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59"/>
        <w:ind w:left="837" w:right="0" w:firstLine="0"/>
        <w:jc w:val="center"/>
        <w:rPr>
          <w:b/>
          <w:sz w:val="28"/>
        </w:rPr>
      </w:pPr>
      <w:r>
        <w:rPr>
          <w:b/>
          <w:sz w:val="28"/>
        </w:rPr>
        <w:t>НАЦІОНАЛЬНИЙ ТЕХНІЧНИЙ УНІВЕРСИТЕТ УКРАЇНИ</w:t>
      </w:r>
    </w:p>
    <w:p>
      <w:pPr>
        <w:spacing w:line="278" w:lineRule="auto" w:before="50"/>
        <w:ind w:left="848" w:right="0" w:firstLine="0"/>
        <w:jc w:val="center"/>
        <w:rPr>
          <w:b/>
          <w:sz w:val="28"/>
        </w:rPr>
      </w:pPr>
      <w:r>
        <w:rPr>
          <w:b/>
          <w:sz w:val="28"/>
        </w:rPr>
        <w:t>«КИЇВСЬКИЙ ПОЛІТЕХНІЧНИЙ ІНСТИТУТ ІМ. ІГОРЯ СІКОРСЬКОГО»</w:t>
      </w:r>
    </w:p>
    <w:p>
      <w:pPr>
        <w:pStyle w:val="BodyText"/>
        <w:spacing w:before="113"/>
        <w:ind w:left="851"/>
        <w:jc w:val="center"/>
      </w:pPr>
      <w:r>
        <w:rPr>
          <w:spacing w:val="-70"/>
          <w:u w:val="single"/>
        </w:rPr>
        <w:t> </w:t>
      </w:r>
      <w:r>
        <w:rPr>
          <w:u w:val="single"/>
        </w:rPr>
        <w:t>Факультет інформатики та обчислювальної техніки</w:t>
      </w:r>
    </w:p>
    <w:p>
      <w:pPr>
        <w:pStyle w:val="BodyText"/>
        <w:spacing w:before="170"/>
        <w:ind w:left="848"/>
        <w:jc w:val="center"/>
      </w:pPr>
      <w:r>
        <w:rPr>
          <w:spacing w:val="-70"/>
          <w:u w:val="single"/>
        </w:rPr>
        <w:t> </w:t>
      </w:r>
      <w:r>
        <w:rPr>
          <w:u w:val="single"/>
        </w:rPr>
        <w:t>Кафедра обчислювальної техніки</w:t>
      </w:r>
    </w:p>
    <w:p>
      <w:pPr>
        <w:pStyle w:val="BodyText"/>
        <w:spacing w:before="9"/>
        <w:rPr>
          <w:sz w:val="26"/>
        </w:rPr>
      </w:pPr>
    </w:p>
    <w:p>
      <w:pPr>
        <w:spacing w:before="89"/>
        <w:ind w:left="5890" w:right="1496" w:firstLine="0"/>
        <w:jc w:val="center"/>
        <w:rPr>
          <w:b/>
          <w:sz w:val="26"/>
        </w:rPr>
      </w:pPr>
      <w:r>
        <w:rPr>
          <w:b/>
          <w:sz w:val="26"/>
        </w:rPr>
        <w:t>До захисту допущено Завідувач кафедри</w:t>
      </w:r>
    </w:p>
    <w:p>
      <w:pPr>
        <w:tabs>
          <w:tab w:pos="5757" w:val="left" w:leader="none"/>
          <w:tab w:pos="7937" w:val="left" w:leader="none"/>
        </w:tabs>
        <w:spacing w:before="2"/>
        <w:ind w:left="4396" w:right="0" w:firstLine="0"/>
        <w:jc w:val="center"/>
        <w:rPr>
          <w:i/>
          <w:sz w:val="26"/>
        </w:rPr>
      </w:pPr>
      <w:r>
        <w:rPr>
          <w:sz w:val="26"/>
          <w:u w:val="single"/>
        </w:rPr>
        <w:t> </w:t>
        <w:tab/>
      </w:r>
      <w:r>
        <w:rPr>
          <w:spacing w:val="6"/>
          <w:sz w:val="26"/>
        </w:rPr>
        <w:t> </w:t>
      </w:r>
      <w:r>
        <w:rPr>
          <w:sz w:val="26"/>
          <w:u w:val="single"/>
        </w:rPr>
        <w:t>  </w:t>
      </w:r>
      <w:r>
        <w:rPr>
          <w:spacing w:val="-3"/>
          <w:sz w:val="26"/>
          <w:u w:val="single"/>
        </w:rPr>
        <w:t> </w:t>
      </w:r>
      <w:r>
        <w:rPr>
          <w:i/>
          <w:sz w:val="26"/>
          <w:u w:val="single"/>
        </w:rPr>
        <w:t>С.Г.</w:t>
      </w:r>
      <w:r>
        <w:rPr>
          <w:i/>
          <w:spacing w:val="-9"/>
          <w:sz w:val="26"/>
          <w:u w:val="single"/>
        </w:rPr>
        <w:t> </w:t>
      </w:r>
      <w:r>
        <w:rPr>
          <w:i/>
          <w:sz w:val="26"/>
          <w:u w:val="single"/>
        </w:rPr>
        <w:t>Стіренко</w:t>
        <w:tab/>
      </w:r>
    </w:p>
    <w:p>
      <w:pPr>
        <w:tabs>
          <w:tab w:pos="7158" w:val="left" w:leader="none"/>
        </w:tabs>
        <w:spacing w:before="1"/>
        <w:ind w:left="5882" w:right="0" w:firstLine="0"/>
        <w:jc w:val="left"/>
        <w:rPr>
          <w:sz w:val="17"/>
        </w:rPr>
      </w:pPr>
      <w:r>
        <w:rPr>
          <w:sz w:val="17"/>
        </w:rPr>
        <w:t>(підпис)</w:t>
        <w:tab/>
        <w:t>(ініціали,</w:t>
      </w:r>
      <w:r>
        <w:rPr>
          <w:spacing w:val="-9"/>
          <w:sz w:val="17"/>
        </w:rPr>
        <w:t> </w:t>
      </w:r>
      <w:r>
        <w:rPr>
          <w:sz w:val="17"/>
        </w:rPr>
        <w:t>прізвище)</w:t>
      </w:r>
    </w:p>
    <w:p>
      <w:pPr>
        <w:tabs>
          <w:tab w:pos="6705" w:val="left" w:leader="none"/>
        </w:tabs>
        <w:spacing w:before="101"/>
        <w:ind w:left="4395" w:right="0" w:firstLine="0"/>
        <w:jc w:val="center"/>
        <w:rPr>
          <w:sz w:val="26"/>
        </w:rPr>
      </w:pPr>
      <w:r>
        <w:rPr>
          <w:sz w:val="26"/>
        </w:rPr>
        <w:t>“_</w:t>
      </w:r>
      <w:r>
        <w:rPr>
          <w:sz w:val="26"/>
          <w:u w:val="single"/>
        </w:rPr>
        <w:t>    </w:t>
      </w:r>
      <w:r>
        <w:rPr>
          <w:sz w:val="26"/>
        </w:rPr>
        <w:t>”</w:t>
      </w:r>
      <w:r>
        <w:rPr>
          <w:sz w:val="26"/>
          <w:u w:val="single"/>
        </w:rPr>
        <w:t> </w:t>
        <w:tab/>
      </w:r>
      <w:r>
        <w:rPr>
          <w:sz w:val="26"/>
        </w:rPr>
        <w:t>2019</w:t>
      </w:r>
      <w:r>
        <w:rPr>
          <w:spacing w:val="1"/>
          <w:sz w:val="26"/>
        </w:rPr>
        <w:t> </w:t>
      </w:r>
      <w:r>
        <w:rPr>
          <w:sz w:val="26"/>
        </w:rPr>
        <w:t>р.</w:t>
      </w:r>
    </w:p>
    <w:p>
      <w:pPr>
        <w:pStyle w:val="BodyText"/>
        <w:rPr>
          <w:sz w:val="20"/>
        </w:rPr>
      </w:pPr>
    </w:p>
    <w:p>
      <w:pPr>
        <w:pStyle w:val="BodyText"/>
        <w:rPr>
          <w:sz w:val="20"/>
        </w:rPr>
      </w:pPr>
    </w:p>
    <w:p>
      <w:pPr>
        <w:pStyle w:val="BodyText"/>
        <w:spacing w:before="9"/>
        <w:rPr>
          <w:sz w:val="20"/>
        </w:rPr>
      </w:pPr>
    </w:p>
    <w:p>
      <w:pPr>
        <w:pStyle w:val="Heading1"/>
      </w:pPr>
      <w:r>
        <w:rPr/>
        <w:t>Дипломний проект</w:t>
      </w:r>
    </w:p>
    <w:p>
      <w:pPr>
        <w:spacing w:before="1"/>
        <w:ind w:left="819" w:right="0" w:firstLine="0"/>
        <w:jc w:val="center"/>
        <w:rPr>
          <w:b/>
          <w:sz w:val="24"/>
        </w:rPr>
      </w:pPr>
      <w:r>
        <w:rPr>
          <w:b/>
          <w:sz w:val="24"/>
        </w:rPr>
        <w:t>на здобуття ступеня бакалавра</w:t>
      </w:r>
    </w:p>
    <w:p>
      <w:pPr>
        <w:pStyle w:val="BodyText"/>
        <w:spacing w:before="1"/>
        <w:rPr>
          <w:b/>
          <w:sz w:val="21"/>
        </w:rPr>
      </w:pPr>
    </w:p>
    <w:p>
      <w:pPr>
        <w:spacing w:before="0"/>
        <w:ind w:left="112" w:right="0" w:firstLine="0"/>
        <w:jc w:val="left"/>
        <w:rPr>
          <w:b/>
          <w:sz w:val="28"/>
        </w:rPr>
      </w:pPr>
      <w:r>
        <w:rPr>
          <w:sz w:val="28"/>
        </w:rPr>
        <w:t>з напряму підготовки</w:t>
      </w:r>
      <w:r>
        <w:rPr>
          <w:sz w:val="28"/>
          <w:u w:val="thick"/>
        </w:rPr>
        <w:t> </w:t>
      </w:r>
      <w:r>
        <w:rPr>
          <w:b/>
          <w:sz w:val="28"/>
          <w:u w:val="thick"/>
        </w:rPr>
        <w:t>6.050102 «Комп’ютерна інженерія»</w:t>
      </w:r>
    </w:p>
    <w:p>
      <w:pPr>
        <w:pStyle w:val="BodyText"/>
        <w:spacing w:before="6"/>
        <w:rPr>
          <w:b/>
          <w:sz w:val="24"/>
        </w:rPr>
      </w:pPr>
    </w:p>
    <w:p>
      <w:pPr>
        <w:pStyle w:val="BodyText"/>
        <w:tabs>
          <w:tab w:pos="1232" w:val="left" w:leader="none"/>
        </w:tabs>
        <w:spacing w:line="362" w:lineRule="auto"/>
        <w:ind w:left="112" w:right="1671"/>
        <w:rPr>
          <w:i/>
        </w:rPr>
      </w:pPr>
      <w:r>
        <w:rPr/>
        <w:pict>
          <v:line style="position:absolute;mso-position-horizontal-relative:page;mso-position-vertical-relative:paragraph;z-index:-269687808" from="101.620003pt,14.980333pt" to="460.140003pt,14.980333pt" stroked="true" strokeweight=".599980pt" strokecolor="#000000">
            <v:stroke dashstyle="solid"/>
            <w10:wrap type="none"/>
          </v:line>
        </w:pict>
      </w:r>
      <w:r>
        <w:rPr/>
        <w:t>на</w:t>
      </w:r>
      <w:r>
        <w:rPr>
          <w:spacing w:val="-1"/>
        </w:rPr>
        <w:t> </w:t>
      </w:r>
      <w:r>
        <w:rPr/>
        <w:t>тему</w:t>
        <w:tab/>
        <w:t>«Бібліотека віджетів для візуалізації статистичних даних» Виконав: студент </w:t>
      </w:r>
      <w:r>
        <w:rPr>
          <w:i/>
          <w:u w:val="single"/>
        </w:rPr>
        <w:t>4</w:t>
      </w:r>
      <w:r>
        <w:rPr>
          <w:i/>
        </w:rPr>
        <w:t> </w:t>
      </w:r>
      <w:r>
        <w:rPr/>
        <w:t>курсу, групи</w:t>
      </w:r>
      <w:r>
        <w:rPr>
          <w:spacing w:val="13"/>
          <w:u w:val="single"/>
        </w:rPr>
        <w:t> </w:t>
      </w:r>
      <w:r>
        <w:rPr>
          <w:i/>
          <w:u w:val="single"/>
        </w:rPr>
        <w:t>ІО-53</w:t>
      </w:r>
    </w:p>
    <w:p>
      <w:pPr>
        <w:tabs>
          <w:tab w:pos="1316" w:val="left" w:leader="none"/>
          <w:tab w:pos="6770" w:val="left" w:leader="none"/>
          <w:tab w:pos="7906" w:val="left" w:leader="none"/>
          <w:tab w:pos="9651" w:val="left" w:leader="none"/>
        </w:tabs>
        <w:spacing w:line="314" w:lineRule="exact" w:before="0"/>
        <w:ind w:left="112" w:right="0" w:firstLine="0"/>
        <w:jc w:val="left"/>
        <w:rPr>
          <w:sz w:val="28"/>
        </w:rPr>
      </w:pPr>
      <w:r>
        <w:rPr>
          <w:sz w:val="28"/>
          <w:u w:val="single"/>
        </w:rPr>
        <w:t> </w:t>
        <w:tab/>
      </w:r>
      <w:r>
        <w:rPr>
          <w:i/>
          <w:sz w:val="28"/>
          <w:u w:val="single"/>
        </w:rPr>
        <w:t>Лісовий Володимир</w:t>
      </w:r>
      <w:r>
        <w:rPr>
          <w:i/>
          <w:spacing w:val="-17"/>
          <w:sz w:val="28"/>
          <w:u w:val="single"/>
        </w:rPr>
        <w:t> </w:t>
      </w:r>
      <w:r>
        <w:rPr>
          <w:i/>
          <w:sz w:val="28"/>
          <w:u w:val="single"/>
        </w:rPr>
        <w:t>Олександрович</w:t>
        <w:tab/>
      </w:r>
      <w:r>
        <w:rPr>
          <w:i/>
          <w:sz w:val="28"/>
        </w:rPr>
        <w:tab/>
      </w:r>
      <w:r>
        <w:rPr>
          <w:sz w:val="28"/>
          <w:u w:val="single"/>
        </w:rPr>
        <w:t> </w:t>
        <w:tab/>
      </w:r>
    </w:p>
    <w:p>
      <w:pPr>
        <w:tabs>
          <w:tab w:pos="7069" w:val="left" w:leader="none"/>
        </w:tabs>
        <w:spacing w:before="5"/>
        <w:ind w:left="0" w:right="797" w:firstLine="0"/>
        <w:jc w:val="right"/>
        <w:rPr>
          <w:sz w:val="17"/>
        </w:rPr>
      </w:pPr>
      <w:r>
        <w:rPr>
          <w:sz w:val="17"/>
        </w:rPr>
        <w:t>(прізвище, ім’я,</w:t>
      </w:r>
      <w:r>
        <w:rPr>
          <w:spacing w:val="2"/>
          <w:sz w:val="17"/>
        </w:rPr>
        <w:t> </w:t>
      </w:r>
      <w:r>
        <w:rPr>
          <w:sz w:val="17"/>
        </w:rPr>
        <w:t>по</w:t>
      </w:r>
      <w:r>
        <w:rPr>
          <w:spacing w:val="-6"/>
          <w:sz w:val="17"/>
        </w:rPr>
        <w:t> </w:t>
      </w:r>
      <w:r>
        <w:rPr>
          <w:sz w:val="17"/>
        </w:rPr>
        <w:t>батькові)</w:t>
        <w:tab/>
      </w:r>
      <w:r>
        <w:rPr>
          <w:spacing w:val="-2"/>
          <w:sz w:val="17"/>
        </w:rPr>
        <w:t>(підпис)</w:t>
      </w:r>
    </w:p>
    <w:p>
      <w:pPr>
        <w:tabs>
          <w:tab w:pos="1488" w:val="left" w:leader="none"/>
          <w:tab w:pos="2224" w:val="left" w:leader="none"/>
          <w:tab w:pos="6770" w:val="left" w:leader="none"/>
          <w:tab w:pos="7898" w:val="left" w:leader="none"/>
          <w:tab w:pos="9638" w:val="left" w:leader="none"/>
        </w:tabs>
        <w:spacing w:before="98"/>
        <w:ind w:left="112" w:right="0" w:firstLine="0"/>
        <w:jc w:val="left"/>
        <w:rPr>
          <w:sz w:val="26"/>
        </w:rPr>
      </w:pPr>
      <w:r>
        <w:rPr>
          <w:sz w:val="28"/>
        </w:rPr>
        <w:t>Керівник</w:t>
        <w:tab/>
      </w:r>
      <w:r>
        <w:rPr>
          <w:sz w:val="28"/>
          <w:u w:val="single"/>
        </w:rPr>
        <w:t> </w:t>
        <w:tab/>
      </w:r>
      <w:r>
        <w:rPr>
          <w:i/>
          <w:sz w:val="26"/>
          <w:u w:val="single"/>
        </w:rPr>
        <w:t>доц. Болдак А.</w:t>
      </w:r>
      <w:r>
        <w:rPr>
          <w:i/>
          <w:spacing w:val="-7"/>
          <w:sz w:val="26"/>
          <w:u w:val="single"/>
        </w:rPr>
        <w:t> </w:t>
      </w:r>
      <w:r>
        <w:rPr>
          <w:i/>
          <w:sz w:val="26"/>
          <w:u w:val="single"/>
        </w:rPr>
        <w:t>О.</w:t>
        <w:tab/>
      </w:r>
      <w:r>
        <w:rPr>
          <w:i/>
          <w:sz w:val="26"/>
        </w:rPr>
        <w:tab/>
      </w:r>
      <w:r>
        <w:rPr>
          <w:sz w:val="26"/>
          <w:u w:val="single"/>
        </w:rPr>
        <w:t> </w:t>
        <w:tab/>
      </w:r>
    </w:p>
    <w:p>
      <w:pPr>
        <w:tabs>
          <w:tab w:pos="6373" w:val="left" w:leader="none"/>
        </w:tabs>
        <w:spacing w:before="4"/>
        <w:ind w:left="0" w:right="797" w:firstLine="0"/>
        <w:jc w:val="right"/>
        <w:rPr>
          <w:sz w:val="17"/>
        </w:rPr>
      </w:pPr>
      <w:r>
        <w:rPr>
          <w:position w:val="1"/>
          <w:sz w:val="16"/>
        </w:rPr>
        <w:t>(посада, науковий ступінь, вчене звання,  прізвище</w:t>
      </w:r>
      <w:r>
        <w:rPr>
          <w:spacing w:val="-23"/>
          <w:position w:val="1"/>
          <w:sz w:val="16"/>
        </w:rPr>
        <w:t> </w:t>
      </w:r>
      <w:r>
        <w:rPr>
          <w:position w:val="1"/>
          <w:sz w:val="16"/>
        </w:rPr>
        <w:t>та</w:t>
      </w:r>
      <w:r>
        <w:rPr>
          <w:spacing w:val="-2"/>
          <w:position w:val="1"/>
          <w:sz w:val="16"/>
        </w:rPr>
        <w:t> </w:t>
      </w:r>
      <w:r>
        <w:rPr>
          <w:position w:val="1"/>
          <w:sz w:val="16"/>
        </w:rPr>
        <w:t>ініціали)</w:t>
        <w:tab/>
      </w:r>
      <w:r>
        <w:rPr>
          <w:spacing w:val="-2"/>
          <w:sz w:val="17"/>
        </w:rPr>
        <w:t>(підпис)</w:t>
      </w:r>
    </w:p>
    <w:p>
      <w:pPr>
        <w:tabs>
          <w:tab w:pos="3957" w:val="left" w:leader="none"/>
          <w:tab w:pos="7878" w:val="left" w:leader="none"/>
          <w:tab w:pos="9635" w:val="left" w:leader="none"/>
        </w:tabs>
        <w:spacing w:before="98"/>
        <w:ind w:left="112" w:right="0" w:firstLine="0"/>
        <w:jc w:val="left"/>
        <w:rPr>
          <w:sz w:val="26"/>
        </w:rPr>
      </w:pPr>
      <w:r>
        <w:rPr>
          <w:sz w:val="28"/>
        </w:rPr>
        <w:t>Консультант</w:t>
      </w:r>
      <w:r>
        <w:rPr>
          <w:spacing w:val="68"/>
          <w:sz w:val="28"/>
          <w:u w:val="single"/>
        </w:rPr>
        <w:t> </w:t>
      </w:r>
      <w:r>
        <w:rPr>
          <w:sz w:val="28"/>
          <w:u w:val="single"/>
        </w:rPr>
        <w:t>основна</w:t>
      </w:r>
      <w:r>
        <w:rPr>
          <w:spacing w:val="-3"/>
          <w:sz w:val="28"/>
          <w:u w:val="single"/>
        </w:rPr>
        <w:t> </w:t>
      </w:r>
      <w:r>
        <w:rPr>
          <w:sz w:val="28"/>
          <w:u w:val="single"/>
        </w:rPr>
        <w:t>частина</w:t>
      </w:r>
      <w:r>
        <w:rPr>
          <w:sz w:val="28"/>
        </w:rPr>
        <w:tab/>
      </w:r>
      <w:r>
        <w:rPr>
          <w:sz w:val="28"/>
          <w:u w:val="single"/>
        </w:rPr>
        <w:t> </w:t>
      </w:r>
      <w:r>
        <w:rPr>
          <w:i/>
          <w:sz w:val="26"/>
          <w:u w:val="single"/>
        </w:rPr>
        <w:t>доц. Болдак А.</w:t>
      </w:r>
      <w:r>
        <w:rPr>
          <w:i/>
          <w:spacing w:val="-6"/>
          <w:sz w:val="26"/>
          <w:u w:val="single"/>
        </w:rPr>
        <w:t> </w:t>
      </w:r>
      <w:r>
        <w:rPr>
          <w:i/>
          <w:sz w:val="26"/>
          <w:u w:val="single"/>
        </w:rPr>
        <w:t>О</w:t>
      </w:r>
      <w:r>
        <w:rPr>
          <w:i/>
          <w:sz w:val="26"/>
        </w:rPr>
        <w:tab/>
      </w:r>
      <w:r>
        <w:rPr>
          <w:sz w:val="26"/>
          <w:u w:val="single"/>
        </w:rPr>
        <w:t> </w:t>
        <w:tab/>
      </w:r>
    </w:p>
    <w:p>
      <w:pPr>
        <w:tabs>
          <w:tab w:pos="3653" w:val="left" w:leader="none"/>
          <w:tab w:pos="8602" w:val="left" w:leader="none"/>
        </w:tabs>
        <w:spacing w:before="4"/>
        <w:ind w:left="2185" w:right="0" w:firstLine="0"/>
        <w:jc w:val="left"/>
        <w:rPr>
          <w:sz w:val="17"/>
        </w:rPr>
      </w:pPr>
      <w:r>
        <w:rPr>
          <w:sz w:val="17"/>
        </w:rPr>
        <w:t>(назва</w:t>
      </w:r>
      <w:r>
        <w:rPr>
          <w:spacing w:val="-6"/>
          <w:sz w:val="17"/>
        </w:rPr>
        <w:t> </w:t>
      </w:r>
      <w:r>
        <w:rPr>
          <w:sz w:val="17"/>
        </w:rPr>
        <w:t>розділу)</w:t>
        <w:tab/>
      </w:r>
      <w:r>
        <w:rPr>
          <w:position w:val="1"/>
          <w:sz w:val="16"/>
        </w:rPr>
        <w:t>(посада, науковий ступінь, вчене звання,  прізвище</w:t>
      </w:r>
      <w:r>
        <w:rPr>
          <w:spacing w:val="-19"/>
          <w:position w:val="1"/>
          <w:sz w:val="16"/>
        </w:rPr>
        <w:t> </w:t>
      </w:r>
      <w:r>
        <w:rPr>
          <w:position w:val="1"/>
          <w:sz w:val="16"/>
        </w:rPr>
        <w:t>та</w:t>
      </w:r>
      <w:r>
        <w:rPr>
          <w:spacing w:val="-3"/>
          <w:position w:val="1"/>
          <w:sz w:val="16"/>
        </w:rPr>
        <w:t> </w:t>
      </w:r>
      <w:r>
        <w:rPr>
          <w:position w:val="1"/>
          <w:sz w:val="16"/>
        </w:rPr>
        <w:t>ініціали)</w:t>
        <w:tab/>
      </w:r>
      <w:r>
        <w:rPr>
          <w:spacing w:val="-3"/>
          <w:sz w:val="17"/>
        </w:rPr>
        <w:t>(підпис)</w:t>
      </w:r>
    </w:p>
    <w:p>
      <w:pPr>
        <w:tabs>
          <w:tab w:pos="3977" w:val="left" w:leader="none"/>
          <w:tab w:pos="7890" w:val="left" w:leader="none"/>
          <w:tab w:pos="9630" w:val="left" w:leader="none"/>
        </w:tabs>
        <w:spacing w:before="98"/>
        <w:ind w:left="112" w:right="0" w:firstLine="0"/>
        <w:jc w:val="left"/>
        <w:rPr>
          <w:sz w:val="26"/>
        </w:rPr>
      </w:pPr>
      <w:r>
        <w:rPr>
          <w:sz w:val="28"/>
        </w:rPr>
        <w:t>Консультант</w:t>
      </w:r>
      <w:r>
        <w:rPr>
          <w:spacing w:val="69"/>
          <w:sz w:val="28"/>
          <w:u w:val="single"/>
        </w:rPr>
        <w:t> </w:t>
      </w:r>
      <w:r>
        <w:rPr>
          <w:sz w:val="28"/>
          <w:u w:val="single"/>
        </w:rPr>
        <w:t>нормо</w:t>
      </w:r>
      <w:r>
        <w:rPr>
          <w:spacing w:val="-5"/>
          <w:sz w:val="28"/>
          <w:u w:val="single"/>
        </w:rPr>
        <w:t> </w:t>
      </w:r>
      <w:r>
        <w:rPr>
          <w:sz w:val="28"/>
          <w:u w:val="single"/>
        </w:rPr>
        <w:t>контроль</w:t>
      </w:r>
      <w:r>
        <w:rPr>
          <w:sz w:val="28"/>
        </w:rPr>
        <w:tab/>
      </w:r>
      <w:r>
        <w:rPr>
          <w:sz w:val="28"/>
          <w:u w:val="single"/>
        </w:rPr>
        <w:t> </w:t>
      </w:r>
      <w:r>
        <w:rPr>
          <w:i/>
          <w:sz w:val="26"/>
          <w:u w:val="single"/>
        </w:rPr>
        <w:t>д.т.н, проф. Сімоненко</w:t>
      </w:r>
      <w:r>
        <w:rPr>
          <w:i/>
          <w:spacing w:val="-21"/>
          <w:sz w:val="26"/>
          <w:u w:val="single"/>
        </w:rPr>
        <w:t> </w:t>
      </w:r>
      <w:r>
        <w:rPr>
          <w:i/>
          <w:sz w:val="26"/>
          <w:u w:val="single"/>
        </w:rPr>
        <w:t>В.П</w:t>
      </w:r>
      <w:r>
        <w:rPr>
          <w:i/>
          <w:sz w:val="26"/>
        </w:rPr>
        <w:tab/>
      </w:r>
      <w:r>
        <w:rPr>
          <w:sz w:val="26"/>
          <w:u w:val="single"/>
        </w:rPr>
        <w:t> </w:t>
        <w:tab/>
      </w:r>
    </w:p>
    <w:p>
      <w:pPr>
        <w:tabs>
          <w:tab w:pos="3601" w:val="left" w:leader="none"/>
          <w:tab w:pos="8514" w:val="left" w:leader="none"/>
        </w:tabs>
        <w:spacing w:before="8"/>
        <w:ind w:left="2121" w:right="0" w:firstLine="0"/>
        <w:jc w:val="left"/>
        <w:rPr>
          <w:sz w:val="17"/>
        </w:rPr>
      </w:pPr>
      <w:r>
        <w:rPr>
          <w:sz w:val="17"/>
        </w:rPr>
        <w:t>(назва</w:t>
      </w:r>
      <w:r>
        <w:rPr>
          <w:spacing w:val="-6"/>
          <w:sz w:val="17"/>
        </w:rPr>
        <w:t> </w:t>
      </w:r>
      <w:r>
        <w:rPr>
          <w:sz w:val="17"/>
        </w:rPr>
        <w:t>розділу)</w:t>
        <w:tab/>
      </w:r>
      <w:r>
        <w:rPr>
          <w:position w:val="1"/>
          <w:sz w:val="16"/>
        </w:rPr>
        <w:t>(посада, науковий ступінь, вчене звання,  прізвище</w:t>
      </w:r>
      <w:r>
        <w:rPr>
          <w:spacing w:val="-22"/>
          <w:position w:val="1"/>
          <w:sz w:val="16"/>
        </w:rPr>
        <w:t> </w:t>
      </w:r>
      <w:r>
        <w:rPr>
          <w:position w:val="1"/>
          <w:sz w:val="16"/>
        </w:rPr>
        <w:t>та</w:t>
      </w:r>
      <w:r>
        <w:rPr>
          <w:spacing w:val="-3"/>
          <w:position w:val="1"/>
          <w:sz w:val="16"/>
        </w:rPr>
        <w:t> </w:t>
      </w:r>
      <w:r>
        <w:rPr>
          <w:position w:val="1"/>
          <w:sz w:val="16"/>
        </w:rPr>
        <w:t>ініціали)</w:t>
        <w:tab/>
      </w:r>
      <w:r>
        <w:rPr>
          <w:sz w:val="17"/>
        </w:rPr>
        <w:t>(підпис)</w:t>
      </w:r>
    </w:p>
    <w:p>
      <w:pPr>
        <w:pStyle w:val="BodyText"/>
        <w:rPr>
          <w:sz w:val="18"/>
        </w:rPr>
      </w:pPr>
    </w:p>
    <w:p>
      <w:pPr>
        <w:pStyle w:val="BodyText"/>
        <w:spacing w:before="3"/>
        <w:rPr>
          <w:sz w:val="16"/>
        </w:rPr>
      </w:pPr>
    </w:p>
    <w:p>
      <w:pPr>
        <w:pStyle w:val="BodyText"/>
        <w:tabs>
          <w:tab w:pos="7269" w:val="left" w:leader="none"/>
          <w:tab w:pos="7890" w:val="left" w:leader="none"/>
          <w:tab w:pos="9635" w:val="left" w:leader="none"/>
        </w:tabs>
        <w:ind w:left="112"/>
      </w:pPr>
      <w:r>
        <w:rPr/>
        <w:t>Рецензент </w:t>
      </w:r>
      <w:r>
        <w:rPr>
          <w:spacing w:val="6"/>
        </w:rPr>
        <w:t> </w:t>
      </w:r>
      <w:r>
        <w:rPr>
          <w:u w:val="single"/>
        </w:rPr>
        <w:t> </w:t>
        <w:tab/>
      </w:r>
      <w:r>
        <w:rPr/>
        <w:tab/>
      </w:r>
      <w:r>
        <w:rPr>
          <w:u w:val="single"/>
        </w:rPr>
        <w:t> </w:t>
        <w:tab/>
      </w:r>
    </w:p>
    <w:p>
      <w:pPr>
        <w:tabs>
          <w:tab w:pos="8470" w:val="left" w:leader="none"/>
        </w:tabs>
        <w:spacing w:before="8"/>
        <w:ind w:left="2097" w:right="0" w:firstLine="0"/>
        <w:jc w:val="left"/>
        <w:rPr>
          <w:sz w:val="17"/>
        </w:rPr>
      </w:pPr>
      <w:r>
        <w:rPr>
          <w:sz w:val="17"/>
        </w:rPr>
        <w:t>(посада, вчене звання, </w:t>
      </w:r>
      <w:r>
        <w:rPr>
          <w:spacing w:val="-3"/>
          <w:sz w:val="17"/>
        </w:rPr>
        <w:t>науковий </w:t>
      </w:r>
      <w:r>
        <w:rPr>
          <w:sz w:val="17"/>
        </w:rPr>
        <w:t>ступінь, прізвище</w:t>
      </w:r>
      <w:r>
        <w:rPr>
          <w:spacing w:val="-3"/>
          <w:sz w:val="17"/>
        </w:rPr>
        <w:t> </w:t>
      </w:r>
      <w:r>
        <w:rPr>
          <w:sz w:val="17"/>
        </w:rPr>
        <w:t>та</w:t>
      </w:r>
      <w:r>
        <w:rPr>
          <w:spacing w:val="-2"/>
          <w:sz w:val="17"/>
        </w:rPr>
        <w:t> </w:t>
      </w:r>
      <w:r>
        <w:rPr>
          <w:sz w:val="17"/>
        </w:rPr>
        <w:t>ініціали)</w:t>
        <w:tab/>
        <w:t>(підпис)</w:t>
      </w:r>
    </w:p>
    <w:p>
      <w:pPr>
        <w:pStyle w:val="BodyText"/>
        <w:rPr>
          <w:sz w:val="18"/>
        </w:rPr>
      </w:pPr>
    </w:p>
    <w:p>
      <w:pPr>
        <w:pStyle w:val="BodyText"/>
        <w:rPr>
          <w:sz w:val="18"/>
        </w:rPr>
      </w:pPr>
    </w:p>
    <w:p>
      <w:pPr>
        <w:pStyle w:val="BodyText"/>
        <w:rPr>
          <w:sz w:val="18"/>
        </w:rPr>
      </w:pPr>
    </w:p>
    <w:p>
      <w:pPr>
        <w:pStyle w:val="BodyText"/>
        <w:spacing w:before="6"/>
        <w:rPr>
          <w:sz w:val="22"/>
        </w:rPr>
      </w:pPr>
    </w:p>
    <w:p>
      <w:pPr>
        <w:spacing w:before="0"/>
        <w:ind w:left="5218" w:right="126" w:firstLine="0"/>
        <w:jc w:val="both"/>
        <w:rPr>
          <w:sz w:val="24"/>
        </w:rPr>
      </w:pPr>
      <w:r>
        <w:rPr>
          <w:sz w:val="24"/>
        </w:rPr>
        <w:t>Засвідчую, що у цьому дипломному проекті немає запозичень з праць інших авторів без відповідних посилань.</w:t>
      </w:r>
    </w:p>
    <w:p>
      <w:pPr>
        <w:tabs>
          <w:tab w:pos="7736" w:val="left" w:leader="none"/>
        </w:tabs>
        <w:spacing w:line="271" w:lineRule="exact" w:before="0"/>
        <w:ind w:left="5218" w:right="0" w:firstLine="0"/>
        <w:jc w:val="both"/>
        <w:rPr>
          <w:sz w:val="24"/>
        </w:rPr>
      </w:pPr>
      <w:r>
        <w:rPr>
          <w:sz w:val="24"/>
        </w:rPr>
        <w:t>Студент</w:t>
      </w:r>
      <w:r>
        <w:rPr>
          <w:spacing w:val="-2"/>
          <w:sz w:val="24"/>
        </w:rPr>
        <w:t> </w:t>
      </w:r>
      <w:r>
        <w:rPr>
          <w:sz w:val="24"/>
          <w:u w:val="single"/>
        </w:rPr>
        <w:t> </w:t>
        <w:tab/>
      </w:r>
    </w:p>
    <w:p>
      <w:pPr>
        <w:spacing w:line="145" w:lineRule="exact" w:before="0"/>
        <w:ind w:left="0" w:right="2807" w:firstLine="0"/>
        <w:jc w:val="right"/>
        <w:rPr>
          <w:sz w:val="13"/>
        </w:rPr>
      </w:pPr>
      <w:r>
        <w:rPr>
          <w:sz w:val="13"/>
        </w:rPr>
        <w:t>(підпис)</w: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7"/>
        <w:rPr>
          <w:sz w:val="15"/>
        </w:rPr>
      </w:pPr>
    </w:p>
    <w:p>
      <w:pPr>
        <w:spacing w:before="0"/>
        <w:ind w:left="857" w:right="0" w:firstLine="0"/>
        <w:jc w:val="center"/>
        <w:rPr>
          <w:sz w:val="26"/>
        </w:rPr>
      </w:pPr>
      <w:r>
        <w:rPr>
          <w:sz w:val="26"/>
        </w:rPr>
        <w:t>Київ – 2019 року</w:t>
      </w:r>
    </w:p>
    <w:p>
      <w:pPr>
        <w:spacing w:after="0"/>
        <w:jc w:val="center"/>
        <w:rPr>
          <w:sz w:val="26"/>
        </w:rPr>
        <w:sectPr>
          <w:type w:val="continuous"/>
          <w:pgSz w:w="11910" w:h="16840"/>
          <w:pgMar w:top="1060" w:bottom="280" w:left="1020" w:right="1020"/>
        </w:sectPr>
      </w:pPr>
    </w:p>
    <w:p>
      <w:pPr>
        <w:pStyle w:val="BodyText"/>
        <w:spacing w:before="59"/>
        <w:ind w:left="851" w:right="861"/>
        <w:jc w:val="center"/>
      </w:pPr>
      <w:r>
        <w:rPr/>
        <w:t>Анотація</w:t>
      </w:r>
    </w:p>
    <w:p>
      <w:pPr>
        <w:pStyle w:val="BodyText"/>
        <w:spacing w:line="360" w:lineRule="auto" w:before="162"/>
        <w:ind w:left="112" w:right="206" w:firstLine="708"/>
        <w:jc w:val="both"/>
      </w:pPr>
      <w:r>
        <w:rPr/>
        <w:t>В бакалаврській дипломній роботі розроблено бібліотеку віджетів, яка дозволяє візуалізовувати статистичні дані.</w:t>
      </w:r>
    </w:p>
    <w:p>
      <w:pPr>
        <w:pStyle w:val="BodyText"/>
        <w:spacing w:line="360" w:lineRule="auto" w:before="2"/>
        <w:ind w:left="112" w:right="210" w:firstLine="708"/>
        <w:jc w:val="both"/>
      </w:pPr>
      <w:r>
        <w:rPr/>
        <w:t>Віджети дозволяють візуалізовувати дані, надаючи користувачу можливість</w:t>
      </w:r>
      <w:r>
        <w:rPr>
          <w:spacing w:val="-14"/>
        </w:rPr>
        <w:t> </w:t>
      </w:r>
      <w:r>
        <w:rPr/>
        <w:t>конфігурувати</w:t>
      </w:r>
      <w:r>
        <w:rPr>
          <w:spacing w:val="-16"/>
        </w:rPr>
        <w:t> </w:t>
      </w:r>
      <w:r>
        <w:rPr/>
        <w:t>та</w:t>
      </w:r>
      <w:r>
        <w:rPr>
          <w:spacing w:val="-14"/>
        </w:rPr>
        <w:t> </w:t>
      </w:r>
      <w:r>
        <w:rPr/>
        <w:t>стилізувати</w:t>
      </w:r>
      <w:r>
        <w:rPr>
          <w:spacing w:val="-12"/>
        </w:rPr>
        <w:t> </w:t>
      </w:r>
      <w:r>
        <w:rPr/>
        <w:t>їх.</w:t>
      </w:r>
      <w:r>
        <w:rPr>
          <w:spacing w:val="-12"/>
        </w:rPr>
        <w:t> </w:t>
      </w:r>
      <w:r>
        <w:rPr/>
        <w:t>Бібліотека</w:t>
      </w:r>
      <w:r>
        <w:rPr>
          <w:spacing w:val="-14"/>
        </w:rPr>
        <w:t> </w:t>
      </w:r>
      <w:r>
        <w:rPr/>
        <w:t>була</w:t>
      </w:r>
      <w:r>
        <w:rPr>
          <w:spacing w:val="-15"/>
        </w:rPr>
        <w:t> </w:t>
      </w:r>
      <w:r>
        <w:rPr/>
        <w:t>розроблена</w:t>
      </w:r>
      <w:r>
        <w:rPr>
          <w:spacing w:val="-11"/>
        </w:rPr>
        <w:t> </w:t>
      </w:r>
      <w:r>
        <w:rPr/>
        <w:t>на</w:t>
      </w:r>
      <w:r>
        <w:rPr>
          <w:spacing w:val="-14"/>
        </w:rPr>
        <w:t> </w:t>
      </w:r>
      <w:r>
        <w:rPr/>
        <w:t>мові JavaScript,</w:t>
      </w:r>
      <w:r>
        <w:rPr>
          <w:spacing w:val="-7"/>
        </w:rPr>
        <w:t> </w:t>
      </w:r>
      <w:r>
        <w:rPr/>
        <w:t>з</w:t>
      </w:r>
      <w:r>
        <w:rPr>
          <w:spacing w:val="-11"/>
        </w:rPr>
        <w:t> </w:t>
      </w:r>
      <w:r>
        <w:rPr/>
        <w:t>використанням</w:t>
      </w:r>
      <w:r>
        <w:rPr>
          <w:spacing w:val="-10"/>
        </w:rPr>
        <w:t> </w:t>
      </w:r>
      <w:r>
        <w:rPr/>
        <w:t>фреймворку</w:t>
      </w:r>
      <w:r>
        <w:rPr>
          <w:spacing w:val="-15"/>
        </w:rPr>
        <w:t> </w:t>
      </w:r>
      <w:r>
        <w:rPr/>
        <w:t>Vue.js.</w:t>
      </w:r>
      <w:r>
        <w:rPr>
          <w:spacing w:val="-6"/>
        </w:rPr>
        <w:t> </w:t>
      </w:r>
      <w:r>
        <w:rPr/>
        <w:t>Для</w:t>
      </w:r>
      <w:r>
        <w:rPr>
          <w:spacing w:val="-9"/>
        </w:rPr>
        <w:t> </w:t>
      </w:r>
      <w:r>
        <w:rPr/>
        <w:t>використання,</w:t>
      </w:r>
      <w:r>
        <w:rPr>
          <w:spacing w:val="-12"/>
        </w:rPr>
        <w:t> </w:t>
      </w:r>
      <w:r>
        <w:rPr/>
        <w:t>користувачу потрібно мати аккаунт Google та доступ до</w:t>
      </w:r>
      <w:r>
        <w:rPr>
          <w:spacing w:val="-3"/>
        </w:rPr>
        <w:t> </w:t>
      </w:r>
      <w:r>
        <w:rPr/>
        <w:t>браузеру.</w:t>
      </w:r>
    </w:p>
    <w:p>
      <w:pPr>
        <w:pStyle w:val="BodyText"/>
        <w:spacing w:before="9"/>
        <w:rPr>
          <w:sz w:val="41"/>
        </w:rPr>
      </w:pPr>
    </w:p>
    <w:p>
      <w:pPr>
        <w:pStyle w:val="BodyText"/>
        <w:ind w:left="4542"/>
      </w:pPr>
      <w:r>
        <w:rPr/>
        <w:t>Аннотация</w:t>
      </w:r>
    </w:p>
    <w:p>
      <w:pPr>
        <w:pStyle w:val="BodyText"/>
        <w:spacing w:line="360" w:lineRule="auto" w:before="163"/>
        <w:ind w:left="112" w:right="189" w:firstLine="708"/>
        <w:jc w:val="both"/>
      </w:pPr>
      <w:r>
        <w:rPr/>
        <w:t>В бакалаврской дипломной работе разработано библиотеку виджетов, что позволяет визуализировать статистические данные.</w:t>
      </w:r>
    </w:p>
    <w:p>
      <w:pPr>
        <w:pStyle w:val="BodyText"/>
        <w:spacing w:line="360" w:lineRule="auto" w:before="2"/>
        <w:ind w:left="112" w:right="180" w:firstLine="708"/>
        <w:jc w:val="both"/>
      </w:pPr>
      <w:r>
        <w:rPr/>
        <w:t>Виджет позволяет визуализировать данные, позволяя пользователю конфигурировать и стилизовать их. Библиотека была разработана на языке JavaScript, с использованием фреймворка Vue.js. Для использования, пользователю нужно иметь аккаунт Google и доступ к браузеру.</w:t>
      </w:r>
    </w:p>
    <w:p>
      <w:pPr>
        <w:pStyle w:val="BodyText"/>
        <w:spacing w:before="9"/>
        <w:rPr>
          <w:sz w:val="41"/>
        </w:rPr>
      </w:pPr>
    </w:p>
    <w:p>
      <w:pPr>
        <w:pStyle w:val="BodyText"/>
        <w:ind w:left="4654"/>
      </w:pPr>
      <w:r>
        <w:rPr/>
        <w:t>Annotation</w:t>
      </w:r>
    </w:p>
    <w:p>
      <w:pPr>
        <w:pStyle w:val="BodyText"/>
        <w:spacing w:line="362" w:lineRule="auto" w:before="162"/>
        <w:ind w:left="112" w:right="128" w:firstLine="708"/>
        <w:jc w:val="both"/>
      </w:pPr>
      <w:r>
        <w:rPr/>
        <w:t>In this work for a Bachelor's Degree was developed a library of widgets, that allows to visualize statistic data.</w:t>
      </w:r>
    </w:p>
    <w:p>
      <w:pPr>
        <w:pStyle w:val="BodyText"/>
        <w:spacing w:line="360" w:lineRule="auto"/>
        <w:ind w:left="112" w:right="117" w:firstLine="708"/>
        <w:jc w:val="both"/>
      </w:pPr>
      <w:r>
        <w:rPr/>
        <w:t>The library is used to visualize data and allows user to configure and style it . </w:t>
      </w:r>
      <w:r>
        <w:rPr>
          <w:color w:val="202020"/>
        </w:rPr>
        <w:t>The library was developed in JavaScript using the Vue.js framework. To use it, a user needs to have a Google account and access to the browser.</w:t>
      </w:r>
    </w:p>
    <w:p>
      <w:pPr>
        <w:spacing w:after="0" w:line="360" w:lineRule="auto"/>
        <w:jc w:val="both"/>
        <w:sectPr>
          <w:pgSz w:w="11910" w:h="16840"/>
          <w:pgMar w:top="1060" w:bottom="280" w:left="1020" w:right="1020"/>
        </w:sectPr>
      </w:pPr>
    </w:p>
    <w:tbl>
      <w:tblPr>
        <w:tblW w:w="0" w:type="auto"/>
        <w:jc w:val="left"/>
        <w:tblInd w:w="15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16"/>
        <w:gridCol w:w="619"/>
        <w:gridCol w:w="1418"/>
        <w:gridCol w:w="850"/>
        <w:gridCol w:w="567"/>
        <w:gridCol w:w="3402"/>
        <w:gridCol w:w="283"/>
        <w:gridCol w:w="283"/>
        <w:gridCol w:w="284"/>
        <w:gridCol w:w="850"/>
        <w:gridCol w:w="1303"/>
      </w:tblGrid>
      <w:tr>
        <w:trPr>
          <w:trHeight w:val="13732" w:hRule="atLeast"/>
        </w:trPr>
        <w:tc>
          <w:tcPr>
            <w:tcW w:w="10375" w:type="dxa"/>
            <w:gridSpan w:val="11"/>
          </w:tcPr>
          <w:p>
            <w:pPr>
              <w:pStyle w:val="TableParagraph"/>
              <w:rPr>
                <w:sz w:val="30"/>
              </w:rPr>
            </w:pPr>
          </w:p>
          <w:p>
            <w:pPr>
              <w:pStyle w:val="TableParagraph"/>
              <w:spacing w:before="5"/>
              <w:rPr>
                <w:sz w:val="24"/>
              </w:rPr>
            </w:pPr>
          </w:p>
          <w:p>
            <w:pPr>
              <w:pStyle w:val="TableParagraph"/>
              <w:ind w:left="2666" w:right="2290"/>
              <w:jc w:val="center"/>
              <w:rPr>
                <w:b/>
                <w:sz w:val="28"/>
              </w:rPr>
            </w:pPr>
            <w:r>
              <w:rPr>
                <w:b/>
                <w:sz w:val="28"/>
              </w:rPr>
              <w:t>ВІДОМІСТЬ ДИПЛОМНОГО ПРОЕКТУ</w:t>
            </w:r>
          </w:p>
        </w:tc>
      </w:tr>
      <w:tr>
        <w:trPr>
          <w:trHeight w:val="238" w:hRule="atLeast"/>
        </w:trPr>
        <w:tc>
          <w:tcPr>
            <w:tcW w:w="516" w:type="dxa"/>
            <w:tcBorders>
              <w:bottom w:val="single" w:sz="12" w:space="0" w:color="000000"/>
            </w:tcBorders>
          </w:tcPr>
          <w:p>
            <w:pPr>
              <w:pStyle w:val="TableParagraph"/>
              <w:rPr>
                <w:sz w:val="16"/>
              </w:rPr>
            </w:pPr>
          </w:p>
        </w:tc>
        <w:tc>
          <w:tcPr>
            <w:tcW w:w="619"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6405" w:type="dxa"/>
            <w:gridSpan w:val="6"/>
            <w:vMerge w:val="restart"/>
          </w:tcPr>
          <w:p>
            <w:pPr>
              <w:pStyle w:val="TableParagraph"/>
              <w:spacing w:before="131"/>
              <w:ind w:left="1243"/>
              <w:rPr>
                <w:i/>
                <w:sz w:val="44"/>
              </w:rPr>
            </w:pPr>
            <w:r>
              <w:rPr>
                <w:i/>
                <w:sz w:val="44"/>
              </w:rPr>
              <w:t>ІАЛЦ.467100.001 ВП</w:t>
            </w:r>
          </w:p>
        </w:tc>
      </w:tr>
      <w:tr>
        <w:trPr>
          <w:trHeight w:val="239" w:hRule="atLeast"/>
        </w:trPr>
        <w:tc>
          <w:tcPr>
            <w:tcW w:w="516" w:type="dxa"/>
            <w:tcBorders>
              <w:top w:val="single" w:sz="12" w:space="0" w:color="000000"/>
            </w:tcBorders>
          </w:tcPr>
          <w:p>
            <w:pPr>
              <w:pStyle w:val="TableParagraph"/>
              <w:rPr>
                <w:sz w:val="16"/>
              </w:rPr>
            </w:pPr>
          </w:p>
        </w:tc>
        <w:tc>
          <w:tcPr>
            <w:tcW w:w="619"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6405" w:type="dxa"/>
            <w:gridSpan w:val="6"/>
            <w:vMerge/>
            <w:tcBorders>
              <w:top w:val="nil"/>
            </w:tcBorders>
          </w:tcPr>
          <w:p>
            <w:pPr>
              <w:rPr>
                <w:sz w:val="2"/>
                <w:szCs w:val="2"/>
              </w:rPr>
            </w:pPr>
          </w:p>
        </w:tc>
      </w:tr>
      <w:tr>
        <w:trPr>
          <w:trHeight w:val="237" w:hRule="atLeast"/>
        </w:trPr>
        <w:tc>
          <w:tcPr>
            <w:tcW w:w="516" w:type="dxa"/>
          </w:tcPr>
          <w:p>
            <w:pPr>
              <w:pStyle w:val="TableParagraph"/>
              <w:spacing w:line="192" w:lineRule="exact" w:before="25"/>
              <w:ind w:left="127"/>
              <w:rPr>
                <w:i/>
                <w:sz w:val="18"/>
              </w:rPr>
            </w:pPr>
            <w:r>
              <w:rPr>
                <w:i/>
                <w:sz w:val="18"/>
              </w:rPr>
              <w:t>Зм.</w:t>
            </w:r>
          </w:p>
        </w:tc>
        <w:tc>
          <w:tcPr>
            <w:tcW w:w="619" w:type="dxa"/>
          </w:tcPr>
          <w:p>
            <w:pPr>
              <w:pStyle w:val="TableParagraph"/>
              <w:spacing w:line="195" w:lineRule="exact" w:before="23"/>
              <w:ind w:left="132"/>
              <w:rPr>
                <w:i/>
                <w:sz w:val="20"/>
              </w:rPr>
            </w:pPr>
            <w:r>
              <w:rPr>
                <w:i/>
                <w:sz w:val="20"/>
              </w:rPr>
              <w:t>Арк.</w:t>
            </w:r>
          </w:p>
        </w:tc>
        <w:tc>
          <w:tcPr>
            <w:tcW w:w="1418" w:type="dxa"/>
          </w:tcPr>
          <w:p>
            <w:pPr>
              <w:pStyle w:val="TableParagraph"/>
              <w:spacing w:line="195" w:lineRule="exact" w:before="23"/>
              <w:ind w:left="68"/>
              <w:rPr>
                <w:i/>
                <w:sz w:val="20"/>
              </w:rPr>
            </w:pPr>
            <w:r>
              <w:rPr>
                <w:i/>
                <w:sz w:val="20"/>
              </w:rPr>
              <w:t>№ документна</w:t>
            </w:r>
          </w:p>
        </w:tc>
        <w:tc>
          <w:tcPr>
            <w:tcW w:w="850" w:type="dxa"/>
          </w:tcPr>
          <w:p>
            <w:pPr>
              <w:pStyle w:val="TableParagraph"/>
              <w:spacing w:line="195" w:lineRule="exact" w:before="23"/>
              <w:ind w:left="135"/>
              <w:rPr>
                <w:i/>
                <w:sz w:val="20"/>
              </w:rPr>
            </w:pPr>
            <w:r>
              <w:rPr>
                <w:i/>
                <w:sz w:val="20"/>
              </w:rPr>
              <w:t>Підпис</w:t>
            </w:r>
          </w:p>
        </w:tc>
        <w:tc>
          <w:tcPr>
            <w:tcW w:w="567" w:type="dxa"/>
          </w:tcPr>
          <w:p>
            <w:pPr>
              <w:pStyle w:val="TableParagraph"/>
              <w:spacing w:line="195" w:lineRule="exact" w:before="23"/>
              <w:ind w:left="46"/>
              <w:rPr>
                <w:i/>
                <w:sz w:val="20"/>
              </w:rPr>
            </w:pPr>
            <w:r>
              <w:rPr>
                <w:i/>
                <w:sz w:val="20"/>
              </w:rPr>
              <w:t>Дата</w:t>
            </w:r>
          </w:p>
        </w:tc>
        <w:tc>
          <w:tcPr>
            <w:tcW w:w="6405" w:type="dxa"/>
            <w:gridSpan w:val="6"/>
            <w:vMerge/>
            <w:tcBorders>
              <w:top w:val="nil"/>
            </w:tcBorders>
          </w:tcPr>
          <w:p>
            <w:pPr>
              <w:rPr>
                <w:sz w:val="2"/>
                <w:szCs w:val="2"/>
              </w:rPr>
            </w:pPr>
          </w:p>
        </w:tc>
      </w:tr>
      <w:tr>
        <w:trPr>
          <w:trHeight w:val="237" w:hRule="atLeast"/>
        </w:trPr>
        <w:tc>
          <w:tcPr>
            <w:tcW w:w="1135" w:type="dxa"/>
            <w:gridSpan w:val="2"/>
            <w:tcBorders>
              <w:bottom w:val="single" w:sz="12" w:space="0" w:color="000000"/>
            </w:tcBorders>
          </w:tcPr>
          <w:p>
            <w:pPr>
              <w:pStyle w:val="TableParagraph"/>
              <w:spacing w:line="193" w:lineRule="exact" w:before="24"/>
              <w:ind w:left="92"/>
              <w:rPr>
                <w:i/>
                <w:sz w:val="20"/>
              </w:rPr>
            </w:pPr>
            <w:r>
              <w:rPr>
                <w:i/>
                <w:sz w:val="20"/>
              </w:rPr>
              <w:t>Розроб.</w:t>
            </w:r>
          </w:p>
        </w:tc>
        <w:tc>
          <w:tcPr>
            <w:tcW w:w="1418" w:type="dxa"/>
            <w:tcBorders>
              <w:bottom w:val="single" w:sz="12" w:space="0" w:color="000000"/>
            </w:tcBorders>
          </w:tcPr>
          <w:p>
            <w:pPr>
              <w:pStyle w:val="TableParagraph"/>
              <w:spacing w:before="18"/>
              <w:ind w:left="16"/>
              <w:rPr>
                <w:i/>
                <w:sz w:val="16"/>
              </w:rPr>
            </w:pPr>
            <w:r>
              <w:rPr>
                <w:i/>
                <w:sz w:val="16"/>
              </w:rPr>
              <w:t>Лісовий В. О.</w:t>
            </w: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3402" w:type="dxa"/>
            <w:vMerge w:val="restart"/>
          </w:tcPr>
          <w:p>
            <w:pPr>
              <w:pStyle w:val="TableParagraph"/>
              <w:spacing w:before="6"/>
              <w:rPr>
                <w:sz w:val="26"/>
              </w:rPr>
            </w:pPr>
          </w:p>
          <w:p>
            <w:pPr>
              <w:pStyle w:val="TableParagraph"/>
              <w:ind w:left="543" w:right="331" w:firstLine="540"/>
              <w:rPr>
                <w:i/>
                <w:sz w:val="28"/>
              </w:rPr>
            </w:pPr>
            <w:r>
              <w:rPr>
                <w:i/>
                <w:sz w:val="28"/>
              </w:rPr>
              <w:t>Відомість </w:t>
            </w:r>
            <w:r>
              <w:rPr>
                <w:i/>
                <w:sz w:val="28"/>
              </w:rPr>
              <w:t>дипломного проекту</w:t>
            </w:r>
          </w:p>
        </w:tc>
        <w:tc>
          <w:tcPr>
            <w:tcW w:w="850" w:type="dxa"/>
            <w:gridSpan w:val="3"/>
          </w:tcPr>
          <w:p>
            <w:pPr>
              <w:pStyle w:val="TableParagraph"/>
              <w:spacing w:line="201" w:lineRule="exact" w:before="16"/>
              <w:ind w:left="234"/>
              <w:rPr>
                <w:i/>
                <w:sz w:val="20"/>
              </w:rPr>
            </w:pPr>
            <w:r>
              <w:rPr>
                <w:i/>
                <w:sz w:val="20"/>
              </w:rPr>
              <w:t>Літ.</w:t>
            </w:r>
          </w:p>
        </w:tc>
        <w:tc>
          <w:tcPr>
            <w:tcW w:w="850" w:type="dxa"/>
          </w:tcPr>
          <w:p>
            <w:pPr>
              <w:pStyle w:val="TableParagraph"/>
              <w:spacing w:line="201" w:lineRule="exact" w:before="16"/>
              <w:ind w:left="123" w:right="85"/>
              <w:jc w:val="center"/>
              <w:rPr>
                <w:i/>
                <w:sz w:val="20"/>
              </w:rPr>
            </w:pPr>
            <w:r>
              <w:rPr>
                <w:i/>
                <w:sz w:val="20"/>
              </w:rPr>
              <w:t>Аркуш</w:t>
            </w:r>
          </w:p>
        </w:tc>
        <w:tc>
          <w:tcPr>
            <w:tcW w:w="1303" w:type="dxa"/>
          </w:tcPr>
          <w:p>
            <w:pPr>
              <w:pStyle w:val="TableParagraph"/>
              <w:spacing w:line="201" w:lineRule="exact" w:before="16"/>
              <w:ind w:left="283" w:right="237"/>
              <w:jc w:val="center"/>
              <w:rPr>
                <w:i/>
                <w:sz w:val="20"/>
              </w:rPr>
            </w:pPr>
            <w:r>
              <w:rPr>
                <w:i/>
                <w:sz w:val="20"/>
              </w:rPr>
              <w:t>Акрушів</w:t>
            </w:r>
          </w:p>
        </w:tc>
      </w:tr>
      <w:tr>
        <w:trPr>
          <w:trHeight w:val="238" w:hRule="atLeast"/>
        </w:trPr>
        <w:tc>
          <w:tcPr>
            <w:tcW w:w="1135" w:type="dxa"/>
            <w:gridSpan w:val="2"/>
            <w:tcBorders>
              <w:top w:val="single" w:sz="12" w:space="0" w:color="000000"/>
              <w:bottom w:val="single" w:sz="12" w:space="0" w:color="000000"/>
            </w:tcBorders>
          </w:tcPr>
          <w:p>
            <w:pPr>
              <w:pStyle w:val="TableParagraph"/>
              <w:spacing w:line="197" w:lineRule="exact" w:before="22"/>
              <w:ind w:left="92"/>
              <w:rPr>
                <w:i/>
                <w:sz w:val="20"/>
              </w:rPr>
            </w:pPr>
            <w:r>
              <w:rPr>
                <w:i/>
                <w:sz w:val="20"/>
              </w:rPr>
              <w:t>Перевір.</w:t>
            </w:r>
          </w:p>
        </w:tc>
        <w:tc>
          <w:tcPr>
            <w:tcW w:w="1418" w:type="dxa"/>
            <w:tcBorders>
              <w:top w:val="single" w:sz="12" w:space="0" w:color="000000"/>
              <w:bottom w:val="single" w:sz="12" w:space="0" w:color="000000"/>
            </w:tcBorders>
          </w:tcPr>
          <w:p>
            <w:pPr>
              <w:pStyle w:val="TableParagraph"/>
              <w:spacing w:line="194" w:lineRule="exact" w:before="24"/>
              <w:ind w:left="61"/>
              <w:rPr>
                <w:i/>
                <w:sz w:val="18"/>
              </w:rPr>
            </w:pPr>
            <w:r>
              <w:rPr>
                <w:i/>
                <w:sz w:val="18"/>
              </w:rPr>
              <w:t>Болдак А. О.</w:t>
            </w:r>
          </w:p>
        </w:tc>
        <w:tc>
          <w:tcPr>
            <w:tcW w:w="850" w:type="dxa"/>
            <w:tcBorders>
              <w:top w:val="single" w:sz="12" w:space="0" w:color="000000"/>
              <w:bottom w:val="single" w:sz="12" w:space="0" w:color="000000"/>
            </w:tcBorders>
          </w:tcPr>
          <w:p>
            <w:pPr>
              <w:pStyle w:val="TableParagraph"/>
              <w:rPr>
                <w:sz w:val="16"/>
              </w:rPr>
            </w:pPr>
          </w:p>
        </w:tc>
        <w:tc>
          <w:tcPr>
            <w:tcW w:w="567" w:type="dxa"/>
            <w:tcBorders>
              <w:top w:val="single" w:sz="12" w:space="0" w:color="000000"/>
              <w:bottom w:val="single" w:sz="12" w:space="0" w:color="000000"/>
            </w:tcBorders>
          </w:tcPr>
          <w:p>
            <w:pPr>
              <w:pStyle w:val="TableParagraph"/>
              <w:rPr>
                <w:sz w:val="16"/>
              </w:rPr>
            </w:pPr>
          </w:p>
        </w:tc>
        <w:tc>
          <w:tcPr>
            <w:tcW w:w="3402" w:type="dxa"/>
            <w:vMerge/>
            <w:tcBorders>
              <w:top w:val="nil"/>
            </w:tcBorders>
          </w:tcPr>
          <w:p>
            <w:pPr>
              <w:rPr>
                <w:sz w:val="2"/>
                <w:szCs w:val="2"/>
              </w:rPr>
            </w:pPr>
          </w:p>
        </w:tc>
        <w:tc>
          <w:tcPr>
            <w:tcW w:w="283" w:type="dxa"/>
            <w:tcBorders>
              <w:right w:val="single" w:sz="12" w:space="0" w:color="000000"/>
            </w:tcBorders>
          </w:tcPr>
          <w:p>
            <w:pPr>
              <w:pStyle w:val="TableParagraph"/>
              <w:rPr>
                <w:sz w:val="16"/>
              </w:rPr>
            </w:pPr>
          </w:p>
        </w:tc>
        <w:tc>
          <w:tcPr>
            <w:tcW w:w="283" w:type="dxa"/>
            <w:tcBorders>
              <w:left w:val="single" w:sz="12" w:space="0" w:color="000000"/>
              <w:right w:val="single" w:sz="12" w:space="0" w:color="000000"/>
            </w:tcBorders>
          </w:tcPr>
          <w:p>
            <w:pPr>
              <w:pStyle w:val="TableParagraph"/>
              <w:rPr>
                <w:sz w:val="16"/>
              </w:rPr>
            </w:pPr>
          </w:p>
        </w:tc>
        <w:tc>
          <w:tcPr>
            <w:tcW w:w="284" w:type="dxa"/>
            <w:tcBorders>
              <w:left w:val="single" w:sz="12" w:space="0" w:color="000000"/>
            </w:tcBorders>
          </w:tcPr>
          <w:p>
            <w:pPr>
              <w:pStyle w:val="TableParagraph"/>
              <w:rPr>
                <w:sz w:val="16"/>
              </w:rPr>
            </w:pPr>
          </w:p>
        </w:tc>
        <w:tc>
          <w:tcPr>
            <w:tcW w:w="850" w:type="dxa"/>
          </w:tcPr>
          <w:p>
            <w:pPr>
              <w:pStyle w:val="TableParagraph"/>
              <w:spacing w:line="186" w:lineRule="exact" w:before="32"/>
              <w:ind w:left="38"/>
              <w:jc w:val="center"/>
              <w:rPr>
                <w:i/>
                <w:sz w:val="18"/>
              </w:rPr>
            </w:pPr>
            <w:r>
              <w:rPr>
                <w:i/>
                <w:sz w:val="18"/>
              </w:rPr>
              <w:t>1</w:t>
            </w:r>
          </w:p>
        </w:tc>
        <w:tc>
          <w:tcPr>
            <w:tcW w:w="1303" w:type="dxa"/>
          </w:tcPr>
          <w:p>
            <w:pPr>
              <w:pStyle w:val="TableParagraph"/>
              <w:spacing w:line="194" w:lineRule="exact" w:before="24"/>
              <w:ind w:left="53"/>
              <w:jc w:val="center"/>
              <w:rPr>
                <w:i/>
                <w:sz w:val="18"/>
              </w:rPr>
            </w:pPr>
            <w:r>
              <w:rPr>
                <w:i/>
                <w:sz w:val="18"/>
              </w:rPr>
              <w:t>1</w:t>
            </w:r>
          </w:p>
        </w:tc>
      </w:tr>
      <w:tr>
        <w:trPr>
          <w:trHeight w:val="239" w:hRule="atLeast"/>
        </w:trPr>
        <w:tc>
          <w:tcPr>
            <w:tcW w:w="1135" w:type="dxa"/>
            <w:gridSpan w:val="2"/>
            <w:tcBorders>
              <w:top w:val="single" w:sz="12" w:space="0" w:color="000000"/>
              <w:bottom w:val="single" w:sz="12" w:space="0" w:color="000000"/>
            </w:tcBorders>
          </w:tcPr>
          <w:p>
            <w:pPr>
              <w:pStyle w:val="TableParagraph"/>
              <w:rPr>
                <w:sz w:val="16"/>
              </w:rPr>
            </w:pPr>
          </w:p>
        </w:tc>
        <w:tc>
          <w:tcPr>
            <w:tcW w:w="1418" w:type="dxa"/>
            <w:tcBorders>
              <w:top w:val="single" w:sz="12" w:space="0" w:color="000000"/>
              <w:bottom w:val="single" w:sz="12" w:space="0" w:color="000000"/>
            </w:tcBorders>
          </w:tcPr>
          <w:p>
            <w:pPr>
              <w:pStyle w:val="TableParagraph"/>
              <w:rPr>
                <w:sz w:val="16"/>
              </w:rPr>
            </w:pPr>
          </w:p>
        </w:tc>
        <w:tc>
          <w:tcPr>
            <w:tcW w:w="850" w:type="dxa"/>
            <w:tcBorders>
              <w:top w:val="single" w:sz="12" w:space="0" w:color="000000"/>
              <w:bottom w:val="single" w:sz="12" w:space="0" w:color="000000"/>
            </w:tcBorders>
          </w:tcPr>
          <w:p>
            <w:pPr>
              <w:pStyle w:val="TableParagraph"/>
              <w:rPr>
                <w:sz w:val="16"/>
              </w:rPr>
            </w:pPr>
          </w:p>
        </w:tc>
        <w:tc>
          <w:tcPr>
            <w:tcW w:w="567" w:type="dxa"/>
            <w:tcBorders>
              <w:top w:val="single" w:sz="12" w:space="0" w:color="000000"/>
              <w:bottom w:val="single" w:sz="12" w:space="0" w:color="000000"/>
            </w:tcBorders>
          </w:tcPr>
          <w:p>
            <w:pPr>
              <w:pStyle w:val="TableParagraph"/>
              <w:rPr>
                <w:sz w:val="16"/>
              </w:rPr>
            </w:pPr>
          </w:p>
        </w:tc>
        <w:tc>
          <w:tcPr>
            <w:tcW w:w="3402" w:type="dxa"/>
            <w:vMerge/>
            <w:tcBorders>
              <w:top w:val="nil"/>
            </w:tcBorders>
          </w:tcPr>
          <w:p>
            <w:pPr>
              <w:rPr>
                <w:sz w:val="2"/>
                <w:szCs w:val="2"/>
              </w:rPr>
            </w:pPr>
          </w:p>
        </w:tc>
        <w:tc>
          <w:tcPr>
            <w:tcW w:w="3003" w:type="dxa"/>
            <w:gridSpan w:val="5"/>
            <w:vMerge w:val="restart"/>
          </w:tcPr>
          <w:p>
            <w:pPr>
              <w:pStyle w:val="TableParagraph"/>
              <w:spacing w:before="91"/>
              <w:ind w:left="1126" w:right="299" w:hanging="856"/>
              <w:rPr>
                <w:i/>
                <w:sz w:val="28"/>
              </w:rPr>
            </w:pPr>
            <w:r>
              <w:rPr>
                <w:i/>
                <w:sz w:val="28"/>
              </w:rPr>
              <w:t>НТУУ «КПІ», ФІОТ </w:t>
            </w:r>
            <w:r>
              <w:rPr>
                <w:i/>
                <w:sz w:val="28"/>
              </w:rPr>
              <w:t>ІО-53</w:t>
            </w:r>
          </w:p>
        </w:tc>
      </w:tr>
      <w:tr>
        <w:trPr>
          <w:trHeight w:val="237" w:hRule="atLeast"/>
        </w:trPr>
        <w:tc>
          <w:tcPr>
            <w:tcW w:w="1135" w:type="dxa"/>
            <w:gridSpan w:val="2"/>
            <w:tcBorders>
              <w:top w:val="single" w:sz="12" w:space="0" w:color="000000"/>
              <w:bottom w:val="single" w:sz="12" w:space="0" w:color="000000"/>
            </w:tcBorders>
          </w:tcPr>
          <w:p>
            <w:pPr>
              <w:pStyle w:val="TableParagraph"/>
              <w:spacing w:line="204" w:lineRule="exact" w:before="13"/>
              <w:ind w:left="92"/>
              <w:rPr>
                <w:i/>
                <w:sz w:val="20"/>
              </w:rPr>
            </w:pPr>
            <w:r>
              <w:rPr>
                <w:i/>
                <w:sz w:val="20"/>
              </w:rPr>
              <w:t>Н. Контр.</w:t>
            </w:r>
          </w:p>
        </w:tc>
        <w:tc>
          <w:tcPr>
            <w:tcW w:w="1418" w:type="dxa"/>
            <w:tcBorders>
              <w:top w:val="single" w:sz="12" w:space="0" w:color="000000"/>
              <w:bottom w:val="single" w:sz="12" w:space="0" w:color="000000"/>
            </w:tcBorders>
          </w:tcPr>
          <w:p>
            <w:pPr>
              <w:pStyle w:val="TableParagraph"/>
              <w:spacing w:line="201" w:lineRule="exact" w:before="16"/>
              <w:ind w:left="61"/>
              <w:rPr>
                <w:i/>
                <w:sz w:val="18"/>
              </w:rPr>
            </w:pPr>
            <w:r>
              <w:rPr>
                <w:i/>
                <w:sz w:val="18"/>
              </w:rPr>
              <w:t>Сімоненко В. П.</w:t>
            </w:r>
          </w:p>
        </w:tc>
        <w:tc>
          <w:tcPr>
            <w:tcW w:w="850" w:type="dxa"/>
            <w:tcBorders>
              <w:top w:val="single" w:sz="12" w:space="0" w:color="000000"/>
              <w:bottom w:val="single" w:sz="12" w:space="0" w:color="000000"/>
            </w:tcBorders>
          </w:tcPr>
          <w:p>
            <w:pPr>
              <w:pStyle w:val="TableParagraph"/>
              <w:rPr>
                <w:sz w:val="16"/>
              </w:rPr>
            </w:pPr>
          </w:p>
        </w:tc>
        <w:tc>
          <w:tcPr>
            <w:tcW w:w="567" w:type="dxa"/>
            <w:tcBorders>
              <w:top w:val="single" w:sz="12" w:space="0" w:color="000000"/>
              <w:bottom w:val="single" w:sz="12" w:space="0" w:color="000000"/>
            </w:tcBorders>
          </w:tcPr>
          <w:p>
            <w:pPr>
              <w:pStyle w:val="TableParagraph"/>
              <w:rPr>
                <w:sz w:val="16"/>
              </w:rPr>
            </w:pPr>
          </w:p>
        </w:tc>
        <w:tc>
          <w:tcPr>
            <w:tcW w:w="3402" w:type="dxa"/>
            <w:vMerge/>
            <w:tcBorders>
              <w:top w:val="nil"/>
            </w:tcBorders>
          </w:tcPr>
          <w:p>
            <w:pPr>
              <w:rPr>
                <w:sz w:val="2"/>
                <w:szCs w:val="2"/>
              </w:rPr>
            </w:pPr>
          </w:p>
        </w:tc>
        <w:tc>
          <w:tcPr>
            <w:tcW w:w="3003" w:type="dxa"/>
            <w:gridSpan w:val="5"/>
            <w:vMerge/>
            <w:tcBorders>
              <w:top w:val="nil"/>
            </w:tcBorders>
          </w:tcPr>
          <w:p>
            <w:pPr>
              <w:rPr>
                <w:sz w:val="2"/>
                <w:szCs w:val="2"/>
              </w:rPr>
            </w:pPr>
          </w:p>
        </w:tc>
      </w:tr>
      <w:tr>
        <w:trPr>
          <w:trHeight w:val="238" w:hRule="atLeast"/>
        </w:trPr>
        <w:tc>
          <w:tcPr>
            <w:tcW w:w="1135" w:type="dxa"/>
            <w:gridSpan w:val="2"/>
            <w:tcBorders>
              <w:top w:val="single" w:sz="12" w:space="0" w:color="000000"/>
            </w:tcBorders>
          </w:tcPr>
          <w:p>
            <w:pPr>
              <w:pStyle w:val="TableParagraph"/>
              <w:spacing w:line="208" w:lineRule="exact" w:before="11"/>
              <w:ind w:left="84"/>
              <w:rPr>
                <w:i/>
                <w:sz w:val="18"/>
              </w:rPr>
            </w:pPr>
            <w:r>
              <w:rPr>
                <w:i/>
                <w:sz w:val="20"/>
              </w:rPr>
              <w:t>Затверд</w:t>
            </w:r>
            <w:r>
              <w:rPr>
                <w:i/>
                <w:sz w:val="18"/>
              </w:rPr>
              <w:t>.</w:t>
            </w:r>
          </w:p>
        </w:tc>
        <w:tc>
          <w:tcPr>
            <w:tcW w:w="1418" w:type="dxa"/>
            <w:tcBorders>
              <w:top w:val="single" w:sz="12" w:space="0" w:color="000000"/>
            </w:tcBorders>
          </w:tcPr>
          <w:p>
            <w:pPr>
              <w:pStyle w:val="TableParagraph"/>
              <w:spacing w:line="210" w:lineRule="exact"/>
              <w:ind w:left="40" w:right="-58"/>
              <w:rPr>
                <w:sz w:val="20"/>
              </w:rPr>
            </w:pPr>
            <w:r>
              <w:rPr>
                <w:position w:val="-3"/>
                <w:sz w:val="20"/>
              </w:rPr>
              <w:drawing>
                <wp:inline distT="0" distB="0" distL="0" distR="0">
                  <wp:extent cx="853952" cy="133350"/>
                  <wp:effectExtent l="0" t="0" r="0" b="0"/>
                  <wp:docPr id="1" name="image1.png"/>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853952" cy="133350"/>
                          </a:xfrm>
                          <a:prstGeom prst="rect">
                            <a:avLst/>
                          </a:prstGeom>
                        </pic:spPr>
                      </pic:pic>
                    </a:graphicData>
                  </a:graphic>
                </wp:inline>
              </w:drawing>
            </w:r>
            <w:r>
              <w:rPr>
                <w:position w:val="-3"/>
                <w:sz w:val="20"/>
              </w:rPr>
            </w: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3402" w:type="dxa"/>
            <w:vMerge/>
            <w:tcBorders>
              <w:top w:val="nil"/>
            </w:tcBorders>
          </w:tcPr>
          <w:p>
            <w:pPr>
              <w:rPr>
                <w:sz w:val="2"/>
                <w:szCs w:val="2"/>
              </w:rPr>
            </w:pPr>
          </w:p>
        </w:tc>
        <w:tc>
          <w:tcPr>
            <w:tcW w:w="3003" w:type="dxa"/>
            <w:gridSpan w:val="5"/>
            <w:vMerge/>
            <w:tcBorders>
              <w:top w:val="nil"/>
            </w:tcBorders>
          </w:tcPr>
          <w:p>
            <w:pPr>
              <w:rPr>
                <w:sz w:val="2"/>
                <w:szCs w:val="2"/>
              </w:rPr>
            </w:pPr>
          </w:p>
        </w:tc>
      </w:tr>
    </w:tbl>
    <w:p>
      <w:pPr>
        <w:rPr>
          <w:sz w:val="2"/>
          <w:szCs w:val="2"/>
        </w:rPr>
      </w:pPr>
      <w:r>
        <w:rPr/>
        <w:pict>
          <v:group style="position:absolute;margin-left:55.599998pt;margin-top:739pt;width:196.2pt;height:38.6pt;mso-position-horizontal-relative:page;mso-position-vertical-relative:page;z-index:-269686784" coordorigin="1112,14780" coordsize="3924,772">
            <v:shape style="position:absolute;left:1120;top:14780;width:456;height:208" type="#_x0000_t75" stroked="false">
              <v:imagedata r:id="rId6" o:title=""/>
            </v:shape>
            <v:shape style="position:absolute;left:1636;top:14780;width:572;height:208" type="#_x0000_t75" stroked="false">
              <v:imagedata r:id="rId7" o:title=""/>
            </v:shape>
            <v:shape style="position:absolute;left:2268;top:14780;width:1332;height:208" type="#_x0000_t75" stroked="false">
              <v:imagedata r:id="rId5" o:title=""/>
            </v:shape>
            <v:shape style="position:absolute;left:3676;top:14780;width:796;height:208" type="#_x0000_t75" stroked="false">
              <v:imagedata r:id="rId8" o:title=""/>
            </v:shape>
            <v:shape style="position:absolute;left:4516;top:14780;width:520;height:208" type="#_x0000_t75" stroked="false">
              <v:imagedata r:id="rId9" o:title=""/>
            </v:shape>
            <v:shape style="position:absolute;left:1112;top:15064;width:1100;height:208" type="#_x0000_t75" stroked="false">
              <v:imagedata r:id="rId10" o:title=""/>
            </v:shape>
            <v:shape style="position:absolute;left:2224;top:15056;width:1536;height:248" type="#_x0000_t75" stroked="false">
              <v:imagedata r:id="rId11" o:title=""/>
            </v:shape>
            <v:shape style="position:absolute;left:1112;top:15344;width:1100;height:208" type="#_x0000_t75" stroked="false">
              <v:imagedata r:id="rId10" o:title=""/>
            </v:shape>
            <v:shape style="position:absolute;left:2268;top:15344;width:1332;height:208" type="#_x0000_t75" stroked="false">
              <v:imagedata r:id="rId5" o:title=""/>
            </v:shape>
            <w10:wrap type="none"/>
          </v:group>
        </w:pict>
      </w:r>
      <w:r>
        <w:rPr/>
        <w:drawing>
          <wp:anchor distT="0" distB="0" distL="0" distR="0" allowOverlap="1" layoutInCell="1" locked="0" behindDoc="1" simplePos="0" relativeHeight="233630720">
            <wp:simplePos x="0" y="0"/>
            <wp:positionH relativeFrom="page">
              <wp:posOffset>5941059</wp:posOffset>
            </wp:positionH>
            <wp:positionV relativeFrom="page">
              <wp:posOffset>9560559</wp:posOffset>
            </wp:positionV>
            <wp:extent cx="489804" cy="133350"/>
            <wp:effectExtent l="0" t="0" r="0" b="0"/>
            <wp:wrapNone/>
            <wp:docPr id="3" name="image8.png"/>
            <wp:cNvGraphicFramePr>
              <a:graphicFrameLocks noChangeAspect="1"/>
            </wp:cNvGraphicFramePr>
            <a:graphic>
              <a:graphicData uri="http://schemas.openxmlformats.org/drawingml/2006/picture">
                <pic:pic>
                  <pic:nvPicPr>
                    <pic:cNvPr id="4" name="image8.png"/>
                    <pic:cNvPicPr/>
                  </pic:nvPicPr>
                  <pic:blipFill>
                    <a:blip r:embed="rId12" cstate="print"/>
                    <a:stretch>
                      <a:fillRect/>
                    </a:stretch>
                  </pic:blipFill>
                  <pic:spPr>
                    <a:xfrm>
                      <a:off x="0" y="0"/>
                      <a:ext cx="489804" cy="133350"/>
                    </a:xfrm>
                    <a:prstGeom prst="rect">
                      <a:avLst/>
                    </a:prstGeom>
                  </pic:spPr>
                </pic:pic>
              </a:graphicData>
            </a:graphic>
          </wp:anchor>
        </w:drawing>
      </w:r>
      <w:r>
        <w:rPr/>
        <w:drawing>
          <wp:anchor distT="0" distB="0" distL="0" distR="0" allowOverlap="1" layoutInCell="1" locked="0" behindDoc="1" simplePos="0" relativeHeight="233631744">
            <wp:simplePos x="0" y="0"/>
            <wp:positionH relativeFrom="page">
              <wp:posOffset>5941059</wp:posOffset>
            </wp:positionH>
            <wp:positionV relativeFrom="page">
              <wp:posOffset>9748519</wp:posOffset>
            </wp:positionV>
            <wp:extent cx="489804" cy="133350"/>
            <wp:effectExtent l="0" t="0" r="0" b="0"/>
            <wp:wrapNone/>
            <wp:docPr id="5" name="image8.png"/>
            <wp:cNvGraphicFramePr>
              <a:graphicFrameLocks noChangeAspect="1"/>
            </wp:cNvGraphicFramePr>
            <a:graphic>
              <a:graphicData uri="http://schemas.openxmlformats.org/drawingml/2006/picture">
                <pic:pic>
                  <pic:nvPicPr>
                    <pic:cNvPr id="6" name="image8.png"/>
                    <pic:cNvPicPr/>
                  </pic:nvPicPr>
                  <pic:blipFill>
                    <a:blip r:embed="rId12" cstate="print"/>
                    <a:stretch>
                      <a:fillRect/>
                    </a:stretch>
                  </pic:blipFill>
                  <pic:spPr>
                    <a:xfrm>
                      <a:off x="0" y="0"/>
                      <a:ext cx="489804" cy="133350"/>
                    </a:xfrm>
                    <a:prstGeom prst="rect">
                      <a:avLst/>
                    </a:prstGeom>
                  </pic:spPr>
                </pic:pic>
              </a:graphicData>
            </a:graphic>
          </wp:anchor>
        </w:drawing>
      </w:r>
      <w:r>
        <w:rPr/>
        <w:drawing>
          <wp:anchor distT="0" distB="0" distL="0" distR="0" allowOverlap="1" layoutInCell="1" locked="0" behindDoc="1" simplePos="0" relativeHeight="233632768">
            <wp:simplePos x="0" y="0"/>
            <wp:positionH relativeFrom="page">
              <wp:posOffset>3248660</wp:posOffset>
            </wp:positionH>
            <wp:positionV relativeFrom="page">
              <wp:posOffset>9090659</wp:posOffset>
            </wp:positionV>
            <wp:extent cx="3987372" cy="333756"/>
            <wp:effectExtent l="0" t="0" r="0" b="0"/>
            <wp:wrapNone/>
            <wp:docPr id="7" name="image9.png"/>
            <wp:cNvGraphicFramePr>
              <a:graphicFrameLocks noChangeAspect="1"/>
            </wp:cNvGraphicFramePr>
            <a:graphic>
              <a:graphicData uri="http://schemas.openxmlformats.org/drawingml/2006/picture">
                <pic:pic>
                  <pic:nvPicPr>
                    <pic:cNvPr id="8" name="image9.png"/>
                    <pic:cNvPicPr/>
                  </pic:nvPicPr>
                  <pic:blipFill>
                    <a:blip r:embed="rId13" cstate="print"/>
                    <a:stretch>
                      <a:fillRect/>
                    </a:stretch>
                  </pic:blipFill>
                  <pic:spPr>
                    <a:xfrm>
                      <a:off x="0" y="0"/>
                      <a:ext cx="3987372" cy="333756"/>
                    </a:xfrm>
                    <a:prstGeom prst="rect">
                      <a:avLst/>
                    </a:prstGeom>
                  </pic:spPr>
                </pic:pic>
              </a:graphicData>
            </a:graphic>
          </wp:anchor>
        </w:drawing>
      </w:r>
      <w:r>
        <w:rPr/>
        <w:pict>
          <v:group style="position:absolute;margin-left:55.599998pt;margin-top:781.400024pt;width:124.4pt;height:24.2pt;mso-position-horizontal-relative:page;mso-position-vertical-relative:page;z-index:-269682688" coordorigin="1112,15628" coordsize="2488,484">
            <v:shape style="position:absolute;left:1112;top:15628;width:1100;height:208" type="#_x0000_t75" stroked="false">
              <v:imagedata r:id="rId10" o:title=""/>
            </v:shape>
            <v:shape style="position:absolute;left:2268;top:15628;width:1332;height:208" type="#_x0000_t75" stroked="false">
              <v:imagedata r:id="rId5" o:title=""/>
            </v:shape>
            <v:shape style="position:absolute;left:1112;top:15904;width:1100;height:208" type="#_x0000_t75" stroked="false">
              <v:imagedata r:id="rId10" o:title=""/>
            </v:shape>
            <v:shape style="position:absolute;left:2268;top:15904;width:1332;height:208" type="#_x0000_t75" stroked="false">
              <v:imagedata r:id="rId5" o:title=""/>
            </v:shape>
            <w10:wrap type="none"/>
          </v:group>
        </w:pict>
      </w:r>
      <w:r>
        <w:rPr/>
        <w:drawing>
          <wp:anchor distT="0" distB="0" distL="0" distR="0" allowOverlap="1" layoutInCell="1" locked="0" behindDoc="1" simplePos="0" relativeHeight="233634816">
            <wp:simplePos x="0" y="0"/>
            <wp:positionH relativeFrom="page">
              <wp:posOffset>706119</wp:posOffset>
            </wp:positionH>
            <wp:positionV relativeFrom="page">
              <wp:posOffset>10276840</wp:posOffset>
            </wp:positionV>
            <wp:extent cx="705216" cy="133350"/>
            <wp:effectExtent l="0" t="0" r="0" b="0"/>
            <wp:wrapNone/>
            <wp:docPr id="9" name="image6.png"/>
            <wp:cNvGraphicFramePr>
              <a:graphicFrameLocks noChangeAspect="1"/>
            </wp:cNvGraphicFramePr>
            <a:graphic>
              <a:graphicData uri="http://schemas.openxmlformats.org/drawingml/2006/picture">
                <pic:pic>
                  <pic:nvPicPr>
                    <pic:cNvPr id="10" name="image6.png"/>
                    <pic:cNvPicPr/>
                  </pic:nvPicPr>
                  <pic:blipFill>
                    <a:blip r:embed="rId10" cstate="print"/>
                    <a:stretch>
                      <a:fillRect/>
                    </a:stretch>
                  </pic:blipFill>
                  <pic:spPr>
                    <a:xfrm>
                      <a:off x="0" y="0"/>
                      <a:ext cx="705216" cy="133350"/>
                    </a:xfrm>
                    <a:prstGeom prst="rect">
                      <a:avLst/>
                    </a:prstGeom>
                  </pic:spPr>
                </pic:pic>
              </a:graphicData>
            </a:graphic>
          </wp:anchor>
        </w:drawing>
      </w:r>
      <w:r>
        <w:rPr/>
        <w:drawing>
          <wp:anchor distT="0" distB="0" distL="0" distR="0" allowOverlap="1" layoutInCell="1" locked="0" behindDoc="1" simplePos="0" relativeHeight="233635840">
            <wp:simplePos x="0" y="0"/>
            <wp:positionH relativeFrom="page">
              <wp:posOffset>3258820</wp:posOffset>
            </wp:positionH>
            <wp:positionV relativeFrom="page">
              <wp:posOffset>9591040</wp:posOffset>
            </wp:positionV>
            <wp:extent cx="2068654" cy="790956"/>
            <wp:effectExtent l="0" t="0" r="0" b="0"/>
            <wp:wrapNone/>
            <wp:docPr id="11" name="image10.png"/>
            <wp:cNvGraphicFramePr>
              <a:graphicFrameLocks noChangeAspect="1"/>
            </wp:cNvGraphicFramePr>
            <a:graphic>
              <a:graphicData uri="http://schemas.openxmlformats.org/drawingml/2006/picture">
                <pic:pic>
                  <pic:nvPicPr>
                    <pic:cNvPr id="12" name="image10.png"/>
                    <pic:cNvPicPr/>
                  </pic:nvPicPr>
                  <pic:blipFill>
                    <a:blip r:embed="rId14" cstate="print"/>
                    <a:stretch>
                      <a:fillRect/>
                    </a:stretch>
                  </pic:blipFill>
                  <pic:spPr>
                    <a:xfrm>
                      <a:off x="0" y="0"/>
                      <a:ext cx="2068654" cy="790956"/>
                    </a:xfrm>
                    <a:prstGeom prst="rect">
                      <a:avLst/>
                    </a:prstGeom>
                  </pic:spPr>
                </pic:pic>
              </a:graphicData>
            </a:graphic>
          </wp:anchor>
        </w:drawing>
      </w:r>
      <w:r>
        <w:rPr/>
        <w:drawing>
          <wp:anchor distT="0" distB="0" distL="0" distR="0" allowOverlap="1" layoutInCell="1" locked="0" behindDoc="1" simplePos="0" relativeHeight="233636864">
            <wp:simplePos x="0" y="0"/>
            <wp:positionH relativeFrom="page">
              <wp:posOffset>5402579</wp:posOffset>
            </wp:positionH>
            <wp:positionV relativeFrom="page">
              <wp:posOffset>9560559</wp:posOffset>
            </wp:positionV>
            <wp:extent cx="489804" cy="133350"/>
            <wp:effectExtent l="0" t="0" r="0" b="0"/>
            <wp:wrapNone/>
            <wp:docPr id="13" name="image8.png"/>
            <wp:cNvGraphicFramePr>
              <a:graphicFrameLocks noChangeAspect="1"/>
            </wp:cNvGraphicFramePr>
            <a:graphic>
              <a:graphicData uri="http://schemas.openxmlformats.org/drawingml/2006/picture">
                <pic:pic>
                  <pic:nvPicPr>
                    <pic:cNvPr id="14" name="image8.png"/>
                    <pic:cNvPicPr/>
                  </pic:nvPicPr>
                  <pic:blipFill>
                    <a:blip r:embed="rId12" cstate="print"/>
                    <a:stretch>
                      <a:fillRect/>
                    </a:stretch>
                  </pic:blipFill>
                  <pic:spPr>
                    <a:xfrm>
                      <a:off x="0" y="0"/>
                      <a:ext cx="489804" cy="133350"/>
                    </a:xfrm>
                    <a:prstGeom prst="rect">
                      <a:avLst/>
                    </a:prstGeom>
                  </pic:spPr>
                </pic:pic>
              </a:graphicData>
            </a:graphic>
          </wp:anchor>
        </w:drawing>
      </w:r>
      <w:r>
        <w:rPr/>
        <w:drawing>
          <wp:anchor distT="0" distB="0" distL="0" distR="0" allowOverlap="1" layoutInCell="1" locked="0" behindDoc="1" simplePos="0" relativeHeight="233637888">
            <wp:simplePos x="0" y="0"/>
            <wp:positionH relativeFrom="page">
              <wp:posOffset>6482079</wp:posOffset>
            </wp:positionH>
            <wp:positionV relativeFrom="page">
              <wp:posOffset>9560559</wp:posOffset>
            </wp:positionV>
            <wp:extent cx="774455" cy="133350"/>
            <wp:effectExtent l="0" t="0" r="0" b="0"/>
            <wp:wrapNone/>
            <wp:docPr id="15" name="image11.png"/>
            <wp:cNvGraphicFramePr>
              <a:graphicFrameLocks noChangeAspect="1"/>
            </wp:cNvGraphicFramePr>
            <a:graphic>
              <a:graphicData uri="http://schemas.openxmlformats.org/drawingml/2006/picture">
                <pic:pic>
                  <pic:nvPicPr>
                    <pic:cNvPr id="16" name="image11.png"/>
                    <pic:cNvPicPr/>
                  </pic:nvPicPr>
                  <pic:blipFill>
                    <a:blip r:embed="rId15" cstate="print"/>
                    <a:stretch>
                      <a:fillRect/>
                    </a:stretch>
                  </pic:blipFill>
                  <pic:spPr>
                    <a:xfrm>
                      <a:off x="0" y="0"/>
                      <a:ext cx="774455" cy="133350"/>
                    </a:xfrm>
                    <a:prstGeom prst="rect">
                      <a:avLst/>
                    </a:prstGeom>
                  </pic:spPr>
                </pic:pic>
              </a:graphicData>
            </a:graphic>
          </wp:anchor>
        </w:drawing>
      </w:r>
      <w:r>
        <w:rPr/>
        <w:drawing>
          <wp:anchor distT="0" distB="0" distL="0" distR="0" allowOverlap="1" layoutInCell="1" locked="0" behindDoc="1" simplePos="0" relativeHeight="233638912">
            <wp:simplePos x="0" y="0"/>
            <wp:positionH relativeFrom="page">
              <wp:posOffset>6487159</wp:posOffset>
            </wp:positionH>
            <wp:positionV relativeFrom="page">
              <wp:posOffset>9743440</wp:posOffset>
            </wp:positionV>
            <wp:extent cx="774455" cy="133350"/>
            <wp:effectExtent l="0" t="0" r="0" b="0"/>
            <wp:wrapNone/>
            <wp:docPr id="17" name="image11.png"/>
            <wp:cNvGraphicFramePr>
              <a:graphicFrameLocks noChangeAspect="1"/>
            </wp:cNvGraphicFramePr>
            <a:graphic>
              <a:graphicData uri="http://schemas.openxmlformats.org/drawingml/2006/picture">
                <pic:pic>
                  <pic:nvPicPr>
                    <pic:cNvPr id="18" name="image11.png"/>
                    <pic:cNvPicPr/>
                  </pic:nvPicPr>
                  <pic:blipFill>
                    <a:blip r:embed="rId15" cstate="print"/>
                    <a:stretch>
                      <a:fillRect/>
                    </a:stretch>
                  </pic:blipFill>
                  <pic:spPr>
                    <a:xfrm>
                      <a:off x="0" y="0"/>
                      <a:ext cx="774455" cy="133350"/>
                    </a:xfrm>
                    <a:prstGeom prst="rect">
                      <a:avLst/>
                    </a:prstGeom>
                  </pic:spPr>
                </pic:pic>
              </a:graphicData>
            </a:graphic>
          </wp:anchor>
        </w:drawing>
      </w:r>
      <w:r>
        <w:rPr/>
        <w:drawing>
          <wp:anchor distT="0" distB="0" distL="0" distR="0" allowOverlap="1" layoutInCell="1" locked="0" behindDoc="1" simplePos="0" relativeHeight="233639936">
            <wp:simplePos x="0" y="0"/>
            <wp:positionH relativeFrom="page">
              <wp:posOffset>5377179</wp:posOffset>
            </wp:positionH>
            <wp:positionV relativeFrom="page">
              <wp:posOffset>9966959</wp:posOffset>
            </wp:positionV>
            <wp:extent cx="1828114" cy="402336"/>
            <wp:effectExtent l="0" t="0" r="0" b="0"/>
            <wp:wrapNone/>
            <wp:docPr id="19" name="image12.png"/>
            <wp:cNvGraphicFramePr>
              <a:graphicFrameLocks noChangeAspect="1"/>
            </wp:cNvGraphicFramePr>
            <a:graphic>
              <a:graphicData uri="http://schemas.openxmlformats.org/drawingml/2006/picture">
                <pic:pic>
                  <pic:nvPicPr>
                    <pic:cNvPr id="20" name="image12.png"/>
                    <pic:cNvPicPr/>
                  </pic:nvPicPr>
                  <pic:blipFill>
                    <a:blip r:embed="rId16" cstate="print"/>
                    <a:stretch>
                      <a:fillRect/>
                    </a:stretch>
                  </pic:blipFill>
                  <pic:spPr>
                    <a:xfrm>
                      <a:off x="0" y="0"/>
                      <a:ext cx="1828114" cy="402336"/>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90.425003pt;margin-top:84.220001pt;width:461.6pt;height:502.15pt;mso-position-horizontal-relative:page;mso-position-vertical-relative:page;z-index:251670528" type="#_x0000_t202" filled="false" stroked="false">
            <v:textbox inset="0,0,0,0">
              <w:txbxContent>
                <w:tbl>
                  <w:tblPr>
                    <w:tblW w:w="0" w:type="auto"/>
                    <w:jc w:val="lef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40"/>
                    <w:gridCol w:w="868"/>
                    <w:gridCol w:w="2913"/>
                    <w:gridCol w:w="2340"/>
                    <w:gridCol w:w="780"/>
                    <w:gridCol w:w="1676"/>
                  </w:tblGrid>
                  <w:tr>
                    <w:trPr>
                      <w:trHeight w:val="1470" w:hRule="atLeast"/>
                    </w:trPr>
                    <w:tc>
                      <w:tcPr>
                        <w:tcW w:w="640" w:type="dxa"/>
                      </w:tcPr>
                      <w:p>
                        <w:pPr>
                          <w:pStyle w:val="TableParagraph"/>
                          <w:spacing w:before="5"/>
                          <w:rPr>
                            <w:sz w:val="36"/>
                          </w:rPr>
                        </w:pPr>
                      </w:p>
                      <w:p>
                        <w:pPr>
                          <w:pStyle w:val="TableParagraph"/>
                          <w:spacing w:line="273" w:lineRule="auto"/>
                          <w:ind w:left="175" w:right="145" w:firstLine="27"/>
                          <w:rPr>
                            <w:sz w:val="24"/>
                          </w:rPr>
                        </w:pPr>
                        <w:r>
                          <w:rPr>
                            <w:sz w:val="24"/>
                          </w:rPr>
                          <w:t>№ з/п</w:t>
                        </w:r>
                      </w:p>
                    </w:tc>
                    <w:tc>
                      <w:tcPr>
                        <w:tcW w:w="868" w:type="dxa"/>
                        <w:textDirection w:val="btLr"/>
                      </w:tcPr>
                      <w:p>
                        <w:pPr>
                          <w:pStyle w:val="TableParagraph"/>
                          <w:spacing w:before="10"/>
                          <w:rPr>
                            <w:sz w:val="23"/>
                          </w:rPr>
                        </w:pPr>
                      </w:p>
                      <w:p>
                        <w:pPr>
                          <w:pStyle w:val="TableParagraph"/>
                          <w:spacing w:before="1"/>
                          <w:ind w:left="335"/>
                          <w:rPr>
                            <w:sz w:val="24"/>
                          </w:rPr>
                        </w:pPr>
                        <w:r>
                          <w:rPr>
                            <w:sz w:val="24"/>
                          </w:rPr>
                          <w:t>Формат</w:t>
                        </w:r>
                      </w:p>
                    </w:tc>
                    <w:tc>
                      <w:tcPr>
                        <w:tcW w:w="2913" w:type="dxa"/>
                      </w:tcPr>
                      <w:p>
                        <w:pPr>
                          <w:pStyle w:val="TableParagraph"/>
                          <w:rPr>
                            <w:sz w:val="26"/>
                          </w:rPr>
                        </w:pPr>
                      </w:p>
                      <w:p>
                        <w:pPr>
                          <w:pStyle w:val="TableParagraph"/>
                          <w:spacing w:before="4"/>
                          <w:rPr>
                            <w:sz w:val="24"/>
                          </w:rPr>
                        </w:pPr>
                      </w:p>
                      <w:p>
                        <w:pPr>
                          <w:pStyle w:val="TableParagraph"/>
                          <w:ind w:left="848"/>
                          <w:rPr>
                            <w:sz w:val="24"/>
                          </w:rPr>
                        </w:pPr>
                        <w:r>
                          <w:rPr>
                            <w:sz w:val="24"/>
                          </w:rPr>
                          <w:t>Позначення</w:t>
                        </w:r>
                      </w:p>
                    </w:tc>
                    <w:tc>
                      <w:tcPr>
                        <w:tcW w:w="2340" w:type="dxa"/>
                      </w:tcPr>
                      <w:p>
                        <w:pPr>
                          <w:pStyle w:val="TableParagraph"/>
                          <w:rPr>
                            <w:sz w:val="26"/>
                          </w:rPr>
                        </w:pPr>
                      </w:p>
                      <w:p>
                        <w:pPr>
                          <w:pStyle w:val="TableParagraph"/>
                          <w:spacing w:before="4"/>
                          <w:rPr>
                            <w:sz w:val="24"/>
                          </w:rPr>
                        </w:pPr>
                      </w:p>
                      <w:p>
                        <w:pPr>
                          <w:pStyle w:val="TableParagraph"/>
                          <w:ind w:left="415"/>
                          <w:rPr>
                            <w:sz w:val="24"/>
                          </w:rPr>
                        </w:pPr>
                        <w:r>
                          <w:rPr>
                            <w:sz w:val="24"/>
                          </w:rPr>
                          <w:t>Найменування</w:t>
                        </w:r>
                      </w:p>
                    </w:tc>
                    <w:tc>
                      <w:tcPr>
                        <w:tcW w:w="780" w:type="dxa"/>
                        <w:textDirection w:val="btLr"/>
                      </w:tcPr>
                      <w:p>
                        <w:pPr>
                          <w:pStyle w:val="TableParagraph"/>
                          <w:spacing w:line="247" w:lineRule="auto" w:before="112"/>
                          <w:ind w:left="411" w:right="238" w:hanging="160"/>
                          <w:rPr>
                            <w:sz w:val="24"/>
                          </w:rPr>
                        </w:pPr>
                        <w:r>
                          <w:rPr>
                            <w:sz w:val="24"/>
                          </w:rPr>
                          <w:t>Кількість листів</w:t>
                        </w:r>
                      </w:p>
                    </w:tc>
                    <w:tc>
                      <w:tcPr>
                        <w:tcW w:w="1676" w:type="dxa"/>
                      </w:tcPr>
                      <w:p>
                        <w:pPr>
                          <w:pStyle w:val="TableParagraph"/>
                          <w:rPr>
                            <w:sz w:val="26"/>
                          </w:rPr>
                        </w:pPr>
                      </w:p>
                      <w:p>
                        <w:pPr>
                          <w:pStyle w:val="TableParagraph"/>
                          <w:spacing w:before="4"/>
                          <w:rPr>
                            <w:sz w:val="24"/>
                          </w:rPr>
                        </w:pPr>
                      </w:p>
                      <w:p>
                        <w:pPr>
                          <w:pStyle w:val="TableParagraph"/>
                          <w:ind w:left="352"/>
                          <w:rPr>
                            <w:sz w:val="24"/>
                          </w:rPr>
                        </w:pPr>
                        <w:r>
                          <w:rPr>
                            <w:sz w:val="24"/>
                          </w:rPr>
                          <w:t>Примітка</w:t>
                        </w:r>
                      </w:p>
                    </w:tc>
                  </w:tr>
                  <w:tr>
                    <w:trPr>
                      <w:trHeight w:val="634" w:hRule="atLeast"/>
                    </w:trPr>
                    <w:tc>
                      <w:tcPr>
                        <w:tcW w:w="640" w:type="dxa"/>
                      </w:tcPr>
                      <w:p>
                        <w:pPr>
                          <w:pStyle w:val="TableParagraph"/>
                          <w:spacing w:line="276" w:lineRule="exact"/>
                          <w:ind w:left="258"/>
                          <w:rPr>
                            <w:sz w:val="24"/>
                          </w:rPr>
                        </w:pPr>
                        <w:r>
                          <w:rPr>
                            <w:sz w:val="24"/>
                          </w:rPr>
                          <w:t>1</w:t>
                        </w:r>
                      </w:p>
                    </w:tc>
                    <w:tc>
                      <w:tcPr>
                        <w:tcW w:w="868" w:type="dxa"/>
                      </w:tcPr>
                      <w:p>
                        <w:pPr>
                          <w:pStyle w:val="TableParagraph"/>
                          <w:spacing w:line="276" w:lineRule="exact"/>
                          <w:ind w:left="287"/>
                          <w:rPr>
                            <w:sz w:val="24"/>
                          </w:rPr>
                        </w:pPr>
                        <w:r>
                          <w:rPr>
                            <w:sz w:val="24"/>
                          </w:rPr>
                          <w:t>А4</w:t>
                        </w:r>
                      </w:p>
                    </w:tc>
                    <w:tc>
                      <w:tcPr>
                        <w:tcW w:w="2913" w:type="dxa"/>
                      </w:tcPr>
                      <w:p>
                        <w:pPr>
                          <w:pStyle w:val="TableParagraph"/>
                          <w:rPr>
                            <w:sz w:val="24"/>
                          </w:rPr>
                        </w:pPr>
                      </w:p>
                    </w:tc>
                    <w:tc>
                      <w:tcPr>
                        <w:tcW w:w="2340" w:type="dxa"/>
                      </w:tcPr>
                      <w:p>
                        <w:pPr>
                          <w:pStyle w:val="TableParagraph"/>
                          <w:spacing w:line="276" w:lineRule="exact"/>
                          <w:ind w:left="107"/>
                          <w:rPr>
                            <w:sz w:val="24"/>
                          </w:rPr>
                        </w:pPr>
                        <w:r>
                          <w:rPr>
                            <w:sz w:val="24"/>
                          </w:rPr>
                          <w:t>Завдання на ди-</w:t>
                        </w:r>
                      </w:p>
                      <w:p>
                        <w:pPr>
                          <w:pStyle w:val="TableParagraph"/>
                          <w:spacing w:before="44"/>
                          <w:ind w:left="107"/>
                          <w:rPr>
                            <w:sz w:val="24"/>
                          </w:rPr>
                        </w:pPr>
                        <w:r>
                          <w:rPr>
                            <w:sz w:val="24"/>
                          </w:rPr>
                          <w:t>пломний проект</w:t>
                        </w:r>
                      </w:p>
                    </w:tc>
                    <w:tc>
                      <w:tcPr>
                        <w:tcW w:w="780" w:type="dxa"/>
                      </w:tcPr>
                      <w:p>
                        <w:pPr>
                          <w:pStyle w:val="TableParagraph"/>
                          <w:spacing w:line="276" w:lineRule="exact"/>
                          <w:ind w:left="328"/>
                          <w:rPr>
                            <w:sz w:val="24"/>
                          </w:rPr>
                        </w:pPr>
                        <w:r>
                          <w:rPr>
                            <w:sz w:val="24"/>
                          </w:rPr>
                          <w:t>2</w:t>
                        </w:r>
                      </w:p>
                    </w:tc>
                    <w:tc>
                      <w:tcPr>
                        <w:tcW w:w="1676" w:type="dxa"/>
                      </w:tcPr>
                      <w:p>
                        <w:pPr>
                          <w:pStyle w:val="TableParagraph"/>
                          <w:rPr>
                            <w:sz w:val="24"/>
                          </w:rPr>
                        </w:pPr>
                      </w:p>
                    </w:tc>
                  </w:tr>
                  <w:tr>
                    <w:trPr>
                      <w:trHeight w:val="318" w:hRule="atLeast"/>
                    </w:trPr>
                    <w:tc>
                      <w:tcPr>
                        <w:tcW w:w="640" w:type="dxa"/>
                      </w:tcPr>
                      <w:p>
                        <w:pPr>
                          <w:pStyle w:val="TableParagraph"/>
                          <w:spacing w:before="3"/>
                          <w:ind w:left="258"/>
                          <w:rPr>
                            <w:sz w:val="24"/>
                          </w:rPr>
                        </w:pPr>
                        <w:r>
                          <w:rPr>
                            <w:sz w:val="24"/>
                          </w:rPr>
                          <w:t>2</w:t>
                        </w:r>
                      </w:p>
                    </w:tc>
                    <w:tc>
                      <w:tcPr>
                        <w:tcW w:w="868" w:type="dxa"/>
                      </w:tcPr>
                      <w:p>
                        <w:pPr>
                          <w:pStyle w:val="TableParagraph"/>
                          <w:spacing w:before="3"/>
                          <w:ind w:left="287"/>
                          <w:rPr>
                            <w:sz w:val="24"/>
                          </w:rPr>
                        </w:pPr>
                        <w:r>
                          <w:rPr>
                            <w:sz w:val="24"/>
                          </w:rPr>
                          <w:t>А4</w:t>
                        </w:r>
                      </w:p>
                    </w:tc>
                    <w:tc>
                      <w:tcPr>
                        <w:tcW w:w="2913" w:type="dxa"/>
                      </w:tcPr>
                      <w:p>
                        <w:pPr>
                          <w:pStyle w:val="TableParagraph"/>
                          <w:spacing w:before="3"/>
                          <w:ind w:left="107"/>
                          <w:rPr>
                            <w:sz w:val="24"/>
                          </w:rPr>
                        </w:pPr>
                        <w:r>
                          <w:rPr>
                            <w:sz w:val="24"/>
                          </w:rPr>
                          <w:t>ІАЛЦ.467100.001 ВП</w:t>
                        </w:r>
                      </w:p>
                    </w:tc>
                    <w:tc>
                      <w:tcPr>
                        <w:tcW w:w="2340" w:type="dxa"/>
                      </w:tcPr>
                      <w:p>
                        <w:pPr>
                          <w:pStyle w:val="TableParagraph"/>
                          <w:spacing w:before="3"/>
                          <w:ind w:left="107"/>
                          <w:rPr>
                            <w:sz w:val="24"/>
                          </w:rPr>
                        </w:pPr>
                        <w:r>
                          <w:rPr>
                            <w:sz w:val="24"/>
                          </w:rPr>
                          <w:t>Відомість проекту</w:t>
                        </w:r>
                      </w:p>
                    </w:tc>
                    <w:tc>
                      <w:tcPr>
                        <w:tcW w:w="780" w:type="dxa"/>
                      </w:tcPr>
                      <w:p>
                        <w:pPr>
                          <w:pStyle w:val="TableParagraph"/>
                          <w:spacing w:before="3"/>
                          <w:ind w:left="328"/>
                          <w:rPr>
                            <w:sz w:val="24"/>
                          </w:rPr>
                        </w:pPr>
                        <w:r>
                          <w:rPr>
                            <w:sz w:val="24"/>
                          </w:rPr>
                          <w:t>1</w:t>
                        </w:r>
                      </w:p>
                    </w:tc>
                    <w:tc>
                      <w:tcPr>
                        <w:tcW w:w="1676" w:type="dxa"/>
                      </w:tcPr>
                      <w:p>
                        <w:pPr>
                          <w:pStyle w:val="TableParagraph"/>
                          <w:rPr>
                            <w:sz w:val="24"/>
                          </w:rPr>
                        </w:pPr>
                      </w:p>
                    </w:tc>
                  </w:tr>
                  <w:tr>
                    <w:trPr>
                      <w:trHeight w:val="317" w:hRule="atLeast"/>
                    </w:trPr>
                    <w:tc>
                      <w:tcPr>
                        <w:tcW w:w="640" w:type="dxa"/>
                      </w:tcPr>
                      <w:p>
                        <w:pPr>
                          <w:pStyle w:val="TableParagraph"/>
                          <w:spacing w:before="3"/>
                          <w:ind w:left="258"/>
                          <w:rPr>
                            <w:sz w:val="24"/>
                          </w:rPr>
                        </w:pPr>
                        <w:r>
                          <w:rPr>
                            <w:sz w:val="24"/>
                          </w:rPr>
                          <w:t>3</w:t>
                        </w:r>
                      </w:p>
                    </w:tc>
                    <w:tc>
                      <w:tcPr>
                        <w:tcW w:w="868" w:type="dxa"/>
                      </w:tcPr>
                      <w:p>
                        <w:pPr>
                          <w:pStyle w:val="TableParagraph"/>
                          <w:spacing w:before="3"/>
                          <w:ind w:left="287"/>
                          <w:rPr>
                            <w:sz w:val="24"/>
                          </w:rPr>
                        </w:pPr>
                        <w:r>
                          <w:rPr>
                            <w:sz w:val="24"/>
                          </w:rPr>
                          <w:t>А4</w:t>
                        </w:r>
                      </w:p>
                    </w:tc>
                    <w:tc>
                      <w:tcPr>
                        <w:tcW w:w="2913" w:type="dxa"/>
                      </w:tcPr>
                      <w:p>
                        <w:pPr>
                          <w:pStyle w:val="TableParagraph"/>
                          <w:spacing w:before="3"/>
                          <w:ind w:left="107"/>
                          <w:rPr>
                            <w:sz w:val="24"/>
                          </w:rPr>
                        </w:pPr>
                        <w:r>
                          <w:rPr>
                            <w:sz w:val="24"/>
                          </w:rPr>
                          <w:t>ІАЛЦ.467100.002 ТЗ</w:t>
                        </w:r>
                      </w:p>
                    </w:tc>
                    <w:tc>
                      <w:tcPr>
                        <w:tcW w:w="2340" w:type="dxa"/>
                      </w:tcPr>
                      <w:p>
                        <w:pPr>
                          <w:pStyle w:val="TableParagraph"/>
                          <w:spacing w:before="3"/>
                          <w:ind w:left="107"/>
                          <w:rPr>
                            <w:sz w:val="24"/>
                          </w:rPr>
                        </w:pPr>
                        <w:r>
                          <w:rPr>
                            <w:sz w:val="24"/>
                          </w:rPr>
                          <w:t>Технічне завдання</w:t>
                        </w:r>
                      </w:p>
                    </w:tc>
                    <w:tc>
                      <w:tcPr>
                        <w:tcW w:w="780" w:type="dxa"/>
                      </w:tcPr>
                      <w:p>
                        <w:pPr>
                          <w:pStyle w:val="TableParagraph"/>
                          <w:spacing w:before="3"/>
                          <w:ind w:left="328"/>
                          <w:rPr>
                            <w:sz w:val="24"/>
                          </w:rPr>
                        </w:pPr>
                        <w:r>
                          <w:rPr>
                            <w:sz w:val="24"/>
                          </w:rPr>
                          <w:t>4</w:t>
                        </w:r>
                      </w:p>
                    </w:tc>
                    <w:tc>
                      <w:tcPr>
                        <w:tcW w:w="1676" w:type="dxa"/>
                      </w:tcPr>
                      <w:p>
                        <w:pPr>
                          <w:pStyle w:val="TableParagraph"/>
                          <w:rPr>
                            <w:sz w:val="24"/>
                          </w:rPr>
                        </w:pPr>
                      </w:p>
                    </w:tc>
                  </w:tr>
                  <w:tr>
                    <w:trPr>
                      <w:trHeight w:val="634" w:hRule="atLeast"/>
                    </w:trPr>
                    <w:tc>
                      <w:tcPr>
                        <w:tcW w:w="640" w:type="dxa"/>
                      </w:tcPr>
                      <w:p>
                        <w:pPr>
                          <w:pStyle w:val="TableParagraph"/>
                          <w:spacing w:line="275" w:lineRule="exact"/>
                          <w:ind w:left="258"/>
                          <w:rPr>
                            <w:sz w:val="24"/>
                          </w:rPr>
                        </w:pPr>
                        <w:r>
                          <w:rPr>
                            <w:sz w:val="24"/>
                          </w:rPr>
                          <w:t>4</w:t>
                        </w:r>
                      </w:p>
                    </w:tc>
                    <w:tc>
                      <w:tcPr>
                        <w:tcW w:w="868" w:type="dxa"/>
                      </w:tcPr>
                      <w:p>
                        <w:pPr>
                          <w:pStyle w:val="TableParagraph"/>
                          <w:spacing w:line="275" w:lineRule="exact"/>
                          <w:ind w:left="287"/>
                          <w:rPr>
                            <w:sz w:val="24"/>
                          </w:rPr>
                        </w:pPr>
                        <w:r>
                          <w:rPr>
                            <w:sz w:val="24"/>
                          </w:rPr>
                          <w:t>A4</w:t>
                        </w:r>
                      </w:p>
                    </w:tc>
                    <w:tc>
                      <w:tcPr>
                        <w:tcW w:w="2913" w:type="dxa"/>
                      </w:tcPr>
                      <w:p>
                        <w:pPr>
                          <w:pStyle w:val="TableParagraph"/>
                          <w:spacing w:line="275" w:lineRule="exact"/>
                          <w:ind w:left="107"/>
                          <w:rPr>
                            <w:sz w:val="24"/>
                          </w:rPr>
                        </w:pPr>
                        <w:r>
                          <w:rPr>
                            <w:sz w:val="24"/>
                          </w:rPr>
                          <w:t>ІАЛЦ.467100.003 ПЗ</w:t>
                        </w:r>
                      </w:p>
                    </w:tc>
                    <w:tc>
                      <w:tcPr>
                        <w:tcW w:w="2340" w:type="dxa"/>
                      </w:tcPr>
                      <w:p>
                        <w:pPr>
                          <w:pStyle w:val="TableParagraph"/>
                          <w:spacing w:line="275" w:lineRule="exact"/>
                          <w:ind w:left="107"/>
                          <w:rPr>
                            <w:sz w:val="24"/>
                          </w:rPr>
                        </w:pPr>
                        <w:r>
                          <w:rPr>
                            <w:sz w:val="24"/>
                          </w:rPr>
                          <w:t>Пояснювальна запи-</w:t>
                        </w:r>
                      </w:p>
                      <w:p>
                        <w:pPr>
                          <w:pStyle w:val="TableParagraph"/>
                          <w:spacing w:before="44"/>
                          <w:ind w:left="107"/>
                          <w:rPr>
                            <w:sz w:val="24"/>
                          </w:rPr>
                        </w:pPr>
                        <w:r>
                          <w:rPr>
                            <w:sz w:val="24"/>
                          </w:rPr>
                          <w:t>ска</w:t>
                        </w:r>
                      </w:p>
                    </w:tc>
                    <w:tc>
                      <w:tcPr>
                        <w:tcW w:w="780" w:type="dxa"/>
                      </w:tcPr>
                      <w:p>
                        <w:pPr>
                          <w:pStyle w:val="TableParagraph"/>
                          <w:spacing w:line="275" w:lineRule="exact"/>
                          <w:ind w:left="268"/>
                          <w:rPr>
                            <w:sz w:val="24"/>
                          </w:rPr>
                        </w:pPr>
                        <w:r>
                          <w:rPr>
                            <w:sz w:val="24"/>
                          </w:rPr>
                          <w:t>55</w:t>
                        </w:r>
                      </w:p>
                    </w:tc>
                    <w:tc>
                      <w:tcPr>
                        <w:tcW w:w="1676" w:type="dxa"/>
                      </w:tcPr>
                      <w:p>
                        <w:pPr>
                          <w:pStyle w:val="TableParagraph"/>
                          <w:rPr>
                            <w:sz w:val="24"/>
                          </w:rPr>
                        </w:pPr>
                      </w:p>
                    </w:tc>
                  </w:tr>
                  <w:tr>
                    <w:trPr>
                      <w:trHeight w:val="318" w:hRule="atLeast"/>
                    </w:trPr>
                    <w:tc>
                      <w:tcPr>
                        <w:tcW w:w="640" w:type="dxa"/>
                      </w:tcPr>
                      <w:p>
                        <w:pPr>
                          <w:pStyle w:val="TableParagraph"/>
                          <w:spacing w:before="3"/>
                          <w:ind w:left="258"/>
                          <w:rPr>
                            <w:sz w:val="24"/>
                          </w:rPr>
                        </w:pPr>
                        <w:r>
                          <w:rPr>
                            <w:sz w:val="24"/>
                          </w:rPr>
                          <w:t>5</w:t>
                        </w:r>
                      </w:p>
                    </w:tc>
                    <w:tc>
                      <w:tcPr>
                        <w:tcW w:w="868" w:type="dxa"/>
                      </w:tcPr>
                      <w:p>
                        <w:pPr>
                          <w:pStyle w:val="TableParagraph"/>
                          <w:spacing w:before="3"/>
                          <w:ind w:left="287"/>
                          <w:rPr>
                            <w:sz w:val="24"/>
                          </w:rPr>
                        </w:pPr>
                        <w:r>
                          <w:rPr>
                            <w:sz w:val="24"/>
                          </w:rPr>
                          <w:t>A4</w:t>
                        </w:r>
                      </w:p>
                    </w:tc>
                    <w:tc>
                      <w:tcPr>
                        <w:tcW w:w="2913" w:type="dxa"/>
                      </w:tcPr>
                      <w:p>
                        <w:pPr>
                          <w:pStyle w:val="TableParagraph"/>
                          <w:spacing w:before="3"/>
                          <w:ind w:left="107"/>
                          <w:rPr>
                            <w:sz w:val="24"/>
                          </w:rPr>
                        </w:pPr>
                        <w:r>
                          <w:rPr>
                            <w:sz w:val="24"/>
                          </w:rPr>
                          <w:t>ІАЛЦ.467100.004 Д1</w:t>
                        </w:r>
                      </w:p>
                    </w:tc>
                    <w:tc>
                      <w:tcPr>
                        <w:tcW w:w="2340" w:type="dxa"/>
                      </w:tcPr>
                      <w:p>
                        <w:pPr>
                          <w:pStyle w:val="TableParagraph"/>
                          <w:spacing w:before="3"/>
                          <w:ind w:left="107"/>
                          <w:rPr>
                            <w:sz w:val="24"/>
                          </w:rPr>
                        </w:pPr>
                        <w:r>
                          <w:rPr>
                            <w:sz w:val="24"/>
                          </w:rPr>
                          <w:t>Лістинг</w:t>
                        </w:r>
                      </w:p>
                    </w:tc>
                    <w:tc>
                      <w:tcPr>
                        <w:tcW w:w="780" w:type="dxa"/>
                      </w:tcPr>
                      <w:p>
                        <w:pPr>
                          <w:pStyle w:val="TableParagraph"/>
                          <w:spacing w:before="3"/>
                          <w:ind w:left="268"/>
                          <w:rPr>
                            <w:sz w:val="24"/>
                          </w:rPr>
                        </w:pPr>
                        <w:r>
                          <w:rPr>
                            <w:sz w:val="24"/>
                          </w:rPr>
                          <w:t>19</w:t>
                        </w:r>
                      </w:p>
                    </w:tc>
                    <w:tc>
                      <w:tcPr>
                        <w:tcW w:w="1676" w:type="dxa"/>
                      </w:tcPr>
                      <w:p>
                        <w:pPr>
                          <w:pStyle w:val="TableParagraph"/>
                          <w:rPr>
                            <w:sz w:val="24"/>
                          </w:rPr>
                        </w:pPr>
                      </w:p>
                    </w:tc>
                  </w:tr>
                  <w:tr>
                    <w:trPr>
                      <w:trHeight w:val="1270" w:hRule="atLeast"/>
                    </w:trPr>
                    <w:tc>
                      <w:tcPr>
                        <w:tcW w:w="640" w:type="dxa"/>
                      </w:tcPr>
                      <w:p>
                        <w:pPr>
                          <w:pStyle w:val="TableParagraph"/>
                          <w:spacing w:line="275" w:lineRule="exact"/>
                          <w:ind w:left="258"/>
                          <w:rPr>
                            <w:sz w:val="24"/>
                          </w:rPr>
                        </w:pPr>
                        <w:r>
                          <w:rPr>
                            <w:sz w:val="24"/>
                          </w:rPr>
                          <w:t>6</w:t>
                        </w:r>
                      </w:p>
                    </w:tc>
                    <w:tc>
                      <w:tcPr>
                        <w:tcW w:w="868" w:type="dxa"/>
                      </w:tcPr>
                      <w:p>
                        <w:pPr>
                          <w:pStyle w:val="TableParagraph"/>
                          <w:spacing w:line="275" w:lineRule="exact"/>
                          <w:ind w:left="287"/>
                          <w:rPr>
                            <w:sz w:val="24"/>
                          </w:rPr>
                        </w:pPr>
                        <w:r>
                          <w:rPr>
                            <w:sz w:val="24"/>
                          </w:rPr>
                          <w:t>A3</w:t>
                        </w:r>
                      </w:p>
                    </w:tc>
                    <w:tc>
                      <w:tcPr>
                        <w:tcW w:w="2913" w:type="dxa"/>
                      </w:tcPr>
                      <w:p>
                        <w:pPr>
                          <w:pStyle w:val="TableParagraph"/>
                          <w:spacing w:line="275" w:lineRule="exact"/>
                          <w:ind w:left="107"/>
                          <w:rPr>
                            <w:sz w:val="24"/>
                          </w:rPr>
                        </w:pPr>
                        <w:r>
                          <w:rPr>
                            <w:sz w:val="24"/>
                          </w:rPr>
                          <w:t>ІАЛЦ.467100.005 Д2</w:t>
                        </w:r>
                      </w:p>
                    </w:tc>
                    <w:tc>
                      <w:tcPr>
                        <w:tcW w:w="2340" w:type="dxa"/>
                      </w:tcPr>
                      <w:p>
                        <w:pPr>
                          <w:pStyle w:val="TableParagraph"/>
                          <w:spacing w:line="278" w:lineRule="auto"/>
                          <w:ind w:left="107" w:right="347"/>
                          <w:rPr>
                            <w:sz w:val="24"/>
                          </w:rPr>
                        </w:pPr>
                        <w:r>
                          <w:rPr>
                            <w:sz w:val="24"/>
                          </w:rPr>
                          <w:t>Схема функціона- льна</w:t>
                        </w:r>
                      </w:p>
                      <w:p>
                        <w:pPr>
                          <w:pStyle w:val="TableParagraph"/>
                          <w:spacing w:line="272" w:lineRule="exact"/>
                          <w:ind w:left="107"/>
                          <w:rPr>
                            <w:sz w:val="24"/>
                          </w:rPr>
                        </w:pPr>
                        <w:r>
                          <w:rPr>
                            <w:sz w:val="24"/>
                          </w:rPr>
                          <w:t>Життєвий цикл ві-</w:t>
                        </w:r>
                      </w:p>
                      <w:p>
                        <w:pPr>
                          <w:pStyle w:val="TableParagraph"/>
                          <w:spacing w:before="39"/>
                          <w:ind w:left="107"/>
                          <w:rPr>
                            <w:sz w:val="24"/>
                          </w:rPr>
                        </w:pPr>
                        <w:r>
                          <w:rPr>
                            <w:sz w:val="24"/>
                          </w:rPr>
                          <w:t>джету</w:t>
                        </w:r>
                      </w:p>
                    </w:tc>
                    <w:tc>
                      <w:tcPr>
                        <w:tcW w:w="780" w:type="dxa"/>
                      </w:tcPr>
                      <w:p>
                        <w:pPr>
                          <w:pStyle w:val="TableParagraph"/>
                          <w:spacing w:line="275" w:lineRule="exact"/>
                          <w:ind w:left="328"/>
                          <w:rPr>
                            <w:sz w:val="24"/>
                          </w:rPr>
                        </w:pPr>
                        <w:r>
                          <w:rPr>
                            <w:sz w:val="24"/>
                          </w:rPr>
                          <w:t>1</w:t>
                        </w:r>
                      </w:p>
                    </w:tc>
                    <w:tc>
                      <w:tcPr>
                        <w:tcW w:w="1676" w:type="dxa"/>
                      </w:tcPr>
                      <w:p>
                        <w:pPr>
                          <w:pStyle w:val="TableParagraph"/>
                          <w:rPr>
                            <w:sz w:val="24"/>
                          </w:rPr>
                        </w:pPr>
                      </w:p>
                    </w:tc>
                  </w:tr>
                  <w:tr>
                    <w:trPr>
                      <w:trHeight w:val="950" w:hRule="atLeast"/>
                    </w:trPr>
                    <w:tc>
                      <w:tcPr>
                        <w:tcW w:w="640" w:type="dxa"/>
                      </w:tcPr>
                      <w:p>
                        <w:pPr>
                          <w:pStyle w:val="TableParagraph"/>
                          <w:spacing w:line="275" w:lineRule="exact"/>
                          <w:ind w:left="258"/>
                          <w:rPr>
                            <w:sz w:val="24"/>
                          </w:rPr>
                        </w:pPr>
                        <w:r>
                          <w:rPr>
                            <w:sz w:val="24"/>
                          </w:rPr>
                          <w:t>7</w:t>
                        </w:r>
                      </w:p>
                    </w:tc>
                    <w:tc>
                      <w:tcPr>
                        <w:tcW w:w="868" w:type="dxa"/>
                      </w:tcPr>
                      <w:p>
                        <w:pPr>
                          <w:pStyle w:val="TableParagraph"/>
                          <w:spacing w:line="275" w:lineRule="exact"/>
                          <w:ind w:left="287"/>
                          <w:rPr>
                            <w:sz w:val="24"/>
                          </w:rPr>
                        </w:pPr>
                        <w:r>
                          <w:rPr>
                            <w:sz w:val="24"/>
                          </w:rPr>
                          <w:t>А3</w:t>
                        </w:r>
                      </w:p>
                    </w:tc>
                    <w:tc>
                      <w:tcPr>
                        <w:tcW w:w="2913" w:type="dxa"/>
                      </w:tcPr>
                      <w:p>
                        <w:pPr>
                          <w:pStyle w:val="TableParagraph"/>
                          <w:spacing w:line="275" w:lineRule="exact"/>
                          <w:ind w:left="107"/>
                          <w:rPr>
                            <w:sz w:val="24"/>
                          </w:rPr>
                        </w:pPr>
                        <w:r>
                          <w:rPr>
                            <w:sz w:val="24"/>
                          </w:rPr>
                          <w:t>ІАЛЦ.467100.006 Д3</w:t>
                        </w:r>
                      </w:p>
                    </w:tc>
                    <w:tc>
                      <w:tcPr>
                        <w:tcW w:w="2340" w:type="dxa"/>
                      </w:tcPr>
                      <w:p>
                        <w:pPr>
                          <w:pStyle w:val="TableParagraph"/>
                          <w:spacing w:line="275" w:lineRule="exact"/>
                          <w:ind w:left="107"/>
                          <w:rPr>
                            <w:sz w:val="24"/>
                          </w:rPr>
                        </w:pPr>
                        <w:r>
                          <w:rPr>
                            <w:sz w:val="24"/>
                          </w:rPr>
                          <w:t>Схема структурна</w:t>
                        </w:r>
                      </w:p>
                      <w:p>
                        <w:pPr>
                          <w:pStyle w:val="TableParagraph"/>
                          <w:spacing w:line="310" w:lineRule="atLeast" w:before="10"/>
                          <w:ind w:left="107" w:right="248"/>
                          <w:rPr>
                            <w:sz w:val="24"/>
                          </w:rPr>
                        </w:pPr>
                        <w:r>
                          <w:rPr>
                            <w:sz w:val="24"/>
                          </w:rPr>
                          <w:t>UML діаграма кла- сів</w:t>
                        </w:r>
                      </w:p>
                    </w:tc>
                    <w:tc>
                      <w:tcPr>
                        <w:tcW w:w="780" w:type="dxa"/>
                      </w:tcPr>
                      <w:p>
                        <w:pPr>
                          <w:pStyle w:val="TableParagraph"/>
                          <w:spacing w:line="275" w:lineRule="exact"/>
                          <w:ind w:left="328"/>
                          <w:rPr>
                            <w:sz w:val="24"/>
                          </w:rPr>
                        </w:pPr>
                        <w:r>
                          <w:rPr>
                            <w:sz w:val="24"/>
                          </w:rPr>
                          <w:t>1</w:t>
                        </w:r>
                      </w:p>
                    </w:tc>
                    <w:tc>
                      <w:tcPr>
                        <w:tcW w:w="1676" w:type="dxa"/>
                      </w:tcPr>
                      <w:p>
                        <w:pPr>
                          <w:pStyle w:val="TableParagraph"/>
                          <w:rPr>
                            <w:sz w:val="24"/>
                          </w:rPr>
                        </w:pPr>
                      </w:p>
                    </w:tc>
                  </w:tr>
                  <w:tr>
                    <w:trPr>
                      <w:trHeight w:val="966" w:hRule="atLeast"/>
                    </w:trPr>
                    <w:tc>
                      <w:tcPr>
                        <w:tcW w:w="640" w:type="dxa"/>
                      </w:tcPr>
                      <w:p>
                        <w:pPr>
                          <w:pStyle w:val="TableParagraph"/>
                          <w:spacing w:before="3"/>
                          <w:ind w:left="258"/>
                          <w:rPr>
                            <w:sz w:val="24"/>
                          </w:rPr>
                        </w:pPr>
                        <w:r>
                          <w:rPr>
                            <w:sz w:val="24"/>
                          </w:rPr>
                          <w:t>8</w:t>
                        </w:r>
                      </w:p>
                    </w:tc>
                    <w:tc>
                      <w:tcPr>
                        <w:tcW w:w="868" w:type="dxa"/>
                      </w:tcPr>
                      <w:p>
                        <w:pPr>
                          <w:pStyle w:val="TableParagraph"/>
                          <w:spacing w:before="3"/>
                          <w:ind w:left="287"/>
                          <w:rPr>
                            <w:sz w:val="24"/>
                          </w:rPr>
                        </w:pPr>
                        <w:r>
                          <w:rPr>
                            <w:sz w:val="24"/>
                          </w:rPr>
                          <w:t>А3</w:t>
                        </w:r>
                      </w:p>
                    </w:tc>
                    <w:tc>
                      <w:tcPr>
                        <w:tcW w:w="2913" w:type="dxa"/>
                      </w:tcPr>
                      <w:p>
                        <w:pPr>
                          <w:pStyle w:val="TableParagraph"/>
                          <w:spacing w:before="3"/>
                          <w:ind w:left="107"/>
                          <w:rPr>
                            <w:sz w:val="24"/>
                          </w:rPr>
                        </w:pPr>
                        <w:r>
                          <w:rPr>
                            <w:sz w:val="24"/>
                          </w:rPr>
                          <w:t>ІАЛЦ.467100.006 Д3</w:t>
                        </w:r>
                      </w:p>
                    </w:tc>
                    <w:tc>
                      <w:tcPr>
                        <w:tcW w:w="2340" w:type="dxa"/>
                      </w:tcPr>
                      <w:p>
                        <w:pPr>
                          <w:pStyle w:val="TableParagraph"/>
                          <w:spacing w:before="2"/>
                          <w:ind w:left="107"/>
                          <w:rPr>
                            <w:sz w:val="28"/>
                          </w:rPr>
                        </w:pPr>
                        <w:r>
                          <w:rPr>
                            <w:sz w:val="28"/>
                          </w:rPr>
                          <w:t>Блок-схема алго- ритму обробки</w:t>
                        </w:r>
                      </w:p>
                      <w:p>
                        <w:pPr>
                          <w:pStyle w:val="TableParagraph"/>
                          <w:spacing w:line="300" w:lineRule="exact"/>
                          <w:ind w:left="107"/>
                          <w:rPr>
                            <w:sz w:val="28"/>
                          </w:rPr>
                        </w:pPr>
                        <w:r>
                          <w:rPr>
                            <w:sz w:val="28"/>
                          </w:rPr>
                          <w:t>подій</w:t>
                        </w:r>
                      </w:p>
                    </w:tc>
                    <w:tc>
                      <w:tcPr>
                        <w:tcW w:w="780" w:type="dxa"/>
                      </w:tcPr>
                      <w:p>
                        <w:pPr>
                          <w:pStyle w:val="TableParagraph"/>
                          <w:spacing w:before="3"/>
                          <w:ind w:left="328"/>
                          <w:rPr>
                            <w:sz w:val="24"/>
                          </w:rPr>
                        </w:pPr>
                        <w:r>
                          <w:rPr>
                            <w:sz w:val="24"/>
                          </w:rPr>
                          <w:t>1</w:t>
                        </w:r>
                      </w:p>
                    </w:tc>
                    <w:tc>
                      <w:tcPr>
                        <w:tcW w:w="1676" w:type="dxa"/>
                      </w:tcPr>
                      <w:p>
                        <w:pPr>
                          <w:pStyle w:val="TableParagraph"/>
                          <w:rPr>
                            <w:sz w:val="24"/>
                          </w:rPr>
                        </w:pPr>
                      </w:p>
                    </w:tc>
                  </w:tr>
                  <w:tr>
                    <w:trPr>
                      <w:trHeight w:val="317" w:hRule="atLeast"/>
                    </w:trPr>
                    <w:tc>
                      <w:tcPr>
                        <w:tcW w:w="640" w:type="dxa"/>
                      </w:tcPr>
                      <w:p>
                        <w:pPr>
                          <w:pStyle w:val="TableParagraph"/>
                          <w:rPr>
                            <w:sz w:val="24"/>
                          </w:rPr>
                        </w:pPr>
                      </w:p>
                    </w:tc>
                    <w:tc>
                      <w:tcPr>
                        <w:tcW w:w="868" w:type="dxa"/>
                      </w:tcPr>
                      <w:p>
                        <w:pPr>
                          <w:pStyle w:val="TableParagraph"/>
                          <w:rPr>
                            <w:sz w:val="24"/>
                          </w:rPr>
                        </w:pPr>
                      </w:p>
                    </w:tc>
                    <w:tc>
                      <w:tcPr>
                        <w:tcW w:w="2913" w:type="dxa"/>
                      </w:tcPr>
                      <w:p>
                        <w:pPr>
                          <w:pStyle w:val="TableParagraph"/>
                          <w:rPr>
                            <w:sz w:val="24"/>
                          </w:rPr>
                        </w:pPr>
                      </w:p>
                    </w:tc>
                    <w:tc>
                      <w:tcPr>
                        <w:tcW w:w="2340" w:type="dxa"/>
                      </w:tcPr>
                      <w:p>
                        <w:pPr>
                          <w:pStyle w:val="TableParagraph"/>
                          <w:rPr>
                            <w:sz w:val="24"/>
                          </w:rPr>
                        </w:pPr>
                      </w:p>
                    </w:tc>
                    <w:tc>
                      <w:tcPr>
                        <w:tcW w:w="780" w:type="dxa"/>
                      </w:tcPr>
                      <w:p>
                        <w:pPr>
                          <w:pStyle w:val="TableParagraph"/>
                          <w:rPr>
                            <w:sz w:val="24"/>
                          </w:rPr>
                        </w:pPr>
                      </w:p>
                    </w:tc>
                    <w:tc>
                      <w:tcPr>
                        <w:tcW w:w="1676" w:type="dxa"/>
                      </w:tcPr>
                      <w:p>
                        <w:pPr>
                          <w:pStyle w:val="TableParagraph"/>
                          <w:rPr>
                            <w:sz w:val="24"/>
                          </w:rPr>
                        </w:pPr>
                      </w:p>
                    </w:tc>
                  </w:tr>
                  <w:tr>
                    <w:trPr>
                      <w:trHeight w:val="317" w:hRule="atLeast"/>
                    </w:trPr>
                    <w:tc>
                      <w:tcPr>
                        <w:tcW w:w="640" w:type="dxa"/>
                      </w:tcPr>
                      <w:p>
                        <w:pPr>
                          <w:pStyle w:val="TableParagraph"/>
                          <w:rPr>
                            <w:sz w:val="24"/>
                          </w:rPr>
                        </w:pPr>
                      </w:p>
                    </w:tc>
                    <w:tc>
                      <w:tcPr>
                        <w:tcW w:w="868" w:type="dxa"/>
                      </w:tcPr>
                      <w:p>
                        <w:pPr>
                          <w:pStyle w:val="TableParagraph"/>
                          <w:rPr>
                            <w:sz w:val="24"/>
                          </w:rPr>
                        </w:pPr>
                      </w:p>
                    </w:tc>
                    <w:tc>
                      <w:tcPr>
                        <w:tcW w:w="2913" w:type="dxa"/>
                      </w:tcPr>
                      <w:p>
                        <w:pPr>
                          <w:pStyle w:val="TableParagraph"/>
                          <w:rPr>
                            <w:sz w:val="24"/>
                          </w:rPr>
                        </w:pPr>
                      </w:p>
                    </w:tc>
                    <w:tc>
                      <w:tcPr>
                        <w:tcW w:w="2340" w:type="dxa"/>
                      </w:tcPr>
                      <w:p>
                        <w:pPr>
                          <w:pStyle w:val="TableParagraph"/>
                          <w:rPr>
                            <w:sz w:val="24"/>
                          </w:rPr>
                        </w:pPr>
                      </w:p>
                    </w:tc>
                    <w:tc>
                      <w:tcPr>
                        <w:tcW w:w="780" w:type="dxa"/>
                      </w:tcPr>
                      <w:p>
                        <w:pPr>
                          <w:pStyle w:val="TableParagraph"/>
                          <w:rPr>
                            <w:sz w:val="24"/>
                          </w:rPr>
                        </w:pPr>
                      </w:p>
                    </w:tc>
                    <w:tc>
                      <w:tcPr>
                        <w:tcW w:w="1676" w:type="dxa"/>
                      </w:tcPr>
                      <w:p>
                        <w:pPr>
                          <w:pStyle w:val="TableParagraph"/>
                          <w:rPr>
                            <w:sz w:val="24"/>
                          </w:rPr>
                        </w:pPr>
                      </w:p>
                    </w:tc>
                  </w:tr>
                  <w:tr>
                    <w:trPr>
                      <w:trHeight w:val="317" w:hRule="atLeast"/>
                    </w:trPr>
                    <w:tc>
                      <w:tcPr>
                        <w:tcW w:w="640" w:type="dxa"/>
                      </w:tcPr>
                      <w:p>
                        <w:pPr>
                          <w:pStyle w:val="TableParagraph"/>
                          <w:rPr>
                            <w:sz w:val="24"/>
                          </w:rPr>
                        </w:pPr>
                      </w:p>
                    </w:tc>
                    <w:tc>
                      <w:tcPr>
                        <w:tcW w:w="868" w:type="dxa"/>
                      </w:tcPr>
                      <w:p>
                        <w:pPr>
                          <w:pStyle w:val="TableParagraph"/>
                          <w:rPr>
                            <w:sz w:val="24"/>
                          </w:rPr>
                        </w:pPr>
                      </w:p>
                    </w:tc>
                    <w:tc>
                      <w:tcPr>
                        <w:tcW w:w="2913" w:type="dxa"/>
                      </w:tcPr>
                      <w:p>
                        <w:pPr>
                          <w:pStyle w:val="TableParagraph"/>
                          <w:rPr>
                            <w:sz w:val="24"/>
                          </w:rPr>
                        </w:pPr>
                      </w:p>
                    </w:tc>
                    <w:tc>
                      <w:tcPr>
                        <w:tcW w:w="2340" w:type="dxa"/>
                      </w:tcPr>
                      <w:p>
                        <w:pPr>
                          <w:pStyle w:val="TableParagraph"/>
                          <w:rPr>
                            <w:sz w:val="24"/>
                          </w:rPr>
                        </w:pPr>
                      </w:p>
                    </w:tc>
                    <w:tc>
                      <w:tcPr>
                        <w:tcW w:w="780" w:type="dxa"/>
                      </w:tcPr>
                      <w:p>
                        <w:pPr>
                          <w:pStyle w:val="TableParagraph"/>
                          <w:rPr>
                            <w:sz w:val="24"/>
                          </w:rPr>
                        </w:pPr>
                      </w:p>
                    </w:tc>
                    <w:tc>
                      <w:tcPr>
                        <w:tcW w:w="1676" w:type="dxa"/>
                      </w:tcPr>
                      <w:p>
                        <w:pPr>
                          <w:pStyle w:val="TableParagraph"/>
                          <w:rPr>
                            <w:sz w:val="24"/>
                          </w:rPr>
                        </w:pPr>
                      </w:p>
                    </w:tc>
                  </w:tr>
                  <w:tr>
                    <w:trPr>
                      <w:trHeight w:val="318" w:hRule="atLeast"/>
                    </w:trPr>
                    <w:tc>
                      <w:tcPr>
                        <w:tcW w:w="640" w:type="dxa"/>
                      </w:tcPr>
                      <w:p>
                        <w:pPr>
                          <w:pStyle w:val="TableParagraph"/>
                          <w:rPr>
                            <w:sz w:val="24"/>
                          </w:rPr>
                        </w:pPr>
                      </w:p>
                    </w:tc>
                    <w:tc>
                      <w:tcPr>
                        <w:tcW w:w="868" w:type="dxa"/>
                      </w:tcPr>
                      <w:p>
                        <w:pPr>
                          <w:pStyle w:val="TableParagraph"/>
                          <w:rPr>
                            <w:sz w:val="24"/>
                          </w:rPr>
                        </w:pPr>
                      </w:p>
                    </w:tc>
                    <w:tc>
                      <w:tcPr>
                        <w:tcW w:w="2913" w:type="dxa"/>
                      </w:tcPr>
                      <w:p>
                        <w:pPr>
                          <w:pStyle w:val="TableParagraph"/>
                          <w:rPr>
                            <w:sz w:val="24"/>
                          </w:rPr>
                        </w:pPr>
                      </w:p>
                    </w:tc>
                    <w:tc>
                      <w:tcPr>
                        <w:tcW w:w="2340" w:type="dxa"/>
                      </w:tcPr>
                      <w:p>
                        <w:pPr>
                          <w:pStyle w:val="TableParagraph"/>
                          <w:rPr>
                            <w:sz w:val="24"/>
                          </w:rPr>
                        </w:pPr>
                      </w:p>
                    </w:tc>
                    <w:tc>
                      <w:tcPr>
                        <w:tcW w:w="780" w:type="dxa"/>
                      </w:tcPr>
                      <w:p>
                        <w:pPr>
                          <w:pStyle w:val="TableParagraph"/>
                          <w:rPr>
                            <w:sz w:val="24"/>
                          </w:rPr>
                        </w:pPr>
                      </w:p>
                    </w:tc>
                    <w:tc>
                      <w:tcPr>
                        <w:tcW w:w="1676" w:type="dxa"/>
                      </w:tcPr>
                      <w:p>
                        <w:pPr>
                          <w:pStyle w:val="TableParagraph"/>
                          <w:rPr>
                            <w:sz w:val="24"/>
                          </w:rPr>
                        </w:pPr>
                      </w:p>
                    </w:tc>
                  </w:tr>
                  <w:tr>
                    <w:trPr>
                      <w:trHeight w:val="370" w:hRule="atLeast"/>
                    </w:trPr>
                    <w:tc>
                      <w:tcPr>
                        <w:tcW w:w="640" w:type="dxa"/>
                      </w:tcPr>
                      <w:p>
                        <w:pPr>
                          <w:pStyle w:val="TableParagraph"/>
                          <w:rPr>
                            <w:sz w:val="24"/>
                          </w:rPr>
                        </w:pPr>
                      </w:p>
                    </w:tc>
                    <w:tc>
                      <w:tcPr>
                        <w:tcW w:w="868" w:type="dxa"/>
                      </w:tcPr>
                      <w:p>
                        <w:pPr>
                          <w:pStyle w:val="TableParagraph"/>
                          <w:rPr>
                            <w:sz w:val="24"/>
                          </w:rPr>
                        </w:pPr>
                      </w:p>
                    </w:tc>
                    <w:tc>
                      <w:tcPr>
                        <w:tcW w:w="2913" w:type="dxa"/>
                      </w:tcPr>
                      <w:p>
                        <w:pPr>
                          <w:pStyle w:val="TableParagraph"/>
                          <w:rPr>
                            <w:sz w:val="24"/>
                          </w:rPr>
                        </w:pPr>
                      </w:p>
                    </w:tc>
                    <w:tc>
                      <w:tcPr>
                        <w:tcW w:w="2340" w:type="dxa"/>
                      </w:tcPr>
                      <w:p>
                        <w:pPr>
                          <w:pStyle w:val="TableParagraph"/>
                          <w:rPr>
                            <w:sz w:val="24"/>
                          </w:rPr>
                        </w:pPr>
                      </w:p>
                    </w:tc>
                    <w:tc>
                      <w:tcPr>
                        <w:tcW w:w="780" w:type="dxa"/>
                      </w:tcPr>
                      <w:p>
                        <w:pPr>
                          <w:pStyle w:val="TableParagraph"/>
                          <w:rPr>
                            <w:sz w:val="24"/>
                          </w:rPr>
                        </w:pPr>
                      </w:p>
                    </w:tc>
                    <w:tc>
                      <w:tcPr>
                        <w:tcW w:w="1676" w:type="dxa"/>
                      </w:tcPr>
                      <w:p>
                        <w:pPr>
                          <w:pStyle w:val="TableParagraph"/>
                          <w:rPr>
                            <w:sz w:val="24"/>
                          </w:rPr>
                        </w:pPr>
                      </w:p>
                    </w:tc>
                  </w:tr>
                  <w:tr>
                    <w:trPr>
                      <w:trHeight w:val="370" w:hRule="atLeast"/>
                    </w:trPr>
                    <w:tc>
                      <w:tcPr>
                        <w:tcW w:w="640" w:type="dxa"/>
                      </w:tcPr>
                      <w:p>
                        <w:pPr>
                          <w:pStyle w:val="TableParagraph"/>
                          <w:rPr>
                            <w:sz w:val="24"/>
                          </w:rPr>
                        </w:pPr>
                      </w:p>
                    </w:tc>
                    <w:tc>
                      <w:tcPr>
                        <w:tcW w:w="868" w:type="dxa"/>
                      </w:tcPr>
                      <w:p>
                        <w:pPr>
                          <w:pStyle w:val="TableParagraph"/>
                          <w:rPr>
                            <w:sz w:val="24"/>
                          </w:rPr>
                        </w:pPr>
                      </w:p>
                    </w:tc>
                    <w:tc>
                      <w:tcPr>
                        <w:tcW w:w="2913" w:type="dxa"/>
                      </w:tcPr>
                      <w:p>
                        <w:pPr>
                          <w:pStyle w:val="TableParagraph"/>
                          <w:rPr>
                            <w:sz w:val="24"/>
                          </w:rPr>
                        </w:pPr>
                      </w:p>
                    </w:tc>
                    <w:tc>
                      <w:tcPr>
                        <w:tcW w:w="2340" w:type="dxa"/>
                      </w:tcPr>
                      <w:p>
                        <w:pPr>
                          <w:pStyle w:val="TableParagraph"/>
                          <w:rPr>
                            <w:sz w:val="24"/>
                          </w:rPr>
                        </w:pPr>
                      </w:p>
                    </w:tc>
                    <w:tc>
                      <w:tcPr>
                        <w:tcW w:w="780" w:type="dxa"/>
                      </w:tcPr>
                      <w:p>
                        <w:pPr>
                          <w:pStyle w:val="TableParagraph"/>
                          <w:rPr>
                            <w:sz w:val="24"/>
                          </w:rPr>
                        </w:pPr>
                      </w:p>
                    </w:tc>
                    <w:tc>
                      <w:tcPr>
                        <w:tcW w:w="1676" w:type="dxa"/>
                      </w:tcPr>
                      <w:p>
                        <w:pPr>
                          <w:pStyle w:val="TableParagraph"/>
                          <w:rPr>
                            <w:sz w:val="24"/>
                          </w:rPr>
                        </w:pPr>
                      </w:p>
                    </w:tc>
                  </w:tr>
                  <w:tr>
                    <w:trPr>
                      <w:trHeight w:val="322" w:hRule="atLeast"/>
                    </w:trPr>
                    <w:tc>
                      <w:tcPr>
                        <w:tcW w:w="640" w:type="dxa"/>
                      </w:tcPr>
                      <w:p>
                        <w:pPr>
                          <w:pStyle w:val="TableParagraph"/>
                          <w:rPr>
                            <w:sz w:val="24"/>
                          </w:rPr>
                        </w:pPr>
                      </w:p>
                    </w:tc>
                    <w:tc>
                      <w:tcPr>
                        <w:tcW w:w="868" w:type="dxa"/>
                      </w:tcPr>
                      <w:p>
                        <w:pPr>
                          <w:pStyle w:val="TableParagraph"/>
                          <w:rPr>
                            <w:sz w:val="24"/>
                          </w:rPr>
                        </w:pPr>
                      </w:p>
                    </w:tc>
                    <w:tc>
                      <w:tcPr>
                        <w:tcW w:w="2913" w:type="dxa"/>
                      </w:tcPr>
                      <w:p>
                        <w:pPr>
                          <w:pStyle w:val="TableParagraph"/>
                          <w:rPr>
                            <w:sz w:val="24"/>
                          </w:rPr>
                        </w:pPr>
                      </w:p>
                    </w:tc>
                    <w:tc>
                      <w:tcPr>
                        <w:tcW w:w="2340" w:type="dxa"/>
                      </w:tcPr>
                      <w:p>
                        <w:pPr>
                          <w:pStyle w:val="TableParagraph"/>
                          <w:rPr>
                            <w:sz w:val="24"/>
                          </w:rPr>
                        </w:pPr>
                      </w:p>
                    </w:tc>
                    <w:tc>
                      <w:tcPr>
                        <w:tcW w:w="780" w:type="dxa"/>
                      </w:tcPr>
                      <w:p>
                        <w:pPr>
                          <w:pStyle w:val="TableParagraph"/>
                          <w:rPr>
                            <w:sz w:val="24"/>
                          </w:rPr>
                        </w:pPr>
                      </w:p>
                    </w:tc>
                    <w:tc>
                      <w:tcPr>
                        <w:tcW w:w="1676" w:type="dxa"/>
                      </w:tcPr>
                      <w:p>
                        <w:pPr>
                          <w:pStyle w:val="TableParagraph"/>
                          <w:rPr>
                            <w:sz w:val="24"/>
                          </w:rPr>
                        </w:pPr>
                      </w:p>
                    </w:tc>
                  </w:tr>
                  <w:tr>
                    <w:trPr>
                      <w:trHeight w:val="321" w:hRule="atLeast"/>
                    </w:trPr>
                    <w:tc>
                      <w:tcPr>
                        <w:tcW w:w="640" w:type="dxa"/>
                      </w:tcPr>
                      <w:p>
                        <w:pPr>
                          <w:pStyle w:val="TableParagraph"/>
                          <w:rPr>
                            <w:sz w:val="24"/>
                          </w:rPr>
                        </w:pPr>
                      </w:p>
                    </w:tc>
                    <w:tc>
                      <w:tcPr>
                        <w:tcW w:w="868" w:type="dxa"/>
                      </w:tcPr>
                      <w:p>
                        <w:pPr>
                          <w:pStyle w:val="TableParagraph"/>
                          <w:rPr>
                            <w:sz w:val="24"/>
                          </w:rPr>
                        </w:pPr>
                      </w:p>
                    </w:tc>
                    <w:tc>
                      <w:tcPr>
                        <w:tcW w:w="2913" w:type="dxa"/>
                      </w:tcPr>
                      <w:p>
                        <w:pPr>
                          <w:pStyle w:val="TableParagraph"/>
                          <w:rPr>
                            <w:sz w:val="24"/>
                          </w:rPr>
                        </w:pPr>
                      </w:p>
                    </w:tc>
                    <w:tc>
                      <w:tcPr>
                        <w:tcW w:w="2340" w:type="dxa"/>
                      </w:tcPr>
                      <w:p>
                        <w:pPr>
                          <w:pStyle w:val="TableParagraph"/>
                          <w:rPr>
                            <w:sz w:val="24"/>
                          </w:rPr>
                        </w:pPr>
                      </w:p>
                    </w:tc>
                    <w:tc>
                      <w:tcPr>
                        <w:tcW w:w="780" w:type="dxa"/>
                      </w:tcPr>
                      <w:p>
                        <w:pPr>
                          <w:pStyle w:val="TableParagraph"/>
                          <w:rPr>
                            <w:sz w:val="24"/>
                          </w:rPr>
                        </w:pPr>
                      </w:p>
                    </w:tc>
                    <w:tc>
                      <w:tcPr>
                        <w:tcW w:w="1676" w:type="dxa"/>
                      </w:tcPr>
                      <w:p>
                        <w:pPr>
                          <w:pStyle w:val="TableParagraph"/>
                          <w:rPr>
                            <w:sz w:val="24"/>
                          </w:rPr>
                        </w:pPr>
                      </w:p>
                    </w:tc>
                  </w:tr>
                  <w:tr>
                    <w:trPr>
                      <w:trHeight w:val="318" w:hRule="atLeast"/>
                    </w:trPr>
                    <w:tc>
                      <w:tcPr>
                        <w:tcW w:w="640" w:type="dxa"/>
                      </w:tcPr>
                      <w:p>
                        <w:pPr>
                          <w:pStyle w:val="TableParagraph"/>
                          <w:rPr>
                            <w:sz w:val="24"/>
                          </w:rPr>
                        </w:pPr>
                      </w:p>
                    </w:tc>
                    <w:tc>
                      <w:tcPr>
                        <w:tcW w:w="868" w:type="dxa"/>
                      </w:tcPr>
                      <w:p>
                        <w:pPr>
                          <w:pStyle w:val="TableParagraph"/>
                          <w:rPr>
                            <w:sz w:val="24"/>
                          </w:rPr>
                        </w:pPr>
                      </w:p>
                    </w:tc>
                    <w:tc>
                      <w:tcPr>
                        <w:tcW w:w="2913" w:type="dxa"/>
                      </w:tcPr>
                      <w:p>
                        <w:pPr>
                          <w:pStyle w:val="TableParagraph"/>
                          <w:rPr>
                            <w:sz w:val="24"/>
                          </w:rPr>
                        </w:pPr>
                      </w:p>
                    </w:tc>
                    <w:tc>
                      <w:tcPr>
                        <w:tcW w:w="2340" w:type="dxa"/>
                      </w:tcPr>
                      <w:p>
                        <w:pPr>
                          <w:pStyle w:val="TableParagraph"/>
                          <w:rPr>
                            <w:sz w:val="24"/>
                          </w:rPr>
                        </w:pPr>
                      </w:p>
                    </w:tc>
                    <w:tc>
                      <w:tcPr>
                        <w:tcW w:w="780" w:type="dxa"/>
                      </w:tcPr>
                      <w:p>
                        <w:pPr>
                          <w:pStyle w:val="TableParagraph"/>
                          <w:rPr>
                            <w:sz w:val="24"/>
                          </w:rPr>
                        </w:pPr>
                      </w:p>
                    </w:tc>
                    <w:tc>
                      <w:tcPr>
                        <w:tcW w:w="1676" w:type="dxa"/>
                      </w:tcPr>
                      <w:p>
                        <w:pPr>
                          <w:pStyle w:val="TableParagraph"/>
                          <w:rPr>
                            <w:sz w:val="24"/>
                          </w:rPr>
                        </w:pPr>
                      </w:p>
                    </w:tc>
                  </w:tr>
                </w:tbl>
                <w:p>
                  <w:pPr>
                    <w:pStyle w:val="BodyText"/>
                  </w:pPr>
                </w:p>
              </w:txbxContent>
            </v:textbox>
            <w10:wrap type="none"/>
          </v:shape>
        </w:pict>
      </w:r>
      <w:r>
        <w:rPr/>
        <w:pict>
          <v:shape style="position:absolute;margin-left:90.625pt;margin-top:84.419998pt;width:461pt;height:501.75pt;mso-position-horizontal-relative:page;mso-position-vertical-relative:page;z-index:251671552"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40"/>
                    <w:gridCol w:w="868"/>
                    <w:gridCol w:w="2913"/>
                    <w:gridCol w:w="2340"/>
                    <w:gridCol w:w="780"/>
                    <w:gridCol w:w="1676"/>
                  </w:tblGrid>
                  <w:tr>
                    <w:trPr>
                      <w:trHeight w:val="1480" w:hRule="atLeast"/>
                    </w:trPr>
                    <w:tc>
                      <w:tcPr>
                        <w:tcW w:w="640" w:type="dxa"/>
                      </w:tcPr>
                      <w:p>
                        <w:pPr>
                          <w:pStyle w:val="TableParagraph"/>
                          <w:rPr>
                            <w:sz w:val="24"/>
                          </w:rPr>
                        </w:pPr>
                      </w:p>
                    </w:tc>
                    <w:tc>
                      <w:tcPr>
                        <w:tcW w:w="868" w:type="dxa"/>
                      </w:tcPr>
                      <w:p>
                        <w:pPr>
                          <w:pStyle w:val="TableParagraph"/>
                          <w:rPr>
                            <w:sz w:val="24"/>
                          </w:rPr>
                        </w:pPr>
                      </w:p>
                    </w:tc>
                    <w:tc>
                      <w:tcPr>
                        <w:tcW w:w="2913" w:type="dxa"/>
                      </w:tcPr>
                      <w:p>
                        <w:pPr>
                          <w:pStyle w:val="TableParagraph"/>
                          <w:rPr>
                            <w:sz w:val="24"/>
                          </w:rPr>
                        </w:pPr>
                      </w:p>
                    </w:tc>
                    <w:tc>
                      <w:tcPr>
                        <w:tcW w:w="2340" w:type="dxa"/>
                      </w:tcPr>
                      <w:p>
                        <w:pPr>
                          <w:pStyle w:val="TableParagraph"/>
                          <w:rPr>
                            <w:sz w:val="24"/>
                          </w:rPr>
                        </w:pPr>
                      </w:p>
                    </w:tc>
                    <w:tc>
                      <w:tcPr>
                        <w:tcW w:w="780" w:type="dxa"/>
                      </w:tcPr>
                      <w:p>
                        <w:pPr>
                          <w:pStyle w:val="TableParagraph"/>
                          <w:rPr>
                            <w:sz w:val="24"/>
                          </w:rPr>
                        </w:pPr>
                      </w:p>
                    </w:tc>
                    <w:tc>
                      <w:tcPr>
                        <w:tcW w:w="1676" w:type="dxa"/>
                      </w:tcPr>
                      <w:p>
                        <w:pPr>
                          <w:pStyle w:val="TableParagraph"/>
                          <w:rPr>
                            <w:sz w:val="24"/>
                          </w:rPr>
                        </w:pPr>
                      </w:p>
                    </w:tc>
                  </w:tr>
                  <w:tr>
                    <w:trPr>
                      <w:trHeight w:val="644" w:hRule="atLeast"/>
                    </w:trPr>
                    <w:tc>
                      <w:tcPr>
                        <w:tcW w:w="640" w:type="dxa"/>
                      </w:tcPr>
                      <w:p>
                        <w:pPr>
                          <w:pStyle w:val="TableParagraph"/>
                          <w:rPr>
                            <w:sz w:val="24"/>
                          </w:rPr>
                        </w:pPr>
                      </w:p>
                    </w:tc>
                    <w:tc>
                      <w:tcPr>
                        <w:tcW w:w="868" w:type="dxa"/>
                      </w:tcPr>
                      <w:p>
                        <w:pPr>
                          <w:pStyle w:val="TableParagraph"/>
                          <w:rPr>
                            <w:sz w:val="24"/>
                          </w:rPr>
                        </w:pPr>
                      </w:p>
                    </w:tc>
                    <w:tc>
                      <w:tcPr>
                        <w:tcW w:w="2913" w:type="dxa"/>
                      </w:tcPr>
                      <w:p>
                        <w:pPr>
                          <w:pStyle w:val="TableParagraph"/>
                          <w:rPr>
                            <w:sz w:val="24"/>
                          </w:rPr>
                        </w:pPr>
                      </w:p>
                    </w:tc>
                    <w:tc>
                      <w:tcPr>
                        <w:tcW w:w="2340" w:type="dxa"/>
                      </w:tcPr>
                      <w:p>
                        <w:pPr>
                          <w:pStyle w:val="TableParagraph"/>
                          <w:rPr>
                            <w:sz w:val="24"/>
                          </w:rPr>
                        </w:pPr>
                      </w:p>
                    </w:tc>
                    <w:tc>
                      <w:tcPr>
                        <w:tcW w:w="780" w:type="dxa"/>
                      </w:tcPr>
                      <w:p>
                        <w:pPr>
                          <w:pStyle w:val="TableParagraph"/>
                          <w:rPr>
                            <w:sz w:val="24"/>
                          </w:rPr>
                        </w:pPr>
                      </w:p>
                    </w:tc>
                    <w:tc>
                      <w:tcPr>
                        <w:tcW w:w="1676" w:type="dxa"/>
                      </w:tcPr>
                      <w:p>
                        <w:pPr>
                          <w:pStyle w:val="TableParagraph"/>
                          <w:rPr>
                            <w:sz w:val="24"/>
                          </w:rPr>
                        </w:pPr>
                      </w:p>
                    </w:tc>
                  </w:tr>
                  <w:tr>
                    <w:trPr>
                      <w:trHeight w:val="328" w:hRule="atLeast"/>
                    </w:trPr>
                    <w:tc>
                      <w:tcPr>
                        <w:tcW w:w="640" w:type="dxa"/>
                      </w:tcPr>
                      <w:p>
                        <w:pPr>
                          <w:pStyle w:val="TableParagraph"/>
                          <w:rPr>
                            <w:sz w:val="24"/>
                          </w:rPr>
                        </w:pPr>
                      </w:p>
                    </w:tc>
                    <w:tc>
                      <w:tcPr>
                        <w:tcW w:w="868" w:type="dxa"/>
                      </w:tcPr>
                      <w:p>
                        <w:pPr>
                          <w:pStyle w:val="TableParagraph"/>
                          <w:rPr>
                            <w:sz w:val="24"/>
                          </w:rPr>
                        </w:pPr>
                      </w:p>
                    </w:tc>
                    <w:tc>
                      <w:tcPr>
                        <w:tcW w:w="2913" w:type="dxa"/>
                      </w:tcPr>
                      <w:p>
                        <w:pPr>
                          <w:pStyle w:val="TableParagraph"/>
                          <w:rPr>
                            <w:sz w:val="24"/>
                          </w:rPr>
                        </w:pPr>
                      </w:p>
                    </w:tc>
                    <w:tc>
                      <w:tcPr>
                        <w:tcW w:w="2340" w:type="dxa"/>
                      </w:tcPr>
                      <w:p>
                        <w:pPr>
                          <w:pStyle w:val="TableParagraph"/>
                          <w:rPr>
                            <w:sz w:val="24"/>
                          </w:rPr>
                        </w:pPr>
                      </w:p>
                    </w:tc>
                    <w:tc>
                      <w:tcPr>
                        <w:tcW w:w="780" w:type="dxa"/>
                      </w:tcPr>
                      <w:p>
                        <w:pPr>
                          <w:pStyle w:val="TableParagraph"/>
                          <w:rPr>
                            <w:sz w:val="24"/>
                          </w:rPr>
                        </w:pPr>
                      </w:p>
                    </w:tc>
                    <w:tc>
                      <w:tcPr>
                        <w:tcW w:w="1676" w:type="dxa"/>
                      </w:tcPr>
                      <w:p>
                        <w:pPr>
                          <w:pStyle w:val="TableParagraph"/>
                          <w:rPr>
                            <w:sz w:val="24"/>
                          </w:rPr>
                        </w:pPr>
                      </w:p>
                    </w:tc>
                  </w:tr>
                  <w:tr>
                    <w:trPr>
                      <w:trHeight w:val="327" w:hRule="atLeast"/>
                    </w:trPr>
                    <w:tc>
                      <w:tcPr>
                        <w:tcW w:w="640" w:type="dxa"/>
                      </w:tcPr>
                      <w:p>
                        <w:pPr>
                          <w:pStyle w:val="TableParagraph"/>
                          <w:rPr>
                            <w:sz w:val="24"/>
                          </w:rPr>
                        </w:pPr>
                      </w:p>
                    </w:tc>
                    <w:tc>
                      <w:tcPr>
                        <w:tcW w:w="868" w:type="dxa"/>
                      </w:tcPr>
                      <w:p>
                        <w:pPr>
                          <w:pStyle w:val="TableParagraph"/>
                          <w:rPr>
                            <w:sz w:val="24"/>
                          </w:rPr>
                        </w:pPr>
                      </w:p>
                    </w:tc>
                    <w:tc>
                      <w:tcPr>
                        <w:tcW w:w="2913" w:type="dxa"/>
                      </w:tcPr>
                      <w:p>
                        <w:pPr>
                          <w:pStyle w:val="TableParagraph"/>
                          <w:rPr>
                            <w:sz w:val="24"/>
                          </w:rPr>
                        </w:pPr>
                      </w:p>
                    </w:tc>
                    <w:tc>
                      <w:tcPr>
                        <w:tcW w:w="2340" w:type="dxa"/>
                      </w:tcPr>
                      <w:p>
                        <w:pPr>
                          <w:pStyle w:val="TableParagraph"/>
                          <w:rPr>
                            <w:sz w:val="24"/>
                          </w:rPr>
                        </w:pPr>
                      </w:p>
                    </w:tc>
                    <w:tc>
                      <w:tcPr>
                        <w:tcW w:w="780" w:type="dxa"/>
                      </w:tcPr>
                      <w:p>
                        <w:pPr>
                          <w:pStyle w:val="TableParagraph"/>
                          <w:rPr>
                            <w:sz w:val="24"/>
                          </w:rPr>
                        </w:pPr>
                      </w:p>
                    </w:tc>
                    <w:tc>
                      <w:tcPr>
                        <w:tcW w:w="1676" w:type="dxa"/>
                      </w:tcPr>
                      <w:p>
                        <w:pPr>
                          <w:pStyle w:val="TableParagraph"/>
                          <w:rPr>
                            <w:sz w:val="24"/>
                          </w:rPr>
                        </w:pPr>
                      </w:p>
                    </w:tc>
                  </w:tr>
                  <w:tr>
                    <w:trPr>
                      <w:trHeight w:val="644" w:hRule="atLeast"/>
                    </w:trPr>
                    <w:tc>
                      <w:tcPr>
                        <w:tcW w:w="640" w:type="dxa"/>
                      </w:tcPr>
                      <w:p>
                        <w:pPr>
                          <w:pStyle w:val="TableParagraph"/>
                          <w:rPr>
                            <w:sz w:val="24"/>
                          </w:rPr>
                        </w:pPr>
                      </w:p>
                    </w:tc>
                    <w:tc>
                      <w:tcPr>
                        <w:tcW w:w="868" w:type="dxa"/>
                      </w:tcPr>
                      <w:p>
                        <w:pPr>
                          <w:pStyle w:val="TableParagraph"/>
                          <w:rPr>
                            <w:sz w:val="24"/>
                          </w:rPr>
                        </w:pPr>
                      </w:p>
                    </w:tc>
                    <w:tc>
                      <w:tcPr>
                        <w:tcW w:w="2913" w:type="dxa"/>
                      </w:tcPr>
                      <w:p>
                        <w:pPr>
                          <w:pStyle w:val="TableParagraph"/>
                          <w:rPr>
                            <w:sz w:val="24"/>
                          </w:rPr>
                        </w:pPr>
                      </w:p>
                    </w:tc>
                    <w:tc>
                      <w:tcPr>
                        <w:tcW w:w="2340" w:type="dxa"/>
                      </w:tcPr>
                      <w:p>
                        <w:pPr>
                          <w:pStyle w:val="TableParagraph"/>
                          <w:rPr>
                            <w:sz w:val="24"/>
                          </w:rPr>
                        </w:pPr>
                      </w:p>
                    </w:tc>
                    <w:tc>
                      <w:tcPr>
                        <w:tcW w:w="780" w:type="dxa"/>
                      </w:tcPr>
                      <w:p>
                        <w:pPr>
                          <w:pStyle w:val="TableParagraph"/>
                          <w:rPr>
                            <w:sz w:val="24"/>
                          </w:rPr>
                        </w:pPr>
                      </w:p>
                    </w:tc>
                    <w:tc>
                      <w:tcPr>
                        <w:tcW w:w="1676" w:type="dxa"/>
                      </w:tcPr>
                      <w:p>
                        <w:pPr>
                          <w:pStyle w:val="TableParagraph"/>
                          <w:rPr>
                            <w:sz w:val="24"/>
                          </w:rPr>
                        </w:pPr>
                      </w:p>
                    </w:tc>
                  </w:tr>
                  <w:tr>
                    <w:trPr>
                      <w:trHeight w:val="328" w:hRule="atLeast"/>
                    </w:trPr>
                    <w:tc>
                      <w:tcPr>
                        <w:tcW w:w="640" w:type="dxa"/>
                      </w:tcPr>
                      <w:p>
                        <w:pPr>
                          <w:pStyle w:val="TableParagraph"/>
                          <w:rPr>
                            <w:sz w:val="24"/>
                          </w:rPr>
                        </w:pPr>
                      </w:p>
                    </w:tc>
                    <w:tc>
                      <w:tcPr>
                        <w:tcW w:w="868" w:type="dxa"/>
                      </w:tcPr>
                      <w:p>
                        <w:pPr>
                          <w:pStyle w:val="TableParagraph"/>
                          <w:rPr>
                            <w:sz w:val="24"/>
                          </w:rPr>
                        </w:pPr>
                      </w:p>
                    </w:tc>
                    <w:tc>
                      <w:tcPr>
                        <w:tcW w:w="2913" w:type="dxa"/>
                      </w:tcPr>
                      <w:p>
                        <w:pPr>
                          <w:pStyle w:val="TableParagraph"/>
                          <w:rPr>
                            <w:sz w:val="24"/>
                          </w:rPr>
                        </w:pPr>
                      </w:p>
                    </w:tc>
                    <w:tc>
                      <w:tcPr>
                        <w:tcW w:w="2340" w:type="dxa"/>
                      </w:tcPr>
                      <w:p>
                        <w:pPr>
                          <w:pStyle w:val="TableParagraph"/>
                          <w:rPr>
                            <w:sz w:val="24"/>
                          </w:rPr>
                        </w:pPr>
                      </w:p>
                    </w:tc>
                    <w:tc>
                      <w:tcPr>
                        <w:tcW w:w="780" w:type="dxa"/>
                      </w:tcPr>
                      <w:p>
                        <w:pPr>
                          <w:pStyle w:val="TableParagraph"/>
                          <w:rPr>
                            <w:sz w:val="24"/>
                          </w:rPr>
                        </w:pPr>
                      </w:p>
                    </w:tc>
                    <w:tc>
                      <w:tcPr>
                        <w:tcW w:w="1676" w:type="dxa"/>
                      </w:tcPr>
                      <w:p>
                        <w:pPr>
                          <w:pStyle w:val="TableParagraph"/>
                          <w:rPr>
                            <w:sz w:val="24"/>
                          </w:rPr>
                        </w:pPr>
                      </w:p>
                    </w:tc>
                  </w:tr>
                  <w:tr>
                    <w:trPr>
                      <w:trHeight w:val="1280" w:hRule="atLeast"/>
                    </w:trPr>
                    <w:tc>
                      <w:tcPr>
                        <w:tcW w:w="640" w:type="dxa"/>
                      </w:tcPr>
                      <w:p>
                        <w:pPr>
                          <w:pStyle w:val="TableParagraph"/>
                          <w:rPr>
                            <w:sz w:val="24"/>
                          </w:rPr>
                        </w:pPr>
                      </w:p>
                    </w:tc>
                    <w:tc>
                      <w:tcPr>
                        <w:tcW w:w="868" w:type="dxa"/>
                      </w:tcPr>
                      <w:p>
                        <w:pPr>
                          <w:pStyle w:val="TableParagraph"/>
                          <w:rPr>
                            <w:sz w:val="24"/>
                          </w:rPr>
                        </w:pPr>
                      </w:p>
                    </w:tc>
                    <w:tc>
                      <w:tcPr>
                        <w:tcW w:w="2913" w:type="dxa"/>
                      </w:tcPr>
                      <w:p>
                        <w:pPr>
                          <w:pStyle w:val="TableParagraph"/>
                          <w:rPr>
                            <w:sz w:val="24"/>
                          </w:rPr>
                        </w:pPr>
                      </w:p>
                    </w:tc>
                    <w:tc>
                      <w:tcPr>
                        <w:tcW w:w="2340" w:type="dxa"/>
                      </w:tcPr>
                      <w:p>
                        <w:pPr>
                          <w:pStyle w:val="TableParagraph"/>
                          <w:rPr>
                            <w:sz w:val="24"/>
                          </w:rPr>
                        </w:pPr>
                      </w:p>
                    </w:tc>
                    <w:tc>
                      <w:tcPr>
                        <w:tcW w:w="780" w:type="dxa"/>
                      </w:tcPr>
                      <w:p>
                        <w:pPr>
                          <w:pStyle w:val="TableParagraph"/>
                          <w:rPr>
                            <w:sz w:val="24"/>
                          </w:rPr>
                        </w:pPr>
                      </w:p>
                    </w:tc>
                    <w:tc>
                      <w:tcPr>
                        <w:tcW w:w="1676" w:type="dxa"/>
                      </w:tcPr>
                      <w:p>
                        <w:pPr>
                          <w:pStyle w:val="TableParagraph"/>
                          <w:rPr>
                            <w:sz w:val="24"/>
                          </w:rPr>
                        </w:pPr>
                      </w:p>
                    </w:tc>
                  </w:tr>
                  <w:tr>
                    <w:trPr>
                      <w:trHeight w:val="960" w:hRule="atLeast"/>
                    </w:trPr>
                    <w:tc>
                      <w:tcPr>
                        <w:tcW w:w="640" w:type="dxa"/>
                      </w:tcPr>
                      <w:p>
                        <w:pPr>
                          <w:pStyle w:val="TableParagraph"/>
                          <w:rPr>
                            <w:sz w:val="24"/>
                          </w:rPr>
                        </w:pPr>
                      </w:p>
                    </w:tc>
                    <w:tc>
                      <w:tcPr>
                        <w:tcW w:w="868" w:type="dxa"/>
                      </w:tcPr>
                      <w:p>
                        <w:pPr>
                          <w:pStyle w:val="TableParagraph"/>
                          <w:rPr>
                            <w:sz w:val="24"/>
                          </w:rPr>
                        </w:pPr>
                      </w:p>
                    </w:tc>
                    <w:tc>
                      <w:tcPr>
                        <w:tcW w:w="2913" w:type="dxa"/>
                      </w:tcPr>
                      <w:p>
                        <w:pPr>
                          <w:pStyle w:val="TableParagraph"/>
                          <w:rPr>
                            <w:sz w:val="24"/>
                          </w:rPr>
                        </w:pPr>
                      </w:p>
                    </w:tc>
                    <w:tc>
                      <w:tcPr>
                        <w:tcW w:w="2340" w:type="dxa"/>
                      </w:tcPr>
                      <w:p>
                        <w:pPr>
                          <w:pStyle w:val="TableParagraph"/>
                          <w:rPr>
                            <w:sz w:val="24"/>
                          </w:rPr>
                        </w:pPr>
                      </w:p>
                    </w:tc>
                    <w:tc>
                      <w:tcPr>
                        <w:tcW w:w="780" w:type="dxa"/>
                      </w:tcPr>
                      <w:p>
                        <w:pPr>
                          <w:pStyle w:val="TableParagraph"/>
                          <w:rPr>
                            <w:sz w:val="24"/>
                          </w:rPr>
                        </w:pPr>
                      </w:p>
                    </w:tc>
                    <w:tc>
                      <w:tcPr>
                        <w:tcW w:w="1676" w:type="dxa"/>
                      </w:tcPr>
                      <w:p>
                        <w:pPr>
                          <w:pStyle w:val="TableParagraph"/>
                          <w:rPr>
                            <w:sz w:val="24"/>
                          </w:rPr>
                        </w:pPr>
                      </w:p>
                    </w:tc>
                  </w:tr>
                  <w:tr>
                    <w:trPr>
                      <w:trHeight w:val="976" w:hRule="atLeast"/>
                    </w:trPr>
                    <w:tc>
                      <w:tcPr>
                        <w:tcW w:w="640" w:type="dxa"/>
                      </w:tcPr>
                      <w:p>
                        <w:pPr>
                          <w:pStyle w:val="TableParagraph"/>
                          <w:rPr>
                            <w:sz w:val="24"/>
                          </w:rPr>
                        </w:pPr>
                      </w:p>
                    </w:tc>
                    <w:tc>
                      <w:tcPr>
                        <w:tcW w:w="868" w:type="dxa"/>
                      </w:tcPr>
                      <w:p>
                        <w:pPr>
                          <w:pStyle w:val="TableParagraph"/>
                          <w:rPr>
                            <w:sz w:val="24"/>
                          </w:rPr>
                        </w:pPr>
                      </w:p>
                    </w:tc>
                    <w:tc>
                      <w:tcPr>
                        <w:tcW w:w="2913" w:type="dxa"/>
                      </w:tcPr>
                      <w:p>
                        <w:pPr>
                          <w:pStyle w:val="TableParagraph"/>
                          <w:rPr>
                            <w:sz w:val="24"/>
                          </w:rPr>
                        </w:pPr>
                      </w:p>
                    </w:tc>
                    <w:tc>
                      <w:tcPr>
                        <w:tcW w:w="2340" w:type="dxa"/>
                      </w:tcPr>
                      <w:p>
                        <w:pPr>
                          <w:pStyle w:val="TableParagraph"/>
                          <w:rPr>
                            <w:sz w:val="24"/>
                          </w:rPr>
                        </w:pPr>
                      </w:p>
                    </w:tc>
                    <w:tc>
                      <w:tcPr>
                        <w:tcW w:w="780" w:type="dxa"/>
                      </w:tcPr>
                      <w:p>
                        <w:pPr>
                          <w:pStyle w:val="TableParagraph"/>
                          <w:rPr>
                            <w:sz w:val="24"/>
                          </w:rPr>
                        </w:pPr>
                      </w:p>
                    </w:tc>
                    <w:tc>
                      <w:tcPr>
                        <w:tcW w:w="1676" w:type="dxa"/>
                      </w:tcPr>
                      <w:p>
                        <w:pPr>
                          <w:pStyle w:val="TableParagraph"/>
                          <w:rPr>
                            <w:sz w:val="24"/>
                          </w:rPr>
                        </w:pPr>
                      </w:p>
                    </w:tc>
                  </w:tr>
                  <w:tr>
                    <w:trPr>
                      <w:trHeight w:val="327" w:hRule="atLeast"/>
                    </w:trPr>
                    <w:tc>
                      <w:tcPr>
                        <w:tcW w:w="640" w:type="dxa"/>
                      </w:tcPr>
                      <w:p>
                        <w:pPr>
                          <w:pStyle w:val="TableParagraph"/>
                          <w:rPr>
                            <w:sz w:val="24"/>
                          </w:rPr>
                        </w:pPr>
                      </w:p>
                    </w:tc>
                    <w:tc>
                      <w:tcPr>
                        <w:tcW w:w="868" w:type="dxa"/>
                      </w:tcPr>
                      <w:p>
                        <w:pPr>
                          <w:pStyle w:val="TableParagraph"/>
                          <w:rPr>
                            <w:sz w:val="24"/>
                          </w:rPr>
                        </w:pPr>
                      </w:p>
                    </w:tc>
                    <w:tc>
                      <w:tcPr>
                        <w:tcW w:w="2913" w:type="dxa"/>
                      </w:tcPr>
                      <w:p>
                        <w:pPr>
                          <w:pStyle w:val="TableParagraph"/>
                          <w:rPr>
                            <w:sz w:val="24"/>
                          </w:rPr>
                        </w:pPr>
                      </w:p>
                    </w:tc>
                    <w:tc>
                      <w:tcPr>
                        <w:tcW w:w="2340" w:type="dxa"/>
                      </w:tcPr>
                      <w:p>
                        <w:pPr>
                          <w:pStyle w:val="TableParagraph"/>
                          <w:rPr>
                            <w:sz w:val="24"/>
                          </w:rPr>
                        </w:pPr>
                      </w:p>
                    </w:tc>
                    <w:tc>
                      <w:tcPr>
                        <w:tcW w:w="780" w:type="dxa"/>
                      </w:tcPr>
                      <w:p>
                        <w:pPr>
                          <w:pStyle w:val="TableParagraph"/>
                          <w:rPr>
                            <w:sz w:val="24"/>
                          </w:rPr>
                        </w:pPr>
                      </w:p>
                    </w:tc>
                    <w:tc>
                      <w:tcPr>
                        <w:tcW w:w="1676" w:type="dxa"/>
                      </w:tcPr>
                      <w:p>
                        <w:pPr>
                          <w:pStyle w:val="TableParagraph"/>
                          <w:rPr>
                            <w:sz w:val="24"/>
                          </w:rPr>
                        </w:pPr>
                      </w:p>
                    </w:tc>
                  </w:tr>
                  <w:tr>
                    <w:trPr>
                      <w:trHeight w:val="327" w:hRule="atLeast"/>
                    </w:trPr>
                    <w:tc>
                      <w:tcPr>
                        <w:tcW w:w="640" w:type="dxa"/>
                      </w:tcPr>
                      <w:p>
                        <w:pPr>
                          <w:pStyle w:val="TableParagraph"/>
                          <w:rPr>
                            <w:sz w:val="24"/>
                          </w:rPr>
                        </w:pPr>
                      </w:p>
                    </w:tc>
                    <w:tc>
                      <w:tcPr>
                        <w:tcW w:w="868" w:type="dxa"/>
                      </w:tcPr>
                      <w:p>
                        <w:pPr>
                          <w:pStyle w:val="TableParagraph"/>
                          <w:rPr>
                            <w:sz w:val="24"/>
                          </w:rPr>
                        </w:pPr>
                      </w:p>
                    </w:tc>
                    <w:tc>
                      <w:tcPr>
                        <w:tcW w:w="2913" w:type="dxa"/>
                      </w:tcPr>
                      <w:p>
                        <w:pPr>
                          <w:pStyle w:val="TableParagraph"/>
                          <w:rPr>
                            <w:sz w:val="24"/>
                          </w:rPr>
                        </w:pPr>
                      </w:p>
                    </w:tc>
                    <w:tc>
                      <w:tcPr>
                        <w:tcW w:w="2340" w:type="dxa"/>
                      </w:tcPr>
                      <w:p>
                        <w:pPr>
                          <w:pStyle w:val="TableParagraph"/>
                          <w:rPr>
                            <w:sz w:val="24"/>
                          </w:rPr>
                        </w:pPr>
                      </w:p>
                    </w:tc>
                    <w:tc>
                      <w:tcPr>
                        <w:tcW w:w="780" w:type="dxa"/>
                      </w:tcPr>
                      <w:p>
                        <w:pPr>
                          <w:pStyle w:val="TableParagraph"/>
                          <w:rPr>
                            <w:sz w:val="24"/>
                          </w:rPr>
                        </w:pPr>
                      </w:p>
                    </w:tc>
                    <w:tc>
                      <w:tcPr>
                        <w:tcW w:w="1676" w:type="dxa"/>
                      </w:tcPr>
                      <w:p>
                        <w:pPr>
                          <w:pStyle w:val="TableParagraph"/>
                          <w:rPr>
                            <w:sz w:val="24"/>
                          </w:rPr>
                        </w:pPr>
                      </w:p>
                    </w:tc>
                  </w:tr>
                  <w:tr>
                    <w:trPr>
                      <w:trHeight w:val="327" w:hRule="atLeast"/>
                    </w:trPr>
                    <w:tc>
                      <w:tcPr>
                        <w:tcW w:w="640" w:type="dxa"/>
                      </w:tcPr>
                      <w:p>
                        <w:pPr>
                          <w:pStyle w:val="TableParagraph"/>
                          <w:rPr>
                            <w:sz w:val="24"/>
                          </w:rPr>
                        </w:pPr>
                      </w:p>
                    </w:tc>
                    <w:tc>
                      <w:tcPr>
                        <w:tcW w:w="868" w:type="dxa"/>
                      </w:tcPr>
                      <w:p>
                        <w:pPr>
                          <w:pStyle w:val="TableParagraph"/>
                          <w:rPr>
                            <w:sz w:val="24"/>
                          </w:rPr>
                        </w:pPr>
                      </w:p>
                    </w:tc>
                    <w:tc>
                      <w:tcPr>
                        <w:tcW w:w="2913" w:type="dxa"/>
                      </w:tcPr>
                      <w:p>
                        <w:pPr>
                          <w:pStyle w:val="TableParagraph"/>
                          <w:rPr>
                            <w:sz w:val="24"/>
                          </w:rPr>
                        </w:pPr>
                      </w:p>
                    </w:tc>
                    <w:tc>
                      <w:tcPr>
                        <w:tcW w:w="2340" w:type="dxa"/>
                      </w:tcPr>
                      <w:p>
                        <w:pPr>
                          <w:pStyle w:val="TableParagraph"/>
                          <w:rPr>
                            <w:sz w:val="24"/>
                          </w:rPr>
                        </w:pPr>
                      </w:p>
                    </w:tc>
                    <w:tc>
                      <w:tcPr>
                        <w:tcW w:w="780" w:type="dxa"/>
                      </w:tcPr>
                      <w:p>
                        <w:pPr>
                          <w:pStyle w:val="TableParagraph"/>
                          <w:rPr>
                            <w:sz w:val="24"/>
                          </w:rPr>
                        </w:pPr>
                      </w:p>
                    </w:tc>
                    <w:tc>
                      <w:tcPr>
                        <w:tcW w:w="1676" w:type="dxa"/>
                      </w:tcPr>
                      <w:p>
                        <w:pPr>
                          <w:pStyle w:val="TableParagraph"/>
                          <w:rPr>
                            <w:sz w:val="24"/>
                          </w:rPr>
                        </w:pPr>
                      </w:p>
                    </w:tc>
                  </w:tr>
                  <w:tr>
                    <w:trPr>
                      <w:trHeight w:val="328" w:hRule="atLeast"/>
                    </w:trPr>
                    <w:tc>
                      <w:tcPr>
                        <w:tcW w:w="640" w:type="dxa"/>
                      </w:tcPr>
                      <w:p>
                        <w:pPr>
                          <w:pStyle w:val="TableParagraph"/>
                          <w:rPr>
                            <w:sz w:val="24"/>
                          </w:rPr>
                        </w:pPr>
                      </w:p>
                    </w:tc>
                    <w:tc>
                      <w:tcPr>
                        <w:tcW w:w="868" w:type="dxa"/>
                      </w:tcPr>
                      <w:p>
                        <w:pPr>
                          <w:pStyle w:val="TableParagraph"/>
                          <w:rPr>
                            <w:sz w:val="24"/>
                          </w:rPr>
                        </w:pPr>
                      </w:p>
                    </w:tc>
                    <w:tc>
                      <w:tcPr>
                        <w:tcW w:w="2913" w:type="dxa"/>
                      </w:tcPr>
                      <w:p>
                        <w:pPr>
                          <w:pStyle w:val="TableParagraph"/>
                          <w:rPr>
                            <w:sz w:val="24"/>
                          </w:rPr>
                        </w:pPr>
                      </w:p>
                    </w:tc>
                    <w:tc>
                      <w:tcPr>
                        <w:tcW w:w="2340" w:type="dxa"/>
                      </w:tcPr>
                      <w:p>
                        <w:pPr>
                          <w:pStyle w:val="TableParagraph"/>
                          <w:rPr>
                            <w:sz w:val="24"/>
                          </w:rPr>
                        </w:pPr>
                      </w:p>
                    </w:tc>
                    <w:tc>
                      <w:tcPr>
                        <w:tcW w:w="780" w:type="dxa"/>
                      </w:tcPr>
                      <w:p>
                        <w:pPr>
                          <w:pStyle w:val="TableParagraph"/>
                          <w:rPr>
                            <w:sz w:val="24"/>
                          </w:rPr>
                        </w:pPr>
                      </w:p>
                    </w:tc>
                    <w:tc>
                      <w:tcPr>
                        <w:tcW w:w="1676" w:type="dxa"/>
                      </w:tcPr>
                      <w:p>
                        <w:pPr>
                          <w:pStyle w:val="TableParagraph"/>
                          <w:rPr>
                            <w:sz w:val="24"/>
                          </w:rPr>
                        </w:pPr>
                      </w:p>
                    </w:tc>
                  </w:tr>
                  <w:tr>
                    <w:trPr>
                      <w:trHeight w:val="380" w:hRule="atLeast"/>
                    </w:trPr>
                    <w:tc>
                      <w:tcPr>
                        <w:tcW w:w="640" w:type="dxa"/>
                      </w:tcPr>
                      <w:p>
                        <w:pPr>
                          <w:pStyle w:val="TableParagraph"/>
                          <w:rPr>
                            <w:sz w:val="24"/>
                          </w:rPr>
                        </w:pPr>
                      </w:p>
                    </w:tc>
                    <w:tc>
                      <w:tcPr>
                        <w:tcW w:w="868" w:type="dxa"/>
                      </w:tcPr>
                      <w:p>
                        <w:pPr>
                          <w:pStyle w:val="TableParagraph"/>
                          <w:rPr>
                            <w:sz w:val="24"/>
                          </w:rPr>
                        </w:pPr>
                      </w:p>
                    </w:tc>
                    <w:tc>
                      <w:tcPr>
                        <w:tcW w:w="2913" w:type="dxa"/>
                      </w:tcPr>
                      <w:p>
                        <w:pPr>
                          <w:pStyle w:val="TableParagraph"/>
                          <w:rPr>
                            <w:sz w:val="24"/>
                          </w:rPr>
                        </w:pPr>
                      </w:p>
                    </w:tc>
                    <w:tc>
                      <w:tcPr>
                        <w:tcW w:w="2340" w:type="dxa"/>
                      </w:tcPr>
                      <w:p>
                        <w:pPr>
                          <w:pStyle w:val="TableParagraph"/>
                          <w:rPr>
                            <w:sz w:val="24"/>
                          </w:rPr>
                        </w:pPr>
                      </w:p>
                    </w:tc>
                    <w:tc>
                      <w:tcPr>
                        <w:tcW w:w="780" w:type="dxa"/>
                      </w:tcPr>
                      <w:p>
                        <w:pPr>
                          <w:pStyle w:val="TableParagraph"/>
                          <w:rPr>
                            <w:sz w:val="24"/>
                          </w:rPr>
                        </w:pPr>
                      </w:p>
                    </w:tc>
                    <w:tc>
                      <w:tcPr>
                        <w:tcW w:w="1676" w:type="dxa"/>
                      </w:tcPr>
                      <w:p>
                        <w:pPr>
                          <w:pStyle w:val="TableParagraph"/>
                          <w:rPr>
                            <w:sz w:val="24"/>
                          </w:rPr>
                        </w:pPr>
                      </w:p>
                    </w:tc>
                  </w:tr>
                  <w:tr>
                    <w:trPr>
                      <w:trHeight w:val="380" w:hRule="atLeast"/>
                    </w:trPr>
                    <w:tc>
                      <w:tcPr>
                        <w:tcW w:w="640" w:type="dxa"/>
                      </w:tcPr>
                      <w:p>
                        <w:pPr>
                          <w:pStyle w:val="TableParagraph"/>
                          <w:rPr>
                            <w:sz w:val="24"/>
                          </w:rPr>
                        </w:pPr>
                      </w:p>
                    </w:tc>
                    <w:tc>
                      <w:tcPr>
                        <w:tcW w:w="868" w:type="dxa"/>
                      </w:tcPr>
                      <w:p>
                        <w:pPr>
                          <w:pStyle w:val="TableParagraph"/>
                          <w:rPr>
                            <w:sz w:val="24"/>
                          </w:rPr>
                        </w:pPr>
                      </w:p>
                    </w:tc>
                    <w:tc>
                      <w:tcPr>
                        <w:tcW w:w="2913" w:type="dxa"/>
                      </w:tcPr>
                      <w:p>
                        <w:pPr>
                          <w:pStyle w:val="TableParagraph"/>
                          <w:rPr>
                            <w:sz w:val="24"/>
                          </w:rPr>
                        </w:pPr>
                      </w:p>
                    </w:tc>
                    <w:tc>
                      <w:tcPr>
                        <w:tcW w:w="2340" w:type="dxa"/>
                      </w:tcPr>
                      <w:p>
                        <w:pPr>
                          <w:pStyle w:val="TableParagraph"/>
                          <w:rPr>
                            <w:sz w:val="24"/>
                          </w:rPr>
                        </w:pPr>
                      </w:p>
                    </w:tc>
                    <w:tc>
                      <w:tcPr>
                        <w:tcW w:w="780" w:type="dxa"/>
                      </w:tcPr>
                      <w:p>
                        <w:pPr>
                          <w:pStyle w:val="TableParagraph"/>
                          <w:rPr>
                            <w:sz w:val="24"/>
                          </w:rPr>
                        </w:pPr>
                      </w:p>
                    </w:tc>
                    <w:tc>
                      <w:tcPr>
                        <w:tcW w:w="1676" w:type="dxa"/>
                      </w:tcPr>
                      <w:p>
                        <w:pPr>
                          <w:pStyle w:val="TableParagraph"/>
                          <w:rPr>
                            <w:sz w:val="24"/>
                          </w:rPr>
                        </w:pPr>
                      </w:p>
                    </w:tc>
                  </w:tr>
                  <w:tr>
                    <w:trPr>
                      <w:trHeight w:val="332" w:hRule="atLeast"/>
                    </w:trPr>
                    <w:tc>
                      <w:tcPr>
                        <w:tcW w:w="640" w:type="dxa"/>
                      </w:tcPr>
                      <w:p>
                        <w:pPr>
                          <w:pStyle w:val="TableParagraph"/>
                          <w:rPr>
                            <w:sz w:val="24"/>
                          </w:rPr>
                        </w:pPr>
                      </w:p>
                    </w:tc>
                    <w:tc>
                      <w:tcPr>
                        <w:tcW w:w="868" w:type="dxa"/>
                      </w:tcPr>
                      <w:p>
                        <w:pPr>
                          <w:pStyle w:val="TableParagraph"/>
                          <w:rPr>
                            <w:sz w:val="24"/>
                          </w:rPr>
                        </w:pPr>
                      </w:p>
                    </w:tc>
                    <w:tc>
                      <w:tcPr>
                        <w:tcW w:w="2913" w:type="dxa"/>
                      </w:tcPr>
                      <w:p>
                        <w:pPr>
                          <w:pStyle w:val="TableParagraph"/>
                          <w:rPr>
                            <w:sz w:val="24"/>
                          </w:rPr>
                        </w:pPr>
                      </w:p>
                    </w:tc>
                    <w:tc>
                      <w:tcPr>
                        <w:tcW w:w="2340" w:type="dxa"/>
                      </w:tcPr>
                      <w:p>
                        <w:pPr>
                          <w:pStyle w:val="TableParagraph"/>
                          <w:rPr>
                            <w:sz w:val="24"/>
                          </w:rPr>
                        </w:pPr>
                      </w:p>
                    </w:tc>
                    <w:tc>
                      <w:tcPr>
                        <w:tcW w:w="780" w:type="dxa"/>
                      </w:tcPr>
                      <w:p>
                        <w:pPr>
                          <w:pStyle w:val="TableParagraph"/>
                          <w:rPr>
                            <w:sz w:val="24"/>
                          </w:rPr>
                        </w:pPr>
                      </w:p>
                    </w:tc>
                    <w:tc>
                      <w:tcPr>
                        <w:tcW w:w="1676" w:type="dxa"/>
                      </w:tcPr>
                      <w:p>
                        <w:pPr>
                          <w:pStyle w:val="TableParagraph"/>
                          <w:rPr>
                            <w:sz w:val="24"/>
                          </w:rPr>
                        </w:pPr>
                      </w:p>
                    </w:tc>
                  </w:tr>
                  <w:tr>
                    <w:trPr>
                      <w:trHeight w:val="331" w:hRule="atLeast"/>
                    </w:trPr>
                    <w:tc>
                      <w:tcPr>
                        <w:tcW w:w="640" w:type="dxa"/>
                      </w:tcPr>
                      <w:p>
                        <w:pPr>
                          <w:pStyle w:val="TableParagraph"/>
                          <w:rPr>
                            <w:sz w:val="24"/>
                          </w:rPr>
                        </w:pPr>
                      </w:p>
                    </w:tc>
                    <w:tc>
                      <w:tcPr>
                        <w:tcW w:w="868" w:type="dxa"/>
                      </w:tcPr>
                      <w:p>
                        <w:pPr>
                          <w:pStyle w:val="TableParagraph"/>
                          <w:rPr>
                            <w:sz w:val="24"/>
                          </w:rPr>
                        </w:pPr>
                      </w:p>
                    </w:tc>
                    <w:tc>
                      <w:tcPr>
                        <w:tcW w:w="2913" w:type="dxa"/>
                      </w:tcPr>
                      <w:p>
                        <w:pPr>
                          <w:pStyle w:val="TableParagraph"/>
                          <w:rPr>
                            <w:sz w:val="24"/>
                          </w:rPr>
                        </w:pPr>
                      </w:p>
                    </w:tc>
                    <w:tc>
                      <w:tcPr>
                        <w:tcW w:w="2340" w:type="dxa"/>
                      </w:tcPr>
                      <w:p>
                        <w:pPr>
                          <w:pStyle w:val="TableParagraph"/>
                          <w:rPr>
                            <w:sz w:val="24"/>
                          </w:rPr>
                        </w:pPr>
                      </w:p>
                    </w:tc>
                    <w:tc>
                      <w:tcPr>
                        <w:tcW w:w="780" w:type="dxa"/>
                      </w:tcPr>
                      <w:p>
                        <w:pPr>
                          <w:pStyle w:val="TableParagraph"/>
                          <w:rPr>
                            <w:sz w:val="24"/>
                          </w:rPr>
                        </w:pPr>
                      </w:p>
                    </w:tc>
                    <w:tc>
                      <w:tcPr>
                        <w:tcW w:w="1676" w:type="dxa"/>
                      </w:tcPr>
                      <w:p>
                        <w:pPr>
                          <w:pStyle w:val="TableParagraph"/>
                          <w:rPr>
                            <w:sz w:val="24"/>
                          </w:rPr>
                        </w:pPr>
                      </w:p>
                    </w:tc>
                  </w:tr>
                  <w:tr>
                    <w:trPr>
                      <w:trHeight w:val="328" w:hRule="atLeast"/>
                    </w:trPr>
                    <w:tc>
                      <w:tcPr>
                        <w:tcW w:w="640" w:type="dxa"/>
                      </w:tcPr>
                      <w:p>
                        <w:pPr>
                          <w:pStyle w:val="TableParagraph"/>
                          <w:rPr>
                            <w:sz w:val="24"/>
                          </w:rPr>
                        </w:pPr>
                      </w:p>
                    </w:tc>
                    <w:tc>
                      <w:tcPr>
                        <w:tcW w:w="868" w:type="dxa"/>
                      </w:tcPr>
                      <w:p>
                        <w:pPr>
                          <w:pStyle w:val="TableParagraph"/>
                          <w:rPr>
                            <w:sz w:val="24"/>
                          </w:rPr>
                        </w:pPr>
                      </w:p>
                    </w:tc>
                    <w:tc>
                      <w:tcPr>
                        <w:tcW w:w="2913" w:type="dxa"/>
                      </w:tcPr>
                      <w:p>
                        <w:pPr>
                          <w:pStyle w:val="TableParagraph"/>
                          <w:rPr>
                            <w:sz w:val="24"/>
                          </w:rPr>
                        </w:pPr>
                      </w:p>
                    </w:tc>
                    <w:tc>
                      <w:tcPr>
                        <w:tcW w:w="2340" w:type="dxa"/>
                      </w:tcPr>
                      <w:p>
                        <w:pPr>
                          <w:pStyle w:val="TableParagraph"/>
                          <w:rPr>
                            <w:sz w:val="24"/>
                          </w:rPr>
                        </w:pPr>
                      </w:p>
                    </w:tc>
                    <w:tc>
                      <w:tcPr>
                        <w:tcW w:w="780" w:type="dxa"/>
                      </w:tcPr>
                      <w:p>
                        <w:pPr>
                          <w:pStyle w:val="TableParagraph"/>
                          <w:rPr>
                            <w:sz w:val="24"/>
                          </w:rPr>
                        </w:pPr>
                      </w:p>
                    </w:tc>
                    <w:tc>
                      <w:tcPr>
                        <w:tcW w:w="1676" w:type="dxa"/>
                      </w:tcPr>
                      <w:p>
                        <w:pPr>
                          <w:pStyle w:val="TableParagraph"/>
                          <w:rPr>
                            <w:sz w:val="24"/>
                          </w:rPr>
                        </w:pPr>
                      </w:p>
                    </w:tc>
                  </w:tr>
                </w:tbl>
                <w:p>
                  <w:pPr>
                    <w:pStyle w:val="BodyText"/>
                  </w:pPr>
                </w:p>
              </w:txbxContent>
            </v:textbox>
            <w10:wrap type="none"/>
          </v:shape>
        </w:pict>
      </w:r>
    </w:p>
    <w:p>
      <w:pPr>
        <w:spacing w:after="0"/>
        <w:rPr>
          <w:sz w:val="2"/>
          <w:szCs w:val="2"/>
        </w:rPr>
        <w:sectPr>
          <w:pgSz w:w="11910" w:h="16840"/>
          <w:pgMar w:top="360" w:bottom="280" w:left="960" w:right="300"/>
        </w:sectPr>
      </w:pPr>
    </w:p>
    <w:p>
      <w:pPr>
        <w:spacing w:line="360" w:lineRule="auto" w:before="59"/>
        <w:ind w:left="1300" w:right="1750" w:firstLine="2"/>
        <w:jc w:val="center"/>
        <w:rPr>
          <w:b/>
          <w:sz w:val="28"/>
        </w:rPr>
      </w:pPr>
      <w:r>
        <w:rPr>
          <w:b/>
          <w:sz w:val="28"/>
        </w:rPr>
        <w:t>MIHICTEPCTBO ОСВІТИ I НАУКИ УКРАЇНИ НАЦІОНАЛЬНИЙ ТЕХНІЧНИЙ УНІВЕРСИТЕТ</w:t>
      </w:r>
      <w:r>
        <w:rPr>
          <w:b/>
          <w:spacing w:val="-28"/>
          <w:sz w:val="28"/>
        </w:rPr>
        <w:t> </w:t>
      </w:r>
      <w:r>
        <w:rPr>
          <w:b/>
          <w:sz w:val="28"/>
        </w:rPr>
        <w:t>УКРАЇНИ</w:t>
      </w:r>
    </w:p>
    <w:p>
      <w:pPr>
        <w:spacing w:line="360" w:lineRule="auto" w:before="2"/>
        <w:ind w:left="1998" w:right="2445" w:firstLine="0"/>
        <w:jc w:val="center"/>
        <w:rPr>
          <w:b/>
          <w:sz w:val="28"/>
        </w:rPr>
      </w:pPr>
      <w:r>
        <w:rPr>
          <w:b/>
          <w:sz w:val="28"/>
        </w:rPr>
        <w:t>«КИЇВСЬКИЙ ПОЛІТЕХНІЧНИЙ ІНСТИТУТ ІМ. ІГОРЯ СІКОРСЬКОГО»</w:t>
      </w:r>
    </w:p>
    <w:p>
      <w:pPr>
        <w:pStyle w:val="BodyText"/>
        <w:spacing w:line="321" w:lineRule="exact"/>
        <w:ind w:left="2010" w:right="2445"/>
        <w:jc w:val="center"/>
      </w:pPr>
      <w:r>
        <w:rPr/>
        <w:t>Кафедра обчислювальної техніки</w:t>
      </w:r>
    </w:p>
    <w:p>
      <w:pPr>
        <w:pStyle w:val="BodyText"/>
        <w:spacing w:before="250"/>
        <w:ind w:right="432"/>
        <w:jc w:val="center"/>
      </w:pPr>
      <w:r>
        <w:rPr/>
        <w:t>Напрям підготовки - 6.050102 - «Комп'ютерна інженерія»</w:t>
      </w:r>
    </w:p>
    <w:p>
      <w:pPr>
        <w:pStyle w:val="BodyText"/>
        <w:rPr>
          <w:sz w:val="30"/>
        </w:rPr>
      </w:pPr>
    </w:p>
    <w:p>
      <w:pPr>
        <w:pStyle w:val="BodyText"/>
        <w:spacing w:before="1"/>
        <w:rPr>
          <w:sz w:val="41"/>
        </w:rPr>
      </w:pPr>
    </w:p>
    <w:p>
      <w:pPr>
        <w:pStyle w:val="BodyText"/>
        <w:ind w:left="6754"/>
      </w:pPr>
      <w:r>
        <w:rPr/>
        <w:t>Затверджую:</w:t>
      </w:r>
    </w:p>
    <w:p>
      <w:pPr>
        <w:pStyle w:val="BodyText"/>
        <w:spacing w:line="321" w:lineRule="exact" w:before="247"/>
        <w:ind w:left="6898"/>
      </w:pPr>
      <w:r>
        <w:rPr/>
        <w:t>зав. кафедрою</w:t>
      </w:r>
    </w:p>
    <w:p>
      <w:pPr>
        <w:spacing w:line="321" w:lineRule="exact" w:before="0"/>
        <w:ind w:left="6898" w:right="0" w:firstLine="0"/>
        <w:jc w:val="left"/>
        <w:rPr>
          <w:i/>
          <w:sz w:val="28"/>
        </w:rPr>
      </w:pPr>
      <w:r>
        <w:rPr>
          <w:spacing w:val="-70"/>
          <w:sz w:val="28"/>
          <w:u w:val="single"/>
        </w:rPr>
        <w:t> </w:t>
      </w:r>
      <w:r>
        <w:rPr>
          <w:i/>
          <w:sz w:val="28"/>
          <w:u w:val="single"/>
        </w:rPr>
        <w:t>д.т.н., проф. Стіренко С. Г.</w:t>
      </w:r>
    </w:p>
    <w:p>
      <w:pPr>
        <w:pStyle w:val="BodyText"/>
        <w:spacing w:before="4"/>
        <w:rPr>
          <w:i/>
          <w:sz w:val="20"/>
        </w:rPr>
      </w:pPr>
    </w:p>
    <w:p>
      <w:pPr>
        <w:pStyle w:val="BodyText"/>
        <w:tabs>
          <w:tab w:pos="7317" w:val="left" w:leader="none"/>
          <w:tab w:pos="9829" w:val="left" w:leader="none"/>
        </w:tabs>
        <w:spacing w:before="88"/>
        <w:ind w:left="6614"/>
      </w:pPr>
      <w:r>
        <w:rPr>
          <w:spacing w:val="-3"/>
        </w:rPr>
        <w:t>«_</w:t>
      </w:r>
      <w:r>
        <w:rPr>
          <w:spacing w:val="-3"/>
          <w:u w:val="single"/>
        </w:rPr>
        <w:t> </w:t>
        <w:tab/>
      </w:r>
      <w:r>
        <w:rPr>
          <w:spacing w:val="-9"/>
        </w:rPr>
        <w:t>»</w:t>
      </w:r>
      <w:r>
        <w:rPr>
          <w:spacing w:val="-9"/>
          <w:u w:val="single"/>
        </w:rPr>
        <w:t> </w:t>
        <w:tab/>
      </w:r>
      <w:r>
        <w:rPr/>
        <w:t>2019</w:t>
      </w:r>
    </w:p>
    <w:p>
      <w:pPr>
        <w:pStyle w:val="BodyText"/>
        <w:rPr>
          <w:sz w:val="20"/>
        </w:rPr>
      </w:pPr>
    </w:p>
    <w:p>
      <w:pPr>
        <w:pStyle w:val="BodyText"/>
        <w:rPr>
          <w:sz w:val="20"/>
        </w:rPr>
      </w:pPr>
    </w:p>
    <w:p>
      <w:pPr>
        <w:pStyle w:val="BodyText"/>
        <w:rPr>
          <w:sz w:val="20"/>
        </w:rPr>
      </w:pPr>
    </w:p>
    <w:p>
      <w:pPr>
        <w:pStyle w:val="BodyText"/>
        <w:rPr>
          <w:sz w:val="20"/>
        </w:rPr>
      </w:pPr>
    </w:p>
    <w:p>
      <w:pPr>
        <w:spacing w:before="267"/>
        <w:ind w:left="1511" w:right="2445" w:firstLine="0"/>
        <w:jc w:val="center"/>
        <w:rPr>
          <w:b/>
          <w:sz w:val="28"/>
        </w:rPr>
      </w:pPr>
      <w:r>
        <w:rPr>
          <w:b/>
          <w:sz w:val="28"/>
        </w:rPr>
        <w:t>3АВДАННЯ</w:t>
      </w:r>
    </w:p>
    <w:p>
      <w:pPr>
        <w:pStyle w:val="BodyText"/>
        <w:spacing w:before="11"/>
        <w:rPr>
          <w:b/>
          <w:sz w:val="34"/>
        </w:rPr>
      </w:pPr>
    </w:p>
    <w:p>
      <w:pPr>
        <w:pStyle w:val="BodyText"/>
        <w:ind w:left="2006" w:right="2445"/>
        <w:jc w:val="center"/>
      </w:pPr>
      <w:r>
        <w:rPr/>
        <w:t>на бакалаврську атестаційну роботу студента</w:t>
      </w:r>
    </w:p>
    <w:p>
      <w:pPr>
        <w:pStyle w:val="BodyText"/>
        <w:spacing w:before="11"/>
        <w:rPr>
          <w:sz w:val="26"/>
        </w:rPr>
      </w:pPr>
    </w:p>
    <w:p>
      <w:pPr>
        <w:pStyle w:val="BodyText"/>
        <w:spacing w:before="88"/>
        <w:ind w:left="2147" w:right="2181"/>
        <w:jc w:val="center"/>
      </w:pPr>
      <w:r>
        <w:rPr>
          <w:spacing w:val="-190"/>
          <w:u w:val="single"/>
        </w:rPr>
        <w:t>Л</w:t>
      </w:r>
      <w:r>
        <w:rPr>
          <w:spacing w:val="121"/>
        </w:rPr>
        <w:t> </w:t>
      </w:r>
      <w:r>
        <w:rPr>
          <w:u w:val="single"/>
        </w:rPr>
        <w:t>ісового Володимира Олександровича</w:t>
      </w:r>
    </w:p>
    <w:p>
      <w:pPr>
        <w:pStyle w:val="ListParagraph"/>
        <w:numPr>
          <w:ilvl w:val="0"/>
          <w:numId w:val="1"/>
        </w:numPr>
        <w:tabs>
          <w:tab w:pos="589" w:val="left" w:leader="none"/>
        </w:tabs>
        <w:spacing w:line="240" w:lineRule="auto" w:before="162" w:after="0"/>
        <w:ind w:left="588" w:right="0" w:hanging="357"/>
        <w:jc w:val="left"/>
        <w:rPr>
          <w:i/>
          <w:sz w:val="28"/>
        </w:rPr>
      </w:pPr>
      <w:r>
        <w:rPr>
          <w:sz w:val="28"/>
        </w:rPr>
        <w:t>Тема роботи</w:t>
      </w:r>
      <w:r>
        <w:rPr>
          <w:sz w:val="28"/>
          <w:u w:val="single"/>
        </w:rPr>
        <w:t> </w:t>
      </w:r>
      <w:r>
        <w:rPr>
          <w:i/>
          <w:sz w:val="28"/>
          <w:u w:val="single"/>
        </w:rPr>
        <w:t>Бібліотека віджетів для візуалізації статистичних</w:t>
      </w:r>
      <w:r>
        <w:rPr>
          <w:i/>
          <w:spacing w:val="12"/>
          <w:sz w:val="28"/>
          <w:u w:val="single"/>
        </w:rPr>
        <w:t> </w:t>
      </w:r>
      <w:r>
        <w:rPr>
          <w:i/>
          <w:sz w:val="28"/>
          <w:u w:val="single"/>
        </w:rPr>
        <w:t>даних</w:t>
      </w:r>
    </w:p>
    <w:p>
      <w:pPr>
        <w:pStyle w:val="BodyText"/>
        <w:spacing w:before="9"/>
        <w:rPr>
          <w:i/>
          <w:sz w:val="21"/>
        </w:rPr>
      </w:pPr>
    </w:p>
    <w:p>
      <w:pPr>
        <w:pStyle w:val="BodyText"/>
        <w:tabs>
          <w:tab w:pos="5681" w:val="left" w:leader="none"/>
          <w:tab w:pos="6315" w:val="left" w:leader="none"/>
          <w:tab w:pos="6606" w:val="left" w:leader="none"/>
        </w:tabs>
        <w:spacing w:before="88"/>
        <w:ind w:left="236"/>
      </w:pPr>
      <w:r>
        <w:rPr/>
        <w:t>затверджена наказом по університету</w:t>
      </w:r>
      <w:r>
        <w:rPr>
          <w:spacing w:val="-31"/>
        </w:rPr>
        <w:t> </w:t>
      </w:r>
      <w:r>
        <w:rPr/>
        <w:t>від</w:t>
      </w:r>
      <w:r>
        <w:rPr>
          <w:spacing w:val="-2"/>
        </w:rPr>
        <w:t> </w:t>
      </w:r>
      <w:r>
        <w:rPr>
          <w:i/>
          <w:spacing w:val="-4"/>
        </w:rPr>
        <w:t>«</w:t>
      </w:r>
      <w:r>
        <w:rPr>
          <w:i/>
          <w:spacing w:val="-4"/>
          <w:u w:val="single"/>
        </w:rPr>
        <w:t> </w:t>
        <w:tab/>
      </w:r>
      <w:r>
        <w:rPr/>
        <w:t>»</w:t>
      </w:r>
      <w:r>
        <w:rPr>
          <w:u w:val="single"/>
        </w:rPr>
        <w:t> </w:t>
        <w:tab/>
      </w:r>
      <w:r>
        <w:rPr/>
        <w:tab/>
      </w:r>
      <w:r>
        <w:rPr>
          <w:spacing w:val="5"/>
        </w:rPr>
        <w:t>2019р.</w:t>
      </w:r>
      <w:r>
        <w:rPr>
          <w:spacing w:val="11"/>
        </w:rPr>
        <w:t> </w:t>
      </w:r>
      <w:r>
        <w:rPr>
          <w:spacing w:val="4"/>
        </w:rPr>
        <w:t>№__________</w:t>
      </w:r>
    </w:p>
    <w:p>
      <w:pPr>
        <w:pStyle w:val="BodyText"/>
        <w:spacing w:before="11"/>
        <w:rPr>
          <w:sz w:val="26"/>
        </w:rPr>
      </w:pPr>
    </w:p>
    <w:p>
      <w:pPr>
        <w:pStyle w:val="ListParagraph"/>
        <w:numPr>
          <w:ilvl w:val="0"/>
          <w:numId w:val="1"/>
        </w:numPr>
        <w:tabs>
          <w:tab w:pos="660" w:val="left" w:leader="none"/>
          <w:tab w:pos="661" w:val="left" w:leader="none"/>
          <w:tab w:pos="6918" w:val="left" w:leader="none"/>
        </w:tabs>
        <w:spacing w:line="240" w:lineRule="auto" w:before="88" w:after="0"/>
        <w:ind w:left="660" w:right="0" w:hanging="429"/>
        <w:jc w:val="left"/>
        <w:rPr>
          <w:sz w:val="28"/>
        </w:rPr>
      </w:pPr>
      <w:r>
        <w:rPr>
          <w:sz w:val="28"/>
        </w:rPr>
        <w:t>Термін здачі студентом</w:t>
      </w:r>
      <w:r>
        <w:rPr>
          <w:spacing w:val="-8"/>
          <w:sz w:val="28"/>
        </w:rPr>
        <w:t> </w:t>
      </w:r>
      <w:r>
        <w:rPr>
          <w:sz w:val="28"/>
        </w:rPr>
        <w:t>закінченого роботи</w:t>
      </w:r>
      <w:r>
        <w:rPr>
          <w:sz w:val="28"/>
          <w:u w:val="single"/>
        </w:rPr>
        <w:t> </w:t>
        <w:tab/>
      </w:r>
      <w:r>
        <w:rPr>
          <w:i/>
          <w:sz w:val="28"/>
          <w:u w:val="single"/>
        </w:rPr>
        <w:t>.2019р</w:t>
      </w:r>
      <w:r>
        <w:rPr>
          <w:sz w:val="28"/>
          <w:u w:val="single"/>
        </w:rPr>
        <w:t>.</w:t>
      </w:r>
    </w:p>
    <w:p>
      <w:pPr>
        <w:pStyle w:val="BodyText"/>
        <w:spacing w:before="3"/>
        <w:rPr>
          <w:sz w:val="27"/>
        </w:rPr>
      </w:pPr>
    </w:p>
    <w:p>
      <w:pPr>
        <w:pStyle w:val="ListParagraph"/>
        <w:numPr>
          <w:ilvl w:val="0"/>
          <w:numId w:val="1"/>
        </w:numPr>
        <w:tabs>
          <w:tab w:pos="660" w:val="left" w:leader="none"/>
          <w:tab w:pos="661" w:val="left" w:leader="none"/>
        </w:tabs>
        <w:spacing w:line="240" w:lineRule="auto" w:before="89" w:after="0"/>
        <w:ind w:left="660" w:right="0" w:hanging="425"/>
        <w:jc w:val="left"/>
        <w:rPr>
          <w:i/>
          <w:sz w:val="28"/>
        </w:rPr>
      </w:pPr>
      <w:r>
        <w:rPr>
          <w:spacing w:val="3"/>
          <w:sz w:val="28"/>
        </w:rPr>
        <w:t>Вихідні дані </w:t>
      </w:r>
      <w:r>
        <w:rPr>
          <w:spacing w:val="4"/>
          <w:sz w:val="28"/>
        </w:rPr>
        <w:t>до роботи</w:t>
      </w:r>
      <w:r>
        <w:rPr>
          <w:spacing w:val="4"/>
          <w:sz w:val="28"/>
          <w:u w:val="single"/>
        </w:rPr>
        <w:t> </w:t>
      </w:r>
      <w:r>
        <w:rPr>
          <w:i/>
          <w:spacing w:val="3"/>
          <w:sz w:val="28"/>
          <w:u w:val="single"/>
        </w:rPr>
        <w:t>технічне завдання, теоретичні</w:t>
      </w:r>
      <w:r>
        <w:rPr>
          <w:i/>
          <w:spacing w:val="57"/>
          <w:sz w:val="28"/>
          <w:u w:val="single"/>
        </w:rPr>
        <w:t> </w:t>
      </w:r>
      <w:r>
        <w:rPr>
          <w:i/>
          <w:spacing w:val="3"/>
          <w:sz w:val="28"/>
          <w:u w:val="single"/>
        </w:rPr>
        <w:t>данні.</w:t>
      </w:r>
    </w:p>
    <w:p>
      <w:pPr>
        <w:pStyle w:val="BodyText"/>
        <w:spacing w:before="3"/>
        <w:rPr>
          <w:i/>
          <w:sz w:val="27"/>
        </w:rPr>
      </w:pPr>
    </w:p>
    <w:p>
      <w:pPr>
        <w:pStyle w:val="ListParagraph"/>
        <w:numPr>
          <w:ilvl w:val="0"/>
          <w:numId w:val="1"/>
        </w:numPr>
        <w:tabs>
          <w:tab w:pos="660" w:val="left" w:leader="none"/>
          <w:tab w:pos="661" w:val="left" w:leader="none"/>
        </w:tabs>
        <w:spacing w:line="240" w:lineRule="auto" w:before="89" w:after="0"/>
        <w:ind w:left="660" w:right="0" w:hanging="425"/>
        <w:jc w:val="left"/>
        <w:rPr>
          <w:i/>
          <w:sz w:val="28"/>
        </w:rPr>
      </w:pPr>
      <w:r>
        <w:rPr>
          <w:sz w:val="28"/>
        </w:rPr>
        <w:t>Зміст розрахунково-пояснювальної записки:</w:t>
      </w:r>
      <w:r>
        <w:rPr>
          <w:sz w:val="28"/>
          <w:u w:val="single"/>
        </w:rPr>
        <w:t> </w:t>
      </w:r>
      <w:r>
        <w:rPr>
          <w:i/>
          <w:sz w:val="28"/>
          <w:u w:val="single"/>
        </w:rPr>
        <w:t>опис предметної</w:t>
      </w:r>
      <w:r>
        <w:rPr>
          <w:i/>
          <w:spacing w:val="-5"/>
          <w:sz w:val="28"/>
          <w:u w:val="single"/>
        </w:rPr>
        <w:t> </w:t>
      </w:r>
      <w:r>
        <w:rPr>
          <w:i/>
          <w:sz w:val="28"/>
          <w:u w:val="single"/>
        </w:rPr>
        <w:t>області,</w:t>
      </w:r>
    </w:p>
    <w:p>
      <w:pPr>
        <w:spacing w:before="162"/>
        <w:ind w:left="236" w:right="0" w:firstLine="0"/>
        <w:jc w:val="left"/>
        <w:rPr>
          <w:i/>
          <w:sz w:val="28"/>
        </w:rPr>
      </w:pPr>
      <w:r>
        <w:rPr>
          <w:spacing w:val="-70"/>
          <w:sz w:val="28"/>
          <w:u w:val="single"/>
        </w:rPr>
        <w:t> </w:t>
      </w:r>
      <w:r>
        <w:rPr>
          <w:i/>
          <w:sz w:val="28"/>
          <w:u w:val="single"/>
        </w:rPr>
        <w:t>дослідження засобів реалізації додатків для візуалізації даних, бібліотека</w:t>
      </w:r>
    </w:p>
    <w:p>
      <w:pPr>
        <w:spacing w:before="158"/>
        <w:ind w:left="236" w:right="0" w:firstLine="0"/>
        <w:jc w:val="left"/>
        <w:rPr>
          <w:i/>
          <w:sz w:val="28"/>
        </w:rPr>
      </w:pPr>
      <w:r>
        <w:rPr>
          <w:spacing w:val="-70"/>
          <w:sz w:val="28"/>
          <w:u w:val="single"/>
        </w:rPr>
        <w:t> </w:t>
      </w:r>
      <w:r>
        <w:rPr>
          <w:i/>
          <w:sz w:val="28"/>
          <w:u w:val="single"/>
        </w:rPr>
        <w:t>віджетів для візуалізації даних.</w:t>
      </w:r>
    </w:p>
    <w:p>
      <w:pPr>
        <w:spacing w:after="0"/>
        <w:jc w:val="left"/>
        <w:rPr>
          <w:sz w:val="28"/>
        </w:rPr>
        <w:sectPr>
          <w:pgSz w:w="11910" w:h="16840"/>
          <w:pgMar w:top="1060" w:bottom="280" w:left="900" w:right="180"/>
        </w:sectPr>
      </w:pPr>
    </w:p>
    <w:p>
      <w:pPr>
        <w:pStyle w:val="ListParagraph"/>
        <w:numPr>
          <w:ilvl w:val="0"/>
          <w:numId w:val="1"/>
        </w:numPr>
        <w:tabs>
          <w:tab w:pos="516" w:val="left" w:leader="none"/>
        </w:tabs>
        <w:spacing w:line="240" w:lineRule="auto" w:before="59" w:after="0"/>
        <w:ind w:left="515" w:right="0" w:hanging="284"/>
        <w:jc w:val="left"/>
        <w:rPr>
          <w:sz w:val="28"/>
        </w:rPr>
      </w:pPr>
      <w:r>
        <w:rPr>
          <w:sz w:val="28"/>
        </w:rPr>
        <w:t>Перелік графічного матеріалу (з точним позначенням обов’язкових</w:t>
      </w:r>
      <w:r>
        <w:rPr>
          <w:spacing w:val="20"/>
          <w:sz w:val="28"/>
        </w:rPr>
        <w:t> </w:t>
      </w:r>
      <w:r>
        <w:rPr>
          <w:sz w:val="28"/>
        </w:rPr>
        <w:t>креслень):</w:t>
      </w:r>
    </w:p>
    <w:p>
      <w:pPr>
        <w:pStyle w:val="BodyText"/>
        <w:spacing w:before="2"/>
        <w:rPr>
          <w:sz w:val="25"/>
        </w:rPr>
      </w:pPr>
    </w:p>
    <w:p>
      <w:pPr>
        <w:pStyle w:val="ListParagraph"/>
        <w:numPr>
          <w:ilvl w:val="0"/>
          <w:numId w:val="1"/>
        </w:numPr>
        <w:tabs>
          <w:tab w:pos="517" w:val="left" w:leader="none"/>
        </w:tabs>
        <w:spacing w:line="240" w:lineRule="auto" w:before="0" w:after="0"/>
        <w:ind w:left="516" w:right="0" w:hanging="285"/>
        <w:jc w:val="left"/>
        <w:rPr>
          <w:sz w:val="28"/>
        </w:rPr>
      </w:pPr>
      <w:r>
        <w:rPr>
          <w:sz w:val="28"/>
        </w:rPr>
        <w:t>Консультанти роботи, з вказівкою розділів роботи, які до них</w:t>
      </w:r>
      <w:r>
        <w:rPr>
          <w:spacing w:val="16"/>
          <w:sz w:val="28"/>
        </w:rPr>
        <w:t> </w:t>
      </w:r>
      <w:r>
        <w:rPr>
          <w:sz w:val="28"/>
        </w:rPr>
        <w:t>вносяться</w:t>
      </w:r>
    </w:p>
    <w:p>
      <w:pPr>
        <w:pStyle w:val="BodyText"/>
        <w:spacing w:before="9"/>
        <w:rPr>
          <w:sz w:val="18"/>
        </w:rPr>
      </w:pPr>
    </w:p>
    <w:tbl>
      <w:tblPr>
        <w:tblW w:w="0" w:type="auto"/>
        <w:jc w:val="left"/>
        <w:tblInd w:w="23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3241"/>
        <w:gridCol w:w="2004"/>
        <w:gridCol w:w="2268"/>
        <w:gridCol w:w="2412"/>
      </w:tblGrid>
      <w:tr>
        <w:trPr>
          <w:trHeight w:val="341" w:hRule="atLeast"/>
        </w:trPr>
        <w:tc>
          <w:tcPr>
            <w:tcW w:w="3241" w:type="dxa"/>
            <w:vMerge w:val="restart"/>
          </w:tcPr>
          <w:p>
            <w:pPr>
              <w:pStyle w:val="TableParagraph"/>
              <w:spacing w:before="5"/>
              <w:ind w:left="1219" w:right="1200"/>
              <w:jc w:val="center"/>
              <w:rPr>
                <w:sz w:val="28"/>
              </w:rPr>
            </w:pPr>
            <w:r>
              <w:rPr>
                <w:sz w:val="28"/>
              </w:rPr>
              <w:t>Розділ</w:t>
            </w:r>
          </w:p>
        </w:tc>
        <w:tc>
          <w:tcPr>
            <w:tcW w:w="2004" w:type="dxa"/>
            <w:vMerge w:val="restart"/>
          </w:tcPr>
          <w:p>
            <w:pPr>
              <w:pStyle w:val="TableParagraph"/>
              <w:spacing w:before="5"/>
              <w:ind w:left="40"/>
              <w:rPr>
                <w:sz w:val="28"/>
              </w:rPr>
            </w:pPr>
            <w:r>
              <w:rPr>
                <w:sz w:val="28"/>
              </w:rPr>
              <w:t>Консультант</w:t>
            </w:r>
          </w:p>
        </w:tc>
        <w:tc>
          <w:tcPr>
            <w:tcW w:w="4680" w:type="dxa"/>
            <w:gridSpan w:val="2"/>
          </w:tcPr>
          <w:p>
            <w:pPr>
              <w:pStyle w:val="TableParagraph"/>
              <w:spacing w:line="316" w:lineRule="exact" w:before="5"/>
              <w:ind w:left="1574" w:right="1550"/>
              <w:jc w:val="center"/>
              <w:rPr>
                <w:sz w:val="28"/>
              </w:rPr>
            </w:pPr>
            <w:r>
              <w:rPr>
                <w:sz w:val="28"/>
              </w:rPr>
              <w:t>Підпис, дата</w:t>
            </w:r>
          </w:p>
        </w:tc>
      </w:tr>
      <w:tr>
        <w:trPr>
          <w:trHeight w:val="685" w:hRule="atLeast"/>
        </w:trPr>
        <w:tc>
          <w:tcPr>
            <w:tcW w:w="3241" w:type="dxa"/>
            <w:vMerge/>
            <w:tcBorders>
              <w:top w:val="nil"/>
            </w:tcBorders>
          </w:tcPr>
          <w:p>
            <w:pPr>
              <w:rPr>
                <w:sz w:val="2"/>
                <w:szCs w:val="2"/>
              </w:rPr>
            </w:pPr>
          </w:p>
        </w:tc>
        <w:tc>
          <w:tcPr>
            <w:tcW w:w="2004" w:type="dxa"/>
            <w:vMerge/>
            <w:tcBorders>
              <w:top w:val="nil"/>
            </w:tcBorders>
          </w:tcPr>
          <w:p>
            <w:pPr>
              <w:rPr>
                <w:sz w:val="2"/>
                <w:szCs w:val="2"/>
              </w:rPr>
            </w:pPr>
          </w:p>
        </w:tc>
        <w:tc>
          <w:tcPr>
            <w:tcW w:w="2268" w:type="dxa"/>
          </w:tcPr>
          <w:p>
            <w:pPr>
              <w:pStyle w:val="TableParagraph"/>
              <w:spacing w:before="5"/>
              <w:ind w:left="45"/>
              <w:rPr>
                <w:sz w:val="28"/>
              </w:rPr>
            </w:pPr>
            <w:r>
              <w:rPr>
                <w:sz w:val="28"/>
              </w:rPr>
              <w:t>Завдання видав</w:t>
            </w:r>
          </w:p>
        </w:tc>
        <w:tc>
          <w:tcPr>
            <w:tcW w:w="2412" w:type="dxa"/>
          </w:tcPr>
          <w:p>
            <w:pPr>
              <w:pStyle w:val="TableParagraph"/>
              <w:spacing w:before="5"/>
              <w:ind w:left="45"/>
              <w:rPr>
                <w:sz w:val="28"/>
              </w:rPr>
            </w:pPr>
            <w:r>
              <w:rPr>
                <w:sz w:val="28"/>
              </w:rPr>
              <w:t>Завдання прийняв</w:t>
            </w:r>
          </w:p>
        </w:tc>
      </w:tr>
      <w:tr>
        <w:trPr>
          <w:trHeight w:val="637" w:hRule="atLeast"/>
        </w:trPr>
        <w:tc>
          <w:tcPr>
            <w:tcW w:w="3241" w:type="dxa"/>
          </w:tcPr>
          <w:p>
            <w:pPr>
              <w:pStyle w:val="TableParagraph"/>
              <w:spacing w:line="274" w:lineRule="exact"/>
              <w:ind w:left="808"/>
              <w:rPr>
                <w:sz w:val="24"/>
              </w:rPr>
            </w:pPr>
            <w:r>
              <w:rPr>
                <w:sz w:val="24"/>
              </w:rPr>
              <w:t>Норм. контроль</w:t>
            </w:r>
          </w:p>
        </w:tc>
        <w:tc>
          <w:tcPr>
            <w:tcW w:w="2004" w:type="dxa"/>
          </w:tcPr>
          <w:p>
            <w:pPr>
              <w:pStyle w:val="TableParagraph"/>
              <w:spacing w:line="274" w:lineRule="exact"/>
              <w:ind w:left="40"/>
              <w:rPr>
                <w:sz w:val="24"/>
              </w:rPr>
            </w:pPr>
            <w:r>
              <w:rPr>
                <w:sz w:val="24"/>
              </w:rPr>
              <w:t>Сімоненко В.П.,</w:t>
            </w:r>
          </w:p>
          <w:p>
            <w:pPr>
              <w:pStyle w:val="TableParagraph"/>
              <w:spacing w:before="44"/>
              <w:ind w:left="40"/>
              <w:rPr>
                <w:sz w:val="24"/>
              </w:rPr>
            </w:pPr>
            <w:r>
              <w:rPr>
                <w:sz w:val="24"/>
              </w:rPr>
              <w:t>проф., д.т.н</w:t>
            </w:r>
          </w:p>
        </w:tc>
        <w:tc>
          <w:tcPr>
            <w:tcW w:w="2268" w:type="dxa"/>
          </w:tcPr>
          <w:p>
            <w:pPr>
              <w:pStyle w:val="TableParagraph"/>
              <w:rPr>
                <w:sz w:val="26"/>
              </w:rPr>
            </w:pPr>
          </w:p>
        </w:tc>
        <w:tc>
          <w:tcPr>
            <w:tcW w:w="2412" w:type="dxa"/>
          </w:tcPr>
          <w:p>
            <w:pPr>
              <w:pStyle w:val="TableParagraph"/>
              <w:rPr>
                <w:sz w:val="26"/>
              </w:rPr>
            </w:pPr>
          </w:p>
        </w:tc>
      </w:tr>
    </w:tbl>
    <w:p>
      <w:pPr>
        <w:pStyle w:val="BodyText"/>
        <w:spacing w:before="6"/>
        <w:rPr>
          <w:sz w:val="8"/>
        </w:rPr>
      </w:pPr>
    </w:p>
    <w:p>
      <w:pPr>
        <w:pStyle w:val="ListParagraph"/>
        <w:numPr>
          <w:ilvl w:val="0"/>
          <w:numId w:val="1"/>
        </w:numPr>
        <w:tabs>
          <w:tab w:pos="581" w:val="left" w:leader="none"/>
          <w:tab w:pos="4193" w:val="left" w:leader="none"/>
        </w:tabs>
        <w:spacing w:line="240" w:lineRule="auto" w:before="88" w:after="0"/>
        <w:ind w:left="580" w:right="0" w:hanging="281"/>
        <w:jc w:val="left"/>
        <w:rPr>
          <w:i/>
          <w:sz w:val="28"/>
        </w:rPr>
      </w:pPr>
      <w:r>
        <w:rPr>
          <w:sz w:val="28"/>
        </w:rPr>
        <w:t>Дата</w:t>
      </w:r>
      <w:r>
        <w:rPr>
          <w:spacing w:val="-9"/>
          <w:sz w:val="28"/>
        </w:rPr>
        <w:t> </w:t>
      </w:r>
      <w:r>
        <w:rPr>
          <w:sz w:val="28"/>
        </w:rPr>
        <w:t>видачі</w:t>
      </w:r>
      <w:r>
        <w:rPr>
          <w:spacing w:val="-8"/>
          <w:sz w:val="28"/>
        </w:rPr>
        <w:t> </w:t>
      </w:r>
      <w:r>
        <w:rPr>
          <w:sz w:val="28"/>
        </w:rPr>
        <w:t>завдання</w:t>
      </w:r>
      <w:r>
        <w:rPr>
          <w:sz w:val="28"/>
          <w:u w:val="single"/>
        </w:rPr>
        <w:t> </w:t>
        <w:tab/>
      </w:r>
      <w:r>
        <w:rPr>
          <w:i/>
          <w:sz w:val="28"/>
          <w:u w:val="single"/>
        </w:rPr>
        <w:t>.2019</w:t>
      </w:r>
      <w:r>
        <w:rPr>
          <w:i/>
          <w:spacing w:val="-2"/>
          <w:sz w:val="28"/>
          <w:u w:val="single"/>
        </w:rPr>
        <w:t> </w:t>
      </w:r>
      <w:r>
        <w:rPr>
          <w:i/>
          <w:sz w:val="28"/>
          <w:u w:val="single"/>
        </w:rPr>
        <w:t>року</w:t>
      </w:r>
    </w:p>
    <w:p>
      <w:pPr>
        <w:pStyle w:val="BodyText"/>
        <w:spacing w:before="250"/>
        <w:ind w:left="772"/>
      </w:pPr>
      <w:r>
        <w:rPr/>
        <w:t>Керівник</w:t>
      </w:r>
    </w:p>
    <w:p>
      <w:pPr>
        <w:pStyle w:val="BodyText"/>
        <w:spacing w:line="20" w:lineRule="exact"/>
        <w:ind w:left="5265"/>
        <w:rPr>
          <w:sz w:val="2"/>
        </w:rPr>
      </w:pPr>
      <w:r>
        <w:rPr>
          <w:sz w:val="2"/>
        </w:rPr>
        <w:pict>
          <v:group style="width:157.3pt;height:.6pt;mso-position-horizontal-relative:char;mso-position-vertical-relative:line" coordorigin="0,0" coordsize="3146,12">
            <v:line style="position:absolute" from="0,6" to="3146,6" stroked="true" strokeweight=".560pt" strokecolor="#000000">
              <v:stroke dashstyle="solid"/>
            </v:line>
          </v:group>
        </w:pict>
      </w:r>
      <w:r>
        <w:rPr>
          <w:sz w:val="2"/>
        </w:rPr>
      </w:r>
    </w:p>
    <w:p>
      <w:pPr>
        <w:pStyle w:val="BodyText"/>
        <w:spacing w:before="146"/>
        <w:ind w:left="2147" w:right="27"/>
        <w:jc w:val="center"/>
      </w:pPr>
      <w:r>
        <w:rPr/>
        <w:t>(підпис)</w:t>
      </w:r>
    </w:p>
    <w:p>
      <w:pPr>
        <w:pStyle w:val="BodyText"/>
        <w:spacing w:before="9"/>
        <w:rPr>
          <w:sz w:val="13"/>
        </w:rPr>
      </w:pPr>
    </w:p>
    <w:p>
      <w:pPr>
        <w:pStyle w:val="BodyText"/>
        <w:tabs>
          <w:tab w:pos="4553" w:val="left" w:leader="none"/>
          <w:tab w:pos="7838" w:val="left" w:leader="none"/>
        </w:tabs>
        <w:spacing w:before="88"/>
        <w:ind w:right="1442"/>
        <w:jc w:val="center"/>
      </w:pPr>
      <w:r>
        <w:rPr/>
        <w:t>Завдання прийняв до</w:t>
      </w:r>
      <w:r>
        <w:rPr>
          <w:spacing w:val="-15"/>
        </w:rPr>
        <w:t> </w:t>
      </w:r>
      <w:r>
        <w:rPr/>
        <w:t>виконання</w:t>
        <w:tab/>
      </w:r>
      <w:r>
        <w:rPr>
          <w:u w:val="single"/>
        </w:rPr>
        <w:t> </w:t>
        <w:tab/>
      </w:r>
    </w:p>
    <w:p>
      <w:pPr>
        <w:pStyle w:val="BodyText"/>
        <w:spacing w:before="122"/>
        <w:ind w:left="2147" w:right="103"/>
        <w:jc w:val="center"/>
      </w:pPr>
      <w:r>
        <w:rPr/>
        <w:t>(підпис)</w:t>
      </w:r>
    </w:p>
    <w:p>
      <w:pPr>
        <w:spacing w:before="251"/>
        <w:ind w:left="1999" w:right="2445" w:firstLine="0"/>
        <w:jc w:val="center"/>
        <w:rPr>
          <w:b/>
          <w:sz w:val="28"/>
        </w:rPr>
      </w:pPr>
      <w:r>
        <w:rPr>
          <w:b/>
          <w:sz w:val="28"/>
        </w:rPr>
        <w:t>КАЛЕНДАРНИЙ ПЛАН</w:t>
      </w:r>
    </w:p>
    <w:p>
      <w:pPr>
        <w:pStyle w:val="BodyText"/>
        <w:rPr>
          <w:b/>
          <w:sz w:val="20"/>
        </w:rPr>
      </w:pPr>
    </w:p>
    <w:p>
      <w:pPr>
        <w:pStyle w:val="BodyText"/>
        <w:spacing w:before="1"/>
        <w:rPr>
          <w:b/>
          <w:sz w:val="16"/>
        </w:rPr>
      </w:pPr>
    </w:p>
    <w:tbl>
      <w:tblPr>
        <w:tblW w:w="0" w:type="auto"/>
        <w:jc w:val="left"/>
        <w:tblInd w:w="23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568"/>
        <w:gridCol w:w="4398"/>
        <w:gridCol w:w="3137"/>
        <w:gridCol w:w="1441"/>
      </w:tblGrid>
      <w:tr>
        <w:trPr>
          <w:trHeight w:val="781" w:hRule="atLeast"/>
        </w:trPr>
        <w:tc>
          <w:tcPr>
            <w:tcW w:w="568" w:type="dxa"/>
          </w:tcPr>
          <w:p>
            <w:pPr>
              <w:pStyle w:val="TableParagraph"/>
              <w:spacing w:line="278" w:lineRule="auto" w:before="1"/>
              <w:ind w:left="40"/>
              <w:rPr>
                <w:sz w:val="28"/>
              </w:rPr>
            </w:pPr>
            <w:r>
              <w:rPr>
                <w:sz w:val="28"/>
              </w:rPr>
              <w:t>№ п/п</w:t>
            </w:r>
          </w:p>
        </w:tc>
        <w:tc>
          <w:tcPr>
            <w:tcW w:w="4398" w:type="dxa"/>
          </w:tcPr>
          <w:p>
            <w:pPr>
              <w:pStyle w:val="TableParagraph"/>
              <w:spacing w:line="278" w:lineRule="auto" w:before="1"/>
              <w:ind w:left="40" w:right="255"/>
              <w:rPr>
                <w:sz w:val="28"/>
              </w:rPr>
            </w:pPr>
            <w:r>
              <w:rPr>
                <w:sz w:val="28"/>
              </w:rPr>
              <w:t>Найменування етапів дипломного проекту (роботи)</w:t>
            </w:r>
          </w:p>
        </w:tc>
        <w:tc>
          <w:tcPr>
            <w:tcW w:w="3137" w:type="dxa"/>
          </w:tcPr>
          <w:p>
            <w:pPr>
              <w:pStyle w:val="TableParagraph"/>
              <w:spacing w:line="278" w:lineRule="auto" w:before="1"/>
              <w:ind w:left="40"/>
              <w:rPr>
                <w:sz w:val="28"/>
              </w:rPr>
            </w:pPr>
            <w:r>
              <w:rPr>
                <w:sz w:val="28"/>
              </w:rPr>
              <w:t>Строк виконання етапів проекту(роботи)</w:t>
            </w:r>
          </w:p>
        </w:tc>
        <w:tc>
          <w:tcPr>
            <w:tcW w:w="1441" w:type="dxa"/>
          </w:tcPr>
          <w:p>
            <w:pPr>
              <w:pStyle w:val="TableParagraph"/>
              <w:spacing w:before="1"/>
              <w:ind w:left="40"/>
              <w:rPr>
                <w:sz w:val="28"/>
              </w:rPr>
            </w:pPr>
            <w:r>
              <w:rPr>
                <w:sz w:val="28"/>
              </w:rPr>
              <w:t>Примітки</w:t>
            </w:r>
          </w:p>
        </w:tc>
      </w:tr>
      <w:tr>
        <w:trPr>
          <w:trHeight w:val="536" w:hRule="atLeast"/>
        </w:trPr>
        <w:tc>
          <w:tcPr>
            <w:tcW w:w="568" w:type="dxa"/>
          </w:tcPr>
          <w:p>
            <w:pPr>
              <w:pStyle w:val="TableParagraph"/>
              <w:spacing w:before="5"/>
              <w:ind w:left="40"/>
              <w:rPr>
                <w:i/>
                <w:sz w:val="28"/>
              </w:rPr>
            </w:pPr>
            <w:r>
              <w:rPr>
                <w:i/>
                <w:sz w:val="28"/>
              </w:rPr>
              <w:t>1.</w:t>
            </w:r>
          </w:p>
        </w:tc>
        <w:tc>
          <w:tcPr>
            <w:tcW w:w="4398" w:type="dxa"/>
          </w:tcPr>
          <w:p>
            <w:pPr>
              <w:pStyle w:val="TableParagraph"/>
              <w:spacing w:before="5"/>
              <w:ind w:left="40"/>
              <w:rPr>
                <w:i/>
                <w:sz w:val="28"/>
              </w:rPr>
            </w:pPr>
            <w:r>
              <w:rPr>
                <w:i/>
                <w:sz w:val="28"/>
              </w:rPr>
              <w:t>Затвердження теми роботи</w:t>
            </w:r>
          </w:p>
        </w:tc>
        <w:tc>
          <w:tcPr>
            <w:tcW w:w="3137" w:type="dxa"/>
          </w:tcPr>
          <w:p>
            <w:pPr>
              <w:pStyle w:val="TableParagraph"/>
              <w:spacing w:before="5"/>
              <w:ind w:left="396"/>
              <w:rPr>
                <w:i/>
                <w:sz w:val="28"/>
              </w:rPr>
            </w:pPr>
            <w:r>
              <w:rPr>
                <w:i/>
                <w:sz w:val="28"/>
              </w:rPr>
              <w:t>15.11.2018</w:t>
            </w:r>
          </w:p>
        </w:tc>
        <w:tc>
          <w:tcPr>
            <w:tcW w:w="1441" w:type="dxa"/>
          </w:tcPr>
          <w:p>
            <w:pPr>
              <w:pStyle w:val="TableParagraph"/>
              <w:rPr>
                <w:sz w:val="26"/>
              </w:rPr>
            </w:pPr>
          </w:p>
        </w:tc>
      </w:tr>
      <w:tr>
        <w:trPr>
          <w:trHeight w:val="409" w:hRule="atLeast"/>
        </w:trPr>
        <w:tc>
          <w:tcPr>
            <w:tcW w:w="568" w:type="dxa"/>
          </w:tcPr>
          <w:p>
            <w:pPr>
              <w:pStyle w:val="TableParagraph"/>
              <w:spacing w:before="5"/>
              <w:ind w:left="40"/>
              <w:rPr>
                <w:i/>
                <w:sz w:val="28"/>
              </w:rPr>
            </w:pPr>
            <w:r>
              <w:rPr>
                <w:i/>
                <w:sz w:val="28"/>
              </w:rPr>
              <w:t>2.</w:t>
            </w:r>
          </w:p>
        </w:tc>
        <w:tc>
          <w:tcPr>
            <w:tcW w:w="4398" w:type="dxa"/>
          </w:tcPr>
          <w:p>
            <w:pPr>
              <w:pStyle w:val="TableParagraph"/>
              <w:spacing w:before="5"/>
              <w:ind w:left="40"/>
              <w:rPr>
                <w:i/>
                <w:sz w:val="28"/>
              </w:rPr>
            </w:pPr>
            <w:r>
              <w:rPr>
                <w:i/>
                <w:sz w:val="28"/>
              </w:rPr>
              <w:t>Вивчення та аналіз завдання</w:t>
            </w:r>
          </w:p>
        </w:tc>
        <w:tc>
          <w:tcPr>
            <w:tcW w:w="3137" w:type="dxa"/>
          </w:tcPr>
          <w:p>
            <w:pPr>
              <w:pStyle w:val="TableParagraph"/>
              <w:spacing w:before="5"/>
              <w:ind w:left="396"/>
              <w:rPr>
                <w:i/>
                <w:sz w:val="28"/>
              </w:rPr>
            </w:pPr>
            <w:r>
              <w:rPr>
                <w:i/>
                <w:sz w:val="28"/>
              </w:rPr>
              <w:t>30.03.2019</w:t>
            </w:r>
          </w:p>
        </w:tc>
        <w:tc>
          <w:tcPr>
            <w:tcW w:w="1441" w:type="dxa"/>
          </w:tcPr>
          <w:p>
            <w:pPr>
              <w:pStyle w:val="TableParagraph"/>
              <w:rPr>
                <w:sz w:val="26"/>
              </w:rPr>
            </w:pPr>
          </w:p>
        </w:tc>
      </w:tr>
      <w:tr>
        <w:trPr>
          <w:trHeight w:val="1141" w:hRule="atLeast"/>
        </w:trPr>
        <w:tc>
          <w:tcPr>
            <w:tcW w:w="568" w:type="dxa"/>
          </w:tcPr>
          <w:p>
            <w:pPr>
              <w:pStyle w:val="TableParagraph"/>
              <w:spacing w:before="1"/>
              <w:ind w:left="40"/>
              <w:rPr>
                <w:i/>
                <w:sz w:val="28"/>
              </w:rPr>
            </w:pPr>
            <w:r>
              <w:rPr>
                <w:i/>
                <w:sz w:val="28"/>
              </w:rPr>
              <w:t>3.</w:t>
            </w:r>
          </w:p>
        </w:tc>
        <w:tc>
          <w:tcPr>
            <w:tcW w:w="4398" w:type="dxa"/>
          </w:tcPr>
          <w:p>
            <w:pPr>
              <w:pStyle w:val="TableParagraph"/>
              <w:spacing w:before="1"/>
              <w:ind w:left="40"/>
              <w:rPr>
                <w:i/>
                <w:sz w:val="28"/>
              </w:rPr>
            </w:pPr>
            <w:r>
              <w:rPr>
                <w:i/>
                <w:sz w:val="28"/>
              </w:rPr>
              <w:t>Розробка архітектури та загальної</w:t>
            </w:r>
          </w:p>
          <w:p>
            <w:pPr>
              <w:pStyle w:val="TableParagraph"/>
              <w:spacing w:before="250"/>
              <w:ind w:left="40"/>
              <w:rPr>
                <w:i/>
                <w:sz w:val="28"/>
              </w:rPr>
            </w:pPr>
            <w:r>
              <w:rPr>
                <w:i/>
                <w:sz w:val="28"/>
              </w:rPr>
              <w:t>структури систем</w:t>
            </w:r>
          </w:p>
        </w:tc>
        <w:tc>
          <w:tcPr>
            <w:tcW w:w="3137" w:type="dxa"/>
          </w:tcPr>
          <w:p>
            <w:pPr>
              <w:pStyle w:val="TableParagraph"/>
              <w:spacing w:before="1"/>
              <w:ind w:left="396"/>
              <w:rPr>
                <w:i/>
                <w:sz w:val="28"/>
              </w:rPr>
            </w:pPr>
            <w:r>
              <w:rPr>
                <w:i/>
                <w:sz w:val="28"/>
              </w:rPr>
              <w:t>10.04.2019</w:t>
            </w:r>
          </w:p>
        </w:tc>
        <w:tc>
          <w:tcPr>
            <w:tcW w:w="1441" w:type="dxa"/>
          </w:tcPr>
          <w:p>
            <w:pPr>
              <w:pStyle w:val="TableParagraph"/>
              <w:rPr>
                <w:sz w:val="26"/>
              </w:rPr>
            </w:pPr>
          </w:p>
        </w:tc>
      </w:tr>
      <w:tr>
        <w:trPr>
          <w:trHeight w:val="1137" w:hRule="atLeast"/>
        </w:trPr>
        <w:tc>
          <w:tcPr>
            <w:tcW w:w="568" w:type="dxa"/>
          </w:tcPr>
          <w:p>
            <w:pPr>
              <w:pStyle w:val="TableParagraph"/>
              <w:spacing w:before="1"/>
              <w:ind w:left="40"/>
              <w:rPr>
                <w:i/>
                <w:sz w:val="28"/>
              </w:rPr>
            </w:pPr>
            <w:r>
              <w:rPr>
                <w:i/>
                <w:sz w:val="28"/>
              </w:rPr>
              <w:t>4.</w:t>
            </w:r>
          </w:p>
        </w:tc>
        <w:tc>
          <w:tcPr>
            <w:tcW w:w="4398" w:type="dxa"/>
          </w:tcPr>
          <w:p>
            <w:pPr>
              <w:pStyle w:val="TableParagraph"/>
              <w:spacing w:before="1"/>
              <w:ind w:left="40"/>
              <w:rPr>
                <w:i/>
                <w:sz w:val="28"/>
              </w:rPr>
            </w:pPr>
            <w:r>
              <w:rPr>
                <w:i/>
                <w:sz w:val="28"/>
              </w:rPr>
              <w:t>Розробка структур окремих</w:t>
            </w:r>
          </w:p>
          <w:p>
            <w:pPr>
              <w:pStyle w:val="TableParagraph"/>
              <w:spacing w:before="250"/>
              <w:ind w:left="40"/>
              <w:rPr>
                <w:i/>
                <w:sz w:val="28"/>
              </w:rPr>
            </w:pPr>
            <w:r>
              <w:rPr>
                <w:i/>
                <w:sz w:val="28"/>
              </w:rPr>
              <w:t>підсистем</w:t>
            </w:r>
          </w:p>
        </w:tc>
        <w:tc>
          <w:tcPr>
            <w:tcW w:w="3137" w:type="dxa"/>
          </w:tcPr>
          <w:p>
            <w:pPr>
              <w:pStyle w:val="TableParagraph"/>
              <w:spacing w:before="1"/>
              <w:ind w:left="396"/>
              <w:rPr>
                <w:i/>
                <w:sz w:val="28"/>
              </w:rPr>
            </w:pPr>
            <w:r>
              <w:rPr>
                <w:i/>
                <w:sz w:val="28"/>
              </w:rPr>
              <w:t>22.04.2019</w:t>
            </w:r>
          </w:p>
        </w:tc>
        <w:tc>
          <w:tcPr>
            <w:tcW w:w="1441" w:type="dxa"/>
          </w:tcPr>
          <w:p>
            <w:pPr>
              <w:pStyle w:val="TableParagraph"/>
              <w:rPr>
                <w:sz w:val="26"/>
              </w:rPr>
            </w:pPr>
          </w:p>
        </w:tc>
      </w:tr>
      <w:tr>
        <w:trPr>
          <w:trHeight w:val="408" w:hRule="atLeast"/>
        </w:trPr>
        <w:tc>
          <w:tcPr>
            <w:tcW w:w="568" w:type="dxa"/>
          </w:tcPr>
          <w:p>
            <w:pPr>
              <w:pStyle w:val="TableParagraph"/>
              <w:spacing w:before="5"/>
              <w:ind w:left="40"/>
              <w:rPr>
                <w:i/>
                <w:sz w:val="28"/>
              </w:rPr>
            </w:pPr>
            <w:r>
              <w:rPr>
                <w:i/>
                <w:sz w:val="28"/>
              </w:rPr>
              <w:t>5.</w:t>
            </w:r>
          </w:p>
        </w:tc>
        <w:tc>
          <w:tcPr>
            <w:tcW w:w="4398" w:type="dxa"/>
          </w:tcPr>
          <w:p>
            <w:pPr>
              <w:pStyle w:val="TableParagraph"/>
              <w:spacing w:before="5"/>
              <w:ind w:left="40"/>
              <w:rPr>
                <w:i/>
                <w:sz w:val="28"/>
              </w:rPr>
            </w:pPr>
            <w:r>
              <w:rPr>
                <w:i/>
                <w:sz w:val="28"/>
              </w:rPr>
              <w:t>Програмна реалізація системи</w:t>
            </w:r>
          </w:p>
        </w:tc>
        <w:tc>
          <w:tcPr>
            <w:tcW w:w="3137" w:type="dxa"/>
          </w:tcPr>
          <w:p>
            <w:pPr>
              <w:pStyle w:val="TableParagraph"/>
              <w:spacing w:before="5"/>
              <w:ind w:left="396"/>
              <w:rPr>
                <w:i/>
                <w:sz w:val="28"/>
              </w:rPr>
            </w:pPr>
            <w:r>
              <w:rPr>
                <w:i/>
                <w:sz w:val="28"/>
              </w:rPr>
              <w:t>04.05.2019</w:t>
            </w:r>
          </w:p>
        </w:tc>
        <w:tc>
          <w:tcPr>
            <w:tcW w:w="1441" w:type="dxa"/>
          </w:tcPr>
          <w:p>
            <w:pPr>
              <w:pStyle w:val="TableParagraph"/>
              <w:rPr>
                <w:sz w:val="26"/>
              </w:rPr>
            </w:pPr>
          </w:p>
        </w:tc>
      </w:tr>
      <w:tr>
        <w:trPr>
          <w:trHeight w:val="325" w:hRule="atLeast"/>
        </w:trPr>
        <w:tc>
          <w:tcPr>
            <w:tcW w:w="568" w:type="dxa"/>
          </w:tcPr>
          <w:p>
            <w:pPr>
              <w:pStyle w:val="TableParagraph"/>
              <w:spacing w:line="300" w:lineRule="exact" w:before="5"/>
              <w:ind w:left="40"/>
              <w:rPr>
                <w:sz w:val="28"/>
              </w:rPr>
            </w:pPr>
            <w:r>
              <w:rPr>
                <w:sz w:val="28"/>
              </w:rPr>
              <w:t>6.</w:t>
            </w:r>
          </w:p>
        </w:tc>
        <w:tc>
          <w:tcPr>
            <w:tcW w:w="4398" w:type="dxa"/>
          </w:tcPr>
          <w:p>
            <w:pPr>
              <w:pStyle w:val="TableParagraph"/>
              <w:spacing w:line="300" w:lineRule="exact" w:before="5"/>
              <w:ind w:left="40"/>
              <w:rPr>
                <w:i/>
                <w:sz w:val="28"/>
              </w:rPr>
            </w:pPr>
            <w:r>
              <w:rPr>
                <w:i/>
                <w:sz w:val="28"/>
              </w:rPr>
              <w:t>Оформлення пояснювальної записки</w:t>
            </w:r>
          </w:p>
        </w:tc>
        <w:tc>
          <w:tcPr>
            <w:tcW w:w="3137" w:type="dxa"/>
          </w:tcPr>
          <w:p>
            <w:pPr>
              <w:pStyle w:val="TableParagraph"/>
              <w:spacing w:line="300" w:lineRule="exact" w:before="5"/>
              <w:ind w:left="396"/>
              <w:rPr>
                <w:i/>
                <w:sz w:val="28"/>
              </w:rPr>
            </w:pPr>
            <w:r>
              <w:rPr>
                <w:i/>
                <w:sz w:val="28"/>
              </w:rPr>
              <w:t>17.05.2019</w:t>
            </w:r>
          </w:p>
        </w:tc>
        <w:tc>
          <w:tcPr>
            <w:tcW w:w="1441" w:type="dxa"/>
          </w:tcPr>
          <w:p>
            <w:pPr>
              <w:pStyle w:val="TableParagraph"/>
              <w:rPr>
                <w:sz w:val="24"/>
              </w:rPr>
            </w:pPr>
          </w:p>
        </w:tc>
      </w:tr>
      <w:tr>
        <w:trPr>
          <w:trHeight w:val="412" w:hRule="atLeast"/>
        </w:trPr>
        <w:tc>
          <w:tcPr>
            <w:tcW w:w="568" w:type="dxa"/>
          </w:tcPr>
          <w:p>
            <w:pPr>
              <w:pStyle w:val="TableParagraph"/>
              <w:spacing w:before="5"/>
              <w:ind w:left="40"/>
              <w:rPr>
                <w:i/>
                <w:sz w:val="28"/>
              </w:rPr>
            </w:pPr>
            <w:r>
              <w:rPr>
                <w:i/>
                <w:sz w:val="28"/>
              </w:rPr>
              <w:t>7.</w:t>
            </w:r>
          </w:p>
        </w:tc>
        <w:tc>
          <w:tcPr>
            <w:tcW w:w="4398" w:type="dxa"/>
          </w:tcPr>
          <w:p>
            <w:pPr>
              <w:pStyle w:val="TableParagraph"/>
              <w:spacing w:before="5"/>
              <w:ind w:left="40"/>
              <w:rPr>
                <w:i/>
                <w:sz w:val="28"/>
              </w:rPr>
            </w:pPr>
            <w:r>
              <w:rPr>
                <w:i/>
                <w:sz w:val="28"/>
              </w:rPr>
              <w:t>Передзахист</w:t>
            </w:r>
          </w:p>
        </w:tc>
        <w:tc>
          <w:tcPr>
            <w:tcW w:w="3137" w:type="dxa"/>
          </w:tcPr>
          <w:p>
            <w:pPr>
              <w:pStyle w:val="TableParagraph"/>
              <w:spacing w:before="5"/>
              <w:ind w:left="396"/>
              <w:rPr>
                <w:i/>
                <w:sz w:val="28"/>
              </w:rPr>
            </w:pPr>
            <w:r>
              <w:rPr>
                <w:i/>
                <w:sz w:val="28"/>
              </w:rPr>
              <w:t>28.05.2019</w:t>
            </w:r>
          </w:p>
        </w:tc>
        <w:tc>
          <w:tcPr>
            <w:tcW w:w="1441" w:type="dxa"/>
          </w:tcPr>
          <w:p>
            <w:pPr>
              <w:pStyle w:val="TableParagraph"/>
              <w:rPr>
                <w:sz w:val="26"/>
              </w:rPr>
            </w:pPr>
          </w:p>
        </w:tc>
      </w:tr>
      <w:tr>
        <w:trPr>
          <w:trHeight w:val="417" w:hRule="atLeast"/>
        </w:trPr>
        <w:tc>
          <w:tcPr>
            <w:tcW w:w="568" w:type="dxa"/>
          </w:tcPr>
          <w:p>
            <w:pPr>
              <w:pStyle w:val="TableParagraph"/>
              <w:spacing w:before="5"/>
              <w:ind w:left="40"/>
              <w:rPr>
                <w:i/>
                <w:sz w:val="28"/>
              </w:rPr>
            </w:pPr>
            <w:r>
              <w:rPr>
                <w:i/>
                <w:sz w:val="28"/>
              </w:rPr>
              <w:t>8.</w:t>
            </w:r>
          </w:p>
        </w:tc>
        <w:tc>
          <w:tcPr>
            <w:tcW w:w="4398" w:type="dxa"/>
          </w:tcPr>
          <w:p>
            <w:pPr>
              <w:pStyle w:val="TableParagraph"/>
              <w:spacing w:before="5"/>
              <w:ind w:left="40"/>
              <w:rPr>
                <w:i/>
                <w:sz w:val="28"/>
              </w:rPr>
            </w:pPr>
            <w:r>
              <w:rPr>
                <w:i/>
                <w:sz w:val="28"/>
              </w:rPr>
              <w:t>Захист</w:t>
            </w:r>
          </w:p>
        </w:tc>
        <w:tc>
          <w:tcPr>
            <w:tcW w:w="3137" w:type="dxa"/>
          </w:tcPr>
          <w:p>
            <w:pPr>
              <w:pStyle w:val="TableParagraph"/>
              <w:spacing w:before="5"/>
              <w:ind w:left="396"/>
              <w:rPr>
                <w:i/>
                <w:sz w:val="28"/>
              </w:rPr>
            </w:pPr>
            <w:r>
              <w:rPr>
                <w:i/>
                <w:sz w:val="28"/>
              </w:rPr>
              <w:t>19.06.2019</w:t>
            </w:r>
          </w:p>
        </w:tc>
        <w:tc>
          <w:tcPr>
            <w:tcW w:w="1441" w:type="dxa"/>
          </w:tcPr>
          <w:p>
            <w:pPr>
              <w:pStyle w:val="TableParagraph"/>
              <w:rPr>
                <w:sz w:val="26"/>
              </w:rPr>
            </w:pPr>
          </w:p>
        </w:tc>
      </w:tr>
    </w:tbl>
    <w:p>
      <w:pPr>
        <w:pStyle w:val="BodyText"/>
        <w:rPr>
          <w:b/>
          <w:sz w:val="20"/>
        </w:rPr>
      </w:pPr>
    </w:p>
    <w:p>
      <w:pPr>
        <w:pStyle w:val="BodyText"/>
        <w:spacing w:before="3"/>
        <w:rPr>
          <w:b/>
          <w:sz w:val="21"/>
        </w:rPr>
      </w:pPr>
    </w:p>
    <w:p>
      <w:pPr>
        <w:pStyle w:val="BodyText"/>
        <w:tabs>
          <w:tab w:pos="2652" w:val="left" w:leader="none"/>
          <w:tab w:pos="6998" w:val="left" w:leader="none"/>
        </w:tabs>
        <w:spacing w:before="88"/>
        <w:ind w:right="769"/>
        <w:jc w:val="center"/>
      </w:pPr>
      <w:r>
        <w:rPr>
          <w:spacing w:val="-3"/>
        </w:rPr>
        <w:t>Студент-дипломник</w:t>
        <w:tab/>
      </w:r>
      <w:r>
        <w:rPr>
          <w:spacing w:val="-3"/>
          <w:u w:val="single"/>
        </w:rPr>
        <w:t> </w:t>
        <w:tab/>
      </w:r>
    </w:p>
    <w:p>
      <w:pPr>
        <w:pStyle w:val="BodyText"/>
        <w:spacing w:before="10"/>
        <w:ind w:left="2147" w:right="1462"/>
        <w:jc w:val="center"/>
      </w:pPr>
      <w:r>
        <w:rPr/>
        <w:t>(підпис)</w:t>
      </w:r>
    </w:p>
    <w:p>
      <w:pPr>
        <w:pStyle w:val="BodyText"/>
        <w:tabs>
          <w:tab w:pos="4230" w:val="left" w:leader="none"/>
          <w:tab w:pos="6704" w:val="left" w:leader="none"/>
        </w:tabs>
        <w:spacing w:before="254"/>
        <w:ind w:right="822"/>
        <w:jc w:val="center"/>
      </w:pPr>
      <w:r>
        <w:rPr/>
        <w:t>Керівник</w:t>
      </w:r>
      <w:r>
        <w:rPr>
          <w:spacing w:val="10"/>
        </w:rPr>
        <w:t> </w:t>
      </w:r>
      <w:r>
        <w:rPr/>
        <w:t>роботи</w:t>
      </w:r>
      <w:r>
        <w:rPr>
          <w:spacing w:val="3"/>
        </w:rPr>
        <w:t> _</w:t>
      </w:r>
      <w:r>
        <w:rPr>
          <w:spacing w:val="3"/>
          <w:u w:val="single"/>
        </w:rPr>
        <w:t> </w:t>
        <w:tab/>
      </w:r>
      <w:r>
        <w:rPr>
          <w:spacing w:val="3"/>
        </w:rPr>
        <w:t>_</w:t>
      </w:r>
      <w:r>
        <w:rPr>
          <w:u w:val="single"/>
        </w:rPr>
        <w:t> </w:t>
        <w:tab/>
      </w:r>
    </w:p>
    <w:p>
      <w:pPr>
        <w:pStyle w:val="BodyText"/>
        <w:spacing w:before="50"/>
        <w:ind w:left="2147" w:right="1366"/>
        <w:jc w:val="center"/>
      </w:pPr>
      <w:r>
        <w:rPr/>
        <w:t>(підпис)</w:t>
      </w:r>
    </w:p>
    <w:p>
      <w:pPr>
        <w:spacing w:after="0"/>
        <w:jc w:val="center"/>
        <w:sectPr>
          <w:pgSz w:w="11910" w:h="16840"/>
          <w:pgMar w:top="1060" w:bottom="280" w:left="900" w:right="180"/>
        </w:sectPr>
      </w:pPr>
    </w:p>
    <w:tbl>
      <w:tblPr>
        <w:tblW w:w="0" w:type="auto"/>
        <w:jc w:val="left"/>
        <w:tblInd w:w="19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417"/>
        <w:gridCol w:w="567"/>
        <w:gridCol w:w="1304"/>
        <w:gridCol w:w="851"/>
        <w:gridCol w:w="567"/>
        <w:gridCol w:w="3969"/>
        <w:gridCol w:w="281"/>
        <w:gridCol w:w="284"/>
        <w:gridCol w:w="285"/>
        <w:gridCol w:w="964"/>
        <w:gridCol w:w="999"/>
      </w:tblGrid>
      <w:tr>
        <w:trPr>
          <w:trHeight w:val="13929" w:hRule="atLeast"/>
        </w:trPr>
        <w:tc>
          <w:tcPr>
            <w:tcW w:w="10488" w:type="dxa"/>
            <w:gridSpan w:val="11"/>
          </w:tcPr>
          <w:p>
            <w:pPr>
              <w:pStyle w:val="TableParagraph"/>
              <w:rPr>
                <w:sz w:val="30"/>
              </w:rPr>
            </w:pPr>
          </w:p>
          <w:p>
            <w:pPr>
              <w:pStyle w:val="TableParagraph"/>
              <w:spacing w:before="9"/>
              <w:rPr>
                <w:sz w:val="40"/>
              </w:rPr>
            </w:pPr>
          </w:p>
          <w:p>
            <w:pPr>
              <w:pStyle w:val="TableParagraph"/>
              <w:ind w:left="1324" w:right="1165"/>
              <w:jc w:val="center"/>
              <w:rPr>
                <w:b/>
                <w:sz w:val="28"/>
              </w:rPr>
            </w:pPr>
            <w:r>
              <w:rPr>
                <w:b/>
                <w:sz w:val="28"/>
              </w:rPr>
              <w:t>ЗМІСТ</w:t>
            </w:r>
          </w:p>
          <w:p>
            <w:pPr>
              <w:pStyle w:val="TableParagraph"/>
              <w:numPr>
                <w:ilvl w:val="0"/>
                <w:numId w:val="2"/>
              </w:numPr>
              <w:tabs>
                <w:tab w:pos="1333" w:val="left" w:leader="none"/>
                <w:tab w:pos="9983" w:val="right" w:leader="dot"/>
              </w:tabs>
              <w:spacing w:line="240" w:lineRule="auto" w:before="742" w:after="0"/>
              <w:ind w:left="1333" w:right="0" w:hanging="285"/>
              <w:jc w:val="left"/>
              <w:rPr>
                <w:sz w:val="28"/>
              </w:rPr>
            </w:pPr>
            <w:r>
              <w:rPr>
                <w:sz w:val="28"/>
              </w:rPr>
              <w:t>НАЙМЕНУВАННЯ ТА</w:t>
            </w:r>
            <w:r>
              <w:rPr>
                <w:spacing w:val="-1"/>
                <w:sz w:val="28"/>
              </w:rPr>
              <w:t> </w:t>
            </w:r>
            <w:r>
              <w:rPr>
                <w:sz w:val="28"/>
              </w:rPr>
              <w:t>ОБЛАСТЬ ЗАСТОСУВАННЯ</w:t>
              <w:tab/>
              <w:t>2</w:t>
            </w:r>
          </w:p>
          <w:p>
            <w:pPr>
              <w:pStyle w:val="TableParagraph"/>
              <w:numPr>
                <w:ilvl w:val="0"/>
                <w:numId w:val="2"/>
              </w:numPr>
              <w:tabs>
                <w:tab w:pos="1333" w:val="left" w:leader="none"/>
                <w:tab w:pos="9983" w:val="right" w:leader="dot"/>
              </w:tabs>
              <w:spacing w:line="240" w:lineRule="auto" w:before="162" w:after="0"/>
              <w:ind w:left="1333" w:right="0" w:hanging="285"/>
              <w:jc w:val="left"/>
              <w:rPr>
                <w:sz w:val="28"/>
              </w:rPr>
            </w:pPr>
            <w:r>
              <w:rPr>
                <w:sz w:val="28"/>
              </w:rPr>
              <w:t>ПІДСТАВИ</w:t>
            </w:r>
            <w:r>
              <w:rPr>
                <w:spacing w:val="2"/>
                <w:sz w:val="28"/>
              </w:rPr>
              <w:t> </w:t>
            </w:r>
            <w:r>
              <w:rPr>
                <w:sz w:val="28"/>
              </w:rPr>
              <w:t>ДЛЯ</w:t>
            </w:r>
            <w:r>
              <w:rPr>
                <w:spacing w:val="2"/>
                <w:sz w:val="28"/>
              </w:rPr>
              <w:t> </w:t>
            </w:r>
            <w:r>
              <w:rPr>
                <w:sz w:val="28"/>
              </w:rPr>
              <w:t>РОЗРОБКИ</w:t>
              <w:tab/>
              <w:t>2</w:t>
            </w:r>
          </w:p>
          <w:p>
            <w:pPr>
              <w:pStyle w:val="TableParagraph"/>
              <w:numPr>
                <w:ilvl w:val="0"/>
                <w:numId w:val="2"/>
              </w:numPr>
              <w:tabs>
                <w:tab w:pos="1333" w:val="left" w:leader="none"/>
                <w:tab w:pos="9983" w:val="right" w:leader="dot"/>
              </w:tabs>
              <w:spacing w:line="240" w:lineRule="auto" w:before="162" w:after="0"/>
              <w:ind w:left="1333" w:right="0" w:hanging="285"/>
              <w:jc w:val="left"/>
              <w:rPr>
                <w:sz w:val="28"/>
              </w:rPr>
            </w:pPr>
            <w:r>
              <w:rPr>
                <w:sz w:val="28"/>
              </w:rPr>
              <w:t>МЕТА І</w:t>
            </w:r>
            <w:r>
              <w:rPr>
                <w:spacing w:val="-2"/>
                <w:sz w:val="28"/>
              </w:rPr>
              <w:t> </w:t>
            </w:r>
            <w:r>
              <w:rPr>
                <w:sz w:val="28"/>
              </w:rPr>
              <w:t>ПРИЗНАЧЕННЯ</w:t>
            </w:r>
            <w:r>
              <w:rPr>
                <w:spacing w:val="-2"/>
                <w:sz w:val="28"/>
              </w:rPr>
              <w:t> </w:t>
            </w:r>
            <w:r>
              <w:rPr>
                <w:sz w:val="28"/>
              </w:rPr>
              <w:t>РОЗРОБКИ</w:t>
              <w:tab/>
              <w:t>2</w:t>
            </w:r>
          </w:p>
          <w:p>
            <w:pPr>
              <w:pStyle w:val="TableParagraph"/>
              <w:numPr>
                <w:ilvl w:val="0"/>
                <w:numId w:val="2"/>
              </w:numPr>
              <w:tabs>
                <w:tab w:pos="1333" w:val="left" w:leader="none"/>
                <w:tab w:pos="9983" w:val="right" w:leader="dot"/>
              </w:tabs>
              <w:spacing w:line="240" w:lineRule="auto" w:before="158" w:after="0"/>
              <w:ind w:left="1333" w:right="0" w:hanging="285"/>
              <w:jc w:val="left"/>
              <w:rPr>
                <w:sz w:val="28"/>
              </w:rPr>
            </w:pPr>
            <w:r>
              <w:rPr>
                <w:sz w:val="28"/>
              </w:rPr>
              <w:t>ДЖЕРЕЛА РОЗРОБКИ</w:t>
              <w:tab/>
              <w:t>2</w:t>
            </w:r>
          </w:p>
          <w:p>
            <w:pPr>
              <w:pStyle w:val="TableParagraph"/>
              <w:numPr>
                <w:ilvl w:val="0"/>
                <w:numId w:val="2"/>
              </w:numPr>
              <w:tabs>
                <w:tab w:pos="1333" w:val="left" w:leader="none"/>
                <w:tab w:pos="9983" w:val="right" w:leader="dot"/>
              </w:tabs>
              <w:spacing w:line="240" w:lineRule="auto" w:before="162" w:after="0"/>
              <w:ind w:left="1333" w:right="0" w:hanging="285"/>
              <w:jc w:val="left"/>
              <w:rPr>
                <w:sz w:val="28"/>
              </w:rPr>
            </w:pPr>
            <w:r>
              <w:rPr>
                <w:sz w:val="28"/>
              </w:rPr>
              <w:t>ТЕХНІЧНІ</w:t>
            </w:r>
            <w:r>
              <w:rPr>
                <w:spacing w:val="-4"/>
                <w:sz w:val="28"/>
              </w:rPr>
              <w:t> </w:t>
            </w:r>
            <w:r>
              <w:rPr>
                <w:sz w:val="28"/>
              </w:rPr>
              <w:t>ВИМОГИ</w:t>
              <w:tab/>
              <w:t>3</w:t>
            </w:r>
          </w:p>
          <w:p>
            <w:pPr>
              <w:pStyle w:val="TableParagraph"/>
              <w:numPr>
                <w:ilvl w:val="1"/>
                <w:numId w:val="2"/>
              </w:numPr>
              <w:tabs>
                <w:tab w:pos="2041" w:val="left" w:leader="none"/>
                <w:tab w:pos="9983" w:val="right" w:leader="dot"/>
              </w:tabs>
              <w:spacing w:line="240" w:lineRule="auto" w:before="163" w:after="0"/>
              <w:ind w:left="2041" w:right="0" w:hanging="564"/>
              <w:jc w:val="left"/>
              <w:rPr>
                <w:sz w:val="28"/>
              </w:rPr>
            </w:pPr>
            <w:r>
              <w:rPr>
                <w:sz w:val="28"/>
              </w:rPr>
              <w:t>Вимоги до продукту</w:t>
            </w:r>
            <w:r>
              <w:rPr>
                <w:spacing w:val="-8"/>
                <w:sz w:val="28"/>
              </w:rPr>
              <w:t> </w:t>
            </w:r>
            <w:r>
              <w:rPr>
                <w:sz w:val="28"/>
              </w:rPr>
              <w:t>що</w:t>
            </w:r>
            <w:r>
              <w:rPr>
                <w:spacing w:val="-3"/>
                <w:sz w:val="28"/>
              </w:rPr>
              <w:t> </w:t>
            </w:r>
            <w:r>
              <w:rPr>
                <w:sz w:val="28"/>
              </w:rPr>
              <w:t>розробляється</w:t>
              <w:tab/>
              <w:t>3</w:t>
            </w:r>
          </w:p>
          <w:p>
            <w:pPr>
              <w:pStyle w:val="TableParagraph"/>
              <w:numPr>
                <w:ilvl w:val="1"/>
                <w:numId w:val="2"/>
              </w:numPr>
              <w:tabs>
                <w:tab w:pos="2041" w:val="left" w:leader="none"/>
                <w:tab w:pos="9983" w:val="right" w:leader="dot"/>
              </w:tabs>
              <w:spacing w:line="240" w:lineRule="auto" w:before="162" w:after="0"/>
              <w:ind w:left="2041" w:right="0" w:hanging="564"/>
              <w:jc w:val="left"/>
              <w:rPr>
                <w:sz w:val="28"/>
              </w:rPr>
            </w:pPr>
            <w:r>
              <w:rPr>
                <w:sz w:val="28"/>
              </w:rPr>
              <w:t>Вимоги  до</w:t>
            </w:r>
            <w:r>
              <w:rPr>
                <w:spacing w:val="-1"/>
                <w:sz w:val="28"/>
              </w:rPr>
              <w:t> </w:t>
            </w:r>
            <w:r>
              <w:rPr>
                <w:sz w:val="28"/>
              </w:rPr>
              <w:t>програмного</w:t>
            </w:r>
            <w:r>
              <w:rPr>
                <w:spacing w:val="-4"/>
                <w:sz w:val="28"/>
              </w:rPr>
              <w:t> </w:t>
            </w:r>
            <w:r>
              <w:rPr>
                <w:sz w:val="28"/>
              </w:rPr>
              <w:t>забезпечення</w:t>
              <w:tab/>
              <w:t>3</w:t>
            </w:r>
          </w:p>
          <w:p>
            <w:pPr>
              <w:pStyle w:val="TableParagraph"/>
              <w:numPr>
                <w:ilvl w:val="1"/>
                <w:numId w:val="2"/>
              </w:numPr>
              <w:tabs>
                <w:tab w:pos="2041" w:val="left" w:leader="none"/>
                <w:tab w:pos="9983" w:val="right" w:leader="dot"/>
              </w:tabs>
              <w:spacing w:line="240" w:lineRule="auto" w:before="158" w:after="0"/>
              <w:ind w:left="2041" w:right="0" w:hanging="564"/>
              <w:jc w:val="left"/>
              <w:rPr>
                <w:sz w:val="28"/>
              </w:rPr>
            </w:pPr>
            <w:r>
              <w:rPr>
                <w:sz w:val="28"/>
              </w:rPr>
              <w:t>Вимоги до</w:t>
            </w:r>
            <w:r>
              <w:rPr>
                <w:spacing w:val="-3"/>
                <w:sz w:val="28"/>
              </w:rPr>
              <w:t> </w:t>
            </w:r>
            <w:r>
              <w:rPr>
                <w:sz w:val="28"/>
              </w:rPr>
              <w:t>апаратної частини</w:t>
              <w:tab/>
              <w:t>3</w:t>
            </w:r>
          </w:p>
          <w:p>
            <w:pPr>
              <w:pStyle w:val="TableParagraph"/>
              <w:numPr>
                <w:ilvl w:val="0"/>
                <w:numId w:val="2"/>
              </w:numPr>
              <w:tabs>
                <w:tab w:pos="1333" w:val="left" w:leader="none"/>
                <w:tab w:pos="9983" w:val="right" w:leader="dot"/>
              </w:tabs>
              <w:spacing w:line="240" w:lineRule="auto" w:before="162" w:after="0"/>
              <w:ind w:left="1333" w:right="0" w:hanging="281"/>
              <w:jc w:val="left"/>
              <w:rPr>
                <w:sz w:val="28"/>
              </w:rPr>
            </w:pPr>
            <w:r>
              <w:rPr>
                <w:sz w:val="28"/>
              </w:rPr>
              <w:t>ЕТАПИ</w:t>
            </w:r>
            <w:r>
              <w:rPr>
                <w:spacing w:val="3"/>
                <w:sz w:val="28"/>
              </w:rPr>
              <w:t> </w:t>
            </w:r>
            <w:r>
              <w:rPr>
                <w:sz w:val="28"/>
              </w:rPr>
              <w:t>РОЗРОБКИ</w:t>
              <w:tab/>
              <w:t>4</w:t>
            </w:r>
          </w:p>
        </w:tc>
      </w:tr>
      <w:tr>
        <w:trPr>
          <w:trHeight w:val="238" w:hRule="atLeast"/>
        </w:trPr>
        <w:tc>
          <w:tcPr>
            <w:tcW w:w="417"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1304" w:type="dxa"/>
            <w:tcBorders>
              <w:bottom w:val="single" w:sz="6" w:space="0" w:color="000000"/>
            </w:tcBorders>
          </w:tcPr>
          <w:p>
            <w:pPr>
              <w:pStyle w:val="TableParagraph"/>
              <w:rPr>
                <w:sz w:val="16"/>
              </w:rPr>
            </w:pPr>
          </w:p>
        </w:tc>
        <w:tc>
          <w:tcPr>
            <w:tcW w:w="851"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6782" w:type="dxa"/>
            <w:gridSpan w:val="6"/>
            <w:vMerge w:val="restart"/>
          </w:tcPr>
          <w:p>
            <w:pPr>
              <w:pStyle w:val="TableParagraph"/>
              <w:spacing w:before="157"/>
              <w:ind w:left="1704"/>
              <w:rPr>
                <w:i/>
                <w:sz w:val="44"/>
              </w:rPr>
            </w:pPr>
            <w:r>
              <w:rPr>
                <w:i/>
                <w:sz w:val="44"/>
              </w:rPr>
              <w:t>ІАЛЦ.467100.002 ТЗ</w:t>
            </w:r>
          </w:p>
        </w:tc>
      </w:tr>
      <w:tr>
        <w:trPr>
          <w:trHeight w:val="238" w:hRule="atLeast"/>
        </w:trPr>
        <w:tc>
          <w:tcPr>
            <w:tcW w:w="417" w:type="dxa"/>
            <w:tcBorders>
              <w:top w:val="single" w:sz="6" w:space="0" w:color="000000"/>
            </w:tcBorders>
          </w:tcPr>
          <w:p>
            <w:pPr>
              <w:pStyle w:val="TableParagraph"/>
              <w:rPr>
                <w:sz w:val="16"/>
              </w:rPr>
            </w:pPr>
          </w:p>
        </w:tc>
        <w:tc>
          <w:tcPr>
            <w:tcW w:w="567" w:type="dxa"/>
            <w:tcBorders>
              <w:top w:val="single" w:sz="6" w:space="0" w:color="000000"/>
            </w:tcBorders>
          </w:tcPr>
          <w:p>
            <w:pPr>
              <w:pStyle w:val="TableParagraph"/>
              <w:rPr>
                <w:sz w:val="16"/>
              </w:rPr>
            </w:pPr>
          </w:p>
        </w:tc>
        <w:tc>
          <w:tcPr>
            <w:tcW w:w="1304" w:type="dxa"/>
            <w:tcBorders>
              <w:top w:val="single" w:sz="6" w:space="0" w:color="000000"/>
            </w:tcBorders>
          </w:tcPr>
          <w:p>
            <w:pPr>
              <w:pStyle w:val="TableParagraph"/>
              <w:rPr>
                <w:sz w:val="16"/>
              </w:rPr>
            </w:pPr>
          </w:p>
        </w:tc>
        <w:tc>
          <w:tcPr>
            <w:tcW w:w="851" w:type="dxa"/>
            <w:tcBorders>
              <w:top w:val="single" w:sz="6" w:space="0" w:color="000000"/>
            </w:tcBorders>
          </w:tcPr>
          <w:p>
            <w:pPr>
              <w:pStyle w:val="TableParagraph"/>
              <w:rPr>
                <w:sz w:val="16"/>
              </w:rPr>
            </w:pPr>
          </w:p>
        </w:tc>
        <w:tc>
          <w:tcPr>
            <w:tcW w:w="567" w:type="dxa"/>
            <w:tcBorders>
              <w:top w:val="single" w:sz="6" w:space="0" w:color="000000"/>
            </w:tcBorders>
          </w:tcPr>
          <w:p>
            <w:pPr>
              <w:pStyle w:val="TableParagraph"/>
              <w:rPr>
                <w:sz w:val="16"/>
              </w:rPr>
            </w:pPr>
          </w:p>
        </w:tc>
        <w:tc>
          <w:tcPr>
            <w:tcW w:w="6782" w:type="dxa"/>
            <w:gridSpan w:val="6"/>
            <w:vMerge/>
            <w:tcBorders>
              <w:top w:val="nil"/>
            </w:tcBorders>
          </w:tcPr>
          <w:p>
            <w:pPr>
              <w:rPr>
                <w:sz w:val="2"/>
                <w:szCs w:val="2"/>
              </w:rPr>
            </w:pPr>
          </w:p>
        </w:tc>
      </w:tr>
      <w:tr>
        <w:trPr>
          <w:trHeight w:val="238" w:hRule="atLeast"/>
        </w:trPr>
        <w:tc>
          <w:tcPr>
            <w:tcW w:w="417" w:type="dxa"/>
          </w:tcPr>
          <w:p>
            <w:pPr>
              <w:pStyle w:val="TableParagraph"/>
              <w:spacing w:before="5"/>
              <w:ind w:left="72"/>
              <w:rPr>
                <w:i/>
                <w:sz w:val="18"/>
              </w:rPr>
            </w:pPr>
            <w:r>
              <w:rPr>
                <w:i/>
                <w:sz w:val="18"/>
              </w:rPr>
              <w:t>Зм.</w:t>
            </w:r>
          </w:p>
        </w:tc>
        <w:tc>
          <w:tcPr>
            <w:tcW w:w="567" w:type="dxa"/>
          </w:tcPr>
          <w:p>
            <w:pPr>
              <w:pStyle w:val="TableParagraph"/>
              <w:spacing w:line="196" w:lineRule="exact"/>
              <w:ind w:left="83"/>
              <w:rPr>
                <w:i/>
                <w:sz w:val="18"/>
              </w:rPr>
            </w:pPr>
            <w:r>
              <w:rPr>
                <w:i/>
                <w:sz w:val="18"/>
              </w:rPr>
              <w:t>Арк.</w:t>
            </w:r>
          </w:p>
        </w:tc>
        <w:tc>
          <w:tcPr>
            <w:tcW w:w="1304" w:type="dxa"/>
          </w:tcPr>
          <w:p>
            <w:pPr>
              <w:pStyle w:val="TableParagraph"/>
              <w:spacing w:line="196" w:lineRule="exact"/>
              <w:ind w:left="100"/>
              <w:rPr>
                <w:i/>
                <w:sz w:val="18"/>
              </w:rPr>
            </w:pPr>
            <w:r>
              <w:rPr>
                <w:i/>
                <w:sz w:val="18"/>
              </w:rPr>
              <w:t>№ документа</w:t>
            </w:r>
          </w:p>
        </w:tc>
        <w:tc>
          <w:tcPr>
            <w:tcW w:w="851" w:type="dxa"/>
          </w:tcPr>
          <w:p>
            <w:pPr>
              <w:pStyle w:val="TableParagraph"/>
              <w:spacing w:line="188" w:lineRule="exact"/>
              <w:ind w:left="117"/>
              <w:rPr>
                <w:i/>
                <w:sz w:val="18"/>
              </w:rPr>
            </w:pPr>
            <w:r>
              <w:rPr>
                <w:i/>
                <w:sz w:val="18"/>
              </w:rPr>
              <w:t>Підпис</w:t>
            </w:r>
          </w:p>
        </w:tc>
        <w:tc>
          <w:tcPr>
            <w:tcW w:w="567" w:type="dxa"/>
          </w:tcPr>
          <w:p>
            <w:pPr>
              <w:pStyle w:val="TableParagraph"/>
              <w:spacing w:before="1"/>
              <w:ind w:left="70"/>
              <w:rPr>
                <w:i/>
                <w:sz w:val="18"/>
              </w:rPr>
            </w:pPr>
            <w:r>
              <w:rPr>
                <w:i/>
                <w:sz w:val="18"/>
              </w:rPr>
              <w:t>Дата</w:t>
            </w:r>
          </w:p>
        </w:tc>
        <w:tc>
          <w:tcPr>
            <w:tcW w:w="6782" w:type="dxa"/>
            <w:gridSpan w:val="6"/>
            <w:vMerge/>
            <w:tcBorders>
              <w:top w:val="nil"/>
            </w:tcBorders>
          </w:tcPr>
          <w:p>
            <w:pPr>
              <w:rPr>
                <w:sz w:val="2"/>
                <w:szCs w:val="2"/>
              </w:rPr>
            </w:pPr>
          </w:p>
        </w:tc>
      </w:tr>
      <w:tr>
        <w:trPr>
          <w:trHeight w:val="239" w:hRule="atLeast"/>
        </w:trPr>
        <w:tc>
          <w:tcPr>
            <w:tcW w:w="984" w:type="dxa"/>
            <w:gridSpan w:val="2"/>
            <w:tcBorders>
              <w:bottom w:val="single" w:sz="6" w:space="0" w:color="000000"/>
            </w:tcBorders>
          </w:tcPr>
          <w:p>
            <w:pPr>
              <w:pStyle w:val="TableParagraph"/>
              <w:spacing w:line="205" w:lineRule="exact"/>
              <w:ind w:left="100"/>
              <w:rPr>
                <w:i/>
                <w:sz w:val="18"/>
              </w:rPr>
            </w:pPr>
            <w:r>
              <w:rPr>
                <w:i/>
                <w:sz w:val="18"/>
              </w:rPr>
              <w:t>Розробив</w:t>
            </w:r>
          </w:p>
        </w:tc>
        <w:tc>
          <w:tcPr>
            <w:tcW w:w="1304" w:type="dxa"/>
            <w:tcBorders>
              <w:bottom w:val="single" w:sz="6" w:space="0" w:color="000000"/>
            </w:tcBorders>
          </w:tcPr>
          <w:p>
            <w:pPr>
              <w:pStyle w:val="TableParagraph"/>
              <w:spacing w:before="17"/>
              <w:ind w:left="52"/>
              <w:rPr>
                <w:i/>
                <w:sz w:val="16"/>
              </w:rPr>
            </w:pPr>
            <w:r>
              <w:rPr>
                <w:i/>
                <w:sz w:val="16"/>
              </w:rPr>
              <w:t>Лісовий В. О.</w:t>
            </w:r>
          </w:p>
        </w:tc>
        <w:tc>
          <w:tcPr>
            <w:tcW w:w="851"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3969" w:type="dxa"/>
            <w:vMerge w:val="restart"/>
          </w:tcPr>
          <w:p>
            <w:pPr>
              <w:pStyle w:val="TableParagraph"/>
              <w:spacing w:line="278" w:lineRule="auto" w:before="38"/>
              <w:ind w:left="67" w:right="17"/>
              <w:jc w:val="center"/>
              <w:rPr>
                <w:i/>
                <w:sz w:val="24"/>
              </w:rPr>
            </w:pPr>
            <w:r>
              <w:rPr>
                <w:i/>
                <w:sz w:val="24"/>
              </w:rPr>
              <w:t>Клієнт-серверна система управління </w:t>
            </w:r>
            <w:r>
              <w:rPr>
                <w:i/>
                <w:sz w:val="24"/>
              </w:rPr>
              <w:t>задачами</w:t>
            </w:r>
          </w:p>
          <w:p>
            <w:pPr>
              <w:pStyle w:val="TableParagraph"/>
              <w:spacing w:line="320" w:lineRule="exact"/>
              <w:ind w:left="61" w:right="17"/>
              <w:jc w:val="center"/>
              <w:rPr>
                <w:i/>
                <w:sz w:val="28"/>
              </w:rPr>
            </w:pPr>
            <w:r>
              <w:rPr>
                <w:i/>
                <w:sz w:val="28"/>
              </w:rPr>
              <w:t>Технічне завдання</w:t>
            </w:r>
          </w:p>
        </w:tc>
        <w:tc>
          <w:tcPr>
            <w:tcW w:w="850" w:type="dxa"/>
            <w:gridSpan w:val="3"/>
          </w:tcPr>
          <w:p>
            <w:pPr>
              <w:pStyle w:val="TableParagraph"/>
              <w:spacing w:line="219" w:lineRule="exact"/>
              <w:ind w:left="52"/>
              <w:rPr>
                <w:i/>
                <w:sz w:val="22"/>
              </w:rPr>
            </w:pPr>
            <w:r>
              <w:rPr>
                <w:i/>
                <w:sz w:val="22"/>
              </w:rPr>
              <w:t>Літ.</w:t>
            </w:r>
          </w:p>
        </w:tc>
        <w:tc>
          <w:tcPr>
            <w:tcW w:w="964" w:type="dxa"/>
          </w:tcPr>
          <w:p>
            <w:pPr>
              <w:pStyle w:val="TableParagraph"/>
              <w:spacing w:line="218" w:lineRule="exact" w:before="1"/>
              <w:ind w:left="64" w:right="203"/>
              <w:jc w:val="center"/>
              <w:rPr>
                <w:i/>
                <w:sz w:val="22"/>
              </w:rPr>
            </w:pPr>
            <w:r>
              <w:rPr>
                <w:i/>
                <w:sz w:val="22"/>
              </w:rPr>
              <w:t>Аркуш</w:t>
            </w:r>
          </w:p>
        </w:tc>
        <w:tc>
          <w:tcPr>
            <w:tcW w:w="999" w:type="dxa"/>
          </w:tcPr>
          <w:p>
            <w:pPr>
              <w:pStyle w:val="TableParagraph"/>
              <w:spacing w:line="219" w:lineRule="exact"/>
              <w:ind w:left="57" w:right="19"/>
              <w:jc w:val="center"/>
              <w:rPr>
                <w:i/>
                <w:sz w:val="24"/>
              </w:rPr>
            </w:pPr>
            <w:r>
              <w:rPr>
                <w:i/>
                <w:sz w:val="24"/>
              </w:rPr>
              <w:t>Аркушів</w:t>
            </w:r>
          </w:p>
        </w:tc>
      </w:tr>
      <w:tr>
        <w:trPr>
          <w:trHeight w:val="239" w:hRule="atLeast"/>
        </w:trPr>
        <w:tc>
          <w:tcPr>
            <w:tcW w:w="984" w:type="dxa"/>
            <w:gridSpan w:val="2"/>
            <w:tcBorders>
              <w:top w:val="single" w:sz="6" w:space="0" w:color="000000"/>
              <w:bottom w:val="single" w:sz="6" w:space="0" w:color="000000"/>
            </w:tcBorders>
          </w:tcPr>
          <w:p>
            <w:pPr>
              <w:pStyle w:val="TableParagraph"/>
              <w:spacing w:before="6"/>
              <w:ind w:left="76"/>
              <w:rPr>
                <w:i/>
                <w:sz w:val="18"/>
              </w:rPr>
            </w:pPr>
            <w:r>
              <w:rPr>
                <w:i/>
                <w:sz w:val="18"/>
              </w:rPr>
              <w:t>Перевірив</w:t>
            </w:r>
          </w:p>
        </w:tc>
        <w:tc>
          <w:tcPr>
            <w:tcW w:w="1304" w:type="dxa"/>
            <w:tcBorders>
              <w:top w:val="single" w:sz="6" w:space="0" w:color="000000"/>
              <w:bottom w:val="single" w:sz="6" w:space="0" w:color="000000"/>
            </w:tcBorders>
          </w:tcPr>
          <w:p>
            <w:pPr>
              <w:pStyle w:val="TableParagraph"/>
              <w:spacing w:before="10"/>
              <w:ind w:left="72"/>
              <w:rPr>
                <w:i/>
                <w:sz w:val="18"/>
              </w:rPr>
            </w:pPr>
            <w:r>
              <w:rPr>
                <w:i/>
                <w:sz w:val="18"/>
              </w:rPr>
              <w:t>Болдак А. О.</w:t>
            </w:r>
          </w:p>
        </w:tc>
        <w:tc>
          <w:tcPr>
            <w:tcW w:w="851" w:type="dxa"/>
            <w:tcBorders>
              <w:top w:val="single" w:sz="6" w:space="0" w:color="000000"/>
              <w:bottom w:val="single" w:sz="6" w:space="0" w:color="000000"/>
            </w:tcBorders>
          </w:tcPr>
          <w:p>
            <w:pPr>
              <w:pStyle w:val="TableParagraph"/>
              <w:rPr>
                <w:sz w:val="16"/>
              </w:rPr>
            </w:pPr>
          </w:p>
        </w:tc>
        <w:tc>
          <w:tcPr>
            <w:tcW w:w="567" w:type="dxa"/>
            <w:tcBorders>
              <w:top w:val="single" w:sz="6" w:space="0" w:color="000000"/>
              <w:bottom w:val="single" w:sz="6" w:space="0" w:color="000000"/>
            </w:tcBorders>
          </w:tcPr>
          <w:p>
            <w:pPr>
              <w:pStyle w:val="TableParagraph"/>
              <w:rPr>
                <w:sz w:val="16"/>
              </w:rPr>
            </w:pPr>
          </w:p>
        </w:tc>
        <w:tc>
          <w:tcPr>
            <w:tcW w:w="3969" w:type="dxa"/>
            <w:vMerge/>
            <w:tcBorders>
              <w:top w:val="nil"/>
            </w:tcBorders>
          </w:tcPr>
          <w:p>
            <w:pPr>
              <w:rPr>
                <w:sz w:val="2"/>
                <w:szCs w:val="2"/>
              </w:rPr>
            </w:pPr>
          </w:p>
        </w:tc>
        <w:tc>
          <w:tcPr>
            <w:tcW w:w="281" w:type="dxa"/>
          </w:tcPr>
          <w:p>
            <w:pPr>
              <w:pStyle w:val="TableParagraph"/>
              <w:spacing w:line="219" w:lineRule="exact"/>
              <w:ind w:left="64"/>
              <w:rPr>
                <w:sz w:val="22"/>
              </w:rPr>
            </w:pPr>
            <w:r>
              <w:rPr>
                <w:sz w:val="22"/>
              </w:rPr>
              <w:t>T</w:t>
            </w:r>
          </w:p>
        </w:tc>
        <w:tc>
          <w:tcPr>
            <w:tcW w:w="284" w:type="dxa"/>
          </w:tcPr>
          <w:p>
            <w:pPr>
              <w:pStyle w:val="TableParagraph"/>
              <w:rPr>
                <w:sz w:val="16"/>
              </w:rPr>
            </w:pPr>
          </w:p>
        </w:tc>
        <w:tc>
          <w:tcPr>
            <w:tcW w:w="285" w:type="dxa"/>
          </w:tcPr>
          <w:p>
            <w:pPr>
              <w:pStyle w:val="TableParagraph"/>
              <w:rPr>
                <w:sz w:val="16"/>
              </w:rPr>
            </w:pPr>
          </w:p>
        </w:tc>
        <w:tc>
          <w:tcPr>
            <w:tcW w:w="964" w:type="dxa"/>
          </w:tcPr>
          <w:p>
            <w:pPr>
              <w:pStyle w:val="TableParagraph"/>
              <w:spacing w:line="219" w:lineRule="exact"/>
              <w:ind w:right="204"/>
              <w:jc w:val="center"/>
              <w:rPr>
                <w:sz w:val="22"/>
              </w:rPr>
            </w:pPr>
            <w:r>
              <w:rPr>
                <w:sz w:val="22"/>
              </w:rPr>
              <w:t>1</w:t>
            </w:r>
          </w:p>
        </w:tc>
        <w:tc>
          <w:tcPr>
            <w:tcW w:w="999" w:type="dxa"/>
          </w:tcPr>
          <w:p>
            <w:pPr>
              <w:pStyle w:val="TableParagraph"/>
              <w:spacing w:line="219" w:lineRule="exact"/>
              <w:ind w:left="41"/>
              <w:jc w:val="center"/>
              <w:rPr>
                <w:sz w:val="22"/>
              </w:rPr>
            </w:pPr>
            <w:r>
              <w:rPr>
                <w:sz w:val="22"/>
              </w:rPr>
              <w:t>4</w:t>
            </w:r>
          </w:p>
        </w:tc>
      </w:tr>
      <w:tr>
        <w:trPr>
          <w:trHeight w:val="237" w:hRule="atLeast"/>
        </w:trPr>
        <w:tc>
          <w:tcPr>
            <w:tcW w:w="984" w:type="dxa"/>
            <w:gridSpan w:val="2"/>
            <w:tcBorders>
              <w:top w:val="single" w:sz="6" w:space="0" w:color="000000"/>
              <w:bottom w:val="single" w:sz="6" w:space="0" w:color="000000"/>
            </w:tcBorders>
          </w:tcPr>
          <w:p>
            <w:pPr>
              <w:pStyle w:val="TableParagraph"/>
              <w:rPr>
                <w:sz w:val="16"/>
              </w:rPr>
            </w:pPr>
          </w:p>
        </w:tc>
        <w:tc>
          <w:tcPr>
            <w:tcW w:w="1304" w:type="dxa"/>
            <w:tcBorders>
              <w:top w:val="single" w:sz="6" w:space="0" w:color="000000"/>
              <w:bottom w:val="single" w:sz="6" w:space="0" w:color="000000"/>
            </w:tcBorders>
          </w:tcPr>
          <w:p>
            <w:pPr>
              <w:pStyle w:val="TableParagraph"/>
              <w:rPr>
                <w:sz w:val="16"/>
              </w:rPr>
            </w:pPr>
          </w:p>
        </w:tc>
        <w:tc>
          <w:tcPr>
            <w:tcW w:w="851" w:type="dxa"/>
            <w:tcBorders>
              <w:top w:val="single" w:sz="6" w:space="0" w:color="000000"/>
              <w:bottom w:val="single" w:sz="6" w:space="0" w:color="000000"/>
            </w:tcBorders>
          </w:tcPr>
          <w:p>
            <w:pPr>
              <w:pStyle w:val="TableParagraph"/>
              <w:rPr>
                <w:sz w:val="16"/>
              </w:rPr>
            </w:pPr>
          </w:p>
        </w:tc>
        <w:tc>
          <w:tcPr>
            <w:tcW w:w="567" w:type="dxa"/>
            <w:tcBorders>
              <w:top w:val="single" w:sz="6" w:space="0" w:color="000000"/>
              <w:bottom w:val="single" w:sz="6" w:space="0" w:color="000000"/>
            </w:tcBorders>
          </w:tcPr>
          <w:p>
            <w:pPr>
              <w:pStyle w:val="TableParagraph"/>
              <w:rPr>
                <w:sz w:val="16"/>
              </w:rPr>
            </w:pPr>
          </w:p>
        </w:tc>
        <w:tc>
          <w:tcPr>
            <w:tcW w:w="3969" w:type="dxa"/>
            <w:vMerge/>
            <w:tcBorders>
              <w:top w:val="nil"/>
            </w:tcBorders>
          </w:tcPr>
          <w:p>
            <w:pPr>
              <w:rPr>
                <w:sz w:val="2"/>
                <w:szCs w:val="2"/>
              </w:rPr>
            </w:pPr>
          </w:p>
        </w:tc>
        <w:tc>
          <w:tcPr>
            <w:tcW w:w="2813" w:type="dxa"/>
            <w:gridSpan w:val="5"/>
            <w:vMerge w:val="restart"/>
          </w:tcPr>
          <w:p>
            <w:pPr>
              <w:pStyle w:val="TableParagraph"/>
              <w:spacing w:line="278" w:lineRule="auto" w:before="28"/>
              <w:ind w:left="1016" w:right="137" w:hanging="788"/>
              <w:rPr>
                <w:i/>
                <w:sz w:val="28"/>
              </w:rPr>
            </w:pPr>
            <w:r>
              <w:rPr>
                <w:i/>
                <w:sz w:val="28"/>
              </w:rPr>
              <w:t>НТУУ «КПІ», ФІОТ </w:t>
            </w:r>
            <w:r>
              <w:rPr>
                <w:i/>
                <w:sz w:val="28"/>
              </w:rPr>
              <w:t>ІО - 53</w:t>
            </w:r>
          </w:p>
        </w:tc>
      </w:tr>
      <w:tr>
        <w:trPr>
          <w:trHeight w:val="238" w:hRule="atLeast"/>
        </w:trPr>
        <w:tc>
          <w:tcPr>
            <w:tcW w:w="984" w:type="dxa"/>
            <w:gridSpan w:val="2"/>
            <w:tcBorders>
              <w:top w:val="single" w:sz="6" w:space="0" w:color="000000"/>
              <w:bottom w:val="single" w:sz="6" w:space="0" w:color="000000"/>
            </w:tcBorders>
          </w:tcPr>
          <w:p>
            <w:pPr>
              <w:pStyle w:val="TableParagraph"/>
              <w:spacing w:line="211" w:lineRule="exact"/>
              <w:ind w:left="100"/>
              <w:rPr>
                <w:i/>
                <w:sz w:val="20"/>
              </w:rPr>
            </w:pPr>
            <w:r>
              <w:rPr>
                <w:i/>
                <w:sz w:val="20"/>
              </w:rPr>
              <w:t>Н.контр.</w:t>
            </w:r>
          </w:p>
        </w:tc>
        <w:tc>
          <w:tcPr>
            <w:tcW w:w="1304" w:type="dxa"/>
            <w:tcBorders>
              <w:top w:val="single" w:sz="6" w:space="0" w:color="000000"/>
              <w:bottom w:val="single" w:sz="6" w:space="0" w:color="000000"/>
            </w:tcBorders>
          </w:tcPr>
          <w:p>
            <w:pPr>
              <w:pStyle w:val="TableParagraph"/>
              <w:spacing w:line="202" w:lineRule="exact"/>
              <w:ind w:left="36" w:right="-15"/>
              <w:rPr>
                <w:i/>
                <w:sz w:val="18"/>
              </w:rPr>
            </w:pPr>
            <w:r>
              <w:rPr>
                <w:i/>
                <w:sz w:val="18"/>
              </w:rPr>
              <w:t>Сімоненко В.</w:t>
            </w:r>
            <w:r>
              <w:rPr>
                <w:i/>
                <w:spacing w:val="-6"/>
                <w:sz w:val="18"/>
              </w:rPr>
              <w:t> </w:t>
            </w:r>
            <w:r>
              <w:rPr>
                <w:i/>
                <w:sz w:val="18"/>
              </w:rPr>
              <w:t>П.</w:t>
            </w:r>
          </w:p>
        </w:tc>
        <w:tc>
          <w:tcPr>
            <w:tcW w:w="851" w:type="dxa"/>
            <w:tcBorders>
              <w:top w:val="single" w:sz="6" w:space="0" w:color="000000"/>
              <w:bottom w:val="single" w:sz="6" w:space="0" w:color="000000"/>
            </w:tcBorders>
          </w:tcPr>
          <w:p>
            <w:pPr>
              <w:pStyle w:val="TableParagraph"/>
              <w:rPr>
                <w:sz w:val="16"/>
              </w:rPr>
            </w:pPr>
          </w:p>
        </w:tc>
        <w:tc>
          <w:tcPr>
            <w:tcW w:w="567" w:type="dxa"/>
            <w:tcBorders>
              <w:top w:val="single" w:sz="6" w:space="0" w:color="000000"/>
              <w:bottom w:val="single" w:sz="6" w:space="0" w:color="000000"/>
            </w:tcBorders>
          </w:tcPr>
          <w:p>
            <w:pPr>
              <w:pStyle w:val="TableParagraph"/>
              <w:rPr>
                <w:sz w:val="16"/>
              </w:rPr>
            </w:pPr>
          </w:p>
        </w:tc>
        <w:tc>
          <w:tcPr>
            <w:tcW w:w="3969" w:type="dxa"/>
            <w:vMerge/>
            <w:tcBorders>
              <w:top w:val="nil"/>
            </w:tcBorders>
          </w:tcPr>
          <w:p>
            <w:pPr>
              <w:rPr>
                <w:sz w:val="2"/>
                <w:szCs w:val="2"/>
              </w:rPr>
            </w:pPr>
          </w:p>
        </w:tc>
        <w:tc>
          <w:tcPr>
            <w:tcW w:w="2813" w:type="dxa"/>
            <w:gridSpan w:val="5"/>
            <w:vMerge/>
            <w:tcBorders>
              <w:top w:val="nil"/>
            </w:tcBorders>
          </w:tcPr>
          <w:p>
            <w:pPr>
              <w:rPr>
                <w:sz w:val="2"/>
                <w:szCs w:val="2"/>
              </w:rPr>
            </w:pPr>
          </w:p>
        </w:tc>
      </w:tr>
      <w:tr>
        <w:trPr>
          <w:trHeight w:val="247" w:hRule="atLeast"/>
        </w:trPr>
        <w:tc>
          <w:tcPr>
            <w:tcW w:w="984" w:type="dxa"/>
            <w:gridSpan w:val="2"/>
            <w:tcBorders>
              <w:top w:val="single" w:sz="6" w:space="0" w:color="000000"/>
            </w:tcBorders>
          </w:tcPr>
          <w:p>
            <w:pPr>
              <w:pStyle w:val="TableParagraph"/>
              <w:spacing w:line="227" w:lineRule="exact"/>
              <w:ind w:left="72"/>
              <w:rPr>
                <w:rFonts w:ascii="Microsoft YaHei" w:hAnsi="Microsoft YaHei"/>
                <w:i/>
                <w:sz w:val="21"/>
              </w:rPr>
            </w:pPr>
            <w:r>
              <w:rPr>
                <w:rFonts w:ascii="Microsoft YaHei" w:hAnsi="Microsoft YaHei"/>
                <w:i/>
                <w:sz w:val="21"/>
              </w:rPr>
              <w:t>Затв.</w:t>
            </w:r>
          </w:p>
        </w:tc>
        <w:tc>
          <w:tcPr>
            <w:tcW w:w="1304" w:type="dxa"/>
            <w:tcBorders>
              <w:top w:val="single" w:sz="6" w:space="0" w:color="000000"/>
            </w:tcBorders>
          </w:tcPr>
          <w:p>
            <w:pPr>
              <w:pStyle w:val="TableParagraph"/>
              <w:rPr>
                <w:sz w:val="18"/>
              </w:rPr>
            </w:pPr>
          </w:p>
        </w:tc>
        <w:tc>
          <w:tcPr>
            <w:tcW w:w="851" w:type="dxa"/>
            <w:tcBorders>
              <w:top w:val="single" w:sz="6" w:space="0" w:color="000000"/>
            </w:tcBorders>
          </w:tcPr>
          <w:p>
            <w:pPr>
              <w:pStyle w:val="TableParagraph"/>
              <w:rPr>
                <w:sz w:val="18"/>
              </w:rPr>
            </w:pPr>
          </w:p>
        </w:tc>
        <w:tc>
          <w:tcPr>
            <w:tcW w:w="567" w:type="dxa"/>
            <w:tcBorders>
              <w:top w:val="single" w:sz="6" w:space="0" w:color="000000"/>
            </w:tcBorders>
          </w:tcPr>
          <w:p>
            <w:pPr>
              <w:pStyle w:val="TableParagraph"/>
              <w:rPr>
                <w:sz w:val="18"/>
              </w:rPr>
            </w:pPr>
          </w:p>
        </w:tc>
        <w:tc>
          <w:tcPr>
            <w:tcW w:w="3969" w:type="dxa"/>
            <w:vMerge/>
            <w:tcBorders>
              <w:top w:val="nil"/>
            </w:tcBorders>
          </w:tcPr>
          <w:p>
            <w:pPr>
              <w:rPr>
                <w:sz w:val="2"/>
                <w:szCs w:val="2"/>
              </w:rPr>
            </w:pPr>
          </w:p>
        </w:tc>
        <w:tc>
          <w:tcPr>
            <w:tcW w:w="2813" w:type="dxa"/>
            <w:gridSpan w:val="5"/>
            <w:vMerge/>
            <w:tcBorders>
              <w:top w:val="nil"/>
            </w:tcBorders>
          </w:tcPr>
          <w:p>
            <w:pPr>
              <w:rPr>
                <w:sz w:val="2"/>
                <w:szCs w:val="2"/>
              </w:rPr>
            </w:pPr>
          </w:p>
        </w:tc>
      </w:tr>
    </w:tbl>
    <w:p>
      <w:pPr>
        <w:spacing w:after="0"/>
        <w:rPr>
          <w:sz w:val="2"/>
          <w:szCs w:val="2"/>
        </w:rPr>
        <w:sectPr>
          <w:pgSz w:w="11910" w:h="16840"/>
          <w:pgMar w:top="260" w:bottom="0" w:left="900" w:right="180"/>
        </w:sectPr>
      </w:pPr>
    </w:p>
    <w:tbl>
      <w:tblPr>
        <w:tblW w:w="0" w:type="auto"/>
        <w:jc w:val="left"/>
        <w:tblInd w:w="19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97"/>
        <w:gridCol w:w="567"/>
        <w:gridCol w:w="1304"/>
        <w:gridCol w:w="851"/>
        <w:gridCol w:w="567"/>
        <w:gridCol w:w="6237"/>
        <w:gridCol w:w="565"/>
      </w:tblGrid>
      <w:tr>
        <w:trPr>
          <w:trHeight w:val="15377" w:hRule="atLeast"/>
        </w:trPr>
        <w:tc>
          <w:tcPr>
            <w:tcW w:w="10488" w:type="dxa"/>
            <w:gridSpan w:val="7"/>
          </w:tcPr>
          <w:p>
            <w:pPr>
              <w:pStyle w:val="TableParagraph"/>
              <w:rPr>
                <w:sz w:val="30"/>
              </w:rPr>
            </w:pPr>
          </w:p>
          <w:p>
            <w:pPr>
              <w:pStyle w:val="TableParagraph"/>
              <w:spacing w:before="9"/>
              <w:rPr>
                <w:sz w:val="40"/>
              </w:rPr>
            </w:pPr>
          </w:p>
          <w:p>
            <w:pPr>
              <w:pStyle w:val="TableParagraph"/>
              <w:numPr>
                <w:ilvl w:val="0"/>
                <w:numId w:val="3"/>
              </w:numPr>
              <w:tabs>
                <w:tab w:pos="2520" w:val="left" w:leader="none"/>
              </w:tabs>
              <w:spacing w:line="240" w:lineRule="auto" w:before="0" w:after="0"/>
              <w:ind w:left="2520" w:right="0" w:hanging="360"/>
              <w:jc w:val="left"/>
              <w:rPr>
                <w:b/>
                <w:sz w:val="28"/>
              </w:rPr>
            </w:pPr>
            <w:r>
              <w:rPr>
                <w:b/>
                <w:sz w:val="28"/>
              </w:rPr>
              <w:t>НАЙМЕНУВАННЯ ТА ОБЛАСТЬ</w:t>
            </w:r>
            <w:r>
              <w:rPr>
                <w:b/>
                <w:spacing w:val="1"/>
                <w:sz w:val="28"/>
              </w:rPr>
              <w:t> </w:t>
            </w:r>
            <w:r>
              <w:rPr>
                <w:b/>
                <w:sz w:val="28"/>
              </w:rPr>
              <w:t>ЗАСТОСУВАННЯ</w:t>
            </w:r>
          </w:p>
          <w:p>
            <w:pPr>
              <w:pStyle w:val="TableParagraph"/>
              <w:spacing w:before="5"/>
              <w:rPr>
                <w:sz w:val="31"/>
              </w:rPr>
            </w:pPr>
          </w:p>
          <w:p>
            <w:pPr>
              <w:pStyle w:val="TableParagraph"/>
              <w:spacing w:line="360" w:lineRule="auto" w:before="1"/>
              <w:ind w:left="907" w:right="459" w:firstLine="568"/>
              <w:jc w:val="both"/>
              <w:rPr>
                <w:sz w:val="28"/>
              </w:rPr>
            </w:pPr>
            <w:r>
              <w:rPr>
                <w:sz w:val="28"/>
              </w:rPr>
              <w:t>Дане технічне завдання поширюється на розробку курсу «Веб- програмування». Область застосування: практичне використання людьми для візуалізації статистичних даних.</w:t>
            </w:r>
          </w:p>
          <w:p>
            <w:pPr>
              <w:pStyle w:val="TableParagraph"/>
              <w:rPr>
                <w:sz w:val="30"/>
              </w:rPr>
            </w:pPr>
          </w:p>
          <w:p>
            <w:pPr>
              <w:pStyle w:val="TableParagraph"/>
              <w:rPr>
                <w:sz w:val="30"/>
              </w:rPr>
            </w:pPr>
          </w:p>
          <w:p>
            <w:pPr>
              <w:pStyle w:val="TableParagraph"/>
              <w:spacing w:before="1"/>
              <w:rPr>
                <w:sz w:val="24"/>
              </w:rPr>
            </w:pPr>
          </w:p>
          <w:p>
            <w:pPr>
              <w:pStyle w:val="TableParagraph"/>
              <w:numPr>
                <w:ilvl w:val="0"/>
                <w:numId w:val="3"/>
              </w:numPr>
              <w:tabs>
                <w:tab w:pos="4085" w:val="left" w:leader="none"/>
              </w:tabs>
              <w:spacing w:line="240" w:lineRule="auto" w:before="0" w:after="0"/>
              <w:ind w:left="4084" w:right="0" w:hanging="361"/>
              <w:jc w:val="left"/>
              <w:rPr>
                <w:b/>
                <w:sz w:val="28"/>
              </w:rPr>
            </w:pPr>
            <w:r>
              <w:rPr>
                <w:b/>
                <w:sz w:val="28"/>
              </w:rPr>
              <w:t>ПІДСТАВИ ДЛЯ</w:t>
            </w:r>
            <w:r>
              <w:rPr>
                <w:b/>
                <w:spacing w:val="1"/>
                <w:sz w:val="28"/>
              </w:rPr>
              <w:t> </w:t>
            </w:r>
            <w:r>
              <w:rPr>
                <w:b/>
                <w:sz w:val="28"/>
              </w:rPr>
              <w:t>РОЗРОБКИ</w:t>
            </w:r>
          </w:p>
          <w:p>
            <w:pPr>
              <w:pStyle w:val="TableParagraph"/>
              <w:spacing w:before="5"/>
              <w:rPr>
                <w:sz w:val="31"/>
              </w:rPr>
            </w:pPr>
          </w:p>
          <w:p>
            <w:pPr>
              <w:pStyle w:val="TableParagraph"/>
              <w:spacing w:line="360" w:lineRule="auto" w:before="1"/>
              <w:ind w:left="907" w:right="463" w:firstLine="568"/>
              <w:jc w:val="both"/>
              <w:rPr>
                <w:sz w:val="28"/>
              </w:rPr>
            </w:pPr>
            <w:r>
              <w:rPr>
                <w:sz w:val="28"/>
              </w:rPr>
              <w:t>Підставою для розробки є завдання на виконання роботи кваліфікаційно-освітнього рівня «бакалавр комп'ютерної інженерії», затверджене кафедрою обчислювальної техніки Національного технічного Університету України «Київський Політехнічний інститут ім. Ігоря Сікорського».</w:t>
            </w:r>
          </w:p>
          <w:p>
            <w:pPr>
              <w:pStyle w:val="TableParagraph"/>
              <w:rPr>
                <w:sz w:val="30"/>
              </w:rPr>
            </w:pPr>
          </w:p>
          <w:p>
            <w:pPr>
              <w:pStyle w:val="TableParagraph"/>
              <w:rPr>
                <w:sz w:val="30"/>
              </w:rPr>
            </w:pPr>
          </w:p>
          <w:p>
            <w:pPr>
              <w:pStyle w:val="TableParagraph"/>
              <w:rPr>
                <w:sz w:val="24"/>
              </w:rPr>
            </w:pPr>
          </w:p>
          <w:p>
            <w:pPr>
              <w:pStyle w:val="TableParagraph"/>
              <w:numPr>
                <w:ilvl w:val="0"/>
                <w:numId w:val="3"/>
              </w:numPr>
              <w:tabs>
                <w:tab w:pos="3529" w:val="left" w:leader="none"/>
              </w:tabs>
              <w:spacing w:line="240" w:lineRule="auto" w:before="0" w:after="0"/>
              <w:ind w:left="3528" w:right="0" w:hanging="361"/>
              <w:jc w:val="left"/>
              <w:rPr>
                <w:b/>
                <w:sz w:val="28"/>
              </w:rPr>
            </w:pPr>
            <w:r>
              <w:rPr>
                <w:b/>
                <w:sz w:val="28"/>
              </w:rPr>
              <w:t>МЕТА І ПРИЗНАЧЕННЯ РОЗРОБКИ</w:t>
            </w:r>
          </w:p>
          <w:p>
            <w:pPr>
              <w:pStyle w:val="TableParagraph"/>
              <w:spacing w:before="11"/>
              <w:rPr>
                <w:sz w:val="34"/>
              </w:rPr>
            </w:pPr>
          </w:p>
          <w:p>
            <w:pPr>
              <w:pStyle w:val="TableParagraph"/>
              <w:spacing w:line="357" w:lineRule="auto"/>
              <w:ind w:left="907" w:right="463" w:firstLine="568"/>
              <w:jc w:val="both"/>
              <w:rPr>
                <w:sz w:val="28"/>
              </w:rPr>
            </w:pPr>
            <w:r>
              <w:rPr>
                <w:sz w:val="28"/>
              </w:rPr>
              <w:t>Метою даного проекту є розробка віджету для візуалізації статистичних даних.</w:t>
            </w:r>
          </w:p>
          <w:p>
            <w:pPr>
              <w:pStyle w:val="TableParagraph"/>
              <w:rPr>
                <w:sz w:val="30"/>
              </w:rPr>
            </w:pPr>
          </w:p>
          <w:p>
            <w:pPr>
              <w:pStyle w:val="TableParagraph"/>
              <w:rPr>
                <w:sz w:val="30"/>
              </w:rPr>
            </w:pPr>
          </w:p>
          <w:p>
            <w:pPr>
              <w:pStyle w:val="TableParagraph"/>
              <w:numPr>
                <w:ilvl w:val="0"/>
                <w:numId w:val="3"/>
              </w:numPr>
              <w:tabs>
                <w:tab w:pos="4465" w:val="left" w:leader="none"/>
              </w:tabs>
              <w:spacing w:line="240" w:lineRule="auto" w:before="199" w:after="0"/>
              <w:ind w:left="4465" w:right="0" w:hanging="361"/>
              <w:jc w:val="left"/>
              <w:rPr>
                <w:b/>
                <w:sz w:val="28"/>
              </w:rPr>
            </w:pPr>
            <w:r>
              <w:rPr>
                <w:b/>
                <w:sz w:val="28"/>
              </w:rPr>
              <w:t>ДЖЕРЕЛА</w:t>
            </w:r>
            <w:r>
              <w:rPr>
                <w:b/>
                <w:spacing w:val="1"/>
                <w:sz w:val="28"/>
              </w:rPr>
              <w:t> </w:t>
            </w:r>
            <w:r>
              <w:rPr>
                <w:b/>
                <w:sz w:val="28"/>
              </w:rPr>
              <w:t>РОЗРОБКИ</w:t>
            </w:r>
          </w:p>
          <w:p>
            <w:pPr>
              <w:pStyle w:val="TableParagraph"/>
              <w:spacing w:before="5"/>
              <w:rPr>
                <w:sz w:val="31"/>
              </w:rPr>
            </w:pPr>
          </w:p>
          <w:p>
            <w:pPr>
              <w:pStyle w:val="TableParagraph"/>
              <w:spacing w:line="360" w:lineRule="auto" w:before="1"/>
              <w:ind w:left="907" w:right="464" w:firstLine="568"/>
              <w:jc w:val="both"/>
              <w:rPr>
                <w:sz w:val="28"/>
              </w:rPr>
            </w:pPr>
            <w:r>
              <w:rPr>
                <w:sz w:val="28"/>
              </w:rPr>
              <w:t>Джерелом розробки є науково-технічна література з теорії і практики програмування, бакалаврські роботи інших студентів, публікації в Інтернеті з даних</w:t>
            </w:r>
            <w:r>
              <w:rPr>
                <w:spacing w:val="1"/>
                <w:sz w:val="28"/>
              </w:rPr>
              <w:t> </w:t>
            </w:r>
            <w:r>
              <w:rPr>
                <w:sz w:val="28"/>
              </w:rPr>
              <w:t>питань.</w:t>
            </w:r>
          </w:p>
        </w:tc>
      </w:tr>
      <w:tr>
        <w:trPr>
          <w:trHeight w:val="237" w:hRule="atLeast"/>
        </w:trPr>
        <w:tc>
          <w:tcPr>
            <w:tcW w:w="397"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1304" w:type="dxa"/>
            <w:tcBorders>
              <w:bottom w:val="single" w:sz="6" w:space="0" w:color="000000"/>
            </w:tcBorders>
          </w:tcPr>
          <w:p>
            <w:pPr>
              <w:pStyle w:val="TableParagraph"/>
              <w:rPr>
                <w:sz w:val="16"/>
              </w:rPr>
            </w:pPr>
          </w:p>
        </w:tc>
        <w:tc>
          <w:tcPr>
            <w:tcW w:w="851"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6237" w:type="dxa"/>
            <w:vMerge w:val="restart"/>
          </w:tcPr>
          <w:p>
            <w:pPr>
              <w:pStyle w:val="TableParagraph"/>
              <w:spacing w:before="85"/>
              <w:ind w:left="766"/>
              <w:rPr>
                <w:i/>
                <w:sz w:val="44"/>
              </w:rPr>
            </w:pPr>
            <w:r>
              <w:rPr>
                <w:i/>
                <w:sz w:val="44"/>
              </w:rPr>
              <w:t>ІАЛЦ.467100.002 ТЗ</w:t>
            </w:r>
          </w:p>
        </w:tc>
        <w:tc>
          <w:tcPr>
            <w:tcW w:w="565" w:type="dxa"/>
            <w:vMerge w:val="restart"/>
          </w:tcPr>
          <w:p>
            <w:pPr>
              <w:pStyle w:val="TableParagraph"/>
              <w:spacing w:before="3"/>
              <w:ind w:left="59" w:right="-58"/>
              <w:rPr>
                <w:i/>
                <w:sz w:val="28"/>
              </w:rPr>
            </w:pPr>
            <w:r>
              <w:rPr>
                <w:i/>
                <w:sz w:val="28"/>
              </w:rPr>
              <w:t>Арк.</w:t>
            </w:r>
          </w:p>
        </w:tc>
      </w:tr>
      <w:tr>
        <w:trPr>
          <w:trHeight w:val="68" w:hRule="atLeast"/>
        </w:trPr>
        <w:tc>
          <w:tcPr>
            <w:tcW w:w="397"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1304" w:type="dxa"/>
            <w:vMerge w:val="restart"/>
            <w:tcBorders>
              <w:top w:val="single" w:sz="6" w:space="0" w:color="000000"/>
            </w:tcBorders>
          </w:tcPr>
          <w:p>
            <w:pPr>
              <w:pStyle w:val="TableParagraph"/>
              <w:rPr>
                <w:sz w:val="14"/>
              </w:rPr>
            </w:pPr>
          </w:p>
        </w:tc>
        <w:tc>
          <w:tcPr>
            <w:tcW w:w="851"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6237" w:type="dxa"/>
            <w:vMerge/>
            <w:tcBorders>
              <w:top w:val="nil"/>
            </w:tcBorders>
          </w:tcPr>
          <w:p>
            <w:pPr>
              <w:rPr>
                <w:sz w:val="2"/>
                <w:szCs w:val="2"/>
              </w:rPr>
            </w:pPr>
          </w:p>
        </w:tc>
        <w:tc>
          <w:tcPr>
            <w:tcW w:w="565" w:type="dxa"/>
            <w:vMerge/>
            <w:tcBorders>
              <w:top w:val="nil"/>
            </w:tcBorders>
          </w:tcPr>
          <w:p>
            <w:pPr>
              <w:rPr>
                <w:sz w:val="2"/>
                <w:szCs w:val="2"/>
              </w:rPr>
            </w:pPr>
          </w:p>
        </w:tc>
      </w:tr>
      <w:tr>
        <w:trPr>
          <w:trHeight w:val="100" w:hRule="atLeast"/>
        </w:trPr>
        <w:tc>
          <w:tcPr>
            <w:tcW w:w="397" w:type="dxa"/>
            <w:vMerge/>
            <w:tcBorders>
              <w:top w:val="nil"/>
            </w:tcBorders>
          </w:tcPr>
          <w:p>
            <w:pPr>
              <w:rPr>
                <w:sz w:val="2"/>
                <w:szCs w:val="2"/>
              </w:rPr>
            </w:pPr>
          </w:p>
        </w:tc>
        <w:tc>
          <w:tcPr>
            <w:tcW w:w="567" w:type="dxa"/>
            <w:vMerge/>
            <w:tcBorders>
              <w:top w:val="nil"/>
            </w:tcBorders>
          </w:tcPr>
          <w:p>
            <w:pPr>
              <w:rPr>
                <w:sz w:val="2"/>
                <w:szCs w:val="2"/>
              </w:rPr>
            </w:pPr>
          </w:p>
        </w:tc>
        <w:tc>
          <w:tcPr>
            <w:tcW w:w="1304" w:type="dxa"/>
            <w:vMerge/>
            <w:tcBorders>
              <w:top w:val="nil"/>
            </w:tcBorders>
          </w:tcPr>
          <w:p>
            <w:pPr>
              <w:rPr>
                <w:sz w:val="2"/>
                <w:szCs w:val="2"/>
              </w:rPr>
            </w:pPr>
          </w:p>
        </w:tc>
        <w:tc>
          <w:tcPr>
            <w:tcW w:w="851" w:type="dxa"/>
            <w:vMerge/>
            <w:tcBorders>
              <w:top w:val="nil"/>
            </w:tcBorders>
          </w:tcPr>
          <w:p>
            <w:pPr>
              <w:rPr>
                <w:sz w:val="2"/>
                <w:szCs w:val="2"/>
              </w:rPr>
            </w:pPr>
          </w:p>
        </w:tc>
        <w:tc>
          <w:tcPr>
            <w:tcW w:w="567" w:type="dxa"/>
            <w:vMerge/>
            <w:tcBorders>
              <w:top w:val="nil"/>
            </w:tcBorders>
          </w:tcPr>
          <w:p>
            <w:pPr>
              <w:rPr>
                <w:sz w:val="2"/>
                <w:szCs w:val="2"/>
              </w:rPr>
            </w:pPr>
          </w:p>
        </w:tc>
        <w:tc>
          <w:tcPr>
            <w:tcW w:w="6237" w:type="dxa"/>
            <w:vMerge/>
            <w:tcBorders>
              <w:top w:val="nil"/>
            </w:tcBorders>
          </w:tcPr>
          <w:p>
            <w:pPr>
              <w:rPr>
                <w:sz w:val="2"/>
                <w:szCs w:val="2"/>
              </w:rPr>
            </w:pPr>
          </w:p>
        </w:tc>
        <w:tc>
          <w:tcPr>
            <w:tcW w:w="565" w:type="dxa"/>
            <w:vMerge w:val="restart"/>
          </w:tcPr>
          <w:p>
            <w:pPr>
              <w:pStyle w:val="TableParagraph"/>
              <w:spacing w:before="22"/>
              <w:ind w:left="159"/>
              <w:rPr>
                <w:sz w:val="28"/>
              </w:rPr>
            </w:pPr>
            <w:r>
              <w:rPr>
                <w:sz w:val="28"/>
              </w:rPr>
              <w:t>2</w:t>
            </w:r>
          </w:p>
        </w:tc>
      </w:tr>
      <w:tr>
        <w:trPr>
          <w:trHeight w:val="262" w:hRule="atLeast"/>
        </w:trPr>
        <w:tc>
          <w:tcPr>
            <w:tcW w:w="397" w:type="dxa"/>
          </w:tcPr>
          <w:p>
            <w:pPr>
              <w:pStyle w:val="TableParagraph"/>
              <w:spacing w:line="205" w:lineRule="exact"/>
              <w:ind w:left="75"/>
              <w:rPr>
                <w:i/>
                <w:sz w:val="18"/>
              </w:rPr>
            </w:pPr>
            <w:r>
              <w:rPr>
                <w:i/>
                <w:sz w:val="16"/>
              </w:rPr>
              <w:t>Зм</w:t>
            </w:r>
            <w:r>
              <w:rPr>
                <w:i/>
                <w:sz w:val="18"/>
              </w:rPr>
              <w:t>.</w:t>
            </w:r>
          </w:p>
        </w:tc>
        <w:tc>
          <w:tcPr>
            <w:tcW w:w="567" w:type="dxa"/>
          </w:tcPr>
          <w:p>
            <w:pPr>
              <w:pStyle w:val="TableParagraph"/>
              <w:spacing w:before="14"/>
              <w:ind w:left="82"/>
              <w:rPr>
                <w:i/>
                <w:sz w:val="18"/>
              </w:rPr>
            </w:pPr>
            <w:r>
              <w:rPr>
                <w:i/>
                <w:sz w:val="18"/>
              </w:rPr>
              <w:t>Арк.</w:t>
            </w:r>
          </w:p>
        </w:tc>
        <w:tc>
          <w:tcPr>
            <w:tcW w:w="1304" w:type="dxa"/>
          </w:tcPr>
          <w:p>
            <w:pPr>
              <w:pStyle w:val="TableParagraph"/>
              <w:spacing w:before="3"/>
              <w:ind w:left="167"/>
              <w:rPr>
                <w:i/>
                <w:sz w:val="18"/>
              </w:rPr>
            </w:pPr>
            <w:r>
              <w:rPr>
                <w:i/>
                <w:sz w:val="20"/>
              </w:rPr>
              <w:t>№ докум</w:t>
            </w:r>
            <w:r>
              <w:rPr>
                <w:i/>
                <w:sz w:val="18"/>
              </w:rPr>
              <w:t>.</w:t>
            </w:r>
          </w:p>
        </w:tc>
        <w:tc>
          <w:tcPr>
            <w:tcW w:w="851" w:type="dxa"/>
          </w:tcPr>
          <w:p>
            <w:pPr>
              <w:pStyle w:val="TableParagraph"/>
              <w:spacing w:before="11"/>
              <w:ind w:left="208"/>
              <w:rPr>
                <w:i/>
                <w:sz w:val="18"/>
              </w:rPr>
            </w:pPr>
            <w:r>
              <w:rPr>
                <w:i/>
                <w:sz w:val="20"/>
              </w:rPr>
              <w:t>Підп</w:t>
            </w:r>
            <w:r>
              <w:rPr>
                <w:i/>
                <w:sz w:val="18"/>
              </w:rPr>
              <w:t>.</w:t>
            </w:r>
          </w:p>
        </w:tc>
        <w:tc>
          <w:tcPr>
            <w:tcW w:w="567" w:type="dxa"/>
          </w:tcPr>
          <w:p>
            <w:pPr>
              <w:pStyle w:val="TableParagraph"/>
              <w:spacing w:before="18"/>
              <w:ind w:left="77"/>
              <w:rPr>
                <w:i/>
                <w:sz w:val="18"/>
              </w:rPr>
            </w:pPr>
            <w:r>
              <w:rPr>
                <w:i/>
                <w:sz w:val="18"/>
              </w:rPr>
              <w:t>Дата</w:t>
            </w:r>
          </w:p>
        </w:tc>
        <w:tc>
          <w:tcPr>
            <w:tcW w:w="6237" w:type="dxa"/>
            <w:vMerge/>
            <w:tcBorders>
              <w:top w:val="nil"/>
            </w:tcBorders>
          </w:tcPr>
          <w:p>
            <w:pPr>
              <w:rPr>
                <w:sz w:val="2"/>
                <w:szCs w:val="2"/>
              </w:rPr>
            </w:pPr>
          </w:p>
        </w:tc>
        <w:tc>
          <w:tcPr>
            <w:tcW w:w="565" w:type="dxa"/>
            <w:vMerge/>
            <w:tcBorders>
              <w:top w:val="nil"/>
            </w:tcBorders>
          </w:tcPr>
          <w:p>
            <w:pPr>
              <w:rPr>
                <w:sz w:val="2"/>
                <w:szCs w:val="2"/>
              </w:rPr>
            </w:pPr>
          </w:p>
        </w:tc>
      </w:tr>
    </w:tbl>
    <w:p>
      <w:pPr>
        <w:spacing w:after="0"/>
        <w:rPr>
          <w:sz w:val="2"/>
          <w:szCs w:val="2"/>
        </w:rPr>
        <w:sectPr>
          <w:pgSz w:w="11910" w:h="16840"/>
          <w:pgMar w:top="260" w:bottom="0" w:left="900" w:right="180"/>
        </w:sectPr>
      </w:pPr>
    </w:p>
    <w:tbl>
      <w:tblPr>
        <w:tblW w:w="0" w:type="auto"/>
        <w:jc w:val="left"/>
        <w:tblInd w:w="19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97"/>
        <w:gridCol w:w="567"/>
        <w:gridCol w:w="1304"/>
        <w:gridCol w:w="851"/>
        <w:gridCol w:w="567"/>
        <w:gridCol w:w="6237"/>
        <w:gridCol w:w="565"/>
      </w:tblGrid>
      <w:tr>
        <w:trPr>
          <w:trHeight w:val="15377" w:hRule="atLeast"/>
        </w:trPr>
        <w:tc>
          <w:tcPr>
            <w:tcW w:w="10488" w:type="dxa"/>
            <w:gridSpan w:val="7"/>
          </w:tcPr>
          <w:p>
            <w:pPr>
              <w:pStyle w:val="TableParagraph"/>
              <w:rPr>
                <w:sz w:val="30"/>
              </w:rPr>
            </w:pPr>
          </w:p>
          <w:p>
            <w:pPr>
              <w:pStyle w:val="TableParagraph"/>
              <w:spacing w:before="9"/>
              <w:rPr>
                <w:sz w:val="40"/>
              </w:rPr>
            </w:pPr>
          </w:p>
          <w:p>
            <w:pPr>
              <w:pStyle w:val="TableParagraph"/>
              <w:ind w:left="4200"/>
              <w:rPr>
                <w:b/>
                <w:sz w:val="28"/>
              </w:rPr>
            </w:pPr>
            <w:r>
              <w:rPr>
                <w:sz w:val="28"/>
              </w:rPr>
              <w:t>5. </w:t>
            </w:r>
            <w:r>
              <w:rPr>
                <w:b/>
                <w:sz w:val="28"/>
              </w:rPr>
              <w:t>ТЕХНІЧНІ ВИМОГИ</w:t>
            </w:r>
          </w:p>
          <w:p>
            <w:pPr>
              <w:pStyle w:val="TableParagraph"/>
              <w:rPr>
                <w:sz w:val="30"/>
              </w:rPr>
            </w:pPr>
          </w:p>
          <w:p>
            <w:pPr>
              <w:pStyle w:val="TableParagraph"/>
              <w:spacing w:before="6"/>
              <w:rPr>
                <w:sz w:val="43"/>
              </w:rPr>
            </w:pPr>
          </w:p>
          <w:p>
            <w:pPr>
              <w:pStyle w:val="TableParagraph"/>
              <w:ind w:left="1692"/>
              <w:rPr>
                <w:b/>
                <w:sz w:val="28"/>
              </w:rPr>
            </w:pPr>
            <w:r>
              <w:rPr>
                <w:b/>
                <w:sz w:val="28"/>
              </w:rPr>
              <w:t>5.1. Вимоги до розробляємого продукту</w:t>
            </w:r>
          </w:p>
          <w:p>
            <w:pPr>
              <w:pStyle w:val="TableParagraph"/>
              <w:spacing w:before="6"/>
              <w:rPr>
                <w:sz w:val="31"/>
              </w:rPr>
            </w:pPr>
          </w:p>
          <w:p>
            <w:pPr>
              <w:pStyle w:val="TableParagraph"/>
              <w:numPr>
                <w:ilvl w:val="0"/>
                <w:numId w:val="4"/>
              </w:numPr>
              <w:tabs>
                <w:tab w:pos="1343" w:val="left" w:leader="none"/>
                <w:tab w:pos="1344" w:val="left" w:leader="none"/>
              </w:tabs>
              <w:spacing w:line="240" w:lineRule="auto" w:before="0" w:after="0"/>
              <w:ind w:left="1344" w:right="0" w:hanging="361"/>
              <w:jc w:val="left"/>
              <w:rPr>
                <w:sz w:val="28"/>
              </w:rPr>
            </w:pPr>
            <w:r>
              <w:rPr>
                <w:sz w:val="28"/>
              </w:rPr>
              <w:t>Простий і інтуїтивно-зрозумілий інтерфейс</w:t>
            </w:r>
            <w:r>
              <w:rPr>
                <w:spacing w:val="-4"/>
                <w:sz w:val="28"/>
              </w:rPr>
              <w:t> </w:t>
            </w:r>
            <w:r>
              <w:rPr>
                <w:sz w:val="28"/>
              </w:rPr>
              <w:t>системи.</w:t>
            </w:r>
          </w:p>
          <w:p>
            <w:pPr>
              <w:pStyle w:val="TableParagraph"/>
              <w:spacing w:before="1"/>
              <w:rPr>
                <w:sz w:val="31"/>
              </w:rPr>
            </w:pPr>
          </w:p>
          <w:p>
            <w:pPr>
              <w:pStyle w:val="TableParagraph"/>
              <w:numPr>
                <w:ilvl w:val="0"/>
                <w:numId w:val="4"/>
              </w:numPr>
              <w:tabs>
                <w:tab w:pos="1343" w:val="left" w:leader="none"/>
                <w:tab w:pos="1344" w:val="left" w:leader="none"/>
              </w:tabs>
              <w:spacing w:line="240" w:lineRule="auto" w:before="0" w:after="0"/>
              <w:ind w:left="1344" w:right="0" w:hanging="361"/>
              <w:jc w:val="left"/>
              <w:rPr>
                <w:sz w:val="28"/>
              </w:rPr>
            </w:pPr>
            <w:r>
              <w:rPr>
                <w:sz w:val="28"/>
              </w:rPr>
              <w:t>Можливість збереження і відновлення раніше введених</w:t>
            </w:r>
            <w:r>
              <w:rPr>
                <w:spacing w:val="-4"/>
                <w:sz w:val="28"/>
              </w:rPr>
              <w:t> </w:t>
            </w:r>
            <w:r>
              <w:rPr>
                <w:sz w:val="28"/>
              </w:rPr>
              <w:t>даних.</w:t>
            </w:r>
          </w:p>
          <w:p>
            <w:pPr>
              <w:pStyle w:val="TableParagraph"/>
              <w:spacing w:before="4"/>
              <w:rPr>
                <w:sz w:val="31"/>
              </w:rPr>
            </w:pPr>
          </w:p>
          <w:p>
            <w:pPr>
              <w:pStyle w:val="TableParagraph"/>
              <w:numPr>
                <w:ilvl w:val="0"/>
                <w:numId w:val="4"/>
              </w:numPr>
              <w:tabs>
                <w:tab w:pos="1343" w:val="left" w:leader="none"/>
                <w:tab w:pos="1344" w:val="left" w:leader="none"/>
              </w:tabs>
              <w:spacing w:line="352" w:lineRule="auto" w:before="0" w:after="0"/>
              <w:ind w:left="1343" w:right="465" w:hanging="361"/>
              <w:jc w:val="left"/>
              <w:rPr>
                <w:sz w:val="28"/>
              </w:rPr>
            </w:pPr>
            <w:r>
              <w:rPr>
                <w:sz w:val="28"/>
              </w:rPr>
              <w:t>Незалежність - система повинна бути автономна і не залежати від встановленого програмного</w:t>
            </w:r>
            <w:r>
              <w:rPr>
                <w:spacing w:val="-5"/>
                <w:sz w:val="28"/>
              </w:rPr>
              <w:t> </w:t>
            </w:r>
            <w:r>
              <w:rPr>
                <w:sz w:val="28"/>
              </w:rPr>
              <w:t>забезпечення.</w:t>
            </w:r>
          </w:p>
          <w:p>
            <w:pPr>
              <w:pStyle w:val="TableParagraph"/>
              <w:numPr>
                <w:ilvl w:val="0"/>
                <w:numId w:val="4"/>
              </w:numPr>
              <w:tabs>
                <w:tab w:pos="1343" w:val="left" w:leader="none"/>
                <w:tab w:pos="1344" w:val="left" w:leader="none"/>
                <w:tab w:pos="2691" w:val="left" w:leader="none"/>
                <w:tab w:pos="4370" w:val="left" w:leader="none"/>
                <w:tab w:pos="4721" w:val="left" w:leader="none"/>
                <w:tab w:pos="6512" w:val="left" w:leader="none"/>
                <w:tab w:pos="8151" w:val="left" w:leader="none"/>
                <w:tab w:pos="8779" w:val="left" w:leader="none"/>
              </w:tabs>
              <w:spacing w:line="352" w:lineRule="auto" w:before="211" w:after="0"/>
              <w:ind w:left="1343" w:right="466" w:hanging="361"/>
              <w:jc w:val="left"/>
              <w:rPr>
                <w:sz w:val="28"/>
              </w:rPr>
            </w:pPr>
            <w:r>
              <w:rPr>
                <w:sz w:val="28"/>
              </w:rPr>
              <w:t>Технічна</w:t>
              <w:tab/>
              <w:t>коректність</w:t>
              <w:tab/>
              <w:t>і</w:t>
              <w:tab/>
              <w:t>актуальність</w:t>
              <w:tab/>
              <w:t>інформації,</w:t>
              <w:tab/>
              <w:t>що</w:t>
              <w:tab/>
            </w:r>
            <w:r>
              <w:rPr>
                <w:spacing w:val="-1"/>
                <w:sz w:val="28"/>
              </w:rPr>
              <w:t>становить </w:t>
            </w:r>
            <w:r>
              <w:rPr>
                <w:sz w:val="28"/>
              </w:rPr>
              <w:t>наповнення</w:t>
            </w:r>
            <w:r>
              <w:rPr>
                <w:spacing w:val="-1"/>
                <w:sz w:val="28"/>
              </w:rPr>
              <w:t> </w:t>
            </w:r>
            <w:r>
              <w:rPr>
                <w:sz w:val="28"/>
              </w:rPr>
              <w:t>системи.</w:t>
            </w:r>
          </w:p>
          <w:p>
            <w:pPr>
              <w:pStyle w:val="TableParagraph"/>
              <w:rPr>
                <w:sz w:val="30"/>
              </w:rPr>
            </w:pPr>
          </w:p>
          <w:p>
            <w:pPr>
              <w:pStyle w:val="TableParagraph"/>
              <w:rPr>
                <w:sz w:val="30"/>
              </w:rPr>
            </w:pPr>
          </w:p>
          <w:p>
            <w:pPr>
              <w:pStyle w:val="TableParagraph"/>
              <w:spacing w:before="201"/>
              <w:ind w:left="1692"/>
              <w:rPr>
                <w:b/>
                <w:sz w:val="28"/>
              </w:rPr>
            </w:pPr>
            <w:r>
              <w:rPr>
                <w:b/>
                <w:sz w:val="28"/>
              </w:rPr>
              <w:t>5.2. Вимоги до програмного забезпечення</w:t>
            </w:r>
          </w:p>
          <w:p>
            <w:pPr>
              <w:pStyle w:val="TableParagraph"/>
              <w:spacing w:before="6"/>
              <w:rPr>
                <w:sz w:val="31"/>
              </w:rPr>
            </w:pPr>
          </w:p>
          <w:p>
            <w:pPr>
              <w:pStyle w:val="TableParagraph"/>
              <w:numPr>
                <w:ilvl w:val="0"/>
                <w:numId w:val="5"/>
              </w:numPr>
              <w:tabs>
                <w:tab w:pos="1475" w:val="left" w:leader="none"/>
                <w:tab w:pos="1476" w:val="left" w:leader="none"/>
              </w:tabs>
              <w:spacing w:line="350" w:lineRule="auto" w:before="0" w:after="0"/>
              <w:ind w:left="1051" w:right="1757" w:firstLine="0"/>
              <w:jc w:val="left"/>
              <w:rPr>
                <w:sz w:val="28"/>
              </w:rPr>
            </w:pPr>
            <w:r>
              <w:rPr>
                <w:sz w:val="28"/>
              </w:rPr>
              <w:t>Операційна система MS Windows 98 та новіші версії, Linux- дистрибутиви.</w:t>
            </w:r>
          </w:p>
          <w:p>
            <w:pPr>
              <w:pStyle w:val="TableParagraph"/>
              <w:numPr>
                <w:ilvl w:val="0"/>
                <w:numId w:val="5"/>
              </w:numPr>
              <w:tabs>
                <w:tab w:pos="1475" w:val="left" w:leader="none"/>
                <w:tab w:pos="1476" w:val="left" w:leader="none"/>
              </w:tabs>
              <w:spacing w:line="240" w:lineRule="auto" w:before="213" w:after="0"/>
              <w:ind w:left="1476" w:right="0" w:hanging="425"/>
              <w:jc w:val="left"/>
              <w:rPr>
                <w:sz w:val="28"/>
              </w:rPr>
            </w:pPr>
            <w:r>
              <w:rPr>
                <w:sz w:val="28"/>
              </w:rPr>
              <w:t>Доступ до мережі</w:t>
            </w:r>
            <w:r>
              <w:rPr>
                <w:spacing w:val="-2"/>
                <w:sz w:val="28"/>
              </w:rPr>
              <w:t> </w:t>
            </w:r>
            <w:r>
              <w:rPr>
                <w:sz w:val="28"/>
              </w:rPr>
              <w:t>Інтернет.</w:t>
            </w:r>
          </w:p>
          <w:p>
            <w:pPr>
              <w:pStyle w:val="TableParagraph"/>
              <w:spacing w:before="5"/>
              <w:rPr>
                <w:sz w:val="31"/>
              </w:rPr>
            </w:pPr>
          </w:p>
          <w:p>
            <w:pPr>
              <w:pStyle w:val="TableParagraph"/>
              <w:numPr>
                <w:ilvl w:val="0"/>
                <w:numId w:val="5"/>
              </w:numPr>
              <w:tabs>
                <w:tab w:pos="1475" w:val="left" w:leader="none"/>
                <w:tab w:pos="1476" w:val="left" w:leader="none"/>
              </w:tabs>
              <w:spacing w:line="240" w:lineRule="auto" w:before="0" w:after="0"/>
              <w:ind w:left="1476" w:right="0" w:hanging="425"/>
              <w:jc w:val="left"/>
              <w:rPr>
                <w:sz w:val="28"/>
              </w:rPr>
            </w:pPr>
            <w:r>
              <w:rPr>
                <w:sz w:val="28"/>
              </w:rPr>
              <w:t>Пошуковий</w:t>
            </w:r>
            <w:r>
              <w:rPr>
                <w:spacing w:val="-2"/>
                <w:sz w:val="28"/>
              </w:rPr>
              <w:t> </w:t>
            </w:r>
            <w:r>
              <w:rPr>
                <w:sz w:val="28"/>
              </w:rPr>
              <w:t>браузер.</w:t>
            </w:r>
          </w:p>
          <w:p>
            <w:pPr>
              <w:pStyle w:val="TableParagraph"/>
              <w:rPr>
                <w:sz w:val="34"/>
              </w:rPr>
            </w:pPr>
          </w:p>
          <w:p>
            <w:pPr>
              <w:pStyle w:val="TableParagraph"/>
              <w:rPr>
                <w:sz w:val="34"/>
              </w:rPr>
            </w:pPr>
          </w:p>
          <w:p>
            <w:pPr>
              <w:pStyle w:val="TableParagraph"/>
              <w:spacing w:before="263"/>
              <w:ind w:left="1756"/>
              <w:rPr>
                <w:b/>
                <w:sz w:val="28"/>
              </w:rPr>
            </w:pPr>
            <w:r>
              <w:rPr>
                <w:b/>
                <w:sz w:val="28"/>
              </w:rPr>
              <w:t>5.3. Вимоги до апаратної частини</w:t>
            </w:r>
          </w:p>
          <w:p>
            <w:pPr>
              <w:pStyle w:val="TableParagraph"/>
              <w:spacing w:before="2"/>
              <w:rPr>
                <w:sz w:val="31"/>
              </w:rPr>
            </w:pPr>
          </w:p>
          <w:p>
            <w:pPr>
              <w:pStyle w:val="TableParagraph"/>
              <w:numPr>
                <w:ilvl w:val="0"/>
                <w:numId w:val="6"/>
              </w:numPr>
              <w:tabs>
                <w:tab w:pos="1475" w:val="left" w:leader="none"/>
                <w:tab w:pos="1476" w:val="left" w:leader="none"/>
              </w:tabs>
              <w:spacing w:line="240" w:lineRule="auto" w:before="0" w:after="0"/>
              <w:ind w:left="1476" w:right="0" w:hanging="425"/>
              <w:jc w:val="left"/>
              <w:rPr>
                <w:sz w:val="28"/>
              </w:rPr>
            </w:pPr>
            <w:r>
              <w:rPr>
                <w:sz w:val="28"/>
              </w:rPr>
              <w:t>Комп’ютер на базі процесора Intel або AMD мінімальної</w:t>
            </w:r>
            <w:r>
              <w:rPr>
                <w:spacing w:val="-12"/>
                <w:sz w:val="28"/>
              </w:rPr>
              <w:t> </w:t>
            </w:r>
            <w:r>
              <w:rPr>
                <w:sz w:val="28"/>
              </w:rPr>
              <w:t>потужності.</w:t>
            </w:r>
          </w:p>
          <w:p>
            <w:pPr>
              <w:pStyle w:val="TableParagraph"/>
              <w:spacing w:before="4"/>
              <w:rPr>
                <w:sz w:val="31"/>
              </w:rPr>
            </w:pPr>
          </w:p>
          <w:p>
            <w:pPr>
              <w:pStyle w:val="TableParagraph"/>
              <w:numPr>
                <w:ilvl w:val="0"/>
                <w:numId w:val="6"/>
              </w:numPr>
              <w:tabs>
                <w:tab w:pos="1475" w:val="left" w:leader="none"/>
                <w:tab w:pos="1476" w:val="left" w:leader="none"/>
              </w:tabs>
              <w:spacing w:line="240" w:lineRule="auto" w:before="1" w:after="0"/>
              <w:ind w:left="1476" w:right="0" w:hanging="425"/>
              <w:jc w:val="left"/>
              <w:rPr>
                <w:sz w:val="28"/>
              </w:rPr>
            </w:pPr>
            <w:r>
              <w:rPr>
                <w:sz w:val="28"/>
              </w:rPr>
              <w:t>Оперативної пам’яті не менше 512</w:t>
            </w:r>
            <w:r>
              <w:rPr>
                <w:spacing w:val="-4"/>
                <w:sz w:val="28"/>
              </w:rPr>
              <w:t> </w:t>
            </w:r>
            <w:r>
              <w:rPr>
                <w:sz w:val="28"/>
              </w:rPr>
              <w:t>Мбайт.</w:t>
            </w:r>
          </w:p>
          <w:p>
            <w:pPr>
              <w:pStyle w:val="TableParagraph"/>
              <w:spacing w:before="4"/>
              <w:rPr>
                <w:sz w:val="31"/>
              </w:rPr>
            </w:pPr>
          </w:p>
          <w:p>
            <w:pPr>
              <w:pStyle w:val="TableParagraph"/>
              <w:numPr>
                <w:ilvl w:val="0"/>
                <w:numId w:val="6"/>
              </w:numPr>
              <w:tabs>
                <w:tab w:pos="1475" w:val="left" w:leader="none"/>
                <w:tab w:pos="1476" w:val="left" w:leader="none"/>
              </w:tabs>
              <w:spacing w:line="240" w:lineRule="auto" w:before="0" w:after="0"/>
              <w:ind w:left="1476" w:right="0" w:hanging="425"/>
              <w:jc w:val="left"/>
              <w:rPr>
                <w:sz w:val="28"/>
              </w:rPr>
            </w:pPr>
            <w:r>
              <w:rPr>
                <w:sz w:val="28"/>
              </w:rPr>
              <w:t>Вільне місце на жорсткому диску не менше 10</w:t>
            </w:r>
            <w:r>
              <w:rPr>
                <w:spacing w:val="-11"/>
                <w:sz w:val="28"/>
              </w:rPr>
              <w:t> </w:t>
            </w:r>
            <w:r>
              <w:rPr>
                <w:sz w:val="28"/>
              </w:rPr>
              <w:t>Мбайт.</w:t>
            </w:r>
          </w:p>
        </w:tc>
      </w:tr>
      <w:tr>
        <w:trPr>
          <w:trHeight w:val="237" w:hRule="atLeast"/>
        </w:trPr>
        <w:tc>
          <w:tcPr>
            <w:tcW w:w="397"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1304" w:type="dxa"/>
            <w:tcBorders>
              <w:bottom w:val="single" w:sz="6" w:space="0" w:color="000000"/>
            </w:tcBorders>
          </w:tcPr>
          <w:p>
            <w:pPr>
              <w:pStyle w:val="TableParagraph"/>
              <w:rPr>
                <w:sz w:val="16"/>
              </w:rPr>
            </w:pPr>
          </w:p>
        </w:tc>
        <w:tc>
          <w:tcPr>
            <w:tcW w:w="851"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6237" w:type="dxa"/>
            <w:vMerge w:val="restart"/>
          </w:tcPr>
          <w:p>
            <w:pPr>
              <w:pStyle w:val="TableParagraph"/>
              <w:spacing w:before="85"/>
              <w:ind w:left="766"/>
              <w:rPr>
                <w:i/>
                <w:sz w:val="44"/>
              </w:rPr>
            </w:pPr>
            <w:r>
              <w:rPr>
                <w:i/>
                <w:sz w:val="44"/>
              </w:rPr>
              <w:t>ІАЛЦ.467100.002 ТЗ</w:t>
            </w:r>
          </w:p>
        </w:tc>
        <w:tc>
          <w:tcPr>
            <w:tcW w:w="565" w:type="dxa"/>
            <w:vMerge w:val="restart"/>
          </w:tcPr>
          <w:p>
            <w:pPr>
              <w:pStyle w:val="TableParagraph"/>
              <w:spacing w:before="3"/>
              <w:ind w:left="59" w:right="-58"/>
              <w:rPr>
                <w:i/>
                <w:sz w:val="28"/>
              </w:rPr>
            </w:pPr>
            <w:r>
              <w:rPr>
                <w:i/>
                <w:sz w:val="28"/>
              </w:rPr>
              <w:t>Арк.</w:t>
            </w:r>
          </w:p>
        </w:tc>
      </w:tr>
      <w:tr>
        <w:trPr>
          <w:trHeight w:val="68" w:hRule="atLeast"/>
        </w:trPr>
        <w:tc>
          <w:tcPr>
            <w:tcW w:w="397"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1304" w:type="dxa"/>
            <w:vMerge w:val="restart"/>
            <w:tcBorders>
              <w:top w:val="single" w:sz="6" w:space="0" w:color="000000"/>
            </w:tcBorders>
          </w:tcPr>
          <w:p>
            <w:pPr>
              <w:pStyle w:val="TableParagraph"/>
              <w:rPr>
                <w:sz w:val="14"/>
              </w:rPr>
            </w:pPr>
          </w:p>
        </w:tc>
        <w:tc>
          <w:tcPr>
            <w:tcW w:w="851"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6237" w:type="dxa"/>
            <w:vMerge/>
            <w:tcBorders>
              <w:top w:val="nil"/>
            </w:tcBorders>
          </w:tcPr>
          <w:p>
            <w:pPr>
              <w:rPr>
                <w:sz w:val="2"/>
                <w:szCs w:val="2"/>
              </w:rPr>
            </w:pPr>
          </w:p>
        </w:tc>
        <w:tc>
          <w:tcPr>
            <w:tcW w:w="565" w:type="dxa"/>
            <w:vMerge/>
            <w:tcBorders>
              <w:top w:val="nil"/>
            </w:tcBorders>
          </w:tcPr>
          <w:p>
            <w:pPr>
              <w:rPr>
                <w:sz w:val="2"/>
                <w:szCs w:val="2"/>
              </w:rPr>
            </w:pPr>
          </w:p>
        </w:tc>
      </w:tr>
      <w:tr>
        <w:trPr>
          <w:trHeight w:val="100" w:hRule="atLeast"/>
        </w:trPr>
        <w:tc>
          <w:tcPr>
            <w:tcW w:w="397" w:type="dxa"/>
            <w:vMerge/>
            <w:tcBorders>
              <w:top w:val="nil"/>
            </w:tcBorders>
          </w:tcPr>
          <w:p>
            <w:pPr>
              <w:rPr>
                <w:sz w:val="2"/>
                <w:szCs w:val="2"/>
              </w:rPr>
            </w:pPr>
          </w:p>
        </w:tc>
        <w:tc>
          <w:tcPr>
            <w:tcW w:w="567" w:type="dxa"/>
            <w:vMerge/>
            <w:tcBorders>
              <w:top w:val="nil"/>
            </w:tcBorders>
          </w:tcPr>
          <w:p>
            <w:pPr>
              <w:rPr>
                <w:sz w:val="2"/>
                <w:szCs w:val="2"/>
              </w:rPr>
            </w:pPr>
          </w:p>
        </w:tc>
        <w:tc>
          <w:tcPr>
            <w:tcW w:w="1304" w:type="dxa"/>
            <w:vMerge/>
            <w:tcBorders>
              <w:top w:val="nil"/>
            </w:tcBorders>
          </w:tcPr>
          <w:p>
            <w:pPr>
              <w:rPr>
                <w:sz w:val="2"/>
                <w:szCs w:val="2"/>
              </w:rPr>
            </w:pPr>
          </w:p>
        </w:tc>
        <w:tc>
          <w:tcPr>
            <w:tcW w:w="851" w:type="dxa"/>
            <w:vMerge/>
            <w:tcBorders>
              <w:top w:val="nil"/>
            </w:tcBorders>
          </w:tcPr>
          <w:p>
            <w:pPr>
              <w:rPr>
                <w:sz w:val="2"/>
                <w:szCs w:val="2"/>
              </w:rPr>
            </w:pPr>
          </w:p>
        </w:tc>
        <w:tc>
          <w:tcPr>
            <w:tcW w:w="567" w:type="dxa"/>
            <w:vMerge/>
            <w:tcBorders>
              <w:top w:val="nil"/>
            </w:tcBorders>
          </w:tcPr>
          <w:p>
            <w:pPr>
              <w:rPr>
                <w:sz w:val="2"/>
                <w:szCs w:val="2"/>
              </w:rPr>
            </w:pPr>
          </w:p>
        </w:tc>
        <w:tc>
          <w:tcPr>
            <w:tcW w:w="6237" w:type="dxa"/>
            <w:vMerge/>
            <w:tcBorders>
              <w:top w:val="nil"/>
            </w:tcBorders>
          </w:tcPr>
          <w:p>
            <w:pPr>
              <w:rPr>
                <w:sz w:val="2"/>
                <w:szCs w:val="2"/>
              </w:rPr>
            </w:pPr>
          </w:p>
        </w:tc>
        <w:tc>
          <w:tcPr>
            <w:tcW w:w="565" w:type="dxa"/>
            <w:vMerge w:val="restart"/>
          </w:tcPr>
          <w:p>
            <w:pPr>
              <w:pStyle w:val="TableParagraph"/>
              <w:spacing w:before="22"/>
              <w:ind w:left="159"/>
              <w:rPr>
                <w:sz w:val="28"/>
              </w:rPr>
            </w:pPr>
            <w:r>
              <w:rPr>
                <w:sz w:val="28"/>
              </w:rPr>
              <w:t>3</w:t>
            </w:r>
          </w:p>
        </w:tc>
      </w:tr>
      <w:tr>
        <w:trPr>
          <w:trHeight w:val="262" w:hRule="atLeast"/>
        </w:trPr>
        <w:tc>
          <w:tcPr>
            <w:tcW w:w="397" w:type="dxa"/>
          </w:tcPr>
          <w:p>
            <w:pPr>
              <w:pStyle w:val="TableParagraph"/>
              <w:spacing w:line="205" w:lineRule="exact"/>
              <w:ind w:left="75"/>
              <w:rPr>
                <w:i/>
                <w:sz w:val="18"/>
              </w:rPr>
            </w:pPr>
            <w:r>
              <w:rPr>
                <w:i/>
                <w:sz w:val="16"/>
              </w:rPr>
              <w:t>Зм</w:t>
            </w:r>
            <w:r>
              <w:rPr>
                <w:i/>
                <w:sz w:val="18"/>
              </w:rPr>
              <w:t>.</w:t>
            </w:r>
          </w:p>
        </w:tc>
        <w:tc>
          <w:tcPr>
            <w:tcW w:w="567" w:type="dxa"/>
          </w:tcPr>
          <w:p>
            <w:pPr>
              <w:pStyle w:val="TableParagraph"/>
              <w:spacing w:before="14"/>
              <w:ind w:left="82"/>
              <w:rPr>
                <w:i/>
                <w:sz w:val="18"/>
              </w:rPr>
            </w:pPr>
            <w:r>
              <w:rPr>
                <w:i/>
                <w:sz w:val="18"/>
              </w:rPr>
              <w:t>Арк.</w:t>
            </w:r>
          </w:p>
        </w:tc>
        <w:tc>
          <w:tcPr>
            <w:tcW w:w="1304" w:type="dxa"/>
          </w:tcPr>
          <w:p>
            <w:pPr>
              <w:pStyle w:val="TableParagraph"/>
              <w:spacing w:before="3"/>
              <w:ind w:left="167"/>
              <w:rPr>
                <w:i/>
                <w:sz w:val="18"/>
              </w:rPr>
            </w:pPr>
            <w:r>
              <w:rPr>
                <w:i/>
                <w:sz w:val="20"/>
              </w:rPr>
              <w:t>№ докум</w:t>
            </w:r>
            <w:r>
              <w:rPr>
                <w:i/>
                <w:sz w:val="18"/>
              </w:rPr>
              <w:t>.</w:t>
            </w:r>
          </w:p>
        </w:tc>
        <w:tc>
          <w:tcPr>
            <w:tcW w:w="851" w:type="dxa"/>
          </w:tcPr>
          <w:p>
            <w:pPr>
              <w:pStyle w:val="TableParagraph"/>
              <w:spacing w:before="11"/>
              <w:ind w:left="208"/>
              <w:rPr>
                <w:i/>
                <w:sz w:val="18"/>
              </w:rPr>
            </w:pPr>
            <w:r>
              <w:rPr>
                <w:i/>
                <w:sz w:val="20"/>
              </w:rPr>
              <w:t>Підп</w:t>
            </w:r>
            <w:r>
              <w:rPr>
                <w:i/>
                <w:sz w:val="18"/>
              </w:rPr>
              <w:t>.</w:t>
            </w:r>
          </w:p>
        </w:tc>
        <w:tc>
          <w:tcPr>
            <w:tcW w:w="567" w:type="dxa"/>
          </w:tcPr>
          <w:p>
            <w:pPr>
              <w:pStyle w:val="TableParagraph"/>
              <w:spacing w:before="18"/>
              <w:ind w:left="77"/>
              <w:rPr>
                <w:i/>
                <w:sz w:val="18"/>
              </w:rPr>
            </w:pPr>
            <w:r>
              <w:rPr>
                <w:i/>
                <w:sz w:val="18"/>
              </w:rPr>
              <w:t>Дата</w:t>
            </w:r>
          </w:p>
        </w:tc>
        <w:tc>
          <w:tcPr>
            <w:tcW w:w="6237" w:type="dxa"/>
            <w:vMerge/>
            <w:tcBorders>
              <w:top w:val="nil"/>
            </w:tcBorders>
          </w:tcPr>
          <w:p>
            <w:pPr>
              <w:rPr>
                <w:sz w:val="2"/>
                <w:szCs w:val="2"/>
              </w:rPr>
            </w:pPr>
          </w:p>
        </w:tc>
        <w:tc>
          <w:tcPr>
            <w:tcW w:w="565" w:type="dxa"/>
            <w:vMerge/>
            <w:tcBorders>
              <w:top w:val="nil"/>
            </w:tcBorders>
          </w:tcPr>
          <w:p>
            <w:pPr>
              <w:rPr>
                <w:sz w:val="2"/>
                <w:szCs w:val="2"/>
              </w:rPr>
            </w:pPr>
          </w:p>
        </w:tc>
      </w:tr>
    </w:tbl>
    <w:p>
      <w:pPr>
        <w:spacing w:after="0"/>
        <w:rPr>
          <w:sz w:val="2"/>
          <w:szCs w:val="2"/>
        </w:rPr>
        <w:sectPr>
          <w:pgSz w:w="11910" w:h="16840"/>
          <w:pgMar w:top="260" w:bottom="0" w:left="900" w:right="180"/>
        </w:sectPr>
      </w:pPr>
    </w:p>
    <w:tbl>
      <w:tblPr>
        <w:tblW w:w="0" w:type="auto"/>
        <w:jc w:val="left"/>
        <w:tblInd w:w="19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97"/>
        <w:gridCol w:w="567"/>
        <w:gridCol w:w="1304"/>
        <w:gridCol w:w="851"/>
        <w:gridCol w:w="567"/>
        <w:gridCol w:w="6237"/>
        <w:gridCol w:w="565"/>
      </w:tblGrid>
      <w:tr>
        <w:trPr>
          <w:trHeight w:val="15377" w:hRule="atLeast"/>
        </w:trPr>
        <w:tc>
          <w:tcPr>
            <w:tcW w:w="10488" w:type="dxa"/>
            <w:gridSpan w:val="7"/>
          </w:tcPr>
          <w:p>
            <w:pPr>
              <w:pStyle w:val="TableParagraph"/>
              <w:rPr>
                <w:sz w:val="30"/>
              </w:rPr>
            </w:pPr>
          </w:p>
          <w:p>
            <w:pPr>
              <w:pStyle w:val="TableParagraph"/>
              <w:spacing w:before="9"/>
              <w:rPr>
                <w:sz w:val="40"/>
              </w:rPr>
            </w:pPr>
          </w:p>
          <w:p>
            <w:pPr>
              <w:pStyle w:val="TableParagraph"/>
              <w:ind w:left="1616"/>
              <w:rPr>
                <w:b/>
                <w:sz w:val="28"/>
              </w:rPr>
            </w:pPr>
            <w:r>
              <w:rPr>
                <w:b/>
                <w:sz w:val="28"/>
              </w:rPr>
              <w:t>6. ЕТАПИ РОЗРОБКИ</w:t>
            </w:r>
          </w:p>
          <w:p>
            <w:pPr>
              <w:pStyle w:val="TableParagraph"/>
              <w:spacing w:before="162"/>
              <w:ind w:right="883"/>
              <w:jc w:val="right"/>
              <w:rPr>
                <w:sz w:val="28"/>
              </w:rPr>
            </w:pPr>
            <w:r>
              <w:rPr>
                <w:sz w:val="28"/>
              </w:rPr>
              <w:t>Дата</w:t>
            </w:r>
          </w:p>
          <w:p>
            <w:pPr>
              <w:pStyle w:val="TableParagraph"/>
              <w:tabs>
                <w:tab w:pos="9802" w:val="right" w:leader="none"/>
              </w:tabs>
              <w:spacing w:before="362"/>
              <w:ind w:left="1332"/>
              <w:rPr>
                <w:sz w:val="28"/>
              </w:rPr>
            </w:pPr>
            <w:r>
              <w:rPr>
                <w:sz w:val="28"/>
              </w:rPr>
              <w:t>Вивчення літератури</w:t>
              <w:tab/>
              <w:t>30.03.2019</w:t>
            </w:r>
          </w:p>
          <w:p>
            <w:pPr>
              <w:pStyle w:val="TableParagraph"/>
              <w:tabs>
                <w:tab w:pos="9810" w:val="right" w:leader="none"/>
              </w:tabs>
              <w:spacing w:before="362"/>
              <w:ind w:left="1332"/>
              <w:rPr>
                <w:sz w:val="28"/>
              </w:rPr>
            </w:pPr>
            <w:r>
              <w:rPr>
                <w:sz w:val="28"/>
              </w:rPr>
              <w:t>Складання і узгодження технічного</w:t>
            </w:r>
            <w:r>
              <w:rPr>
                <w:spacing w:val="-4"/>
                <w:sz w:val="28"/>
              </w:rPr>
              <w:t> </w:t>
            </w:r>
            <w:r>
              <w:rPr>
                <w:sz w:val="28"/>
              </w:rPr>
              <w:t>завдання</w:t>
              <w:tab/>
              <w:t>01.04.2019</w:t>
            </w:r>
          </w:p>
          <w:p>
            <w:pPr>
              <w:pStyle w:val="TableParagraph"/>
              <w:tabs>
                <w:tab w:pos="9810" w:val="right" w:leader="none"/>
              </w:tabs>
              <w:spacing w:before="358"/>
              <w:ind w:left="1332"/>
              <w:rPr>
                <w:sz w:val="28"/>
              </w:rPr>
            </w:pPr>
            <w:r>
              <w:rPr>
                <w:sz w:val="28"/>
              </w:rPr>
              <w:t>Створення модулів системи, що</w:t>
            </w:r>
            <w:r>
              <w:rPr>
                <w:spacing w:val="-3"/>
                <w:sz w:val="28"/>
              </w:rPr>
              <w:t> </w:t>
            </w:r>
            <w:r>
              <w:rPr>
                <w:sz w:val="28"/>
              </w:rPr>
              <w:t>розробляється</w:t>
              <w:tab/>
              <w:t>10.04.2019</w:t>
            </w:r>
          </w:p>
          <w:p>
            <w:pPr>
              <w:pStyle w:val="TableParagraph"/>
              <w:tabs>
                <w:tab w:pos="9830" w:val="right" w:leader="none"/>
              </w:tabs>
              <w:spacing w:before="362"/>
              <w:ind w:left="1332"/>
              <w:rPr>
                <w:sz w:val="28"/>
              </w:rPr>
            </w:pPr>
            <w:r>
              <w:rPr>
                <w:sz w:val="28"/>
              </w:rPr>
              <w:t>Тестування окремих</w:t>
            </w:r>
            <w:r>
              <w:rPr>
                <w:spacing w:val="-1"/>
                <w:sz w:val="28"/>
              </w:rPr>
              <w:t> </w:t>
            </w:r>
            <w:r>
              <w:rPr>
                <w:sz w:val="28"/>
              </w:rPr>
              <w:t>модулів</w:t>
            </w:r>
            <w:r>
              <w:rPr>
                <w:spacing w:val="1"/>
                <w:sz w:val="28"/>
              </w:rPr>
              <w:t> </w:t>
            </w:r>
            <w:r>
              <w:rPr>
                <w:sz w:val="28"/>
              </w:rPr>
              <w:t>системи</w:t>
              <w:tab/>
              <w:t>20.04.2019</w:t>
            </w:r>
          </w:p>
          <w:p>
            <w:pPr>
              <w:pStyle w:val="TableParagraph"/>
              <w:tabs>
                <w:tab w:pos="9814" w:val="right" w:leader="none"/>
              </w:tabs>
              <w:spacing w:before="363"/>
              <w:ind w:left="1332"/>
              <w:rPr>
                <w:sz w:val="28"/>
              </w:rPr>
            </w:pPr>
            <w:r>
              <w:rPr>
                <w:sz w:val="28"/>
              </w:rPr>
              <w:t>Допрацювання, налагодження і</w:t>
            </w:r>
            <w:r>
              <w:rPr>
                <w:spacing w:val="-5"/>
                <w:sz w:val="28"/>
              </w:rPr>
              <w:t> </w:t>
            </w:r>
            <w:r>
              <w:rPr>
                <w:sz w:val="28"/>
              </w:rPr>
              <w:t>виправлення</w:t>
            </w:r>
            <w:r>
              <w:rPr>
                <w:spacing w:val="-2"/>
                <w:sz w:val="28"/>
              </w:rPr>
              <w:t> </w:t>
            </w:r>
            <w:r>
              <w:rPr>
                <w:sz w:val="28"/>
              </w:rPr>
              <w:t>помилок</w:t>
              <w:tab/>
              <w:t>04.05.2019</w:t>
            </w:r>
          </w:p>
          <w:p>
            <w:pPr>
              <w:pStyle w:val="TableParagraph"/>
              <w:tabs>
                <w:tab w:pos="9818" w:val="right" w:leader="none"/>
              </w:tabs>
              <w:spacing w:before="362"/>
              <w:ind w:left="1332"/>
              <w:rPr>
                <w:sz w:val="28"/>
              </w:rPr>
            </w:pPr>
            <w:r>
              <w:rPr>
                <w:sz w:val="28"/>
              </w:rPr>
              <w:t>Оформлення документації</w:t>
            </w:r>
            <w:r>
              <w:rPr>
                <w:spacing w:val="-3"/>
                <w:sz w:val="28"/>
              </w:rPr>
              <w:t> </w:t>
            </w:r>
            <w:r>
              <w:rPr>
                <w:sz w:val="28"/>
              </w:rPr>
              <w:t>дипломної</w:t>
            </w:r>
            <w:r>
              <w:rPr>
                <w:spacing w:val="-2"/>
                <w:sz w:val="28"/>
              </w:rPr>
              <w:t> </w:t>
            </w:r>
            <w:r>
              <w:rPr>
                <w:sz w:val="28"/>
              </w:rPr>
              <w:t>роботи</w:t>
              <w:tab/>
              <w:t>17.05.2019</w:t>
            </w:r>
          </w:p>
        </w:tc>
      </w:tr>
      <w:tr>
        <w:trPr>
          <w:trHeight w:val="237" w:hRule="atLeast"/>
        </w:trPr>
        <w:tc>
          <w:tcPr>
            <w:tcW w:w="397"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1304" w:type="dxa"/>
            <w:tcBorders>
              <w:bottom w:val="single" w:sz="6" w:space="0" w:color="000000"/>
            </w:tcBorders>
          </w:tcPr>
          <w:p>
            <w:pPr>
              <w:pStyle w:val="TableParagraph"/>
              <w:rPr>
                <w:sz w:val="16"/>
              </w:rPr>
            </w:pPr>
          </w:p>
        </w:tc>
        <w:tc>
          <w:tcPr>
            <w:tcW w:w="851"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6237" w:type="dxa"/>
            <w:vMerge w:val="restart"/>
          </w:tcPr>
          <w:p>
            <w:pPr>
              <w:pStyle w:val="TableParagraph"/>
              <w:spacing w:before="85"/>
              <w:ind w:left="766"/>
              <w:rPr>
                <w:i/>
                <w:sz w:val="44"/>
              </w:rPr>
            </w:pPr>
            <w:r>
              <w:rPr>
                <w:i/>
                <w:sz w:val="44"/>
              </w:rPr>
              <w:t>ІАЛЦ.467100.002 ТЗ</w:t>
            </w:r>
          </w:p>
        </w:tc>
        <w:tc>
          <w:tcPr>
            <w:tcW w:w="565" w:type="dxa"/>
            <w:vMerge w:val="restart"/>
          </w:tcPr>
          <w:p>
            <w:pPr>
              <w:pStyle w:val="TableParagraph"/>
              <w:spacing w:before="3"/>
              <w:ind w:left="59" w:right="-58"/>
              <w:rPr>
                <w:i/>
                <w:sz w:val="28"/>
              </w:rPr>
            </w:pPr>
            <w:r>
              <w:rPr>
                <w:i/>
                <w:sz w:val="28"/>
              </w:rPr>
              <w:t>Арк.</w:t>
            </w:r>
          </w:p>
        </w:tc>
      </w:tr>
      <w:tr>
        <w:trPr>
          <w:trHeight w:val="68" w:hRule="atLeast"/>
        </w:trPr>
        <w:tc>
          <w:tcPr>
            <w:tcW w:w="397"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1304" w:type="dxa"/>
            <w:vMerge w:val="restart"/>
            <w:tcBorders>
              <w:top w:val="single" w:sz="6" w:space="0" w:color="000000"/>
            </w:tcBorders>
          </w:tcPr>
          <w:p>
            <w:pPr>
              <w:pStyle w:val="TableParagraph"/>
              <w:rPr>
                <w:sz w:val="14"/>
              </w:rPr>
            </w:pPr>
          </w:p>
        </w:tc>
        <w:tc>
          <w:tcPr>
            <w:tcW w:w="851"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6237" w:type="dxa"/>
            <w:vMerge/>
            <w:tcBorders>
              <w:top w:val="nil"/>
            </w:tcBorders>
          </w:tcPr>
          <w:p>
            <w:pPr>
              <w:rPr>
                <w:sz w:val="2"/>
                <w:szCs w:val="2"/>
              </w:rPr>
            </w:pPr>
          </w:p>
        </w:tc>
        <w:tc>
          <w:tcPr>
            <w:tcW w:w="565" w:type="dxa"/>
            <w:vMerge/>
            <w:tcBorders>
              <w:top w:val="nil"/>
            </w:tcBorders>
          </w:tcPr>
          <w:p>
            <w:pPr>
              <w:rPr>
                <w:sz w:val="2"/>
                <w:szCs w:val="2"/>
              </w:rPr>
            </w:pPr>
          </w:p>
        </w:tc>
      </w:tr>
      <w:tr>
        <w:trPr>
          <w:trHeight w:val="100" w:hRule="atLeast"/>
        </w:trPr>
        <w:tc>
          <w:tcPr>
            <w:tcW w:w="397" w:type="dxa"/>
            <w:vMerge/>
            <w:tcBorders>
              <w:top w:val="nil"/>
            </w:tcBorders>
          </w:tcPr>
          <w:p>
            <w:pPr>
              <w:rPr>
                <w:sz w:val="2"/>
                <w:szCs w:val="2"/>
              </w:rPr>
            </w:pPr>
          </w:p>
        </w:tc>
        <w:tc>
          <w:tcPr>
            <w:tcW w:w="567" w:type="dxa"/>
            <w:vMerge/>
            <w:tcBorders>
              <w:top w:val="nil"/>
            </w:tcBorders>
          </w:tcPr>
          <w:p>
            <w:pPr>
              <w:rPr>
                <w:sz w:val="2"/>
                <w:szCs w:val="2"/>
              </w:rPr>
            </w:pPr>
          </w:p>
        </w:tc>
        <w:tc>
          <w:tcPr>
            <w:tcW w:w="1304" w:type="dxa"/>
            <w:vMerge/>
            <w:tcBorders>
              <w:top w:val="nil"/>
            </w:tcBorders>
          </w:tcPr>
          <w:p>
            <w:pPr>
              <w:rPr>
                <w:sz w:val="2"/>
                <w:szCs w:val="2"/>
              </w:rPr>
            </w:pPr>
          </w:p>
        </w:tc>
        <w:tc>
          <w:tcPr>
            <w:tcW w:w="851" w:type="dxa"/>
            <w:vMerge/>
            <w:tcBorders>
              <w:top w:val="nil"/>
            </w:tcBorders>
          </w:tcPr>
          <w:p>
            <w:pPr>
              <w:rPr>
                <w:sz w:val="2"/>
                <w:szCs w:val="2"/>
              </w:rPr>
            </w:pPr>
          </w:p>
        </w:tc>
        <w:tc>
          <w:tcPr>
            <w:tcW w:w="567" w:type="dxa"/>
            <w:vMerge/>
            <w:tcBorders>
              <w:top w:val="nil"/>
            </w:tcBorders>
          </w:tcPr>
          <w:p>
            <w:pPr>
              <w:rPr>
                <w:sz w:val="2"/>
                <w:szCs w:val="2"/>
              </w:rPr>
            </w:pPr>
          </w:p>
        </w:tc>
        <w:tc>
          <w:tcPr>
            <w:tcW w:w="6237" w:type="dxa"/>
            <w:vMerge/>
            <w:tcBorders>
              <w:top w:val="nil"/>
            </w:tcBorders>
          </w:tcPr>
          <w:p>
            <w:pPr>
              <w:rPr>
                <w:sz w:val="2"/>
                <w:szCs w:val="2"/>
              </w:rPr>
            </w:pPr>
          </w:p>
        </w:tc>
        <w:tc>
          <w:tcPr>
            <w:tcW w:w="565" w:type="dxa"/>
            <w:vMerge w:val="restart"/>
          </w:tcPr>
          <w:p>
            <w:pPr>
              <w:pStyle w:val="TableParagraph"/>
              <w:spacing w:before="22"/>
              <w:ind w:left="159"/>
              <w:rPr>
                <w:sz w:val="28"/>
              </w:rPr>
            </w:pPr>
            <w:r>
              <w:rPr>
                <w:sz w:val="28"/>
              </w:rPr>
              <w:t>4</w:t>
            </w:r>
          </w:p>
        </w:tc>
      </w:tr>
      <w:tr>
        <w:trPr>
          <w:trHeight w:val="262" w:hRule="atLeast"/>
        </w:trPr>
        <w:tc>
          <w:tcPr>
            <w:tcW w:w="397" w:type="dxa"/>
          </w:tcPr>
          <w:p>
            <w:pPr>
              <w:pStyle w:val="TableParagraph"/>
              <w:spacing w:line="205" w:lineRule="exact"/>
              <w:ind w:left="75"/>
              <w:rPr>
                <w:i/>
                <w:sz w:val="18"/>
              </w:rPr>
            </w:pPr>
            <w:r>
              <w:rPr>
                <w:i/>
                <w:sz w:val="16"/>
              </w:rPr>
              <w:t>Зм</w:t>
            </w:r>
            <w:r>
              <w:rPr>
                <w:i/>
                <w:sz w:val="18"/>
              </w:rPr>
              <w:t>.</w:t>
            </w:r>
          </w:p>
        </w:tc>
        <w:tc>
          <w:tcPr>
            <w:tcW w:w="567" w:type="dxa"/>
          </w:tcPr>
          <w:p>
            <w:pPr>
              <w:pStyle w:val="TableParagraph"/>
              <w:spacing w:before="14"/>
              <w:ind w:left="82"/>
              <w:rPr>
                <w:i/>
                <w:sz w:val="18"/>
              </w:rPr>
            </w:pPr>
            <w:r>
              <w:rPr>
                <w:i/>
                <w:sz w:val="18"/>
              </w:rPr>
              <w:t>Арк.</w:t>
            </w:r>
          </w:p>
        </w:tc>
        <w:tc>
          <w:tcPr>
            <w:tcW w:w="1304" w:type="dxa"/>
          </w:tcPr>
          <w:p>
            <w:pPr>
              <w:pStyle w:val="TableParagraph"/>
              <w:spacing w:before="3"/>
              <w:ind w:left="167"/>
              <w:rPr>
                <w:i/>
                <w:sz w:val="18"/>
              </w:rPr>
            </w:pPr>
            <w:r>
              <w:rPr>
                <w:i/>
                <w:sz w:val="20"/>
              </w:rPr>
              <w:t>№ докум</w:t>
            </w:r>
            <w:r>
              <w:rPr>
                <w:i/>
                <w:sz w:val="18"/>
              </w:rPr>
              <w:t>.</w:t>
            </w:r>
          </w:p>
        </w:tc>
        <w:tc>
          <w:tcPr>
            <w:tcW w:w="851" w:type="dxa"/>
          </w:tcPr>
          <w:p>
            <w:pPr>
              <w:pStyle w:val="TableParagraph"/>
              <w:spacing w:before="11"/>
              <w:ind w:left="208"/>
              <w:rPr>
                <w:i/>
                <w:sz w:val="18"/>
              </w:rPr>
            </w:pPr>
            <w:r>
              <w:rPr>
                <w:i/>
                <w:sz w:val="20"/>
              </w:rPr>
              <w:t>Підп</w:t>
            </w:r>
            <w:r>
              <w:rPr>
                <w:i/>
                <w:sz w:val="18"/>
              </w:rPr>
              <w:t>.</w:t>
            </w:r>
          </w:p>
        </w:tc>
        <w:tc>
          <w:tcPr>
            <w:tcW w:w="567" w:type="dxa"/>
          </w:tcPr>
          <w:p>
            <w:pPr>
              <w:pStyle w:val="TableParagraph"/>
              <w:spacing w:before="18"/>
              <w:ind w:left="77"/>
              <w:rPr>
                <w:i/>
                <w:sz w:val="18"/>
              </w:rPr>
            </w:pPr>
            <w:r>
              <w:rPr>
                <w:i/>
                <w:sz w:val="18"/>
              </w:rPr>
              <w:t>Дата</w:t>
            </w:r>
          </w:p>
        </w:tc>
        <w:tc>
          <w:tcPr>
            <w:tcW w:w="6237" w:type="dxa"/>
            <w:vMerge/>
            <w:tcBorders>
              <w:top w:val="nil"/>
            </w:tcBorders>
          </w:tcPr>
          <w:p>
            <w:pPr>
              <w:rPr>
                <w:sz w:val="2"/>
                <w:szCs w:val="2"/>
              </w:rPr>
            </w:pPr>
          </w:p>
        </w:tc>
        <w:tc>
          <w:tcPr>
            <w:tcW w:w="565" w:type="dxa"/>
            <w:vMerge/>
            <w:tcBorders>
              <w:top w:val="nil"/>
            </w:tcBorders>
          </w:tcPr>
          <w:p>
            <w:pPr>
              <w:rPr>
                <w:sz w:val="2"/>
                <w:szCs w:val="2"/>
              </w:rPr>
            </w:pPr>
          </w:p>
        </w:tc>
      </w:tr>
    </w:tbl>
    <w:p>
      <w:pPr>
        <w:spacing w:after="0"/>
        <w:rPr>
          <w:sz w:val="2"/>
          <w:szCs w:val="2"/>
        </w:rPr>
        <w:sectPr>
          <w:pgSz w:w="11910" w:h="16840"/>
          <w:pgMar w:top="260" w:bottom="0" w:left="900" w:right="1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226"/>
        <w:ind w:left="2147" w:right="2018"/>
      </w:pPr>
      <w:r>
        <w:rPr/>
        <w:t>ПОЯСНЮВАЛЬНА ЗАПИСКА</w:t>
      </w:r>
    </w:p>
    <w:p>
      <w:pPr>
        <w:pStyle w:val="BodyText"/>
        <w:spacing w:before="3"/>
        <w:rPr>
          <w:b/>
          <w:sz w:val="40"/>
        </w:rPr>
      </w:pPr>
    </w:p>
    <w:p>
      <w:pPr>
        <w:pStyle w:val="Heading4"/>
        <w:ind w:left="2147" w:right="2021"/>
      </w:pPr>
      <w:r>
        <w:rPr/>
        <w:t>до дипломної роботи</w:t>
      </w:r>
    </w:p>
    <w:p>
      <w:pPr>
        <w:tabs>
          <w:tab w:pos="5285" w:val="left" w:leader="none"/>
          <w:tab w:pos="7121" w:val="left" w:leader="none"/>
        </w:tabs>
        <w:spacing w:before="0"/>
        <w:ind w:left="123" w:right="0" w:firstLine="0"/>
        <w:jc w:val="center"/>
        <w:rPr>
          <w:b/>
          <w:sz w:val="32"/>
        </w:rPr>
      </w:pPr>
      <w:r>
        <w:rPr>
          <w:b/>
          <w:sz w:val="32"/>
        </w:rPr>
        <w:t>освітньо-кваліфікаційного</w:t>
      </w:r>
      <w:r>
        <w:rPr>
          <w:b/>
          <w:spacing w:val="-4"/>
          <w:sz w:val="32"/>
        </w:rPr>
        <w:t> </w:t>
      </w:r>
      <w:r>
        <w:rPr>
          <w:b/>
          <w:sz w:val="32"/>
        </w:rPr>
        <w:t>рівня</w:t>
      </w:r>
      <w:r>
        <w:rPr>
          <w:b/>
          <w:sz w:val="32"/>
          <w:u w:val="thick"/>
        </w:rPr>
        <w:t> </w:t>
        <w:tab/>
        <w:t>бакалавр</w:t>
        <w:tab/>
      </w:r>
    </w:p>
    <w:p>
      <w:pPr>
        <w:pStyle w:val="BodyText"/>
        <w:rPr>
          <w:b/>
          <w:sz w:val="20"/>
        </w:rPr>
      </w:pPr>
    </w:p>
    <w:p>
      <w:pPr>
        <w:pStyle w:val="BodyText"/>
        <w:rPr>
          <w:b/>
          <w:sz w:val="20"/>
        </w:rPr>
      </w:pPr>
    </w:p>
    <w:p>
      <w:pPr>
        <w:pStyle w:val="BodyText"/>
        <w:rPr>
          <w:b/>
          <w:sz w:val="20"/>
        </w:rPr>
      </w:pPr>
    </w:p>
    <w:p>
      <w:pPr>
        <w:pStyle w:val="BodyText"/>
        <w:spacing w:before="7"/>
        <w:rPr>
          <w:b/>
          <w:sz w:val="15"/>
        </w:rPr>
      </w:pPr>
    </w:p>
    <w:p>
      <w:pPr>
        <w:pStyle w:val="BodyText"/>
        <w:spacing w:before="88"/>
        <w:ind w:left="897" w:right="769"/>
        <w:jc w:val="center"/>
      </w:pPr>
      <w:r>
        <w:rPr/>
        <w:t>на тему: “Бібліотека віджетів для візуалізації статистичних даних”</w:t>
      </w:r>
    </w:p>
    <w:p>
      <w:pPr>
        <w:pStyle w:val="BodyText"/>
        <w:rPr>
          <w:sz w:val="30"/>
        </w:rPr>
      </w:pPr>
    </w:p>
    <w:p>
      <w:pPr>
        <w:pStyle w:val="BodyText"/>
        <w:rPr>
          <w:sz w:val="30"/>
        </w:rPr>
      </w:pPr>
    </w:p>
    <w:p>
      <w:pPr>
        <w:pStyle w:val="BodyText"/>
        <w:rPr>
          <w:sz w:val="30"/>
        </w:rPr>
      </w:pPr>
    </w:p>
    <w:p>
      <w:pPr>
        <w:pStyle w:val="BodyText"/>
        <w:rPr>
          <w:sz w:val="30"/>
        </w:rPr>
      </w:pPr>
    </w:p>
    <w:p>
      <w:pPr>
        <w:pStyle w:val="BodyText"/>
        <w:rPr>
          <w:sz w:val="30"/>
        </w:rPr>
      </w:pPr>
    </w:p>
    <w:p>
      <w:pPr>
        <w:pStyle w:val="BodyText"/>
        <w:rPr>
          <w:sz w:val="30"/>
        </w:rPr>
      </w:pPr>
    </w:p>
    <w:p>
      <w:pPr>
        <w:pStyle w:val="BodyText"/>
        <w:rPr>
          <w:sz w:val="30"/>
        </w:rPr>
      </w:pPr>
    </w:p>
    <w:p>
      <w:pPr>
        <w:pStyle w:val="BodyText"/>
        <w:rPr>
          <w:sz w:val="30"/>
        </w:rPr>
      </w:pPr>
    </w:p>
    <w:p>
      <w:pPr>
        <w:pStyle w:val="BodyText"/>
        <w:rPr>
          <w:sz w:val="30"/>
        </w:rPr>
      </w:pPr>
    </w:p>
    <w:p>
      <w:pPr>
        <w:pStyle w:val="BodyText"/>
        <w:rPr>
          <w:sz w:val="30"/>
        </w:rPr>
      </w:pPr>
    </w:p>
    <w:p>
      <w:pPr>
        <w:pStyle w:val="BodyText"/>
        <w:rPr>
          <w:sz w:val="30"/>
        </w:rPr>
      </w:pPr>
    </w:p>
    <w:p>
      <w:pPr>
        <w:pStyle w:val="BodyText"/>
        <w:rPr>
          <w:sz w:val="30"/>
        </w:rPr>
      </w:pPr>
    </w:p>
    <w:p>
      <w:pPr>
        <w:pStyle w:val="BodyText"/>
        <w:rPr>
          <w:sz w:val="30"/>
        </w:rPr>
      </w:pPr>
    </w:p>
    <w:p>
      <w:pPr>
        <w:pStyle w:val="BodyText"/>
        <w:rPr>
          <w:sz w:val="30"/>
        </w:rPr>
      </w:pPr>
    </w:p>
    <w:p>
      <w:pPr>
        <w:pStyle w:val="BodyText"/>
        <w:rPr>
          <w:sz w:val="30"/>
        </w:rPr>
      </w:pPr>
    </w:p>
    <w:p>
      <w:pPr>
        <w:pStyle w:val="BodyText"/>
        <w:rPr>
          <w:sz w:val="30"/>
        </w:rPr>
      </w:pPr>
    </w:p>
    <w:p>
      <w:pPr>
        <w:pStyle w:val="BodyText"/>
        <w:spacing w:before="1"/>
        <w:rPr>
          <w:sz w:val="36"/>
        </w:rPr>
      </w:pPr>
    </w:p>
    <w:p>
      <w:pPr>
        <w:spacing w:before="0"/>
        <w:ind w:left="2147" w:right="2010" w:firstLine="0"/>
        <w:jc w:val="center"/>
        <w:rPr>
          <w:sz w:val="26"/>
        </w:rPr>
      </w:pPr>
      <w:r>
        <w:rPr>
          <w:sz w:val="26"/>
        </w:rPr>
        <w:t>Київ – 2019 року</w:t>
      </w:r>
    </w:p>
    <w:p>
      <w:pPr>
        <w:spacing w:after="0"/>
        <w:jc w:val="center"/>
        <w:rPr>
          <w:sz w:val="26"/>
        </w:rPr>
        <w:sectPr>
          <w:pgSz w:w="11910" w:h="16840"/>
          <w:pgMar w:top="1580" w:bottom="280" w:left="900" w:right="180"/>
        </w:sectPr>
      </w:pPr>
    </w:p>
    <w:tbl>
      <w:tblPr>
        <w:tblW w:w="0" w:type="auto"/>
        <w:jc w:val="left"/>
        <w:tblInd w:w="18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417"/>
        <w:gridCol w:w="567"/>
        <w:gridCol w:w="1304"/>
        <w:gridCol w:w="851"/>
        <w:gridCol w:w="567"/>
        <w:gridCol w:w="3969"/>
        <w:gridCol w:w="281"/>
        <w:gridCol w:w="284"/>
        <w:gridCol w:w="285"/>
        <w:gridCol w:w="964"/>
        <w:gridCol w:w="999"/>
      </w:tblGrid>
      <w:tr>
        <w:trPr>
          <w:trHeight w:val="1304" w:hRule="atLeast"/>
        </w:trPr>
        <w:tc>
          <w:tcPr>
            <w:tcW w:w="417" w:type="dxa"/>
            <w:vMerge w:val="restart"/>
            <w:tcBorders>
              <w:right w:val="nil"/>
            </w:tcBorders>
          </w:tcPr>
          <w:p>
            <w:pPr>
              <w:pStyle w:val="TableParagraph"/>
              <w:rPr>
                <w:sz w:val="26"/>
              </w:rPr>
            </w:pPr>
          </w:p>
        </w:tc>
        <w:tc>
          <w:tcPr>
            <w:tcW w:w="8108" w:type="dxa"/>
            <w:gridSpan w:val="8"/>
            <w:tcBorders>
              <w:left w:val="nil"/>
              <w:bottom w:val="nil"/>
              <w:right w:val="nil"/>
            </w:tcBorders>
          </w:tcPr>
          <w:p>
            <w:pPr>
              <w:pStyle w:val="TableParagraph"/>
              <w:rPr>
                <w:sz w:val="40"/>
              </w:rPr>
            </w:pPr>
          </w:p>
          <w:p>
            <w:pPr>
              <w:pStyle w:val="TableParagraph"/>
              <w:spacing w:before="313"/>
              <w:ind w:left="1501" w:right="407"/>
              <w:jc w:val="center"/>
              <w:rPr>
                <w:b/>
                <w:sz w:val="36"/>
              </w:rPr>
            </w:pPr>
            <w:r>
              <w:rPr>
                <w:b/>
                <w:sz w:val="36"/>
              </w:rPr>
              <w:t>ЗМІСТ</w:t>
            </w:r>
          </w:p>
        </w:tc>
        <w:tc>
          <w:tcPr>
            <w:tcW w:w="964" w:type="dxa"/>
            <w:tcBorders>
              <w:left w:val="nil"/>
              <w:bottom w:val="nil"/>
              <w:right w:val="nil"/>
            </w:tcBorders>
          </w:tcPr>
          <w:p>
            <w:pPr>
              <w:pStyle w:val="TableParagraph"/>
              <w:rPr>
                <w:sz w:val="26"/>
              </w:rPr>
            </w:pPr>
          </w:p>
        </w:tc>
        <w:tc>
          <w:tcPr>
            <w:tcW w:w="999" w:type="dxa"/>
            <w:vMerge w:val="restart"/>
            <w:tcBorders>
              <w:left w:val="nil"/>
            </w:tcBorders>
          </w:tcPr>
          <w:p>
            <w:pPr>
              <w:pStyle w:val="TableParagraph"/>
              <w:rPr>
                <w:sz w:val="26"/>
              </w:rPr>
            </w:pPr>
          </w:p>
        </w:tc>
      </w:tr>
      <w:tr>
        <w:trPr>
          <w:trHeight w:val="534" w:hRule="atLeast"/>
        </w:trPr>
        <w:tc>
          <w:tcPr>
            <w:tcW w:w="417" w:type="dxa"/>
            <w:vMerge/>
            <w:tcBorders>
              <w:top w:val="nil"/>
              <w:right w:val="nil"/>
            </w:tcBorders>
          </w:tcPr>
          <w:p>
            <w:pPr>
              <w:rPr>
                <w:sz w:val="2"/>
                <w:szCs w:val="2"/>
              </w:rPr>
            </w:pPr>
          </w:p>
        </w:tc>
        <w:tc>
          <w:tcPr>
            <w:tcW w:w="8108" w:type="dxa"/>
            <w:gridSpan w:val="8"/>
            <w:tcBorders>
              <w:top w:val="nil"/>
              <w:left w:val="nil"/>
              <w:bottom w:val="nil"/>
              <w:right w:val="nil"/>
            </w:tcBorders>
          </w:tcPr>
          <w:p>
            <w:pPr>
              <w:pStyle w:val="TableParagraph"/>
              <w:rPr>
                <w:sz w:val="26"/>
              </w:rPr>
            </w:pPr>
          </w:p>
        </w:tc>
        <w:tc>
          <w:tcPr>
            <w:tcW w:w="964" w:type="dxa"/>
            <w:tcBorders>
              <w:top w:val="nil"/>
              <w:left w:val="nil"/>
              <w:bottom w:val="nil"/>
              <w:right w:val="nil"/>
            </w:tcBorders>
          </w:tcPr>
          <w:p>
            <w:pPr>
              <w:pStyle w:val="TableParagraph"/>
              <w:spacing w:before="106"/>
              <w:ind w:right="176"/>
              <w:jc w:val="right"/>
              <w:rPr>
                <w:sz w:val="28"/>
              </w:rPr>
            </w:pPr>
            <w:r>
              <w:rPr>
                <w:sz w:val="28"/>
              </w:rPr>
              <w:t>Лист</w:t>
            </w:r>
          </w:p>
        </w:tc>
        <w:tc>
          <w:tcPr>
            <w:tcW w:w="999" w:type="dxa"/>
            <w:vMerge/>
            <w:tcBorders>
              <w:top w:val="nil"/>
              <w:left w:val="nil"/>
            </w:tcBorders>
          </w:tcPr>
          <w:p>
            <w:pPr>
              <w:rPr>
                <w:sz w:val="2"/>
                <w:szCs w:val="2"/>
              </w:rPr>
            </w:pPr>
          </w:p>
        </w:tc>
      </w:tr>
      <w:tr>
        <w:trPr>
          <w:trHeight w:val="480" w:hRule="atLeast"/>
        </w:trPr>
        <w:tc>
          <w:tcPr>
            <w:tcW w:w="417" w:type="dxa"/>
            <w:vMerge/>
            <w:tcBorders>
              <w:top w:val="nil"/>
              <w:right w:val="nil"/>
            </w:tcBorders>
          </w:tcPr>
          <w:p>
            <w:pPr>
              <w:rPr>
                <w:sz w:val="2"/>
                <w:szCs w:val="2"/>
              </w:rPr>
            </w:pPr>
          </w:p>
        </w:tc>
        <w:tc>
          <w:tcPr>
            <w:tcW w:w="8108" w:type="dxa"/>
            <w:gridSpan w:val="8"/>
            <w:tcBorders>
              <w:top w:val="nil"/>
              <w:left w:val="nil"/>
              <w:bottom w:val="nil"/>
              <w:right w:val="nil"/>
            </w:tcBorders>
          </w:tcPr>
          <w:p>
            <w:pPr>
              <w:pStyle w:val="TableParagraph"/>
              <w:spacing w:before="94"/>
              <w:ind w:left="672"/>
              <w:rPr>
                <w:sz w:val="28"/>
              </w:rPr>
            </w:pPr>
            <w:r>
              <w:rPr>
                <w:sz w:val="28"/>
              </w:rPr>
              <w:t>Вступ</w:t>
            </w:r>
          </w:p>
        </w:tc>
        <w:tc>
          <w:tcPr>
            <w:tcW w:w="964" w:type="dxa"/>
            <w:tcBorders>
              <w:top w:val="nil"/>
              <w:left w:val="nil"/>
              <w:bottom w:val="nil"/>
              <w:right w:val="nil"/>
            </w:tcBorders>
          </w:tcPr>
          <w:p>
            <w:pPr>
              <w:pStyle w:val="TableParagraph"/>
              <w:spacing w:before="94"/>
              <w:ind w:left="506"/>
              <w:rPr>
                <w:sz w:val="28"/>
              </w:rPr>
            </w:pPr>
            <w:r>
              <w:rPr>
                <w:sz w:val="28"/>
              </w:rPr>
              <w:t>3</w:t>
            </w:r>
          </w:p>
        </w:tc>
        <w:tc>
          <w:tcPr>
            <w:tcW w:w="999" w:type="dxa"/>
            <w:vMerge/>
            <w:tcBorders>
              <w:top w:val="nil"/>
              <w:left w:val="nil"/>
            </w:tcBorders>
          </w:tcPr>
          <w:p>
            <w:pPr>
              <w:rPr>
                <w:sz w:val="2"/>
                <w:szCs w:val="2"/>
              </w:rPr>
            </w:pPr>
          </w:p>
        </w:tc>
      </w:tr>
      <w:tr>
        <w:trPr>
          <w:trHeight w:val="439" w:hRule="atLeast"/>
        </w:trPr>
        <w:tc>
          <w:tcPr>
            <w:tcW w:w="417" w:type="dxa"/>
            <w:vMerge/>
            <w:tcBorders>
              <w:top w:val="nil"/>
              <w:right w:val="nil"/>
            </w:tcBorders>
          </w:tcPr>
          <w:p>
            <w:pPr>
              <w:rPr>
                <w:sz w:val="2"/>
                <w:szCs w:val="2"/>
              </w:rPr>
            </w:pPr>
          </w:p>
        </w:tc>
        <w:tc>
          <w:tcPr>
            <w:tcW w:w="8108" w:type="dxa"/>
            <w:gridSpan w:val="8"/>
            <w:tcBorders>
              <w:top w:val="nil"/>
              <w:left w:val="nil"/>
              <w:bottom w:val="nil"/>
              <w:right w:val="nil"/>
            </w:tcBorders>
          </w:tcPr>
          <w:p>
            <w:pPr>
              <w:pStyle w:val="TableParagraph"/>
              <w:spacing w:before="52"/>
              <w:ind w:left="672"/>
              <w:rPr>
                <w:sz w:val="28"/>
              </w:rPr>
            </w:pPr>
            <w:r>
              <w:rPr>
                <w:sz w:val="28"/>
              </w:rPr>
              <w:t>Розділ 1. Аналіз проблеми та існуючих способів її вирішення</w:t>
            </w:r>
          </w:p>
        </w:tc>
        <w:tc>
          <w:tcPr>
            <w:tcW w:w="964" w:type="dxa"/>
            <w:tcBorders>
              <w:top w:val="nil"/>
              <w:left w:val="nil"/>
              <w:bottom w:val="nil"/>
              <w:right w:val="nil"/>
            </w:tcBorders>
          </w:tcPr>
          <w:p>
            <w:pPr>
              <w:pStyle w:val="TableParagraph"/>
              <w:spacing w:before="52"/>
              <w:ind w:left="506"/>
              <w:rPr>
                <w:sz w:val="28"/>
              </w:rPr>
            </w:pPr>
            <w:r>
              <w:rPr>
                <w:sz w:val="28"/>
              </w:rPr>
              <w:t>4</w:t>
            </w:r>
          </w:p>
        </w:tc>
        <w:tc>
          <w:tcPr>
            <w:tcW w:w="999" w:type="dxa"/>
            <w:vMerge/>
            <w:tcBorders>
              <w:top w:val="nil"/>
              <w:left w:val="nil"/>
            </w:tcBorders>
          </w:tcPr>
          <w:p>
            <w:pPr>
              <w:rPr>
                <w:sz w:val="2"/>
                <w:szCs w:val="2"/>
              </w:rPr>
            </w:pPr>
          </w:p>
        </w:tc>
      </w:tr>
      <w:tr>
        <w:trPr>
          <w:trHeight w:val="437" w:hRule="atLeast"/>
        </w:trPr>
        <w:tc>
          <w:tcPr>
            <w:tcW w:w="417" w:type="dxa"/>
            <w:vMerge/>
            <w:tcBorders>
              <w:top w:val="nil"/>
              <w:right w:val="nil"/>
            </w:tcBorders>
          </w:tcPr>
          <w:p>
            <w:pPr>
              <w:rPr>
                <w:sz w:val="2"/>
                <w:szCs w:val="2"/>
              </w:rPr>
            </w:pPr>
          </w:p>
        </w:tc>
        <w:tc>
          <w:tcPr>
            <w:tcW w:w="8108" w:type="dxa"/>
            <w:gridSpan w:val="8"/>
            <w:tcBorders>
              <w:top w:val="nil"/>
              <w:left w:val="nil"/>
              <w:bottom w:val="nil"/>
              <w:right w:val="nil"/>
            </w:tcBorders>
          </w:tcPr>
          <w:p>
            <w:pPr>
              <w:pStyle w:val="TableParagraph"/>
              <w:spacing w:before="53"/>
              <w:ind w:left="956"/>
              <w:rPr>
                <w:sz w:val="28"/>
              </w:rPr>
            </w:pPr>
            <w:r>
              <w:rPr>
                <w:sz w:val="28"/>
              </w:rPr>
              <w:t>1.1. Аналіз проблеми візуалізації даних</w:t>
            </w:r>
          </w:p>
        </w:tc>
        <w:tc>
          <w:tcPr>
            <w:tcW w:w="964" w:type="dxa"/>
            <w:tcBorders>
              <w:top w:val="nil"/>
              <w:left w:val="nil"/>
              <w:bottom w:val="nil"/>
              <w:right w:val="nil"/>
            </w:tcBorders>
          </w:tcPr>
          <w:p>
            <w:pPr>
              <w:pStyle w:val="TableParagraph"/>
              <w:spacing w:before="53"/>
              <w:ind w:left="506"/>
              <w:rPr>
                <w:sz w:val="28"/>
              </w:rPr>
            </w:pPr>
            <w:r>
              <w:rPr>
                <w:sz w:val="28"/>
              </w:rPr>
              <w:t>4</w:t>
            </w:r>
          </w:p>
        </w:tc>
        <w:tc>
          <w:tcPr>
            <w:tcW w:w="999" w:type="dxa"/>
            <w:vMerge/>
            <w:tcBorders>
              <w:top w:val="nil"/>
              <w:left w:val="nil"/>
            </w:tcBorders>
          </w:tcPr>
          <w:p>
            <w:pPr>
              <w:rPr>
                <w:sz w:val="2"/>
                <w:szCs w:val="2"/>
              </w:rPr>
            </w:pPr>
          </w:p>
        </w:tc>
      </w:tr>
      <w:tr>
        <w:trPr>
          <w:trHeight w:val="437" w:hRule="atLeast"/>
        </w:trPr>
        <w:tc>
          <w:tcPr>
            <w:tcW w:w="417" w:type="dxa"/>
            <w:vMerge/>
            <w:tcBorders>
              <w:top w:val="nil"/>
              <w:right w:val="nil"/>
            </w:tcBorders>
          </w:tcPr>
          <w:p>
            <w:pPr>
              <w:rPr>
                <w:sz w:val="2"/>
                <w:szCs w:val="2"/>
              </w:rPr>
            </w:pPr>
          </w:p>
        </w:tc>
        <w:tc>
          <w:tcPr>
            <w:tcW w:w="8108" w:type="dxa"/>
            <w:gridSpan w:val="8"/>
            <w:tcBorders>
              <w:top w:val="nil"/>
              <w:left w:val="nil"/>
              <w:bottom w:val="nil"/>
              <w:right w:val="nil"/>
            </w:tcBorders>
          </w:tcPr>
          <w:p>
            <w:pPr>
              <w:pStyle w:val="TableParagraph"/>
              <w:spacing w:before="50"/>
              <w:ind w:left="1504"/>
              <w:rPr>
                <w:sz w:val="28"/>
              </w:rPr>
            </w:pPr>
            <w:r>
              <w:rPr>
                <w:sz w:val="28"/>
              </w:rPr>
              <w:t>1.1.</w:t>
            </w:r>
            <w:hyperlink r:id="rId17">
              <w:r>
                <w:rPr>
                  <w:sz w:val="28"/>
                </w:rPr>
                <w:t>1. Дані. </w:t>
              </w:r>
            </w:hyperlink>
            <w:r>
              <w:rPr>
                <w:sz w:val="28"/>
              </w:rPr>
              <w:t>Функції даних</w:t>
            </w:r>
          </w:p>
        </w:tc>
        <w:tc>
          <w:tcPr>
            <w:tcW w:w="964" w:type="dxa"/>
            <w:tcBorders>
              <w:top w:val="nil"/>
              <w:left w:val="nil"/>
              <w:bottom w:val="nil"/>
              <w:right w:val="nil"/>
            </w:tcBorders>
          </w:tcPr>
          <w:p>
            <w:pPr>
              <w:pStyle w:val="TableParagraph"/>
              <w:spacing w:before="50"/>
              <w:ind w:left="506"/>
              <w:rPr>
                <w:sz w:val="28"/>
              </w:rPr>
            </w:pPr>
            <w:r>
              <w:rPr>
                <w:sz w:val="28"/>
              </w:rPr>
              <w:t>4</w:t>
            </w:r>
          </w:p>
        </w:tc>
        <w:tc>
          <w:tcPr>
            <w:tcW w:w="999" w:type="dxa"/>
            <w:vMerge/>
            <w:tcBorders>
              <w:top w:val="nil"/>
              <w:left w:val="nil"/>
            </w:tcBorders>
          </w:tcPr>
          <w:p>
            <w:pPr>
              <w:rPr>
                <w:sz w:val="2"/>
                <w:szCs w:val="2"/>
              </w:rPr>
            </w:pPr>
          </w:p>
        </w:tc>
      </w:tr>
      <w:tr>
        <w:trPr>
          <w:trHeight w:val="438" w:hRule="atLeast"/>
        </w:trPr>
        <w:tc>
          <w:tcPr>
            <w:tcW w:w="417" w:type="dxa"/>
            <w:vMerge/>
            <w:tcBorders>
              <w:top w:val="nil"/>
              <w:right w:val="nil"/>
            </w:tcBorders>
          </w:tcPr>
          <w:p>
            <w:pPr>
              <w:rPr>
                <w:sz w:val="2"/>
                <w:szCs w:val="2"/>
              </w:rPr>
            </w:pPr>
          </w:p>
        </w:tc>
        <w:tc>
          <w:tcPr>
            <w:tcW w:w="8108" w:type="dxa"/>
            <w:gridSpan w:val="8"/>
            <w:tcBorders>
              <w:top w:val="nil"/>
              <w:left w:val="nil"/>
              <w:bottom w:val="nil"/>
              <w:right w:val="nil"/>
            </w:tcBorders>
          </w:tcPr>
          <w:p>
            <w:pPr>
              <w:pStyle w:val="TableParagraph"/>
              <w:spacing w:before="52"/>
              <w:ind w:left="1504"/>
              <w:rPr>
                <w:sz w:val="28"/>
              </w:rPr>
            </w:pPr>
            <w:r>
              <w:rPr>
                <w:sz w:val="28"/>
              </w:rPr>
              <w:t>1.1.2. Візуалізація та її роль</w:t>
            </w:r>
          </w:p>
        </w:tc>
        <w:tc>
          <w:tcPr>
            <w:tcW w:w="964" w:type="dxa"/>
            <w:tcBorders>
              <w:top w:val="nil"/>
              <w:left w:val="nil"/>
              <w:bottom w:val="nil"/>
              <w:right w:val="nil"/>
            </w:tcBorders>
          </w:tcPr>
          <w:p>
            <w:pPr>
              <w:pStyle w:val="TableParagraph"/>
              <w:spacing w:before="52"/>
              <w:ind w:left="506"/>
              <w:rPr>
                <w:sz w:val="28"/>
              </w:rPr>
            </w:pPr>
            <w:r>
              <w:rPr>
                <w:sz w:val="28"/>
              </w:rPr>
              <w:t>5</w:t>
            </w:r>
          </w:p>
        </w:tc>
        <w:tc>
          <w:tcPr>
            <w:tcW w:w="999" w:type="dxa"/>
            <w:vMerge/>
            <w:tcBorders>
              <w:top w:val="nil"/>
              <w:left w:val="nil"/>
            </w:tcBorders>
          </w:tcPr>
          <w:p>
            <w:pPr>
              <w:rPr>
                <w:sz w:val="2"/>
                <w:szCs w:val="2"/>
              </w:rPr>
            </w:pPr>
          </w:p>
        </w:tc>
      </w:tr>
      <w:tr>
        <w:trPr>
          <w:trHeight w:val="439" w:hRule="atLeast"/>
        </w:trPr>
        <w:tc>
          <w:tcPr>
            <w:tcW w:w="417" w:type="dxa"/>
            <w:vMerge/>
            <w:tcBorders>
              <w:top w:val="nil"/>
              <w:right w:val="nil"/>
            </w:tcBorders>
          </w:tcPr>
          <w:p>
            <w:pPr>
              <w:rPr>
                <w:sz w:val="2"/>
                <w:szCs w:val="2"/>
              </w:rPr>
            </w:pPr>
          </w:p>
        </w:tc>
        <w:tc>
          <w:tcPr>
            <w:tcW w:w="8108" w:type="dxa"/>
            <w:gridSpan w:val="8"/>
            <w:tcBorders>
              <w:top w:val="nil"/>
              <w:left w:val="nil"/>
              <w:bottom w:val="nil"/>
              <w:right w:val="nil"/>
            </w:tcBorders>
          </w:tcPr>
          <w:p>
            <w:pPr>
              <w:pStyle w:val="TableParagraph"/>
              <w:spacing w:before="52"/>
              <w:ind w:left="1504"/>
              <w:rPr>
                <w:sz w:val="28"/>
              </w:rPr>
            </w:pPr>
            <w:r>
              <w:rPr>
                <w:sz w:val="28"/>
              </w:rPr>
              <w:t>1.1.3. Візуальне представлення даних</w:t>
            </w:r>
          </w:p>
        </w:tc>
        <w:tc>
          <w:tcPr>
            <w:tcW w:w="964" w:type="dxa"/>
            <w:tcBorders>
              <w:top w:val="nil"/>
              <w:left w:val="nil"/>
              <w:bottom w:val="nil"/>
              <w:right w:val="nil"/>
            </w:tcBorders>
          </w:tcPr>
          <w:p>
            <w:pPr>
              <w:pStyle w:val="TableParagraph"/>
              <w:spacing w:before="52"/>
              <w:ind w:left="506"/>
              <w:rPr>
                <w:sz w:val="28"/>
              </w:rPr>
            </w:pPr>
            <w:r>
              <w:rPr>
                <w:sz w:val="28"/>
              </w:rPr>
              <w:t>5</w:t>
            </w:r>
          </w:p>
        </w:tc>
        <w:tc>
          <w:tcPr>
            <w:tcW w:w="999" w:type="dxa"/>
            <w:vMerge/>
            <w:tcBorders>
              <w:top w:val="nil"/>
              <w:left w:val="nil"/>
            </w:tcBorders>
          </w:tcPr>
          <w:p>
            <w:pPr>
              <w:rPr>
                <w:sz w:val="2"/>
                <w:szCs w:val="2"/>
              </w:rPr>
            </w:pPr>
          </w:p>
        </w:tc>
      </w:tr>
      <w:tr>
        <w:trPr>
          <w:trHeight w:val="437" w:hRule="atLeast"/>
        </w:trPr>
        <w:tc>
          <w:tcPr>
            <w:tcW w:w="417" w:type="dxa"/>
            <w:vMerge/>
            <w:tcBorders>
              <w:top w:val="nil"/>
              <w:right w:val="nil"/>
            </w:tcBorders>
          </w:tcPr>
          <w:p>
            <w:pPr>
              <w:rPr>
                <w:sz w:val="2"/>
                <w:szCs w:val="2"/>
              </w:rPr>
            </w:pPr>
          </w:p>
        </w:tc>
        <w:tc>
          <w:tcPr>
            <w:tcW w:w="8108" w:type="dxa"/>
            <w:gridSpan w:val="8"/>
            <w:tcBorders>
              <w:top w:val="nil"/>
              <w:left w:val="nil"/>
              <w:bottom w:val="nil"/>
              <w:right w:val="nil"/>
            </w:tcBorders>
          </w:tcPr>
          <w:p>
            <w:pPr>
              <w:pStyle w:val="TableParagraph"/>
              <w:spacing w:before="52"/>
              <w:ind w:left="1504"/>
              <w:rPr>
                <w:sz w:val="28"/>
              </w:rPr>
            </w:pPr>
            <w:r>
              <w:rPr>
                <w:sz w:val="28"/>
              </w:rPr>
              <w:t>1.1.4. Лінійні структури даних. Статистичні дані</w:t>
            </w:r>
          </w:p>
        </w:tc>
        <w:tc>
          <w:tcPr>
            <w:tcW w:w="964" w:type="dxa"/>
            <w:tcBorders>
              <w:top w:val="nil"/>
              <w:left w:val="nil"/>
              <w:bottom w:val="nil"/>
              <w:right w:val="nil"/>
            </w:tcBorders>
          </w:tcPr>
          <w:p>
            <w:pPr>
              <w:pStyle w:val="TableParagraph"/>
              <w:spacing w:before="52"/>
              <w:ind w:left="506"/>
              <w:rPr>
                <w:sz w:val="28"/>
              </w:rPr>
            </w:pPr>
            <w:r>
              <w:rPr>
                <w:sz w:val="28"/>
              </w:rPr>
              <w:t>6</w:t>
            </w:r>
          </w:p>
        </w:tc>
        <w:tc>
          <w:tcPr>
            <w:tcW w:w="999" w:type="dxa"/>
            <w:vMerge/>
            <w:tcBorders>
              <w:top w:val="nil"/>
              <w:left w:val="nil"/>
            </w:tcBorders>
          </w:tcPr>
          <w:p>
            <w:pPr>
              <w:rPr>
                <w:sz w:val="2"/>
                <w:szCs w:val="2"/>
              </w:rPr>
            </w:pPr>
          </w:p>
        </w:tc>
      </w:tr>
      <w:tr>
        <w:trPr>
          <w:trHeight w:val="437" w:hRule="atLeast"/>
        </w:trPr>
        <w:tc>
          <w:tcPr>
            <w:tcW w:w="417" w:type="dxa"/>
            <w:vMerge/>
            <w:tcBorders>
              <w:top w:val="nil"/>
              <w:right w:val="nil"/>
            </w:tcBorders>
          </w:tcPr>
          <w:p>
            <w:pPr>
              <w:rPr>
                <w:sz w:val="2"/>
                <w:szCs w:val="2"/>
              </w:rPr>
            </w:pPr>
          </w:p>
        </w:tc>
        <w:tc>
          <w:tcPr>
            <w:tcW w:w="8108" w:type="dxa"/>
            <w:gridSpan w:val="8"/>
            <w:tcBorders>
              <w:top w:val="nil"/>
              <w:left w:val="nil"/>
              <w:bottom w:val="nil"/>
              <w:right w:val="nil"/>
            </w:tcBorders>
          </w:tcPr>
          <w:p>
            <w:pPr>
              <w:pStyle w:val="TableParagraph"/>
              <w:spacing w:before="50"/>
              <w:ind w:left="956"/>
              <w:rPr>
                <w:sz w:val="28"/>
              </w:rPr>
            </w:pPr>
            <w:r>
              <w:rPr>
                <w:sz w:val="28"/>
              </w:rPr>
              <w:t>1.2. Огляд існуючих інструментів для візуалізації</w:t>
            </w:r>
          </w:p>
        </w:tc>
        <w:tc>
          <w:tcPr>
            <w:tcW w:w="964" w:type="dxa"/>
            <w:tcBorders>
              <w:top w:val="nil"/>
              <w:left w:val="nil"/>
              <w:bottom w:val="nil"/>
              <w:right w:val="nil"/>
            </w:tcBorders>
          </w:tcPr>
          <w:p>
            <w:pPr>
              <w:pStyle w:val="TableParagraph"/>
              <w:rPr>
                <w:sz w:val="26"/>
              </w:rPr>
            </w:pPr>
          </w:p>
        </w:tc>
        <w:tc>
          <w:tcPr>
            <w:tcW w:w="999" w:type="dxa"/>
            <w:vMerge/>
            <w:tcBorders>
              <w:top w:val="nil"/>
              <w:left w:val="nil"/>
            </w:tcBorders>
          </w:tcPr>
          <w:p>
            <w:pPr>
              <w:rPr>
                <w:sz w:val="2"/>
                <w:szCs w:val="2"/>
              </w:rPr>
            </w:pPr>
          </w:p>
        </w:tc>
      </w:tr>
      <w:tr>
        <w:trPr>
          <w:trHeight w:val="439" w:hRule="atLeast"/>
        </w:trPr>
        <w:tc>
          <w:tcPr>
            <w:tcW w:w="417" w:type="dxa"/>
            <w:vMerge/>
            <w:tcBorders>
              <w:top w:val="nil"/>
              <w:right w:val="nil"/>
            </w:tcBorders>
          </w:tcPr>
          <w:p>
            <w:pPr>
              <w:rPr>
                <w:sz w:val="2"/>
                <w:szCs w:val="2"/>
              </w:rPr>
            </w:pPr>
          </w:p>
        </w:tc>
        <w:tc>
          <w:tcPr>
            <w:tcW w:w="8108" w:type="dxa"/>
            <w:gridSpan w:val="8"/>
            <w:tcBorders>
              <w:top w:val="nil"/>
              <w:left w:val="nil"/>
              <w:bottom w:val="nil"/>
              <w:right w:val="nil"/>
            </w:tcBorders>
          </w:tcPr>
          <w:p>
            <w:pPr>
              <w:pStyle w:val="TableParagraph"/>
              <w:spacing w:before="52"/>
              <w:ind w:left="1501" w:right="992"/>
              <w:jc w:val="center"/>
              <w:rPr>
                <w:sz w:val="28"/>
              </w:rPr>
            </w:pPr>
            <w:r>
              <w:rPr>
                <w:sz w:val="28"/>
              </w:rPr>
              <w:t>статистичних даних. Їхні переваги та недоліки</w:t>
            </w:r>
          </w:p>
        </w:tc>
        <w:tc>
          <w:tcPr>
            <w:tcW w:w="964" w:type="dxa"/>
            <w:tcBorders>
              <w:top w:val="nil"/>
              <w:left w:val="nil"/>
              <w:bottom w:val="nil"/>
              <w:right w:val="nil"/>
            </w:tcBorders>
          </w:tcPr>
          <w:p>
            <w:pPr>
              <w:pStyle w:val="TableParagraph"/>
              <w:spacing w:before="52"/>
              <w:ind w:left="506"/>
              <w:rPr>
                <w:sz w:val="28"/>
              </w:rPr>
            </w:pPr>
            <w:r>
              <w:rPr>
                <w:sz w:val="28"/>
              </w:rPr>
              <w:t>7</w:t>
            </w:r>
          </w:p>
        </w:tc>
        <w:tc>
          <w:tcPr>
            <w:tcW w:w="999" w:type="dxa"/>
            <w:vMerge/>
            <w:tcBorders>
              <w:top w:val="nil"/>
              <w:left w:val="nil"/>
            </w:tcBorders>
          </w:tcPr>
          <w:p>
            <w:pPr>
              <w:rPr>
                <w:sz w:val="2"/>
                <w:szCs w:val="2"/>
              </w:rPr>
            </w:pPr>
          </w:p>
        </w:tc>
      </w:tr>
      <w:tr>
        <w:trPr>
          <w:trHeight w:val="437" w:hRule="atLeast"/>
        </w:trPr>
        <w:tc>
          <w:tcPr>
            <w:tcW w:w="417" w:type="dxa"/>
            <w:vMerge/>
            <w:tcBorders>
              <w:top w:val="nil"/>
              <w:right w:val="nil"/>
            </w:tcBorders>
          </w:tcPr>
          <w:p>
            <w:pPr>
              <w:rPr>
                <w:sz w:val="2"/>
                <w:szCs w:val="2"/>
              </w:rPr>
            </w:pPr>
          </w:p>
        </w:tc>
        <w:tc>
          <w:tcPr>
            <w:tcW w:w="8108" w:type="dxa"/>
            <w:gridSpan w:val="8"/>
            <w:tcBorders>
              <w:top w:val="nil"/>
              <w:left w:val="nil"/>
              <w:bottom w:val="nil"/>
              <w:right w:val="nil"/>
            </w:tcBorders>
          </w:tcPr>
          <w:p>
            <w:pPr>
              <w:pStyle w:val="TableParagraph"/>
              <w:spacing w:before="52"/>
              <w:ind w:left="956"/>
              <w:rPr>
                <w:sz w:val="28"/>
              </w:rPr>
            </w:pPr>
            <w:r>
              <w:rPr>
                <w:sz w:val="28"/>
              </w:rPr>
              <w:t>1.3. Порівняння існуючих рішень</w:t>
            </w:r>
          </w:p>
        </w:tc>
        <w:tc>
          <w:tcPr>
            <w:tcW w:w="964" w:type="dxa"/>
            <w:tcBorders>
              <w:top w:val="nil"/>
              <w:left w:val="nil"/>
              <w:bottom w:val="nil"/>
              <w:right w:val="nil"/>
            </w:tcBorders>
          </w:tcPr>
          <w:p>
            <w:pPr>
              <w:pStyle w:val="TableParagraph"/>
              <w:spacing w:before="52"/>
              <w:ind w:right="191"/>
              <w:jc w:val="right"/>
              <w:rPr>
                <w:sz w:val="28"/>
              </w:rPr>
            </w:pPr>
            <w:r>
              <w:rPr>
                <w:sz w:val="28"/>
              </w:rPr>
              <w:t>20</w:t>
            </w:r>
          </w:p>
        </w:tc>
        <w:tc>
          <w:tcPr>
            <w:tcW w:w="999" w:type="dxa"/>
            <w:vMerge/>
            <w:tcBorders>
              <w:top w:val="nil"/>
              <w:left w:val="nil"/>
            </w:tcBorders>
          </w:tcPr>
          <w:p>
            <w:pPr>
              <w:rPr>
                <w:sz w:val="2"/>
                <w:szCs w:val="2"/>
              </w:rPr>
            </w:pPr>
          </w:p>
        </w:tc>
      </w:tr>
      <w:tr>
        <w:trPr>
          <w:trHeight w:val="437" w:hRule="atLeast"/>
        </w:trPr>
        <w:tc>
          <w:tcPr>
            <w:tcW w:w="417" w:type="dxa"/>
            <w:vMerge/>
            <w:tcBorders>
              <w:top w:val="nil"/>
              <w:right w:val="nil"/>
            </w:tcBorders>
          </w:tcPr>
          <w:p>
            <w:pPr>
              <w:rPr>
                <w:sz w:val="2"/>
                <w:szCs w:val="2"/>
              </w:rPr>
            </w:pPr>
          </w:p>
        </w:tc>
        <w:tc>
          <w:tcPr>
            <w:tcW w:w="8108" w:type="dxa"/>
            <w:gridSpan w:val="8"/>
            <w:tcBorders>
              <w:top w:val="nil"/>
              <w:left w:val="nil"/>
              <w:bottom w:val="nil"/>
              <w:right w:val="nil"/>
            </w:tcBorders>
          </w:tcPr>
          <w:p>
            <w:pPr>
              <w:pStyle w:val="TableParagraph"/>
              <w:spacing w:before="50"/>
              <w:ind w:left="956"/>
              <w:rPr>
                <w:sz w:val="28"/>
              </w:rPr>
            </w:pPr>
            <w:r>
              <w:rPr>
                <w:sz w:val="28"/>
              </w:rPr>
              <w:t>Висновки до розділу 1</w:t>
            </w:r>
          </w:p>
        </w:tc>
        <w:tc>
          <w:tcPr>
            <w:tcW w:w="964" w:type="dxa"/>
            <w:tcBorders>
              <w:top w:val="nil"/>
              <w:left w:val="nil"/>
              <w:bottom w:val="nil"/>
              <w:right w:val="nil"/>
            </w:tcBorders>
          </w:tcPr>
          <w:p>
            <w:pPr>
              <w:pStyle w:val="TableParagraph"/>
              <w:spacing w:before="50"/>
              <w:ind w:right="175"/>
              <w:jc w:val="right"/>
              <w:rPr>
                <w:sz w:val="28"/>
              </w:rPr>
            </w:pPr>
            <w:r>
              <w:rPr>
                <w:sz w:val="28"/>
              </w:rPr>
              <w:t>22</w:t>
            </w:r>
          </w:p>
        </w:tc>
        <w:tc>
          <w:tcPr>
            <w:tcW w:w="999" w:type="dxa"/>
            <w:vMerge/>
            <w:tcBorders>
              <w:top w:val="nil"/>
              <w:left w:val="nil"/>
            </w:tcBorders>
          </w:tcPr>
          <w:p>
            <w:pPr>
              <w:rPr>
                <w:sz w:val="2"/>
                <w:szCs w:val="2"/>
              </w:rPr>
            </w:pPr>
          </w:p>
        </w:tc>
      </w:tr>
      <w:tr>
        <w:trPr>
          <w:trHeight w:val="439" w:hRule="atLeast"/>
        </w:trPr>
        <w:tc>
          <w:tcPr>
            <w:tcW w:w="417" w:type="dxa"/>
            <w:vMerge/>
            <w:tcBorders>
              <w:top w:val="nil"/>
              <w:right w:val="nil"/>
            </w:tcBorders>
          </w:tcPr>
          <w:p>
            <w:pPr>
              <w:rPr>
                <w:sz w:val="2"/>
                <w:szCs w:val="2"/>
              </w:rPr>
            </w:pPr>
          </w:p>
        </w:tc>
        <w:tc>
          <w:tcPr>
            <w:tcW w:w="8108" w:type="dxa"/>
            <w:gridSpan w:val="8"/>
            <w:tcBorders>
              <w:top w:val="nil"/>
              <w:left w:val="nil"/>
              <w:bottom w:val="nil"/>
              <w:right w:val="nil"/>
            </w:tcBorders>
          </w:tcPr>
          <w:p>
            <w:pPr>
              <w:pStyle w:val="TableParagraph"/>
              <w:spacing w:before="53"/>
              <w:ind w:left="672"/>
              <w:rPr>
                <w:sz w:val="28"/>
              </w:rPr>
            </w:pPr>
            <w:r>
              <w:rPr>
                <w:sz w:val="28"/>
              </w:rPr>
              <w:t>Розділ 2. Опис технологій для вирішення задачі</w:t>
            </w:r>
          </w:p>
        </w:tc>
        <w:tc>
          <w:tcPr>
            <w:tcW w:w="964" w:type="dxa"/>
            <w:tcBorders>
              <w:top w:val="nil"/>
              <w:left w:val="nil"/>
              <w:bottom w:val="nil"/>
              <w:right w:val="nil"/>
            </w:tcBorders>
          </w:tcPr>
          <w:p>
            <w:pPr>
              <w:pStyle w:val="TableParagraph"/>
              <w:spacing w:before="53"/>
              <w:ind w:right="175"/>
              <w:jc w:val="right"/>
              <w:rPr>
                <w:sz w:val="28"/>
              </w:rPr>
            </w:pPr>
            <w:r>
              <w:rPr>
                <w:sz w:val="28"/>
              </w:rPr>
              <w:t>23</w:t>
            </w:r>
          </w:p>
        </w:tc>
        <w:tc>
          <w:tcPr>
            <w:tcW w:w="999" w:type="dxa"/>
            <w:vMerge/>
            <w:tcBorders>
              <w:top w:val="nil"/>
              <w:left w:val="nil"/>
            </w:tcBorders>
          </w:tcPr>
          <w:p>
            <w:pPr>
              <w:rPr>
                <w:sz w:val="2"/>
                <w:szCs w:val="2"/>
              </w:rPr>
            </w:pPr>
          </w:p>
        </w:tc>
      </w:tr>
      <w:tr>
        <w:trPr>
          <w:trHeight w:val="438" w:hRule="atLeast"/>
        </w:trPr>
        <w:tc>
          <w:tcPr>
            <w:tcW w:w="417" w:type="dxa"/>
            <w:vMerge/>
            <w:tcBorders>
              <w:top w:val="nil"/>
              <w:right w:val="nil"/>
            </w:tcBorders>
          </w:tcPr>
          <w:p>
            <w:pPr>
              <w:rPr>
                <w:sz w:val="2"/>
                <w:szCs w:val="2"/>
              </w:rPr>
            </w:pPr>
          </w:p>
        </w:tc>
        <w:tc>
          <w:tcPr>
            <w:tcW w:w="8108" w:type="dxa"/>
            <w:gridSpan w:val="8"/>
            <w:tcBorders>
              <w:top w:val="nil"/>
              <w:left w:val="nil"/>
              <w:bottom w:val="nil"/>
              <w:right w:val="nil"/>
            </w:tcBorders>
          </w:tcPr>
          <w:p>
            <w:pPr>
              <w:pStyle w:val="TableParagraph"/>
              <w:spacing w:before="52"/>
              <w:ind w:left="956"/>
              <w:rPr>
                <w:sz w:val="28"/>
              </w:rPr>
            </w:pPr>
            <w:r>
              <w:rPr>
                <w:sz w:val="28"/>
              </w:rPr>
              <w:t>2.1. Опис завдання</w:t>
            </w:r>
          </w:p>
        </w:tc>
        <w:tc>
          <w:tcPr>
            <w:tcW w:w="964" w:type="dxa"/>
            <w:tcBorders>
              <w:top w:val="nil"/>
              <w:left w:val="nil"/>
              <w:bottom w:val="nil"/>
              <w:right w:val="nil"/>
            </w:tcBorders>
          </w:tcPr>
          <w:p>
            <w:pPr>
              <w:pStyle w:val="TableParagraph"/>
              <w:spacing w:before="52"/>
              <w:ind w:right="175"/>
              <w:jc w:val="right"/>
              <w:rPr>
                <w:sz w:val="28"/>
              </w:rPr>
            </w:pPr>
            <w:r>
              <w:rPr>
                <w:sz w:val="28"/>
              </w:rPr>
              <w:t>23</w:t>
            </w:r>
          </w:p>
        </w:tc>
        <w:tc>
          <w:tcPr>
            <w:tcW w:w="999" w:type="dxa"/>
            <w:vMerge/>
            <w:tcBorders>
              <w:top w:val="nil"/>
              <w:left w:val="nil"/>
            </w:tcBorders>
          </w:tcPr>
          <w:p>
            <w:pPr>
              <w:rPr>
                <w:sz w:val="2"/>
                <w:szCs w:val="2"/>
              </w:rPr>
            </w:pPr>
          </w:p>
        </w:tc>
      </w:tr>
      <w:tr>
        <w:trPr>
          <w:trHeight w:val="437" w:hRule="atLeast"/>
        </w:trPr>
        <w:tc>
          <w:tcPr>
            <w:tcW w:w="417" w:type="dxa"/>
            <w:vMerge/>
            <w:tcBorders>
              <w:top w:val="nil"/>
              <w:right w:val="nil"/>
            </w:tcBorders>
          </w:tcPr>
          <w:p>
            <w:pPr>
              <w:rPr>
                <w:sz w:val="2"/>
                <w:szCs w:val="2"/>
              </w:rPr>
            </w:pPr>
          </w:p>
        </w:tc>
        <w:tc>
          <w:tcPr>
            <w:tcW w:w="8108" w:type="dxa"/>
            <w:gridSpan w:val="8"/>
            <w:tcBorders>
              <w:top w:val="nil"/>
              <w:left w:val="nil"/>
              <w:bottom w:val="nil"/>
              <w:right w:val="nil"/>
            </w:tcBorders>
          </w:tcPr>
          <w:p>
            <w:pPr>
              <w:pStyle w:val="TableParagraph"/>
              <w:spacing w:before="52"/>
              <w:ind w:left="956"/>
              <w:rPr>
                <w:sz w:val="28"/>
              </w:rPr>
            </w:pPr>
            <w:r>
              <w:rPr>
                <w:sz w:val="28"/>
              </w:rPr>
              <w:t>2.2. JavaScript</w:t>
            </w:r>
          </w:p>
        </w:tc>
        <w:tc>
          <w:tcPr>
            <w:tcW w:w="964" w:type="dxa"/>
            <w:tcBorders>
              <w:top w:val="nil"/>
              <w:left w:val="nil"/>
              <w:bottom w:val="nil"/>
              <w:right w:val="nil"/>
            </w:tcBorders>
          </w:tcPr>
          <w:p>
            <w:pPr>
              <w:pStyle w:val="TableParagraph"/>
              <w:spacing w:before="52"/>
              <w:ind w:right="175"/>
              <w:jc w:val="right"/>
              <w:rPr>
                <w:sz w:val="28"/>
              </w:rPr>
            </w:pPr>
            <w:r>
              <w:rPr>
                <w:sz w:val="28"/>
              </w:rPr>
              <w:t>23</w:t>
            </w:r>
          </w:p>
        </w:tc>
        <w:tc>
          <w:tcPr>
            <w:tcW w:w="999" w:type="dxa"/>
            <w:vMerge/>
            <w:tcBorders>
              <w:top w:val="nil"/>
              <w:left w:val="nil"/>
            </w:tcBorders>
          </w:tcPr>
          <w:p>
            <w:pPr>
              <w:rPr>
                <w:sz w:val="2"/>
                <w:szCs w:val="2"/>
              </w:rPr>
            </w:pPr>
          </w:p>
        </w:tc>
      </w:tr>
      <w:tr>
        <w:trPr>
          <w:trHeight w:val="437" w:hRule="atLeast"/>
        </w:trPr>
        <w:tc>
          <w:tcPr>
            <w:tcW w:w="417" w:type="dxa"/>
            <w:vMerge/>
            <w:tcBorders>
              <w:top w:val="nil"/>
              <w:right w:val="nil"/>
            </w:tcBorders>
          </w:tcPr>
          <w:p>
            <w:pPr>
              <w:rPr>
                <w:sz w:val="2"/>
                <w:szCs w:val="2"/>
              </w:rPr>
            </w:pPr>
          </w:p>
        </w:tc>
        <w:tc>
          <w:tcPr>
            <w:tcW w:w="8108" w:type="dxa"/>
            <w:gridSpan w:val="8"/>
            <w:tcBorders>
              <w:top w:val="nil"/>
              <w:left w:val="nil"/>
              <w:bottom w:val="nil"/>
              <w:right w:val="nil"/>
            </w:tcBorders>
          </w:tcPr>
          <w:p>
            <w:pPr>
              <w:pStyle w:val="TableParagraph"/>
              <w:spacing w:before="50"/>
              <w:ind w:left="956"/>
              <w:rPr>
                <w:sz w:val="28"/>
              </w:rPr>
            </w:pPr>
            <w:r>
              <w:rPr>
                <w:sz w:val="28"/>
              </w:rPr>
              <w:t>2.3. PHP</w:t>
            </w:r>
          </w:p>
        </w:tc>
        <w:tc>
          <w:tcPr>
            <w:tcW w:w="964" w:type="dxa"/>
            <w:tcBorders>
              <w:top w:val="nil"/>
              <w:left w:val="nil"/>
              <w:bottom w:val="nil"/>
              <w:right w:val="nil"/>
            </w:tcBorders>
          </w:tcPr>
          <w:p>
            <w:pPr>
              <w:pStyle w:val="TableParagraph"/>
              <w:spacing w:before="50"/>
              <w:ind w:right="175"/>
              <w:jc w:val="right"/>
              <w:rPr>
                <w:sz w:val="28"/>
              </w:rPr>
            </w:pPr>
            <w:r>
              <w:rPr>
                <w:sz w:val="28"/>
              </w:rPr>
              <w:t>24</w:t>
            </w:r>
          </w:p>
        </w:tc>
        <w:tc>
          <w:tcPr>
            <w:tcW w:w="999" w:type="dxa"/>
            <w:vMerge/>
            <w:tcBorders>
              <w:top w:val="nil"/>
              <w:left w:val="nil"/>
            </w:tcBorders>
          </w:tcPr>
          <w:p>
            <w:pPr>
              <w:rPr>
                <w:sz w:val="2"/>
                <w:szCs w:val="2"/>
              </w:rPr>
            </w:pPr>
          </w:p>
        </w:tc>
      </w:tr>
      <w:tr>
        <w:trPr>
          <w:trHeight w:val="439" w:hRule="atLeast"/>
        </w:trPr>
        <w:tc>
          <w:tcPr>
            <w:tcW w:w="417" w:type="dxa"/>
            <w:vMerge/>
            <w:tcBorders>
              <w:top w:val="nil"/>
              <w:right w:val="nil"/>
            </w:tcBorders>
          </w:tcPr>
          <w:p>
            <w:pPr>
              <w:rPr>
                <w:sz w:val="2"/>
                <w:szCs w:val="2"/>
              </w:rPr>
            </w:pPr>
          </w:p>
        </w:tc>
        <w:tc>
          <w:tcPr>
            <w:tcW w:w="8108" w:type="dxa"/>
            <w:gridSpan w:val="8"/>
            <w:tcBorders>
              <w:top w:val="nil"/>
              <w:left w:val="nil"/>
              <w:bottom w:val="nil"/>
              <w:right w:val="nil"/>
            </w:tcBorders>
          </w:tcPr>
          <w:p>
            <w:pPr>
              <w:pStyle w:val="TableParagraph"/>
              <w:spacing w:before="52"/>
              <w:ind w:left="956"/>
              <w:rPr>
                <w:sz w:val="28"/>
              </w:rPr>
            </w:pPr>
            <w:r>
              <w:rPr>
                <w:sz w:val="28"/>
              </w:rPr>
              <w:t>2.4. TypeScript</w:t>
            </w:r>
          </w:p>
        </w:tc>
        <w:tc>
          <w:tcPr>
            <w:tcW w:w="964" w:type="dxa"/>
            <w:tcBorders>
              <w:top w:val="nil"/>
              <w:left w:val="nil"/>
              <w:bottom w:val="nil"/>
              <w:right w:val="nil"/>
            </w:tcBorders>
          </w:tcPr>
          <w:p>
            <w:pPr>
              <w:pStyle w:val="TableParagraph"/>
              <w:spacing w:before="52"/>
              <w:ind w:right="175"/>
              <w:jc w:val="right"/>
              <w:rPr>
                <w:sz w:val="28"/>
              </w:rPr>
            </w:pPr>
            <w:r>
              <w:rPr>
                <w:sz w:val="28"/>
              </w:rPr>
              <w:t>25</w:t>
            </w:r>
          </w:p>
        </w:tc>
        <w:tc>
          <w:tcPr>
            <w:tcW w:w="999" w:type="dxa"/>
            <w:vMerge/>
            <w:tcBorders>
              <w:top w:val="nil"/>
              <w:left w:val="nil"/>
            </w:tcBorders>
          </w:tcPr>
          <w:p>
            <w:pPr>
              <w:rPr>
                <w:sz w:val="2"/>
                <w:szCs w:val="2"/>
              </w:rPr>
            </w:pPr>
          </w:p>
        </w:tc>
      </w:tr>
      <w:tr>
        <w:trPr>
          <w:trHeight w:val="439" w:hRule="atLeast"/>
        </w:trPr>
        <w:tc>
          <w:tcPr>
            <w:tcW w:w="417" w:type="dxa"/>
            <w:vMerge/>
            <w:tcBorders>
              <w:top w:val="nil"/>
              <w:right w:val="nil"/>
            </w:tcBorders>
          </w:tcPr>
          <w:p>
            <w:pPr>
              <w:rPr>
                <w:sz w:val="2"/>
                <w:szCs w:val="2"/>
              </w:rPr>
            </w:pPr>
          </w:p>
        </w:tc>
        <w:tc>
          <w:tcPr>
            <w:tcW w:w="8108" w:type="dxa"/>
            <w:gridSpan w:val="8"/>
            <w:tcBorders>
              <w:top w:val="nil"/>
              <w:left w:val="nil"/>
              <w:bottom w:val="nil"/>
              <w:right w:val="nil"/>
            </w:tcBorders>
          </w:tcPr>
          <w:p>
            <w:pPr>
              <w:pStyle w:val="TableParagraph"/>
              <w:spacing w:before="53"/>
              <w:ind w:left="956"/>
              <w:rPr>
                <w:sz w:val="28"/>
              </w:rPr>
            </w:pPr>
            <w:r>
              <w:rPr>
                <w:sz w:val="28"/>
              </w:rPr>
              <w:t>2.5. Огляд клієнтських фрейворків</w:t>
            </w:r>
          </w:p>
        </w:tc>
        <w:tc>
          <w:tcPr>
            <w:tcW w:w="964" w:type="dxa"/>
            <w:tcBorders>
              <w:top w:val="nil"/>
              <w:left w:val="nil"/>
              <w:bottom w:val="nil"/>
              <w:right w:val="nil"/>
            </w:tcBorders>
          </w:tcPr>
          <w:p>
            <w:pPr>
              <w:pStyle w:val="TableParagraph"/>
              <w:spacing w:before="53"/>
              <w:ind w:right="175"/>
              <w:jc w:val="right"/>
              <w:rPr>
                <w:sz w:val="28"/>
              </w:rPr>
            </w:pPr>
            <w:r>
              <w:rPr>
                <w:sz w:val="28"/>
              </w:rPr>
              <w:t>26</w:t>
            </w:r>
          </w:p>
        </w:tc>
        <w:tc>
          <w:tcPr>
            <w:tcW w:w="999" w:type="dxa"/>
            <w:vMerge/>
            <w:tcBorders>
              <w:top w:val="nil"/>
              <w:left w:val="nil"/>
            </w:tcBorders>
          </w:tcPr>
          <w:p>
            <w:pPr>
              <w:rPr>
                <w:sz w:val="2"/>
                <w:szCs w:val="2"/>
              </w:rPr>
            </w:pPr>
          </w:p>
        </w:tc>
      </w:tr>
      <w:tr>
        <w:trPr>
          <w:trHeight w:val="436" w:hRule="atLeast"/>
        </w:trPr>
        <w:tc>
          <w:tcPr>
            <w:tcW w:w="417" w:type="dxa"/>
            <w:vMerge/>
            <w:tcBorders>
              <w:top w:val="nil"/>
              <w:right w:val="nil"/>
            </w:tcBorders>
          </w:tcPr>
          <w:p>
            <w:pPr>
              <w:rPr>
                <w:sz w:val="2"/>
                <w:szCs w:val="2"/>
              </w:rPr>
            </w:pPr>
          </w:p>
        </w:tc>
        <w:tc>
          <w:tcPr>
            <w:tcW w:w="8108" w:type="dxa"/>
            <w:gridSpan w:val="8"/>
            <w:tcBorders>
              <w:top w:val="nil"/>
              <w:left w:val="nil"/>
              <w:bottom w:val="nil"/>
              <w:right w:val="nil"/>
            </w:tcBorders>
          </w:tcPr>
          <w:p>
            <w:pPr>
              <w:pStyle w:val="TableParagraph"/>
              <w:spacing w:before="52"/>
              <w:ind w:left="956"/>
              <w:rPr>
                <w:sz w:val="28"/>
              </w:rPr>
            </w:pPr>
            <w:r>
              <w:rPr>
                <w:sz w:val="28"/>
              </w:rPr>
              <w:t>2.6. Огляд бібліотек для візуалізації</w:t>
            </w:r>
          </w:p>
        </w:tc>
        <w:tc>
          <w:tcPr>
            <w:tcW w:w="964" w:type="dxa"/>
            <w:tcBorders>
              <w:top w:val="nil"/>
              <w:left w:val="nil"/>
              <w:bottom w:val="nil"/>
              <w:right w:val="nil"/>
            </w:tcBorders>
          </w:tcPr>
          <w:p>
            <w:pPr>
              <w:pStyle w:val="TableParagraph"/>
              <w:spacing w:before="52"/>
              <w:ind w:right="175"/>
              <w:jc w:val="right"/>
              <w:rPr>
                <w:sz w:val="28"/>
              </w:rPr>
            </w:pPr>
            <w:r>
              <w:rPr>
                <w:sz w:val="28"/>
              </w:rPr>
              <w:t>30</w:t>
            </w:r>
          </w:p>
        </w:tc>
        <w:tc>
          <w:tcPr>
            <w:tcW w:w="999" w:type="dxa"/>
            <w:vMerge/>
            <w:tcBorders>
              <w:top w:val="nil"/>
              <w:left w:val="nil"/>
            </w:tcBorders>
          </w:tcPr>
          <w:p>
            <w:pPr>
              <w:rPr>
                <w:sz w:val="2"/>
                <w:szCs w:val="2"/>
              </w:rPr>
            </w:pPr>
          </w:p>
        </w:tc>
      </w:tr>
      <w:tr>
        <w:trPr>
          <w:trHeight w:val="437" w:hRule="atLeast"/>
        </w:trPr>
        <w:tc>
          <w:tcPr>
            <w:tcW w:w="417" w:type="dxa"/>
            <w:vMerge/>
            <w:tcBorders>
              <w:top w:val="nil"/>
              <w:right w:val="nil"/>
            </w:tcBorders>
          </w:tcPr>
          <w:p>
            <w:pPr>
              <w:rPr>
                <w:sz w:val="2"/>
                <w:szCs w:val="2"/>
              </w:rPr>
            </w:pPr>
          </w:p>
        </w:tc>
        <w:tc>
          <w:tcPr>
            <w:tcW w:w="8108" w:type="dxa"/>
            <w:gridSpan w:val="8"/>
            <w:tcBorders>
              <w:top w:val="nil"/>
              <w:left w:val="nil"/>
              <w:bottom w:val="nil"/>
              <w:right w:val="nil"/>
            </w:tcBorders>
          </w:tcPr>
          <w:p>
            <w:pPr>
              <w:pStyle w:val="TableParagraph"/>
              <w:spacing w:before="50"/>
              <w:ind w:left="956"/>
              <w:rPr>
                <w:sz w:val="28"/>
              </w:rPr>
            </w:pPr>
            <w:r>
              <w:rPr>
                <w:sz w:val="28"/>
              </w:rPr>
              <w:t>2.7. Вимоги до проектування віджету</w:t>
            </w:r>
          </w:p>
        </w:tc>
        <w:tc>
          <w:tcPr>
            <w:tcW w:w="964" w:type="dxa"/>
            <w:tcBorders>
              <w:top w:val="nil"/>
              <w:left w:val="nil"/>
              <w:bottom w:val="nil"/>
              <w:right w:val="nil"/>
            </w:tcBorders>
          </w:tcPr>
          <w:p>
            <w:pPr>
              <w:pStyle w:val="TableParagraph"/>
              <w:spacing w:before="50"/>
              <w:ind w:right="175"/>
              <w:jc w:val="right"/>
              <w:rPr>
                <w:sz w:val="28"/>
              </w:rPr>
            </w:pPr>
            <w:r>
              <w:rPr>
                <w:sz w:val="28"/>
              </w:rPr>
              <w:t>33</w:t>
            </w:r>
          </w:p>
        </w:tc>
        <w:tc>
          <w:tcPr>
            <w:tcW w:w="999" w:type="dxa"/>
            <w:vMerge/>
            <w:tcBorders>
              <w:top w:val="nil"/>
              <w:left w:val="nil"/>
            </w:tcBorders>
          </w:tcPr>
          <w:p>
            <w:pPr>
              <w:rPr>
                <w:sz w:val="2"/>
                <w:szCs w:val="2"/>
              </w:rPr>
            </w:pPr>
          </w:p>
        </w:tc>
      </w:tr>
      <w:tr>
        <w:trPr>
          <w:trHeight w:val="439" w:hRule="atLeast"/>
        </w:trPr>
        <w:tc>
          <w:tcPr>
            <w:tcW w:w="417" w:type="dxa"/>
            <w:vMerge/>
            <w:tcBorders>
              <w:top w:val="nil"/>
              <w:right w:val="nil"/>
            </w:tcBorders>
          </w:tcPr>
          <w:p>
            <w:pPr>
              <w:rPr>
                <w:sz w:val="2"/>
                <w:szCs w:val="2"/>
              </w:rPr>
            </w:pPr>
          </w:p>
        </w:tc>
        <w:tc>
          <w:tcPr>
            <w:tcW w:w="8108" w:type="dxa"/>
            <w:gridSpan w:val="8"/>
            <w:tcBorders>
              <w:top w:val="nil"/>
              <w:left w:val="nil"/>
              <w:bottom w:val="nil"/>
              <w:right w:val="nil"/>
            </w:tcBorders>
          </w:tcPr>
          <w:p>
            <w:pPr>
              <w:pStyle w:val="TableParagraph"/>
              <w:spacing w:before="52"/>
              <w:ind w:left="956"/>
              <w:rPr>
                <w:sz w:val="28"/>
              </w:rPr>
            </w:pPr>
            <w:r>
              <w:rPr>
                <w:sz w:val="28"/>
              </w:rPr>
              <w:t>2.8. Життєвий цикл віджету</w:t>
            </w:r>
          </w:p>
        </w:tc>
        <w:tc>
          <w:tcPr>
            <w:tcW w:w="964" w:type="dxa"/>
            <w:tcBorders>
              <w:top w:val="nil"/>
              <w:left w:val="nil"/>
              <w:bottom w:val="nil"/>
              <w:right w:val="nil"/>
            </w:tcBorders>
          </w:tcPr>
          <w:p>
            <w:pPr>
              <w:pStyle w:val="TableParagraph"/>
              <w:spacing w:before="52"/>
              <w:ind w:right="175"/>
              <w:jc w:val="right"/>
              <w:rPr>
                <w:sz w:val="28"/>
              </w:rPr>
            </w:pPr>
            <w:r>
              <w:rPr>
                <w:sz w:val="28"/>
              </w:rPr>
              <w:t>33</w:t>
            </w:r>
          </w:p>
        </w:tc>
        <w:tc>
          <w:tcPr>
            <w:tcW w:w="999" w:type="dxa"/>
            <w:vMerge/>
            <w:tcBorders>
              <w:top w:val="nil"/>
              <w:left w:val="nil"/>
            </w:tcBorders>
          </w:tcPr>
          <w:p>
            <w:pPr>
              <w:rPr>
                <w:sz w:val="2"/>
                <w:szCs w:val="2"/>
              </w:rPr>
            </w:pPr>
          </w:p>
        </w:tc>
      </w:tr>
      <w:tr>
        <w:trPr>
          <w:trHeight w:val="439" w:hRule="atLeast"/>
        </w:trPr>
        <w:tc>
          <w:tcPr>
            <w:tcW w:w="417" w:type="dxa"/>
            <w:vMerge/>
            <w:tcBorders>
              <w:top w:val="nil"/>
              <w:right w:val="nil"/>
            </w:tcBorders>
          </w:tcPr>
          <w:p>
            <w:pPr>
              <w:rPr>
                <w:sz w:val="2"/>
                <w:szCs w:val="2"/>
              </w:rPr>
            </w:pPr>
          </w:p>
        </w:tc>
        <w:tc>
          <w:tcPr>
            <w:tcW w:w="8108" w:type="dxa"/>
            <w:gridSpan w:val="8"/>
            <w:tcBorders>
              <w:top w:val="nil"/>
              <w:left w:val="nil"/>
              <w:bottom w:val="nil"/>
              <w:right w:val="nil"/>
            </w:tcBorders>
          </w:tcPr>
          <w:p>
            <w:pPr>
              <w:pStyle w:val="TableParagraph"/>
              <w:spacing w:before="52"/>
              <w:ind w:left="956"/>
              <w:rPr>
                <w:sz w:val="28"/>
              </w:rPr>
            </w:pPr>
            <w:r>
              <w:rPr>
                <w:sz w:val="28"/>
              </w:rPr>
              <w:t>2.9. Структура віджетів</w:t>
            </w:r>
          </w:p>
        </w:tc>
        <w:tc>
          <w:tcPr>
            <w:tcW w:w="964" w:type="dxa"/>
            <w:tcBorders>
              <w:top w:val="nil"/>
              <w:left w:val="nil"/>
              <w:bottom w:val="nil"/>
              <w:right w:val="nil"/>
            </w:tcBorders>
          </w:tcPr>
          <w:p>
            <w:pPr>
              <w:pStyle w:val="TableParagraph"/>
              <w:spacing w:before="52"/>
              <w:ind w:right="171"/>
              <w:jc w:val="right"/>
              <w:rPr>
                <w:sz w:val="28"/>
              </w:rPr>
            </w:pPr>
            <w:r>
              <w:rPr>
                <w:sz w:val="28"/>
              </w:rPr>
              <w:t>35</w:t>
            </w:r>
          </w:p>
        </w:tc>
        <w:tc>
          <w:tcPr>
            <w:tcW w:w="999" w:type="dxa"/>
            <w:vMerge/>
            <w:tcBorders>
              <w:top w:val="nil"/>
              <w:left w:val="nil"/>
            </w:tcBorders>
          </w:tcPr>
          <w:p>
            <w:pPr>
              <w:rPr>
                <w:sz w:val="2"/>
                <w:szCs w:val="2"/>
              </w:rPr>
            </w:pPr>
          </w:p>
        </w:tc>
      </w:tr>
      <w:tr>
        <w:trPr>
          <w:trHeight w:val="437" w:hRule="atLeast"/>
        </w:trPr>
        <w:tc>
          <w:tcPr>
            <w:tcW w:w="417" w:type="dxa"/>
            <w:vMerge/>
            <w:tcBorders>
              <w:top w:val="nil"/>
              <w:right w:val="nil"/>
            </w:tcBorders>
          </w:tcPr>
          <w:p>
            <w:pPr>
              <w:rPr>
                <w:sz w:val="2"/>
                <w:szCs w:val="2"/>
              </w:rPr>
            </w:pPr>
          </w:p>
        </w:tc>
        <w:tc>
          <w:tcPr>
            <w:tcW w:w="8108" w:type="dxa"/>
            <w:gridSpan w:val="8"/>
            <w:tcBorders>
              <w:top w:val="nil"/>
              <w:left w:val="nil"/>
              <w:bottom w:val="nil"/>
              <w:right w:val="nil"/>
            </w:tcBorders>
          </w:tcPr>
          <w:p>
            <w:pPr>
              <w:pStyle w:val="TableParagraph"/>
              <w:spacing w:before="52"/>
              <w:ind w:left="736"/>
              <w:rPr>
                <w:sz w:val="28"/>
              </w:rPr>
            </w:pPr>
            <w:r>
              <w:rPr>
                <w:sz w:val="28"/>
              </w:rPr>
              <w:t>Висновки до розділу 2</w:t>
            </w:r>
          </w:p>
        </w:tc>
        <w:tc>
          <w:tcPr>
            <w:tcW w:w="964" w:type="dxa"/>
            <w:tcBorders>
              <w:top w:val="nil"/>
              <w:left w:val="nil"/>
              <w:bottom w:val="nil"/>
              <w:right w:val="nil"/>
            </w:tcBorders>
          </w:tcPr>
          <w:p>
            <w:pPr>
              <w:pStyle w:val="TableParagraph"/>
              <w:spacing w:before="52"/>
              <w:ind w:right="175"/>
              <w:jc w:val="right"/>
              <w:rPr>
                <w:sz w:val="28"/>
              </w:rPr>
            </w:pPr>
            <w:r>
              <w:rPr>
                <w:sz w:val="28"/>
              </w:rPr>
              <w:t>37</w:t>
            </w:r>
          </w:p>
        </w:tc>
        <w:tc>
          <w:tcPr>
            <w:tcW w:w="999" w:type="dxa"/>
            <w:vMerge/>
            <w:tcBorders>
              <w:top w:val="nil"/>
              <w:left w:val="nil"/>
            </w:tcBorders>
          </w:tcPr>
          <w:p>
            <w:pPr>
              <w:rPr>
                <w:sz w:val="2"/>
                <w:szCs w:val="2"/>
              </w:rPr>
            </w:pPr>
          </w:p>
        </w:tc>
      </w:tr>
      <w:tr>
        <w:trPr>
          <w:trHeight w:val="436" w:hRule="atLeast"/>
        </w:trPr>
        <w:tc>
          <w:tcPr>
            <w:tcW w:w="417" w:type="dxa"/>
            <w:vMerge/>
            <w:tcBorders>
              <w:top w:val="nil"/>
              <w:right w:val="nil"/>
            </w:tcBorders>
          </w:tcPr>
          <w:p>
            <w:pPr>
              <w:rPr>
                <w:sz w:val="2"/>
                <w:szCs w:val="2"/>
              </w:rPr>
            </w:pPr>
          </w:p>
        </w:tc>
        <w:tc>
          <w:tcPr>
            <w:tcW w:w="8108" w:type="dxa"/>
            <w:gridSpan w:val="8"/>
            <w:tcBorders>
              <w:top w:val="nil"/>
              <w:left w:val="nil"/>
              <w:bottom w:val="nil"/>
              <w:right w:val="nil"/>
            </w:tcBorders>
          </w:tcPr>
          <w:p>
            <w:pPr>
              <w:pStyle w:val="TableParagraph"/>
              <w:spacing w:before="50"/>
              <w:ind w:left="524"/>
              <w:rPr>
                <w:sz w:val="28"/>
              </w:rPr>
            </w:pPr>
            <w:r>
              <w:rPr>
                <w:sz w:val="28"/>
              </w:rPr>
              <w:t>Розділ 3. Реалізація й огляд віджету</w:t>
            </w:r>
          </w:p>
        </w:tc>
        <w:tc>
          <w:tcPr>
            <w:tcW w:w="964" w:type="dxa"/>
            <w:tcBorders>
              <w:top w:val="nil"/>
              <w:left w:val="nil"/>
              <w:bottom w:val="nil"/>
              <w:right w:val="nil"/>
            </w:tcBorders>
          </w:tcPr>
          <w:p>
            <w:pPr>
              <w:pStyle w:val="TableParagraph"/>
              <w:spacing w:before="50"/>
              <w:ind w:right="175"/>
              <w:jc w:val="right"/>
              <w:rPr>
                <w:sz w:val="28"/>
              </w:rPr>
            </w:pPr>
            <w:r>
              <w:rPr>
                <w:sz w:val="28"/>
              </w:rPr>
              <w:t>39</w:t>
            </w:r>
          </w:p>
        </w:tc>
        <w:tc>
          <w:tcPr>
            <w:tcW w:w="999" w:type="dxa"/>
            <w:vMerge/>
            <w:tcBorders>
              <w:top w:val="nil"/>
              <w:left w:val="nil"/>
            </w:tcBorders>
          </w:tcPr>
          <w:p>
            <w:pPr>
              <w:rPr>
                <w:sz w:val="2"/>
                <w:szCs w:val="2"/>
              </w:rPr>
            </w:pPr>
          </w:p>
        </w:tc>
      </w:tr>
      <w:tr>
        <w:trPr>
          <w:trHeight w:val="847" w:hRule="atLeast"/>
        </w:trPr>
        <w:tc>
          <w:tcPr>
            <w:tcW w:w="417" w:type="dxa"/>
            <w:vMerge/>
            <w:tcBorders>
              <w:top w:val="nil"/>
              <w:right w:val="nil"/>
            </w:tcBorders>
          </w:tcPr>
          <w:p>
            <w:pPr>
              <w:rPr>
                <w:sz w:val="2"/>
                <w:szCs w:val="2"/>
              </w:rPr>
            </w:pPr>
          </w:p>
        </w:tc>
        <w:tc>
          <w:tcPr>
            <w:tcW w:w="8108" w:type="dxa"/>
            <w:gridSpan w:val="8"/>
            <w:tcBorders>
              <w:top w:val="nil"/>
              <w:left w:val="nil"/>
              <w:right w:val="nil"/>
            </w:tcBorders>
          </w:tcPr>
          <w:p>
            <w:pPr>
              <w:pStyle w:val="TableParagraph"/>
              <w:spacing w:before="52"/>
              <w:ind w:left="956"/>
              <w:rPr>
                <w:sz w:val="28"/>
              </w:rPr>
            </w:pPr>
            <w:r>
              <w:rPr>
                <w:sz w:val="28"/>
              </w:rPr>
              <w:t>3.1. Структура проекту</w:t>
            </w:r>
          </w:p>
        </w:tc>
        <w:tc>
          <w:tcPr>
            <w:tcW w:w="964" w:type="dxa"/>
            <w:tcBorders>
              <w:top w:val="nil"/>
              <w:left w:val="nil"/>
              <w:right w:val="nil"/>
            </w:tcBorders>
          </w:tcPr>
          <w:p>
            <w:pPr>
              <w:pStyle w:val="TableParagraph"/>
              <w:spacing w:before="52"/>
              <w:ind w:right="175"/>
              <w:jc w:val="right"/>
              <w:rPr>
                <w:sz w:val="28"/>
              </w:rPr>
            </w:pPr>
            <w:r>
              <w:rPr>
                <w:sz w:val="28"/>
              </w:rPr>
              <w:t>39</w:t>
            </w:r>
          </w:p>
        </w:tc>
        <w:tc>
          <w:tcPr>
            <w:tcW w:w="999" w:type="dxa"/>
            <w:vMerge/>
            <w:tcBorders>
              <w:top w:val="nil"/>
              <w:left w:val="nil"/>
            </w:tcBorders>
          </w:tcPr>
          <w:p>
            <w:pPr>
              <w:rPr>
                <w:sz w:val="2"/>
                <w:szCs w:val="2"/>
              </w:rPr>
            </w:pPr>
          </w:p>
        </w:tc>
      </w:tr>
      <w:tr>
        <w:trPr>
          <w:trHeight w:val="238" w:hRule="atLeast"/>
        </w:trPr>
        <w:tc>
          <w:tcPr>
            <w:tcW w:w="417"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1304" w:type="dxa"/>
            <w:tcBorders>
              <w:bottom w:val="single" w:sz="6" w:space="0" w:color="000000"/>
            </w:tcBorders>
          </w:tcPr>
          <w:p>
            <w:pPr>
              <w:pStyle w:val="TableParagraph"/>
              <w:rPr>
                <w:sz w:val="16"/>
              </w:rPr>
            </w:pPr>
          </w:p>
        </w:tc>
        <w:tc>
          <w:tcPr>
            <w:tcW w:w="851"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6782" w:type="dxa"/>
            <w:gridSpan w:val="6"/>
            <w:vMerge w:val="restart"/>
          </w:tcPr>
          <w:p>
            <w:pPr>
              <w:pStyle w:val="TableParagraph"/>
              <w:spacing w:before="163"/>
              <w:ind w:left="1705"/>
              <w:rPr>
                <w:i/>
                <w:sz w:val="44"/>
              </w:rPr>
            </w:pPr>
            <w:r>
              <w:rPr>
                <w:i/>
                <w:sz w:val="44"/>
              </w:rPr>
              <w:t>ІАЛЦ.467100.003 ПЗ</w:t>
            </w:r>
          </w:p>
        </w:tc>
      </w:tr>
      <w:tr>
        <w:trPr>
          <w:trHeight w:val="238" w:hRule="atLeast"/>
        </w:trPr>
        <w:tc>
          <w:tcPr>
            <w:tcW w:w="417" w:type="dxa"/>
            <w:tcBorders>
              <w:top w:val="single" w:sz="6" w:space="0" w:color="000000"/>
            </w:tcBorders>
          </w:tcPr>
          <w:p>
            <w:pPr>
              <w:pStyle w:val="TableParagraph"/>
              <w:rPr>
                <w:sz w:val="16"/>
              </w:rPr>
            </w:pPr>
          </w:p>
        </w:tc>
        <w:tc>
          <w:tcPr>
            <w:tcW w:w="567" w:type="dxa"/>
            <w:tcBorders>
              <w:top w:val="single" w:sz="6" w:space="0" w:color="000000"/>
            </w:tcBorders>
          </w:tcPr>
          <w:p>
            <w:pPr>
              <w:pStyle w:val="TableParagraph"/>
              <w:rPr>
                <w:sz w:val="16"/>
              </w:rPr>
            </w:pPr>
          </w:p>
        </w:tc>
        <w:tc>
          <w:tcPr>
            <w:tcW w:w="1304" w:type="dxa"/>
            <w:tcBorders>
              <w:top w:val="single" w:sz="6" w:space="0" w:color="000000"/>
            </w:tcBorders>
          </w:tcPr>
          <w:p>
            <w:pPr>
              <w:pStyle w:val="TableParagraph"/>
              <w:rPr>
                <w:sz w:val="16"/>
              </w:rPr>
            </w:pPr>
          </w:p>
        </w:tc>
        <w:tc>
          <w:tcPr>
            <w:tcW w:w="851" w:type="dxa"/>
            <w:tcBorders>
              <w:top w:val="single" w:sz="6" w:space="0" w:color="000000"/>
            </w:tcBorders>
          </w:tcPr>
          <w:p>
            <w:pPr>
              <w:pStyle w:val="TableParagraph"/>
              <w:rPr>
                <w:sz w:val="16"/>
              </w:rPr>
            </w:pPr>
          </w:p>
        </w:tc>
        <w:tc>
          <w:tcPr>
            <w:tcW w:w="567" w:type="dxa"/>
            <w:tcBorders>
              <w:top w:val="single" w:sz="6" w:space="0" w:color="000000"/>
            </w:tcBorders>
          </w:tcPr>
          <w:p>
            <w:pPr>
              <w:pStyle w:val="TableParagraph"/>
              <w:rPr>
                <w:sz w:val="16"/>
              </w:rPr>
            </w:pPr>
          </w:p>
        </w:tc>
        <w:tc>
          <w:tcPr>
            <w:tcW w:w="6782" w:type="dxa"/>
            <w:gridSpan w:val="6"/>
            <w:vMerge/>
            <w:tcBorders>
              <w:top w:val="nil"/>
            </w:tcBorders>
          </w:tcPr>
          <w:p>
            <w:pPr>
              <w:rPr>
                <w:sz w:val="2"/>
                <w:szCs w:val="2"/>
              </w:rPr>
            </w:pPr>
          </w:p>
        </w:tc>
      </w:tr>
      <w:tr>
        <w:trPr>
          <w:trHeight w:val="238" w:hRule="atLeast"/>
        </w:trPr>
        <w:tc>
          <w:tcPr>
            <w:tcW w:w="417" w:type="dxa"/>
          </w:tcPr>
          <w:p>
            <w:pPr>
              <w:pStyle w:val="TableParagraph"/>
              <w:spacing w:line="203" w:lineRule="exact" w:before="15"/>
              <w:ind w:left="74"/>
              <w:rPr>
                <w:i/>
                <w:sz w:val="18"/>
              </w:rPr>
            </w:pPr>
            <w:r>
              <w:rPr>
                <w:i/>
                <w:sz w:val="18"/>
              </w:rPr>
              <w:t>Зм.</w:t>
            </w:r>
          </w:p>
        </w:tc>
        <w:tc>
          <w:tcPr>
            <w:tcW w:w="567" w:type="dxa"/>
          </w:tcPr>
          <w:p>
            <w:pPr>
              <w:pStyle w:val="TableParagraph"/>
              <w:spacing w:line="190" w:lineRule="exact"/>
              <w:ind w:left="121"/>
              <w:rPr>
                <w:i/>
                <w:sz w:val="18"/>
              </w:rPr>
            </w:pPr>
            <w:r>
              <w:rPr>
                <w:i/>
                <w:sz w:val="18"/>
              </w:rPr>
              <w:t>Арк.</w:t>
            </w:r>
          </w:p>
        </w:tc>
        <w:tc>
          <w:tcPr>
            <w:tcW w:w="1304" w:type="dxa"/>
          </w:tcPr>
          <w:p>
            <w:pPr>
              <w:pStyle w:val="TableParagraph"/>
              <w:spacing w:line="202" w:lineRule="exact"/>
              <w:ind w:left="102"/>
              <w:rPr>
                <w:i/>
                <w:sz w:val="18"/>
              </w:rPr>
            </w:pPr>
            <w:r>
              <w:rPr>
                <w:i/>
                <w:sz w:val="18"/>
              </w:rPr>
              <w:t>№ документа</w:t>
            </w:r>
          </w:p>
        </w:tc>
        <w:tc>
          <w:tcPr>
            <w:tcW w:w="851" w:type="dxa"/>
          </w:tcPr>
          <w:p>
            <w:pPr>
              <w:pStyle w:val="TableParagraph"/>
              <w:spacing w:line="194" w:lineRule="exact"/>
              <w:ind w:left="115"/>
              <w:rPr>
                <w:i/>
                <w:sz w:val="18"/>
              </w:rPr>
            </w:pPr>
            <w:r>
              <w:rPr>
                <w:i/>
                <w:sz w:val="18"/>
              </w:rPr>
              <w:t>Підпис</w:t>
            </w:r>
          </w:p>
        </w:tc>
        <w:tc>
          <w:tcPr>
            <w:tcW w:w="567" w:type="dxa"/>
          </w:tcPr>
          <w:p>
            <w:pPr>
              <w:pStyle w:val="TableParagraph"/>
              <w:spacing w:before="7"/>
              <w:ind w:left="72"/>
              <w:rPr>
                <w:i/>
                <w:sz w:val="18"/>
              </w:rPr>
            </w:pPr>
            <w:r>
              <w:rPr>
                <w:i/>
                <w:sz w:val="18"/>
              </w:rPr>
              <w:t>Дата</w:t>
            </w:r>
          </w:p>
        </w:tc>
        <w:tc>
          <w:tcPr>
            <w:tcW w:w="6782" w:type="dxa"/>
            <w:gridSpan w:val="6"/>
            <w:vMerge/>
            <w:tcBorders>
              <w:top w:val="nil"/>
            </w:tcBorders>
          </w:tcPr>
          <w:p>
            <w:pPr>
              <w:rPr>
                <w:sz w:val="2"/>
                <w:szCs w:val="2"/>
              </w:rPr>
            </w:pPr>
          </w:p>
        </w:tc>
      </w:tr>
      <w:tr>
        <w:trPr>
          <w:trHeight w:val="239" w:hRule="atLeast"/>
        </w:trPr>
        <w:tc>
          <w:tcPr>
            <w:tcW w:w="984" w:type="dxa"/>
            <w:gridSpan w:val="2"/>
            <w:tcBorders>
              <w:bottom w:val="single" w:sz="6" w:space="0" w:color="000000"/>
            </w:tcBorders>
          </w:tcPr>
          <w:p>
            <w:pPr>
              <w:pStyle w:val="TableParagraph"/>
              <w:spacing w:before="4"/>
              <w:ind w:left="98"/>
              <w:rPr>
                <w:i/>
                <w:sz w:val="18"/>
              </w:rPr>
            </w:pPr>
            <w:r>
              <w:rPr>
                <w:i/>
                <w:sz w:val="18"/>
              </w:rPr>
              <w:t>Розробив</w:t>
            </w:r>
          </w:p>
        </w:tc>
        <w:tc>
          <w:tcPr>
            <w:tcW w:w="1304" w:type="dxa"/>
            <w:tcBorders>
              <w:bottom w:val="single" w:sz="6" w:space="0" w:color="000000"/>
            </w:tcBorders>
          </w:tcPr>
          <w:p>
            <w:pPr>
              <w:pStyle w:val="TableParagraph"/>
              <w:spacing w:before="22"/>
              <w:ind w:left="42"/>
              <w:rPr>
                <w:i/>
                <w:sz w:val="16"/>
              </w:rPr>
            </w:pPr>
            <w:r>
              <w:rPr>
                <w:i/>
                <w:sz w:val="16"/>
              </w:rPr>
              <w:t>Лісовий В. О.</w:t>
            </w:r>
          </w:p>
        </w:tc>
        <w:tc>
          <w:tcPr>
            <w:tcW w:w="851"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3969" w:type="dxa"/>
            <w:vMerge w:val="restart"/>
          </w:tcPr>
          <w:p>
            <w:pPr>
              <w:pStyle w:val="TableParagraph"/>
              <w:spacing w:line="276" w:lineRule="auto" w:before="32"/>
              <w:ind w:left="64" w:right="17"/>
              <w:jc w:val="center"/>
              <w:rPr>
                <w:i/>
                <w:sz w:val="24"/>
              </w:rPr>
            </w:pPr>
            <w:r>
              <w:rPr>
                <w:i/>
                <w:sz w:val="24"/>
              </w:rPr>
              <w:t>Бібліотека віджетів для візуалізації </w:t>
            </w:r>
            <w:r>
              <w:rPr>
                <w:i/>
                <w:sz w:val="24"/>
              </w:rPr>
              <w:t>статистичних даних</w:t>
            </w:r>
          </w:p>
          <w:p>
            <w:pPr>
              <w:pStyle w:val="TableParagraph"/>
              <w:spacing w:before="200"/>
              <w:ind w:left="67" w:right="15"/>
              <w:jc w:val="center"/>
              <w:rPr>
                <w:i/>
                <w:sz w:val="28"/>
              </w:rPr>
            </w:pPr>
            <w:r>
              <w:rPr>
                <w:i/>
                <w:sz w:val="28"/>
              </w:rPr>
              <w:t>Пояснювальна записка</w:t>
            </w:r>
          </w:p>
        </w:tc>
        <w:tc>
          <w:tcPr>
            <w:tcW w:w="850" w:type="dxa"/>
            <w:gridSpan w:val="3"/>
          </w:tcPr>
          <w:p>
            <w:pPr>
              <w:pStyle w:val="TableParagraph"/>
              <w:spacing w:line="216" w:lineRule="exact" w:before="2"/>
              <w:ind w:left="54"/>
              <w:rPr>
                <w:i/>
                <w:sz w:val="22"/>
              </w:rPr>
            </w:pPr>
            <w:r>
              <w:rPr>
                <w:i/>
                <w:sz w:val="22"/>
              </w:rPr>
              <w:t>Літ.</w:t>
            </w:r>
          </w:p>
        </w:tc>
        <w:tc>
          <w:tcPr>
            <w:tcW w:w="964" w:type="dxa"/>
          </w:tcPr>
          <w:p>
            <w:pPr>
              <w:pStyle w:val="TableParagraph"/>
              <w:spacing w:line="212" w:lineRule="exact" w:before="6"/>
              <w:ind w:right="111"/>
              <w:jc w:val="right"/>
              <w:rPr>
                <w:i/>
                <w:sz w:val="22"/>
              </w:rPr>
            </w:pPr>
            <w:r>
              <w:rPr>
                <w:i/>
                <w:sz w:val="22"/>
              </w:rPr>
              <w:t>Аркуш</w:t>
            </w:r>
          </w:p>
        </w:tc>
        <w:tc>
          <w:tcPr>
            <w:tcW w:w="999" w:type="dxa"/>
          </w:tcPr>
          <w:p>
            <w:pPr>
              <w:pStyle w:val="TableParagraph"/>
              <w:spacing w:line="219" w:lineRule="exact"/>
              <w:ind w:left="112"/>
              <w:rPr>
                <w:i/>
                <w:sz w:val="22"/>
              </w:rPr>
            </w:pPr>
            <w:r>
              <w:rPr>
                <w:i/>
                <w:sz w:val="22"/>
              </w:rPr>
              <w:t>Аркушів</w:t>
            </w:r>
          </w:p>
        </w:tc>
      </w:tr>
      <w:tr>
        <w:trPr>
          <w:trHeight w:val="239" w:hRule="atLeast"/>
        </w:trPr>
        <w:tc>
          <w:tcPr>
            <w:tcW w:w="984" w:type="dxa"/>
            <w:gridSpan w:val="2"/>
            <w:tcBorders>
              <w:top w:val="single" w:sz="6" w:space="0" w:color="000000"/>
              <w:bottom w:val="single" w:sz="6" w:space="0" w:color="000000"/>
            </w:tcBorders>
          </w:tcPr>
          <w:p>
            <w:pPr>
              <w:pStyle w:val="TableParagraph"/>
              <w:spacing w:before="12"/>
              <w:ind w:left="78"/>
              <w:rPr>
                <w:i/>
                <w:sz w:val="18"/>
              </w:rPr>
            </w:pPr>
            <w:r>
              <w:rPr>
                <w:i/>
                <w:sz w:val="18"/>
              </w:rPr>
              <w:t>Перевірив</w:t>
            </w:r>
          </w:p>
        </w:tc>
        <w:tc>
          <w:tcPr>
            <w:tcW w:w="1304" w:type="dxa"/>
            <w:tcBorders>
              <w:top w:val="single" w:sz="6" w:space="0" w:color="000000"/>
              <w:bottom w:val="single" w:sz="6" w:space="0" w:color="000000"/>
            </w:tcBorders>
          </w:tcPr>
          <w:p>
            <w:pPr>
              <w:pStyle w:val="TableParagraph"/>
              <w:spacing w:line="200" w:lineRule="exact" w:before="20"/>
              <w:ind w:left="70"/>
              <w:rPr>
                <w:i/>
                <w:sz w:val="18"/>
              </w:rPr>
            </w:pPr>
            <w:r>
              <w:rPr>
                <w:i/>
                <w:sz w:val="18"/>
              </w:rPr>
              <w:t>Болдак А. О.</w:t>
            </w:r>
          </w:p>
        </w:tc>
        <w:tc>
          <w:tcPr>
            <w:tcW w:w="851" w:type="dxa"/>
            <w:tcBorders>
              <w:top w:val="single" w:sz="6" w:space="0" w:color="000000"/>
              <w:bottom w:val="single" w:sz="6" w:space="0" w:color="000000"/>
            </w:tcBorders>
          </w:tcPr>
          <w:p>
            <w:pPr>
              <w:pStyle w:val="TableParagraph"/>
              <w:rPr>
                <w:sz w:val="16"/>
              </w:rPr>
            </w:pPr>
          </w:p>
        </w:tc>
        <w:tc>
          <w:tcPr>
            <w:tcW w:w="567" w:type="dxa"/>
            <w:tcBorders>
              <w:top w:val="single" w:sz="6" w:space="0" w:color="000000"/>
              <w:bottom w:val="single" w:sz="6" w:space="0" w:color="000000"/>
            </w:tcBorders>
          </w:tcPr>
          <w:p>
            <w:pPr>
              <w:pStyle w:val="TableParagraph"/>
              <w:rPr>
                <w:sz w:val="16"/>
              </w:rPr>
            </w:pPr>
          </w:p>
        </w:tc>
        <w:tc>
          <w:tcPr>
            <w:tcW w:w="3969" w:type="dxa"/>
            <w:vMerge/>
            <w:tcBorders>
              <w:top w:val="nil"/>
            </w:tcBorders>
          </w:tcPr>
          <w:p>
            <w:pPr>
              <w:rPr>
                <w:sz w:val="2"/>
                <w:szCs w:val="2"/>
              </w:rPr>
            </w:pPr>
          </w:p>
        </w:tc>
        <w:tc>
          <w:tcPr>
            <w:tcW w:w="281" w:type="dxa"/>
          </w:tcPr>
          <w:p>
            <w:pPr>
              <w:pStyle w:val="TableParagraph"/>
              <w:spacing w:line="219" w:lineRule="exact"/>
              <w:ind w:left="62"/>
              <w:rPr>
                <w:sz w:val="22"/>
              </w:rPr>
            </w:pPr>
            <w:r>
              <w:rPr>
                <w:sz w:val="22"/>
              </w:rPr>
              <w:t>T</w:t>
            </w:r>
          </w:p>
        </w:tc>
        <w:tc>
          <w:tcPr>
            <w:tcW w:w="284" w:type="dxa"/>
          </w:tcPr>
          <w:p>
            <w:pPr>
              <w:pStyle w:val="TableParagraph"/>
              <w:rPr>
                <w:sz w:val="16"/>
              </w:rPr>
            </w:pPr>
          </w:p>
        </w:tc>
        <w:tc>
          <w:tcPr>
            <w:tcW w:w="285" w:type="dxa"/>
          </w:tcPr>
          <w:p>
            <w:pPr>
              <w:pStyle w:val="TableParagraph"/>
              <w:rPr>
                <w:sz w:val="16"/>
              </w:rPr>
            </w:pPr>
          </w:p>
        </w:tc>
        <w:tc>
          <w:tcPr>
            <w:tcW w:w="964" w:type="dxa"/>
          </w:tcPr>
          <w:p>
            <w:pPr>
              <w:pStyle w:val="TableParagraph"/>
              <w:spacing w:line="219" w:lineRule="exact"/>
              <w:ind w:left="63"/>
              <w:jc w:val="center"/>
              <w:rPr>
                <w:sz w:val="22"/>
              </w:rPr>
            </w:pPr>
            <w:r>
              <w:rPr>
                <w:sz w:val="22"/>
              </w:rPr>
              <w:t>1</w:t>
            </w:r>
          </w:p>
        </w:tc>
        <w:tc>
          <w:tcPr>
            <w:tcW w:w="999" w:type="dxa"/>
          </w:tcPr>
          <w:p>
            <w:pPr>
              <w:pStyle w:val="TableParagraph"/>
              <w:spacing w:line="217" w:lineRule="exact" w:before="2"/>
              <w:ind w:left="300"/>
              <w:rPr>
                <w:sz w:val="22"/>
              </w:rPr>
            </w:pPr>
            <w:r>
              <w:rPr>
                <w:sz w:val="22"/>
              </w:rPr>
              <w:t>55</w:t>
            </w:r>
          </w:p>
        </w:tc>
      </w:tr>
      <w:tr>
        <w:trPr>
          <w:trHeight w:val="237" w:hRule="atLeast"/>
        </w:trPr>
        <w:tc>
          <w:tcPr>
            <w:tcW w:w="984" w:type="dxa"/>
            <w:gridSpan w:val="2"/>
            <w:tcBorders>
              <w:top w:val="single" w:sz="6" w:space="0" w:color="000000"/>
              <w:bottom w:val="single" w:sz="6" w:space="0" w:color="000000"/>
            </w:tcBorders>
          </w:tcPr>
          <w:p>
            <w:pPr>
              <w:pStyle w:val="TableParagraph"/>
              <w:rPr>
                <w:sz w:val="16"/>
              </w:rPr>
            </w:pPr>
          </w:p>
        </w:tc>
        <w:tc>
          <w:tcPr>
            <w:tcW w:w="1304" w:type="dxa"/>
            <w:tcBorders>
              <w:top w:val="single" w:sz="6" w:space="0" w:color="000000"/>
              <w:bottom w:val="single" w:sz="6" w:space="0" w:color="000000"/>
            </w:tcBorders>
          </w:tcPr>
          <w:p>
            <w:pPr>
              <w:pStyle w:val="TableParagraph"/>
              <w:rPr>
                <w:sz w:val="16"/>
              </w:rPr>
            </w:pPr>
          </w:p>
        </w:tc>
        <w:tc>
          <w:tcPr>
            <w:tcW w:w="851" w:type="dxa"/>
            <w:tcBorders>
              <w:top w:val="single" w:sz="6" w:space="0" w:color="000000"/>
              <w:bottom w:val="single" w:sz="6" w:space="0" w:color="000000"/>
            </w:tcBorders>
          </w:tcPr>
          <w:p>
            <w:pPr>
              <w:pStyle w:val="TableParagraph"/>
              <w:rPr>
                <w:sz w:val="16"/>
              </w:rPr>
            </w:pPr>
          </w:p>
        </w:tc>
        <w:tc>
          <w:tcPr>
            <w:tcW w:w="567" w:type="dxa"/>
            <w:tcBorders>
              <w:top w:val="single" w:sz="6" w:space="0" w:color="000000"/>
              <w:bottom w:val="single" w:sz="6" w:space="0" w:color="000000"/>
            </w:tcBorders>
          </w:tcPr>
          <w:p>
            <w:pPr>
              <w:pStyle w:val="TableParagraph"/>
              <w:rPr>
                <w:sz w:val="16"/>
              </w:rPr>
            </w:pPr>
          </w:p>
        </w:tc>
        <w:tc>
          <w:tcPr>
            <w:tcW w:w="3969" w:type="dxa"/>
            <w:vMerge/>
            <w:tcBorders>
              <w:top w:val="nil"/>
            </w:tcBorders>
          </w:tcPr>
          <w:p>
            <w:pPr>
              <w:rPr>
                <w:sz w:val="2"/>
                <w:szCs w:val="2"/>
              </w:rPr>
            </w:pPr>
          </w:p>
        </w:tc>
        <w:tc>
          <w:tcPr>
            <w:tcW w:w="2813" w:type="dxa"/>
            <w:gridSpan w:val="5"/>
            <w:vMerge w:val="restart"/>
          </w:tcPr>
          <w:p>
            <w:pPr>
              <w:pStyle w:val="TableParagraph"/>
              <w:spacing w:line="278" w:lineRule="auto" w:before="34"/>
              <w:ind w:left="1014" w:right="139" w:hanging="788"/>
              <w:rPr>
                <w:i/>
                <w:sz w:val="28"/>
              </w:rPr>
            </w:pPr>
            <w:r>
              <w:rPr>
                <w:i/>
                <w:sz w:val="28"/>
              </w:rPr>
              <w:t>НТУУ «КПІ», ФІОТ </w:t>
            </w:r>
            <w:r>
              <w:rPr>
                <w:i/>
                <w:sz w:val="28"/>
              </w:rPr>
              <w:t>ІО - 53</w:t>
            </w:r>
          </w:p>
        </w:tc>
      </w:tr>
      <w:tr>
        <w:trPr>
          <w:trHeight w:val="238" w:hRule="atLeast"/>
        </w:trPr>
        <w:tc>
          <w:tcPr>
            <w:tcW w:w="984" w:type="dxa"/>
            <w:gridSpan w:val="2"/>
            <w:tcBorders>
              <w:top w:val="single" w:sz="6" w:space="0" w:color="000000"/>
              <w:bottom w:val="single" w:sz="6" w:space="0" w:color="000000"/>
            </w:tcBorders>
          </w:tcPr>
          <w:p>
            <w:pPr>
              <w:pStyle w:val="TableParagraph"/>
              <w:spacing w:line="216" w:lineRule="exact"/>
              <w:ind w:left="98"/>
              <w:rPr>
                <w:i/>
                <w:sz w:val="20"/>
              </w:rPr>
            </w:pPr>
            <w:r>
              <w:rPr>
                <w:i/>
                <w:sz w:val="20"/>
              </w:rPr>
              <w:t>Н.контр.</w:t>
            </w:r>
          </w:p>
        </w:tc>
        <w:tc>
          <w:tcPr>
            <w:tcW w:w="1304" w:type="dxa"/>
            <w:tcBorders>
              <w:top w:val="single" w:sz="6" w:space="0" w:color="000000"/>
              <w:bottom w:val="single" w:sz="6" w:space="0" w:color="000000"/>
            </w:tcBorders>
          </w:tcPr>
          <w:p>
            <w:pPr>
              <w:pStyle w:val="TableParagraph"/>
              <w:spacing w:line="189" w:lineRule="exact" w:before="29"/>
              <w:ind w:left="30"/>
              <w:rPr>
                <w:i/>
                <w:sz w:val="18"/>
              </w:rPr>
            </w:pPr>
            <w:r>
              <w:rPr>
                <w:i/>
                <w:sz w:val="18"/>
              </w:rPr>
              <w:t>Сімоненко В.П.</w:t>
            </w:r>
          </w:p>
        </w:tc>
        <w:tc>
          <w:tcPr>
            <w:tcW w:w="851" w:type="dxa"/>
            <w:tcBorders>
              <w:top w:val="single" w:sz="6" w:space="0" w:color="000000"/>
              <w:bottom w:val="single" w:sz="6" w:space="0" w:color="000000"/>
            </w:tcBorders>
          </w:tcPr>
          <w:p>
            <w:pPr>
              <w:pStyle w:val="TableParagraph"/>
              <w:rPr>
                <w:sz w:val="16"/>
              </w:rPr>
            </w:pPr>
          </w:p>
        </w:tc>
        <w:tc>
          <w:tcPr>
            <w:tcW w:w="567" w:type="dxa"/>
            <w:tcBorders>
              <w:top w:val="single" w:sz="6" w:space="0" w:color="000000"/>
              <w:bottom w:val="single" w:sz="6" w:space="0" w:color="000000"/>
            </w:tcBorders>
          </w:tcPr>
          <w:p>
            <w:pPr>
              <w:pStyle w:val="TableParagraph"/>
              <w:rPr>
                <w:sz w:val="16"/>
              </w:rPr>
            </w:pPr>
          </w:p>
        </w:tc>
        <w:tc>
          <w:tcPr>
            <w:tcW w:w="3969" w:type="dxa"/>
            <w:vMerge/>
            <w:tcBorders>
              <w:top w:val="nil"/>
            </w:tcBorders>
          </w:tcPr>
          <w:p>
            <w:pPr>
              <w:rPr>
                <w:sz w:val="2"/>
                <w:szCs w:val="2"/>
              </w:rPr>
            </w:pPr>
          </w:p>
        </w:tc>
        <w:tc>
          <w:tcPr>
            <w:tcW w:w="2813" w:type="dxa"/>
            <w:gridSpan w:val="5"/>
            <w:vMerge/>
            <w:tcBorders>
              <w:top w:val="nil"/>
            </w:tcBorders>
          </w:tcPr>
          <w:p>
            <w:pPr>
              <w:rPr>
                <w:sz w:val="2"/>
                <w:szCs w:val="2"/>
              </w:rPr>
            </w:pPr>
          </w:p>
        </w:tc>
      </w:tr>
      <w:tr>
        <w:trPr>
          <w:trHeight w:val="247" w:hRule="atLeast"/>
        </w:trPr>
        <w:tc>
          <w:tcPr>
            <w:tcW w:w="984" w:type="dxa"/>
            <w:gridSpan w:val="2"/>
            <w:tcBorders>
              <w:top w:val="single" w:sz="6" w:space="0" w:color="000000"/>
            </w:tcBorders>
          </w:tcPr>
          <w:p>
            <w:pPr>
              <w:pStyle w:val="TableParagraph"/>
              <w:spacing w:line="204" w:lineRule="exact" w:before="23"/>
              <w:ind w:left="70"/>
              <w:rPr>
                <w:i/>
                <w:sz w:val="20"/>
              </w:rPr>
            </w:pPr>
            <w:r>
              <w:rPr>
                <w:i/>
                <w:sz w:val="20"/>
              </w:rPr>
              <w:t>Затв.</w:t>
            </w:r>
          </w:p>
        </w:tc>
        <w:tc>
          <w:tcPr>
            <w:tcW w:w="1304" w:type="dxa"/>
            <w:tcBorders>
              <w:top w:val="single" w:sz="6" w:space="0" w:color="000000"/>
            </w:tcBorders>
          </w:tcPr>
          <w:p>
            <w:pPr>
              <w:pStyle w:val="TableParagraph"/>
              <w:rPr>
                <w:sz w:val="18"/>
              </w:rPr>
            </w:pPr>
          </w:p>
        </w:tc>
        <w:tc>
          <w:tcPr>
            <w:tcW w:w="851" w:type="dxa"/>
            <w:tcBorders>
              <w:top w:val="single" w:sz="6" w:space="0" w:color="000000"/>
            </w:tcBorders>
          </w:tcPr>
          <w:p>
            <w:pPr>
              <w:pStyle w:val="TableParagraph"/>
              <w:rPr>
                <w:sz w:val="18"/>
              </w:rPr>
            </w:pPr>
          </w:p>
        </w:tc>
        <w:tc>
          <w:tcPr>
            <w:tcW w:w="567" w:type="dxa"/>
            <w:tcBorders>
              <w:top w:val="single" w:sz="6" w:space="0" w:color="000000"/>
            </w:tcBorders>
          </w:tcPr>
          <w:p>
            <w:pPr>
              <w:pStyle w:val="TableParagraph"/>
              <w:rPr>
                <w:sz w:val="18"/>
              </w:rPr>
            </w:pPr>
          </w:p>
        </w:tc>
        <w:tc>
          <w:tcPr>
            <w:tcW w:w="3969" w:type="dxa"/>
            <w:vMerge/>
            <w:tcBorders>
              <w:top w:val="nil"/>
            </w:tcBorders>
          </w:tcPr>
          <w:p>
            <w:pPr>
              <w:rPr>
                <w:sz w:val="2"/>
                <w:szCs w:val="2"/>
              </w:rPr>
            </w:pPr>
          </w:p>
        </w:tc>
        <w:tc>
          <w:tcPr>
            <w:tcW w:w="2813" w:type="dxa"/>
            <w:gridSpan w:val="5"/>
            <w:vMerge/>
            <w:tcBorders>
              <w:top w:val="nil"/>
            </w:tcBorders>
          </w:tcPr>
          <w:p>
            <w:pPr>
              <w:rPr>
                <w:sz w:val="2"/>
                <w:szCs w:val="2"/>
              </w:rPr>
            </w:pPr>
          </w:p>
        </w:tc>
      </w:tr>
    </w:tbl>
    <w:p>
      <w:pPr>
        <w:spacing w:after="0"/>
        <w:rPr>
          <w:sz w:val="2"/>
          <w:szCs w:val="2"/>
        </w:rPr>
        <w:sectPr>
          <w:pgSz w:w="11910" w:h="16840"/>
          <w:pgMar w:top="300" w:bottom="0" w:left="900" w:right="180"/>
        </w:sectPr>
      </w:pPr>
    </w:p>
    <w:tbl>
      <w:tblPr>
        <w:tblW w:w="0" w:type="auto"/>
        <w:jc w:val="left"/>
        <w:tblInd w:w="17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97"/>
        <w:gridCol w:w="567"/>
        <w:gridCol w:w="1304"/>
        <w:gridCol w:w="851"/>
        <w:gridCol w:w="567"/>
        <w:gridCol w:w="6237"/>
        <w:gridCol w:w="565"/>
      </w:tblGrid>
      <w:tr>
        <w:trPr>
          <w:trHeight w:val="15377" w:hRule="atLeast"/>
        </w:trPr>
        <w:tc>
          <w:tcPr>
            <w:tcW w:w="10488" w:type="dxa"/>
            <w:gridSpan w:val="7"/>
          </w:tcPr>
          <w:p>
            <w:pPr>
              <w:pStyle w:val="TableParagraph"/>
              <w:numPr>
                <w:ilvl w:val="1"/>
                <w:numId w:val="7"/>
              </w:numPr>
              <w:tabs>
                <w:tab w:pos="492" w:val="left" w:leader="none"/>
                <w:tab w:pos="7937" w:val="right" w:leader="none"/>
              </w:tabs>
              <w:spacing w:line="240" w:lineRule="auto" w:before="794" w:after="0"/>
              <w:ind w:left="1851" w:right="1145" w:hanging="1851"/>
              <w:jc w:val="right"/>
              <w:rPr>
                <w:sz w:val="28"/>
              </w:rPr>
            </w:pPr>
            <w:r>
              <w:rPr>
                <w:sz w:val="28"/>
              </w:rPr>
              <w:t>Тестування</w:t>
              <w:tab/>
              <w:t>42</w:t>
            </w:r>
          </w:p>
          <w:p>
            <w:pPr>
              <w:pStyle w:val="TableParagraph"/>
              <w:numPr>
                <w:ilvl w:val="1"/>
                <w:numId w:val="7"/>
              </w:numPr>
              <w:tabs>
                <w:tab w:pos="488" w:val="left" w:leader="none"/>
                <w:tab w:pos="7937" w:val="right" w:leader="none"/>
              </w:tabs>
              <w:spacing w:line="240" w:lineRule="auto" w:before="162" w:after="0"/>
              <w:ind w:left="1847" w:right="1145" w:hanging="1847"/>
              <w:jc w:val="right"/>
              <w:rPr>
                <w:sz w:val="28"/>
              </w:rPr>
            </w:pPr>
            <w:r>
              <w:rPr>
                <w:sz w:val="28"/>
              </w:rPr>
              <w:t>Огляд</w:t>
            </w:r>
            <w:r>
              <w:rPr>
                <w:spacing w:val="-2"/>
                <w:sz w:val="28"/>
              </w:rPr>
              <w:t> </w:t>
            </w:r>
            <w:r>
              <w:rPr>
                <w:sz w:val="28"/>
              </w:rPr>
              <w:t>додатку</w:t>
              <w:tab/>
              <w:t>43</w:t>
            </w:r>
          </w:p>
          <w:p>
            <w:pPr>
              <w:pStyle w:val="TableParagraph"/>
              <w:numPr>
                <w:ilvl w:val="1"/>
                <w:numId w:val="7"/>
              </w:numPr>
              <w:tabs>
                <w:tab w:pos="488" w:val="left" w:leader="none"/>
                <w:tab w:pos="7937" w:val="right" w:leader="none"/>
              </w:tabs>
              <w:spacing w:line="240" w:lineRule="auto" w:before="162" w:after="0"/>
              <w:ind w:left="1847" w:right="1145" w:hanging="1847"/>
              <w:jc w:val="right"/>
              <w:rPr>
                <w:sz w:val="28"/>
              </w:rPr>
            </w:pPr>
            <w:r>
              <w:rPr>
                <w:sz w:val="28"/>
              </w:rPr>
              <w:t>Розгортання</w:t>
            </w:r>
            <w:r>
              <w:rPr>
                <w:spacing w:val="-1"/>
                <w:sz w:val="28"/>
              </w:rPr>
              <w:t> </w:t>
            </w:r>
            <w:r>
              <w:rPr>
                <w:sz w:val="28"/>
              </w:rPr>
              <w:t>додатку</w:t>
              <w:tab/>
              <w:t>49</w:t>
            </w:r>
          </w:p>
          <w:p>
            <w:pPr>
              <w:pStyle w:val="TableParagraph"/>
              <w:numPr>
                <w:ilvl w:val="1"/>
                <w:numId w:val="7"/>
              </w:numPr>
              <w:tabs>
                <w:tab w:pos="492" w:val="left" w:leader="none"/>
                <w:tab w:pos="7937" w:val="right" w:leader="none"/>
              </w:tabs>
              <w:spacing w:line="240" w:lineRule="auto" w:before="162" w:after="0"/>
              <w:ind w:left="1850" w:right="1145" w:hanging="1851"/>
              <w:jc w:val="right"/>
              <w:rPr>
                <w:sz w:val="28"/>
              </w:rPr>
            </w:pPr>
            <w:r>
              <w:rPr>
                <w:sz w:val="28"/>
              </w:rPr>
              <w:t>Інструкція</w:t>
            </w:r>
            <w:r>
              <w:rPr>
                <w:spacing w:val="-1"/>
                <w:sz w:val="28"/>
              </w:rPr>
              <w:t> </w:t>
            </w:r>
            <w:r>
              <w:rPr>
                <w:sz w:val="28"/>
              </w:rPr>
              <w:t>користувача</w:t>
              <w:tab/>
              <w:t>49</w:t>
            </w:r>
          </w:p>
          <w:p>
            <w:pPr>
              <w:pStyle w:val="TableParagraph"/>
              <w:tabs>
                <w:tab w:pos="8150" w:val="right" w:leader="none"/>
              </w:tabs>
              <w:spacing w:before="158"/>
              <w:ind w:right="1145"/>
              <w:jc w:val="right"/>
              <w:rPr>
                <w:sz w:val="28"/>
              </w:rPr>
            </w:pPr>
            <w:r>
              <w:rPr>
                <w:sz w:val="28"/>
              </w:rPr>
              <w:t>Висновки до</w:t>
            </w:r>
            <w:r>
              <w:rPr>
                <w:spacing w:val="-5"/>
                <w:sz w:val="28"/>
              </w:rPr>
              <w:t> </w:t>
            </w:r>
            <w:r>
              <w:rPr>
                <w:sz w:val="28"/>
              </w:rPr>
              <w:t>розділу</w:t>
            </w:r>
            <w:r>
              <w:rPr>
                <w:spacing w:val="-7"/>
                <w:sz w:val="28"/>
              </w:rPr>
              <w:t> </w:t>
            </w:r>
            <w:r>
              <w:rPr>
                <w:sz w:val="28"/>
              </w:rPr>
              <w:t>3</w:t>
              <w:tab/>
              <w:t>51</w:t>
            </w:r>
          </w:p>
          <w:p>
            <w:pPr>
              <w:pStyle w:val="TableParagraph"/>
              <w:tabs>
                <w:tab w:pos="8222" w:val="right" w:leader="none"/>
              </w:tabs>
              <w:spacing w:before="162"/>
              <w:ind w:right="1145"/>
              <w:jc w:val="right"/>
              <w:rPr>
                <w:sz w:val="28"/>
              </w:rPr>
            </w:pPr>
            <w:r>
              <w:rPr>
                <w:sz w:val="28"/>
              </w:rPr>
              <w:t>Висновки</w:t>
              <w:tab/>
              <w:t>52</w:t>
            </w:r>
          </w:p>
          <w:p>
            <w:pPr>
              <w:pStyle w:val="TableParagraph"/>
              <w:tabs>
                <w:tab w:pos="8222" w:val="right" w:leader="none"/>
              </w:tabs>
              <w:spacing w:before="162"/>
              <w:ind w:right="1145"/>
              <w:jc w:val="right"/>
              <w:rPr>
                <w:sz w:val="28"/>
              </w:rPr>
            </w:pPr>
            <w:r>
              <w:rPr>
                <w:sz w:val="28"/>
              </w:rPr>
              <w:t>Список використаної літератури</w:t>
              <w:tab/>
              <w:t>53</w:t>
            </w:r>
          </w:p>
        </w:tc>
      </w:tr>
      <w:tr>
        <w:trPr>
          <w:trHeight w:val="237" w:hRule="atLeast"/>
        </w:trPr>
        <w:tc>
          <w:tcPr>
            <w:tcW w:w="397"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1304" w:type="dxa"/>
            <w:tcBorders>
              <w:bottom w:val="single" w:sz="6" w:space="0" w:color="000000"/>
            </w:tcBorders>
          </w:tcPr>
          <w:p>
            <w:pPr>
              <w:pStyle w:val="TableParagraph"/>
              <w:rPr>
                <w:sz w:val="16"/>
              </w:rPr>
            </w:pPr>
          </w:p>
        </w:tc>
        <w:tc>
          <w:tcPr>
            <w:tcW w:w="851"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6237" w:type="dxa"/>
            <w:vMerge w:val="restart"/>
          </w:tcPr>
          <w:p>
            <w:pPr>
              <w:pStyle w:val="TableParagraph"/>
              <w:spacing w:before="89"/>
              <w:ind w:left="1314"/>
              <w:rPr>
                <w:i/>
                <w:sz w:val="44"/>
              </w:rPr>
            </w:pPr>
            <w:r>
              <w:rPr>
                <w:i/>
                <w:sz w:val="44"/>
              </w:rPr>
              <w:t>ІАЛЦ.467100.003 ПЗ</w:t>
            </w:r>
          </w:p>
        </w:tc>
        <w:tc>
          <w:tcPr>
            <w:tcW w:w="565" w:type="dxa"/>
            <w:vMerge w:val="restart"/>
          </w:tcPr>
          <w:p>
            <w:pPr>
              <w:pStyle w:val="TableParagraph"/>
              <w:spacing w:before="7"/>
              <w:ind w:left="58" w:right="-58"/>
              <w:rPr>
                <w:i/>
                <w:sz w:val="28"/>
              </w:rPr>
            </w:pPr>
            <w:r>
              <w:rPr>
                <w:i/>
                <w:sz w:val="28"/>
              </w:rPr>
              <w:t>Арк.</w:t>
            </w:r>
          </w:p>
        </w:tc>
      </w:tr>
      <w:tr>
        <w:trPr>
          <w:trHeight w:val="69" w:hRule="atLeast"/>
        </w:trPr>
        <w:tc>
          <w:tcPr>
            <w:tcW w:w="397"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1304" w:type="dxa"/>
            <w:vMerge w:val="restart"/>
            <w:tcBorders>
              <w:top w:val="single" w:sz="6" w:space="0" w:color="000000"/>
            </w:tcBorders>
          </w:tcPr>
          <w:p>
            <w:pPr>
              <w:pStyle w:val="TableParagraph"/>
              <w:rPr>
                <w:sz w:val="14"/>
              </w:rPr>
            </w:pPr>
          </w:p>
        </w:tc>
        <w:tc>
          <w:tcPr>
            <w:tcW w:w="851"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6237" w:type="dxa"/>
            <w:vMerge/>
            <w:tcBorders>
              <w:top w:val="nil"/>
            </w:tcBorders>
          </w:tcPr>
          <w:p>
            <w:pPr>
              <w:rPr>
                <w:sz w:val="2"/>
                <w:szCs w:val="2"/>
              </w:rPr>
            </w:pPr>
          </w:p>
        </w:tc>
        <w:tc>
          <w:tcPr>
            <w:tcW w:w="565" w:type="dxa"/>
            <w:vMerge/>
            <w:tcBorders>
              <w:top w:val="nil"/>
            </w:tcBorders>
          </w:tcPr>
          <w:p>
            <w:pPr>
              <w:rPr>
                <w:sz w:val="2"/>
                <w:szCs w:val="2"/>
              </w:rPr>
            </w:pPr>
          </w:p>
        </w:tc>
      </w:tr>
      <w:tr>
        <w:trPr>
          <w:trHeight w:val="99" w:hRule="atLeast"/>
        </w:trPr>
        <w:tc>
          <w:tcPr>
            <w:tcW w:w="397" w:type="dxa"/>
            <w:vMerge/>
            <w:tcBorders>
              <w:top w:val="nil"/>
            </w:tcBorders>
          </w:tcPr>
          <w:p>
            <w:pPr>
              <w:rPr>
                <w:sz w:val="2"/>
                <w:szCs w:val="2"/>
              </w:rPr>
            </w:pPr>
          </w:p>
        </w:tc>
        <w:tc>
          <w:tcPr>
            <w:tcW w:w="567" w:type="dxa"/>
            <w:vMerge/>
            <w:tcBorders>
              <w:top w:val="nil"/>
            </w:tcBorders>
          </w:tcPr>
          <w:p>
            <w:pPr>
              <w:rPr>
                <w:sz w:val="2"/>
                <w:szCs w:val="2"/>
              </w:rPr>
            </w:pPr>
          </w:p>
        </w:tc>
        <w:tc>
          <w:tcPr>
            <w:tcW w:w="1304" w:type="dxa"/>
            <w:vMerge/>
            <w:tcBorders>
              <w:top w:val="nil"/>
            </w:tcBorders>
          </w:tcPr>
          <w:p>
            <w:pPr>
              <w:rPr>
                <w:sz w:val="2"/>
                <w:szCs w:val="2"/>
              </w:rPr>
            </w:pPr>
          </w:p>
        </w:tc>
        <w:tc>
          <w:tcPr>
            <w:tcW w:w="851" w:type="dxa"/>
            <w:vMerge/>
            <w:tcBorders>
              <w:top w:val="nil"/>
            </w:tcBorders>
          </w:tcPr>
          <w:p>
            <w:pPr>
              <w:rPr>
                <w:sz w:val="2"/>
                <w:szCs w:val="2"/>
              </w:rPr>
            </w:pPr>
          </w:p>
        </w:tc>
        <w:tc>
          <w:tcPr>
            <w:tcW w:w="567" w:type="dxa"/>
            <w:vMerge/>
            <w:tcBorders>
              <w:top w:val="nil"/>
            </w:tcBorders>
          </w:tcPr>
          <w:p>
            <w:pPr>
              <w:rPr>
                <w:sz w:val="2"/>
                <w:szCs w:val="2"/>
              </w:rPr>
            </w:pPr>
          </w:p>
        </w:tc>
        <w:tc>
          <w:tcPr>
            <w:tcW w:w="6237" w:type="dxa"/>
            <w:vMerge/>
            <w:tcBorders>
              <w:top w:val="nil"/>
            </w:tcBorders>
          </w:tcPr>
          <w:p>
            <w:pPr>
              <w:rPr>
                <w:sz w:val="2"/>
                <w:szCs w:val="2"/>
              </w:rPr>
            </w:pPr>
          </w:p>
        </w:tc>
        <w:tc>
          <w:tcPr>
            <w:tcW w:w="565" w:type="dxa"/>
            <w:vMerge w:val="restart"/>
          </w:tcPr>
          <w:p>
            <w:pPr>
              <w:pStyle w:val="TableParagraph"/>
              <w:spacing w:line="313" w:lineRule="exact" w:before="74"/>
              <w:ind w:left="162"/>
              <w:rPr>
                <w:sz w:val="28"/>
              </w:rPr>
            </w:pPr>
            <w:r>
              <w:rPr>
                <w:sz w:val="28"/>
              </w:rPr>
              <w:t>2</w:t>
            </w:r>
          </w:p>
        </w:tc>
      </w:tr>
      <w:tr>
        <w:trPr>
          <w:trHeight w:val="262" w:hRule="atLeast"/>
        </w:trPr>
        <w:tc>
          <w:tcPr>
            <w:tcW w:w="397" w:type="dxa"/>
          </w:tcPr>
          <w:p>
            <w:pPr>
              <w:pStyle w:val="TableParagraph"/>
              <w:spacing w:before="2"/>
              <w:ind w:left="78"/>
              <w:rPr>
                <w:i/>
                <w:sz w:val="18"/>
              </w:rPr>
            </w:pPr>
            <w:r>
              <w:rPr>
                <w:i/>
                <w:sz w:val="16"/>
              </w:rPr>
              <w:t>Зм</w:t>
            </w:r>
            <w:r>
              <w:rPr>
                <w:i/>
                <w:sz w:val="18"/>
              </w:rPr>
              <w:t>.</w:t>
            </w:r>
          </w:p>
        </w:tc>
        <w:tc>
          <w:tcPr>
            <w:tcW w:w="567" w:type="dxa"/>
          </w:tcPr>
          <w:p>
            <w:pPr>
              <w:pStyle w:val="TableParagraph"/>
              <w:spacing w:before="18"/>
              <w:ind w:left="85"/>
              <w:rPr>
                <w:i/>
                <w:sz w:val="18"/>
              </w:rPr>
            </w:pPr>
            <w:r>
              <w:rPr>
                <w:i/>
                <w:sz w:val="18"/>
              </w:rPr>
              <w:t>Арк.</w:t>
            </w:r>
          </w:p>
        </w:tc>
        <w:tc>
          <w:tcPr>
            <w:tcW w:w="1304" w:type="dxa"/>
          </w:tcPr>
          <w:p>
            <w:pPr>
              <w:pStyle w:val="TableParagraph"/>
              <w:spacing w:before="7"/>
              <w:ind w:left="166"/>
              <w:rPr>
                <w:i/>
                <w:sz w:val="18"/>
              </w:rPr>
            </w:pPr>
            <w:r>
              <w:rPr>
                <w:i/>
                <w:sz w:val="20"/>
              </w:rPr>
              <w:t>№ докум</w:t>
            </w:r>
            <w:r>
              <w:rPr>
                <w:i/>
                <w:sz w:val="18"/>
              </w:rPr>
              <w:t>.</w:t>
            </w:r>
          </w:p>
        </w:tc>
        <w:tc>
          <w:tcPr>
            <w:tcW w:w="851" w:type="dxa"/>
          </w:tcPr>
          <w:p>
            <w:pPr>
              <w:pStyle w:val="TableParagraph"/>
              <w:spacing w:before="11"/>
              <w:ind w:left="207"/>
              <w:rPr>
                <w:i/>
                <w:sz w:val="18"/>
              </w:rPr>
            </w:pPr>
            <w:r>
              <w:rPr>
                <w:i/>
                <w:sz w:val="20"/>
              </w:rPr>
              <w:t>Підп</w:t>
            </w:r>
            <w:r>
              <w:rPr>
                <w:i/>
                <w:sz w:val="18"/>
              </w:rPr>
              <w:t>.</w:t>
            </w:r>
          </w:p>
        </w:tc>
        <w:tc>
          <w:tcPr>
            <w:tcW w:w="567" w:type="dxa"/>
          </w:tcPr>
          <w:p>
            <w:pPr>
              <w:pStyle w:val="TableParagraph"/>
              <w:spacing w:before="22"/>
              <w:ind w:left="76"/>
              <w:rPr>
                <w:i/>
                <w:sz w:val="18"/>
              </w:rPr>
            </w:pPr>
            <w:r>
              <w:rPr>
                <w:i/>
                <w:sz w:val="18"/>
              </w:rPr>
              <w:t>Дата</w:t>
            </w:r>
          </w:p>
        </w:tc>
        <w:tc>
          <w:tcPr>
            <w:tcW w:w="6237" w:type="dxa"/>
            <w:vMerge/>
            <w:tcBorders>
              <w:top w:val="nil"/>
            </w:tcBorders>
          </w:tcPr>
          <w:p>
            <w:pPr>
              <w:rPr>
                <w:sz w:val="2"/>
                <w:szCs w:val="2"/>
              </w:rPr>
            </w:pPr>
          </w:p>
        </w:tc>
        <w:tc>
          <w:tcPr>
            <w:tcW w:w="565" w:type="dxa"/>
            <w:vMerge/>
            <w:tcBorders>
              <w:top w:val="nil"/>
            </w:tcBorders>
          </w:tcPr>
          <w:p>
            <w:pPr>
              <w:rPr>
                <w:sz w:val="2"/>
                <w:szCs w:val="2"/>
              </w:rPr>
            </w:pPr>
          </w:p>
        </w:tc>
      </w:tr>
    </w:tbl>
    <w:p>
      <w:pPr>
        <w:spacing w:after="0"/>
        <w:rPr>
          <w:sz w:val="2"/>
          <w:szCs w:val="2"/>
        </w:rPr>
        <w:sectPr>
          <w:pgSz w:w="11910" w:h="16840"/>
          <w:pgMar w:top="280" w:bottom="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rPr>
                <w:sz w:val="41"/>
              </w:rPr>
            </w:pPr>
          </w:p>
          <w:p>
            <w:pPr>
              <w:pStyle w:val="TableParagraph"/>
              <w:ind w:left="804" w:right="727"/>
              <w:jc w:val="center"/>
              <w:rPr>
                <w:b/>
                <w:sz w:val="36"/>
              </w:rPr>
            </w:pPr>
            <w:r>
              <w:rPr>
                <w:b/>
                <w:sz w:val="36"/>
              </w:rPr>
              <w:t>Вступ</w:t>
            </w:r>
          </w:p>
          <w:p>
            <w:pPr>
              <w:pStyle w:val="TableParagraph"/>
              <w:spacing w:before="5"/>
              <w:rPr>
                <w:sz w:val="32"/>
              </w:rPr>
            </w:pPr>
          </w:p>
          <w:p>
            <w:pPr>
              <w:pStyle w:val="TableParagraph"/>
              <w:spacing w:line="360" w:lineRule="auto"/>
              <w:ind w:left="665" w:right="590" w:firstLine="708"/>
              <w:jc w:val="both"/>
              <w:rPr>
                <w:sz w:val="28"/>
              </w:rPr>
            </w:pPr>
            <w:r>
              <w:rPr>
                <w:sz w:val="28"/>
              </w:rPr>
              <w:t>Інформація відіграє значну роль у повсякденному житті людини. Кожного дня людина сприймає велику кількість різноманітної інформації. Вона може відноситись до різних сфер життя, мати різну структуру, бути корисною або є просто інформаційним сміттям. Значну частину сприйнятої інформації людина отримує за допомогою органів зору. Тому і не дивно що найкраще для неї сприймається візуальна інформація.</w:t>
            </w:r>
          </w:p>
          <w:p>
            <w:pPr>
              <w:pStyle w:val="TableParagraph"/>
              <w:spacing w:line="360" w:lineRule="auto"/>
              <w:ind w:left="665" w:right="584" w:firstLine="708"/>
              <w:jc w:val="both"/>
              <w:rPr>
                <w:sz w:val="28"/>
              </w:rPr>
            </w:pPr>
            <w:r>
              <w:rPr>
                <w:sz w:val="28"/>
              </w:rPr>
              <w:t>Саме тому візуалізація даних є важливою проблемою, з якою часто стикається людина і для цього їй потрібен зручний інструмент. Найкращим рішенням є розробка додатку, що надає змогу людині вирішити її проблему. Даний тип додатків має відповідати низці критеріїв, аби бути корисним для користувача: перш за все допомагати йому з відображенням даних, бути зручним у користуванні .</w:t>
            </w:r>
          </w:p>
          <w:p>
            <w:pPr>
              <w:pStyle w:val="TableParagraph"/>
              <w:spacing w:line="360" w:lineRule="auto" w:before="2"/>
              <w:ind w:left="665" w:right="585" w:firstLine="708"/>
              <w:jc w:val="both"/>
              <w:rPr>
                <w:sz w:val="28"/>
              </w:rPr>
            </w:pPr>
            <w:r>
              <w:rPr>
                <w:sz w:val="28"/>
              </w:rPr>
              <w:t>Як було зазначено вище - користувач повинен мати змогу відобразити певну інформацію, отже додаток повинен візуалізувати дані, надати користувачу змогу провести певні перетворення чи фільтрацію даних. Додаток повинен мати інтуїтивний інтерфейс і мати змогу синхронізувати дані між різними пристроями користувача.</w:t>
            </w:r>
          </w:p>
          <w:p>
            <w:pPr>
              <w:pStyle w:val="TableParagraph"/>
              <w:spacing w:line="360" w:lineRule="auto"/>
              <w:ind w:left="665" w:right="586" w:firstLine="708"/>
              <w:jc w:val="both"/>
              <w:rPr>
                <w:sz w:val="28"/>
              </w:rPr>
            </w:pPr>
            <w:r>
              <w:rPr>
                <w:sz w:val="28"/>
              </w:rPr>
              <w:t>Головним метою даної роботи є розробка бібліотеки віджетів для візуалізації статистичних даних, які відповідають критеріям, наведеним вище, а саме зручність, інтерактивність, великий набір можливостей для відображення</w:t>
            </w:r>
            <w:r>
              <w:rPr>
                <w:spacing w:val="-14"/>
                <w:sz w:val="28"/>
              </w:rPr>
              <w:t> </w:t>
            </w:r>
            <w:r>
              <w:rPr>
                <w:sz w:val="28"/>
              </w:rPr>
              <w:t>користувацьких</w:t>
            </w:r>
            <w:r>
              <w:rPr>
                <w:spacing w:val="-14"/>
                <w:sz w:val="28"/>
              </w:rPr>
              <w:t> </w:t>
            </w:r>
            <w:r>
              <w:rPr>
                <w:sz w:val="28"/>
              </w:rPr>
              <w:t>даних.</w:t>
            </w:r>
            <w:r>
              <w:rPr>
                <w:spacing w:val="-12"/>
                <w:sz w:val="28"/>
              </w:rPr>
              <w:t> </w:t>
            </w:r>
            <w:r>
              <w:rPr>
                <w:sz w:val="28"/>
              </w:rPr>
              <w:t>Популярні</w:t>
            </w:r>
            <w:r>
              <w:rPr>
                <w:spacing w:val="-15"/>
                <w:sz w:val="28"/>
              </w:rPr>
              <w:t> </w:t>
            </w:r>
            <w:r>
              <w:rPr>
                <w:sz w:val="28"/>
              </w:rPr>
              <w:t>аналоги</w:t>
            </w:r>
            <w:r>
              <w:rPr>
                <w:spacing w:val="-15"/>
                <w:sz w:val="28"/>
              </w:rPr>
              <w:t> </w:t>
            </w:r>
            <w:r>
              <w:rPr>
                <w:sz w:val="28"/>
              </w:rPr>
              <w:t>додатку</w:t>
            </w:r>
            <w:r>
              <w:rPr>
                <w:spacing w:val="-22"/>
                <w:sz w:val="28"/>
              </w:rPr>
              <w:t> </w:t>
            </w:r>
            <w:r>
              <w:rPr>
                <w:sz w:val="28"/>
              </w:rPr>
              <w:t>й</w:t>
            </w:r>
            <w:r>
              <w:rPr>
                <w:spacing w:val="-11"/>
                <w:sz w:val="28"/>
              </w:rPr>
              <w:t> </w:t>
            </w:r>
            <w:r>
              <w:rPr>
                <w:sz w:val="28"/>
              </w:rPr>
              <w:t>найбільш затребувані технології будуть наведені в наступних розділах дипломного проекту.</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01" w:right="62"/>
              <w:jc w:val="center"/>
              <w:rPr>
                <w:rFonts w:ascii="Calibri" w:hAnsi="Calibri"/>
                <w:sz w:val="18"/>
              </w:rPr>
            </w:pPr>
            <w:r>
              <w:rPr>
                <w:rFonts w:ascii="Calibri" w:hAnsi="Calibri"/>
                <w:sz w:val="18"/>
              </w:rPr>
              <w:t>Акл.</w:t>
            </w:r>
          </w:p>
          <w:p>
            <w:pPr>
              <w:pStyle w:val="TableParagraph"/>
              <w:spacing w:before="139"/>
              <w:ind w:left="34"/>
              <w:jc w:val="center"/>
              <w:rPr>
                <w:rFonts w:ascii="Calibri"/>
                <w:sz w:val="22"/>
              </w:rPr>
            </w:pPr>
            <w:r>
              <w:rPr>
                <w:rFonts w:ascii="Calibri"/>
                <w:sz w:val="22"/>
              </w:rPr>
              <w:t>3</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644032">
            <wp:simplePos x="0" y="0"/>
            <wp:positionH relativeFrom="page">
              <wp:posOffset>1409700</wp:posOffset>
            </wp:positionH>
            <wp:positionV relativeFrom="page">
              <wp:posOffset>10220959</wp:posOffset>
            </wp:positionV>
            <wp:extent cx="858519" cy="127000"/>
            <wp:effectExtent l="0" t="0" r="0" b="0"/>
            <wp:wrapNone/>
            <wp:docPr id="21" name="image13.png"/>
            <wp:cNvGraphicFramePr>
              <a:graphicFrameLocks noChangeAspect="1"/>
            </wp:cNvGraphicFramePr>
            <a:graphic>
              <a:graphicData uri="http://schemas.openxmlformats.org/drawingml/2006/picture">
                <pic:pic>
                  <pic:nvPicPr>
                    <pic:cNvPr id="22"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645056">
            <wp:simplePos x="0" y="0"/>
            <wp:positionH relativeFrom="page">
              <wp:posOffset>2313939</wp:posOffset>
            </wp:positionH>
            <wp:positionV relativeFrom="page">
              <wp:posOffset>10220959</wp:posOffset>
            </wp:positionV>
            <wp:extent cx="510539" cy="127000"/>
            <wp:effectExtent l="0" t="0" r="0" b="0"/>
            <wp:wrapNone/>
            <wp:docPr id="23" name="image14.png"/>
            <wp:cNvGraphicFramePr>
              <a:graphicFrameLocks noChangeAspect="1"/>
            </wp:cNvGraphicFramePr>
            <a:graphic>
              <a:graphicData uri="http://schemas.openxmlformats.org/drawingml/2006/picture">
                <pic:pic>
                  <pic:nvPicPr>
                    <pic:cNvPr id="24"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646080">
            <wp:simplePos x="0" y="0"/>
            <wp:positionH relativeFrom="page">
              <wp:posOffset>2854960</wp:posOffset>
            </wp:positionH>
            <wp:positionV relativeFrom="page">
              <wp:posOffset>10220959</wp:posOffset>
            </wp:positionV>
            <wp:extent cx="332739" cy="127000"/>
            <wp:effectExtent l="0" t="0" r="0" b="0"/>
            <wp:wrapNone/>
            <wp:docPr id="25" name="image15.png"/>
            <wp:cNvGraphicFramePr>
              <a:graphicFrameLocks noChangeAspect="1"/>
            </wp:cNvGraphicFramePr>
            <a:graphic>
              <a:graphicData uri="http://schemas.openxmlformats.org/drawingml/2006/picture">
                <pic:pic>
                  <pic:nvPicPr>
                    <pic:cNvPr id="26"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rPr>
                <w:sz w:val="41"/>
              </w:rPr>
            </w:pPr>
          </w:p>
          <w:p>
            <w:pPr>
              <w:pStyle w:val="TableParagraph"/>
              <w:ind w:left="805" w:right="725"/>
              <w:jc w:val="center"/>
              <w:rPr>
                <w:b/>
                <w:sz w:val="36"/>
              </w:rPr>
            </w:pPr>
            <w:r>
              <w:rPr>
                <w:b/>
                <w:sz w:val="36"/>
              </w:rPr>
              <w:t>РОЗДІЛ 1</w:t>
            </w:r>
          </w:p>
          <w:p>
            <w:pPr>
              <w:pStyle w:val="TableParagraph"/>
              <w:spacing w:line="360" w:lineRule="auto" w:before="210"/>
              <w:ind w:left="805" w:right="727"/>
              <w:jc w:val="center"/>
              <w:rPr>
                <w:b/>
                <w:sz w:val="36"/>
              </w:rPr>
            </w:pPr>
            <w:r>
              <w:rPr>
                <w:b/>
                <w:sz w:val="36"/>
              </w:rPr>
              <w:t>АНАЛІЗ ПРОБЛЕМИ ТА ІСНУЮЧИХ СПОСОБІВ ЇЇ ВИРІШЕННЯ</w:t>
            </w:r>
          </w:p>
          <w:p>
            <w:pPr>
              <w:pStyle w:val="TableParagraph"/>
              <w:numPr>
                <w:ilvl w:val="1"/>
                <w:numId w:val="8"/>
              </w:numPr>
              <w:tabs>
                <w:tab w:pos="1146" w:val="left" w:leader="none"/>
              </w:tabs>
              <w:spacing w:line="367" w:lineRule="exact" w:before="0" w:after="0"/>
              <w:ind w:left="1145" w:right="0" w:hanging="481"/>
              <w:jc w:val="left"/>
              <w:rPr>
                <w:b/>
                <w:sz w:val="32"/>
              </w:rPr>
            </w:pPr>
            <w:r>
              <w:rPr>
                <w:b/>
                <w:sz w:val="32"/>
              </w:rPr>
              <w:t>Аналіз проблеми візуалізації</w:t>
            </w:r>
            <w:r>
              <w:rPr>
                <w:b/>
                <w:spacing w:val="-5"/>
                <w:sz w:val="32"/>
              </w:rPr>
              <w:t> </w:t>
            </w:r>
            <w:r>
              <w:rPr>
                <w:b/>
                <w:sz w:val="32"/>
              </w:rPr>
              <w:t>даних</w:t>
            </w:r>
          </w:p>
          <w:p>
            <w:pPr>
              <w:pStyle w:val="TableParagraph"/>
              <w:numPr>
                <w:ilvl w:val="2"/>
                <w:numId w:val="8"/>
              </w:numPr>
              <w:tabs>
                <w:tab w:pos="2106" w:val="left" w:leader="none"/>
              </w:tabs>
              <w:spacing w:line="240" w:lineRule="auto" w:before="185" w:after="0"/>
              <w:ind w:left="2105" w:right="0" w:hanging="721"/>
              <w:jc w:val="both"/>
              <w:rPr>
                <w:b/>
                <w:sz w:val="32"/>
              </w:rPr>
            </w:pPr>
            <w:r>
              <w:rPr>
                <w:b/>
                <w:sz w:val="32"/>
              </w:rPr>
              <w:t>Дані. Функції</w:t>
            </w:r>
            <w:r>
              <w:rPr>
                <w:b/>
                <w:spacing w:val="-2"/>
                <w:sz w:val="32"/>
              </w:rPr>
              <w:t> </w:t>
            </w:r>
            <w:r>
              <w:rPr>
                <w:b/>
                <w:sz w:val="32"/>
              </w:rPr>
              <w:t>даних</w:t>
            </w:r>
          </w:p>
          <w:p>
            <w:pPr>
              <w:pStyle w:val="TableParagraph"/>
              <w:spacing w:line="360" w:lineRule="auto" w:before="185"/>
              <w:ind w:left="665" w:right="587" w:firstLine="720"/>
              <w:jc w:val="both"/>
              <w:rPr>
                <w:sz w:val="28"/>
              </w:rPr>
            </w:pPr>
            <w:r>
              <w:rPr>
                <w:sz w:val="28"/>
              </w:rPr>
              <w:t>У сучасному світі під даними розуміється певна цифрова інформація: документи, різноманітні показники, результати опитувань, тощо. Вони є унікальними для кожної сфери та були отримані як результат різних процесів.</w:t>
            </w:r>
            <w:r>
              <w:rPr>
                <w:spacing w:val="-17"/>
                <w:sz w:val="28"/>
              </w:rPr>
              <w:t> </w:t>
            </w:r>
            <w:r>
              <w:rPr>
                <w:sz w:val="28"/>
              </w:rPr>
              <w:t>Зазвичай</w:t>
            </w:r>
            <w:r>
              <w:rPr>
                <w:spacing w:val="-20"/>
                <w:sz w:val="28"/>
              </w:rPr>
              <w:t> </w:t>
            </w:r>
            <w:r>
              <w:rPr>
                <w:sz w:val="28"/>
              </w:rPr>
              <w:t>дані</w:t>
            </w:r>
            <w:r>
              <w:rPr>
                <w:spacing w:val="-20"/>
                <w:sz w:val="28"/>
              </w:rPr>
              <w:t> </w:t>
            </w:r>
            <w:r>
              <w:rPr>
                <w:sz w:val="28"/>
              </w:rPr>
              <w:t>не</w:t>
            </w:r>
            <w:r>
              <w:rPr>
                <w:spacing w:val="-22"/>
                <w:sz w:val="28"/>
              </w:rPr>
              <w:t> </w:t>
            </w:r>
            <w:r>
              <w:rPr>
                <w:sz w:val="28"/>
              </w:rPr>
              <w:t>несуть</w:t>
            </w:r>
            <w:r>
              <w:rPr>
                <w:spacing w:val="-17"/>
                <w:sz w:val="28"/>
              </w:rPr>
              <w:t> </w:t>
            </w:r>
            <w:r>
              <w:rPr>
                <w:sz w:val="28"/>
              </w:rPr>
              <w:t>ніякої</w:t>
            </w:r>
            <w:r>
              <w:rPr>
                <w:spacing w:val="-20"/>
                <w:sz w:val="28"/>
              </w:rPr>
              <w:t> </w:t>
            </w:r>
            <w:r>
              <w:rPr>
                <w:sz w:val="28"/>
              </w:rPr>
              <w:t>користі</w:t>
            </w:r>
            <w:r>
              <w:rPr>
                <w:spacing w:val="-19"/>
                <w:sz w:val="28"/>
              </w:rPr>
              <w:t> </w:t>
            </w:r>
            <w:r>
              <w:rPr>
                <w:sz w:val="28"/>
              </w:rPr>
              <w:t>без</w:t>
            </w:r>
            <w:r>
              <w:rPr>
                <w:spacing w:val="-12"/>
                <w:sz w:val="28"/>
              </w:rPr>
              <w:t> </w:t>
            </w:r>
            <w:r>
              <w:rPr>
                <w:sz w:val="28"/>
              </w:rPr>
              <w:t>попередньої</w:t>
            </w:r>
            <w:r>
              <w:rPr>
                <w:spacing w:val="-19"/>
                <w:sz w:val="28"/>
              </w:rPr>
              <w:t> </w:t>
            </w:r>
            <w:r>
              <w:rPr>
                <w:sz w:val="28"/>
              </w:rPr>
              <w:t>обробки.</w:t>
            </w:r>
            <w:r>
              <w:rPr>
                <w:spacing w:val="-17"/>
                <w:sz w:val="28"/>
              </w:rPr>
              <w:t> </w:t>
            </w:r>
            <w:r>
              <w:rPr>
                <w:sz w:val="28"/>
              </w:rPr>
              <w:t>Ми маємо тільки сукупність певних фактів за період часу. Але при правильній обробці у потрібному контексті дані одразу ж приносять користь. Яскравим прикладом корисності даних є контекстна реклама: самі по собі пошуковий запит однієї людини та його час нічого дають, але якщо агрегувати цю інформацію, то вже стає можливим робити деякі передбачення на їх</w:t>
            </w:r>
            <w:r>
              <w:rPr>
                <w:spacing w:val="-28"/>
                <w:sz w:val="28"/>
              </w:rPr>
              <w:t> </w:t>
            </w:r>
            <w:r>
              <w:rPr>
                <w:sz w:val="28"/>
              </w:rPr>
              <w:t>основі.</w:t>
            </w:r>
          </w:p>
          <w:p>
            <w:pPr>
              <w:pStyle w:val="TableParagraph"/>
              <w:spacing w:line="360" w:lineRule="auto" w:before="2"/>
              <w:ind w:left="665" w:right="581" w:firstLine="720"/>
              <w:jc w:val="both"/>
              <w:rPr>
                <w:sz w:val="28"/>
              </w:rPr>
            </w:pPr>
            <w:r>
              <w:rPr>
                <w:sz w:val="28"/>
              </w:rPr>
              <w:t>Аналіз даних [1] - наука про обробку і подальше використання даних незалежно від їхньої природи. Її ціль - збір даних будь-якого формату (текстові дані, аудіо чи відео дані), їх обробка (сортування, агрегація, фільтрація) в залежності від потреб.</w:t>
            </w:r>
          </w:p>
          <w:p>
            <w:pPr>
              <w:pStyle w:val="TableParagraph"/>
              <w:spacing w:before="1"/>
              <w:ind w:left="1385"/>
              <w:jc w:val="both"/>
              <w:rPr>
                <w:sz w:val="28"/>
              </w:rPr>
            </w:pPr>
            <w:r>
              <w:rPr>
                <w:sz w:val="28"/>
              </w:rPr>
              <w:t>Аналіз та обробка даних виконують багато важливих функцій таких як:</w:t>
            </w:r>
          </w:p>
          <w:p>
            <w:pPr>
              <w:pStyle w:val="TableParagraph"/>
              <w:numPr>
                <w:ilvl w:val="0"/>
                <w:numId w:val="9"/>
              </w:numPr>
              <w:tabs>
                <w:tab w:pos="1386" w:val="left" w:leader="none"/>
              </w:tabs>
              <w:spacing w:line="240" w:lineRule="auto" w:before="161" w:after="0"/>
              <w:ind w:left="1385" w:right="0" w:hanging="361"/>
              <w:jc w:val="both"/>
              <w:rPr>
                <w:sz w:val="28"/>
              </w:rPr>
            </w:pPr>
            <w:r>
              <w:rPr>
                <w:sz w:val="28"/>
              </w:rPr>
              <w:t>Допомога у прийнятті</w:t>
            </w:r>
            <w:r>
              <w:rPr>
                <w:spacing w:val="-4"/>
                <w:sz w:val="28"/>
              </w:rPr>
              <w:t> </w:t>
            </w:r>
            <w:r>
              <w:rPr>
                <w:sz w:val="28"/>
              </w:rPr>
              <w:t>рішень.</w:t>
            </w:r>
          </w:p>
          <w:p>
            <w:pPr>
              <w:pStyle w:val="TableParagraph"/>
              <w:numPr>
                <w:ilvl w:val="0"/>
                <w:numId w:val="9"/>
              </w:numPr>
              <w:tabs>
                <w:tab w:pos="1386" w:val="left" w:leader="none"/>
              </w:tabs>
              <w:spacing w:line="343" w:lineRule="auto" w:before="146" w:after="0"/>
              <w:ind w:left="1385" w:right="589" w:hanging="361"/>
              <w:jc w:val="both"/>
              <w:rPr>
                <w:sz w:val="28"/>
              </w:rPr>
            </w:pPr>
            <w:r>
              <w:rPr>
                <w:sz w:val="28"/>
              </w:rPr>
              <w:t>Виявлення</w:t>
            </w:r>
            <w:r>
              <w:rPr>
                <w:spacing w:val="-18"/>
                <w:sz w:val="28"/>
              </w:rPr>
              <w:t> </w:t>
            </w:r>
            <w:r>
              <w:rPr>
                <w:sz w:val="28"/>
              </w:rPr>
              <w:t>динаміки</w:t>
            </w:r>
            <w:r>
              <w:rPr>
                <w:spacing w:val="-18"/>
                <w:sz w:val="28"/>
              </w:rPr>
              <w:t> </w:t>
            </w:r>
            <w:r>
              <w:rPr>
                <w:sz w:val="28"/>
              </w:rPr>
              <w:t>та</w:t>
            </w:r>
            <w:r>
              <w:rPr>
                <w:spacing w:val="-17"/>
                <w:sz w:val="28"/>
              </w:rPr>
              <w:t> </w:t>
            </w:r>
            <w:r>
              <w:rPr>
                <w:sz w:val="28"/>
              </w:rPr>
              <w:t>тенденцій.</w:t>
            </w:r>
            <w:r>
              <w:rPr>
                <w:spacing w:val="-15"/>
                <w:sz w:val="28"/>
              </w:rPr>
              <w:t> </w:t>
            </w:r>
            <w:r>
              <w:rPr>
                <w:sz w:val="28"/>
              </w:rPr>
              <w:t>З</w:t>
            </w:r>
            <w:r>
              <w:rPr>
                <w:spacing w:val="-17"/>
                <w:sz w:val="28"/>
              </w:rPr>
              <w:t> </w:t>
            </w:r>
            <w:r>
              <w:rPr>
                <w:sz w:val="28"/>
              </w:rPr>
              <w:t>часом</w:t>
            </w:r>
            <w:r>
              <w:rPr>
                <w:spacing w:val="-18"/>
                <w:sz w:val="28"/>
              </w:rPr>
              <w:t> </w:t>
            </w:r>
            <w:r>
              <w:rPr>
                <w:sz w:val="28"/>
              </w:rPr>
              <w:t>події</w:t>
            </w:r>
            <w:r>
              <w:rPr>
                <w:spacing w:val="-18"/>
                <w:sz w:val="28"/>
              </w:rPr>
              <w:t> </w:t>
            </w:r>
            <w:r>
              <w:rPr>
                <w:sz w:val="28"/>
              </w:rPr>
              <w:t>визначаються</w:t>
            </w:r>
            <w:r>
              <w:rPr>
                <w:spacing w:val="-17"/>
                <w:sz w:val="28"/>
              </w:rPr>
              <w:t> </w:t>
            </w:r>
            <w:r>
              <w:rPr>
                <w:sz w:val="28"/>
              </w:rPr>
              <w:t>певними шаблонами, які можуть</w:t>
            </w:r>
            <w:r>
              <w:rPr>
                <w:spacing w:val="1"/>
                <w:sz w:val="28"/>
              </w:rPr>
              <w:t> </w:t>
            </w:r>
            <w:r>
              <w:rPr>
                <w:sz w:val="28"/>
              </w:rPr>
              <w:t>повторюватися.</w:t>
            </w:r>
          </w:p>
          <w:p>
            <w:pPr>
              <w:pStyle w:val="TableParagraph"/>
              <w:numPr>
                <w:ilvl w:val="0"/>
                <w:numId w:val="9"/>
              </w:numPr>
              <w:tabs>
                <w:tab w:pos="1386" w:val="left" w:leader="none"/>
              </w:tabs>
              <w:spacing w:line="343" w:lineRule="auto" w:before="19" w:after="0"/>
              <w:ind w:left="1385" w:right="588" w:hanging="361"/>
              <w:jc w:val="both"/>
              <w:rPr>
                <w:sz w:val="28"/>
              </w:rPr>
            </w:pPr>
            <w:r>
              <w:rPr>
                <w:sz w:val="28"/>
              </w:rPr>
              <w:t>Визначення продуктивності. Аналіз даних допомагає порівняти показники з аналогічними в різноманітних аналогічних</w:t>
            </w:r>
            <w:r>
              <w:rPr>
                <w:spacing w:val="65"/>
                <w:sz w:val="28"/>
              </w:rPr>
              <w:t> </w:t>
            </w:r>
            <w:r>
              <w:rPr>
                <w:sz w:val="28"/>
              </w:rPr>
              <w:t>сферах.</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01" w:right="62"/>
              <w:jc w:val="center"/>
              <w:rPr>
                <w:rFonts w:ascii="Calibri" w:hAnsi="Calibri"/>
                <w:sz w:val="18"/>
              </w:rPr>
            </w:pPr>
            <w:r>
              <w:rPr>
                <w:rFonts w:ascii="Calibri" w:hAnsi="Calibri"/>
                <w:sz w:val="18"/>
              </w:rPr>
              <w:t>Акл.</w:t>
            </w:r>
          </w:p>
          <w:p>
            <w:pPr>
              <w:pStyle w:val="TableParagraph"/>
              <w:spacing w:before="139"/>
              <w:ind w:left="34"/>
              <w:jc w:val="center"/>
              <w:rPr>
                <w:rFonts w:ascii="Calibri"/>
                <w:sz w:val="22"/>
              </w:rPr>
            </w:pPr>
            <w:r>
              <w:rPr>
                <w:rFonts w:ascii="Calibri"/>
                <w:sz w:val="22"/>
              </w:rPr>
              <w:t>4</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647104">
            <wp:simplePos x="0" y="0"/>
            <wp:positionH relativeFrom="page">
              <wp:posOffset>1409700</wp:posOffset>
            </wp:positionH>
            <wp:positionV relativeFrom="page">
              <wp:posOffset>10220959</wp:posOffset>
            </wp:positionV>
            <wp:extent cx="858519" cy="127000"/>
            <wp:effectExtent l="0" t="0" r="0" b="0"/>
            <wp:wrapNone/>
            <wp:docPr id="27" name="image13.png"/>
            <wp:cNvGraphicFramePr>
              <a:graphicFrameLocks noChangeAspect="1"/>
            </wp:cNvGraphicFramePr>
            <a:graphic>
              <a:graphicData uri="http://schemas.openxmlformats.org/drawingml/2006/picture">
                <pic:pic>
                  <pic:nvPicPr>
                    <pic:cNvPr id="28"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648128">
            <wp:simplePos x="0" y="0"/>
            <wp:positionH relativeFrom="page">
              <wp:posOffset>2313939</wp:posOffset>
            </wp:positionH>
            <wp:positionV relativeFrom="page">
              <wp:posOffset>10220959</wp:posOffset>
            </wp:positionV>
            <wp:extent cx="510539" cy="127000"/>
            <wp:effectExtent l="0" t="0" r="0" b="0"/>
            <wp:wrapNone/>
            <wp:docPr id="29" name="image14.png"/>
            <wp:cNvGraphicFramePr>
              <a:graphicFrameLocks noChangeAspect="1"/>
            </wp:cNvGraphicFramePr>
            <a:graphic>
              <a:graphicData uri="http://schemas.openxmlformats.org/drawingml/2006/picture">
                <pic:pic>
                  <pic:nvPicPr>
                    <pic:cNvPr id="30"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649152">
            <wp:simplePos x="0" y="0"/>
            <wp:positionH relativeFrom="page">
              <wp:posOffset>2854960</wp:posOffset>
            </wp:positionH>
            <wp:positionV relativeFrom="page">
              <wp:posOffset>10220959</wp:posOffset>
            </wp:positionV>
            <wp:extent cx="332739" cy="127000"/>
            <wp:effectExtent l="0" t="0" r="0" b="0"/>
            <wp:wrapNone/>
            <wp:docPr id="31" name="image15.png"/>
            <wp:cNvGraphicFramePr>
              <a:graphicFrameLocks noChangeAspect="1"/>
            </wp:cNvGraphicFramePr>
            <a:graphic>
              <a:graphicData uri="http://schemas.openxmlformats.org/drawingml/2006/picture">
                <pic:pic>
                  <pic:nvPicPr>
                    <pic:cNvPr id="32"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1"/>
              <w:rPr>
                <w:sz w:val="41"/>
              </w:rPr>
            </w:pPr>
          </w:p>
          <w:p>
            <w:pPr>
              <w:pStyle w:val="TableParagraph"/>
              <w:numPr>
                <w:ilvl w:val="2"/>
                <w:numId w:val="10"/>
              </w:numPr>
              <w:tabs>
                <w:tab w:pos="2186" w:val="left" w:leader="none"/>
              </w:tabs>
              <w:spacing w:line="240" w:lineRule="auto" w:before="1" w:after="0"/>
              <w:ind w:left="2185" w:right="0" w:hanging="801"/>
              <w:jc w:val="both"/>
              <w:rPr>
                <w:b/>
                <w:sz w:val="32"/>
              </w:rPr>
            </w:pPr>
            <w:r>
              <w:rPr>
                <w:b/>
                <w:sz w:val="32"/>
              </w:rPr>
              <w:t>Візуалізація та її роль</w:t>
            </w:r>
          </w:p>
          <w:p>
            <w:pPr>
              <w:pStyle w:val="TableParagraph"/>
              <w:spacing w:line="360" w:lineRule="auto" w:before="185"/>
              <w:ind w:left="1025" w:right="583" w:firstLine="1056"/>
              <w:jc w:val="both"/>
              <w:rPr>
                <w:sz w:val="28"/>
              </w:rPr>
            </w:pPr>
            <w:r>
              <w:rPr>
                <w:sz w:val="28"/>
              </w:rPr>
              <w:t>Більшу частину інформації, яку отримує людина, є візуальною - тобто та що сприймається за допомогою зору [2]. Тому і сприймається вона краще за інші її типи.</w:t>
            </w:r>
          </w:p>
          <w:p>
            <w:pPr>
              <w:pStyle w:val="TableParagraph"/>
              <w:spacing w:line="360" w:lineRule="auto" w:before="3"/>
              <w:ind w:left="1025" w:right="588" w:firstLine="1056"/>
              <w:jc w:val="both"/>
              <w:rPr>
                <w:sz w:val="28"/>
              </w:rPr>
            </w:pPr>
            <w:r>
              <w:rPr>
                <w:sz w:val="28"/>
              </w:rPr>
              <w:t>У результаті аналізу дані можуть бути представлені будь-яким типом - навіть тим що і вхідні дані. Особливе для людини місце серед типів представлення даних посідають саме візуальні. Інформацію у такому вигляді набагато простіше сприймати.</w:t>
            </w:r>
          </w:p>
          <w:p>
            <w:pPr>
              <w:pStyle w:val="TableParagraph"/>
              <w:numPr>
                <w:ilvl w:val="2"/>
                <w:numId w:val="10"/>
              </w:numPr>
              <w:tabs>
                <w:tab w:pos="2174" w:val="left" w:leader="none"/>
              </w:tabs>
              <w:spacing w:line="367" w:lineRule="exact" w:before="0" w:after="0"/>
              <w:ind w:left="2173" w:right="0" w:hanging="801"/>
              <w:jc w:val="both"/>
              <w:rPr>
                <w:b/>
                <w:sz w:val="32"/>
              </w:rPr>
            </w:pPr>
            <w:r>
              <w:rPr>
                <w:b/>
                <w:sz w:val="32"/>
              </w:rPr>
              <w:t>Візуальне представлення</w:t>
            </w:r>
            <w:r>
              <w:rPr>
                <w:b/>
                <w:spacing w:val="-2"/>
                <w:sz w:val="32"/>
              </w:rPr>
              <w:t> </w:t>
            </w:r>
            <w:r>
              <w:rPr>
                <w:b/>
                <w:sz w:val="32"/>
              </w:rPr>
              <w:t>даних</w:t>
            </w:r>
          </w:p>
          <w:p>
            <w:pPr>
              <w:pStyle w:val="TableParagraph"/>
              <w:spacing w:line="360" w:lineRule="auto" w:before="186"/>
              <w:ind w:left="1025" w:right="588" w:firstLine="1056"/>
              <w:jc w:val="both"/>
              <w:rPr>
                <w:sz w:val="28"/>
              </w:rPr>
            </w:pPr>
            <w:r>
              <w:rPr>
                <w:sz w:val="28"/>
              </w:rPr>
              <w:t>Існують дані різної структури, з різним часом надходження, з різними джерелами. В залежності від того, що саме ми намагаємось отримати від даних та наскільки вони підходять для цього, обирається і спосіб їхнього представлення.</w:t>
            </w:r>
          </w:p>
          <w:p>
            <w:pPr>
              <w:pStyle w:val="TableParagraph"/>
              <w:spacing w:line="360" w:lineRule="auto" w:before="1"/>
              <w:ind w:left="1025" w:right="584" w:firstLine="360"/>
              <w:jc w:val="both"/>
              <w:rPr>
                <w:sz w:val="28"/>
              </w:rPr>
            </w:pPr>
            <w:r>
              <w:rPr>
                <w:sz w:val="28"/>
              </w:rPr>
              <w:t>Найпопулярнішим способом візуалізації даних є діаграми та графіки – зображення, за допомогою яких можна побачити певні показники, порівняти їх чи прослідкувати за динамікою їхнього розвитку [3].</w:t>
            </w:r>
          </w:p>
          <w:p>
            <w:pPr>
              <w:pStyle w:val="TableParagraph"/>
              <w:spacing w:line="321" w:lineRule="exact"/>
              <w:ind w:left="1373"/>
              <w:jc w:val="both"/>
              <w:rPr>
                <w:sz w:val="28"/>
              </w:rPr>
            </w:pPr>
            <w:r>
              <w:rPr>
                <w:sz w:val="28"/>
              </w:rPr>
              <w:t>Існують такі типи діаграм:</w:t>
            </w:r>
          </w:p>
          <w:p>
            <w:pPr>
              <w:pStyle w:val="TableParagraph"/>
              <w:numPr>
                <w:ilvl w:val="3"/>
                <w:numId w:val="10"/>
              </w:numPr>
              <w:tabs>
                <w:tab w:pos="1882" w:val="left" w:leader="none"/>
              </w:tabs>
              <w:spacing w:line="355" w:lineRule="auto" w:before="160" w:after="0"/>
              <w:ind w:left="1881" w:right="586" w:hanging="360"/>
              <w:jc w:val="both"/>
              <w:rPr>
                <w:sz w:val="28"/>
              </w:rPr>
            </w:pPr>
            <w:r>
              <w:rPr>
                <w:sz w:val="28"/>
              </w:rPr>
              <w:t>Лінійні діаграми або графіки. Один з найпопулярніших та розповсюджених типів, оскільки з їхньою допомогою дуже легко відслідковується зміна даних. Яскравим прикладом є графік навантаження центрального процесору у</w:t>
            </w:r>
            <w:r>
              <w:rPr>
                <w:spacing w:val="-10"/>
                <w:sz w:val="28"/>
              </w:rPr>
              <w:t> </w:t>
            </w:r>
            <w:r>
              <w:rPr>
                <w:sz w:val="28"/>
              </w:rPr>
              <w:t>комп’ютерах.</w:t>
            </w:r>
          </w:p>
          <w:p>
            <w:pPr>
              <w:pStyle w:val="TableParagraph"/>
              <w:numPr>
                <w:ilvl w:val="3"/>
                <w:numId w:val="10"/>
              </w:numPr>
              <w:tabs>
                <w:tab w:pos="1882" w:val="left" w:leader="none"/>
              </w:tabs>
              <w:spacing w:line="355" w:lineRule="auto" w:before="1" w:after="0"/>
              <w:ind w:left="1881" w:right="589" w:hanging="360"/>
              <w:jc w:val="both"/>
              <w:rPr>
                <w:sz w:val="28"/>
              </w:rPr>
            </w:pPr>
            <w:r>
              <w:rPr>
                <w:sz w:val="28"/>
              </w:rPr>
              <w:t>Стовпчасті діаграми. Використовуються для візуалізації кількісних явищ за проміжок часу чи відповідно до певних категорій.</w:t>
            </w:r>
            <w:r>
              <w:rPr>
                <w:spacing w:val="-16"/>
                <w:sz w:val="28"/>
              </w:rPr>
              <w:t> </w:t>
            </w:r>
            <w:r>
              <w:rPr>
                <w:sz w:val="28"/>
              </w:rPr>
              <w:t>Діаграма</w:t>
            </w:r>
            <w:r>
              <w:rPr>
                <w:spacing w:val="-17"/>
                <w:sz w:val="28"/>
              </w:rPr>
              <w:t> </w:t>
            </w:r>
            <w:r>
              <w:rPr>
                <w:sz w:val="28"/>
              </w:rPr>
              <w:t>кількості</w:t>
            </w:r>
            <w:r>
              <w:rPr>
                <w:spacing w:val="-14"/>
                <w:sz w:val="28"/>
              </w:rPr>
              <w:t> </w:t>
            </w:r>
            <w:r>
              <w:rPr>
                <w:sz w:val="28"/>
              </w:rPr>
              <w:t>населення</w:t>
            </w:r>
            <w:r>
              <w:rPr>
                <w:spacing w:val="-18"/>
                <w:sz w:val="28"/>
              </w:rPr>
              <w:t> </w:t>
            </w:r>
            <w:r>
              <w:rPr>
                <w:sz w:val="28"/>
              </w:rPr>
              <w:t>будь-якої</w:t>
            </w:r>
            <w:r>
              <w:rPr>
                <w:spacing w:val="-18"/>
                <w:sz w:val="28"/>
              </w:rPr>
              <w:t> </w:t>
            </w:r>
            <w:r>
              <w:rPr>
                <w:sz w:val="28"/>
              </w:rPr>
              <w:t>країни</w:t>
            </w:r>
            <w:r>
              <w:rPr>
                <w:spacing w:val="-19"/>
                <w:sz w:val="28"/>
              </w:rPr>
              <w:t> </w:t>
            </w:r>
            <w:r>
              <w:rPr>
                <w:sz w:val="28"/>
              </w:rPr>
              <w:t>за</w:t>
            </w:r>
            <w:r>
              <w:rPr>
                <w:spacing w:val="-18"/>
                <w:sz w:val="28"/>
              </w:rPr>
              <w:t> </w:t>
            </w:r>
            <w:r>
              <w:rPr>
                <w:sz w:val="28"/>
              </w:rPr>
              <w:t>роками є чудовим прикладом діаграм такого</w:t>
            </w:r>
            <w:r>
              <w:rPr>
                <w:spacing w:val="-5"/>
                <w:sz w:val="28"/>
              </w:rPr>
              <w:t> </w:t>
            </w:r>
            <w:r>
              <w:rPr>
                <w:sz w:val="28"/>
              </w:rPr>
              <w:t>типу.</w:t>
            </w:r>
          </w:p>
          <w:p>
            <w:pPr>
              <w:pStyle w:val="TableParagraph"/>
              <w:numPr>
                <w:ilvl w:val="3"/>
                <w:numId w:val="10"/>
              </w:numPr>
              <w:tabs>
                <w:tab w:pos="1882" w:val="left" w:leader="none"/>
              </w:tabs>
              <w:spacing w:line="352" w:lineRule="auto" w:before="2" w:after="0"/>
              <w:ind w:left="1881" w:right="590" w:hanging="360"/>
              <w:jc w:val="both"/>
              <w:rPr>
                <w:sz w:val="28"/>
              </w:rPr>
            </w:pPr>
            <w:r>
              <w:rPr>
                <w:sz w:val="28"/>
              </w:rPr>
              <w:t>Кругові діаграми. Відображають співвідношення між даними. Прикладом такого роду діаграм може бути діаграма кількості населення відповідно </w:t>
            </w:r>
            <w:r>
              <w:rPr>
                <w:spacing w:val="2"/>
                <w:sz w:val="28"/>
              </w:rPr>
              <w:t>до</w:t>
            </w:r>
            <w:r>
              <w:rPr>
                <w:spacing w:val="-3"/>
                <w:sz w:val="28"/>
              </w:rPr>
              <w:t> </w:t>
            </w:r>
            <w:r>
              <w:rPr>
                <w:sz w:val="28"/>
              </w:rPr>
              <w:t>віку</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01" w:right="62"/>
              <w:jc w:val="center"/>
              <w:rPr>
                <w:rFonts w:ascii="Calibri" w:hAnsi="Calibri"/>
                <w:sz w:val="18"/>
              </w:rPr>
            </w:pPr>
            <w:r>
              <w:rPr>
                <w:rFonts w:ascii="Calibri" w:hAnsi="Calibri"/>
                <w:sz w:val="18"/>
              </w:rPr>
              <w:t>Акл.</w:t>
            </w:r>
          </w:p>
          <w:p>
            <w:pPr>
              <w:pStyle w:val="TableParagraph"/>
              <w:spacing w:before="139"/>
              <w:ind w:left="34"/>
              <w:jc w:val="center"/>
              <w:rPr>
                <w:rFonts w:ascii="Calibri"/>
                <w:sz w:val="22"/>
              </w:rPr>
            </w:pPr>
            <w:r>
              <w:rPr>
                <w:rFonts w:ascii="Calibri"/>
                <w:sz w:val="22"/>
              </w:rPr>
              <w:t>5</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650176">
            <wp:simplePos x="0" y="0"/>
            <wp:positionH relativeFrom="page">
              <wp:posOffset>1409700</wp:posOffset>
            </wp:positionH>
            <wp:positionV relativeFrom="page">
              <wp:posOffset>10220959</wp:posOffset>
            </wp:positionV>
            <wp:extent cx="858519" cy="127000"/>
            <wp:effectExtent l="0" t="0" r="0" b="0"/>
            <wp:wrapNone/>
            <wp:docPr id="33" name="image13.png"/>
            <wp:cNvGraphicFramePr>
              <a:graphicFrameLocks noChangeAspect="1"/>
            </wp:cNvGraphicFramePr>
            <a:graphic>
              <a:graphicData uri="http://schemas.openxmlformats.org/drawingml/2006/picture">
                <pic:pic>
                  <pic:nvPicPr>
                    <pic:cNvPr id="34"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651200">
            <wp:simplePos x="0" y="0"/>
            <wp:positionH relativeFrom="page">
              <wp:posOffset>2313939</wp:posOffset>
            </wp:positionH>
            <wp:positionV relativeFrom="page">
              <wp:posOffset>10220959</wp:posOffset>
            </wp:positionV>
            <wp:extent cx="510539" cy="127000"/>
            <wp:effectExtent l="0" t="0" r="0" b="0"/>
            <wp:wrapNone/>
            <wp:docPr id="35" name="image14.png"/>
            <wp:cNvGraphicFramePr>
              <a:graphicFrameLocks noChangeAspect="1"/>
            </wp:cNvGraphicFramePr>
            <a:graphic>
              <a:graphicData uri="http://schemas.openxmlformats.org/drawingml/2006/picture">
                <pic:pic>
                  <pic:nvPicPr>
                    <pic:cNvPr id="36"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652224">
            <wp:simplePos x="0" y="0"/>
            <wp:positionH relativeFrom="page">
              <wp:posOffset>2854960</wp:posOffset>
            </wp:positionH>
            <wp:positionV relativeFrom="page">
              <wp:posOffset>10220959</wp:posOffset>
            </wp:positionV>
            <wp:extent cx="332739" cy="127000"/>
            <wp:effectExtent l="0" t="0" r="0" b="0"/>
            <wp:wrapNone/>
            <wp:docPr id="37" name="image15.png"/>
            <wp:cNvGraphicFramePr>
              <a:graphicFrameLocks noChangeAspect="1"/>
            </wp:cNvGraphicFramePr>
            <a:graphic>
              <a:graphicData uri="http://schemas.openxmlformats.org/drawingml/2006/picture">
                <pic:pic>
                  <pic:nvPicPr>
                    <pic:cNvPr id="38"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2"/>
              <w:rPr>
                <w:sz w:val="41"/>
              </w:rPr>
            </w:pPr>
          </w:p>
          <w:p>
            <w:pPr>
              <w:pStyle w:val="TableParagraph"/>
              <w:numPr>
                <w:ilvl w:val="0"/>
                <w:numId w:val="11"/>
              </w:numPr>
              <w:tabs>
                <w:tab w:pos="1882" w:val="left" w:leader="none"/>
              </w:tabs>
              <w:spacing w:line="352" w:lineRule="auto" w:before="0" w:after="0"/>
              <w:ind w:left="1881" w:right="587" w:hanging="360"/>
              <w:jc w:val="both"/>
              <w:rPr>
                <w:sz w:val="28"/>
              </w:rPr>
            </w:pPr>
            <w:r>
              <w:rPr>
                <w:sz w:val="28"/>
              </w:rPr>
              <w:t>Діаграми розсіювання. Призначення – візуалізація інтенсивності подій. Зазвичай виконуються на великому наборі пар значень, що позначаються у вигляді</w:t>
            </w:r>
            <w:r>
              <w:rPr>
                <w:spacing w:val="-4"/>
                <w:sz w:val="28"/>
              </w:rPr>
              <w:t> </w:t>
            </w:r>
            <w:r>
              <w:rPr>
                <w:sz w:val="28"/>
              </w:rPr>
              <w:t>крапок.</w:t>
            </w:r>
          </w:p>
          <w:p>
            <w:pPr>
              <w:pStyle w:val="TableParagraph"/>
              <w:numPr>
                <w:ilvl w:val="0"/>
                <w:numId w:val="11"/>
              </w:numPr>
              <w:tabs>
                <w:tab w:pos="1882" w:val="left" w:leader="none"/>
              </w:tabs>
              <w:spacing w:line="343" w:lineRule="auto" w:before="7" w:after="0"/>
              <w:ind w:left="1881" w:right="590" w:hanging="360"/>
              <w:jc w:val="both"/>
              <w:rPr>
                <w:sz w:val="28"/>
              </w:rPr>
            </w:pPr>
            <w:r>
              <w:rPr>
                <w:sz w:val="28"/>
              </w:rPr>
              <w:t>N-вимірні моделі. Використовуються, якщо дані мають більше, ніж 2 виміри. Найчастіше зустрічаються тривимірні моделі</w:t>
            </w:r>
            <w:r>
              <w:rPr>
                <w:spacing w:val="-20"/>
                <w:sz w:val="28"/>
              </w:rPr>
              <w:t> </w:t>
            </w:r>
            <w:r>
              <w:rPr>
                <w:sz w:val="28"/>
              </w:rPr>
              <w:t>даних.</w:t>
            </w:r>
          </w:p>
          <w:p>
            <w:pPr>
              <w:pStyle w:val="TableParagraph"/>
              <w:numPr>
                <w:ilvl w:val="0"/>
                <w:numId w:val="11"/>
              </w:numPr>
              <w:tabs>
                <w:tab w:pos="1882" w:val="left" w:leader="none"/>
              </w:tabs>
              <w:spacing w:line="343" w:lineRule="auto" w:before="23" w:after="0"/>
              <w:ind w:left="1881" w:right="596" w:hanging="360"/>
              <w:jc w:val="both"/>
              <w:rPr>
                <w:sz w:val="28"/>
              </w:rPr>
            </w:pPr>
            <w:r>
              <w:rPr>
                <w:sz w:val="28"/>
              </w:rPr>
              <w:t>Графи. </w:t>
            </w:r>
            <w:r>
              <w:rPr>
                <w:spacing w:val="-3"/>
                <w:sz w:val="28"/>
              </w:rPr>
              <w:t>Їх </w:t>
            </w:r>
            <w:r>
              <w:rPr>
                <w:sz w:val="28"/>
              </w:rPr>
              <w:t>функція - показати залежність одних даних від інших. Часто використовується у комп’ютерних</w:t>
            </w:r>
            <w:r>
              <w:rPr>
                <w:spacing w:val="-8"/>
                <w:sz w:val="28"/>
              </w:rPr>
              <w:t> </w:t>
            </w:r>
            <w:r>
              <w:rPr>
                <w:sz w:val="28"/>
              </w:rPr>
              <w:t>технологіях.</w:t>
            </w:r>
          </w:p>
          <w:p>
            <w:pPr>
              <w:pStyle w:val="TableParagraph"/>
              <w:numPr>
                <w:ilvl w:val="0"/>
                <w:numId w:val="11"/>
              </w:numPr>
              <w:tabs>
                <w:tab w:pos="1882" w:val="left" w:leader="none"/>
              </w:tabs>
              <w:spacing w:line="240" w:lineRule="auto" w:before="23" w:after="0"/>
              <w:ind w:left="1881" w:right="0" w:hanging="361"/>
              <w:jc w:val="both"/>
              <w:rPr>
                <w:sz w:val="28"/>
              </w:rPr>
            </w:pPr>
            <w:r>
              <w:rPr>
                <w:sz w:val="28"/>
              </w:rPr>
              <w:t>Ієрархічні чи деревовидні діаграми. Є підмножиною</w:t>
            </w:r>
            <w:r>
              <w:rPr>
                <w:spacing w:val="-8"/>
                <w:sz w:val="28"/>
              </w:rPr>
              <w:t> </w:t>
            </w:r>
            <w:r>
              <w:rPr>
                <w:sz w:val="28"/>
              </w:rPr>
              <w:t>графів.</w:t>
            </w:r>
          </w:p>
          <w:p>
            <w:pPr>
              <w:pStyle w:val="TableParagraph"/>
              <w:spacing w:before="146"/>
              <w:ind w:left="1385"/>
              <w:jc w:val="both"/>
              <w:rPr>
                <w:b/>
                <w:sz w:val="32"/>
              </w:rPr>
            </w:pPr>
            <w:r>
              <w:rPr>
                <w:b/>
                <w:sz w:val="32"/>
              </w:rPr>
              <w:t>1.1.4. Лінійні структури даних. Статистичні дані</w:t>
            </w:r>
          </w:p>
          <w:p>
            <w:pPr>
              <w:pStyle w:val="TableParagraph"/>
              <w:spacing w:line="360" w:lineRule="auto" w:before="186"/>
              <w:ind w:left="1025" w:right="589" w:firstLine="1056"/>
              <w:jc w:val="both"/>
              <w:rPr>
                <w:sz w:val="28"/>
              </w:rPr>
            </w:pPr>
            <w:r>
              <w:rPr>
                <w:sz w:val="28"/>
              </w:rPr>
              <w:t>Як уже зазначалося раніше, дані можна структурувати по різному. Це залежить від області, що досліджується та відповідності даних до конкретного способу їхнього представлення. На цікавлять саме статистичні дані, які можливо представити за допомогою лінійних діаграм.</w:t>
            </w:r>
          </w:p>
          <w:p>
            <w:pPr>
              <w:pStyle w:val="TableParagraph"/>
              <w:spacing w:line="360" w:lineRule="auto"/>
              <w:ind w:left="1025" w:right="590" w:firstLine="1056"/>
              <w:jc w:val="both"/>
              <w:rPr>
                <w:sz w:val="28"/>
              </w:rPr>
            </w:pPr>
            <w:r>
              <w:rPr>
                <w:sz w:val="28"/>
              </w:rPr>
              <w:t>Сьогодні лінійні структури використовуються для опису статистичних даних та зустрічаються в самих різноманітних областях, таких як бізнес (динаміка доходів і розходів виробництва), інформаційні технології (різноманітні показники роботи веб-сервісу), енергетика (динаміка споживання електроенергії у певному регіоні), тощо.</w:t>
            </w:r>
          </w:p>
          <w:p>
            <w:pPr>
              <w:pStyle w:val="TableParagraph"/>
              <w:spacing w:line="360" w:lineRule="auto"/>
              <w:ind w:left="1025" w:right="587" w:firstLine="1056"/>
              <w:jc w:val="both"/>
              <w:rPr>
                <w:sz w:val="28"/>
              </w:rPr>
            </w:pPr>
            <w:r>
              <w:rPr>
                <w:sz w:val="28"/>
              </w:rPr>
              <w:t>Статистичні дані дають змогу проаналізувати певні явища чи події, знайти певні тренди чи шаблони та зробити певні передбачення на їх основі. Найчастіше для візуалізації статистичних даних використовується такі типи діаграм:</w:t>
            </w:r>
          </w:p>
          <w:p>
            <w:pPr>
              <w:pStyle w:val="TableParagraph"/>
              <w:numPr>
                <w:ilvl w:val="0"/>
                <w:numId w:val="12"/>
              </w:numPr>
              <w:tabs>
                <w:tab w:pos="1746" w:val="left" w:leader="none"/>
              </w:tabs>
              <w:spacing w:line="343" w:lineRule="auto" w:before="0" w:after="0"/>
              <w:ind w:left="1745" w:right="590" w:hanging="360"/>
              <w:jc w:val="both"/>
              <w:rPr>
                <w:sz w:val="28"/>
              </w:rPr>
            </w:pPr>
            <w:r>
              <w:rPr>
                <w:sz w:val="28"/>
              </w:rPr>
              <w:t>Лінійні діаграми. В основному використовуються для показу залежності якогось значення від часу.</w:t>
            </w:r>
          </w:p>
          <w:p>
            <w:pPr>
              <w:pStyle w:val="TableParagraph"/>
              <w:numPr>
                <w:ilvl w:val="0"/>
                <w:numId w:val="12"/>
              </w:numPr>
              <w:tabs>
                <w:tab w:pos="1746" w:val="left" w:leader="none"/>
              </w:tabs>
              <w:spacing w:line="343" w:lineRule="auto" w:before="21" w:after="0"/>
              <w:ind w:left="1745" w:right="593" w:hanging="360"/>
              <w:jc w:val="both"/>
              <w:rPr>
                <w:sz w:val="28"/>
              </w:rPr>
            </w:pPr>
            <w:r>
              <w:rPr>
                <w:sz w:val="28"/>
              </w:rPr>
              <w:t>Стовпчасті діаграми. Показують залежність певного явища від кількості</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01" w:right="62"/>
              <w:jc w:val="center"/>
              <w:rPr>
                <w:rFonts w:ascii="Calibri" w:hAnsi="Calibri"/>
                <w:sz w:val="18"/>
              </w:rPr>
            </w:pPr>
            <w:r>
              <w:rPr>
                <w:rFonts w:ascii="Calibri" w:hAnsi="Calibri"/>
                <w:sz w:val="18"/>
              </w:rPr>
              <w:t>Акл.</w:t>
            </w:r>
          </w:p>
          <w:p>
            <w:pPr>
              <w:pStyle w:val="TableParagraph"/>
              <w:spacing w:before="139"/>
              <w:ind w:left="34"/>
              <w:jc w:val="center"/>
              <w:rPr>
                <w:rFonts w:ascii="Calibri"/>
                <w:sz w:val="22"/>
              </w:rPr>
            </w:pPr>
            <w:r>
              <w:rPr>
                <w:rFonts w:ascii="Calibri"/>
                <w:sz w:val="22"/>
              </w:rPr>
              <w:t>6</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653248">
            <wp:simplePos x="0" y="0"/>
            <wp:positionH relativeFrom="page">
              <wp:posOffset>1409700</wp:posOffset>
            </wp:positionH>
            <wp:positionV relativeFrom="page">
              <wp:posOffset>10220959</wp:posOffset>
            </wp:positionV>
            <wp:extent cx="858519" cy="127000"/>
            <wp:effectExtent l="0" t="0" r="0" b="0"/>
            <wp:wrapNone/>
            <wp:docPr id="39" name="image13.png"/>
            <wp:cNvGraphicFramePr>
              <a:graphicFrameLocks noChangeAspect="1"/>
            </wp:cNvGraphicFramePr>
            <a:graphic>
              <a:graphicData uri="http://schemas.openxmlformats.org/drawingml/2006/picture">
                <pic:pic>
                  <pic:nvPicPr>
                    <pic:cNvPr id="40"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654272">
            <wp:simplePos x="0" y="0"/>
            <wp:positionH relativeFrom="page">
              <wp:posOffset>2313939</wp:posOffset>
            </wp:positionH>
            <wp:positionV relativeFrom="page">
              <wp:posOffset>10220959</wp:posOffset>
            </wp:positionV>
            <wp:extent cx="510539" cy="127000"/>
            <wp:effectExtent l="0" t="0" r="0" b="0"/>
            <wp:wrapNone/>
            <wp:docPr id="41" name="image14.png"/>
            <wp:cNvGraphicFramePr>
              <a:graphicFrameLocks noChangeAspect="1"/>
            </wp:cNvGraphicFramePr>
            <a:graphic>
              <a:graphicData uri="http://schemas.openxmlformats.org/drawingml/2006/picture">
                <pic:pic>
                  <pic:nvPicPr>
                    <pic:cNvPr id="42"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655296">
            <wp:simplePos x="0" y="0"/>
            <wp:positionH relativeFrom="page">
              <wp:posOffset>2854960</wp:posOffset>
            </wp:positionH>
            <wp:positionV relativeFrom="page">
              <wp:posOffset>10220959</wp:posOffset>
            </wp:positionV>
            <wp:extent cx="332739" cy="127000"/>
            <wp:effectExtent l="0" t="0" r="0" b="0"/>
            <wp:wrapNone/>
            <wp:docPr id="43" name="image15.png"/>
            <wp:cNvGraphicFramePr>
              <a:graphicFrameLocks noChangeAspect="1"/>
            </wp:cNvGraphicFramePr>
            <a:graphic>
              <a:graphicData uri="http://schemas.openxmlformats.org/drawingml/2006/picture">
                <pic:pic>
                  <pic:nvPicPr>
                    <pic:cNvPr id="44"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1"/>
              <w:rPr>
                <w:sz w:val="41"/>
              </w:rPr>
            </w:pPr>
          </w:p>
          <w:p>
            <w:pPr>
              <w:pStyle w:val="TableParagraph"/>
              <w:numPr>
                <w:ilvl w:val="1"/>
                <w:numId w:val="13"/>
              </w:numPr>
              <w:tabs>
                <w:tab w:pos="1218" w:val="left" w:leader="none"/>
              </w:tabs>
              <w:spacing w:line="360" w:lineRule="auto" w:before="1" w:after="0"/>
              <w:ind w:left="665" w:right="594" w:firstLine="0"/>
              <w:jc w:val="both"/>
              <w:rPr>
                <w:b/>
                <w:sz w:val="32"/>
              </w:rPr>
            </w:pPr>
            <w:r>
              <w:rPr>
                <w:b/>
                <w:sz w:val="32"/>
              </w:rPr>
              <w:t>Огляд</w:t>
            </w:r>
            <w:r>
              <w:rPr>
                <w:b/>
                <w:spacing w:val="-13"/>
                <w:sz w:val="32"/>
              </w:rPr>
              <w:t> </w:t>
            </w:r>
            <w:r>
              <w:rPr>
                <w:b/>
                <w:sz w:val="32"/>
              </w:rPr>
              <w:t>існуючих</w:t>
            </w:r>
            <w:r>
              <w:rPr>
                <w:b/>
                <w:spacing w:val="-14"/>
                <w:sz w:val="32"/>
              </w:rPr>
              <w:t> </w:t>
            </w:r>
            <w:r>
              <w:rPr>
                <w:b/>
                <w:sz w:val="32"/>
              </w:rPr>
              <w:t>інструментів</w:t>
            </w:r>
            <w:r>
              <w:rPr>
                <w:b/>
                <w:spacing w:val="-14"/>
                <w:sz w:val="32"/>
              </w:rPr>
              <w:t> </w:t>
            </w:r>
            <w:r>
              <w:rPr>
                <w:b/>
                <w:sz w:val="32"/>
              </w:rPr>
              <w:t>для</w:t>
            </w:r>
            <w:r>
              <w:rPr>
                <w:b/>
                <w:spacing w:val="-11"/>
                <w:sz w:val="32"/>
              </w:rPr>
              <w:t> </w:t>
            </w:r>
            <w:r>
              <w:rPr>
                <w:b/>
                <w:sz w:val="32"/>
              </w:rPr>
              <w:t>візуалізації</w:t>
            </w:r>
            <w:r>
              <w:rPr>
                <w:b/>
                <w:spacing w:val="-14"/>
                <w:sz w:val="32"/>
              </w:rPr>
              <w:t> </w:t>
            </w:r>
            <w:r>
              <w:rPr>
                <w:b/>
                <w:sz w:val="32"/>
              </w:rPr>
              <w:t>статистичних даних. Їхні переваги та недоліки</w:t>
            </w:r>
          </w:p>
          <w:p>
            <w:pPr>
              <w:pStyle w:val="TableParagraph"/>
              <w:spacing w:line="360" w:lineRule="auto" w:before="1"/>
              <w:ind w:left="665" w:right="589" w:firstLine="720"/>
              <w:jc w:val="both"/>
              <w:rPr>
                <w:sz w:val="28"/>
              </w:rPr>
            </w:pPr>
            <w:r>
              <w:rPr>
                <w:sz w:val="28"/>
              </w:rPr>
              <w:t>Тема візуалізації даних є достатньо популярною в сьогоденні. Тому і повинні існувати інструменти, що створенні саме з цією ціллю. Розглянемо декілька існуючих інструментів для візуалізації даних та їхні типи:</w:t>
            </w:r>
          </w:p>
          <w:p>
            <w:pPr>
              <w:pStyle w:val="TableParagraph"/>
              <w:numPr>
                <w:ilvl w:val="2"/>
                <w:numId w:val="13"/>
              </w:numPr>
              <w:tabs>
                <w:tab w:pos="1386" w:val="left" w:leader="none"/>
              </w:tabs>
              <w:spacing w:line="357" w:lineRule="auto" w:before="4" w:after="0"/>
              <w:ind w:left="1385" w:right="583" w:hanging="361"/>
              <w:jc w:val="both"/>
              <w:rPr>
                <w:sz w:val="28"/>
              </w:rPr>
            </w:pPr>
            <w:r>
              <w:rPr>
                <w:sz w:val="28"/>
              </w:rPr>
              <w:t>Десктопні додатки для візуалізації даних, що мають підтримку лінійних</w:t>
            </w:r>
            <w:r>
              <w:rPr>
                <w:spacing w:val="1"/>
                <w:sz w:val="28"/>
              </w:rPr>
              <w:t> </w:t>
            </w:r>
            <w:r>
              <w:rPr>
                <w:sz w:val="28"/>
              </w:rPr>
              <w:t>даних.</w:t>
            </w:r>
          </w:p>
          <w:p>
            <w:pPr>
              <w:pStyle w:val="TableParagraph"/>
              <w:numPr>
                <w:ilvl w:val="2"/>
                <w:numId w:val="13"/>
              </w:numPr>
              <w:tabs>
                <w:tab w:pos="1386" w:val="left" w:leader="none"/>
              </w:tabs>
              <w:spacing w:line="240" w:lineRule="auto" w:before="4" w:after="0"/>
              <w:ind w:left="1385" w:right="0" w:hanging="361"/>
              <w:jc w:val="both"/>
              <w:rPr>
                <w:sz w:val="28"/>
              </w:rPr>
            </w:pPr>
            <w:r>
              <w:rPr>
                <w:sz w:val="28"/>
              </w:rPr>
              <w:t>Веб додатки для візуалізації даних з підтримкою лінійних</w:t>
            </w:r>
            <w:r>
              <w:rPr>
                <w:spacing w:val="-7"/>
                <w:sz w:val="28"/>
              </w:rPr>
              <w:t> </w:t>
            </w:r>
            <w:r>
              <w:rPr>
                <w:sz w:val="28"/>
              </w:rPr>
              <w:t>даних.</w:t>
            </w:r>
          </w:p>
          <w:p>
            <w:pPr>
              <w:pStyle w:val="TableParagraph"/>
              <w:numPr>
                <w:ilvl w:val="2"/>
                <w:numId w:val="13"/>
              </w:numPr>
              <w:tabs>
                <w:tab w:pos="1386" w:val="left" w:leader="none"/>
              </w:tabs>
              <w:spacing w:line="240" w:lineRule="auto" w:before="162" w:after="0"/>
              <w:ind w:left="1385" w:right="0" w:hanging="361"/>
              <w:jc w:val="both"/>
              <w:rPr>
                <w:sz w:val="28"/>
              </w:rPr>
            </w:pPr>
            <w:r>
              <w:rPr>
                <w:sz w:val="28"/>
              </w:rPr>
              <w:t>Бібліотеки для візуалізації</w:t>
            </w:r>
            <w:r>
              <w:rPr>
                <w:spacing w:val="-2"/>
                <w:sz w:val="28"/>
              </w:rPr>
              <w:t> </w:t>
            </w:r>
            <w:r>
              <w:rPr>
                <w:sz w:val="28"/>
              </w:rPr>
              <w:t>даних.</w:t>
            </w:r>
          </w:p>
          <w:p>
            <w:pPr>
              <w:pStyle w:val="TableParagraph"/>
              <w:spacing w:line="360" w:lineRule="auto" w:before="163"/>
              <w:ind w:left="665" w:right="583" w:firstLine="359"/>
              <w:jc w:val="both"/>
              <w:rPr>
                <w:sz w:val="28"/>
              </w:rPr>
            </w:pPr>
            <w:r>
              <w:rPr>
                <w:sz w:val="28"/>
              </w:rPr>
              <w:t>Спочатку розглянемо ті, що більше підходять за критеріями пошуку. Як можна помітити під час пошуку, таких додатків не так уж і багато. Також більшість з них є пропрієтарними. У цього є свої переваги і недоліки. До переваг можна віднести підтримку та широкий функціонал. З недоліків слід відмітити ціну (найчастіше такі продукти є платними) та залежність від продукту (такі рішення є несумісними з іншими). Найвідомішим представником даного типу є набір програм з Microsoft Office [4]. До них відносяться всі ті, що підтримують вставку діаграм, а саме Microsoft Word, Microsoft Excel, Microsoft PowerPoint і т.д. Та звана технологія OLE, слугує для синхронізації об’єктів, створені в одній із цих програм [5]. Тобто створена в одній програмі діаграма може абсолютно так само використовувати в кожній наступній. Створивши об’єкт в одній з програм, його можна використати у всіх інших з збереженою конфігурацією.</w:t>
            </w:r>
          </w:p>
          <w:p>
            <w:pPr>
              <w:pStyle w:val="TableParagraph"/>
              <w:spacing w:line="360" w:lineRule="auto"/>
              <w:ind w:left="665" w:right="590" w:firstLine="359"/>
              <w:jc w:val="both"/>
              <w:rPr>
                <w:sz w:val="28"/>
              </w:rPr>
            </w:pPr>
            <w:r>
              <w:rPr>
                <w:sz w:val="28"/>
              </w:rPr>
              <w:t>Роботу з лінійними даними будемо розглядати прикладі програми Microsoft Word з домашнього пакету Office 365. Головне вікно програми зображено на рис. 1.1</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01" w:right="62"/>
              <w:jc w:val="center"/>
              <w:rPr>
                <w:rFonts w:ascii="Calibri" w:hAnsi="Calibri"/>
                <w:sz w:val="18"/>
              </w:rPr>
            </w:pPr>
            <w:r>
              <w:rPr>
                <w:rFonts w:ascii="Calibri" w:hAnsi="Calibri"/>
                <w:sz w:val="18"/>
              </w:rPr>
              <w:t>Акл.</w:t>
            </w:r>
          </w:p>
          <w:p>
            <w:pPr>
              <w:pStyle w:val="TableParagraph"/>
              <w:spacing w:before="139"/>
              <w:ind w:left="34"/>
              <w:jc w:val="center"/>
              <w:rPr>
                <w:rFonts w:ascii="Calibri"/>
                <w:sz w:val="22"/>
              </w:rPr>
            </w:pPr>
            <w:r>
              <w:rPr>
                <w:rFonts w:ascii="Calibri"/>
                <w:sz w:val="22"/>
              </w:rPr>
              <w:t>7</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656320">
            <wp:simplePos x="0" y="0"/>
            <wp:positionH relativeFrom="page">
              <wp:posOffset>1409700</wp:posOffset>
            </wp:positionH>
            <wp:positionV relativeFrom="page">
              <wp:posOffset>10220959</wp:posOffset>
            </wp:positionV>
            <wp:extent cx="858519" cy="127000"/>
            <wp:effectExtent l="0" t="0" r="0" b="0"/>
            <wp:wrapNone/>
            <wp:docPr id="45" name="image13.png"/>
            <wp:cNvGraphicFramePr>
              <a:graphicFrameLocks noChangeAspect="1"/>
            </wp:cNvGraphicFramePr>
            <a:graphic>
              <a:graphicData uri="http://schemas.openxmlformats.org/drawingml/2006/picture">
                <pic:pic>
                  <pic:nvPicPr>
                    <pic:cNvPr id="46"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657344">
            <wp:simplePos x="0" y="0"/>
            <wp:positionH relativeFrom="page">
              <wp:posOffset>2313939</wp:posOffset>
            </wp:positionH>
            <wp:positionV relativeFrom="page">
              <wp:posOffset>10220959</wp:posOffset>
            </wp:positionV>
            <wp:extent cx="510539" cy="127000"/>
            <wp:effectExtent l="0" t="0" r="0" b="0"/>
            <wp:wrapNone/>
            <wp:docPr id="47" name="image14.png"/>
            <wp:cNvGraphicFramePr>
              <a:graphicFrameLocks noChangeAspect="1"/>
            </wp:cNvGraphicFramePr>
            <a:graphic>
              <a:graphicData uri="http://schemas.openxmlformats.org/drawingml/2006/picture">
                <pic:pic>
                  <pic:nvPicPr>
                    <pic:cNvPr id="48"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658368">
            <wp:simplePos x="0" y="0"/>
            <wp:positionH relativeFrom="page">
              <wp:posOffset>2854960</wp:posOffset>
            </wp:positionH>
            <wp:positionV relativeFrom="page">
              <wp:posOffset>10220959</wp:posOffset>
            </wp:positionV>
            <wp:extent cx="332739" cy="127000"/>
            <wp:effectExtent l="0" t="0" r="0" b="0"/>
            <wp:wrapNone/>
            <wp:docPr id="49" name="image15.png"/>
            <wp:cNvGraphicFramePr>
              <a:graphicFrameLocks noChangeAspect="1"/>
            </wp:cNvGraphicFramePr>
            <a:graphic>
              <a:graphicData uri="http://schemas.openxmlformats.org/drawingml/2006/picture">
                <pic:pic>
                  <pic:nvPicPr>
                    <pic:cNvPr id="50"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rPr>
                <w:sz w:val="20"/>
              </w:rPr>
            </w:pPr>
          </w:p>
          <w:p>
            <w:pPr>
              <w:pStyle w:val="TableParagraph"/>
              <w:spacing w:before="2"/>
              <w:rPr>
                <w:sz w:val="21"/>
              </w:rPr>
            </w:pPr>
          </w:p>
          <w:p>
            <w:pPr>
              <w:pStyle w:val="TableParagraph"/>
              <w:ind w:left="1025"/>
              <w:rPr>
                <w:sz w:val="20"/>
              </w:rPr>
            </w:pPr>
            <w:r>
              <w:rPr>
                <w:sz w:val="20"/>
              </w:rPr>
              <w:drawing>
                <wp:inline distT="0" distB="0" distL="0" distR="0">
                  <wp:extent cx="5939080" cy="3337560"/>
                  <wp:effectExtent l="0" t="0" r="0" b="0"/>
                  <wp:docPr id="51" name="image16.jpeg"/>
                  <wp:cNvGraphicFramePr>
                    <a:graphicFrameLocks noChangeAspect="1"/>
                  </wp:cNvGraphicFramePr>
                  <a:graphic>
                    <a:graphicData uri="http://schemas.openxmlformats.org/drawingml/2006/picture">
                      <pic:pic>
                        <pic:nvPicPr>
                          <pic:cNvPr id="52" name="image16.jpeg"/>
                          <pic:cNvPicPr/>
                        </pic:nvPicPr>
                        <pic:blipFill>
                          <a:blip r:embed="rId21" cstate="print"/>
                          <a:stretch>
                            <a:fillRect/>
                          </a:stretch>
                        </pic:blipFill>
                        <pic:spPr>
                          <a:xfrm>
                            <a:off x="0" y="0"/>
                            <a:ext cx="5939080" cy="3337560"/>
                          </a:xfrm>
                          <a:prstGeom prst="rect">
                            <a:avLst/>
                          </a:prstGeom>
                        </pic:spPr>
                      </pic:pic>
                    </a:graphicData>
                  </a:graphic>
                </wp:inline>
              </w:drawing>
            </w:r>
            <w:r>
              <w:rPr>
                <w:sz w:val="20"/>
              </w:rPr>
            </w:r>
          </w:p>
          <w:p>
            <w:pPr>
              <w:pStyle w:val="TableParagraph"/>
              <w:spacing w:before="142"/>
              <w:ind w:left="2549"/>
              <w:jc w:val="both"/>
              <w:rPr>
                <w:sz w:val="28"/>
              </w:rPr>
            </w:pPr>
            <w:r>
              <w:rPr>
                <w:sz w:val="28"/>
              </w:rPr>
              <w:t>Рис. 1.1 Головне вікно програми Microsoft Word</w:t>
            </w:r>
          </w:p>
          <w:p>
            <w:pPr>
              <w:pStyle w:val="TableParagraph"/>
              <w:spacing w:line="360" w:lineRule="auto" w:before="162"/>
              <w:ind w:left="665" w:right="590" w:firstLine="708"/>
              <w:jc w:val="both"/>
              <w:rPr>
                <w:sz w:val="28"/>
              </w:rPr>
            </w:pPr>
            <w:r>
              <w:rPr>
                <w:sz w:val="28"/>
              </w:rPr>
              <w:t>Спочатку створимо новий документ (рис 1.2). Щоб додати діаграму потрібно обрати Вставлення (Insert) у головному меню. Після цього обрати Діаграма (Chart). Після цього перед нами з’явиться нове вікно, де ми обираємо потрібний нам тип діаграми (рис. 1.3).</w:t>
            </w:r>
          </w:p>
          <w:p>
            <w:pPr>
              <w:pStyle w:val="TableParagraph"/>
              <w:ind w:left="1025"/>
              <w:rPr>
                <w:sz w:val="20"/>
              </w:rPr>
            </w:pPr>
            <w:r>
              <w:rPr>
                <w:sz w:val="20"/>
              </w:rPr>
              <w:drawing>
                <wp:inline distT="0" distB="0" distL="0" distR="0">
                  <wp:extent cx="5940209" cy="3337559"/>
                  <wp:effectExtent l="0" t="0" r="0" b="0"/>
                  <wp:docPr id="53" name="image17.jpeg"/>
                  <wp:cNvGraphicFramePr>
                    <a:graphicFrameLocks noChangeAspect="1"/>
                  </wp:cNvGraphicFramePr>
                  <a:graphic>
                    <a:graphicData uri="http://schemas.openxmlformats.org/drawingml/2006/picture">
                      <pic:pic>
                        <pic:nvPicPr>
                          <pic:cNvPr id="54" name="image17.jpeg"/>
                          <pic:cNvPicPr/>
                        </pic:nvPicPr>
                        <pic:blipFill>
                          <a:blip r:embed="rId22" cstate="print"/>
                          <a:stretch>
                            <a:fillRect/>
                          </a:stretch>
                        </pic:blipFill>
                        <pic:spPr>
                          <a:xfrm>
                            <a:off x="0" y="0"/>
                            <a:ext cx="5940209" cy="3337559"/>
                          </a:xfrm>
                          <a:prstGeom prst="rect">
                            <a:avLst/>
                          </a:prstGeom>
                        </pic:spPr>
                      </pic:pic>
                    </a:graphicData>
                  </a:graphic>
                </wp:inline>
              </w:drawing>
            </w:r>
            <w:r>
              <w:rPr>
                <w:sz w:val="20"/>
              </w:rPr>
            </w:r>
          </w:p>
          <w:p>
            <w:pPr>
              <w:pStyle w:val="TableParagraph"/>
              <w:spacing w:before="138"/>
              <w:ind w:left="805" w:right="375"/>
              <w:jc w:val="center"/>
              <w:rPr>
                <w:sz w:val="28"/>
              </w:rPr>
            </w:pPr>
            <w:r>
              <w:rPr>
                <w:sz w:val="28"/>
              </w:rPr>
              <w:t>Рис. 1.2 Новий документ</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01" w:right="62"/>
              <w:jc w:val="center"/>
              <w:rPr>
                <w:rFonts w:ascii="Calibri" w:hAnsi="Calibri"/>
                <w:sz w:val="18"/>
              </w:rPr>
            </w:pPr>
            <w:r>
              <w:rPr>
                <w:rFonts w:ascii="Calibri" w:hAnsi="Calibri"/>
                <w:sz w:val="18"/>
              </w:rPr>
              <w:t>Акл.</w:t>
            </w:r>
          </w:p>
          <w:p>
            <w:pPr>
              <w:pStyle w:val="TableParagraph"/>
              <w:spacing w:before="139"/>
              <w:ind w:left="34"/>
              <w:jc w:val="center"/>
              <w:rPr>
                <w:rFonts w:ascii="Calibri"/>
                <w:sz w:val="22"/>
              </w:rPr>
            </w:pPr>
            <w:r>
              <w:rPr>
                <w:rFonts w:ascii="Calibri"/>
                <w:sz w:val="22"/>
              </w:rPr>
              <w:t>8</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659392">
            <wp:simplePos x="0" y="0"/>
            <wp:positionH relativeFrom="page">
              <wp:posOffset>1409700</wp:posOffset>
            </wp:positionH>
            <wp:positionV relativeFrom="page">
              <wp:posOffset>10220959</wp:posOffset>
            </wp:positionV>
            <wp:extent cx="858519" cy="127000"/>
            <wp:effectExtent l="0" t="0" r="0" b="0"/>
            <wp:wrapNone/>
            <wp:docPr id="55" name="image13.png"/>
            <wp:cNvGraphicFramePr>
              <a:graphicFrameLocks noChangeAspect="1"/>
            </wp:cNvGraphicFramePr>
            <a:graphic>
              <a:graphicData uri="http://schemas.openxmlformats.org/drawingml/2006/picture">
                <pic:pic>
                  <pic:nvPicPr>
                    <pic:cNvPr id="56"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660416">
            <wp:simplePos x="0" y="0"/>
            <wp:positionH relativeFrom="page">
              <wp:posOffset>2313939</wp:posOffset>
            </wp:positionH>
            <wp:positionV relativeFrom="page">
              <wp:posOffset>10220959</wp:posOffset>
            </wp:positionV>
            <wp:extent cx="510539" cy="127000"/>
            <wp:effectExtent l="0" t="0" r="0" b="0"/>
            <wp:wrapNone/>
            <wp:docPr id="57" name="image14.png"/>
            <wp:cNvGraphicFramePr>
              <a:graphicFrameLocks noChangeAspect="1"/>
            </wp:cNvGraphicFramePr>
            <a:graphic>
              <a:graphicData uri="http://schemas.openxmlformats.org/drawingml/2006/picture">
                <pic:pic>
                  <pic:nvPicPr>
                    <pic:cNvPr id="58"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661440">
            <wp:simplePos x="0" y="0"/>
            <wp:positionH relativeFrom="page">
              <wp:posOffset>2854960</wp:posOffset>
            </wp:positionH>
            <wp:positionV relativeFrom="page">
              <wp:posOffset>10220959</wp:posOffset>
            </wp:positionV>
            <wp:extent cx="332739" cy="127000"/>
            <wp:effectExtent l="0" t="0" r="0" b="0"/>
            <wp:wrapNone/>
            <wp:docPr id="59" name="image15.png"/>
            <wp:cNvGraphicFramePr>
              <a:graphicFrameLocks noChangeAspect="1"/>
            </wp:cNvGraphicFramePr>
            <a:graphic>
              <a:graphicData uri="http://schemas.openxmlformats.org/drawingml/2006/picture">
                <pic:pic>
                  <pic:nvPicPr>
                    <pic:cNvPr id="60"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rPr>
                <w:sz w:val="20"/>
              </w:rPr>
            </w:pPr>
          </w:p>
          <w:p>
            <w:pPr>
              <w:pStyle w:val="TableParagraph"/>
              <w:spacing w:before="2"/>
              <w:rPr>
                <w:sz w:val="21"/>
              </w:rPr>
            </w:pPr>
          </w:p>
          <w:p>
            <w:pPr>
              <w:pStyle w:val="TableParagraph"/>
              <w:ind w:left="1025"/>
              <w:rPr>
                <w:sz w:val="20"/>
              </w:rPr>
            </w:pPr>
            <w:r>
              <w:rPr>
                <w:sz w:val="20"/>
              </w:rPr>
              <w:drawing>
                <wp:inline distT="0" distB="0" distL="0" distR="0">
                  <wp:extent cx="5939080" cy="3337560"/>
                  <wp:effectExtent l="0" t="0" r="0" b="0"/>
                  <wp:docPr id="61" name="image18.jpeg"/>
                  <wp:cNvGraphicFramePr>
                    <a:graphicFrameLocks noChangeAspect="1"/>
                  </wp:cNvGraphicFramePr>
                  <a:graphic>
                    <a:graphicData uri="http://schemas.openxmlformats.org/drawingml/2006/picture">
                      <pic:pic>
                        <pic:nvPicPr>
                          <pic:cNvPr id="62" name="image18.jpeg"/>
                          <pic:cNvPicPr/>
                        </pic:nvPicPr>
                        <pic:blipFill>
                          <a:blip r:embed="rId23" cstate="print"/>
                          <a:stretch>
                            <a:fillRect/>
                          </a:stretch>
                        </pic:blipFill>
                        <pic:spPr>
                          <a:xfrm>
                            <a:off x="0" y="0"/>
                            <a:ext cx="5939080" cy="3337560"/>
                          </a:xfrm>
                          <a:prstGeom prst="rect">
                            <a:avLst/>
                          </a:prstGeom>
                        </pic:spPr>
                      </pic:pic>
                    </a:graphicData>
                  </a:graphic>
                </wp:inline>
              </w:drawing>
            </w:r>
            <w:r>
              <w:rPr>
                <w:sz w:val="20"/>
              </w:rPr>
            </w:r>
          </w:p>
          <w:p>
            <w:pPr>
              <w:pStyle w:val="TableParagraph"/>
              <w:spacing w:before="170"/>
              <w:ind w:left="3718"/>
              <w:jc w:val="both"/>
              <w:rPr>
                <w:sz w:val="28"/>
              </w:rPr>
            </w:pPr>
            <w:r>
              <w:rPr>
                <w:sz w:val="28"/>
              </w:rPr>
              <w:t>Рис. 1.3 Вибір типу діаграми</w:t>
            </w:r>
          </w:p>
          <w:p>
            <w:pPr>
              <w:pStyle w:val="TableParagraph"/>
              <w:spacing w:line="360" w:lineRule="auto" w:before="158"/>
              <w:ind w:left="665" w:right="584" w:firstLine="708"/>
              <w:jc w:val="both"/>
              <w:rPr>
                <w:sz w:val="28"/>
              </w:rPr>
            </w:pPr>
            <w:r>
              <w:rPr>
                <w:sz w:val="28"/>
              </w:rPr>
              <w:t>Якщо детальніше розглянути дане вікно, можна побачити, що тут є діаграми для візуалізації лінійних даних. Це стовпчаста, лінійчата діаграми, гістограма та діаграма з областями. Для початку оберемо лінійчату діаграму для дослідження. І вже маємо нову діаграму, яку можна конфігурувати (рис. 1.4)</w:t>
            </w:r>
          </w:p>
          <w:p>
            <w:pPr>
              <w:pStyle w:val="TableParagraph"/>
              <w:ind w:left="1025"/>
              <w:rPr>
                <w:sz w:val="20"/>
              </w:rPr>
            </w:pPr>
            <w:r>
              <w:rPr>
                <w:sz w:val="20"/>
              </w:rPr>
              <w:drawing>
                <wp:inline distT="0" distB="0" distL="0" distR="0">
                  <wp:extent cx="5939080" cy="3337559"/>
                  <wp:effectExtent l="0" t="0" r="0" b="0"/>
                  <wp:docPr id="63" name="image19.jpeg"/>
                  <wp:cNvGraphicFramePr>
                    <a:graphicFrameLocks noChangeAspect="1"/>
                  </wp:cNvGraphicFramePr>
                  <a:graphic>
                    <a:graphicData uri="http://schemas.openxmlformats.org/drawingml/2006/picture">
                      <pic:pic>
                        <pic:nvPicPr>
                          <pic:cNvPr id="64" name="image19.jpeg"/>
                          <pic:cNvPicPr/>
                        </pic:nvPicPr>
                        <pic:blipFill>
                          <a:blip r:embed="rId24" cstate="print"/>
                          <a:stretch>
                            <a:fillRect/>
                          </a:stretch>
                        </pic:blipFill>
                        <pic:spPr>
                          <a:xfrm>
                            <a:off x="0" y="0"/>
                            <a:ext cx="5939080" cy="3337559"/>
                          </a:xfrm>
                          <a:prstGeom prst="rect">
                            <a:avLst/>
                          </a:prstGeom>
                        </pic:spPr>
                      </pic:pic>
                    </a:graphicData>
                  </a:graphic>
                </wp:inline>
              </w:drawing>
            </w:r>
            <w:r>
              <w:rPr>
                <w:sz w:val="20"/>
              </w:rPr>
            </w:r>
          </w:p>
          <w:p>
            <w:pPr>
              <w:pStyle w:val="TableParagraph"/>
              <w:rPr>
                <w:sz w:val="20"/>
              </w:rPr>
            </w:pPr>
          </w:p>
          <w:p>
            <w:pPr>
              <w:pStyle w:val="TableParagraph"/>
              <w:rPr>
                <w:sz w:val="20"/>
              </w:rPr>
            </w:pPr>
          </w:p>
          <w:p>
            <w:pPr>
              <w:pStyle w:val="TableParagraph"/>
              <w:spacing w:before="6"/>
              <w:rPr>
                <w:sz w:val="27"/>
              </w:rPr>
            </w:pP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01" w:right="62"/>
              <w:jc w:val="center"/>
              <w:rPr>
                <w:rFonts w:ascii="Calibri" w:hAnsi="Calibri"/>
                <w:sz w:val="18"/>
              </w:rPr>
            </w:pPr>
            <w:r>
              <w:rPr>
                <w:rFonts w:ascii="Calibri" w:hAnsi="Calibri"/>
                <w:sz w:val="18"/>
              </w:rPr>
              <w:t>Акл.</w:t>
            </w:r>
          </w:p>
          <w:p>
            <w:pPr>
              <w:pStyle w:val="TableParagraph"/>
              <w:spacing w:before="139"/>
              <w:ind w:left="34"/>
              <w:jc w:val="center"/>
              <w:rPr>
                <w:rFonts w:ascii="Calibri"/>
                <w:sz w:val="22"/>
              </w:rPr>
            </w:pPr>
            <w:r>
              <w:rPr>
                <w:rFonts w:ascii="Calibri"/>
                <w:sz w:val="22"/>
              </w:rPr>
              <w:t>9</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662464">
            <wp:simplePos x="0" y="0"/>
            <wp:positionH relativeFrom="page">
              <wp:posOffset>1409700</wp:posOffset>
            </wp:positionH>
            <wp:positionV relativeFrom="page">
              <wp:posOffset>10220959</wp:posOffset>
            </wp:positionV>
            <wp:extent cx="858519" cy="127000"/>
            <wp:effectExtent l="0" t="0" r="0" b="0"/>
            <wp:wrapNone/>
            <wp:docPr id="65" name="image13.png"/>
            <wp:cNvGraphicFramePr>
              <a:graphicFrameLocks noChangeAspect="1"/>
            </wp:cNvGraphicFramePr>
            <a:graphic>
              <a:graphicData uri="http://schemas.openxmlformats.org/drawingml/2006/picture">
                <pic:pic>
                  <pic:nvPicPr>
                    <pic:cNvPr id="66"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663488">
            <wp:simplePos x="0" y="0"/>
            <wp:positionH relativeFrom="page">
              <wp:posOffset>2313939</wp:posOffset>
            </wp:positionH>
            <wp:positionV relativeFrom="page">
              <wp:posOffset>10220959</wp:posOffset>
            </wp:positionV>
            <wp:extent cx="510539" cy="127000"/>
            <wp:effectExtent l="0" t="0" r="0" b="0"/>
            <wp:wrapNone/>
            <wp:docPr id="67" name="image14.png"/>
            <wp:cNvGraphicFramePr>
              <a:graphicFrameLocks noChangeAspect="1"/>
            </wp:cNvGraphicFramePr>
            <a:graphic>
              <a:graphicData uri="http://schemas.openxmlformats.org/drawingml/2006/picture">
                <pic:pic>
                  <pic:nvPicPr>
                    <pic:cNvPr id="68"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664512">
            <wp:simplePos x="0" y="0"/>
            <wp:positionH relativeFrom="page">
              <wp:posOffset>2854960</wp:posOffset>
            </wp:positionH>
            <wp:positionV relativeFrom="page">
              <wp:posOffset>10220959</wp:posOffset>
            </wp:positionV>
            <wp:extent cx="332739" cy="127000"/>
            <wp:effectExtent l="0" t="0" r="0" b="0"/>
            <wp:wrapNone/>
            <wp:docPr id="69" name="image15.png"/>
            <wp:cNvGraphicFramePr>
              <a:graphicFrameLocks noChangeAspect="1"/>
            </wp:cNvGraphicFramePr>
            <a:graphic>
              <a:graphicData uri="http://schemas.openxmlformats.org/drawingml/2006/picture">
                <pic:pic>
                  <pic:nvPicPr>
                    <pic:cNvPr id="70"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3"/>
              <w:rPr>
                <w:sz w:val="41"/>
              </w:rPr>
            </w:pPr>
          </w:p>
          <w:p>
            <w:pPr>
              <w:pStyle w:val="TableParagraph"/>
              <w:ind w:left="3506"/>
              <w:jc w:val="both"/>
              <w:rPr>
                <w:sz w:val="28"/>
              </w:rPr>
            </w:pPr>
            <w:r>
              <w:rPr>
                <w:sz w:val="28"/>
              </w:rPr>
              <w:t>Рис. 1.4 Нова лінійчата діаграма</w:t>
            </w:r>
          </w:p>
          <w:p>
            <w:pPr>
              <w:pStyle w:val="TableParagraph"/>
              <w:spacing w:line="360" w:lineRule="auto" w:before="162"/>
              <w:ind w:left="665" w:right="586" w:firstLine="708"/>
              <w:jc w:val="both"/>
              <w:rPr>
                <w:sz w:val="28"/>
              </w:rPr>
            </w:pPr>
            <w:r>
              <w:rPr>
                <w:sz w:val="28"/>
              </w:rPr>
              <w:t>Microsoft Word надає користувачу велику кількість можливостей для конфігурації діаграм. Для цього, при натисканні на саму діаграму, додається нове меню - Знаряддя для діаграм, що в свою чергу поділяється на два розділи - Конструктор і Формат. Вкладка Формат використовується для стилізації діаграми. Тут можна виконати базові конфігурації: змінити стиль об'єкту,</w:t>
            </w:r>
            <w:r>
              <w:rPr>
                <w:spacing w:val="-5"/>
                <w:sz w:val="28"/>
              </w:rPr>
              <w:t> </w:t>
            </w:r>
            <w:r>
              <w:rPr>
                <w:sz w:val="28"/>
              </w:rPr>
              <w:t>його</w:t>
            </w:r>
            <w:r>
              <w:rPr>
                <w:spacing w:val="-10"/>
                <w:sz w:val="28"/>
              </w:rPr>
              <w:t> </w:t>
            </w:r>
            <w:r>
              <w:rPr>
                <w:sz w:val="28"/>
              </w:rPr>
              <w:t>колір,</w:t>
            </w:r>
            <w:r>
              <w:rPr>
                <w:spacing w:val="-4"/>
                <w:sz w:val="28"/>
              </w:rPr>
              <w:t> </w:t>
            </w:r>
            <w:r>
              <w:rPr>
                <w:sz w:val="28"/>
              </w:rPr>
              <w:t>рамки,</w:t>
            </w:r>
            <w:r>
              <w:rPr>
                <w:spacing w:val="-5"/>
                <w:sz w:val="28"/>
              </w:rPr>
              <w:t> </w:t>
            </w:r>
            <w:r>
              <w:rPr>
                <w:sz w:val="28"/>
              </w:rPr>
              <w:t>заливки,</w:t>
            </w:r>
            <w:r>
              <w:rPr>
                <w:spacing w:val="-4"/>
                <w:sz w:val="28"/>
              </w:rPr>
              <w:t> </w:t>
            </w:r>
            <w:r>
              <w:rPr>
                <w:sz w:val="28"/>
              </w:rPr>
              <w:t>тіні,</w:t>
            </w:r>
            <w:r>
              <w:rPr>
                <w:spacing w:val="-5"/>
                <w:sz w:val="28"/>
              </w:rPr>
              <w:t> </w:t>
            </w:r>
            <w:r>
              <w:rPr>
                <w:sz w:val="28"/>
              </w:rPr>
              <w:t>обрати</w:t>
            </w:r>
            <w:r>
              <w:rPr>
                <w:spacing w:val="-8"/>
                <w:sz w:val="28"/>
              </w:rPr>
              <w:t> </w:t>
            </w:r>
            <w:r>
              <w:rPr>
                <w:sz w:val="28"/>
              </w:rPr>
              <w:t>шрифт</w:t>
            </w:r>
            <w:r>
              <w:rPr>
                <w:spacing w:val="-4"/>
                <w:sz w:val="28"/>
              </w:rPr>
              <w:t> </w:t>
            </w:r>
            <w:r>
              <w:rPr>
                <w:sz w:val="28"/>
              </w:rPr>
              <w:t>для</w:t>
            </w:r>
            <w:r>
              <w:rPr>
                <w:spacing w:val="-7"/>
                <w:sz w:val="28"/>
              </w:rPr>
              <w:t> </w:t>
            </w:r>
            <w:r>
              <w:rPr>
                <w:sz w:val="28"/>
              </w:rPr>
              <w:t>тексту,</w:t>
            </w:r>
            <w:r>
              <w:rPr>
                <w:spacing w:val="-4"/>
                <w:sz w:val="28"/>
              </w:rPr>
              <w:t> </w:t>
            </w:r>
            <w:r>
              <w:rPr>
                <w:sz w:val="28"/>
              </w:rPr>
              <w:t>додати</w:t>
            </w:r>
            <w:r>
              <w:rPr>
                <w:spacing w:val="-8"/>
                <w:sz w:val="28"/>
              </w:rPr>
              <w:t> </w:t>
            </w:r>
            <w:r>
              <w:rPr>
                <w:sz w:val="28"/>
              </w:rPr>
              <w:t>на діаграму певне зображення чи інший об’єкт вставки (рис. 1.5). Існує можливість обрати вже готовий стиль, або ж кастомізувати діаграму на свій смак.</w:t>
            </w:r>
            <w:r>
              <w:rPr>
                <w:spacing w:val="-7"/>
                <w:sz w:val="28"/>
              </w:rPr>
              <w:t> </w:t>
            </w:r>
            <w:r>
              <w:rPr>
                <w:sz w:val="28"/>
              </w:rPr>
              <w:t>розміщення</w:t>
            </w:r>
            <w:r>
              <w:rPr>
                <w:spacing w:val="-8"/>
                <w:sz w:val="28"/>
              </w:rPr>
              <w:t> </w:t>
            </w:r>
            <w:r>
              <w:rPr>
                <w:sz w:val="28"/>
              </w:rPr>
              <w:t>об’єкту</w:t>
            </w:r>
            <w:r>
              <w:rPr>
                <w:spacing w:val="-15"/>
                <w:sz w:val="28"/>
              </w:rPr>
              <w:t> </w:t>
            </w:r>
            <w:r>
              <w:rPr>
                <w:sz w:val="28"/>
              </w:rPr>
              <w:t>в</w:t>
            </w:r>
            <w:r>
              <w:rPr>
                <w:spacing w:val="-8"/>
                <w:sz w:val="28"/>
              </w:rPr>
              <w:t> </w:t>
            </w:r>
            <w:r>
              <w:rPr>
                <w:sz w:val="28"/>
              </w:rPr>
              <w:t>документі</w:t>
            </w:r>
            <w:r>
              <w:rPr>
                <w:spacing w:val="-9"/>
                <w:sz w:val="28"/>
              </w:rPr>
              <w:t> </w:t>
            </w:r>
            <w:r>
              <w:rPr>
                <w:sz w:val="28"/>
              </w:rPr>
              <w:t>вирівнювання,</w:t>
            </w:r>
            <w:r>
              <w:rPr>
                <w:spacing w:val="-8"/>
                <w:sz w:val="28"/>
              </w:rPr>
              <w:t> </w:t>
            </w:r>
            <w:r>
              <w:rPr>
                <w:sz w:val="28"/>
              </w:rPr>
              <w:t>розміщення</w:t>
            </w:r>
            <w:r>
              <w:rPr>
                <w:spacing w:val="-8"/>
                <w:sz w:val="28"/>
              </w:rPr>
              <w:t> </w:t>
            </w:r>
            <w:r>
              <w:rPr>
                <w:sz w:val="28"/>
              </w:rPr>
              <w:t>відповідно до тексту,</w:t>
            </w:r>
            <w:r>
              <w:rPr>
                <w:spacing w:val="-1"/>
                <w:sz w:val="28"/>
              </w:rPr>
              <w:t> </w:t>
            </w:r>
            <w:r>
              <w:rPr>
                <w:sz w:val="28"/>
              </w:rPr>
              <w:t>тощо.</w:t>
            </w:r>
          </w:p>
          <w:p>
            <w:pPr>
              <w:pStyle w:val="TableParagraph"/>
              <w:ind w:left="665"/>
              <w:rPr>
                <w:sz w:val="20"/>
              </w:rPr>
            </w:pPr>
            <w:r>
              <w:rPr>
                <w:sz w:val="20"/>
              </w:rPr>
              <w:drawing>
                <wp:inline distT="0" distB="0" distL="0" distR="0">
                  <wp:extent cx="5923229" cy="480060"/>
                  <wp:effectExtent l="0" t="0" r="0" b="0"/>
                  <wp:docPr id="71" name="image20.jpeg"/>
                  <wp:cNvGraphicFramePr>
                    <a:graphicFrameLocks noChangeAspect="1"/>
                  </wp:cNvGraphicFramePr>
                  <a:graphic>
                    <a:graphicData uri="http://schemas.openxmlformats.org/drawingml/2006/picture">
                      <pic:pic>
                        <pic:nvPicPr>
                          <pic:cNvPr id="72" name="image20.jpeg"/>
                          <pic:cNvPicPr/>
                        </pic:nvPicPr>
                        <pic:blipFill>
                          <a:blip r:embed="rId25" cstate="print"/>
                          <a:stretch>
                            <a:fillRect/>
                          </a:stretch>
                        </pic:blipFill>
                        <pic:spPr>
                          <a:xfrm>
                            <a:off x="0" y="0"/>
                            <a:ext cx="5923229" cy="480060"/>
                          </a:xfrm>
                          <a:prstGeom prst="rect">
                            <a:avLst/>
                          </a:prstGeom>
                        </pic:spPr>
                      </pic:pic>
                    </a:graphicData>
                  </a:graphic>
                </wp:inline>
              </w:drawing>
            </w:r>
            <w:r>
              <w:rPr>
                <w:sz w:val="20"/>
              </w:rPr>
            </w:r>
          </w:p>
          <w:p>
            <w:pPr>
              <w:pStyle w:val="TableParagraph"/>
              <w:spacing w:before="167"/>
              <w:ind w:left="2713"/>
              <w:jc w:val="both"/>
              <w:rPr>
                <w:sz w:val="28"/>
              </w:rPr>
            </w:pPr>
            <w:r>
              <w:rPr>
                <w:sz w:val="28"/>
              </w:rPr>
              <w:t>Рис. 1.4 Формат для лінійчатого типу діаграм</w:t>
            </w:r>
          </w:p>
          <w:p>
            <w:pPr>
              <w:pStyle w:val="TableParagraph"/>
              <w:spacing w:line="360" w:lineRule="auto" w:before="163"/>
              <w:ind w:left="665" w:right="1384" w:firstLine="708"/>
              <w:jc w:val="both"/>
              <w:rPr>
                <w:sz w:val="28"/>
              </w:rPr>
            </w:pPr>
            <w:r>
              <w:rPr>
                <w:sz w:val="28"/>
              </w:rPr>
              <w:t>Для кожного типу діаграм у Microsoft Word та інших програмах пакету Office 365 існує свій Конструктор. Його вигляд для лінійчатих діаграм зображено на рис. 1.5.</w:t>
            </w:r>
          </w:p>
          <w:p>
            <w:pPr>
              <w:pStyle w:val="TableParagraph"/>
              <w:ind w:left="665"/>
              <w:rPr>
                <w:sz w:val="20"/>
              </w:rPr>
            </w:pPr>
            <w:r>
              <w:rPr>
                <w:sz w:val="20"/>
              </w:rPr>
              <w:drawing>
                <wp:inline distT="0" distB="0" distL="0" distR="0">
                  <wp:extent cx="5889071" cy="452627"/>
                  <wp:effectExtent l="0" t="0" r="0" b="0"/>
                  <wp:docPr id="73" name="image21.jpeg"/>
                  <wp:cNvGraphicFramePr>
                    <a:graphicFrameLocks noChangeAspect="1"/>
                  </wp:cNvGraphicFramePr>
                  <a:graphic>
                    <a:graphicData uri="http://schemas.openxmlformats.org/drawingml/2006/picture">
                      <pic:pic>
                        <pic:nvPicPr>
                          <pic:cNvPr id="74" name="image21.jpeg"/>
                          <pic:cNvPicPr/>
                        </pic:nvPicPr>
                        <pic:blipFill>
                          <a:blip r:embed="rId26" cstate="print"/>
                          <a:stretch>
                            <a:fillRect/>
                          </a:stretch>
                        </pic:blipFill>
                        <pic:spPr>
                          <a:xfrm>
                            <a:off x="0" y="0"/>
                            <a:ext cx="5889071" cy="452627"/>
                          </a:xfrm>
                          <a:prstGeom prst="rect">
                            <a:avLst/>
                          </a:prstGeom>
                        </pic:spPr>
                      </pic:pic>
                    </a:graphicData>
                  </a:graphic>
                </wp:inline>
              </w:drawing>
            </w:r>
            <w:r>
              <w:rPr>
                <w:sz w:val="20"/>
              </w:rPr>
            </w:r>
          </w:p>
          <w:p>
            <w:pPr>
              <w:pStyle w:val="TableParagraph"/>
              <w:spacing w:line="360" w:lineRule="auto" w:before="138"/>
              <w:ind w:left="1373" w:right="2086" w:firstLine="780"/>
              <w:jc w:val="both"/>
              <w:rPr>
                <w:sz w:val="28"/>
              </w:rPr>
            </w:pPr>
            <w:r>
              <w:rPr>
                <w:sz w:val="28"/>
              </w:rPr>
              <w:t>Рис. 1.5 Меню Конструктор для лінійчатої</w:t>
            </w:r>
            <w:r>
              <w:rPr>
                <w:spacing w:val="-22"/>
                <w:sz w:val="28"/>
              </w:rPr>
              <w:t> </w:t>
            </w:r>
            <w:r>
              <w:rPr>
                <w:sz w:val="28"/>
              </w:rPr>
              <w:t>діаграми Меню має такі категорії, що містять</w:t>
            </w:r>
            <w:r>
              <w:rPr>
                <w:spacing w:val="-3"/>
                <w:sz w:val="28"/>
              </w:rPr>
              <w:t> </w:t>
            </w:r>
            <w:r>
              <w:rPr>
                <w:sz w:val="28"/>
              </w:rPr>
              <w:t>елементи:</w:t>
            </w:r>
          </w:p>
          <w:p>
            <w:pPr>
              <w:pStyle w:val="TableParagraph"/>
              <w:numPr>
                <w:ilvl w:val="0"/>
                <w:numId w:val="14"/>
              </w:numPr>
              <w:tabs>
                <w:tab w:pos="1386" w:val="left" w:leader="none"/>
              </w:tabs>
              <w:spacing w:line="352" w:lineRule="auto" w:before="1" w:after="0"/>
              <w:ind w:left="1385" w:right="589" w:hanging="361"/>
              <w:jc w:val="both"/>
              <w:rPr>
                <w:sz w:val="28"/>
              </w:rPr>
            </w:pPr>
            <w:r>
              <w:rPr>
                <w:sz w:val="28"/>
              </w:rPr>
              <w:t>Додати елемент діаграми. Використовується для додавання осей, їх назв, підписів на діаграмі. Також існує можливість додати таблицю даних, похибки, сітку, проекції, лінію</w:t>
            </w:r>
            <w:r>
              <w:rPr>
                <w:spacing w:val="8"/>
                <w:sz w:val="28"/>
              </w:rPr>
              <w:t> </w:t>
            </w:r>
            <w:r>
              <w:rPr>
                <w:sz w:val="28"/>
              </w:rPr>
              <w:t>тренду.</w:t>
            </w:r>
          </w:p>
          <w:p>
            <w:pPr>
              <w:pStyle w:val="TableParagraph"/>
              <w:numPr>
                <w:ilvl w:val="0"/>
                <w:numId w:val="14"/>
              </w:numPr>
              <w:tabs>
                <w:tab w:pos="1386" w:val="left" w:leader="none"/>
              </w:tabs>
              <w:spacing w:line="355" w:lineRule="auto" w:before="4" w:after="0"/>
              <w:ind w:left="1385" w:right="583" w:hanging="361"/>
              <w:jc w:val="both"/>
              <w:rPr>
                <w:sz w:val="28"/>
              </w:rPr>
            </w:pPr>
            <w:r>
              <w:rPr>
                <w:sz w:val="28"/>
              </w:rPr>
              <w:t>Швидкий макет. Містить набір готових макетів для швидкої кастомізації діаграми. Можна обрати будь-який макет, що найбільше підходить у конкретному випадку і мінімально змінити його для своїх потреб.</w:t>
            </w:r>
          </w:p>
          <w:p>
            <w:pPr>
              <w:pStyle w:val="TableParagraph"/>
              <w:numPr>
                <w:ilvl w:val="0"/>
                <w:numId w:val="14"/>
              </w:numPr>
              <w:tabs>
                <w:tab w:pos="1386" w:val="left" w:leader="none"/>
              </w:tabs>
              <w:spacing w:line="240" w:lineRule="auto" w:before="5" w:after="0"/>
              <w:ind w:left="1385" w:right="0" w:hanging="361"/>
              <w:jc w:val="both"/>
              <w:rPr>
                <w:sz w:val="28"/>
              </w:rPr>
            </w:pPr>
            <w:r>
              <w:rPr>
                <w:sz w:val="28"/>
              </w:rPr>
              <w:t>Стилі</w:t>
            </w:r>
            <w:r>
              <w:rPr>
                <w:spacing w:val="-1"/>
                <w:sz w:val="28"/>
              </w:rPr>
              <w:t> </w:t>
            </w:r>
            <w:r>
              <w:rPr>
                <w:sz w:val="28"/>
              </w:rPr>
              <w:t>діаграм.</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10</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665536">
            <wp:simplePos x="0" y="0"/>
            <wp:positionH relativeFrom="page">
              <wp:posOffset>1409700</wp:posOffset>
            </wp:positionH>
            <wp:positionV relativeFrom="page">
              <wp:posOffset>10220959</wp:posOffset>
            </wp:positionV>
            <wp:extent cx="858519" cy="127000"/>
            <wp:effectExtent l="0" t="0" r="0" b="0"/>
            <wp:wrapNone/>
            <wp:docPr id="75" name="image13.png"/>
            <wp:cNvGraphicFramePr>
              <a:graphicFrameLocks noChangeAspect="1"/>
            </wp:cNvGraphicFramePr>
            <a:graphic>
              <a:graphicData uri="http://schemas.openxmlformats.org/drawingml/2006/picture">
                <pic:pic>
                  <pic:nvPicPr>
                    <pic:cNvPr id="76"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666560">
            <wp:simplePos x="0" y="0"/>
            <wp:positionH relativeFrom="page">
              <wp:posOffset>2313939</wp:posOffset>
            </wp:positionH>
            <wp:positionV relativeFrom="page">
              <wp:posOffset>10220959</wp:posOffset>
            </wp:positionV>
            <wp:extent cx="510539" cy="127000"/>
            <wp:effectExtent l="0" t="0" r="0" b="0"/>
            <wp:wrapNone/>
            <wp:docPr id="77" name="image14.png"/>
            <wp:cNvGraphicFramePr>
              <a:graphicFrameLocks noChangeAspect="1"/>
            </wp:cNvGraphicFramePr>
            <a:graphic>
              <a:graphicData uri="http://schemas.openxmlformats.org/drawingml/2006/picture">
                <pic:pic>
                  <pic:nvPicPr>
                    <pic:cNvPr id="78"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667584">
            <wp:simplePos x="0" y="0"/>
            <wp:positionH relativeFrom="page">
              <wp:posOffset>2854960</wp:posOffset>
            </wp:positionH>
            <wp:positionV relativeFrom="page">
              <wp:posOffset>10220959</wp:posOffset>
            </wp:positionV>
            <wp:extent cx="332739" cy="127000"/>
            <wp:effectExtent l="0" t="0" r="0" b="0"/>
            <wp:wrapNone/>
            <wp:docPr id="79" name="image15.png"/>
            <wp:cNvGraphicFramePr>
              <a:graphicFrameLocks noChangeAspect="1"/>
            </wp:cNvGraphicFramePr>
            <a:graphic>
              <a:graphicData uri="http://schemas.openxmlformats.org/drawingml/2006/picture">
                <pic:pic>
                  <pic:nvPicPr>
                    <pic:cNvPr id="80"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3"/>
              <w:rPr>
                <w:sz w:val="41"/>
              </w:rPr>
            </w:pPr>
          </w:p>
          <w:p>
            <w:pPr>
              <w:pStyle w:val="TableParagraph"/>
              <w:numPr>
                <w:ilvl w:val="0"/>
                <w:numId w:val="15"/>
              </w:numPr>
              <w:tabs>
                <w:tab w:pos="2106" w:val="left" w:leader="none"/>
              </w:tabs>
              <w:spacing w:line="336" w:lineRule="auto" w:before="0" w:after="0"/>
              <w:ind w:left="2105" w:right="593" w:hanging="360"/>
              <w:jc w:val="both"/>
              <w:rPr>
                <w:sz w:val="28"/>
              </w:rPr>
            </w:pPr>
            <w:r>
              <w:rPr>
                <w:sz w:val="28"/>
              </w:rPr>
              <w:t>Змінити колір. Використовується для зміни основної палітри діаграми.</w:t>
            </w:r>
          </w:p>
          <w:p>
            <w:pPr>
              <w:pStyle w:val="TableParagraph"/>
              <w:numPr>
                <w:ilvl w:val="0"/>
                <w:numId w:val="15"/>
              </w:numPr>
              <w:tabs>
                <w:tab w:pos="2106" w:val="left" w:leader="none"/>
              </w:tabs>
              <w:spacing w:line="348" w:lineRule="auto" w:before="43" w:after="0"/>
              <w:ind w:left="2105" w:right="586" w:hanging="360"/>
              <w:jc w:val="both"/>
              <w:rPr>
                <w:sz w:val="28"/>
              </w:rPr>
            </w:pPr>
            <w:r>
              <w:rPr>
                <w:sz w:val="28"/>
              </w:rPr>
              <w:t>Панель дизайну. Містить готові для використання стилі. Стиль включає в себе кольори, шрифт, саме стиль ліній на діаграмі та стиль</w:t>
            </w:r>
            <w:r>
              <w:rPr>
                <w:spacing w:val="1"/>
                <w:sz w:val="28"/>
              </w:rPr>
              <w:t> </w:t>
            </w:r>
            <w:r>
              <w:rPr>
                <w:sz w:val="28"/>
              </w:rPr>
              <w:t>даних.</w:t>
            </w:r>
          </w:p>
          <w:p>
            <w:pPr>
              <w:pStyle w:val="TableParagraph"/>
              <w:numPr>
                <w:ilvl w:val="0"/>
                <w:numId w:val="16"/>
              </w:numPr>
              <w:tabs>
                <w:tab w:pos="1386" w:val="left" w:leader="none"/>
              </w:tabs>
              <w:spacing w:line="357" w:lineRule="auto" w:before="23" w:after="0"/>
              <w:ind w:left="1385" w:right="582" w:hanging="361"/>
              <w:jc w:val="both"/>
              <w:rPr>
                <w:sz w:val="28"/>
              </w:rPr>
            </w:pPr>
            <w:r>
              <w:rPr>
                <w:sz w:val="28"/>
              </w:rPr>
              <w:t>Дані. Використовується для маніпуляції з даними для діаграми. Для початку розглянемо саму структуру даних. Дані задаються у форматі таблицею.</w:t>
            </w:r>
            <w:r>
              <w:rPr>
                <w:spacing w:val="-13"/>
                <w:sz w:val="28"/>
              </w:rPr>
              <w:t> </w:t>
            </w:r>
            <w:r>
              <w:rPr>
                <w:sz w:val="28"/>
              </w:rPr>
              <w:t>Основними</w:t>
            </w:r>
            <w:r>
              <w:rPr>
                <w:spacing w:val="-12"/>
                <w:sz w:val="28"/>
              </w:rPr>
              <w:t> </w:t>
            </w:r>
            <w:r>
              <w:rPr>
                <w:sz w:val="28"/>
              </w:rPr>
              <w:t>елементами</w:t>
            </w:r>
            <w:r>
              <w:rPr>
                <w:spacing w:val="-16"/>
                <w:sz w:val="28"/>
              </w:rPr>
              <w:t> </w:t>
            </w:r>
            <w:r>
              <w:rPr>
                <w:sz w:val="28"/>
              </w:rPr>
              <w:t>є</w:t>
            </w:r>
            <w:r>
              <w:rPr>
                <w:spacing w:val="-13"/>
                <w:sz w:val="28"/>
              </w:rPr>
              <w:t> </w:t>
            </w:r>
            <w:r>
              <w:rPr>
                <w:sz w:val="28"/>
              </w:rPr>
              <w:t>значення</w:t>
            </w:r>
            <w:r>
              <w:rPr>
                <w:spacing w:val="-15"/>
                <w:sz w:val="28"/>
              </w:rPr>
              <w:t> </w:t>
            </w:r>
            <w:r>
              <w:rPr>
                <w:sz w:val="28"/>
              </w:rPr>
              <w:t>для</w:t>
            </w:r>
            <w:r>
              <w:rPr>
                <w:spacing w:val="-15"/>
                <w:sz w:val="28"/>
              </w:rPr>
              <w:t> </w:t>
            </w:r>
            <w:r>
              <w:rPr>
                <w:sz w:val="28"/>
              </w:rPr>
              <w:t>осі</w:t>
            </w:r>
            <w:r>
              <w:rPr>
                <w:spacing w:val="-16"/>
                <w:sz w:val="28"/>
              </w:rPr>
              <w:t> </w:t>
            </w:r>
            <w:r>
              <w:rPr>
                <w:sz w:val="28"/>
              </w:rPr>
              <w:t>Х</w:t>
            </w:r>
            <w:r>
              <w:rPr>
                <w:spacing w:val="-13"/>
                <w:sz w:val="28"/>
              </w:rPr>
              <w:t> </w:t>
            </w:r>
            <w:r>
              <w:rPr>
                <w:sz w:val="28"/>
              </w:rPr>
              <w:t>та</w:t>
            </w:r>
            <w:r>
              <w:rPr>
                <w:spacing w:val="-19"/>
                <w:sz w:val="28"/>
              </w:rPr>
              <w:t> </w:t>
            </w:r>
            <w:r>
              <w:rPr>
                <w:sz w:val="28"/>
              </w:rPr>
              <w:t>У.</w:t>
            </w:r>
            <w:r>
              <w:rPr>
                <w:spacing w:val="-10"/>
                <w:sz w:val="28"/>
              </w:rPr>
              <w:t> </w:t>
            </w:r>
            <w:r>
              <w:rPr>
                <w:sz w:val="28"/>
              </w:rPr>
              <w:t>Тобто</w:t>
            </w:r>
            <w:r>
              <w:rPr>
                <w:spacing w:val="-17"/>
                <w:sz w:val="28"/>
              </w:rPr>
              <w:t> </w:t>
            </w:r>
            <w:r>
              <w:rPr>
                <w:sz w:val="28"/>
              </w:rPr>
              <w:t>сам графік є звичайним набором координат. Також існує можливість відобразити зразу декілька графік, що дає можливість порівняти певні значення. Приклад задання даних діаграми (рис. 1.6) та саме діаграма (рис 1.7).</w:t>
            </w:r>
          </w:p>
          <w:p>
            <w:pPr>
              <w:pStyle w:val="TableParagraph"/>
              <w:ind w:left="665"/>
              <w:rPr>
                <w:sz w:val="20"/>
              </w:rPr>
            </w:pPr>
            <w:r>
              <w:rPr>
                <w:sz w:val="20"/>
              </w:rPr>
              <w:drawing>
                <wp:inline distT="0" distB="0" distL="0" distR="0">
                  <wp:extent cx="5940435" cy="3337560"/>
                  <wp:effectExtent l="0" t="0" r="0" b="0"/>
                  <wp:docPr id="81" name="image22.png"/>
                  <wp:cNvGraphicFramePr>
                    <a:graphicFrameLocks noChangeAspect="1"/>
                  </wp:cNvGraphicFramePr>
                  <a:graphic>
                    <a:graphicData uri="http://schemas.openxmlformats.org/drawingml/2006/picture">
                      <pic:pic>
                        <pic:nvPicPr>
                          <pic:cNvPr id="82" name="image22.png"/>
                          <pic:cNvPicPr/>
                        </pic:nvPicPr>
                        <pic:blipFill>
                          <a:blip r:embed="rId27" cstate="print"/>
                          <a:stretch>
                            <a:fillRect/>
                          </a:stretch>
                        </pic:blipFill>
                        <pic:spPr>
                          <a:xfrm>
                            <a:off x="0" y="0"/>
                            <a:ext cx="5940435" cy="3337560"/>
                          </a:xfrm>
                          <a:prstGeom prst="rect">
                            <a:avLst/>
                          </a:prstGeom>
                        </pic:spPr>
                      </pic:pic>
                    </a:graphicData>
                  </a:graphic>
                </wp:inline>
              </w:drawing>
            </w:r>
            <w:r>
              <w:rPr>
                <w:sz w:val="20"/>
              </w:rPr>
            </w:r>
          </w:p>
          <w:p>
            <w:pPr>
              <w:pStyle w:val="TableParagraph"/>
              <w:spacing w:before="167"/>
              <w:ind w:left="800" w:right="727"/>
              <w:jc w:val="center"/>
              <w:rPr>
                <w:sz w:val="28"/>
              </w:rPr>
            </w:pPr>
            <w:r>
              <w:rPr>
                <w:sz w:val="28"/>
              </w:rPr>
              <w:t>Рис. 1.6 Приклад задання лінійчатої діаграми таблицею</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11</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668608">
            <wp:simplePos x="0" y="0"/>
            <wp:positionH relativeFrom="page">
              <wp:posOffset>1409700</wp:posOffset>
            </wp:positionH>
            <wp:positionV relativeFrom="page">
              <wp:posOffset>10220959</wp:posOffset>
            </wp:positionV>
            <wp:extent cx="858519" cy="127000"/>
            <wp:effectExtent l="0" t="0" r="0" b="0"/>
            <wp:wrapNone/>
            <wp:docPr id="83" name="image13.png"/>
            <wp:cNvGraphicFramePr>
              <a:graphicFrameLocks noChangeAspect="1"/>
            </wp:cNvGraphicFramePr>
            <a:graphic>
              <a:graphicData uri="http://schemas.openxmlformats.org/drawingml/2006/picture">
                <pic:pic>
                  <pic:nvPicPr>
                    <pic:cNvPr id="84"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669632">
            <wp:simplePos x="0" y="0"/>
            <wp:positionH relativeFrom="page">
              <wp:posOffset>2313939</wp:posOffset>
            </wp:positionH>
            <wp:positionV relativeFrom="page">
              <wp:posOffset>10220959</wp:posOffset>
            </wp:positionV>
            <wp:extent cx="510539" cy="127000"/>
            <wp:effectExtent l="0" t="0" r="0" b="0"/>
            <wp:wrapNone/>
            <wp:docPr id="85" name="image14.png"/>
            <wp:cNvGraphicFramePr>
              <a:graphicFrameLocks noChangeAspect="1"/>
            </wp:cNvGraphicFramePr>
            <a:graphic>
              <a:graphicData uri="http://schemas.openxmlformats.org/drawingml/2006/picture">
                <pic:pic>
                  <pic:nvPicPr>
                    <pic:cNvPr id="86"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670656">
            <wp:simplePos x="0" y="0"/>
            <wp:positionH relativeFrom="page">
              <wp:posOffset>2854960</wp:posOffset>
            </wp:positionH>
            <wp:positionV relativeFrom="page">
              <wp:posOffset>10220959</wp:posOffset>
            </wp:positionV>
            <wp:extent cx="332739" cy="127000"/>
            <wp:effectExtent l="0" t="0" r="0" b="0"/>
            <wp:wrapNone/>
            <wp:docPr id="87" name="image15.png"/>
            <wp:cNvGraphicFramePr>
              <a:graphicFrameLocks noChangeAspect="1"/>
            </wp:cNvGraphicFramePr>
            <a:graphic>
              <a:graphicData uri="http://schemas.openxmlformats.org/drawingml/2006/picture">
                <pic:pic>
                  <pic:nvPicPr>
                    <pic:cNvPr id="88"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rPr>
                <w:sz w:val="20"/>
              </w:rPr>
            </w:pPr>
          </w:p>
          <w:p>
            <w:pPr>
              <w:pStyle w:val="TableParagraph"/>
              <w:spacing w:before="8"/>
              <w:rPr>
                <w:sz w:val="26"/>
              </w:rPr>
            </w:pPr>
          </w:p>
          <w:p>
            <w:pPr>
              <w:pStyle w:val="TableParagraph"/>
              <w:ind w:left="780"/>
              <w:rPr>
                <w:sz w:val="20"/>
              </w:rPr>
            </w:pPr>
            <w:r>
              <w:rPr>
                <w:sz w:val="20"/>
              </w:rPr>
              <w:drawing>
                <wp:inline distT="0" distB="0" distL="0" distR="0">
                  <wp:extent cx="5826903" cy="3408521"/>
                  <wp:effectExtent l="0" t="0" r="0" b="0"/>
                  <wp:docPr id="89" name="image23.png"/>
                  <wp:cNvGraphicFramePr>
                    <a:graphicFrameLocks noChangeAspect="1"/>
                  </wp:cNvGraphicFramePr>
                  <a:graphic>
                    <a:graphicData uri="http://schemas.openxmlformats.org/drawingml/2006/picture">
                      <pic:pic>
                        <pic:nvPicPr>
                          <pic:cNvPr id="90" name="image23.png"/>
                          <pic:cNvPicPr/>
                        </pic:nvPicPr>
                        <pic:blipFill>
                          <a:blip r:embed="rId28" cstate="print"/>
                          <a:stretch>
                            <a:fillRect/>
                          </a:stretch>
                        </pic:blipFill>
                        <pic:spPr>
                          <a:xfrm>
                            <a:off x="0" y="0"/>
                            <a:ext cx="5826903" cy="3408521"/>
                          </a:xfrm>
                          <a:prstGeom prst="rect">
                            <a:avLst/>
                          </a:prstGeom>
                        </pic:spPr>
                      </pic:pic>
                    </a:graphicData>
                  </a:graphic>
                </wp:inline>
              </w:drawing>
            </w:r>
            <w:r>
              <w:rPr>
                <w:sz w:val="20"/>
              </w:rPr>
            </w:r>
          </w:p>
          <w:p>
            <w:pPr>
              <w:pStyle w:val="TableParagraph"/>
              <w:spacing w:before="154"/>
              <w:ind w:left="3082"/>
              <w:jc w:val="both"/>
              <w:rPr>
                <w:sz w:val="28"/>
              </w:rPr>
            </w:pPr>
            <w:r>
              <w:rPr>
                <w:sz w:val="28"/>
              </w:rPr>
              <w:t>Рис 1.7 Приклад лінійчатої діаграми</w:t>
            </w:r>
          </w:p>
          <w:p>
            <w:pPr>
              <w:pStyle w:val="TableParagraph"/>
              <w:spacing w:before="158"/>
              <w:ind w:left="2105"/>
              <w:jc w:val="both"/>
              <w:rPr>
                <w:sz w:val="28"/>
              </w:rPr>
            </w:pPr>
            <w:r>
              <w:rPr>
                <w:sz w:val="28"/>
              </w:rPr>
              <w:t>Тепер розглянемо можливості, що надає нам категорія Дані .</w:t>
            </w:r>
          </w:p>
          <w:p>
            <w:pPr>
              <w:pStyle w:val="TableParagraph"/>
              <w:numPr>
                <w:ilvl w:val="0"/>
                <w:numId w:val="17"/>
              </w:numPr>
              <w:tabs>
                <w:tab w:pos="2106" w:val="left" w:leader="none"/>
              </w:tabs>
              <w:spacing w:line="336" w:lineRule="auto" w:before="163" w:after="0"/>
              <w:ind w:left="2105" w:right="591" w:hanging="360"/>
              <w:jc w:val="both"/>
              <w:rPr>
                <w:sz w:val="28"/>
              </w:rPr>
            </w:pPr>
            <w:r>
              <w:rPr>
                <w:sz w:val="28"/>
              </w:rPr>
              <w:t>Перевернути</w:t>
            </w:r>
            <w:r>
              <w:rPr>
                <w:spacing w:val="-13"/>
                <w:sz w:val="28"/>
              </w:rPr>
              <w:t> </w:t>
            </w:r>
            <w:r>
              <w:rPr>
                <w:sz w:val="28"/>
              </w:rPr>
              <w:t>вісь.</w:t>
            </w:r>
            <w:r>
              <w:rPr>
                <w:spacing w:val="-10"/>
                <w:sz w:val="28"/>
              </w:rPr>
              <w:t> </w:t>
            </w:r>
            <w:r>
              <w:rPr>
                <w:sz w:val="28"/>
              </w:rPr>
              <w:t>Доволі</w:t>
            </w:r>
            <w:r>
              <w:rPr>
                <w:spacing w:val="-13"/>
                <w:sz w:val="28"/>
              </w:rPr>
              <w:t> </w:t>
            </w:r>
            <w:r>
              <w:rPr>
                <w:sz w:val="28"/>
              </w:rPr>
              <w:t>корисна</w:t>
            </w:r>
            <w:r>
              <w:rPr>
                <w:spacing w:val="-8"/>
                <w:sz w:val="28"/>
              </w:rPr>
              <w:t> </w:t>
            </w:r>
            <w:r>
              <w:rPr>
                <w:sz w:val="28"/>
              </w:rPr>
              <w:t>функція,</w:t>
            </w:r>
            <w:r>
              <w:rPr>
                <w:spacing w:val="-11"/>
                <w:sz w:val="28"/>
              </w:rPr>
              <w:t> </w:t>
            </w:r>
            <w:r>
              <w:rPr>
                <w:sz w:val="28"/>
              </w:rPr>
              <w:t>що</w:t>
            </w:r>
            <w:r>
              <w:rPr>
                <w:spacing w:val="-14"/>
                <w:sz w:val="28"/>
              </w:rPr>
              <w:t> </w:t>
            </w:r>
            <w:r>
              <w:rPr>
                <w:sz w:val="28"/>
              </w:rPr>
              <w:t>дає</w:t>
            </w:r>
            <w:r>
              <w:rPr>
                <w:spacing w:val="-15"/>
                <w:sz w:val="28"/>
              </w:rPr>
              <w:t> </w:t>
            </w:r>
            <w:r>
              <w:rPr>
                <w:sz w:val="28"/>
              </w:rPr>
              <w:t>змогу</w:t>
            </w:r>
            <w:r>
              <w:rPr>
                <w:spacing w:val="-19"/>
                <w:sz w:val="28"/>
              </w:rPr>
              <w:t> </w:t>
            </w:r>
            <w:r>
              <w:rPr>
                <w:sz w:val="28"/>
              </w:rPr>
              <w:t>змінити місцем</w:t>
            </w:r>
            <w:r>
              <w:rPr>
                <w:spacing w:val="-1"/>
                <w:sz w:val="28"/>
              </w:rPr>
              <w:t> </w:t>
            </w:r>
            <w:r>
              <w:rPr>
                <w:sz w:val="28"/>
              </w:rPr>
              <w:t>координати.</w:t>
            </w:r>
          </w:p>
          <w:p>
            <w:pPr>
              <w:pStyle w:val="TableParagraph"/>
              <w:numPr>
                <w:ilvl w:val="0"/>
                <w:numId w:val="17"/>
              </w:numPr>
              <w:tabs>
                <w:tab w:pos="2106" w:val="left" w:leader="none"/>
              </w:tabs>
              <w:spacing w:line="355" w:lineRule="auto" w:before="43" w:after="0"/>
              <w:ind w:left="2105" w:right="589" w:hanging="360"/>
              <w:jc w:val="both"/>
              <w:rPr>
                <w:sz w:val="28"/>
              </w:rPr>
            </w:pPr>
            <w:r>
              <w:rPr>
                <w:sz w:val="28"/>
              </w:rPr>
              <w:t>Вибрати дані. Дозволяє задати адреси зі значеннями для діаграми. Використовуються адреси такого ж типу що й в Microsoft Excel. Дуже зручно для автоматичної вибірки даних, є можливість вибрати діапазон при роботі з великим масивом даних.</w:t>
            </w:r>
          </w:p>
          <w:p>
            <w:pPr>
              <w:pStyle w:val="TableParagraph"/>
              <w:numPr>
                <w:ilvl w:val="0"/>
                <w:numId w:val="17"/>
              </w:numPr>
              <w:tabs>
                <w:tab w:pos="2106" w:val="left" w:leader="none"/>
              </w:tabs>
              <w:spacing w:line="352" w:lineRule="auto" w:before="6" w:after="0"/>
              <w:ind w:left="2105" w:right="588" w:hanging="360"/>
              <w:jc w:val="both"/>
              <w:rPr>
                <w:sz w:val="28"/>
              </w:rPr>
            </w:pPr>
            <w:r>
              <w:rPr>
                <w:sz w:val="28"/>
              </w:rPr>
              <w:t>Редагувати дані. Можливість змінити дані у швидкому вікні Microsoft Excel, або ж використати для цього повноцінну версію програми. Другий варіант можливий тільки за умови встановленої Microsoft Excel на комп’ютері користувача, але й надає набагато ширший функціонал для маніпулювання</w:t>
            </w:r>
            <w:r>
              <w:rPr>
                <w:spacing w:val="-35"/>
                <w:sz w:val="28"/>
              </w:rPr>
              <w:t> </w:t>
            </w:r>
            <w:r>
              <w:rPr>
                <w:sz w:val="28"/>
              </w:rPr>
              <w:t>даними.</w:t>
            </w:r>
          </w:p>
          <w:p>
            <w:pPr>
              <w:pStyle w:val="TableParagraph"/>
              <w:numPr>
                <w:ilvl w:val="0"/>
                <w:numId w:val="17"/>
              </w:numPr>
              <w:tabs>
                <w:tab w:pos="2106" w:val="left" w:leader="none"/>
              </w:tabs>
              <w:spacing w:line="336" w:lineRule="auto" w:before="27" w:after="0"/>
              <w:ind w:left="2105" w:right="595" w:hanging="360"/>
              <w:jc w:val="both"/>
              <w:rPr>
                <w:sz w:val="28"/>
              </w:rPr>
            </w:pPr>
            <w:r>
              <w:rPr>
                <w:sz w:val="28"/>
              </w:rPr>
              <w:t>Оновити дані. Використовується для ручного оновлення діаграми після зміни даних у іншому</w:t>
            </w:r>
            <w:r>
              <w:rPr>
                <w:spacing w:val="-6"/>
                <w:sz w:val="28"/>
              </w:rPr>
              <w:t> </w:t>
            </w:r>
            <w:r>
              <w:rPr>
                <w:sz w:val="28"/>
              </w:rPr>
              <w:t>документі.</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12</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671680">
            <wp:simplePos x="0" y="0"/>
            <wp:positionH relativeFrom="page">
              <wp:posOffset>1409700</wp:posOffset>
            </wp:positionH>
            <wp:positionV relativeFrom="page">
              <wp:posOffset>10220959</wp:posOffset>
            </wp:positionV>
            <wp:extent cx="858519" cy="127000"/>
            <wp:effectExtent l="0" t="0" r="0" b="0"/>
            <wp:wrapNone/>
            <wp:docPr id="91" name="image13.png"/>
            <wp:cNvGraphicFramePr>
              <a:graphicFrameLocks noChangeAspect="1"/>
            </wp:cNvGraphicFramePr>
            <a:graphic>
              <a:graphicData uri="http://schemas.openxmlformats.org/drawingml/2006/picture">
                <pic:pic>
                  <pic:nvPicPr>
                    <pic:cNvPr id="92"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672704">
            <wp:simplePos x="0" y="0"/>
            <wp:positionH relativeFrom="page">
              <wp:posOffset>2313939</wp:posOffset>
            </wp:positionH>
            <wp:positionV relativeFrom="page">
              <wp:posOffset>10220959</wp:posOffset>
            </wp:positionV>
            <wp:extent cx="510539" cy="127000"/>
            <wp:effectExtent l="0" t="0" r="0" b="0"/>
            <wp:wrapNone/>
            <wp:docPr id="93" name="image14.png"/>
            <wp:cNvGraphicFramePr>
              <a:graphicFrameLocks noChangeAspect="1"/>
            </wp:cNvGraphicFramePr>
            <a:graphic>
              <a:graphicData uri="http://schemas.openxmlformats.org/drawingml/2006/picture">
                <pic:pic>
                  <pic:nvPicPr>
                    <pic:cNvPr id="94"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673728">
            <wp:simplePos x="0" y="0"/>
            <wp:positionH relativeFrom="page">
              <wp:posOffset>2854960</wp:posOffset>
            </wp:positionH>
            <wp:positionV relativeFrom="page">
              <wp:posOffset>10220959</wp:posOffset>
            </wp:positionV>
            <wp:extent cx="332739" cy="127000"/>
            <wp:effectExtent l="0" t="0" r="0" b="0"/>
            <wp:wrapNone/>
            <wp:docPr id="95" name="image15.png"/>
            <wp:cNvGraphicFramePr>
              <a:graphicFrameLocks noChangeAspect="1"/>
            </wp:cNvGraphicFramePr>
            <a:graphic>
              <a:graphicData uri="http://schemas.openxmlformats.org/drawingml/2006/picture">
                <pic:pic>
                  <pic:nvPicPr>
                    <pic:cNvPr id="96"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2"/>
              <w:rPr>
                <w:sz w:val="41"/>
              </w:rPr>
            </w:pPr>
          </w:p>
          <w:p>
            <w:pPr>
              <w:pStyle w:val="TableParagraph"/>
              <w:numPr>
                <w:ilvl w:val="0"/>
                <w:numId w:val="18"/>
              </w:numPr>
              <w:tabs>
                <w:tab w:pos="1386" w:val="left" w:leader="none"/>
              </w:tabs>
              <w:spacing w:line="345" w:lineRule="auto" w:before="0" w:after="0"/>
              <w:ind w:left="1385" w:right="588" w:hanging="361"/>
              <w:jc w:val="both"/>
              <w:rPr>
                <w:sz w:val="28"/>
              </w:rPr>
            </w:pPr>
            <w:r>
              <w:rPr>
                <w:sz w:val="28"/>
              </w:rPr>
              <w:t>Тип. Спільний для всіх типів діаграм підпункт. Дає змогу змінити тип діаграми.</w:t>
            </w:r>
          </w:p>
          <w:p>
            <w:pPr>
              <w:pStyle w:val="TableParagraph"/>
              <w:spacing w:line="360" w:lineRule="auto" w:before="17"/>
              <w:ind w:left="665" w:right="590" w:firstLine="720"/>
              <w:jc w:val="both"/>
              <w:rPr>
                <w:sz w:val="28"/>
              </w:rPr>
            </w:pPr>
            <w:r>
              <w:rPr>
                <w:sz w:val="28"/>
              </w:rPr>
              <w:t>Робота</w:t>
            </w:r>
            <w:r>
              <w:rPr>
                <w:spacing w:val="-14"/>
                <w:sz w:val="28"/>
              </w:rPr>
              <w:t> </w:t>
            </w:r>
            <w:r>
              <w:rPr>
                <w:sz w:val="28"/>
              </w:rPr>
              <w:t>зі</w:t>
            </w:r>
            <w:r>
              <w:rPr>
                <w:spacing w:val="-14"/>
                <w:sz w:val="28"/>
              </w:rPr>
              <w:t> </w:t>
            </w:r>
            <w:r>
              <w:rPr>
                <w:sz w:val="28"/>
              </w:rPr>
              <w:t>стовпчастими</w:t>
            </w:r>
            <w:r>
              <w:rPr>
                <w:spacing w:val="-14"/>
                <w:sz w:val="28"/>
              </w:rPr>
              <w:t> </w:t>
            </w:r>
            <w:r>
              <w:rPr>
                <w:sz w:val="28"/>
              </w:rPr>
              <w:t>діаграмами</w:t>
            </w:r>
            <w:r>
              <w:rPr>
                <w:spacing w:val="-14"/>
                <w:sz w:val="28"/>
              </w:rPr>
              <w:t> </w:t>
            </w:r>
            <w:r>
              <w:rPr>
                <w:sz w:val="28"/>
              </w:rPr>
              <w:t>та</w:t>
            </w:r>
            <w:r>
              <w:rPr>
                <w:spacing w:val="-9"/>
                <w:sz w:val="28"/>
              </w:rPr>
              <w:t> </w:t>
            </w:r>
            <w:r>
              <w:rPr>
                <w:sz w:val="28"/>
              </w:rPr>
              <w:t>гістограмами</w:t>
            </w:r>
            <w:r>
              <w:rPr>
                <w:spacing w:val="-14"/>
                <w:sz w:val="28"/>
              </w:rPr>
              <w:t> </w:t>
            </w:r>
            <w:r>
              <w:rPr>
                <w:sz w:val="28"/>
              </w:rPr>
              <w:t>може</w:t>
            </w:r>
            <w:r>
              <w:rPr>
                <w:spacing w:val="-13"/>
                <w:sz w:val="28"/>
              </w:rPr>
              <w:t> </w:t>
            </w:r>
            <w:r>
              <w:rPr>
                <w:sz w:val="28"/>
              </w:rPr>
              <w:t>відрізнятись, але в цілому є такою</w:t>
            </w:r>
            <w:r>
              <w:rPr>
                <w:spacing w:val="-5"/>
                <w:sz w:val="28"/>
              </w:rPr>
              <w:t> </w:t>
            </w:r>
            <w:r>
              <w:rPr>
                <w:sz w:val="28"/>
              </w:rPr>
              <w:t>ж.</w:t>
            </w:r>
          </w:p>
          <w:p>
            <w:pPr>
              <w:pStyle w:val="TableParagraph"/>
              <w:spacing w:line="357" w:lineRule="auto" w:before="3"/>
              <w:ind w:left="665" w:right="595" w:firstLine="359"/>
              <w:jc w:val="both"/>
              <w:rPr>
                <w:sz w:val="28"/>
              </w:rPr>
            </w:pPr>
            <w:r>
              <w:rPr>
                <w:sz w:val="28"/>
              </w:rPr>
              <w:t>Отже, після огляду роботи з лінійчатими діаграмами у Microsoft Word, можемо виділити певні переваги та недоліки.</w:t>
            </w:r>
          </w:p>
          <w:p>
            <w:pPr>
              <w:pStyle w:val="TableParagraph"/>
              <w:spacing w:before="4"/>
              <w:ind w:left="1025"/>
              <w:jc w:val="both"/>
              <w:rPr>
                <w:sz w:val="28"/>
              </w:rPr>
            </w:pPr>
            <w:r>
              <w:rPr>
                <w:sz w:val="28"/>
              </w:rPr>
              <w:t>З переваг маємо:</w:t>
            </w:r>
          </w:p>
          <w:p>
            <w:pPr>
              <w:pStyle w:val="TableParagraph"/>
              <w:numPr>
                <w:ilvl w:val="0"/>
                <w:numId w:val="18"/>
              </w:numPr>
              <w:tabs>
                <w:tab w:pos="1386" w:val="left" w:leader="none"/>
              </w:tabs>
              <w:spacing w:line="352" w:lineRule="auto" w:before="161" w:after="0"/>
              <w:ind w:left="1385" w:right="592" w:hanging="361"/>
              <w:jc w:val="both"/>
              <w:rPr>
                <w:sz w:val="28"/>
              </w:rPr>
            </w:pPr>
            <w:r>
              <w:rPr>
                <w:sz w:val="28"/>
              </w:rPr>
              <w:t>Так, як програма є пропрієтарною і одним з основних продуктів Microsoft, вона має гарну і постійну підтримку, і розвивається з кожним днем, пропонуючи користувачу нові</w:t>
            </w:r>
            <w:r>
              <w:rPr>
                <w:spacing w:val="-5"/>
                <w:sz w:val="28"/>
              </w:rPr>
              <w:t> </w:t>
            </w:r>
            <w:r>
              <w:rPr>
                <w:sz w:val="28"/>
              </w:rPr>
              <w:t>функції.</w:t>
            </w:r>
          </w:p>
          <w:p>
            <w:pPr>
              <w:pStyle w:val="TableParagraph"/>
              <w:numPr>
                <w:ilvl w:val="0"/>
                <w:numId w:val="18"/>
              </w:numPr>
              <w:tabs>
                <w:tab w:pos="1386" w:val="left" w:leader="none"/>
              </w:tabs>
              <w:spacing w:line="352" w:lineRule="auto" w:before="4" w:after="0"/>
              <w:ind w:left="1385" w:right="583" w:hanging="361"/>
              <w:jc w:val="both"/>
              <w:rPr>
                <w:sz w:val="28"/>
              </w:rPr>
            </w:pPr>
            <w:r>
              <w:rPr>
                <w:sz w:val="28"/>
              </w:rPr>
              <w:t>Підтримка технології OLE надає низку переваг, основною з яких є можливість використовувати той самий об’єкт у всьому середовищі Microsoft Office та синхронізувати його між різними</w:t>
            </w:r>
            <w:r>
              <w:rPr>
                <w:spacing w:val="-17"/>
                <w:sz w:val="28"/>
              </w:rPr>
              <w:t> </w:t>
            </w:r>
            <w:r>
              <w:rPr>
                <w:sz w:val="28"/>
              </w:rPr>
              <w:t>документами.</w:t>
            </w:r>
          </w:p>
          <w:p>
            <w:pPr>
              <w:pStyle w:val="TableParagraph"/>
              <w:numPr>
                <w:ilvl w:val="0"/>
                <w:numId w:val="18"/>
              </w:numPr>
              <w:tabs>
                <w:tab w:pos="1386" w:val="left" w:leader="none"/>
              </w:tabs>
              <w:spacing w:line="240" w:lineRule="auto" w:before="6" w:after="0"/>
              <w:ind w:left="1385" w:right="0" w:hanging="361"/>
              <w:jc w:val="both"/>
              <w:rPr>
                <w:sz w:val="28"/>
              </w:rPr>
            </w:pPr>
            <w:r>
              <w:rPr>
                <w:sz w:val="28"/>
              </w:rPr>
              <w:t>Величезна кількість конфігурацій для різних типів</w:t>
            </w:r>
            <w:r>
              <w:rPr>
                <w:spacing w:val="3"/>
                <w:sz w:val="28"/>
              </w:rPr>
              <w:t> </w:t>
            </w:r>
            <w:r>
              <w:rPr>
                <w:sz w:val="28"/>
              </w:rPr>
              <w:t>діаграм.</w:t>
            </w:r>
          </w:p>
          <w:p>
            <w:pPr>
              <w:pStyle w:val="TableParagraph"/>
              <w:numPr>
                <w:ilvl w:val="0"/>
                <w:numId w:val="18"/>
              </w:numPr>
              <w:tabs>
                <w:tab w:pos="1386" w:val="left" w:leader="none"/>
              </w:tabs>
              <w:spacing w:line="240" w:lineRule="auto" w:before="147" w:after="0"/>
              <w:ind w:left="1385" w:right="0" w:hanging="361"/>
              <w:jc w:val="both"/>
              <w:rPr>
                <w:sz w:val="28"/>
              </w:rPr>
            </w:pPr>
            <w:r>
              <w:rPr>
                <w:sz w:val="28"/>
              </w:rPr>
              <w:t>Зручний та зрозумілий для користувачів</w:t>
            </w:r>
            <w:r>
              <w:rPr>
                <w:spacing w:val="-2"/>
                <w:sz w:val="28"/>
              </w:rPr>
              <w:t> </w:t>
            </w:r>
            <w:r>
              <w:rPr>
                <w:sz w:val="28"/>
              </w:rPr>
              <w:t>інтерфейс.</w:t>
            </w:r>
          </w:p>
          <w:p>
            <w:pPr>
              <w:pStyle w:val="TableParagraph"/>
              <w:numPr>
                <w:ilvl w:val="0"/>
                <w:numId w:val="18"/>
              </w:numPr>
              <w:tabs>
                <w:tab w:pos="1386" w:val="left" w:leader="none"/>
              </w:tabs>
              <w:spacing w:line="355" w:lineRule="auto" w:before="146" w:after="0"/>
              <w:ind w:left="1385" w:right="589" w:hanging="361"/>
              <w:jc w:val="both"/>
              <w:rPr>
                <w:sz w:val="28"/>
              </w:rPr>
            </w:pPr>
            <w:r>
              <w:rPr>
                <w:sz w:val="28"/>
              </w:rPr>
              <w:t>Однією з величезних переваг даного додатку є синхронізація між пристроями - документ синхронізується між десктопними додатками на різних комп’ютерах, смартфонах та у веб версії пакету Microsoft Office.</w:t>
            </w:r>
          </w:p>
          <w:p>
            <w:pPr>
              <w:pStyle w:val="TableParagraph"/>
              <w:spacing w:before="3"/>
              <w:ind w:left="1089"/>
              <w:jc w:val="both"/>
              <w:rPr>
                <w:sz w:val="28"/>
              </w:rPr>
            </w:pPr>
            <w:r>
              <w:rPr>
                <w:sz w:val="28"/>
              </w:rPr>
              <w:t>З недоліків можна відмітити:</w:t>
            </w:r>
          </w:p>
          <w:p>
            <w:pPr>
              <w:pStyle w:val="TableParagraph"/>
              <w:numPr>
                <w:ilvl w:val="0"/>
                <w:numId w:val="18"/>
              </w:numPr>
              <w:tabs>
                <w:tab w:pos="1386" w:val="left" w:leader="none"/>
              </w:tabs>
              <w:spacing w:line="343" w:lineRule="auto" w:before="160" w:after="0"/>
              <w:ind w:left="1385" w:right="590" w:hanging="361"/>
              <w:jc w:val="both"/>
              <w:rPr>
                <w:sz w:val="28"/>
              </w:rPr>
            </w:pPr>
            <w:r>
              <w:rPr>
                <w:sz w:val="28"/>
              </w:rPr>
              <w:t>Ціна. Програмний пакет Microsoft Office є доволі дорогим, також відсутня можливість придбання та встановлення окремих</w:t>
            </w:r>
            <w:r>
              <w:rPr>
                <w:spacing w:val="-12"/>
                <w:sz w:val="28"/>
              </w:rPr>
              <w:t> </w:t>
            </w:r>
            <w:r>
              <w:rPr>
                <w:sz w:val="28"/>
              </w:rPr>
              <w:t>програм.</w:t>
            </w:r>
          </w:p>
          <w:p>
            <w:pPr>
              <w:pStyle w:val="TableParagraph"/>
              <w:numPr>
                <w:ilvl w:val="0"/>
                <w:numId w:val="18"/>
              </w:numPr>
              <w:tabs>
                <w:tab w:pos="1386" w:val="left" w:leader="none"/>
              </w:tabs>
              <w:spacing w:line="343" w:lineRule="auto" w:before="23" w:after="0"/>
              <w:ind w:left="1385" w:right="598" w:hanging="361"/>
              <w:jc w:val="both"/>
              <w:rPr>
                <w:sz w:val="28"/>
              </w:rPr>
            </w:pPr>
            <w:r>
              <w:rPr>
                <w:sz w:val="28"/>
              </w:rPr>
              <w:t>Продукт є пропрієтарним, з закритим кодом. Тому його підтримка залежить тільки від однієї компанії.</w:t>
            </w:r>
          </w:p>
          <w:p>
            <w:pPr>
              <w:pStyle w:val="TableParagraph"/>
              <w:numPr>
                <w:ilvl w:val="0"/>
                <w:numId w:val="18"/>
              </w:numPr>
              <w:tabs>
                <w:tab w:pos="1386" w:val="left" w:leader="none"/>
              </w:tabs>
              <w:spacing w:line="350" w:lineRule="auto" w:before="23" w:after="0"/>
              <w:ind w:left="1385" w:right="592" w:hanging="361"/>
              <w:jc w:val="both"/>
              <w:rPr>
                <w:sz w:val="28"/>
              </w:rPr>
            </w:pPr>
            <w:r>
              <w:rPr>
                <w:sz w:val="28"/>
              </w:rPr>
              <w:t>Може бути використаний для візуалізації тільки статичних даних. Для показу певних статистик чи метрик у реальному часі, потрібно буде обрати інший</w:t>
            </w:r>
            <w:r>
              <w:rPr>
                <w:spacing w:val="-3"/>
                <w:sz w:val="28"/>
              </w:rPr>
              <w:t> </w:t>
            </w:r>
            <w:r>
              <w:rPr>
                <w:sz w:val="28"/>
              </w:rPr>
              <w:t>продукт.</w:t>
            </w:r>
          </w:p>
          <w:p>
            <w:pPr>
              <w:pStyle w:val="TableParagraph"/>
              <w:numPr>
                <w:ilvl w:val="0"/>
                <w:numId w:val="18"/>
              </w:numPr>
              <w:tabs>
                <w:tab w:pos="1386" w:val="left" w:leader="none"/>
              </w:tabs>
              <w:spacing w:line="240" w:lineRule="auto" w:before="13" w:after="0"/>
              <w:ind w:left="1385" w:right="0" w:hanging="361"/>
              <w:jc w:val="both"/>
              <w:rPr>
                <w:sz w:val="28"/>
              </w:rPr>
            </w:pPr>
            <w:r>
              <w:rPr>
                <w:sz w:val="28"/>
              </w:rPr>
              <w:t>Не може бути використаний для візуалізації великих наборів</w:t>
            </w:r>
            <w:r>
              <w:rPr>
                <w:spacing w:val="-18"/>
                <w:sz w:val="28"/>
              </w:rPr>
              <w:t> </w:t>
            </w:r>
            <w:r>
              <w:rPr>
                <w:sz w:val="28"/>
              </w:rPr>
              <w:t>даних.</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13</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674752">
            <wp:simplePos x="0" y="0"/>
            <wp:positionH relativeFrom="page">
              <wp:posOffset>1409700</wp:posOffset>
            </wp:positionH>
            <wp:positionV relativeFrom="page">
              <wp:posOffset>10220959</wp:posOffset>
            </wp:positionV>
            <wp:extent cx="858519" cy="127000"/>
            <wp:effectExtent l="0" t="0" r="0" b="0"/>
            <wp:wrapNone/>
            <wp:docPr id="97" name="image13.png"/>
            <wp:cNvGraphicFramePr>
              <a:graphicFrameLocks noChangeAspect="1"/>
            </wp:cNvGraphicFramePr>
            <a:graphic>
              <a:graphicData uri="http://schemas.openxmlformats.org/drawingml/2006/picture">
                <pic:pic>
                  <pic:nvPicPr>
                    <pic:cNvPr id="98"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675776">
            <wp:simplePos x="0" y="0"/>
            <wp:positionH relativeFrom="page">
              <wp:posOffset>2313939</wp:posOffset>
            </wp:positionH>
            <wp:positionV relativeFrom="page">
              <wp:posOffset>10220959</wp:posOffset>
            </wp:positionV>
            <wp:extent cx="510539" cy="127000"/>
            <wp:effectExtent l="0" t="0" r="0" b="0"/>
            <wp:wrapNone/>
            <wp:docPr id="99" name="image14.png"/>
            <wp:cNvGraphicFramePr>
              <a:graphicFrameLocks noChangeAspect="1"/>
            </wp:cNvGraphicFramePr>
            <a:graphic>
              <a:graphicData uri="http://schemas.openxmlformats.org/drawingml/2006/picture">
                <pic:pic>
                  <pic:nvPicPr>
                    <pic:cNvPr id="100"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676800">
            <wp:simplePos x="0" y="0"/>
            <wp:positionH relativeFrom="page">
              <wp:posOffset>2854960</wp:posOffset>
            </wp:positionH>
            <wp:positionV relativeFrom="page">
              <wp:posOffset>10220959</wp:posOffset>
            </wp:positionV>
            <wp:extent cx="332739" cy="127000"/>
            <wp:effectExtent l="0" t="0" r="0" b="0"/>
            <wp:wrapNone/>
            <wp:docPr id="101" name="image15.png"/>
            <wp:cNvGraphicFramePr>
              <a:graphicFrameLocks noChangeAspect="1"/>
            </wp:cNvGraphicFramePr>
            <a:graphic>
              <a:graphicData uri="http://schemas.openxmlformats.org/drawingml/2006/picture">
                <pic:pic>
                  <pic:nvPicPr>
                    <pic:cNvPr id="102"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rPr>
                <w:sz w:val="30"/>
              </w:rPr>
            </w:pPr>
          </w:p>
          <w:p>
            <w:pPr>
              <w:pStyle w:val="TableParagraph"/>
              <w:rPr>
                <w:sz w:val="30"/>
              </w:rPr>
            </w:pPr>
          </w:p>
          <w:p>
            <w:pPr>
              <w:pStyle w:val="TableParagraph"/>
              <w:spacing w:line="360" w:lineRule="auto" w:before="268"/>
              <w:ind w:left="665" w:right="590" w:firstLine="359"/>
              <w:jc w:val="both"/>
              <w:rPr>
                <w:sz w:val="28"/>
              </w:rPr>
            </w:pPr>
            <w:r>
              <w:rPr>
                <w:sz w:val="28"/>
              </w:rPr>
              <w:t>Як бачимо, Microsoft Word є чудовим інструментом для візуалізації статистичних даних. Але й такий чудовий інструмент може бути використаний скоріш для персональних потрібностей.</w:t>
            </w:r>
          </w:p>
          <w:p>
            <w:pPr>
              <w:pStyle w:val="TableParagraph"/>
              <w:spacing w:line="360" w:lineRule="auto"/>
              <w:ind w:left="665" w:right="588" w:firstLine="359"/>
              <w:jc w:val="both"/>
              <w:rPr>
                <w:sz w:val="28"/>
              </w:rPr>
            </w:pPr>
            <w:r>
              <w:rPr>
                <w:sz w:val="28"/>
              </w:rPr>
              <w:t>Тепер</w:t>
            </w:r>
            <w:r>
              <w:rPr>
                <w:spacing w:val="-16"/>
                <w:sz w:val="28"/>
              </w:rPr>
              <w:t> </w:t>
            </w:r>
            <w:r>
              <w:rPr>
                <w:sz w:val="28"/>
              </w:rPr>
              <w:t>розглянемо</w:t>
            </w:r>
            <w:r>
              <w:rPr>
                <w:spacing w:val="-19"/>
                <w:sz w:val="28"/>
              </w:rPr>
              <w:t> </w:t>
            </w:r>
            <w:r>
              <w:rPr>
                <w:sz w:val="28"/>
              </w:rPr>
              <w:t>додаток,</w:t>
            </w:r>
            <w:r>
              <w:rPr>
                <w:spacing w:val="-14"/>
                <w:sz w:val="28"/>
              </w:rPr>
              <w:t> </w:t>
            </w:r>
            <w:r>
              <w:rPr>
                <w:sz w:val="28"/>
              </w:rPr>
              <w:t>що</w:t>
            </w:r>
            <w:r>
              <w:rPr>
                <w:spacing w:val="-18"/>
                <w:sz w:val="28"/>
              </w:rPr>
              <w:t> </w:t>
            </w:r>
            <w:r>
              <w:rPr>
                <w:sz w:val="28"/>
              </w:rPr>
              <w:t>дозволяє</w:t>
            </w:r>
            <w:r>
              <w:rPr>
                <w:spacing w:val="-16"/>
                <w:sz w:val="28"/>
              </w:rPr>
              <w:t> </w:t>
            </w:r>
            <w:r>
              <w:rPr>
                <w:sz w:val="28"/>
              </w:rPr>
              <w:t>візуалізувати</w:t>
            </w:r>
            <w:r>
              <w:rPr>
                <w:spacing w:val="-17"/>
                <w:sz w:val="28"/>
              </w:rPr>
              <w:t> </w:t>
            </w:r>
            <w:r>
              <w:rPr>
                <w:sz w:val="28"/>
              </w:rPr>
              <w:t>і</w:t>
            </w:r>
            <w:r>
              <w:rPr>
                <w:spacing w:val="-16"/>
                <w:sz w:val="28"/>
              </w:rPr>
              <w:t> </w:t>
            </w:r>
            <w:r>
              <w:rPr>
                <w:sz w:val="28"/>
              </w:rPr>
              <w:t>аналізувати</w:t>
            </w:r>
            <w:r>
              <w:rPr>
                <w:spacing w:val="34"/>
                <w:sz w:val="28"/>
              </w:rPr>
              <w:t> </w:t>
            </w:r>
            <w:r>
              <w:rPr>
                <w:sz w:val="28"/>
              </w:rPr>
              <w:t>великі набори даних у реальному часі. Мова йде про Kibana з ELK стеку (“Elasticsearch Logstash Kibana”) [6]. Це веб додаток, що розробляється і розповсюджується під відкритою ліцензією </w:t>
            </w:r>
            <w:r>
              <w:rPr>
                <w:color w:val="23292D"/>
                <w:sz w:val="28"/>
              </w:rPr>
              <w:t>Apache License Version 2.0 з відкритим вихідним кодом [7]. В основному використовується разом з пошуковим двигуном </w:t>
            </w:r>
            <w:r>
              <w:rPr>
                <w:sz w:val="28"/>
              </w:rPr>
              <w:t>Elasticsearch та сервісом для обробки даних Logstash. Розглянемо приклад роботи з лінійчастими діаграмами у Kibana. Для цього використаємо локальну версію даного додатку, та дані що надаються ним як приклад. На стартовій сторінці сервісу оберемо один з трьох типів даних (рис.</w:t>
            </w:r>
            <w:r>
              <w:rPr>
                <w:spacing w:val="2"/>
                <w:sz w:val="28"/>
              </w:rPr>
              <w:t> </w:t>
            </w:r>
            <w:r>
              <w:rPr>
                <w:sz w:val="28"/>
              </w:rPr>
              <w:t>1.8).</w:t>
            </w:r>
          </w:p>
          <w:p>
            <w:pPr>
              <w:pStyle w:val="TableParagraph"/>
              <w:ind w:left="1025"/>
              <w:rPr>
                <w:sz w:val="20"/>
              </w:rPr>
            </w:pPr>
            <w:r>
              <w:rPr>
                <w:sz w:val="20"/>
              </w:rPr>
              <w:drawing>
                <wp:inline distT="0" distB="0" distL="0" distR="0">
                  <wp:extent cx="5937276" cy="2980944"/>
                  <wp:effectExtent l="0" t="0" r="0" b="0"/>
                  <wp:docPr id="103" name="image24.jpeg"/>
                  <wp:cNvGraphicFramePr>
                    <a:graphicFrameLocks noChangeAspect="1"/>
                  </wp:cNvGraphicFramePr>
                  <a:graphic>
                    <a:graphicData uri="http://schemas.openxmlformats.org/drawingml/2006/picture">
                      <pic:pic>
                        <pic:nvPicPr>
                          <pic:cNvPr id="104" name="image24.jpeg"/>
                          <pic:cNvPicPr/>
                        </pic:nvPicPr>
                        <pic:blipFill>
                          <a:blip r:embed="rId29" cstate="print"/>
                          <a:stretch>
                            <a:fillRect/>
                          </a:stretch>
                        </pic:blipFill>
                        <pic:spPr>
                          <a:xfrm>
                            <a:off x="0" y="0"/>
                            <a:ext cx="5937276" cy="2980944"/>
                          </a:xfrm>
                          <a:prstGeom prst="rect">
                            <a:avLst/>
                          </a:prstGeom>
                        </pic:spPr>
                      </pic:pic>
                    </a:graphicData>
                  </a:graphic>
                </wp:inline>
              </w:drawing>
            </w:r>
            <w:r>
              <w:rPr>
                <w:sz w:val="20"/>
              </w:rPr>
            </w:r>
          </w:p>
          <w:p>
            <w:pPr>
              <w:pStyle w:val="TableParagraph"/>
              <w:spacing w:line="360" w:lineRule="auto" w:before="169"/>
              <w:ind w:left="1025" w:right="591" w:firstLine="608"/>
              <w:rPr>
                <w:sz w:val="28"/>
              </w:rPr>
            </w:pPr>
            <w:r>
              <w:rPr>
                <w:sz w:val="28"/>
              </w:rPr>
              <w:t>Рис. 1.8 Сторінка вибору даних для прикладу у додатку Kibana Після додавання  даних  перейдемо до сторінки візуалізації.  Для  цього</w:t>
            </w:r>
            <w:r>
              <w:rPr>
                <w:spacing w:val="-6"/>
                <w:sz w:val="28"/>
              </w:rPr>
              <w:t> </w:t>
            </w:r>
            <w:r>
              <w:rPr>
                <w:sz w:val="28"/>
              </w:rPr>
              <w:t>у</w:t>
            </w:r>
          </w:p>
          <w:p>
            <w:pPr>
              <w:pStyle w:val="TableParagraph"/>
              <w:spacing w:line="357" w:lineRule="auto" w:before="2"/>
              <w:ind w:left="665"/>
              <w:rPr>
                <w:sz w:val="28"/>
              </w:rPr>
            </w:pPr>
            <w:r>
              <w:rPr>
                <w:sz w:val="28"/>
              </w:rPr>
              <w:t>меню зліва оберемо Dashboard. Далі зі списку оберемо потрібну нам дошку. Kibana</w:t>
            </w:r>
            <w:r>
              <w:rPr>
                <w:spacing w:val="24"/>
                <w:sz w:val="28"/>
              </w:rPr>
              <w:t> </w:t>
            </w:r>
            <w:r>
              <w:rPr>
                <w:sz w:val="28"/>
              </w:rPr>
              <w:t>дозволяє</w:t>
            </w:r>
            <w:r>
              <w:rPr>
                <w:spacing w:val="25"/>
                <w:sz w:val="28"/>
              </w:rPr>
              <w:t> </w:t>
            </w:r>
            <w:r>
              <w:rPr>
                <w:sz w:val="28"/>
              </w:rPr>
              <w:t>створювати</w:t>
            </w:r>
            <w:r>
              <w:rPr>
                <w:spacing w:val="23"/>
                <w:sz w:val="28"/>
              </w:rPr>
              <w:t> </w:t>
            </w:r>
            <w:r>
              <w:rPr>
                <w:sz w:val="28"/>
              </w:rPr>
              <w:t>різноманітні</w:t>
            </w:r>
            <w:r>
              <w:rPr>
                <w:spacing w:val="23"/>
                <w:sz w:val="28"/>
              </w:rPr>
              <w:t> </w:t>
            </w:r>
            <w:r>
              <w:rPr>
                <w:sz w:val="28"/>
              </w:rPr>
              <w:t>дошки</w:t>
            </w:r>
            <w:r>
              <w:rPr>
                <w:spacing w:val="23"/>
                <w:sz w:val="28"/>
              </w:rPr>
              <w:t> </w:t>
            </w:r>
            <w:r>
              <w:rPr>
                <w:sz w:val="28"/>
              </w:rPr>
              <w:t>для</w:t>
            </w:r>
            <w:r>
              <w:rPr>
                <w:spacing w:val="25"/>
                <w:sz w:val="28"/>
              </w:rPr>
              <w:t> </w:t>
            </w:r>
            <w:r>
              <w:rPr>
                <w:sz w:val="28"/>
              </w:rPr>
              <w:t>візуалізації</w:t>
            </w:r>
            <w:r>
              <w:rPr>
                <w:spacing w:val="23"/>
                <w:sz w:val="28"/>
              </w:rPr>
              <w:t> </w:t>
            </w:r>
            <w:r>
              <w:rPr>
                <w:sz w:val="28"/>
              </w:rPr>
              <w:t>та</w:t>
            </w:r>
            <w:r>
              <w:rPr>
                <w:spacing w:val="25"/>
                <w:sz w:val="28"/>
              </w:rPr>
              <w:t> </w:t>
            </w:r>
            <w:r>
              <w:rPr>
                <w:sz w:val="28"/>
              </w:rPr>
              <w:t>аналізу</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14</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677824">
            <wp:simplePos x="0" y="0"/>
            <wp:positionH relativeFrom="page">
              <wp:posOffset>1409700</wp:posOffset>
            </wp:positionH>
            <wp:positionV relativeFrom="page">
              <wp:posOffset>10220959</wp:posOffset>
            </wp:positionV>
            <wp:extent cx="858519" cy="127000"/>
            <wp:effectExtent l="0" t="0" r="0" b="0"/>
            <wp:wrapNone/>
            <wp:docPr id="105" name="image13.png"/>
            <wp:cNvGraphicFramePr>
              <a:graphicFrameLocks noChangeAspect="1"/>
            </wp:cNvGraphicFramePr>
            <a:graphic>
              <a:graphicData uri="http://schemas.openxmlformats.org/drawingml/2006/picture">
                <pic:pic>
                  <pic:nvPicPr>
                    <pic:cNvPr id="106"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678848">
            <wp:simplePos x="0" y="0"/>
            <wp:positionH relativeFrom="page">
              <wp:posOffset>2313939</wp:posOffset>
            </wp:positionH>
            <wp:positionV relativeFrom="page">
              <wp:posOffset>10220959</wp:posOffset>
            </wp:positionV>
            <wp:extent cx="510539" cy="127000"/>
            <wp:effectExtent l="0" t="0" r="0" b="0"/>
            <wp:wrapNone/>
            <wp:docPr id="107" name="image14.png"/>
            <wp:cNvGraphicFramePr>
              <a:graphicFrameLocks noChangeAspect="1"/>
            </wp:cNvGraphicFramePr>
            <a:graphic>
              <a:graphicData uri="http://schemas.openxmlformats.org/drawingml/2006/picture">
                <pic:pic>
                  <pic:nvPicPr>
                    <pic:cNvPr id="108"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679872">
            <wp:simplePos x="0" y="0"/>
            <wp:positionH relativeFrom="page">
              <wp:posOffset>2854960</wp:posOffset>
            </wp:positionH>
            <wp:positionV relativeFrom="page">
              <wp:posOffset>10220959</wp:posOffset>
            </wp:positionV>
            <wp:extent cx="332739" cy="127000"/>
            <wp:effectExtent l="0" t="0" r="0" b="0"/>
            <wp:wrapNone/>
            <wp:docPr id="109" name="image15.png"/>
            <wp:cNvGraphicFramePr>
              <a:graphicFrameLocks noChangeAspect="1"/>
            </wp:cNvGraphicFramePr>
            <a:graphic>
              <a:graphicData uri="http://schemas.openxmlformats.org/drawingml/2006/picture">
                <pic:pic>
                  <pic:nvPicPr>
                    <pic:cNvPr id="110"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3"/>
              <w:rPr>
                <w:sz w:val="41"/>
              </w:rPr>
            </w:pPr>
          </w:p>
          <w:p>
            <w:pPr>
              <w:pStyle w:val="TableParagraph"/>
              <w:spacing w:line="360" w:lineRule="auto"/>
              <w:ind w:left="665" w:right="594"/>
              <w:jc w:val="both"/>
              <w:rPr>
                <w:sz w:val="28"/>
              </w:rPr>
            </w:pPr>
            <w:r>
              <w:rPr>
                <w:sz w:val="28"/>
              </w:rPr>
              <w:t>даних. Саме за допомогою цієї функції, користувач може виконувати різні типи аналізу і візуалізації тах самих даних, конфігуруючи все на свій смак. Після</w:t>
            </w:r>
            <w:r>
              <w:rPr>
                <w:spacing w:val="-18"/>
                <w:sz w:val="28"/>
              </w:rPr>
              <w:t> </w:t>
            </w:r>
            <w:r>
              <w:rPr>
                <w:sz w:val="28"/>
              </w:rPr>
              <w:t>вибору</w:t>
            </w:r>
            <w:r>
              <w:rPr>
                <w:spacing w:val="-21"/>
                <w:sz w:val="28"/>
              </w:rPr>
              <w:t> </w:t>
            </w:r>
            <w:r>
              <w:rPr>
                <w:sz w:val="28"/>
              </w:rPr>
              <w:t>потрібної</w:t>
            </w:r>
            <w:r>
              <w:rPr>
                <w:spacing w:val="-18"/>
                <w:sz w:val="28"/>
              </w:rPr>
              <w:t> </w:t>
            </w:r>
            <w:r>
              <w:rPr>
                <w:sz w:val="28"/>
              </w:rPr>
              <w:t>нам</w:t>
            </w:r>
            <w:r>
              <w:rPr>
                <w:spacing w:val="-19"/>
                <w:sz w:val="28"/>
              </w:rPr>
              <w:t> </w:t>
            </w:r>
            <w:r>
              <w:rPr>
                <w:sz w:val="28"/>
              </w:rPr>
              <w:t>дошки</w:t>
            </w:r>
            <w:r>
              <w:rPr>
                <w:spacing w:val="-18"/>
                <w:sz w:val="28"/>
              </w:rPr>
              <w:t> </w:t>
            </w:r>
            <w:r>
              <w:rPr>
                <w:sz w:val="28"/>
              </w:rPr>
              <w:t>ми</w:t>
            </w:r>
            <w:r>
              <w:rPr>
                <w:spacing w:val="-19"/>
                <w:sz w:val="28"/>
              </w:rPr>
              <w:t> </w:t>
            </w:r>
            <w:r>
              <w:rPr>
                <w:sz w:val="28"/>
              </w:rPr>
              <w:t>бачимо</w:t>
            </w:r>
            <w:r>
              <w:rPr>
                <w:spacing w:val="-21"/>
                <w:sz w:val="28"/>
              </w:rPr>
              <w:t> </w:t>
            </w:r>
            <w:r>
              <w:rPr>
                <w:sz w:val="28"/>
              </w:rPr>
              <w:t>різноманітні</w:t>
            </w:r>
            <w:r>
              <w:rPr>
                <w:spacing w:val="-14"/>
                <w:sz w:val="28"/>
              </w:rPr>
              <w:t> </w:t>
            </w:r>
            <w:r>
              <w:rPr>
                <w:sz w:val="28"/>
              </w:rPr>
              <w:t>преконфінуровані діаграми для аналізу наших даних (рис.</w:t>
            </w:r>
            <w:r>
              <w:rPr>
                <w:spacing w:val="-3"/>
                <w:sz w:val="28"/>
              </w:rPr>
              <w:t> </w:t>
            </w:r>
            <w:r>
              <w:rPr>
                <w:sz w:val="28"/>
              </w:rPr>
              <w:t>1.9).</w:t>
            </w:r>
          </w:p>
          <w:p>
            <w:pPr>
              <w:pStyle w:val="TableParagraph"/>
              <w:ind w:left="1025"/>
              <w:rPr>
                <w:sz w:val="20"/>
              </w:rPr>
            </w:pPr>
            <w:r>
              <w:rPr>
                <w:sz w:val="20"/>
              </w:rPr>
              <w:drawing>
                <wp:inline distT="0" distB="0" distL="0" distR="0">
                  <wp:extent cx="5937424" cy="2930652"/>
                  <wp:effectExtent l="0" t="0" r="0" b="0"/>
                  <wp:docPr id="111" name="image25.jpeg"/>
                  <wp:cNvGraphicFramePr>
                    <a:graphicFrameLocks noChangeAspect="1"/>
                  </wp:cNvGraphicFramePr>
                  <a:graphic>
                    <a:graphicData uri="http://schemas.openxmlformats.org/drawingml/2006/picture">
                      <pic:pic>
                        <pic:nvPicPr>
                          <pic:cNvPr id="112" name="image25.jpeg"/>
                          <pic:cNvPicPr/>
                        </pic:nvPicPr>
                        <pic:blipFill>
                          <a:blip r:embed="rId30" cstate="print"/>
                          <a:stretch>
                            <a:fillRect/>
                          </a:stretch>
                        </pic:blipFill>
                        <pic:spPr>
                          <a:xfrm>
                            <a:off x="0" y="0"/>
                            <a:ext cx="5937424" cy="2930652"/>
                          </a:xfrm>
                          <a:prstGeom prst="rect">
                            <a:avLst/>
                          </a:prstGeom>
                        </pic:spPr>
                      </pic:pic>
                    </a:graphicData>
                  </a:graphic>
                </wp:inline>
              </w:drawing>
            </w:r>
            <w:r>
              <w:rPr>
                <w:sz w:val="20"/>
              </w:rPr>
            </w:r>
          </w:p>
          <w:p>
            <w:pPr>
              <w:pStyle w:val="TableParagraph"/>
              <w:spacing w:before="169"/>
              <w:ind w:left="2389"/>
              <w:jc w:val="both"/>
              <w:rPr>
                <w:sz w:val="28"/>
              </w:rPr>
            </w:pPr>
            <w:r>
              <w:rPr>
                <w:sz w:val="28"/>
              </w:rPr>
              <w:t>Рис. 1.9 Дошка візуалізації даних у додатку Kibana</w:t>
            </w:r>
          </w:p>
          <w:p>
            <w:pPr>
              <w:pStyle w:val="TableParagraph"/>
              <w:spacing w:line="360" w:lineRule="auto" w:before="159"/>
              <w:ind w:left="665" w:right="587" w:firstLine="708"/>
              <w:jc w:val="both"/>
              <w:rPr>
                <w:sz w:val="28"/>
              </w:rPr>
            </w:pPr>
            <w:r>
              <w:rPr>
                <w:sz w:val="28"/>
              </w:rPr>
              <w:t>Але на сам перед, нас цікавлять саме лінійні та стовпчасті діаграми. Давайте створимо декілька своїх діаграм для оцінки складності і зручності роботи з даним програмним продуктом. Для цього створимо нову дошку у розділі Dashboard. Після цього ми отримаємо пусту дошку </w:t>
            </w:r>
            <w:r>
              <w:rPr>
                <w:spacing w:val="2"/>
                <w:sz w:val="28"/>
              </w:rPr>
              <w:t>до </w:t>
            </w:r>
            <w:r>
              <w:rPr>
                <w:sz w:val="28"/>
              </w:rPr>
              <w:t>якої можемо додати любий тип діаграми що нам потрібен. Щоб створити нову діаграму, перейдемо</w:t>
            </w:r>
            <w:r>
              <w:rPr>
                <w:spacing w:val="-21"/>
                <w:sz w:val="28"/>
              </w:rPr>
              <w:t> </w:t>
            </w:r>
            <w:r>
              <w:rPr>
                <w:sz w:val="28"/>
              </w:rPr>
              <w:t>до</w:t>
            </w:r>
            <w:r>
              <w:rPr>
                <w:spacing w:val="-22"/>
                <w:sz w:val="28"/>
              </w:rPr>
              <w:t> </w:t>
            </w:r>
            <w:r>
              <w:rPr>
                <w:sz w:val="28"/>
              </w:rPr>
              <w:t>розділу</w:t>
            </w:r>
            <w:r>
              <w:rPr>
                <w:spacing w:val="-25"/>
                <w:sz w:val="28"/>
              </w:rPr>
              <w:t> </w:t>
            </w:r>
            <w:r>
              <w:rPr>
                <w:sz w:val="28"/>
              </w:rPr>
              <w:t>візуалізації</w:t>
            </w:r>
            <w:r>
              <w:rPr>
                <w:spacing w:val="-16"/>
                <w:sz w:val="28"/>
              </w:rPr>
              <w:t> </w:t>
            </w:r>
            <w:r>
              <w:rPr>
                <w:sz w:val="28"/>
              </w:rPr>
              <w:t>(Visualize)</w:t>
            </w:r>
            <w:r>
              <w:rPr>
                <w:spacing w:val="-19"/>
                <w:sz w:val="28"/>
              </w:rPr>
              <w:t> </w:t>
            </w:r>
            <w:r>
              <w:rPr>
                <w:sz w:val="28"/>
              </w:rPr>
              <w:t>(рис</w:t>
            </w:r>
            <w:r>
              <w:rPr>
                <w:spacing w:val="-18"/>
                <w:sz w:val="28"/>
              </w:rPr>
              <w:t> </w:t>
            </w:r>
            <w:r>
              <w:rPr>
                <w:sz w:val="28"/>
              </w:rPr>
              <w:t>1.10).</w:t>
            </w:r>
            <w:r>
              <w:rPr>
                <w:spacing w:val="-16"/>
                <w:sz w:val="28"/>
              </w:rPr>
              <w:t> </w:t>
            </w:r>
            <w:r>
              <w:rPr>
                <w:sz w:val="28"/>
              </w:rPr>
              <w:t>Дана</w:t>
            </w:r>
            <w:r>
              <w:rPr>
                <w:spacing w:val="-18"/>
                <w:sz w:val="28"/>
              </w:rPr>
              <w:t> </w:t>
            </w:r>
            <w:r>
              <w:rPr>
                <w:sz w:val="28"/>
              </w:rPr>
              <w:t>сторінка</w:t>
            </w:r>
            <w:r>
              <w:rPr>
                <w:spacing w:val="-19"/>
                <w:sz w:val="28"/>
              </w:rPr>
              <w:t> </w:t>
            </w:r>
            <w:r>
              <w:rPr>
                <w:sz w:val="28"/>
              </w:rPr>
              <w:t>містить усі раніше створені діаграми, що дає змогу перевикористати їх. Для створення</w:t>
            </w:r>
            <w:r>
              <w:rPr>
                <w:spacing w:val="-5"/>
                <w:sz w:val="28"/>
              </w:rPr>
              <w:t> </w:t>
            </w:r>
            <w:r>
              <w:rPr>
                <w:sz w:val="28"/>
              </w:rPr>
              <w:t>нової</w:t>
            </w:r>
            <w:r>
              <w:rPr>
                <w:spacing w:val="-6"/>
                <w:sz w:val="28"/>
              </w:rPr>
              <w:t> </w:t>
            </w:r>
            <w:r>
              <w:rPr>
                <w:sz w:val="28"/>
              </w:rPr>
              <w:t>діаграми,</w:t>
            </w:r>
            <w:r>
              <w:rPr>
                <w:spacing w:val="1"/>
                <w:sz w:val="28"/>
              </w:rPr>
              <w:t> </w:t>
            </w:r>
            <w:r>
              <w:rPr>
                <w:sz w:val="28"/>
              </w:rPr>
              <w:t>оберемо</w:t>
            </w:r>
            <w:r>
              <w:rPr>
                <w:spacing w:val="-8"/>
                <w:sz w:val="28"/>
              </w:rPr>
              <w:t> </w:t>
            </w:r>
            <w:r>
              <w:rPr>
                <w:sz w:val="28"/>
              </w:rPr>
              <w:t>тип</w:t>
            </w:r>
            <w:r>
              <w:rPr>
                <w:spacing w:val="-5"/>
                <w:sz w:val="28"/>
              </w:rPr>
              <w:t> </w:t>
            </w:r>
            <w:r>
              <w:rPr>
                <w:sz w:val="28"/>
              </w:rPr>
              <w:t>лінія</w:t>
            </w:r>
            <w:r>
              <w:rPr>
                <w:spacing w:val="-5"/>
                <w:sz w:val="28"/>
              </w:rPr>
              <w:t> </w:t>
            </w:r>
            <w:r>
              <w:rPr>
                <w:sz w:val="28"/>
              </w:rPr>
              <w:t>(line)</w:t>
            </w:r>
            <w:r>
              <w:rPr>
                <w:spacing w:val="-6"/>
                <w:sz w:val="28"/>
              </w:rPr>
              <w:t> </w:t>
            </w:r>
            <w:r>
              <w:rPr>
                <w:sz w:val="28"/>
              </w:rPr>
              <w:t>та</w:t>
            </w:r>
            <w:r>
              <w:rPr>
                <w:spacing w:val="-5"/>
                <w:sz w:val="28"/>
              </w:rPr>
              <w:t> </w:t>
            </w:r>
            <w:r>
              <w:rPr>
                <w:sz w:val="28"/>
              </w:rPr>
              <w:t>раніше</w:t>
            </w:r>
            <w:r>
              <w:rPr>
                <w:spacing w:val="-8"/>
                <w:sz w:val="28"/>
              </w:rPr>
              <w:t> </w:t>
            </w:r>
            <w:r>
              <w:rPr>
                <w:sz w:val="28"/>
              </w:rPr>
              <w:t>додані</w:t>
            </w:r>
            <w:r>
              <w:rPr>
                <w:spacing w:val="-6"/>
                <w:sz w:val="28"/>
              </w:rPr>
              <w:t> </w:t>
            </w:r>
            <w:r>
              <w:rPr>
                <w:sz w:val="28"/>
              </w:rPr>
              <w:t>дані.</w:t>
            </w:r>
            <w:r>
              <w:rPr>
                <w:spacing w:val="-3"/>
                <w:sz w:val="28"/>
              </w:rPr>
              <w:t> </w:t>
            </w:r>
            <w:r>
              <w:rPr>
                <w:sz w:val="28"/>
              </w:rPr>
              <w:t>Для вісі У оберемо кількість, для вісі Х - дату замовлення. У результаті отримуємо графік кількості замовлень за датою (рис.</w:t>
            </w:r>
            <w:r>
              <w:rPr>
                <w:spacing w:val="-2"/>
                <w:sz w:val="28"/>
              </w:rPr>
              <w:t> </w:t>
            </w:r>
            <w:r>
              <w:rPr>
                <w:sz w:val="28"/>
              </w:rPr>
              <w:t>1.11).</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15</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680896">
            <wp:simplePos x="0" y="0"/>
            <wp:positionH relativeFrom="page">
              <wp:posOffset>1409700</wp:posOffset>
            </wp:positionH>
            <wp:positionV relativeFrom="page">
              <wp:posOffset>10220959</wp:posOffset>
            </wp:positionV>
            <wp:extent cx="858519" cy="127000"/>
            <wp:effectExtent l="0" t="0" r="0" b="0"/>
            <wp:wrapNone/>
            <wp:docPr id="113" name="image13.png"/>
            <wp:cNvGraphicFramePr>
              <a:graphicFrameLocks noChangeAspect="1"/>
            </wp:cNvGraphicFramePr>
            <a:graphic>
              <a:graphicData uri="http://schemas.openxmlformats.org/drawingml/2006/picture">
                <pic:pic>
                  <pic:nvPicPr>
                    <pic:cNvPr id="114"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681920">
            <wp:simplePos x="0" y="0"/>
            <wp:positionH relativeFrom="page">
              <wp:posOffset>2313939</wp:posOffset>
            </wp:positionH>
            <wp:positionV relativeFrom="page">
              <wp:posOffset>10220959</wp:posOffset>
            </wp:positionV>
            <wp:extent cx="510539" cy="127000"/>
            <wp:effectExtent l="0" t="0" r="0" b="0"/>
            <wp:wrapNone/>
            <wp:docPr id="115" name="image14.png"/>
            <wp:cNvGraphicFramePr>
              <a:graphicFrameLocks noChangeAspect="1"/>
            </wp:cNvGraphicFramePr>
            <a:graphic>
              <a:graphicData uri="http://schemas.openxmlformats.org/drawingml/2006/picture">
                <pic:pic>
                  <pic:nvPicPr>
                    <pic:cNvPr id="116"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682944">
            <wp:simplePos x="0" y="0"/>
            <wp:positionH relativeFrom="page">
              <wp:posOffset>2854960</wp:posOffset>
            </wp:positionH>
            <wp:positionV relativeFrom="page">
              <wp:posOffset>10220959</wp:posOffset>
            </wp:positionV>
            <wp:extent cx="332739" cy="127000"/>
            <wp:effectExtent l="0" t="0" r="0" b="0"/>
            <wp:wrapNone/>
            <wp:docPr id="117" name="image15.png"/>
            <wp:cNvGraphicFramePr>
              <a:graphicFrameLocks noChangeAspect="1"/>
            </wp:cNvGraphicFramePr>
            <a:graphic>
              <a:graphicData uri="http://schemas.openxmlformats.org/drawingml/2006/picture">
                <pic:pic>
                  <pic:nvPicPr>
                    <pic:cNvPr id="118"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rPr>
                <w:sz w:val="20"/>
              </w:rPr>
            </w:pPr>
          </w:p>
          <w:p>
            <w:pPr>
              <w:pStyle w:val="TableParagraph"/>
              <w:rPr>
                <w:sz w:val="23"/>
              </w:rPr>
            </w:pPr>
          </w:p>
          <w:p>
            <w:pPr>
              <w:pStyle w:val="TableParagraph"/>
              <w:ind w:left="1025"/>
              <w:rPr>
                <w:sz w:val="20"/>
              </w:rPr>
            </w:pPr>
            <w:r>
              <w:rPr>
                <w:sz w:val="20"/>
              </w:rPr>
              <w:drawing>
                <wp:inline distT="0" distB="0" distL="0" distR="0">
                  <wp:extent cx="5935330" cy="2903220"/>
                  <wp:effectExtent l="0" t="0" r="0" b="0"/>
                  <wp:docPr id="119" name="image26.jpeg"/>
                  <wp:cNvGraphicFramePr>
                    <a:graphicFrameLocks noChangeAspect="1"/>
                  </wp:cNvGraphicFramePr>
                  <a:graphic>
                    <a:graphicData uri="http://schemas.openxmlformats.org/drawingml/2006/picture">
                      <pic:pic>
                        <pic:nvPicPr>
                          <pic:cNvPr id="120" name="image26.jpeg"/>
                          <pic:cNvPicPr/>
                        </pic:nvPicPr>
                        <pic:blipFill>
                          <a:blip r:embed="rId31" cstate="print"/>
                          <a:stretch>
                            <a:fillRect/>
                          </a:stretch>
                        </pic:blipFill>
                        <pic:spPr>
                          <a:xfrm>
                            <a:off x="0" y="0"/>
                            <a:ext cx="5935330" cy="2903220"/>
                          </a:xfrm>
                          <a:prstGeom prst="rect">
                            <a:avLst/>
                          </a:prstGeom>
                        </pic:spPr>
                      </pic:pic>
                    </a:graphicData>
                  </a:graphic>
                </wp:inline>
              </w:drawing>
            </w:r>
            <w:r>
              <w:rPr>
                <w:sz w:val="20"/>
              </w:rPr>
            </w:r>
          </w:p>
          <w:p>
            <w:pPr>
              <w:pStyle w:val="TableParagraph"/>
              <w:spacing w:before="172"/>
              <w:ind w:left="805" w:right="377"/>
              <w:jc w:val="center"/>
              <w:rPr>
                <w:sz w:val="28"/>
              </w:rPr>
            </w:pPr>
            <w:r>
              <w:rPr>
                <w:sz w:val="28"/>
              </w:rPr>
              <w:t>Рис. 1.10 Сторінка візуалізації</w:t>
            </w:r>
          </w:p>
          <w:p>
            <w:pPr>
              <w:pStyle w:val="TableParagraph"/>
              <w:spacing w:before="6" w:after="1"/>
              <w:rPr>
                <w:sz w:val="13"/>
              </w:rPr>
            </w:pPr>
          </w:p>
          <w:p>
            <w:pPr>
              <w:pStyle w:val="TableParagraph"/>
              <w:ind w:left="1025"/>
              <w:rPr>
                <w:sz w:val="20"/>
              </w:rPr>
            </w:pPr>
            <w:r>
              <w:rPr>
                <w:sz w:val="20"/>
              </w:rPr>
              <w:drawing>
                <wp:inline distT="0" distB="0" distL="0" distR="0">
                  <wp:extent cx="5937424" cy="2930652"/>
                  <wp:effectExtent l="0" t="0" r="0" b="0"/>
                  <wp:docPr id="121" name="image27.jpeg"/>
                  <wp:cNvGraphicFramePr>
                    <a:graphicFrameLocks noChangeAspect="1"/>
                  </wp:cNvGraphicFramePr>
                  <a:graphic>
                    <a:graphicData uri="http://schemas.openxmlformats.org/drawingml/2006/picture">
                      <pic:pic>
                        <pic:nvPicPr>
                          <pic:cNvPr id="122" name="image27.jpeg"/>
                          <pic:cNvPicPr/>
                        </pic:nvPicPr>
                        <pic:blipFill>
                          <a:blip r:embed="rId32" cstate="print"/>
                          <a:stretch>
                            <a:fillRect/>
                          </a:stretch>
                        </pic:blipFill>
                        <pic:spPr>
                          <a:xfrm>
                            <a:off x="0" y="0"/>
                            <a:ext cx="5937424" cy="2930652"/>
                          </a:xfrm>
                          <a:prstGeom prst="rect">
                            <a:avLst/>
                          </a:prstGeom>
                        </pic:spPr>
                      </pic:pic>
                    </a:graphicData>
                  </a:graphic>
                </wp:inline>
              </w:drawing>
            </w:r>
            <w:r>
              <w:rPr>
                <w:sz w:val="20"/>
              </w:rPr>
            </w:r>
          </w:p>
          <w:p>
            <w:pPr>
              <w:pStyle w:val="TableParagraph"/>
              <w:spacing w:before="171"/>
              <w:ind w:left="2033"/>
              <w:rPr>
                <w:sz w:val="28"/>
              </w:rPr>
            </w:pPr>
            <w:r>
              <w:rPr>
                <w:sz w:val="28"/>
              </w:rPr>
              <w:t>Рис. 1.11 Графік залежності кількості замовлень від дати</w:t>
            </w:r>
          </w:p>
          <w:p>
            <w:pPr>
              <w:pStyle w:val="TableParagraph"/>
              <w:spacing w:line="360" w:lineRule="auto" w:before="158"/>
              <w:ind w:left="665" w:right="582" w:firstLine="720"/>
              <w:rPr>
                <w:sz w:val="28"/>
              </w:rPr>
            </w:pPr>
            <w:r>
              <w:rPr>
                <w:sz w:val="28"/>
              </w:rPr>
              <w:t>Після збереження діаграми, вона буде доступна для використання у будь-якій дошці.</w:t>
            </w:r>
          </w:p>
          <w:p>
            <w:pPr>
              <w:pStyle w:val="TableParagraph"/>
              <w:tabs>
                <w:tab w:pos="2980" w:val="left" w:leader="none"/>
                <w:tab w:pos="4116" w:val="left" w:leader="none"/>
                <w:tab w:pos="5743" w:val="left" w:leader="none"/>
                <w:tab w:pos="7478" w:val="left" w:leader="none"/>
                <w:tab w:pos="8609" w:val="left" w:leader="none"/>
                <w:tab w:pos="8968" w:val="left" w:leader="none"/>
              </w:tabs>
              <w:spacing w:line="360" w:lineRule="auto" w:before="2"/>
              <w:ind w:left="665" w:right="589" w:firstLine="708"/>
              <w:rPr>
                <w:sz w:val="28"/>
              </w:rPr>
            </w:pPr>
            <w:r>
              <w:rPr>
                <w:sz w:val="28"/>
              </w:rPr>
              <w:t>Розглянемо</w:t>
              <w:tab/>
              <w:t>основні</w:t>
              <w:tab/>
              <w:t>можливості</w:t>
              <w:tab/>
              <w:t>конфігурації</w:t>
              <w:tab/>
              <w:t>діаграм</w:t>
              <w:tab/>
              <w:t>у</w:t>
              <w:tab/>
            </w:r>
            <w:r>
              <w:rPr>
                <w:spacing w:val="-3"/>
                <w:sz w:val="28"/>
              </w:rPr>
              <w:t>даному </w:t>
            </w:r>
            <w:r>
              <w:rPr>
                <w:sz w:val="28"/>
              </w:rPr>
              <w:t>додатку. Вони розділені на декілька вкладок:</w:t>
            </w:r>
          </w:p>
          <w:p>
            <w:pPr>
              <w:pStyle w:val="TableParagraph"/>
              <w:numPr>
                <w:ilvl w:val="0"/>
                <w:numId w:val="19"/>
              </w:numPr>
              <w:tabs>
                <w:tab w:pos="1386" w:val="left" w:leader="none"/>
              </w:tabs>
              <w:spacing w:line="360" w:lineRule="auto" w:before="0" w:after="0"/>
              <w:ind w:left="1385" w:right="591" w:hanging="361"/>
              <w:jc w:val="left"/>
              <w:rPr>
                <w:sz w:val="28"/>
              </w:rPr>
            </w:pPr>
            <w:r>
              <w:rPr>
                <w:sz w:val="28"/>
              </w:rPr>
              <w:t>Дані (Data). Найголовніша категорія, що дозволяє користувачу обрати дані для візуалізації. Дані можна відфільтрувати та агрегувати.</w:t>
            </w:r>
            <w:r>
              <w:rPr>
                <w:spacing w:val="42"/>
                <w:sz w:val="28"/>
              </w:rPr>
              <w:t> </w:t>
            </w:r>
            <w:r>
              <w:rPr>
                <w:sz w:val="28"/>
              </w:rPr>
              <w:t>Існує</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16</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683968">
            <wp:simplePos x="0" y="0"/>
            <wp:positionH relativeFrom="page">
              <wp:posOffset>1409700</wp:posOffset>
            </wp:positionH>
            <wp:positionV relativeFrom="page">
              <wp:posOffset>10220959</wp:posOffset>
            </wp:positionV>
            <wp:extent cx="858519" cy="127000"/>
            <wp:effectExtent l="0" t="0" r="0" b="0"/>
            <wp:wrapNone/>
            <wp:docPr id="123" name="image13.png"/>
            <wp:cNvGraphicFramePr>
              <a:graphicFrameLocks noChangeAspect="1"/>
            </wp:cNvGraphicFramePr>
            <a:graphic>
              <a:graphicData uri="http://schemas.openxmlformats.org/drawingml/2006/picture">
                <pic:pic>
                  <pic:nvPicPr>
                    <pic:cNvPr id="124"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684992">
            <wp:simplePos x="0" y="0"/>
            <wp:positionH relativeFrom="page">
              <wp:posOffset>2313939</wp:posOffset>
            </wp:positionH>
            <wp:positionV relativeFrom="page">
              <wp:posOffset>10220959</wp:posOffset>
            </wp:positionV>
            <wp:extent cx="510539" cy="127000"/>
            <wp:effectExtent l="0" t="0" r="0" b="0"/>
            <wp:wrapNone/>
            <wp:docPr id="125" name="image14.png"/>
            <wp:cNvGraphicFramePr>
              <a:graphicFrameLocks noChangeAspect="1"/>
            </wp:cNvGraphicFramePr>
            <a:graphic>
              <a:graphicData uri="http://schemas.openxmlformats.org/drawingml/2006/picture">
                <pic:pic>
                  <pic:nvPicPr>
                    <pic:cNvPr id="126"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686016">
            <wp:simplePos x="0" y="0"/>
            <wp:positionH relativeFrom="page">
              <wp:posOffset>2854960</wp:posOffset>
            </wp:positionH>
            <wp:positionV relativeFrom="page">
              <wp:posOffset>10220959</wp:posOffset>
            </wp:positionV>
            <wp:extent cx="332739" cy="127000"/>
            <wp:effectExtent l="0" t="0" r="0" b="0"/>
            <wp:wrapNone/>
            <wp:docPr id="127" name="image15.png"/>
            <wp:cNvGraphicFramePr>
              <a:graphicFrameLocks noChangeAspect="1"/>
            </wp:cNvGraphicFramePr>
            <a:graphic>
              <a:graphicData uri="http://schemas.openxmlformats.org/drawingml/2006/picture">
                <pic:pic>
                  <pic:nvPicPr>
                    <pic:cNvPr id="128"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3"/>
              <w:rPr>
                <w:sz w:val="41"/>
              </w:rPr>
            </w:pPr>
          </w:p>
          <w:p>
            <w:pPr>
              <w:pStyle w:val="TableParagraph"/>
              <w:spacing w:line="360" w:lineRule="auto"/>
              <w:ind w:left="1385" w:right="595"/>
              <w:jc w:val="both"/>
              <w:rPr>
                <w:sz w:val="28"/>
              </w:rPr>
            </w:pPr>
            <w:r>
              <w:rPr>
                <w:sz w:val="28"/>
              </w:rPr>
              <w:t>можливість додати кілька типів агрегацій та кілька наборів даних. Дуже потужна і гнучка у цьому плані програма. Серед існуючих агрегацій є розрахунок середньої, максимальної чи мінімальної величини,</w:t>
            </w:r>
            <w:r>
              <w:rPr>
                <w:spacing w:val="-15"/>
                <w:sz w:val="28"/>
              </w:rPr>
              <w:t> </w:t>
            </w:r>
            <w:r>
              <w:rPr>
                <w:sz w:val="28"/>
              </w:rPr>
              <w:t>підрахунок</w:t>
            </w:r>
            <w:r>
              <w:rPr>
                <w:spacing w:val="-16"/>
                <w:sz w:val="28"/>
              </w:rPr>
              <w:t> </w:t>
            </w:r>
            <w:r>
              <w:rPr>
                <w:sz w:val="28"/>
              </w:rPr>
              <w:t>кількості,</w:t>
            </w:r>
            <w:r>
              <w:rPr>
                <w:spacing w:val="-14"/>
                <w:sz w:val="28"/>
              </w:rPr>
              <w:t> </w:t>
            </w:r>
            <w:r>
              <w:rPr>
                <w:sz w:val="28"/>
              </w:rPr>
              <w:t>знаходження</w:t>
            </w:r>
            <w:r>
              <w:rPr>
                <w:spacing w:val="-17"/>
                <w:sz w:val="28"/>
              </w:rPr>
              <w:t> </w:t>
            </w:r>
            <w:r>
              <w:rPr>
                <w:sz w:val="28"/>
              </w:rPr>
              <w:t>медіани,</w:t>
            </w:r>
            <w:r>
              <w:rPr>
                <w:spacing w:val="-15"/>
                <w:sz w:val="28"/>
              </w:rPr>
              <w:t> </w:t>
            </w:r>
            <w:r>
              <w:rPr>
                <w:sz w:val="28"/>
              </w:rPr>
              <w:t>суми,</w:t>
            </w:r>
            <w:r>
              <w:rPr>
                <w:spacing w:val="-14"/>
                <w:sz w:val="28"/>
              </w:rPr>
              <w:t> </w:t>
            </w:r>
            <w:r>
              <w:rPr>
                <w:sz w:val="28"/>
              </w:rPr>
              <w:t>дисперсії, тощо.</w:t>
            </w:r>
          </w:p>
          <w:p>
            <w:pPr>
              <w:pStyle w:val="TableParagraph"/>
              <w:numPr>
                <w:ilvl w:val="0"/>
                <w:numId w:val="20"/>
              </w:numPr>
              <w:tabs>
                <w:tab w:pos="1386" w:val="left" w:leader="none"/>
              </w:tabs>
              <w:spacing w:line="360" w:lineRule="auto" w:before="2" w:after="0"/>
              <w:ind w:left="1385" w:right="588" w:hanging="361"/>
              <w:jc w:val="both"/>
              <w:rPr>
                <w:sz w:val="28"/>
              </w:rPr>
            </w:pPr>
            <w:r>
              <w:rPr>
                <w:sz w:val="28"/>
              </w:rPr>
              <w:t>Метрики і вісі (Metrics &amp; Axes). Дає змогу обрати тип діаграми: лінійна, зона чи стовпчаста, тип ліній, їхню ширину, </w:t>
            </w:r>
            <w:r>
              <w:rPr>
                <w:spacing w:val="2"/>
                <w:sz w:val="28"/>
              </w:rPr>
              <w:t>або </w:t>
            </w:r>
            <w:r>
              <w:rPr>
                <w:sz w:val="28"/>
              </w:rPr>
              <w:t>є видалити лінії і залишити тільки</w:t>
            </w:r>
            <w:r>
              <w:rPr>
                <w:spacing w:val="-4"/>
                <w:sz w:val="28"/>
              </w:rPr>
              <w:t> </w:t>
            </w:r>
            <w:r>
              <w:rPr>
                <w:sz w:val="28"/>
              </w:rPr>
              <w:t>точки.</w:t>
            </w:r>
          </w:p>
          <w:p>
            <w:pPr>
              <w:pStyle w:val="TableParagraph"/>
              <w:numPr>
                <w:ilvl w:val="0"/>
                <w:numId w:val="20"/>
              </w:numPr>
              <w:tabs>
                <w:tab w:pos="1386" w:val="left" w:leader="none"/>
              </w:tabs>
              <w:spacing w:line="360" w:lineRule="auto" w:before="0" w:after="0"/>
              <w:ind w:left="1385" w:right="588" w:hanging="361"/>
              <w:jc w:val="both"/>
              <w:rPr>
                <w:sz w:val="28"/>
              </w:rPr>
            </w:pPr>
            <w:r>
              <w:rPr>
                <w:sz w:val="28"/>
              </w:rPr>
              <w:t>Налаштування</w:t>
            </w:r>
            <w:r>
              <w:rPr>
                <w:spacing w:val="-15"/>
                <w:sz w:val="28"/>
              </w:rPr>
              <w:t> </w:t>
            </w:r>
            <w:r>
              <w:rPr>
                <w:sz w:val="28"/>
              </w:rPr>
              <w:t>панелі</w:t>
            </w:r>
            <w:r>
              <w:rPr>
                <w:spacing w:val="-15"/>
                <w:sz w:val="28"/>
              </w:rPr>
              <w:t> </w:t>
            </w:r>
            <w:r>
              <w:rPr>
                <w:sz w:val="28"/>
              </w:rPr>
              <w:t>(Panel</w:t>
            </w:r>
            <w:r>
              <w:rPr>
                <w:spacing w:val="-20"/>
                <w:sz w:val="28"/>
              </w:rPr>
              <w:t> </w:t>
            </w:r>
            <w:r>
              <w:rPr>
                <w:sz w:val="28"/>
              </w:rPr>
              <w:t>Settings).</w:t>
            </w:r>
            <w:r>
              <w:rPr>
                <w:spacing w:val="-13"/>
                <w:sz w:val="28"/>
              </w:rPr>
              <w:t> </w:t>
            </w:r>
            <w:r>
              <w:rPr>
                <w:sz w:val="28"/>
              </w:rPr>
              <w:t>Надає</w:t>
            </w:r>
            <w:r>
              <w:rPr>
                <w:spacing w:val="-18"/>
                <w:sz w:val="28"/>
              </w:rPr>
              <w:t> </w:t>
            </w:r>
            <w:r>
              <w:rPr>
                <w:sz w:val="28"/>
              </w:rPr>
              <w:t>змогу</w:t>
            </w:r>
            <w:r>
              <w:rPr>
                <w:spacing w:val="-22"/>
                <w:sz w:val="28"/>
              </w:rPr>
              <w:t> </w:t>
            </w:r>
            <w:r>
              <w:rPr>
                <w:sz w:val="28"/>
              </w:rPr>
              <w:t>додати</w:t>
            </w:r>
            <w:r>
              <w:rPr>
                <w:spacing w:val="-15"/>
                <w:sz w:val="28"/>
              </w:rPr>
              <w:t> </w:t>
            </w:r>
            <w:r>
              <w:rPr>
                <w:sz w:val="28"/>
              </w:rPr>
              <w:t>сітку,</w:t>
            </w:r>
            <w:r>
              <w:rPr>
                <w:spacing w:val="-13"/>
                <w:sz w:val="28"/>
              </w:rPr>
              <w:t> </w:t>
            </w:r>
            <w:r>
              <w:rPr>
                <w:sz w:val="28"/>
              </w:rPr>
              <w:t>обрати місце розміщення легенди. Також існує змога обрати колір для кожного окремого</w:t>
            </w:r>
            <w:r>
              <w:rPr>
                <w:spacing w:val="-7"/>
                <w:sz w:val="28"/>
              </w:rPr>
              <w:t> </w:t>
            </w:r>
            <w:r>
              <w:rPr>
                <w:sz w:val="28"/>
              </w:rPr>
              <w:t>графіку.</w:t>
            </w:r>
          </w:p>
          <w:p>
            <w:pPr>
              <w:pStyle w:val="TableParagraph"/>
              <w:spacing w:line="360" w:lineRule="auto" w:before="2"/>
              <w:ind w:left="665" w:right="588" w:firstLine="708"/>
              <w:jc w:val="both"/>
              <w:rPr>
                <w:sz w:val="28"/>
              </w:rPr>
            </w:pPr>
            <w:r>
              <w:rPr>
                <w:sz w:val="28"/>
              </w:rPr>
              <w:t>Також розглянемо структуру даних з якими працює Kibana. Дані зберігаються у об’єктній формі у json форматі. Тобто кожен запис має певну кількість полів для збереження певної інформації. Це може бути час події, ціна, назва, власник, тощо. І Kibana дозволяє виконувати аналіз, обробку і візуалізацію даних різної структури, тобто з різними наборами полів.</w:t>
            </w:r>
          </w:p>
          <w:p>
            <w:pPr>
              <w:pStyle w:val="TableParagraph"/>
              <w:spacing w:line="360" w:lineRule="auto"/>
              <w:ind w:left="665" w:right="591" w:firstLine="708"/>
              <w:jc w:val="both"/>
              <w:rPr>
                <w:sz w:val="28"/>
              </w:rPr>
            </w:pPr>
            <w:r>
              <w:rPr>
                <w:sz w:val="28"/>
              </w:rPr>
              <w:t>Створені діаграми можна додавати до дошки і групувати на свій смак. Також потрібно відмітити синхронізацію даних, що використовуються згрупованих діаграмах. Для преконфігурованих діаграм можна задати загальний фільтр, що буде впливати на їх усіх., що є дуже корисною і зручною функцією</w:t>
            </w:r>
          </w:p>
          <w:p>
            <w:pPr>
              <w:pStyle w:val="TableParagraph"/>
              <w:spacing w:line="360" w:lineRule="auto"/>
              <w:ind w:left="665" w:right="590" w:firstLine="708"/>
              <w:jc w:val="both"/>
              <w:rPr>
                <w:sz w:val="28"/>
              </w:rPr>
            </w:pPr>
            <w:r>
              <w:rPr>
                <w:sz w:val="28"/>
              </w:rPr>
              <w:t>Робота зі іншими типами діаграм у додатку Kibana виконується так само, відрізнятись може лише набір доступних агрегацій. Отже після огдяду даної програми можемо виділити основні переваги і недоліки.</w:t>
            </w:r>
          </w:p>
          <w:p>
            <w:pPr>
              <w:pStyle w:val="TableParagraph"/>
              <w:spacing w:line="321" w:lineRule="exact"/>
              <w:ind w:left="1025"/>
              <w:rPr>
                <w:sz w:val="28"/>
              </w:rPr>
            </w:pPr>
            <w:r>
              <w:rPr>
                <w:sz w:val="28"/>
              </w:rPr>
              <w:t>До переваг віднесемо:</w:t>
            </w:r>
          </w:p>
          <w:p>
            <w:pPr>
              <w:pStyle w:val="TableParagraph"/>
              <w:numPr>
                <w:ilvl w:val="0"/>
                <w:numId w:val="21"/>
              </w:numPr>
              <w:tabs>
                <w:tab w:pos="1386" w:val="left" w:leader="none"/>
              </w:tabs>
              <w:spacing w:line="240" w:lineRule="auto" w:before="161" w:after="0"/>
              <w:ind w:left="1385" w:right="0" w:hanging="361"/>
              <w:jc w:val="left"/>
              <w:rPr>
                <w:sz w:val="28"/>
              </w:rPr>
            </w:pPr>
            <w:r>
              <w:rPr>
                <w:sz w:val="28"/>
              </w:rPr>
              <w:t>Базова версія є безкоштовною та має відкритий вихідний</w:t>
            </w:r>
            <w:r>
              <w:rPr>
                <w:spacing w:val="-9"/>
                <w:sz w:val="28"/>
              </w:rPr>
              <w:t> </w:t>
            </w:r>
            <w:r>
              <w:rPr>
                <w:sz w:val="28"/>
              </w:rPr>
              <w:t>код.</w:t>
            </w:r>
          </w:p>
          <w:p>
            <w:pPr>
              <w:pStyle w:val="TableParagraph"/>
              <w:numPr>
                <w:ilvl w:val="0"/>
                <w:numId w:val="21"/>
              </w:numPr>
              <w:tabs>
                <w:tab w:pos="1386" w:val="left" w:leader="none"/>
              </w:tabs>
              <w:spacing w:line="240" w:lineRule="auto" w:before="146" w:after="0"/>
              <w:ind w:left="1385" w:right="0" w:hanging="361"/>
              <w:jc w:val="left"/>
              <w:rPr>
                <w:sz w:val="28"/>
              </w:rPr>
            </w:pPr>
            <w:r>
              <w:rPr>
                <w:sz w:val="28"/>
              </w:rPr>
              <w:t>Підтримка та постійні оновлення</w:t>
            </w:r>
            <w:r>
              <w:rPr>
                <w:spacing w:val="-1"/>
                <w:sz w:val="28"/>
              </w:rPr>
              <w:t> </w:t>
            </w:r>
            <w:r>
              <w:rPr>
                <w:sz w:val="28"/>
              </w:rPr>
              <w:t>продукту.</w:t>
            </w:r>
          </w:p>
          <w:p>
            <w:pPr>
              <w:pStyle w:val="TableParagraph"/>
              <w:numPr>
                <w:ilvl w:val="0"/>
                <w:numId w:val="21"/>
              </w:numPr>
              <w:tabs>
                <w:tab w:pos="1386" w:val="left" w:leader="none"/>
              </w:tabs>
              <w:spacing w:line="240" w:lineRule="auto" w:before="146" w:after="0"/>
              <w:ind w:left="1385" w:right="0" w:hanging="361"/>
              <w:jc w:val="left"/>
              <w:rPr>
                <w:sz w:val="28"/>
              </w:rPr>
            </w:pPr>
            <w:r>
              <w:rPr>
                <w:sz w:val="28"/>
              </w:rPr>
              <w:t>Робота з даними дуже поширеного формату</w:t>
            </w:r>
            <w:r>
              <w:rPr>
                <w:spacing w:val="-16"/>
                <w:sz w:val="28"/>
              </w:rPr>
              <w:t> </w:t>
            </w:r>
            <w:r>
              <w:rPr>
                <w:sz w:val="28"/>
              </w:rPr>
              <w:t>json.</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17</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687040">
            <wp:simplePos x="0" y="0"/>
            <wp:positionH relativeFrom="page">
              <wp:posOffset>1409700</wp:posOffset>
            </wp:positionH>
            <wp:positionV relativeFrom="page">
              <wp:posOffset>10220959</wp:posOffset>
            </wp:positionV>
            <wp:extent cx="858519" cy="127000"/>
            <wp:effectExtent l="0" t="0" r="0" b="0"/>
            <wp:wrapNone/>
            <wp:docPr id="129" name="image13.png"/>
            <wp:cNvGraphicFramePr>
              <a:graphicFrameLocks noChangeAspect="1"/>
            </wp:cNvGraphicFramePr>
            <a:graphic>
              <a:graphicData uri="http://schemas.openxmlformats.org/drawingml/2006/picture">
                <pic:pic>
                  <pic:nvPicPr>
                    <pic:cNvPr id="130"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688064">
            <wp:simplePos x="0" y="0"/>
            <wp:positionH relativeFrom="page">
              <wp:posOffset>2313939</wp:posOffset>
            </wp:positionH>
            <wp:positionV relativeFrom="page">
              <wp:posOffset>10220959</wp:posOffset>
            </wp:positionV>
            <wp:extent cx="510539" cy="127000"/>
            <wp:effectExtent l="0" t="0" r="0" b="0"/>
            <wp:wrapNone/>
            <wp:docPr id="131" name="image14.png"/>
            <wp:cNvGraphicFramePr>
              <a:graphicFrameLocks noChangeAspect="1"/>
            </wp:cNvGraphicFramePr>
            <a:graphic>
              <a:graphicData uri="http://schemas.openxmlformats.org/drawingml/2006/picture">
                <pic:pic>
                  <pic:nvPicPr>
                    <pic:cNvPr id="132"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689088">
            <wp:simplePos x="0" y="0"/>
            <wp:positionH relativeFrom="page">
              <wp:posOffset>2854960</wp:posOffset>
            </wp:positionH>
            <wp:positionV relativeFrom="page">
              <wp:posOffset>10220959</wp:posOffset>
            </wp:positionV>
            <wp:extent cx="332739" cy="127000"/>
            <wp:effectExtent l="0" t="0" r="0" b="0"/>
            <wp:wrapNone/>
            <wp:docPr id="133" name="image15.png"/>
            <wp:cNvGraphicFramePr>
              <a:graphicFrameLocks noChangeAspect="1"/>
            </wp:cNvGraphicFramePr>
            <a:graphic>
              <a:graphicData uri="http://schemas.openxmlformats.org/drawingml/2006/picture">
                <pic:pic>
                  <pic:nvPicPr>
                    <pic:cNvPr id="134"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2"/>
              <w:rPr>
                <w:sz w:val="41"/>
              </w:rPr>
            </w:pPr>
          </w:p>
          <w:p>
            <w:pPr>
              <w:pStyle w:val="TableParagraph"/>
              <w:numPr>
                <w:ilvl w:val="0"/>
                <w:numId w:val="22"/>
              </w:numPr>
              <w:tabs>
                <w:tab w:pos="1386" w:val="left" w:leader="none"/>
              </w:tabs>
              <w:spacing w:line="345" w:lineRule="auto" w:before="0" w:after="0"/>
              <w:ind w:left="1385" w:right="595" w:hanging="361"/>
              <w:jc w:val="both"/>
              <w:rPr>
                <w:sz w:val="28"/>
              </w:rPr>
            </w:pPr>
            <w:r>
              <w:rPr>
                <w:sz w:val="28"/>
              </w:rPr>
              <w:t>Велика кількість різних типів діаграм та способів маніпулювання ними.</w:t>
            </w:r>
          </w:p>
          <w:p>
            <w:pPr>
              <w:pStyle w:val="TableParagraph"/>
              <w:numPr>
                <w:ilvl w:val="0"/>
                <w:numId w:val="22"/>
              </w:numPr>
              <w:tabs>
                <w:tab w:pos="1386" w:val="left" w:leader="none"/>
              </w:tabs>
              <w:spacing w:line="240" w:lineRule="auto" w:before="16" w:after="0"/>
              <w:ind w:left="1385" w:right="0" w:hanging="361"/>
              <w:jc w:val="both"/>
              <w:rPr>
                <w:sz w:val="28"/>
              </w:rPr>
            </w:pPr>
            <w:r>
              <w:rPr>
                <w:sz w:val="28"/>
              </w:rPr>
              <w:t>Зручний та зрозумілий для користувачів</w:t>
            </w:r>
            <w:r>
              <w:rPr>
                <w:spacing w:val="-3"/>
                <w:sz w:val="28"/>
              </w:rPr>
              <w:t> </w:t>
            </w:r>
            <w:r>
              <w:rPr>
                <w:sz w:val="28"/>
              </w:rPr>
              <w:t>інтерфейс.</w:t>
            </w:r>
          </w:p>
          <w:p>
            <w:pPr>
              <w:pStyle w:val="TableParagraph"/>
              <w:numPr>
                <w:ilvl w:val="0"/>
                <w:numId w:val="22"/>
              </w:numPr>
              <w:tabs>
                <w:tab w:pos="1386" w:val="left" w:leader="none"/>
              </w:tabs>
              <w:spacing w:line="352" w:lineRule="auto" w:before="146" w:after="0"/>
              <w:ind w:left="1385" w:right="585" w:hanging="361"/>
              <w:jc w:val="both"/>
              <w:rPr>
                <w:sz w:val="28"/>
              </w:rPr>
            </w:pPr>
            <w:r>
              <w:rPr>
                <w:sz w:val="28"/>
              </w:rPr>
              <w:t>Так</w:t>
            </w:r>
            <w:r>
              <w:rPr>
                <w:spacing w:val="-11"/>
                <w:sz w:val="28"/>
              </w:rPr>
              <w:t> </w:t>
            </w:r>
            <w:r>
              <w:rPr>
                <w:sz w:val="28"/>
              </w:rPr>
              <w:t>як</w:t>
            </w:r>
            <w:r>
              <w:rPr>
                <w:spacing w:val="-11"/>
                <w:sz w:val="28"/>
              </w:rPr>
              <w:t> </w:t>
            </w:r>
            <w:r>
              <w:rPr>
                <w:sz w:val="28"/>
              </w:rPr>
              <w:t>це</w:t>
            </w:r>
            <w:r>
              <w:rPr>
                <w:spacing w:val="-15"/>
                <w:sz w:val="28"/>
              </w:rPr>
              <w:t> </w:t>
            </w:r>
            <w:r>
              <w:rPr>
                <w:sz w:val="28"/>
              </w:rPr>
              <w:t>веб-сервіс,</w:t>
            </w:r>
            <w:r>
              <w:rPr>
                <w:spacing w:val="-9"/>
                <w:sz w:val="28"/>
              </w:rPr>
              <w:t> </w:t>
            </w:r>
            <w:r>
              <w:rPr>
                <w:sz w:val="28"/>
              </w:rPr>
              <w:t>користувачу</w:t>
            </w:r>
            <w:r>
              <w:rPr>
                <w:spacing w:val="-15"/>
                <w:sz w:val="28"/>
              </w:rPr>
              <w:t> </w:t>
            </w:r>
            <w:r>
              <w:rPr>
                <w:sz w:val="28"/>
              </w:rPr>
              <w:t>не</w:t>
            </w:r>
            <w:r>
              <w:rPr>
                <w:spacing w:val="-15"/>
                <w:sz w:val="28"/>
              </w:rPr>
              <w:t> </w:t>
            </w:r>
            <w:r>
              <w:rPr>
                <w:sz w:val="28"/>
              </w:rPr>
              <w:t>потрібно</w:t>
            </w:r>
            <w:r>
              <w:rPr>
                <w:spacing w:val="-14"/>
                <w:sz w:val="28"/>
              </w:rPr>
              <w:t> </w:t>
            </w:r>
            <w:r>
              <w:rPr>
                <w:sz w:val="28"/>
              </w:rPr>
              <w:t>встановлювати</w:t>
            </w:r>
            <w:r>
              <w:rPr>
                <w:spacing w:val="-12"/>
                <w:sz w:val="28"/>
              </w:rPr>
              <w:t> </w:t>
            </w:r>
            <w:r>
              <w:rPr>
                <w:sz w:val="28"/>
              </w:rPr>
              <w:t>нічого</w:t>
            </w:r>
            <w:r>
              <w:rPr>
                <w:spacing w:val="-10"/>
                <w:sz w:val="28"/>
              </w:rPr>
              <w:t> </w:t>
            </w:r>
            <w:r>
              <w:rPr>
                <w:sz w:val="28"/>
              </w:rPr>
              <w:t>на свій персональний комп’ютер. Для роботи з даним додатком потрібен тільки браузер і</w:t>
            </w:r>
            <w:r>
              <w:rPr>
                <w:spacing w:val="-1"/>
                <w:sz w:val="28"/>
              </w:rPr>
              <w:t> </w:t>
            </w:r>
            <w:r>
              <w:rPr>
                <w:sz w:val="28"/>
              </w:rPr>
              <w:t>інтернет.</w:t>
            </w:r>
          </w:p>
          <w:p>
            <w:pPr>
              <w:pStyle w:val="TableParagraph"/>
              <w:numPr>
                <w:ilvl w:val="0"/>
                <w:numId w:val="22"/>
              </w:numPr>
              <w:tabs>
                <w:tab w:pos="1386" w:val="left" w:leader="none"/>
              </w:tabs>
              <w:spacing w:line="343" w:lineRule="auto" w:before="7" w:after="0"/>
              <w:ind w:left="1385" w:right="589" w:hanging="361"/>
              <w:jc w:val="both"/>
              <w:rPr>
                <w:sz w:val="28"/>
              </w:rPr>
            </w:pPr>
            <w:r>
              <w:rPr>
                <w:sz w:val="28"/>
              </w:rPr>
              <w:t>Кросплатформеність. Так як даний додаток є веб-сервісом,</w:t>
            </w:r>
            <w:r>
              <w:rPr>
                <w:spacing w:val="-44"/>
                <w:sz w:val="28"/>
              </w:rPr>
              <w:t> </w:t>
            </w:r>
            <w:r>
              <w:rPr>
                <w:sz w:val="28"/>
              </w:rPr>
              <w:t>користувач може використовувати його з будь-якого</w:t>
            </w:r>
            <w:r>
              <w:rPr>
                <w:spacing w:val="-10"/>
                <w:sz w:val="28"/>
              </w:rPr>
              <w:t> </w:t>
            </w:r>
            <w:r>
              <w:rPr>
                <w:sz w:val="28"/>
              </w:rPr>
              <w:t>пристрою.</w:t>
            </w:r>
          </w:p>
          <w:p>
            <w:pPr>
              <w:pStyle w:val="TableParagraph"/>
              <w:numPr>
                <w:ilvl w:val="0"/>
                <w:numId w:val="22"/>
              </w:numPr>
              <w:tabs>
                <w:tab w:pos="1386" w:val="left" w:leader="none"/>
              </w:tabs>
              <w:spacing w:line="240" w:lineRule="auto" w:before="23" w:after="0"/>
              <w:ind w:left="1385" w:right="0" w:hanging="361"/>
              <w:jc w:val="both"/>
              <w:rPr>
                <w:sz w:val="28"/>
              </w:rPr>
            </w:pPr>
            <w:r>
              <w:rPr>
                <w:sz w:val="28"/>
              </w:rPr>
              <w:t>Оптимізація для роботи з великими наборами</w:t>
            </w:r>
            <w:r>
              <w:rPr>
                <w:spacing w:val="-4"/>
                <w:sz w:val="28"/>
              </w:rPr>
              <w:t> </w:t>
            </w:r>
            <w:r>
              <w:rPr>
                <w:sz w:val="28"/>
              </w:rPr>
              <w:t>даних.</w:t>
            </w:r>
          </w:p>
          <w:p>
            <w:pPr>
              <w:pStyle w:val="TableParagraph"/>
              <w:numPr>
                <w:ilvl w:val="0"/>
                <w:numId w:val="22"/>
              </w:numPr>
              <w:tabs>
                <w:tab w:pos="1386" w:val="left" w:leader="none"/>
              </w:tabs>
              <w:spacing w:line="343" w:lineRule="auto" w:before="147" w:after="0"/>
              <w:ind w:left="1385" w:right="3494" w:hanging="361"/>
              <w:jc w:val="left"/>
              <w:rPr>
                <w:sz w:val="28"/>
              </w:rPr>
            </w:pPr>
            <w:r>
              <w:rPr>
                <w:sz w:val="28"/>
              </w:rPr>
              <w:t>Обробка і візуалізація даних у реальному</w:t>
            </w:r>
            <w:r>
              <w:rPr>
                <w:spacing w:val="-21"/>
                <w:sz w:val="28"/>
              </w:rPr>
              <w:t> </w:t>
            </w:r>
            <w:r>
              <w:rPr>
                <w:sz w:val="28"/>
              </w:rPr>
              <w:t>часі. До недоліків можна</w:t>
            </w:r>
            <w:r>
              <w:rPr>
                <w:spacing w:val="-3"/>
                <w:sz w:val="28"/>
              </w:rPr>
              <w:t> </w:t>
            </w:r>
            <w:r>
              <w:rPr>
                <w:sz w:val="28"/>
              </w:rPr>
              <w:t>віднести:</w:t>
            </w:r>
          </w:p>
          <w:p>
            <w:pPr>
              <w:pStyle w:val="TableParagraph"/>
              <w:numPr>
                <w:ilvl w:val="0"/>
                <w:numId w:val="22"/>
              </w:numPr>
              <w:tabs>
                <w:tab w:pos="1386" w:val="left" w:leader="none"/>
              </w:tabs>
              <w:spacing w:line="343" w:lineRule="auto" w:before="19" w:after="0"/>
              <w:ind w:left="1385" w:right="586" w:hanging="361"/>
              <w:jc w:val="left"/>
              <w:rPr>
                <w:sz w:val="28"/>
              </w:rPr>
            </w:pPr>
            <w:r>
              <w:rPr>
                <w:sz w:val="28"/>
              </w:rPr>
              <w:t>Потребує встановлення на сервері, або є частини. Для персонального комп’ютера є надто</w:t>
            </w:r>
            <w:r>
              <w:rPr>
                <w:spacing w:val="-2"/>
                <w:sz w:val="28"/>
              </w:rPr>
              <w:t> </w:t>
            </w:r>
            <w:r>
              <w:rPr>
                <w:sz w:val="28"/>
              </w:rPr>
              <w:t>“важкою”.</w:t>
            </w:r>
          </w:p>
          <w:p>
            <w:pPr>
              <w:pStyle w:val="TableParagraph"/>
              <w:numPr>
                <w:ilvl w:val="0"/>
                <w:numId w:val="22"/>
              </w:numPr>
              <w:tabs>
                <w:tab w:pos="1386" w:val="left" w:leader="none"/>
              </w:tabs>
              <w:spacing w:line="352" w:lineRule="auto" w:before="23" w:after="0"/>
              <w:ind w:left="1385" w:right="595" w:hanging="361"/>
              <w:jc w:val="both"/>
              <w:rPr>
                <w:sz w:val="28"/>
              </w:rPr>
            </w:pPr>
            <w:r>
              <w:rPr>
                <w:sz w:val="28"/>
              </w:rPr>
              <w:t>Складність встановлення та налаштування, а особливо його надмірна потужність, робить даний додаток непотрібним звичайним користувачам.</w:t>
            </w:r>
          </w:p>
          <w:p>
            <w:pPr>
              <w:pStyle w:val="TableParagraph"/>
              <w:spacing w:line="360" w:lineRule="auto" w:before="8"/>
              <w:ind w:left="665" w:right="587" w:firstLine="359"/>
              <w:jc w:val="right"/>
              <w:rPr>
                <w:sz w:val="28"/>
              </w:rPr>
            </w:pPr>
            <w:r>
              <w:rPr>
                <w:sz w:val="28"/>
              </w:rPr>
              <w:t>Як</w:t>
            </w:r>
            <w:r>
              <w:rPr>
                <w:spacing w:val="42"/>
                <w:sz w:val="28"/>
              </w:rPr>
              <w:t> </w:t>
            </w:r>
            <w:r>
              <w:rPr>
                <w:sz w:val="28"/>
              </w:rPr>
              <w:t>бачимо,</w:t>
            </w:r>
            <w:r>
              <w:rPr>
                <w:spacing w:val="49"/>
                <w:sz w:val="28"/>
              </w:rPr>
              <w:t> </w:t>
            </w:r>
            <w:r>
              <w:rPr>
                <w:sz w:val="28"/>
              </w:rPr>
              <w:t>Kibana</w:t>
            </w:r>
            <w:r>
              <w:rPr>
                <w:spacing w:val="43"/>
                <w:sz w:val="28"/>
              </w:rPr>
              <w:t> </w:t>
            </w:r>
            <w:r>
              <w:rPr>
                <w:sz w:val="28"/>
              </w:rPr>
              <w:t>також</w:t>
            </w:r>
            <w:r>
              <w:rPr>
                <w:spacing w:val="40"/>
                <w:sz w:val="28"/>
              </w:rPr>
              <w:t> </w:t>
            </w:r>
            <w:r>
              <w:rPr>
                <w:sz w:val="28"/>
              </w:rPr>
              <w:t>є</w:t>
            </w:r>
            <w:r>
              <w:rPr>
                <w:spacing w:val="43"/>
                <w:sz w:val="28"/>
              </w:rPr>
              <w:t> </w:t>
            </w:r>
            <w:r>
              <w:rPr>
                <w:sz w:val="28"/>
              </w:rPr>
              <w:t>чудовим</w:t>
            </w:r>
            <w:r>
              <w:rPr>
                <w:spacing w:val="42"/>
                <w:sz w:val="28"/>
              </w:rPr>
              <w:t> </w:t>
            </w:r>
            <w:r>
              <w:rPr>
                <w:sz w:val="28"/>
              </w:rPr>
              <w:t>інструментом</w:t>
            </w:r>
            <w:r>
              <w:rPr>
                <w:spacing w:val="42"/>
                <w:sz w:val="28"/>
              </w:rPr>
              <w:t> </w:t>
            </w:r>
            <w:r>
              <w:rPr>
                <w:sz w:val="28"/>
              </w:rPr>
              <w:t>для</w:t>
            </w:r>
            <w:r>
              <w:rPr>
                <w:spacing w:val="43"/>
                <w:sz w:val="28"/>
              </w:rPr>
              <w:t> </w:t>
            </w:r>
            <w:r>
              <w:rPr>
                <w:sz w:val="28"/>
              </w:rPr>
              <w:t>візуалізації статистичних</w:t>
            </w:r>
            <w:r>
              <w:rPr>
                <w:spacing w:val="-9"/>
                <w:sz w:val="28"/>
              </w:rPr>
              <w:t> </w:t>
            </w:r>
            <w:r>
              <w:rPr>
                <w:sz w:val="28"/>
              </w:rPr>
              <w:t>даних.</w:t>
            </w:r>
            <w:r>
              <w:rPr>
                <w:spacing w:val="-7"/>
                <w:sz w:val="28"/>
              </w:rPr>
              <w:t> </w:t>
            </w:r>
            <w:r>
              <w:rPr>
                <w:sz w:val="28"/>
              </w:rPr>
              <w:t>Але</w:t>
            </w:r>
            <w:r>
              <w:rPr>
                <w:spacing w:val="-11"/>
                <w:sz w:val="28"/>
              </w:rPr>
              <w:t> </w:t>
            </w:r>
            <w:r>
              <w:rPr>
                <w:sz w:val="28"/>
              </w:rPr>
              <w:t>даний</w:t>
            </w:r>
            <w:r>
              <w:rPr>
                <w:spacing w:val="-7"/>
                <w:sz w:val="28"/>
              </w:rPr>
              <w:t> </w:t>
            </w:r>
            <w:r>
              <w:rPr>
                <w:sz w:val="28"/>
              </w:rPr>
              <w:t>інструмент</w:t>
            </w:r>
            <w:r>
              <w:rPr>
                <w:spacing w:val="-7"/>
                <w:sz w:val="28"/>
              </w:rPr>
              <w:t> </w:t>
            </w:r>
            <w:r>
              <w:rPr>
                <w:sz w:val="28"/>
              </w:rPr>
              <w:t>є</w:t>
            </w:r>
            <w:r>
              <w:rPr>
                <w:spacing w:val="-9"/>
                <w:sz w:val="28"/>
              </w:rPr>
              <w:t> </w:t>
            </w:r>
            <w:r>
              <w:rPr>
                <w:sz w:val="28"/>
              </w:rPr>
              <w:t>дуже</w:t>
            </w:r>
            <w:r>
              <w:rPr>
                <w:spacing w:val="-13"/>
                <w:sz w:val="28"/>
              </w:rPr>
              <w:t> </w:t>
            </w:r>
            <w:r>
              <w:rPr>
                <w:sz w:val="28"/>
              </w:rPr>
              <w:t>складним</w:t>
            </w:r>
            <w:r>
              <w:rPr>
                <w:spacing w:val="-9"/>
                <w:sz w:val="28"/>
              </w:rPr>
              <w:t> </w:t>
            </w:r>
            <w:r>
              <w:rPr>
                <w:sz w:val="28"/>
              </w:rPr>
              <w:t>і</w:t>
            </w:r>
            <w:r>
              <w:rPr>
                <w:spacing w:val="-9"/>
                <w:sz w:val="28"/>
              </w:rPr>
              <w:t> </w:t>
            </w:r>
            <w:r>
              <w:rPr>
                <w:sz w:val="28"/>
              </w:rPr>
              <w:t>надмірним</w:t>
            </w:r>
            <w:r>
              <w:rPr>
                <w:spacing w:val="-9"/>
                <w:sz w:val="28"/>
              </w:rPr>
              <w:t> </w:t>
            </w:r>
            <w:r>
              <w:rPr>
                <w:sz w:val="28"/>
              </w:rPr>
              <w:t>для простого</w:t>
            </w:r>
            <w:r>
              <w:rPr>
                <w:spacing w:val="-19"/>
                <w:sz w:val="28"/>
              </w:rPr>
              <w:t> </w:t>
            </w:r>
            <w:r>
              <w:rPr>
                <w:sz w:val="28"/>
              </w:rPr>
              <w:t>користувача.</w:t>
            </w:r>
            <w:r>
              <w:rPr>
                <w:spacing w:val="-13"/>
                <w:sz w:val="28"/>
              </w:rPr>
              <w:t> </w:t>
            </w:r>
            <w:r>
              <w:rPr>
                <w:sz w:val="28"/>
              </w:rPr>
              <w:t>Але</w:t>
            </w:r>
            <w:r>
              <w:rPr>
                <w:spacing w:val="-18"/>
                <w:sz w:val="28"/>
              </w:rPr>
              <w:t> </w:t>
            </w:r>
            <w:r>
              <w:rPr>
                <w:sz w:val="28"/>
              </w:rPr>
              <w:t>й</w:t>
            </w:r>
            <w:r>
              <w:rPr>
                <w:spacing w:val="-16"/>
                <w:sz w:val="28"/>
              </w:rPr>
              <w:t> </w:t>
            </w:r>
            <w:r>
              <w:rPr>
                <w:sz w:val="28"/>
              </w:rPr>
              <w:t>створювався</w:t>
            </w:r>
            <w:r>
              <w:rPr>
                <w:spacing w:val="-16"/>
                <w:sz w:val="28"/>
              </w:rPr>
              <w:t> </w:t>
            </w:r>
            <w:r>
              <w:rPr>
                <w:sz w:val="28"/>
              </w:rPr>
              <w:t>він</w:t>
            </w:r>
            <w:r>
              <w:rPr>
                <w:spacing w:val="-16"/>
                <w:sz w:val="28"/>
              </w:rPr>
              <w:t> </w:t>
            </w:r>
            <w:r>
              <w:rPr>
                <w:sz w:val="28"/>
              </w:rPr>
              <w:t>не</w:t>
            </w:r>
            <w:r>
              <w:rPr>
                <w:spacing w:val="-19"/>
                <w:sz w:val="28"/>
              </w:rPr>
              <w:t> </w:t>
            </w:r>
            <w:r>
              <w:rPr>
                <w:sz w:val="28"/>
              </w:rPr>
              <w:t>для</w:t>
            </w:r>
            <w:r>
              <w:rPr>
                <w:spacing w:val="-15"/>
                <w:sz w:val="28"/>
              </w:rPr>
              <w:t> </w:t>
            </w:r>
            <w:r>
              <w:rPr>
                <w:sz w:val="28"/>
              </w:rPr>
              <w:t>звичайних</w:t>
            </w:r>
            <w:r>
              <w:rPr>
                <w:spacing w:val="-15"/>
                <w:sz w:val="28"/>
              </w:rPr>
              <w:t> </w:t>
            </w:r>
            <w:r>
              <w:rPr>
                <w:sz w:val="28"/>
              </w:rPr>
              <w:t>користувачів.</w:t>
            </w:r>
            <w:r>
              <w:rPr>
                <w:spacing w:val="-1"/>
                <w:sz w:val="28"/>
              </w:rPr>
              <w:t> </w:t>
            </w:r>
            <w:r>
              <w:rPr>
                <w:sz w:val="28"/>
              </w:rPr>
              <w:t>Далі розглянемо останній тип інструментів для візуалізації</w:t>
            </w:r>
            <w:r>
              <w:rPr>
                <w:spacing w:val="25"/>
                <w:sz w:val="28"/>
              </w:rPr>
              <w:t> </w:t>
            </w:r>
            <w:r>
              <w:rPr>
                <w:sz w:val="28"/>
              </w:rPr>
              <w:t>даних -</w:t>
            </w:r>
          </w:p>
          <w:p>
            <w:pPr>
              <w:pStyle w:val="TableParagraph"/>
              <w:spacing w:before="1"/>
              <w:ind w:left="665"/>
              <w:rPr>
                <w:sz w:val="28"/>
              </w:rPr>
            </w:pPr>
            <w:r>
              <w:rPr>
                <w:sz w:val="28"/>
              </w:rPr>
              <w:t>бібліотеки.</w:t>
            </w:r>
          </w:p>
          <w:p>
            <w:pPr>
              <w:pStyle w:val="TableParagraph"/>
              <w:spacing w:line="360" w:lineRule="auto" w:before="158"/>
              <w:ind w:left="665" w:right="588" w:firstLine="359"/>
              <w:jc w:val="both"/>
              <w:rPr>
                <w:sz w:val="28"/>
              </w:rPr>
            </w:pPr>
            <w:r>
              <w:rPr>
                <w:sz w:val="28"/>
              </w:rPr>
              <w:t>Ця категорія є найширшою. Створена величезна кількість бібліотек з ціллю допомоги у візуалізації даних. Кожна з них створена для певної мови програмування. Найвідомішими є бібліотеки для мови програмування JavaScript: Chart.js, D3, Echarts, тощо. Оберемо Chart.js для подальшого огляду.</w:t>
            </w:r>
            <w:r>
              <w:rPr>
                <w:spacing w:val="-7"/>
                <w:sz w:val="28"/>
              </w:rPr>
              <w:t> </w:t>
            </w:r>
            <w:r>
              <w:rPr>
                <w:sz w:val="28"/>
              </w:rPr>
              <w:t>Дана</w:t>
            </w:r>
            <w:r>
              <w:rPr>
                <w:spacing w:val="-9"/>
                <w:sz w:val="28"/>
              </w:rPr>
              <w:t> </w:t>
            </w:r>
            <w:r>
              <w:rPr>
                <w:sz w:val="28"/>
              </w:rPr>
              <w:t>бібліотека</w:t>
            </w:r>
            <w:r>
              <w:rPr>
                <w:spacing w:val="-8"/>
                <w:sz w:val="28"/>
              </w:rPr>
              <w:t> </w:t>
            </w:r>
            <w:r>
              <w:rPr>
                <w:sz w:val="28"/>
              </w:rPr>
              <w:t>надає</w:t>
            </w:r>
            <w:r>
              <w:rPr>
                <w:spacing w:val="-8"/>
                <w:sz w:val="28"/>
              </w:rPr>
              <w:t> </w:t>
            </w:r>
            <w:r>
              <w:rPr>
                <w:sz w:val="28"/>
              </w:rPr>
              <w:t>можливість</w:t>
            </w:r>
            <w:r>
              <w:rPr>
                <w:spacing w:val="-8"/>
                <w:sz w:val="28"/>
              </w:rPr>
              <w:t> </w:t>
            </w:r>
            <w:r>
              <w:rPr>
                <w:sz w:val="28"/>
              </w:rPr>
              <w:t>для</w:t>
            </w:r>
            <w:r>
              <w:rPr>
                <w:spacing w:val="-8"/>
                <w:sz w:val="28"/>
              </w:rPr>
              <w:t> </w:t>
            </w:r>
            <w:r>
              <w:rPr>
                <w:sz w:val="28"/>
              </w:rPr>
              <w:t>візуалізації</w:t>
            </w:r>
            <w:r>
              <w:rPr>
                <w:spacing w:val="-10"/>
                <w:sz w:val="28"/>
              </w:rPr>
              <w:t> </w:t>
            </w:r>
            <w:r>
              <w:rPr>
                <w:sz w:val="28"/>
              </w:rPr>
              <w:t>різних</w:t>
            </w:r>
            <w:r>
              <w:rPr>
                <w:spacing w:val="-7"/>
                <w:sz w:val="28"/>
              </w:rPr>
              <w:t> </w:t>
            </w:r>
            <w:r>
              <w:rPr>
                <w:sz w:val="28"/>
              </w:rPr>
              <w:t>типів</w:t>
            </w:r>
            <w:r>
              <w:rPr>
                <w:spacing w:val="-9"/>
                <w:sz w:val="28"/>
              </w:rPr>
              <w:t> </w:t>
            </w:r>
            <w:r>
              <w:rPr>
                <w:sz w:val="28"/>
              </w:rPr>
              <w:t>даних і повністю задовольняє нашим потребам. Знайти її можна за посиланням </w:t>
            </w:r>
            <w:hyperlink r:id="rId33">
              <w:r>
                <w:rPr>
                  <w:color w:val="1154CC"/>
                  <w:sz w:val="28"/>
                  <w:u w:val="single" w:color="1154CC"/>
                </w:rPr>
                <w:t>https://www.chartjs.org</w:t>
              </w:r>
            </w:hyperlink>
            <w:r>
              <w:rPr>
                <w:sz w:val="28"/>
              </w:rPr>
              <w:t>.</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18</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690112">
            <wp:simplePos x="0" y="0"/>
            <wp:positionH relativeFrom="page">
              <wp:posOffset>1409700</wp:posOffset>
            </wp:positionH>
            <wp:positionV relativeFrom="page">
              <wp:posOffset>10220959</wp:posOffset>
            </wp:positionV>
            <wp:extent cx="858519" cy="127000"/>
            <wp:effectExtent l="0" t="0" r="0" b="0"/>
            <wp:wrapNone/>
            <wp:docPr id="135" name="image13.png"/>
            <wp:cNvGraphicFramePr>
              <a:graphicFrameLocks noChangeAspect="1"/>
            </wp:cNvGraphicFramePr>
            <a:graphic>
              <a:graphicData uri="http://schemas.openxmlformats.org/drawingml/2006/picture">
                <pic:pic>
                  <pic:nvPicPr>
                    <pic:cNvPr id="136"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691136">
            <wp:simplePos x="0" y="0"/>
            <wp:positionH relativeFrom="page">
              <wp:posOffset>2313939</wp:posOffset>
            </wp:positionH>
            <wp:positionV relativeFrom="page">
              <wp:posOffset>10220959</wp:posOffset>
            </wp:positionV>
            <wp:extent cx="510539" cy="127000"/>
            <wp:effectExtent l="0" t="0" r="0" b="0"/>
            <wp:wrapNone/>
            <wp:docPr id="137" name="image14.png"/>
            <wp:cNvGraphicFramePr>
              <a:graphicFrameLocks noChangeAspect="1"/>
            </wp:cNvGraphicFramePr>
            <a:graphic>
              <a:graphicData uri="http://schemas.openxmlformats.org/drawingml/2006/picture">
                <pic:pic>
                  <pic:nvPicPr>
                    <pic:cNvPr id="138"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692160">
            <wp:simplePos x="0" y="0"/>
            <wp:positionH relativeFrom="page">
              <wp:posOffset>2854960</wp:posOffset>
            </wp:positionH>
            <wp:positionV relativeFrom="page">
              <wp:posOffset>10220959</wp:posOffset>
            </wp:positionV>
            <wp:extent cx="332739" cy="127000"/>
            <wp:effectExtent l="0" t="0" r="0" b="0"/>
            <wp:wrapNone/>
            <wp:docPr id="139" name="image15.png"/>
            <wp:cNvGraphicFramePr>
              <a:graphicFrameLocks noChangeAspect="1"/>
            </wp:cNvGraphicFramePr>
            <a:graphic>
              <a:graphicData uri="http://schemas.openxmlformats.org/drawingml/2006/picture">
                <pic:pic>
                  <pic:nvPicPr>
                    <pic:cNvPr id="140"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3"/>
              <w:rPr>
                <w:sz w:val="41"/>
              </w:rPr>
            </w:pPr>
          </w:p>
          <w:p>
            <w:pPr>
              <w:pStyle w:val="TableParagraph"/>
              <w:spacing w:line="360" w:lineRule="auto" w:after="89"/>
              <w:ind w:left="665" w:firstLine="359"/>
              <w:rPr>
                <w:sz w:val="28"/>
              </w:rPr>
            </w:pPr>
            <w:r>
              <w:rPr>
                <w:sz w:val="28"/>
              </w:rPr>
              <w:t>Розглянемо лінійні діаграми. На рис. 1.12 зображено приклад лінійної діаграми.</w:t>
            </w:r>
          </w:p>
          <w:p>
            <w:pPr>
              <w:pStyle w:val="TableParagraph"/>
              <w:ind w:left="1116"/>
              <w:rPr>
                <w:sz w:val="20"/>
              </w:rPr>
            </w:pPr>
            <w:r>
              <w:rPr>
                <w:sz w:val="20"/>
              </w:rPr>
              <w:drawing>
                <wp:inline distT="0" distB="0" distL="0" distR="0">
                  <wp:extent cx="5805975" cy="2846546"/>
                  <wp:effectExtent l="0" t="0" r="0" b="0"/>
                  <wp:docPr id="141" name="image28.jpeg"/>
                  <wp:cNvGraphicFramePr>
                    <a:graphicFrameLocks noChangeAspect="1"/>
                  </wp:cNvGraphicFramePr>
                  <a:graphic>
                    <a:graphicData uri="http://schemas.openxmlformats.org/drawingml/2006/picture">
                      <pic:pic>
                        <pic:nvPicPr>
                          <pic:cNvPr id="142" name="image28.jpeg"/>
                          <pic:cNvPicPr/>
                        </pic:nvPicPr>
                        <pic:blipFill>
                          <a:blip r:embed="rId34" cstate="print"/>
                          <a:stretch>
                            <a:fillRect/>
                          </a:stretch>
                        </pic:blipFill>
                        <pic:spPr>
                          <a:xfrm>
                            <a:off x="0" y="0"/>
                            <a:ext cx="5805975" cy="2846546"/>
                          </a:xfrm>
                          <a:prstGeom prst="rect">
                            <a:avLst/>
                          </a:prstGeom>
                        </pic:spPr>
                      </pic:pic>
                    </a:graphicData>
                  </a:graphic>
                </wp:inline>
              </w:drawing>
            </w:r>
            <w:r>
              <w:rPr>
                <w:sz w:val="20"/>
              </w:rPr>
            </w:r>
          </w:p>
          <w:p>
            <w:pPr>
              <w:pStyle w:val="TableParagraph"/>
              <w:spacing w:before="211"/>
              <w:ind w:left="2065"/>
              <w:jc w:val="both"/>
              <w:rPr>
                <w:sz w:val="28"/>
              </w:rPr>
            </w:pPr>
            <w:r>
              <w:rPr>
                <w:sz w:val="28"/>
              </w:rPr>
              <w:t>Рис. 1.12 Приклад лінійної діаграми у бібліотеці Chart.js</w:t>
            </w:r>
          </w:p>
          <w:p>
            <w:pPr>
              <w:pStyle w:val="TableParagraph"/>
              <w:spacing w:line="360" w:lineRule="auto" w:before="162"/>
              <w:ind w:left="665" w:right="587" w:firstLine="708"/>
              <w:jc w:val="both"/>
              <w:rPr>
                <w:sz w:val="28"/>
              </w:rPr>
            </w:pPr>
            <w:r>
              <w:rPr>
                <w:spacing w:val="-3"/>
                <w:sz w:val="28"/>
              </w:rPr>
              <w:t>Тут </w:t>
            </w:r>
            <w:r>
              <w:rPr>
                <w:sz w:val="28"/>
              </w:rPr>
              <w:t>є підтримка лінійних діаграм, гістограм і стовпчастих діаграм.</w:t>
            </w:r>
            <w:r>
              <w:rPr>
                <w:spacing w:val="-31"/>
                <w:sz w:val="28"/>
              </w:rPr>
              <w:t> </w:t>
            </w:r>
            <w:r>
              <w:rPr>
                <w:sz w:val="28"/>
              </w:rPr>
              <w:t>Так як це бібліотека, а не готове рішення, користувач може конфігурувати будь- який аспект діаграми, а також маніпулювати даними як йому потрібно. На прикладі</w:t>
            </w:r>
            <w:r>
              <w:rPr>
                <w:spacing w:val="-11"/>
                <w:sz w:val="28"/>
              </w:rPr>
              <w:t> </w:t>
            </w:r>
            <w:r>
              <w:rPr>
                <w:sz w:val="28"/>
              </w:rPr>
              <w:t>даної</w:t>
            </w:r>
            <w:r>
              <w:rPr>
                <w:spacing w:val="-10"/>
                <w:sz w:val="28"/>
              </w:rPr>
              <w:t> </w:t>
            </w:r>
            <w:r>
              <w:rPr>
                <w:sz w:val="28"/>
              </w:rPr>
              <w:t>бібліотеки</w:t>
            </w:r>
            <w:r>
              <w:rPr>
                <w:spacing w:val="-6"/>
                <w:sz w:val="28"/>
              </w:rPr>
              <w:t> </w:t>
            </w:r>
            <w:r>
              <w:rPr>
                <w:sz w:val="28"/>
              </w:rPr>
              <w:t>можна</w:t>
            </w:r>
            <w:r>
              <w:rPr>
                <w:spacing w:val="-6"/>
                <w:sz w:val="28"/>
              </w:rPr>
              <w:t> </w:t>
            </w:r>
            <w:r>
              <w:rPr>
                <w:sz w:val="28"/>
              </w:rPr>
              <w:t>виділити</w:t>
            </w:r>
            <w:r>
              <w:rPr>
                <w:spacing w:val="-10"/>
                <w:sz w:val="28"/>
              </w:rPr>
              <w:t> </w:t>
            </w:r>
            <w:r>
              <w:rPr>
                <w:sz w:val="28"/>
              </w:rPr>
              <w:t>такі</w:t>
            </w:r>
            <w:r>
              <w:rPr>
                <w:spacing w:val="-11"/>
                <w:sz w:val="28"/>
              </w:rPr>
              <w:t> </w:t>
            </w:r>
            <w:r>
              <w:rPr>
                <w:sz w:val="28"/>
              </w:rPr>
              <w:t>переваги</w:t>
            </w:r>
            <w:r>
              <w:rPr>
                <w:spacing w:val="-11"/>
                <w:sz w:val="28"/>
              </w:rPr>
              <w:t> </w:t>
            </w:r>
            <w:r>
              <w:rPr>
                <w:sz w:val="28"/>
              </w:rPr>
              <w:t>і</w:t>
            </w:r>
            <w:r>
              <w:rPr>
                <w:spacing w:val="-10"/>
                <w:sz w:val="28"/>
              </w:rPr>
              <w:t> </w:t>
            </w:r>
            <w:r>
              <w:rPr>
                <w:sz w:val="28"/>
              </w:rPr>
              <w:t>недоліки,</w:t>
            </w:r>
            <w:r>
              <w:rPr>
                <w:spacing w:val="-7"/>
                <w:sz w:val="28"/>
              </w:rPr>
              <w:t> </w:t>
            </w:r>
            <w:r>
              <w:rPr>
                <w:sz w:val="28"/>
              </w:rPr>
              <w:t>не</w:t>
            </w:r>
            <w:r>
              <w:rPr>
                <w:spacing w:val="-13"/>
                <w:sz w:val="28"/>
              </w:rPr>
              <w:t> </w:t>
            </w:r>
            <w:r>
              <w:rPr>
                <w:sz w:val="28"/>
              </w:rPr>
              <w:t>тільки самої бібліотеки, а й усієї категорії у</w:t>
            </w:r>
            <w:r>
              <w:rPr>
                <w:spacing w:val="-6"/>
                <w:sz w:val="28"/>
              </w:rPr>
              <w:t> </w:t>
            </w:r>
            <w:r>
              <w:rPr>
                <w:sz w:val="28"/>
              </w:rPr>
              <w:t>цілому:</w:t>
            </w:r>
          </w:p>
          <w:p>
            <w:pPr>
              <w:pStyle w:val="TableParagraph"/>
              <w:spacing w:before="1"/>
              <w:ind w:left="1373"/>
              <w:rPr>
                <w:sz w:val="28"/>
              </w:rPr>
            </w:pPr>
            <w:r>
              <w:rPr>
                <w:sz w:val="28"/>
              </w:rPr>
              <w:t>Переваги:</w:t>
            </w:r>
          </w:p>
          <w:p>
            <w:pPr>
              <w:pStyle w:val="TableParagraph"/>
              <w:numPr>
                <w:ilvl w:val="0"/>
                <w:numId w:val="23"/>
              </w:numPr>
              <w:tabs>
                <w:tab w:pos="2114" w:val="left" w:leader="none"/>
              </w:tabs>
              <w:spacing w:line="343" w:lineRule="auto" w:before="158" w:after="0"/>
              <w:ind w:left="2113" w:right="1306" w:hanging="360"/>
              <w:jc w:val="left"/>
              <w:rPr>
                <w:sz w:val="28"/>
              </w:rPr>
            </w:pPr>
            <w:r>
              <w:rPr>
                <w:sz w:val="28"/>
              </w:rPr>
              <w:t>Більшість бібліотек для візуалізації безкоштовні, та</w:t>
            </w:r>
            <w:r>
              <w:rPr>
                <w:spacing w:val="-19"/>
                <w:sz w:val="28"/>
              </w:rPr>
              <w:t> </w:t>
            </w:r>
            <w:r>
              <w:rPr>
                <w:sz w:val="28"/>
              </w:rPr>
              <w:t>мають відкритий вихідний</w:t>
            </w:r>
            <w:r>
              <w:rPr>
                <w:spacing w:val="-3"/>
                <w:sz w:val="28"/>
              </w:rPr>
              <w:t> </w:t>
            </w:r>
            <w:r>
              <w:rPr>
                <w:sz w:val="28"/>
              </w:rPr>
              <w:t>код.</w:t>
            </w:r>
          </w:p>
          <w:p>
            <w:pPr>
              <w:pStyle w:val="TableParagraph"/>
              <w:numPr>
                <w:ilvl w:val="0"/>
                <w:numId w:val="23"/>
              </w:numPr>
              <w:tabs>
                <w:tab w:pos="2114" w:val="left" w:leader="none"/>
              </w:tabs>
              <w:spacing w:line="240" w:lineRule="auto" w:before="22" w:after="0"/>
              <w:ind w:left="2113" w:right="0" w:hanging="361"/>
              <w:jc w:val="left"/>
              <w:rPr>
                <w:sz w:val="28"/>
              </w:rPr>
            </w:pPr>
            <w:r>
              <w:rPr>
                <w:sz w:val="28"/>
              </w:rPr>
              <w:t>Підтримка великою кількість розробників.</w:t>
            </w:r>
          </w:p>
          <w:p>
            <w:pPr>
              <w:pStyle w:val="TableParagraph"/>
              <w:numPr>
                <w:ilvl w:val="0"/>
                <w:numId w:val="23"/>
              </w:numPr>
              <w:tabs>
                <w:tab w:pos="2114" w:val="left" w:leader="none"/>
              </w:tabs>
              <w:spacing w:line="343" w:lineRule="auto" w:before="147" w:after="0"/>
              <w:ind w:left="1385" w:right="739" w:firstLine="368"/>
              <w:jc w:val="left"/>
              <w:rPr>
                <w:sz w:val="28"/>
              </w:rPr>
            </w:pPr>
            <w:r>
              <w:rPr>
                <w:sz w:val="28"/>
              </w:rPr>
              <w:t>Найбільша з </w:t>
            </w:r>
            <w:r>
              <w:rPr>
                <w:spacing w:val="-3"/>
                <w:sz w:val="28"/>
              </w:rPr>
              <w:t>усіх </w:t>
            </w:r>
            <w:r>
              <w:rPr>
                <w:sz w:val="28"/>
              </w:rPr>
              <w:t>конфігурабельність та кількість налаштувань. Недоліки:</w:t>
            </w:r>
          </w:p>
          <w:p>
            <w:pPr>
              <w:pStyle w:val="TableParagraph"/>
              <w:numPr>
                <w:ilvl w:val="0"/>
                <w:numId w:val="23"/>
              </w:numPr>
              <w:tabs>
                <w:tab w:pos="2106" w:val="left" w:leader="none"/>
              </w:tabs>
              <w:spacing w:line="343" w:lineRule="auto" w:before="23" w:after="0"/>
              <w:ind w:left="2105" w:right="1714" w:hanging="360"/>
              <w:jc w:val="left"/>
              <w:rPr>
                <w:sz w:val="28"/>
              </w:rPr>
            </w:pPr>
            <w:r>
              <w:rPr>
                <w:sz w:val="28"/>
              </w:rPr>
              <w:t>Складні для більшості користувачів. Для</w:t>
            </w:r>
            <w:r>
              <w:rPr>
                <w:spacing w:val="-20"/>
                <w:sz w:val="28"/>
              </w:rPr>
              <w:t> </w:t>
            </w:r>
            <w:r>
              <w:rPr>
                <w:sz w:val="28"/>
              </w:rPr>
              <w:t>використання потрібно розуміти багато</w:t>
            </w:r>
            <w:r>
              <w:rPr>
                <w:spacing w:val="-8"/>
                <w:sz w:val="28"/>
              </w:rPr>
              <w:t> </w:t>
            </w:r>
            <w:r>
              <w:rPr>
                <w:sz w:val="28"/>
              </w:rPr>
              <w:t>аспектів.</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19</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693184">
            <wp:simplePos x="0" y="0"/>
            <wp:positionH relativeFrom="page">
              <wp:posOffset>1409700</wp:posOffset>
            </wp:positionH>
            <wp:positionV relativeFrom="page">
              <wp:posOffset>10220959</wp:posOffset>
            </wp:positionV>
            <wp:extent cx="858519" cy="127000"/>
            <wp:effectExtent l="0" t="0" r="0" b="0"/>
            <wp:wrapNone/>
            <wp:docPr id="143" name="image13.png"/>
            <wp:cNvGraphicFramePr>
              <a:graphicFrameLocks noChangeAspect="1"/>
            </wp:cNvGraphicFramePr>
            <a:graphic>
              <a:graphicData uri="http://schemas.openxmlformats.org/drawingml/2006/picture">
                <pic:pic>
                  <pic:nvPicPr>
                    <pic:cNvPr id="144"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694208">
            <wp:simplePos x="0" y="0"/>
            <wp:positionH relativeFrom="page">
              <wp:posOffset>2313939</wp:posOffset>
            </wp:positionH>
            <wp:positionV relativeFrom="page">
              <wp:posOffset>10220959</wp:posOffset>
            </wp:positionV>
            <wp:extent cx="510539" cy="127000"/>
            <wp:effectExtent l="0" t="0" r="0" b="0"/>
            <wp:wrapNone/>
            <wp:docPr id="145" name="image14.png"/>
            <wp:cNvGraphicFramePr>
              <a:graphicFrameLocks noChangeAspect="1"/>
            </wp:cNvGraphicFramePr>
            <a:graphic>
              <a:graphicData uri="http://schemas.openxmlformats.org/drawingml/2006/picture">
                <pic:pic>
                  <pic:nvPicPr>
                    <pic:cNvPr id="146"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695232">
            <wp:simplePos x="0" y="0"/>
            <wp:positionH relativeFrom="page">
              <wp:posOffset>2854960</wp:posOffset>
            </wp:positionH>
            <wp:positionV relativeFrom="page">
              <wp:posOffset>10220959</wp:posOffset>
            </wp:positionV>
            <wp:extent cx="332739" cy="127000"/>
            <wp:effectExtent l="0" t="0" r="0" b="0"/>
            <wp:wrapNone/>
            <wp:docPr id="147" name="image15.png"/>
            <wp:cNvGraphicFramePr>
              <a:graphicFrameLocks noChangeAspect="1"/>
            </wp:cNvGraphicFramePr>
            <a:graphic>
              <a:graphicData uri="http://schemas.openxmlformats.org/drawingml/2006/picture">
                <pic:pic>
                  <pic:nvPicPr>
                    <pic:cNvPr id="148"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2"/>
              <w:rPr>
                <w:sz w:val="41"/>
              </w:rPr>
            </w:pPr>
          </w:p>
          <w:p>
            <w:pPr>
              <w:pStyle w:val="TableParagraph"/>
              <w:numPr>
                <w:ilvl w:val="0"/>
                <w:numId w:val="24"/>
              </w:numPr>
              <w:tabs>
                <w:tab w:pos="2106" w:val="left" w:leader="none"/>
              </w:tabs>
              <w:spacing w:line="352" w:lineRule="auto" w:before="0" w:after="0"/>
              <w:ind w:left="2105" w:right="665" w:hanging="360"/>
              <w:jc w:val="left"/>
              <w:rPr>
                <w:sz w:val="28"/>
              </w:rPr>
            </w:pPr>
            <w:r>
              <w:rPr>
                <w:sz w:val="28"/>
              </w:rPr>
              <w:t>Відсутність у більшості бібліотек офіційної підтримки великих компаній, тому немає гарантії що бібліотека буде розвиватись у подальшому.</w:t>
            </w:r>
          </w:p>
          <w:p>
            <w:pPr>
              <w:pStyle w:val="TableParagraph"/>
              <w:numPr>
                <w:ilvl w:val="0"/>
                <w:numId w:val="24"/>
              </w:numPr>
              <w:tabs>
                <w:tab w:pos="2106" w:val="left" w:leader="none"/>
              </w:tabs>
              <w:spacing w:line="343" w:lineRule="auto" w:before="7" w:after="0"/>
              <w:ind w:left="2105" w:right="1139" w:hanging="360"/>
              <w:jc w:val="left"/>
              <w:rPr>
                <w:sz w:val="28"/>
              </w:rPr>
            </w:pPr>
            <w:r>
              <w:rPr>
                <w:sz w:val="28"/>
              </w:rPr>
              <w:t>Розповсюджуються під відкритою ліцензією, що знімає</w:t>
            </w:r>
            <w:r>
              <w:rPr>
                <w:spacing w:val="-29"/>
                <w:sz w:val="28"/>
              </w:rPr>
              <w:t> </w:t>
            </w:r>
            <w:r>
              <w:rPr>
                <w:sz w:val="28"/>
              </w:rPr>
              <w:t>всю відповідальність з розробників даних</w:t>
            </w:r>
            <w:r>
              <w:rPr>
                <w:spacing w:val="1"/>
                <w:sz w:val="28"/>
              </w:rPr>
              <w:t> </w:t>
            </w:r>
            <w:r>
              <w:rPr>
                <w:sz w:val="28"/>
              </w:rPr>
              <w:t>бібліотек.</w:t>
            </w:r>
          </w:p>
          <w:p>
            <w:pPr>
              <w:pStyle w:val="TableParagraph"/>
              <w:spacing w:before="23"/>
              <w:ind w:left="665"/>
              <w:rPr>
                <w:b/>
                <w:sz w:val="32"/>
              </w:rPr>
            </w:pPr>
            <w:r>
              <w:rPr>
                <w:b/>
                <w:sz w:val="32"/>
              </w:rPr>
              <w:t>1.3. Порівняння існуючих рішень</w:t>
            </w:r>
          </w:p>
          <w:p>
            <w:pPr>
              <w:pStyle w:val="TableParagraph"/>
              <w:spacing w:line="360" w:lineRule="auto" w:before="185"/>
              <w:ind w:left="1385" w:right="594" w:firstLine="696"/>
              <w:jc w:val="both"/>
              <w:rPr>
                <w:sz w:val="28"/>
              </w:rPr>
            </w:pPr>
            <w:r>
              <w:rPr>
                <w:sz w:val="28"/>
              </w:rPr>
              <w:t>Після огляду готових рішень для візуалізації можемо виділити такі</w:t>
            </w:r>
            <w:r>
              <w:rPr>
                <w:spacing w:val="-12"/>
                <w:sz w:val="28"/>
              </w:rPr>
              <w:t> </w:t>
            </w:r>
            <w:r>
              <w:rPr>
                <w:sz w:val="28"/>
              </w:rPr>
              <w:t>основні</w:t>
            </w:r>
            <w:r>
              <w:rPr>
                <w:spacing w:val="-11"/>
                <w:sz w:val="28"/>
              </w:rPr>
              <w:t> </w:t>
            </w:r>
            <w:r>
              <w:rPr>
                <w:sz w:val="28"/>
              </w:rPr>
              <w:t>типи</w:t>
            </w:r>
            <w:r>
              <w:rPr>
                <w:spacing w:val="-11"/>
                <w:sz w:val="28"/>
              </w:rPr>
              <w:t> </w:t>
            </w:r>
            <w:r>
              <w:rPr>
                <w:sz w:val="28"/>
              </w:rPr>
              <w:t>рішень:</w:t>
            </w:r>
            <w:r>
              <w:rPr>
                <w:spacing w:val="-14"/>
                <w:sz w:val="28"/>
              </w:rPr>
              <w:t> </w:t>
            </w:r>
            <w:r>
              <w:rPr>
                <w:sz w:val="28"/>
              </w:rPr>
              <w:t>десктопні</w:t>
            </w:r>
            <w:r>
              <w:rPr>
                <w:spacing w:val="-11"/>
                <w:sz w:val="28"/>
              </w:rPr>
              <w:t> </w:t>
            </w:r>
            <w:r>
              <w:rPr>
                <w:sz w:val="28"/>
              </w:rPr>
              <w:t>додатки,</w:t>
            </w:r>
            <w:r>
              <w:rPr>
                <w:spacing w:val="-8"/>
                <w:sz w:val="28"/>
              </w:rPr>
              <w:t> </w:t>
            </w:r>
            <w:r>
              <w:rPr>
                <w:sz w:val="28"/>
              </w:rPr>
              <w:t>веб</w:t>
            </w:r>
            <w:r>
              <w:rPr>
                <w:spacing w:val="-8"/>
                <w:sz w:val="28"/>
              </w:rPr>
              <w:t> </w:t>
            </w:r>
            <w:r>
              <w:rPr>
                <w:sz w:val="28"/>
              </w:rPr>
              <w:t>додатки</w:t>
            </w:r>
            <w:r>
              <w:rPr>
                <w:spacing w:val="-11"/>
                <w:sz w:val="28"/>
              </w:rPr>
              <w:t> </w:t>
            </w:r>
            <w:r>
              <w:rPr>
                <w:sz w:val="28"/>
              </w:rPr>
              <w:t>та</w:t>
            </w:r>
            <w:r>
              <w:rPr>
                <w:spacing w:val="-14"/>
                <w:sz w:val="28"/>
              </w:rPr>
              <w:t> </w:t>
            </w:r>
            <w:r>
              <w:rPr>
                <w:sz w:val="28"/>
              </w:rPr>
              <w:t>бібліотеки для візуалізації даних. Їхнє порівняння наведено у таблиці</w:t>
            </w:r>
            <w:r>
              <w:rPr>
                <w:spacing w:val="-13"/>
                <w:sz w:val="28"/>
              </w:rPr>
              <w:t> </w:t>
            </w:r>
            <w:r>
              <w:rPr>
                <w:sz w:val="28"/>
              </w:rPr>
              <w:t>1.1.</w:t>
            </w:r>
          </w:p>
          <w:p>
            <w:pPr>
              <w:pStyle w:val="TableParagraph"/>
              <w:tabs>
                <w:tab w:pos="6495" w:val="left" w:leader="none"/>
                <w:tab w:pos="8423" w:val="left" w:leader="none"/>
              </w:tabs>
              <w:spacing w:line="446" w:lineRule="auto"/>
              <w:ind w:left="2029" w:right="592" w:firstLine="700"/>
              <w:jc w:val="both"/>
              <w:rPr>
                <w:sz w:val="28"/>
              </w:rPr>
            </w:pPr>
            <w:r>
              <w:rPr>
                <w:sz w:val="28"/>
              </w:rPr>
              <w:t>Табл. 1.1 Порівняння готових рішень для візуалізації</w:t>
            </w:r>
            <w:r>
              <w:rPr>
                <w:spacing w:val="-25"/>
                <w:sz w:val="28"/>
              </w:rPr>
              <w:t> </w:t>
            </w:r>
            <w:r>
              <w:rPr>
                <w:sz w:val="28"/>
              </w:rPr>
              <w:t>даних Критерій        </w:t>
            </w:r>
            <w:r>
              <w:rPr>
                <w:spacing w:val="39"/>
                <w:sz w:val="28"/>
              </w:rPr>
              <w:t> </w:t>
            </w:r>
            <w:r>
              <w:rPr>
                <w:sz w:val="28"/>
              </w:rPr>
              <w:t>Microsoft</w:t>
            </w:r>
            <w:r>
              <w:rPr>
                <w:spacing w:val="-1"/>
                <w:sz w:val="28"/>
              </w:rPr>
              <w:t> </w:t>
            </w:r>
            <w:r>
              <w:rPr>
                <w:sz w:val="28"/>
              </w:rPr>
              <w:t>Office</w:t>
              <w:tab/>
              <w:t>Kibana</w:t>
              <w:tab/>
              <w:t>Бібліотеки</w:t>
            </w:r>
          </w:p>
          <w:p>
            <w:pPr>
              <w:pStyle w:val="TableParagraph"/>
              <w:tabs>
                <w:tab w:pos="4666" w:val="left" w:leader="none"/>
                <w:tab w:pos="6827" w:val="left" w:leader="none"/>
                <w:tab w:pos="8987" w:val="left" w:leader="none"/>
              </w:tabs>
              <w:spacing w:line="264" w:lineRule="exact"/>
              <w:ind w:left="2505"/>
              <w:rPr>
                <w:sz w:val="28"/>
              </w:rPr>
            </w:pPr>
            <w:r>
              <w:rPr>
                <w:sz w:val="28"/>
              </w:rPr>
              <w:t>1</w:t>
              <w:tab/>
              <w:t>2</w:t>
              <w:tab/>
              <w:t>3</w:t>
              <w:tab/>
              <w:t>4</w:t>
            </w:r>
          </w:p>
          <w:p>
            <w:pPr>
              <w:pStyle w:val="TableParagraph"/>
              <w:tabs>
                <w:tab w:pos="3922" w:val="left" w:leader="none"/>
                <w:tab w:pos="3958" w:val="left" w:leader="none"/>
                <w:tab w:pos="6082" w:val="left" w:leader="none"/>
                <w:tab w:pos="6119" w:val="left" w:leader="none"/>
                <w:tab w:pos="8243" w:val="left" w:leader="none"/>
                <w:tab w:pos="8279" w:val="left" w:leader="none"/>
              </w:tabs>
              <w:spacing w:before="223"/>
              <w:ind w:left="1717" w:right="568" w:firstLine="316"/>
              <w:rPr>
                <w:sz w:val="24"/>
              </w:rPr>
            </w:pPr>
            <w:r>
              <w:rPr>
                <w:sz w:val="24"/>
              </w:rPr>
              <w:t>Підтримка</w:t>
              <w:tab/>
              <w:t>Підтримує</w:t>
            </w:r>
            <w:r>
              <w:rPr>
                <w:spacing w:val="-3"/>
                <w:sz w:val="24"/>
              </w:rPr>
              <w:t> </w:t>
            </w:r>
            <w:r>
              <w:rPr>
                <w:sz w:val="24"/>
              </w:rPr>
              <w:t>різні</w:t>
              <w:tab/>
              <w:t>Підтримує</w:t>
            </w:r>
            <w:r>
              <w:rPr>
                <w:spacing w:val="-2"/>
                <w:sz w:val="24"/>
              </w:rPr>
              <w:t> </w:t>
            </w:r>
            <w:r>
              <w:rPr>
                <w:sz w:val="24"/>
              </w:rPr>
              <w:t>різні</w:t>
              <w:tab/>
              <w:t>Підтримує</w:t>
            </w:r>
            <w:r>
              <w:rPr>
                <w:spacing w:val="-8"/>
                <w:sz w:val="24"/>
              </w:rPr>
              <w:t> </w:t>
            </w:r>
            <w:r>
              <w:rPr>
                <w:sz w:val="24"/>
              </w:rPr>
              <w:t>різні лінійних</w:t>
            </w:r>
            <w:r>
              <w:rPr>
                <w:spacing w:val="-2"/>
                <w:sz w:val="24"/>
              </w:rPr>
              <w:t> </w:t>
            </w:r>
            <w:r>
              <w:rPr>
                <w:sz w:val="24"/>
              </w:rPr>
              <w:t>діаграм</w:t>
              <w:tab/>
              <w:tab/>
              <w:t>типи</w:t>
            </w:r>
            <w:r>
              <w:rPr>
                <w:spacing w:val="-1"/>
                <w:sz w:val="24"/>
              </w:rPr>
              <w:t> </w:t>
            </w:r>
            <w:r>
              <w:rPr>
                <w:sz w:val="24"/>
              </w:rPr>
              <w:t>діаграм,</w:t>
            </w:r>
            <w:r>
              <w:rPr>
                <w:spacing w:val="1"/>
                <w:sz w:val="24"/>
              </w:rPr>
              <w:t> </w:t>
            </w:r>
            <w:r>
              <w:rPr>
                <w:sz w:val="24"/>
              </w:rPr>
              <w:t>у</w:t>
              <w:tab/>
              <w:tab/>
              <w:t>типи</w:t>
            </w:r>
            <w:r>
              <w:rPr>
                <w:spacing w:val="-1"/>
                <w:sz w:val="24"/>
              </w:rPr>
              <w:t> </w:t>
            </w:r>
            <w:r>
              <w:rPr>
                <w:sz w:val="24"/>
              </w:rPr>
              <w:t>діаграм,</w:t>
            </w:r>
            <w:r>
              <w:rPr>
                <w:spacing w:val="1"/>
                <w:sz w:val="24"/>
              </w:rPr>
              <w:t> </w:t>
            </w:r>
            <w:r>
              <w:rPr>
                <w:sz w:val="24"/>
              </w:rPr>
              <w:t>у</w:t>
              <w:tab/>
              <w:tab/>
              <w:t>типи діаграм, у</w:t>
            </w:r>
          </w:p>
          <w:p>
            <w:pPr>
              <w:pStyle w:val="TableParagraph"/>
              <w:tabs>
                <w:tab w:pos="6171" w:val="left" w:leader="none"/>
                <w:tab w:pos="6547" w:val="left" w:leader="none"/>
                <w:tab w:pos="8331" w:val="left" w:leader="none"/>
                <w:tab w:pos="8707" w:val="left" w:leader="none"/>
              </w:tabs>
              <w:ind w:left="4386" w:right="655" w:hanging="376"/>
              <w:rPr>
                <w:sz w:val="24"/>
              </w:rPr>
            </w:pPr>
            <w:r>
              <w:rPr>
                <w:sz w:val="24"/>
              </w:rPr>
              <w:t>тому ж</w:t>
            </w:r>
            <w:r>
              <w:rPr>
                <w:spacing w:val="-7"/>
                <w:sz w:val="24"/>
              </w:rPr>
              <w:t> </w:t>
            </w:r>
            <w:r>
              <w:rPr>
                <w:sz w:val="24"/>
              </w:rPr>
              <w:t>числі</w:t>
            </w:r>
            <w:r>
              <w:rPr>
                <w:spacing w:val="1"/>
                <w:sz w:val="24"/>
              </w:rPr>
              <w:t> </w:t>
            </w:r>
            <w:r>
              <w:rPr>
                <w:sz w:val="24"/>
              </w:rPr>
              <w:t>і</w:t>
              <w:tab/>
              <w:t>тому ж</w:t>
            </w:r>
            <w:r>
              <w:rPr>
                <w:spacing w:val="-7"/>
                <w:sz w:val="24"/>
              </w:rPr>
              <w:t> </w:t>
            </w:r>
            <w:r>
              <w:rPr>
                <w:sz w:val="24"/>
              </w:rPr>
              <w:t>числі</w:t>
            </w:r>
            <w:r>
              <w:rPr>
                <w:spacing w:val="1"/>
                <w:sz w:val="24"/>
              </w:rPr>
              <w:t> </w:t>
            </w:r>
            <w:r>
              <w:rPr>
                <w:sz w:val="24"/>
              </w:rPr>
              <w:t>і</w:t>
              <w:tab/>
              <w:t>тому ж числі </w:t>
            </w:r>
            <w:r>
              <w:rPr>
                <w:spacing w:val="-13"/>
                <w:sz w:val="24"/>
              </w:rPr>
              <w:t>і </w:t>
            </w:r>
            <w:r>
              <w:rPr>
                <w:sz w:val="24"/>
              </w:rPr>
              <w:t>лінійні</w:t>
              <w:tab/>
              <w:tab/>
              <w:t>лінійні</w:t>
              <w:tab/>
              <w:tab/>
              <w:t>лінійні</w:t>
            </w:r>
          </w:p>
          <w:p>
            <w:pPr>
              <w:pStyle w:val="TableParagraph"/>
              <w:tabs>
                <w:tab w:pos="4058" w:val="left" w:leader="none"/>
                <w:tab w:pos="4214" w:val="left" w:leader="none"/>
                <w:tab w:pos="4258" w:val="left" w:leader="none"/>
                <w:tab w:pos="6315" w:val="left" w:leader="none"/>
                <w:tab w:pos="6375" w:val="left" w:leader="none"/>
                <w:tab w:pos="6419" w:val="left" w:leader="none"/>
                <w:tab w:pos="8563" w:val="left" w:leader="none"/>
              </w:tabs>
              <w:spacing w:before="221"/>
              <w:ind w:left="2053" w:right="845" w:firstLine="44"/>
              <w:jc w:val="right"/>
              <w:rPr>
                <w:sz w:val="24"/>
              </w:rPr>
            </w:pPr>
            <w:r>
              <w:rPr>
                <w:sz w:val="24"/>
              </w:rPr>
              <w:t>Офіційна</w:t>
              <w:tab/>
              <w:tab/>
              <w:tab/>
              <w:t>Офіційна</w:t>
              <w:tab/>
              <w:tab/>
              <w:tab/>
              <w:t>Офіційна</w:t>
              <w:tab/>
            </w:r>
            <w:r>
              <w:rPr>
                <w:spacing w:val="-3"/>
                <w:sz w:val="24"/>
              </w:rPr>
              <w:t>Не</w:t>
            </w:r>
            <w:r>
              <w:rPr>
                <w:spacing w:val="1"/>
                <w:sz w:val="24"/>
              </w:rPr>
              <w:t> </w:t>
            </w:r>
            <w:r>
              <w:rPr>
                <w:sz w:val="24"/>
              </w:rPr>
              <w:t>мають підтримка</w:t>
              <w:tab/>
              <w:tab/>
              <w:t>підтримка</w:t>
              <w:tab/>
              <w:tab/>
              <w:t>підтримка</w:t>
              <w:tab/>
            </w:r>
            <w:r>
              <w:rPr>
                <w:spacing w:val="-1"/>
                <w:sz w:val="24"/>
              </w:rPr>
              <w:t>офіційної </w:t>
            </w:r>
            <w:r>
              <w:rPr>
                <w:sz w:val="24"/>
              </w:rPr>
              <w:t>Microsoft</w:t>
              <w:tab/>
              <w:t>Elasticsearch</w:t>
              <w:tab/>
            </w:r>
            <w:r>
              <w:rPr>
                <w:spacing w:val="-1"/>
                <w:sz w:val="24"/>
              </w:rPr>
              <w:t>підтримки</w:t>
            </w:r>
          </w:p>
          <w:p>
            <w:pPr>
              <w:pStyle w:val="TableParagraph"/>
              <w:tabs>
                <w:tab w:pos="4366" w:val="left" w:leader="none"/>
                <w:tab w:pos="5990" w:val="left" w:leader="none"/>
                <w:tab w:pos="8411" w:val="left" w:leader="none"/>
              </w:tabs>
              <w:spacing w:before="220"/>
              <w:ind w:left="6183" w:right="734" w:hanging="3846"/>
              <w:rPr>
                <w:sz w:val="24"/>
              </w:rPr>
            </w:pPr>
            <w:r>
              <w:rPr>
                <w:sz w:val="24"/>
              </w:rPr>
              <w:t>Ціна</w:t>
              <w:tab/>
              <w:t>Платна</w:t>
              <w:tab/>
              <w:t>Має</w:t>
            </w:r>
            <w:r>
              <w:rPr>
                <w:spacing w:val="-1"/>
                <w:sz w:val="24"/>
              </w:rPr>
              <w:t> </w:t>
            </w:r>
            <w:r>
              <w:rPr>
                <w:sz w:val="24"/>
              </w:rPr>
              <w:t>безкоштовну</w:t>
              <w:tab/>
            </w:r>
            <w:r>
              <w:rPr>
                <w:spacing w:val="-3"/>
                <w:sz w:val="24"/>
              </w:rPr>
              <w:t>Безкоштовні </w:t>
            </w:r>
            <w:r>
              <w:rPr>
                <w:sz w:val="24"/>
              </w:rPr>
              <w:t>базову</w:t>
            </w:r>
            <w:r>
              <w:rPr>
                <w:spacing w:val="-5"/>
                <w:sz w:val="24"/>
              </w:rPr>
              <w:t> </w:t>
            </w:r>
            <w:r>
              <w:rPr>
                <w:sz w:val="24"/>
              </w:rPr>
              <w:t>версію</w:t>
            </w:r>
          </w:p>
          <w:p>
            <w:pPr>
              <w:pStyle w:val="TableParagraph"/>
              <w:tabs>
                <w:tab w:pos="4054" w:val="left" w:leader="none"/>
                <w:tab w:pos="4282" w:val="left" w:leader="none"/>
                <w:tab w:pos="6443" w:val="left" w:leader="none"/>
                <w:tab w:pos="8323" w:val="left" w:leader="none"/>
              </w:tabs>
              <w:spacing w:before="220"/>
              <w:ind w:left="1893" w:right="647" w:firstLine="24"/>
              <w:jc w:val="both"/>
              <w:rPr>
                <w:sz w:val="24"/>
              </w:rPr>
            </w:pPr>
            <w:r>
              <w:rPr>
                <w:sz w:val="24"/>
              </w:rPr>
              <w:t>Складність</w:t>
            </w:r>
            <w:r>
              <w:rPr>
                <w:spacing w:val="-2"/>
                <w:sz w:val="24"/>
              </w:rPr>
              <w:t> </w:t>
            </w:r>
            <w:r>
              <w:rPr>
                <w:sz w:val="24"/>
              </w:rPr>
              <w:t>у</w:t>
              <w:tab/>
              <w:tab/>
              <w:t>Проста</w:t>
            </w:r>
            <w:r>
              <w:rPr>
                <w:spacing w:val="3"/>
                <w:sz w:val="24"/>
              </w:rPr>
              <w:t> </w:t>
            </w:r>
            <w:r>
              <w:rPr>
                <w:sz w:val="24"/>
              </w:rPr>
              <w:t>у</w:t>
              <w:tab/>
              <w:t>Проста</w:t>
            </w:r>
            <w:r>
              <w:rPr>
                <w:spacing w:val="3"/>
                <w:sz w:val="24"/>
              </w:rPr>
              <w:t> </w:t>
            </w:r>
            <w:r>
              <w:rPr>
                <w:sz w:val="24"/>
              </w:rPr>
              <w:t>у</w:t>
              <w:tab/>
            </w:r>
            <w:r>
              <w:rPr>
                <w:spacing w:val="-1"/>
                <w:sz w:val="24"/>
              </w:rPr>
              <w:t>Найскладніша </w:t>
            </w:r>
            <w:r>
              <w:rPr>
                <w:sz w:val="24"/>
              </w:rPr>
              <w:t>використанні</w:t>
              <w:tab/>
              <w:t>використанні використанні, але категорія</w:t>
            </w:r>
            <w:r>
              <w:rPr>
                <w:spacing w:val="42"/>
                <w:sz w:val="24"/>
              </w:rPr>
              <w:t> </w:t>
            </w:r>
            <w:r>
              <w:rPr>
                <w:sz w:val="24"/>
              </w:rPr>
              <w:t>для</w:t>
            </w:r>
          </w:p>
          <w:p>
            <w:pPr>
              <w:pStyle w:val="TableParagraph"/>
              <w:tabs>
                <w:tab w:pos="8427" w:val="left" w:leader="none"/>
                <w:tab w:pos="8479" w:val="left" w:leader="none"/>
              </w:tabs>
              <w:ind w:left="6091" w:right="751" w:firstLine="316"/>
              <w:jc w:val="both"/>
              <w:rPr>
                <w:sz w:val="24"/>
              </w:rPr>
            </w:pPr>
            <w:r>
              <w:rPr>
                <w:sz w:val="24"/>
              </w:rPr>
              <w:t>складна у</w:t>
              <w:tab/>
              <w:tab/>
              <w:t>звичайного встановленні</w:t>
            </w:r>
            <w:r>
              <w:rPr>
                <w:spacing w:val="-2"/>
                <w:sz w:val="24"/>
              </w:rPr>
              <w:t> </w:t>
            </w:r>
            <w:r>
              <w:rPr>
                <w:sz w:val="24"/>
              </w:rPr>
              <w:t>та</w:t>
              <w:tab/>
            </w:r>
            <w:r>
              <w:rPr>
                <w:spacing w:val="-3"/>
                <w:sz w:val="24"/>
              </w:rPr>
              <w:t>користувача</w:t>
            </w:r>
          </w:p>
          <w:p>
            <w:pPr>
              <w:pStyle w:val="TableParagraph"/>
              <w:ind w:left="6271" w:right="2895" w:hanging="20"/>
              <w:jc w:val="both"/>
              <w:rPr>
                <w:sz w:val="24"/>
              </w:rPr>
            </w:pPr>
            <w:r>
              <w:rPr>
                <w:spacing w:val="-1"/>
                <w:sz w:val="24"/>
              </w:rPr>
              <w:t>конфігурації </w:t>
            </w:r>
            <w:r>
              <w:rPr>
                <w:sz w:val="24"/>
              </w:rPr>
              <w:t>допоміжних елементів</w:t>
            </w:r>
          </w:p>
          <w:p>
            <w:pPr>
              <w:pStyle w:val="TableParagraph"/>
              <w:tabs>
                <w:tab w:pos="3954" w:val="left" w:leader="none"/>
                <w:tab w:pos="5970" w:val="left" w:leader="none"/>
                <w:tab w:pos="6086" w:val="left" w:leader="none"/>
                <w:tab w:pos="8131" w:val="left" w:leader="none"/>
                <w:tab w:pos="8239" w:val="left" w:leader="none"/>
              </w:tabs>
              <w:spacing w:before="221"/>
              <w:ind w:left="4238" w:right="452" w:hanging="2393"/>
              <w:rPr>
                <w:sz w:val="24"/>
              </w:rPr>
            </w:pPr>
            <w:r>
              <w:rPr>
                <w:sz w:val="24"/>
              </w:rPr>
              <w:t>Формат</w:t>
            </w:r>
            <w:r>
              <w:rPr>
                <w:spacing w:val="-2"/>
                <w:sz w:val="24"/>
              </w:rPr>
              <w:t> </w:t>
            </w:r>
            <w:r>
              <w:rPr>
                <w:sz w:val="24"/>
              </w:rPr>
              <w:t>даних</w:t>
              <w:tab/>
              <w:t>Дані</w:t>
            </w:r>
            <w:r>
              <w:rPr>
                <w:spacing w:val="-2"/>
                <w:sz w:val="24"/>
              </w:rPr>
              <w:t> </w:t>
            </w:r>
            <w:r>
              <w:rPr>
                <w:sz w:val="24"/>
              </w:rPr>
              <w:t>задаються</w:t>
              <w:tab/>
              <w:t>Дані</w:t>
            </w:r>
            <w:r>
              <w:rPr>
                <w:spacing w:val="-2"/>
                <w:sz w:val="24"/>
              </w:rPr>
              <w:t> </w:t>
            </w:r>
            <w:r>
              <w:rPr>
                <w:sz w:val="24"/>
              </w:rPr>
              <w:t>зберігаються</w:t>
              <w:tab/>
              <w:t>Дані зберігаються таблицею</w:t>
              <w:tab/>
              <w:tab/>
              <w:t>у</w:t>
            </w:r>
            <w:r>
              <w:rPr>
                <w:spacing w:val="-5"/>
                <w:sz w:val="24"/>
              </w:rPr>
              <w:t> </w:t>
            </w:r>
            <w:r>
              <w:rPr>
                <w:sz w:val="24"/>
              </w:rPr>
              <w:t>Elasticsearch у</w:t>
              <w:tab/>
              <w:tab/>
              <w:t>будь-де, у</w:t>
            </w:r>
            <w:r>
              <w:rPr>
                <w:spacing w:val="-3"/>
                <w:sz w:val="24"/>
              </w:rPr>
              <w:t> </w:t>
            </w:r>
            <w:r>
              <w:rPr>
                <w:sz w:val="24"/>
              </w:rPr>
              <w:t>будь-</w:t>
            </w:r>
          </w:p>
          <w:p>
            <w:pPr>
              <w:pStyle w:val="TableParagraph"/>
              <w:tabs>
                <w:tab w:pos="8307" w:val="left" w:leader="none"/>
              </w:tabs>
              <w:ind w:left="6255"/>
              <w:rPr>
                <w:sz w:val="24"/>
              </w:rPr>
            </w:pPr>
            <w:r>
              <w:rPr>
                <w:sz w:val="24"/>
              </w:rPr>
              <w:t>json</w:t>
            </w:r>
            <w:r>
              <w:rPr>
                <w:spacing w:val="-1"/>
                <w:sz w:val="24"/>
              </w:rPr>
              <w:t> </w:t>
            </w:r>
            <w:r>
              <w:rPr>
                <w:sz w:val="24"/>
              </w:rPr>
              <w:t>форматі</w:t>
              <w:tab/>
              <w:t>якому</w:t>
            </w:r>
            <w:r>
              <w:rPr>
                <w:spacing w:val="-7"/>
                <w:sz w:val="24"/>
              </w:rPr>
              <w:t> </w:t>
            </w:r>
            <w:r>
              <w:rPr>
                <w:sz w:val="24"/>
              </w:rPr>
              <w:t>форматі</w:t>
            </w:r>
          </w:p>
          <w:p>
            <w:pPr>
              <w:pStyle w:val="TableParagraph"/>
              <w:tabs>
                <w:tab w:pos="3934" w:val="left" w:leader="none"/>
                <w:tab w:pos="4222" w:val="left" w:leader="none"/>
                <w:tab w:pos="5966" w:val="left" w:leader="none"/>
                <w:tab w:pos="6066" w:val="left" w:leader="none"/>
                <w:tab w:pos="8191" w:val="left" w:leader="none"/>
                <w:tab w:pos="8511" w:val="left" w:leader="none"/>
              </w:tabs>
              <w:spacing w:before="220"/>
              <w:ind w:left="2141" w:right="513" w:hanging="384"/>
              <w:rPr>
                <w:sz w:val="24"/>
              </w:rPr>
            </w:pPr>
            <w:r>
              <w:rPr>
                <w:sz w:val="24"/>
              </w:rPr>
              <w:t>Функціонал</w:t>
            </w:r>
            <w:r>
              <w:rPr>
                <w:spacing w:val="-3"/>
                <w:sz w:val="24"/>
              </w:rPr>
              <w:t> </w:t>
            </w:r>
            <w:r>
              <w:rPr>
                <w:sz w:val="24"/>
              </w:rPr>
              <w:t>для</w:t>
              <w:tab/>
              <w:tab/>
              <w:t>Достатній</w:t>
              <w:tab/>
              <w:tab/>
              <w:t>Має</w:t>
            </w:r>
            <w:r>
              <w:rPr>
                <w:spacing w:val="-1"/>
                <w:sz w:val="24"/>
              </w:rPr>
              <w:t> </w:t>
            </w:r>
            <w:r>
              <w:rPr>
                <w:sz w:val="24"/>
              </w:rPr>
              <w:t>величезний</w:t>
              <w:tab/>
              <w:tab/>
              <w:t>Бібліотеки аналізу</w:t>
            </w:r>
            <w:r>
              <w:rPr>
                <w:spacing w:val="-8"/>
                <w:sz w:val="24"/>
              </w:rPr>
              <w:t> </w:t>
            </w:r>
            <w:r>
              <w:rPr>
                <w:sz w:val="24"/>
              </w:rPr>
              <w:t>і</w:t>
              <w:tab/>
              <w:t>функціонал</w:t>
            </w:r>
            <w:r>
              <w:rPr>
                <w:spacing w:val="-3"/>
                <w:sz w:val="24"/>
              </w:rPr>
              <w:t> </w:t>
            </w:r>
            <w:r>
              <w:rPr>
                <w:sz w:val="24"/>
              </w:rPr>
              <w:t>для</w:t>
              <w:tab/>
              <w:t>набір</w:t>
            </w:r>
            <w:r>
              <w:rPr>
                <w:spacing w:val="-2"/>
                <w:sz w:val="24"/>
              </w:rPr>
              <w:t> </w:t>
            </w:r>
            <w:r>
              <w:rPr>
                <w:sz w:val="24"/>
              </w:rPr>
              <w:t>функцій</w:t>
            </w:r>
            <w:r>
              <w:rPr>
                <w:spacing w:val="-3"/>
                <w:sz w:val="24"/>
              </w:rPr>
              <w:t> </w:t>
            </w:r>
            <w:r>
              <w:rPr>
                <w:sz w:val="24"/>
              </w:rPr>
              <w:t>для</w:t>
              <w:tab/>
              <w:t>надають</w:t>
            </w:r>
            <w:r>
              <w:rPr>
                <w:spacing w:val="-7"/>
                <w:sz w:val="24"/>
              </w:rPr>
              <w:t> </w:t>
            </w:r>
            <w:r>
              <w:rPr>
                <w:sz w:val="24"/>
              </w:rPr>
              <w:t>базовий</w:t>
            </w:r>
          </w:p>
          <w:p>
            <w:pPr>
              <w:pStyle w:val="TableParagraph"/>
              <w:tabs>
                <w:tab w:pos="4302" w:val="left" w:leader="none"/>
                <w:tab w:pos="5990" w:val="left" w:leader="none"/>
                <w:tab w:pos="6463" w:val="left" w:leader="none"/>
                <w:tab w:pos="8151" w:val="left" w:leader="none"/>
                <w:tab w:pos="8255" w:val="left" w:leader="none"/>
              </w:tabs>
              <w:ind w:left="3830" w:right="467" w:hanging="2161"/>
              <w:rPr>
                <w:sz w:val="24"/>
              </w:rPr>
            </w:pPr>
            <w:r>
              <w:rPr>
                <w:sz w:val="24"/>
              </w:rPr>
              <w:t>візуалізації</w:t>
            </w:r>
            <w:r>
              <w:rPr>
                <w:spacing w:val="-5"/>
                <w:sz w:val="24"/>
              </w:rPr>
              <w:t> </w:t>
            </w:r>
            <w:r>
              <w:rPr>
                <w:sz w:val="24"/>
              </w:rPr>
              <w:t>даних</w:t>
              <w:tab/>
              <w:tab/>
              <w:t>аналізу</w:t>
            </w:r>
            <w:r>
              <w:rPr>
                <w:spacing w:val="-8"/>
                <w:sz w:val="24"/>
              </w:rPr>
              <w:t> </w:t>
            </w:r>
            <w:r>
              <w:rPr>
                <w:sz w:val="24"/>
              </w:rPr>
              <w:t>і</w:t>
              <w:tab/>
              <w:tab/>
              <w:t>аналізу</w:t>
            </w:r>
            <w:r>
              <w:rPr>
                <w:spacing w:val="-8"/>
                <w:sz w:val="24"/>
              </w:rPr>
              <w:t> </w:t>
            </w:r>
            <w:r>
              <w:rPr>
                <w:sz w:val="24"/>
              </w:rPr>
              <w:t>і</w:t>
              <w:tab/>
              <w:tab/>
              <w:t>функціонал для візуалізації</w:t>
            </w:r>
            <w:r>
              <w:rPr>
                <w:spacing w:val="-5"/>
                <w:sz w:val="24"/>
              </w:rPr>
              <w:t> </w:t>
            </w:r>
            <w:r>
              <w:rPr>
                <w:sz w:val="24"/>
              </w:rPr>
              <w:t>даних</w:t>
              <w:tab/>
              <w:t>візуалізації</w:t>
            </w:r>
            <w:r>
              <w:rPr>
                <w:spacing w:val="-5"/>
                <w:sz w:val="24"/>
              </w:rPr>
              <w:t> </w:t>
            </w:r>
            <w:r>
              <w:rPr>
                <w:sz w:val="24"/>
              </w:rPr>
              <w:t>даних</w:t>
              <w:tab/>
              <w:t>візуалізації</w:t>
            </w:r>
            <w:r>
              <w:rPr>
                <w:spacing w:val="-5"/>
                <w:sz w:val="24"/>
              </w:rPr>
              <w:t> </w:t>
            </w:r>
            <w:r>
              <w:rPr>
                <w:sz w:val="24"/>
              </w:rPr>
              <w:t>даних</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20</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696256">
            <wp:simplePos x="0" y="0"/>
            <wp:positionH relativeFrom="page">
              <wp:posOffset>1409700</wp:posOffset>
            </wp:positionH>
            <wp:positionV relativeFrom="page">
              <wp:posOffset>10220959</wp:posOffset>
            </wp:positionV>
            <wp:extent cx="858519" cy="127000"/>
            <wp:effectExtent l="0" t="0" r="0" b="0"/>
            <wp:wrapNone/>
            <wp:docPr id="149" name="image13.png"/>
            <wp:cNvGraphicFramePr>
              <a:graphicFrameLocks noChangeAspect="1"/>
            </wp:cNvGraphicFramePr>
            <a:graphic>
              <a:graphicData uri="http://schemas.openxmlformats.org/drawingml/2006/picture">
                <pic:pic>
                  <pic:nvPicPr>
                    <pic:cNvPr id="150"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697280">
            <wp:simplePos x="0" y="0"/>
            <wp:positionH relativeFrom="page">
              <wp:posOffset>2313939</wp:posOffset>
            </wp:positionH>
            <wp:positionV relativeFrom="page">
              <wp:posOffset>10220959</wp:posOffset>
            </wp:positionV>
            <wp:extent cx="510539" cy="127000"/>
            <wp:effectExtent l="0" t="0" r="0" b="0"/>
            <wp:wrapNone/>
            <wp:docPr id="151" name="image14.png"/>
            <wp:cNvGraphicFramePr>
              <a:graphicFrameLocks noChangeAspect="1"/>
            </wp:cNvGraphicFramePr>
            <a:graphic>
              <a:graphicData uri="http://schemas.openxmlformats.org/drawingml/2006/picture">
                <pic:pic>
                  <pic:nvPicPr>
                    <pic:cNvPr id="152"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698304">
            <wp:simplePos x="0" y="0"/>
            <wp:positionH relativeFrom="page">
              <wp:posOffset>2854960</wp:posOffset>
            </wp:positionH>
            <wp:positionV relativeFrom="page">
              <wp:posOffset>10220959</wp:posOffset>
            </wp:positionV>
            <wp:extent cx="332739" cy="127000"/>
            <wp:effectExtent l="0" t="0" r="0" b="0"/>
            <wp:wrapNone/>
            <wp:docPr id="153" name="image15.png"/>
            <wp:cNvGraphicFramePr>
              <a:graphicFrameLocks noChangeAspect="1"/>
            </wp:cNvGraphicFramePr>
            <a:graphic>
              <a:graphicData uri="http://schemas.openxmlformats.org/drawingml/2006/picture">
                <pic:pic>
                  <pic:nvPicPr>
                    <pic:cNvPr id="154" name="image15.png"/>
                    <pic:cNvPicPr/>
                  </pic:nvPicPr>
                  <pic:blipFill>
                    <a:blip r:embed="rId20" cstate="print"/>
                    <a:stretch>
                      <a:fillRect/>
                    </a:stretch>
                  </pic:blipFill>
                  <pic:spPr>
                    <a:xfrm>
                      <a:off x="0" y="0"/>
                      <a:ext cx="332739" cy="127000"/>
                    </a:xfrm>
                    <a:prstGeom prst="rect">
                      <a:avLst/>
                    </a:prstGeom>
                  </pic:spPr>
                </pic:pic>
              </a:graphicData>
            </a:graphic>
          </wp:anchor>
        </w:drawing>
      </w:r>
      <w:r>
        <w:rPr/>
        <w:pict>
          <v:group style="position:absolute;margin-left:126.050003pt;margin-top:302.269989pt;width:433.15pt;height:438.15pt;mso-position-horizontal-relative:page;mso-position-vertical-relative:page;z-index:-269617152" coordorigin="2521,6045" coordsize="8663,8763">
            <v:rect style="position:absolute;left:2521;top:6045;width:20;height:20" filled="true" fillcolor="#000000" stroked="false">
              <v:fill type="solid"/>
            </v:rect>
            <v:line style="position:absolute" from="2541,6055" to="4681,6055" stroked="true" strokeweight="1pt" strokecolor="#000000">
              <v:stroke dashstyle="solid"/>
            </v:line>
            <v:rect style="position:absolute;left:4681;top:6045;width:20;height:20" filled="true" fillcolor="#000000" stroked="false">
              <v:fill type="solid"/>
            </v:rect>
            <v:line style="position:absolute" from="4702,6055" to="6842,6055" stroked="true" strokeweight="1pt" strokecolor="#000000">
              <v:stroke dashstyle="solid"/>
            </v:line>
            <v:rect style="position:absolute;left:6842;top:6045;width:20;height:20" filled="true" fillcolor="#000000" stroked="false">
              <v:fill type="solid"/>
            </v:rect>
            <v:line style="position:absolute" from="6862,6055" to="9003,6055" stroked="true" strokeweight="1pt" strokecolor="#000000">
              <v:stroke dashstyle="solid"/>
            </v:line>
            <v:rect style="position:absolute;left:9003;top:6045;width:20;height:20" filled="true" fillcolor="#000000" stroked="false">
              <v:fill type="solid"/>
            </v:rect>
            <v:line style="position:absolute" from="9023,6055" to="11163,6055" stroked="true" strokeweight="1pt" strokecolor="#000000">
              <v:stroke dashstyle="solid"/>
            </v:line>
            <v:rect style="position:absolute;left:11163;top:6045;width:20;height:20" filled="true" fillcolor="#000000" stroked="false">
              <v:fill type="solid"/>
            </v:rect>
            <v:line style="position:absolute" from="2541,6595" to="4681,6595" stroked="true" strokeweight="1pt" strokecolor="#000000">
              <v:stroke dashstyle="solid"/>
            </v:line>
            <v:line style="position:absolute" from="4702,6595" to="6842,6595" stroked="true" strokeweight="1pt" strokecolor="#000000">
              <v:stroke dashstyle="solid"/>
            </v:line>
            <v:line style="position:absolute" from="6862,6595" to="9003,6595" stroked="true" strokeweight="1pt" strokecolor="#000000">
              <v:stroke dashstyle="solid"/>
            </v:line>
            <v:line style="position:absolute" from="9023,6595" to="11163,6595" stroked="true" strokeweight="1pt" strokecolor="#000000">
              <v:stroke dashstyle="solid"/>
            </v:line>
            <v:line style="position:absolute" from="2541,7140" to="4681,7140" stroked="true" strokeweight="1pt" strokecolor="#000000">
              <v:stroke dashstyle="solid"/>
            </v:line>
            <v:line style="position:absolute" from="4702,7140" to="6842,7140" stroked="true" strokeweight="1pt" strokecolor="#000000">
              <v:stroke dashstyle="solid"/>
            </v:line>
            <v:line style="position:absolute" from="6862,7140" to="9003,7140" stroked="true" strokeweight="1pt" strokecolor="#000000">
              <v:stroke dashstyle="solid"/>
            </v:line>
            <v:line style="position:absolute" from="9023,7140" to="11163,7140" stroked="true" strokeweight="1pt" strokecolor="#000000">
              <v:stroke dashstyle="solid"/>
            </v:line>
            <v:line style="position:absolute" from="2541,8464" to="4681,8464" stroked="true" strokeweight="1pt" strokecolor="#000000">
              <v:stroke dashstyle="solid"/>
            </v:line>
            <v:line style="position:absolute" from="4702,8464" to="6842,8464" stroked="true" strokeweight="1pt" strokecolor="#000000">
              <v:stroke dashstyle="solid"/>
            </v:line>
            <v:line style="position:absolute" from="6862,8464" to="9003,8464" stroked="true" strokeweight="1pt" strokecolor="#000000">
              <v:stroke dashstyle="solid"/>
            </v:line>
            <v:line style="position:absolute" from="9023,8464" to="11163,8464" stroked="true" strokeweight="1pt" strokecolor="#000000">
              <v:stroke dashstyle="solid"/>
            </v:line>
            <v:line style="position:absolute" from="2541,9512" to="4681,9512" stroked="true" strokeweight="1pt" strokecolor="#000000">
              <v:stroke dashstyle="solid"/>
            </v:line>
            <v:line style="position:absolute" from="4702,9512" to="6842,9512" stroked="true" strokeweight="1pt" strokecolor="#000000">
              <v:stroke dashstyle="solid"/>
            </v:line>
            <v:line style="position:absolute" from="6862,9512" to="9003,9512" stroked="true" strokeweight="1pt" strokecolor="#000000">
              <v:stroke dashstyle="solid"/>
            </v:line>
            <v:line style="position:absolute" from="9023,9512" to="11163,9512" stroked="true" strokeweight="1pt" strokecolor="#000000">
              <v:stroke dashstyle="solid"/>
            </v:line>
            <v:line style="position:absolute" from="2541,10285" to="4681,10285" stroked="true" strokeweight="1pt" strokecolor="#000000">
              <v:stroke dashstyle="solid"/>
            </v:line>
            <v:line style="position:absolute" from="4702,10285" to="6842,10285" stroked="true" strokeweight="1pt" strokecolor="#000000">
              <v:stroke dashstyle="solid"/>
            </v:line>
            <v:line style="position:absolute" from="6862,10285" to="9003,10285" stroked="true" strokeweight="1pt" strokecolor="#000000">
              <v:stroke dashstyle="solid"/>
            </v:line>
            <v:line style="position:absolute" from="9023,10285" to="11163,10285" stroked="true" strokeweight="1pt" strokecolor="#000000">
              <v:stroke dashstyle="solid"/>
            </v:line>
            <v:line style="position:absolute" from="2541,12437" to="4681,12437" stroked="true" strokeweight="1pt" strokecolor="#000000">
              <v:stroke dashstyle="solid"/>
            </v:line>
            <v:line style="position:absolute" from="4702,12437" to="6842,12437" stroked="true" strokeweight="1pt" strokecolor="#000000">
              <v:stroke dashstyle="solid"/>
            </v:line>
            <v:line style="position:absolute" from="6862,12437" to="9003,12437" stroked="true" strokeweight="1pt" strokecolor="#000000">
              <v:stroke dashstyle="solid"/>
            </v:line>
            <v:line style="position:absolute" from="9023,12437" to="11163,12437" stroked="true" strokeweight="1pt" strokecolor="#000000">
              <v:stroke dashstyle="solid"/>
            </v:line>
            <v:line style="position:absolute" from="2541,13485" to="4681,13485" stroked="true" strokeweight="1pt" strokecolor="#000000">
              <v:stroke dashstyle="solid"/>
            </v:line>
            <v:line style="position:absolute" from="4702,13485" to="6842,13485" stroked="true" strokeweight="1pt" strokecolor="#000000">
              <v:stroke dashstyle="solid"/>
            </v:line>
            <v:line style="position:absolute" from="6862,13485" to="9003,13485" stroked="true" strokeweight="1pt" strokecolor="#000000">
              <v:stroke dashstyle="solid"/>
            </v:line>
            <v:line style="position:absolute" from="9023,13485" to="11163,13485" stroked="true" strokeweight="1pt" strokecolor="#000000">
              <v:stroke dashstyle="solid"/>
            </v:line>
            <v:line style="position:absolute" from="2531,6045" to="2531,14800" stroked="true" strokeweight="1pt" strokecolor="#000000">
              <v:stroke dashstyle="solid"/>
            </v:line>
            <v:line style="position:absolute" from="2521,14804" to="4681,14804" stroked="true" strokeweight=".39996pt" strokecolor="#000000">
              <v:stroke dashstyle="solid"/>
            </v:line>
            <v:line style="position:absolute" from="4692,6065" to="4692,14800" stroked="true" strokeweight="1pt" strokecolor="#000000">
              <v:stroke dashstyle="solid"/>
            </v:line>
            <v:rect style="position:absolute;left:4681;top:14799;width:8;height:8" filled="true" fillcolor="#000000" stroked="false">
              <v:fill type="solid"/>
            </v:rect>
            <v:line style="position:absolute" from="4690,14804" to="6842,14804" stroked="true" strokeweight=".39996pt" strokecolor="#000000">
              <v:stroke dashstyle="solid"/>
            </v:line>
            <v:line style="position:absolute" from="6852,6065" to="6852,14800" stroked="true" strokeweight="1pt" strokecolor="#000000">
              <v:stroke dashstyle="solid"/>
            </v:line>
            <v:rect style="position:absolute;left:6842;top:14799;width:8;height:8" filled="true" fillcolor="#000000" stroked="false">
              <v:fill type="solid"/>
            </v:rect>
            <v:line style="position:absolute" from="6850,14804" to="9003,14804" stroked="true" strokeweight=".39996pt" strokecolor="#000000">
              <v:stroke dashstyle="solid"/>
            </v:line>
            <v:line style="position:absolute" from="9013,6065" to="9013,14800" stroked="true" strokeweight="1pt" strokecolor="#000000">
              <v:stroke dashstyle="solid"/>
            </v:line>
            <v:rect style="position:absolute;left:9003;top:14799;width:8;height:8" filled="true" fillcolor="#000000" stroked="false">
              <v:fill type="solid"/>
            </v:rect>
            <v:line style="position:absolute" from="9011,14804" to="11163,14804" stroked="true" strokeweight=".39996pt" strokecolor="#000000">
              <v:stroke dashstyle="solid"/>
            </v:line>
            <v:line style="position:absolute" from="11173,6045" to="11173,14808" stroked="true" strokeweight="1pt" strokecolor="#000000">
              <v:stroke dashstyle="solid"/>
            </v:line>
            <w10:wrap type="none"/>
          </v:group>
        </w:pict>
      </w:r>
      <w:r>
        <w:rPr/>
        <w:pict>
          <v:shape style="position:absolute;margin-left:126.550003pt;margin-top:302.769989pt;width:432.15pt;height:437.45pt;mso-position-horizontal-relative:page;mso-position-vertical-relative:page;z-index:251729920"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161"/>
                    <w:gridCol w:w="2161"/>
                    <w:gridCol w:w="2162"/>
                    <w:gridCol w:w="2161"/>
                  </w:tblGrid>
                  <w:tr>
                    <w:trPr>
                      <w:trHeight w:val="540" w:hRule="atLeast"/>
                    </w:trPr>
                    <w:tc>
                      <w:tcPr>
                        <w:tcW w:w="2161" w:type="dxa"/>
                      </w:tcPr>
                      <w:p>
                        <w:pPr>
                          <w:pStyle w:val="TableParagraph"/>
                          <w:rPr>
                            <w:sz w:val="24"/>
                          </w:rPr>
                        </w:pPr>
                      </w:p>
                    </w:tc>
                    <w:tc>
                      <w:tcPr>
                        <w:tcW w:w="2161" w:type="dxa"/>
                      </w:tcPr>
                      <w:p>
                        <w:pPr>
                          <w:pStyle w:val="TableParagraph"/>
                          <w:rPr>
                            <w:sz w:val="24"/>
                          </w:rPr>
                        </w:pPr>
                      </w:p>
                    </w:tc>
                    <w:tc>
                      <w:tcPr>
                        <w:tcW w:w="2162" w:type="dxa"/>
                      </w:tcPr>
                      <w:p>
                        <w:pPr>
                          <w:pStyle w:val="TableParagraph"/>
                          <w:rPr>
                            <w:sz w:val="24"/>
                          </w:rPr>
                        </w:pPr>
                      </w:p>
                    </w:tc>
                    <w:tc>
                      <w:tcPr>
                        <w:tcW w:w="2161" w:type="dxa"/>
                      </w:tcPr>
                      <w:p>
                        <w:pPr>
                          <w:pStyle w:val="TableParagraph"/>
                          <w:rPr>
                            <w:sz w:val="24"/>
                          </w:rPr>
                        </w:pPr>
                      </w:p>
                    </w:tc>
                  </w:tr>
                  <w:tr>
                    <w:trPr>
                      <w:trHeight w:val="544" w:hRule="atLeast"/>
                    </w:trPr>
                    <w:tc>
                      <w:tcPr>
                        <w:tcW w:w="2161" w:type="dxa"/>
                      </w:tcPr>
                      <w:p>
                        <w:pPr>
                          <w:pStyle w:val="TableParagraph"/>
                          <w:rPr>
                            <w:sz w:val="24"/>
                          </w:rPr>
                        </w:pPr>
                      </w:p>
                    </w:tc>
                    <w:tc>
                      <w:tcPr>
                        <w:tcW w:w="2161" w:type="dxa"/>
                      </w:tcPr>
                      <w:p>
                        <w:pPr>
                          <w:pStyle w:val="TableParagraph"/>
                          <w:rPr>
                            <w:sz w:val="24"/>
                          </w:rPr>
                        </w:pPr>
                      </w:p>
                    </w:tc>
                    <w:tc>
                      <w:tcPr>
                        <w:tcW w:w="2162" w:type="dxa"/>
                      </w:tcPr>
                      <w:p>
                        <w:pPr>
                          <w:pStyle w:val="TableParagraph"/>
                          <w:rPr>
                            <w:sz w:val="24"/>
                          </w:rPr>
                        </w:pPr>
                      </w:p>
                    </w:tc>
                    <w:tc>
                      <w:tcPr>
                        <w:tcW w:w="2161" w:type="dxa"/>
                      </w:tcPr>
                      <w:p>
                        <w:pPr>
                          <w:pStyle w:val="TableParagraph"/>
                          <w:rPr>
                            <w:sz w:val="24"/>
                          </w:rPr>
                        </w:pPr>
                      </w:p>
                    </w:tc>
                  </w:tr>
                  <w:tr>
                    <w:trPr>
                      <w:trHeight w:val="1324" w:hRule="atLeast"/>
                    </w:trPr>
                    <w:tc>
                      <w:tcPr>
                        <w:tcW w:w="2161" w:type="dxa"/>
                      </w:tcPr>
                      <w:p>
                        <w:pPr>
                          <w:pStyle w:val="TableParagraph"/>
                          <w:rPr>
                            <w:sz w:val="24"/>
                          </w:rPr>
                        </w:pPr>
                      </w:p>
                    </w:tc>
                    <w:tc>
                      <w:tcPr>
                        <w:tcW w:w="2161" w:type="dxa"/>
                      </w:tcPr>
                      <w:p>
                        <w:pPr>
                          <w:pStyle w:val="TableParagraph"/>
                          <w:rPr>
                            <w:sz w:val="24"/>
                          </w:rPr>
                        </w:pPr>
                      </w:p>
                    </w:tc>
                    <w:tc>
                      <w:tcPr>
                        <w:tcW w:w="2162" w:type="dxa"/>
                      </w:tcPr>
                      <w:p>
                        <w:pPr>
                          <w:pStyle w:val="TableParagraph"/>
                          <w:rPr>
                            <w:sz w:val="24"/>
                          </w:rPr>
                        </w:pPr>
                      </w:p>
                    </w:tc>
                    <w:tc>
                      <w:tcPr>
                        <w:tcW w:w="2161" w:type="dxa"/>
                      </w:tcPr>
                      <w:p>
                        <w:pPr>
                          <w:pStyle w:val="TableParagraph"/>
                          <w:rPr>
                            <w:sz w:val="24"/>
                          </w:rPr>
                        </w:pPr>
                      </w:p>
                    </w:tc>
                  </w:tr>
                  <w:tr>
                    <w:trPr>
                      <w:trHeight w:val="1048" w:hRule="atLeast"/>
                    </w:trPr>
                    <w:tc>
                      <w:tcPr>
                        <w:tcW w:w="2161" w:type="dxa"/>
                      </w:tcPr>
                      <w:p>
                        <w:pPr>
                          <w:pStyle w:val="TableParagraph"/>
                          <w:rPr>
                            <w:sz w:val="24"/>
                          </w:rPr>
                        </w:pPr>
                      </w:p>
                    </w:tc>
                    <w:tc>
                      <w:tcPr>
                        <w:tcW w:w="2161" w:type="dxa"/>
                      </w:tcPr>
                      <w:p>
                        <w:pPr>
                          <w:pStyle w:val="TableParagraph"/>
                          <w:rPr>
                            <w:sz w:val="24"/>
                          </w:rPr>
                        </w:pPr>
                      </w:p>
                    </w:tc>
                    <w:tc>
                      <w:tcPr>
                        <w:tcW w:w="2162" w:type="dxa"/>
                      </w:tcPr>
                      <w:p>
                        <w:pPr>
                          <w:pStyle w:val="TableParagraph"/>
                          <w:rPr>
                            <w:sz w:val="24"/>
                          </w:rPr>
                        </w:pPr>
                      </w:p>
                    </w:tc>
                    <w:tc>
                      <w:tcPr>
                        <w:tcW w:w="2161" w:type="dxa"/>
                      </w:tcPr>
                      <w:p>
                        <w:pPr>
                          <w:pStyle w:val="TableParagraph"/>
                          <w:rPr>
                            <w:sz w:val="24"/>
                          </w:rPr>
                        </w:pPr>
                      </w:p>
                    </w:tc>
                  </w:tr>
                  <w:tr>
                    <w:trPr>
                      <w:trHeight w:val="772" w:hRule="atLeast"/>
                    </w:trPr>
                    <w:tc>
                      <w:tcPr>
                        <w:tcW w:w="2161" w:type="dxa"/>
                      </w:tcPr>
                      <w:p>
                        <w:pPr>
                          <w:pStyle w:val="TableParagraph"/>
                          <w:rPr>
                            <w:sz w:val="24"/>
                          </w:rPr>
                        </w:pPr>
                      </w:p>
                    </w:tc>
                    <w:tc>
                      <w:tcPr>
                        <w:tcW w:w="2161" w:type="dxa"/>
                      </w:tcPr>
                      <w:p>
                        <w:pPr>
                          <w:pStyle w:val="TableParagraph"/>
                          <w:rPr>
                            <w:sz w:val="24"/>
                          </w:rPr>
                        </w:pPr>
                      </w:p>
                    </w:tc>
                    <w:tc>
                      <w:tcPr>
                        <w:tcW w:w="2162" w:type="dxa"/>
                      </w:tcPr>
                      <w:p>
                        <w:pPr>
                          <w:pStyle w:val="TableParagraph"/>
                          <w:rPr>
                            <w:sz w:val="24"/>
                          </w:rPr>
                        </w:pPr>
                      </w:p>
                    </w:tc>
                    <w:tc>
                      <w:tcPr>
                        <w:tcW w:w="2161" w:type="dxa"/>
                      </w:tcPr>
                      <w:p>
                        <w:pPr>
                          <w:pStyle w:val="TableParagraph"/>
                          <w:rPr>
                            <w:sz w:val="24"/>
                          </w:rPr>
                        </w:pPr>
                      </w:p>
                    </w:tc>
                  </w:tr>
                  <w:tr>
                    <w:trPr>
                      <w:trHeight w:val="2152" w:hRule="atLeast"/>
                    </w:trPr>
                    <w:tc>
                      <w:tcPr>
                        <w:tcW w:w="2161" w:type="dxa"/>
                      </w:tcPr>
                      <w:p>
                        <w:pPr>
                          <w:pStyle w:val="TableParagraph"/>
                          <w:rPr>
                            <w:sz w:val="24"/>
                          </w:rPr>
                        </w:pPr>
                      </w:p>
                    </w:tc>
                    <w:tc>
                      <w:tcPr>
                        <w:tcW w:w="2161" w:type="dxa"/>
                      </w:tcPr>
                      <w:p>
                        <w:pPr>
                          <w:pStyle w:val="TableParagraph"/>
                          <w:rPr>
                            <w:sz w:val="24"/>
                          </w:rPr>
                        </w:pPr>
                      </w:p>
                    </w:tc>
                    <w:tc>
                      <w:tcPr>
                        <w:tcW w:w="2162" w:type="dxa"/>
                      </w:tcPr>
                      <w:p>
                        <w:pPr>
                          <w:pStyle w:val="TableParagraph"/>
                          <w:rPr>
                            <w:sz w:val="24"/>
                          </w:rPr>
                        </w:pPr>
                      </w:p>
                    </w:tc>
                    <w:tc>
                      <w:tcPr>
                        <w:tcW w:w="2161" w:type="dxa"/>
                      </w:tcPr>
                      <w:p>
                        <w:pPr>
                          <w:pStyle w:val="TableParagraph"/>
                          <w:rPr>
                            <w:sz w:val="24"/>
                          </w:rPr>
                        </w:pPr>
                      </w:p>
                    </w:tc>
                  </w:tr>
                  <w:tr>
                    <w:trPr>
                      <w:trHeight w:val="1047" w:hRule="atLeast"/>
                    </w:trPr>
                    <w:tc>
                      <w:tcPr>
                        <w:tcW w:w="2161" w:type="dxa"/>
                      </w:tcPr>
                      <w:p>
                        <w:pPr>
                          <w:pStyle w:val="TableParagraph"/>
                          <w:rPr>
                            <w:sz w:val="24"/>
                          </w:rPr>
                        </w:pPr>
                      </w:p>
                    </w:tc>
                    <w:tc>
                      <w:tcPr>
                        <w:tcW w:w="2161" w:type="dxa"/>
                      </w:tcPr>
                      <w:p>
                        <w:pPr>
                          <w:pStyle w:val="TableParagraph"/>
                          <w:rPr>
                            <w:sz w:val="24"/>
                          </w:rPr>
                        </w:pPr>
                      </w:p>
                    </w:tc>
                    <w:tc>
                      <w:tcPr>
                        <w:tcW w:w="2162" w:type="dxa"/>
                      </w:tcPr>
                      <w:p>
                        <w:pPr>
                          <w:pStyle w:val="TableParagraph"/>
                          <w:rPr>
                            <w:sz w:val="24"/>
                          </w:rPr>
                        </w:pPr>
                      </w:p>
                    </w:tc>
                    <w:tc>
                      <w:tcPr>
                        <w:tcW w:w="2161" w:type="dxa"/>
                      </w:tcPr>
                      <w:p>
                        <w:pPr>
                          <w:pStyle w:val="TableParagraph"/>
                          <w:rPr>
                            <w:sz w:val="24"/>
                          </w:rPr>
                        </w:pPr>
                      </w:p>
                    </w:tc>
                  </w:tr>
                  <w:tr>
                    <w:trPr>
                      <w:trHeight w:val="1318" w:hRule="atLeast"/>
                    </w:trPr>
                    <w:tc>
                      <w:tcPr>
                        <w:tcW w:w="2161" w:type="dxa"/>
                      </w:tcPr>
                      <w:p>
                        <w:pPr>
                          <w:pStyle w:val="TableParagraph"/>
                          <w:rPr>
                            <w:sz w:val="24"/>
                          </w:rPr>
                        </w:pPr>
                      </w:p>
                    </w:tc>
                    <w:tc>
                      <w:tcPr>
                        <w:tcW w:w="2161" w:type="dxa"/>
                      </w:tcPr>
                      <w:p>
                        <w:pPr>
                          <w:pStyle w:val="TableParagraph"/>
                          <w:rPr>
                            <w:sz w:val="24"/>
                          </w:rPr>
                        </w:pPr>
                      </w:p>
                    </w:tc>
                    <w:tc>
                      <w:tcPr>
                        <w:tcW w:w="2162" w:type="dxa"/>
                      </w:tcPr>
                      <w:p>
                        <w:pPr>
                          <w:pStyle w:val="TableParagraph"/>
                          <w:rPr>
                            <w:sz w:val="24"/>
                          </w:rPr>
                        </w:pPr>
                      </w:p>
                    </w:tc>
                    <w:tc>
                      <w:tcPr>
                        <w:tcW w:w="2161" w:type="dxa"/>
                      </w:tcPr>
                      <w:p>
                        <w:pPr>
                          <w:pStyle w:val="TableParagraph"/>
                          <w:rPr>
                            <w:sz w:val="24"/>
                          </w:rPr>
                        </w:pPr>
                      </w:p>
                    </w:tc>
                  </w:tr>
                </w:tbl>
                <w:p>
                  <w:pPr>
                    <w:pStyle w:val="BodyText"/>
                  </w:pPr>
                </w:p>
              </w:txbxContent>
            </v:textbox>
            <w10:wrap type="none"/>
          </v:shape>
        </w:pict>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223"/>
        <w:gridCol w:w="351"/>
        <w:gridCol w:w="1841"/>
        <w:gridCol w:w="2100"/>
        <w:gridCol w:w="1960"/>
        <w:gridCol w:w="573"/>
      </w:tblGrid>
      <w:tr>
        <w:trPr>
          <w:trHeight w:val="946" w:hRule="atLeast"/>
        </w:trPr>
        <w:tc>
          <w:tcPr>
            <w:tcW w:w="573" w:type="dxa"/>
            <w:vMerge w:val="restart"/>
            <w:tcBorders>
              <w:right w:val="nil"/>
            </w:tcBorders>
          </w:tcPr>
          <w:p>
            <w:pPr>
              <w:pStyle w:val="TableParagraph"/>
              <w:rPr>
                <w:sz w:val="22"/>
              </w:rPr>
            </w:pPr>
          </w:p>
        </w:tc>
        <w:tc>
          <w:tcPr>
            <w:tcW w:w="573" w:type="dxa"/>
            <w:vMerge w:val="restart"/>
            <w:tcBorders>
              <w:left w:val="nil"/>
              <w:right w:val="nil"/>
            </w:tcBorders>
          </w:tcPr>
          <w:p>
            <w:pPr>
              <w:pStyle w:val="TableParagraph"/>
              <w:rPr>
                <w:sz w:val="22"/>
              </w:rPr>
            </w:pPr>
          </w:p>
        </w:tc>
        <w:tc>
          <w:tcPr>
            <w:tcW w:w="2515" w:type="dxa"/>
            <w:gridSpan w:val="3"/>
            <w:tcBorders>
              <w:left w:val="nil"/>
              <w:bottom w:val="nil"/>
              <w:right w:val="nil"/>
            </w:tcBorders>
          </w:tcPr>
          <w:p>
            <w:pPr>
              <w:pStyle w:val="TableParagraph"/>
              <w:rPr>
                <w:sz w:val="26"/>
              </w:rPr>
            </w:pPr>
          </w:p>
          <w:p>
            <w:pPr>
              <w:pStyle w:val="TableParagraph"/>
              <w:spacing w:before="8"/>
              <w:rPr>
                <w:sz w:val="24"/>
              </w:rPr>
            </w:pPr>
          </w:p>
          <w:p>
            <w:pPr>
              <w:pStyle w:val="TableParagraph"/>
              <w:spacing w:before="1"/>
              <w:ind w:left="393"/>
              <w:jc w:val="center"/>
              <w:rPr>
                <w:sz w:val="24"/>
              </w:rPr>
            </w:pPr>
            <w:r>
              <w:rPr>
                <w:sz w:val="24"/>
              </w:rPr>
              <w:t>1</w:t>
            </w:r>
          </w:p>
        </w:tc>
        <w:tc>
          <w:tcPr>
            <w:tcW w:w="2192" w:type="dxa"/>
            <w:gridSpan w:val="2"/>
            <w:tcBorders>
              <w:left w:val="nil"/>
              <w:bottom w:val="nil"/>
              <w:right w:val="nil"/>
            </w:tcBorders>
          </w:tcPr>
          <w:p>
            <w:pPr>
              <w:pStyle w:val="TableParagraph"/>
              <w:rPr>
                <w:sz w:val="26"/>
              </w:rPr>
            </w:pPr>
          </w:p>
          <w:p>
            <w:pPr>
              <w:pStyle w:val="TableParagraph"/>
              <w:spacing w:before="8"/>
              <w:rPr>
                <w:sz w:val="24"/>
              </w:rPr>
            </w:pPr>
          </w:p>
          <w:p>
            <w:pPr>
              <w:pStyle w:val="TableParagraph"/>
              <w:spacing w:before="1"/>
              <w:ind w:left="8"/>
              <w:jc w:val="center"/>
              <w:rPr>
                <w:sz w:val="24"/>
              </w:rPr>
            </w:pPr>
            <w:r>
              <w:rPr>
                <w:sz w:val="24"/>
              </w:rPr>
              <w:t>2</w:t>
            </w:r>
          </w:p>
        </w:tc>
        <w:tc>
          <w:tcPr>
            <w:tcW w:w="2100" w:type="dxa"/>
            <w:tcBorders>
              <w:left w:val="nil"/>
              <w:bottom w:val="nil"/>
              <w:right w:val="nil"/>
            </w:tcBorders>
          </w:tcPr>
          <w:p>
            <w:pPr>
              <w:pStyle w:val="TableParagraph"/>
              <w:rPr>
                <w:sz w:val="26"/>
              </w:rPr>
            </w:pPr>
          </w:p>
          <w:p>
            <w:pPr>
              <w:pStyle w:val="TableParagraph"/>
              <w:spacing w:before="8"/>
              <w:rPr>
                <w:sz w:val="24"/>
              </w:rPr>
            </w:pPr>
          </w:p>
          <w:p>
            <w:pPr>
              <w:pStyle w:val="TableParagraph"/>
              <w:spacing w:before="1"/>
              <w:ind w:left="37"/>
              <w:jc w:val="center"/>
              <w:rPr>
                <w:sz w:val="24"/>
              </w:rPr>
            </w:pPr>
            <w:r>
              <w:rPr>
                <w:sz w:val="24"/>
              </w:rPr>
              <w:t>3</w:t>
            </w:r>
          </w:p>
        </w:tc>
        <w:tc>
          <w:tcPr>
            <w:tcW w:w="2533" w:type="dxa"/>
            <w:gridSpan w:val="2"/>
            <w:tcBorders>
              <w:left w:val="nil"/>
              <w:bottom w:val="nil"/>
            </w:tcBorders>
          </w:tcPr>
          <w:p>
            <w:pPr>
              <w:pStyle w:val="TableParagraph"/>
              <w:rPr>
                <w:sz w:val="26"/>
              </w:rPr>
            </w:pPr>
          </w:p>
          <w:p>
            <w:pPr>
              <w:pStyle w:val="TableParagraph"/>
              <w:spacing w:before="8"/>
              <w:rPr>
                <w:sz w:val="24"/>
              </w:rPr>
            </w:pPr>
          </w:p>
          <w:p>
            <w:pPr>
              <w:pStyle w:val="TableParagraph"/>
              <w:spacing w:before="1"/>
              <w:ind w:right="249"/>
              <w:jc w:val="center"/>
              <w:rPr>
                <w:sz w:val="24"/>
              </w:rPr>
            </w:pPr>
            <w:r>
              <w:rPr>
                <w:sz w:val="24"/>
              </w:rPr>
              <w:t>4</w:t>
            </w:r>
          </w:p>
        </w:tc>
      </w:tr>
      <w:tr>
        <w:trPr>
          <w:trHeight w:val="2101" w:hRule="atLeast"/>
        </w:trPr>
        <w:tc>
          <w:tcPr>
            <w:tcW w:w="573" w:type="dxa"/>
            <w:vMerge/>
            <w:tcBorders>
              <w:top w:val="nil"/>
              <w:right w:val="nil"/>
            </w:tcBorders>
          </w:tcPr>
          <w:p>
            <w:pPr>
              <w:rPr>
                <w:sz w:val="2"/>
                <w:szCs w:val="2"/>
              </w:rPr>
            </w:pPr>
          </w:p>
        </w:tc>
        <w:tc>
          <w:tcPr>
            <w:tcW w:w="573" w:type="dxa"/>
            <w:vMerge/>
            <w:tcBorders>
              <w:top w:val="nil"/>
              <w:left w:val="nil"/>
              <w:right w:val="nil"/>
            </w:tcBorders>
          </w:tcPr>
          <w:p>
            <w:pPr>
              <w:rPr>
                <w:sz w:val="2"/>
                <w:szCs w:val="2"/>
              </w:rPr>
            </w:pPr>
          </w:p>
        </w:tc>
        <w:tc>
          <w:tcPr>
            <w:tcW w:w="2515" w:type="dxa"/>
            <w:gridSpan w:val="3"/>
            <w:tcBorders>
              <w:top w:val="nil"/>
              <w:left w:val="nil"/>
              <w:bottom w:val="nil"/>
              <w:right w:val="nil"/>
            </w:tcBorders>
          </w:tcPr>
          <w:p>
            <w:pPr>
              <w:pStyle w:val="TableParagraph"/>
              <w:spacing w:before="76"/>
              <w:ind w:left="594" w:right="203" w:firstLine="2"/>
              <w:jc w:val="center"/>
              <w:rPr>
                <w:sz w:val="24"/>
              </w:rPr>
            </w:pPr>
            <w:r>
              <w:rPr>
                <w:sz w:val="24"/>
              </w:rPr>
              <w:t>Підтримка візуалізації статичних даних</w:t>
            </w:r>
          </w:p>
        </w:tc>
        <w:tc>
          <w:tcPr>
            <w:tcW w:w="2192" w:type="dxa"/>
            <w:gridSpan w:val="2"/>
            <w:tcBorders>
              <w:top w:val="nil"/>
              <w:left w:val="nil"/>
              <w:bottom w:val="nil"/>
              <w:right w:val="nil"/>
            </w:tcBorders>
          </w:tcPr>
          <w:p>
            <w:pPr>
              <w:pStyle w:val="TableParagraph"/>
              <w:spacing w:before="76"/>
              <w:ind w:left="239" w:right="235" w:firstLine="7"/>
              <w:jc w:val="center"/>
              <w:rPr>
                <w:sz w:val="24"/>
              </w:rPr>
            </w:pPr>
            <w:r>
              <w:rPr>
                <w:sz w:val="24"/>
              </w:rPr>
              <w:t>Має прекрасну підтримку візуалізації статичних даних</w:t>
            </w:r>
          </w:p>
        </w:tc>
        <w:tc>
          <w:tcPr>
            <w:tcW w:w="2100" w:type="dxa"/>
            <w:tcBorders>
              <w:top w:val="nil"/>
              <w:left w:val="nil"/>
              <w:bottom w:val="nil"/>
              <w:right w:val="nil"/>
            </w:tcBorders>
          </w:tcPr>
          <w:p>
            <w:pPr>
              <w:pStyle w:val="TableParagraph"/>
              <w:spacing w:before="76"/>
              <w:ind w:left="180" w:right="142"/>
              <w:jc w:val="center"/>
              <w:rPr>
                <w:sz w:val="24"/>
              </w:rPr>
            </w:pPr>
            <w:r>
              <w:rPr>
                <w:sz w:val="24"/>
              </w:rPr>
              <w:t>Підтримує візуалізацію статичних даних, хоч і була розроблена для аналізу даних у реальному часі</w:t>
            </w:r>
          </w:p>
        </w:tc>
        <w:tc>
          <w:tcPr>
            <w:tcW w:w="2533" w:type="dxa"/>
            <w:gridSpan w:val="2"/>
            <w:tcBorders>
              <w:top w:val="nil"/>
              <w:left w:val="nil"/>
              <w:bottom w:val="nil"/>
            </w:tcBorders>
          </w:tcPr>
          <w:p>
            <w:pPr>
              <w:pStyle w:val="TableParagraph"/>
              <w:spacing w:before="76"/>
              <w:ind w:left="269" w:right="524" w:firstLine="3"/>
              <w:jc w:val="center"/>
              <w:rPr>
                <w:sz w:val="24"/>
              </w:rPr>
            </w:pPr>
            <w:r>
              <w:rPr>
                <w:sz w:val="24"/>
              </w:rPr>
              <w:t>Підтримує візуалізацію статичних даних</w:t>
            </w:r>
          </w:p>
        </w:tc>
      </w:tr>
      <w:tr>
        <w:trPr>
          <w:trHeight w:val="1555" w:hRule="atLeast"/>
        </w:trPr>
        <w:tc>
          <w:tcPr>
            <w:tcW w:w="573" w:type="dxa"/>
            <w:vMerge/>
            <w:tcBorders>
              <w:top w:val="nil"/>
              <w:right w:val="nil"/>
            </w:tcBorders>
          </w:tcPr>
          <w:p>
            <w:pPr>
              <w:rPr>
                <w:sz w:val="2"/>
                <w:szCs w:val="2"/>
              </w:rPr>
            </w:pPr>
          </w:p>
        </w:tc>
        <w:tc>
          <w:tcPr>
            <w:tcW w:w="573" w:type="dxa"/>
            <w:vMerge/>
            <w:tcBorders>
              <w:top w:val="nil"/>
              <w:left w:val="nil"/>
              <w:right w:val="nil"/>
            </w:tcBorders>
          </w:tcPr>
          <w:p>
            <w:pPr>
              <w:rPr>
                <w:sz w:val="2"/>
                <w:szCs w:val="2"/>
              </w:rPr>
            </w:pPr>
          </w:p>
        </w:tc>
        <w:tc>
          <w:tcPr>
            <w:tcW w:w="2515" w:type="dxa"/>
            <w:gridSpan w:val="3"/>
            <w:tcBorders>
              <w:top w:val="nil"/>
              <w:left w:val="nil"/>
              <w:bottom w:val="nil"/>
              <w:right w:val="nil"/>
            </w:tcBorders>
          </w:tcPr>
          <w:p>
            <w:pPr>
              <w:pStyle w:val="TableParagraph"/>
              <w:spacing w:before="82"/>
              <w:ind w:left="682" w:right="73" w:hanging="196"/>
              <w:rPr>
                <w:sz w:val="24"/>
              </w:rPr>
            </w:pPr>
            <w:r>
              <w:rPr>
                <w:sz w:val="24"/>
              </w:rPr>
              <w:t>Підтримка даних у реальному часі</w:t>
            </w:r>
          </w:p>
        </w:tc>
        <w:tc>
          <w:tcPr>
            <w:tcW w:w="2192" w:type="dxa"/>
            <w:gridSpan w:val="2"/>
            <w:tcBorders>
              <w:top w:val="nil"/>
              <w:left w:val="nil"/>
              <w:bottom w:val="nil"/>
              <w:right w:val="nil"/>
            </w:tcBorders>
          </w:tcPr>
          <w:p>
            <w:pPr>
              <w:pStyle w:val="TableParagraph"/>
              <w:spacing w:before="82"/>
              <w:ind w:left="187" w:right="184"/>
              <w:jc w:val="center"/>
              <w:rPr>
                <w:sz w:val="24"/>
              </w:rPr>
            </w:pPr>
            <w:r>
              <w:rPr>
                <w:sz w:val="24"/>
              </w:rPr>
              <w:t>Відсутня підтримка візуалізації даних у реальному часі</w:t>
            </w:r>
          </w:p>
        </w:tc>
        <w:tc>
          <w:tcPr>
            <w:tcW w:w="2100" w:type="dxa"/>
            <w:tcBorders>
              <w:top w:val="nil"/>
              <w:left w:val="nil"/>
              <w:bottom w:val="nil"/>
              <w:right w:val="nil"/>
            </w:tcBorders>
          </w:tcPr>
          <w:p>
            <w:pPr>
              <w:pStyle w:val="TableParagraph"/>
              <w:spacing w:before="82"/>
              <w:ind w:left="160" w:right="120" w:firstLine="2"/>
              <w:jc w:val="center"/>
              <w:rPr>
                <w:sz w:val="24"/>
              </w:rPr>
            </w:pPr>
            <w:r>
              <w:rPr>
                <w:sz w:val="24"/>
              </w:rPr>
              <w:t>Має прекрасну підтримку візуалізації даних у реальному часі</w:t>
            </w:r>
          </w:p>
        </w:tc>
        <w:tc>
          <w:tcPr>
            <w:tcW w:w="2533" w:type="dxa"/>
            <w:gridSpan w:val="2"/>
            <w:tcBorders>
              <w:top w:val="nil"/>
              <w:left w:val="nil"/>
              <w:bottom w:val="nil"/>
            </w:tcBorders>
          </w:tcPr>
          <w:p>
            <w:pPr>
              <w:pStyle w:val="TableParagraph"/>
              <w:spacing w:before="82"/>
              <w:ind w:left="162" w:right="411"/>
              <w:jc w:val="center"/>
              <w:rPr>
                <w:sz w:val="24"/>
              </w:rPr>
            </w:pPr>
            <w:r>
              <w:rPr>
                <w:sz w:val="24"/>
              </w:rPr>
              <w:t>Невелика </w:t>
            </w:r>
            <w:r>
              <w:rPr>
                <w:spacing w:val="-3"/>
                <w:sz w:val="24"/>
              </w:rPr>
              <w:t>кількість </w:t>
            </w:r>
            <w:r>
              <w:rPr>
                <w:sz w:val="24"/>
              </w:rPr>
              <w:t>бібліотек підтримує візуалізації даних у реальному</w:t>
            </w:r>
            <w:r>
              <w:rPr>
                <w:spacing w:val="-9"/>
                <w:sz w:val="24"/>
              </w:rPr>
              <w:t> </w:t>
            </w:r>
            <w:r>
              <w:rPr>
                <w:sz w:val="24"/>
              </w:rPr>
              <w:t>часі</w:t>
            </w:r>
          </w:p>
        </w:tc>
      </w:tr>
      <w:tr>
        <w:trPr>
          <w:trHeight w:val="10088" w:hRule="atLeast"/>
        </w:trPr>
        <w:tc>
          <w:tcPr>
            <w:tcW w:w="573" w:type="dxa"/>
            <w:vMerge/>
            <w:tcBorders>
              <w:top w:val="nil"/>
              <w:right w:val="nil"/>
            </w:tcBorders>
          </w:tcPr>
          <w:p>
            <w:pPr>
              <w:rPr>
                <w:sz w:val="2"/>
                <w:szCs w:val="2"/>
              </w:rPr>
            </w:pPr>
          </w:p>
        </w:tc>
        <w:tc>
          <w:tcPr>
            <w:tcW w:w="573" w:type="dxa"/>
            <w:vMerge/>
            <w:tcBorders>
              <w:top w:val="nil"/>
              <w:left w:val="nil"/>
              <w:right w:val="nil"/>
            </w:tcBorders>
          </w:tcPr>
          <w:p>
            <w:pPr>
              <w:rPr>
                <w:sz w:val="2"/>
                <w:szCs w:val="2"/>
              </w:rPr>
            </w:pPr>
          </w:p>
        </w:tc>
        <w:tc>
          <w:tcPr>
            <w:tcW w:w="2515" w:type="dxa"/>
            <w:gridSpan w:val="3"/>
            <w:tcBorders>
              <w:top w:val="nil"/>
              <w:left w:val="nil"/>
              <w:right w:val="nil"/>
            </w:tcBorders>
          </w:tcPr>
          <w:p>
            <w:pPr>
              <w:pStyle w:val="TableParagraph"/>
              <w:spacing w:before="82"/>
              <w:ind w:left="618" w:right="222" w:hanging="3"/>
              <w:jc w:val="center"/>
              <w:rPr>
                <w:sz w:val="24"/>
              </w:rPr>
            </w:pPr>
            <w:r>
              <w:rPr>
                <w:sz w:val="24"/>
              </w:rPr>
              <w:t>Підтримка візуалізації великих наборів даних</w:t>
            </w:r>
          </w:p>
        </w:tc>
        <w:tc>
          <w:tcPr>
            <w:tcW w:w="2192" w:type="dxa"/>
            <w:gridSpan w:val="2"/>
            <w:tcBorders>
              <w:top w:val="nil"/>
              <w:left w:val="nil"/>
              <w:right w:val="nil"/>
            </w:tcBorders>
          </w:tcPr>
          <w:p>
            <w:pPr>
              <w:pStyle w:val="TableParagraph"/>
              <w:spacing w:before="82"/>
              <w:ind w:left="127" w:right="122" w:hanging="2"/>
              <w:jc w:val="center"/>
              <w:rPr>
                <w:sz w:val="24"/>
              </w:rPr>
            </w:pPr>
            <w:r>
              <w:rPr>
                <w:sz w:val="24"/>
              </w:rPr>
              <w:t>Відсутня підтримка великих наборів даних</w:t>
            </w:r>
          </w:p>
        </w:tc>
        <w:tc>
          <w:tcPr>
            <w:tcW w:w="2100" w:type="dxa"/>
            <w:tcBorders>
              <w:top w:val="nil"/>
              <w:left w:val="nil"/>
              <w:right w:val="nil"/>
            </w:tcBorders>
          </w:tcPr>
          <w:p>
            <w:pPr>
              <w:pStyle w:val="TableParagraph"/>
              <w:spacing w:before="82"/>
              <w:ind w:left="175" w:right="142"/>
              <w:jc w:val="center"/>
              <w:rPr>
                <w:sz w:val="24"/>
              </w:rPr>
            </w:pPr>
            <w:r>
              <w:rPr>
                <w:sz w:val="24"/>
              </w:rPr>
              <w:t>Чудово працює з великими наборами даних</w:t>
            </w:r>
          </w:p>
        </w:tc>
        <w:tc>
          <w:tcPr>
            <w:tcW w:w="2533" w:type="dxa"/>
            <w:gridSpan w:val="2"/>
            <w:tcBorders>
              <w:top w:val="nil"/>
              <w:left w:val="nil"/>
            </w:tcBorders>
          </w:tcPr>
          <w:p>
            <w:pPr>
              <w:pStyle w:val="TableParagraph"/>
              <w:spacing w:before="82"/>
              <w:ind w:left="453" w:right="709"/>
              <w:jc w:val="center"/>
              <w:rPr>
                <w:sz w:val="24"/>
              </w:rPr>
            </w:pPr>
            <w:r>
              <w:rPr>
                <w:sz w:val="24"/>
              </w:rPr>
              <w:t>Залежить від конкретної бібліотеки та користувача</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4" w:type="dxa"/>
            <w:gridSpan w:val="2"/>
            <w:tcBorders>
              <w:bottom w:val="single" w:sz="12" w:space="0" w:color="000000"/>
            </w:tcBorders>
          </w:tcPr>
          <w:p>
            <w:pPr>
              <w:pStyle w:val="TableParagraph"/>
              <w:rPr>
                <w:sz w:val="16"/>
              </w:rPr>
            </w:pPr>
          </w:p>
        </w:tc>
        <w:tc>
          <w:tcPr>
            <w:tcW w:w="5901" w:type="dxa"/>
            <w:gridSpan w:val="3"/>
            <w:vMerge w:val="restart"/>
          </w:tcPr>
          <w:p>
            <w:pPr>
              <w:pStyle w:val="TableParagraph"/>
              <w:spacing w:before="10"/>
              <w:rPr>
                <w:sz w:val="18"/>
              </w:rPr>
            </w:pPr>
          </w:p>
          <w:p>
            <w:pPr>
              <w:pStyle w:val="TableParagraph"/>
              <w:ind w:left="1966"/>
              <w:rPr>
                <w:sz w:val="22"/>
              </w:rPr>
            </w:pPr>
            <w:r>
              <w:rPr>
                <w:sz w:val="22"/>
              </w:rPr>
              <w:t>ІАЛЦ.467200.003 ПЗ</w:t>
            </w:r>
          </w:p>
        </w:tc>
        <w:tc>
          <w:tcPr>
            <w:tcW w:w="573" w:type="dxa"/>
            <w:vMerge w:val="restart"/>
          </w:tcPr>
          <w:p>
            <w:pPr>
              <w:pStyle w:val="TableParagraph"/>
              <w:spacing w:before="27"/>
              <w:ind w:left="119"/>
              <w:rPr>
                <w:rFonts w:ascii="Calibri" w:hAnsi="Calibri"/>
                <w:sz w:val="18"/>
              </w:rPr>
            </w:pPr>
            <w:r>
              <w:rPr>
                <w:rFonts w:ascii="Calibri" w:hAnsi="Calibri"/>
                <w:sz w:val="18"/>
              </w:rPr>
              <w:t>Акл.</w:t>
            </w:r>
          </w:p>
          <w:p>
            <w:pPr>
              <w:pStyle w:val="TableParagraph"/>
              <w:spacing w:before="139"/>
              <w:ind w:left="167"/>
              <w:rPr>
                <w:rFonts w:ascii="Calibri"/>
                <w:sz w:val="22"/>
              </w:rPr>
            </w:pPr>
            <w:r>
              <w:rPr>
                <w:rFonts w:ascii="Calibri"/>
                <w:sz w:val="22"/>
              </w:rPr>
              <w:t>21</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4" w:type="dxa"/>
            <w:gridSpan w:val="2"/>
            <w:tcBorders>
              <w:top w:val="single" w:sz="12" w:space="0" w:color="000000"/>
            </w:tcBorders>
          </w:tcPr>
          <w:p>
            <w:pPr>
              <w:pStyle w:val="TableParagraph"/>
              <w:rPr>
                <w:sz w:val="16"/>
              </w:rPr>
            </w:pPr>
          </w:p>
        </w:tc>
        <w:tc>
          <w:tcPr>
            <w:tcW w:w="5901" w:type="dxa"/>
            <w:gridSpan w:val="3"/>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4" w:type="dxa"/>
            <w:gridSpan w:val="2"/>
          </w:tcPr>
          <w:p>
            <w:pPr>
              <w:pStyle w:val="TableParagraph"/>
              <w:spacing w:line="202" w:lineRule="exact" w:before="10"/>
              <w:ind w:left="60"/>
              <w:rPr>
                <w:rFonts w:ascii="Calibri" w:hAnsi="Calibri"/>
                <w:i/>
                <w:sz w:val="18"/>
              </w:rPr>
            </w:pPr>
            <w:r>
              <w:rPr>
                <w:rFonts w:ascii="Calibri" w:hAnsi="Calibri"/>
                <w:i/>
                <w:sz w:val="18"/>
              </w:rPr>
              <w:t>Дата</w:t>
            </w:r>
          </w:p>
        </w:tc>
        <w:tc>
          <w:tcPr>
            <w:tcW w:w="5901" w:type="dxa"/>
            <w:gridSpan w:val="3"/>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01376">
            <wp:simplePos x="0" y="0"/>
            <wp:positionH relativeFrom="page">
              <wp:posOffset>1409700</wp:posOffset>
            </wp:positionH>
            <wp:positionV relativeFrom="page">
              <wp:posOffset>10220959</wp:posOffset>
            </wp:positionV>
            <wp:extent cx="858519" cy="127000"/>
            <wp:effectExtent l="0" t="0" r="0" b="0"/>
            <wp:wrapNone/>
            <wp:docPr id="155" name="image13.png"/>
            <wp:cNvGraphicFramePr>
              <a:graphicFrameLocks noChangeAspect="1"/>
            </wp:cNvGraphicFramePr>
            <a:graphic>
              <a:graphicData uri="http://schemas.openxmlformats.org/drawingml/2006/picture">
                <pic:pic>
                  <pic:nvPicPr>
                    <pic:cNvPr id="156"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02400">
            <wp:simplePos x="0" y="0"/>
            <wp:positionH relativeFrom="page">
              <wp:posOffset>2313939</wp:posOffset>
            </wp:positionH>
            <wp:positionV relativeFrom="page">
              <wp:posOffset>10220959</wp:posOffset>
            </wp:positionV>
            <wp:extent cx="510539" cy="127000"/>
            <wp:effectExtent l="0" t="0" r="0" b="0"/>
            <wp:wrapNone/>
            <wp:docPr id="157" name="image14.png"/>
            <wp:cNvGraphicFramePr>
              <a:graphicFrameLocks noChangeAspect="1"/>
            </wp:cNvGraphicFramePr>
            <a:graphic>
              <a:graphicData uri="http://schemas.openxmlformats.org/drawingml/2006/picture">
                <pic:pic>
                  <pic:nvPicPr>
                    <pic:cNvPr id="158"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03424">
            <wp:simplePos x="0" y="0"/>
            <wp:positionH relativeFrom="page">
              <wp:posOffset>2854960</wp:posOffset>
            </wp:positionH>
            <wp:positionV relativeFrom="page">
              <wp:posOffset>10220959</wp:posOffset>
            </wp:positionV>
            <wp:extent cx="332739" cy="127000"/>
            <wp:effectExtent l="0" t="0" r="0" b="0"/>
            <wp:wrapNone/>
            <wp:docPr id="159" name="image15.png"/>
            <wp:cNvGraphicFramePr>
              <a:graphicFrameLocks noChangeAspect="1"/>
            </wp:cNvGraphicFramePr>
            <a:graphic>
              <a:graphicData uri="http://schemas.openxmlformats.org/drawingml/2006/picture">
                <pic:pic>
                  <pic:nvPicPr>
                    <pic:cNvPr id="160" name="image15.png"/>
                    <pic:cNvPicPr/>
                  </pic:nvPicPr>
                  <pic:blipFill>
                    <a:blip r:embed="rId20" cstate="print"/>
                    <a:stretch>
                      <a:fillRect/>
                    </a:stretch>
                  </pic:blipFill>
                  <pic:spPr>
                    <a:xfrm>
                      <a:off x="0" y="0"/>
                      <a:ext cx="332739" cy="127000"/>
                    </a:xfrm>
                    <a:prstGeom prst="rect">
                      <a:avLst/>
                    </a:prstGeom>
                  </pic:spPr>
                </pic:pic>
              </a:graphicData>
            </a:graphic>
          </wp:anchor>
        </w:drawing>
      </w:r>
      <w:r>
        <w:rPr/>
        <w:pict>
          <v:group style="position:absolute;margin-left:126.050003pt;margin-top:56.62999pt;width:433.15pt;height:278.650pt;mso-position-horizontal-relative:page;mso-position-vertical-relative:page;z-index:-269612032" coordorigin="2521,1133" coordsize="8663,5573">
            <v:rect style="position:absolute;left:2521;top:1132;width:20;height:8" filled="true" fillcolor="#000000" stroked="false">
              <v:fill type="solid"/>
            </v:rect>
            <v:line style="position:absolute" from="2541,1137" to="4681,1137" stroked="true" strokeweight=".4pt" strokecolor="#000000">
              <v:stroke dashstyle="solid"/>
            </v:line>
            <v:rect style="position:absolute;left:4681;top:1132;width:8;height:8" filled="true" fillcolor="#000000" stroked="false">
              <v:fill type="solid"/>
            </v:rect>
            <v:line style="position:absolute" from="4690,1137" to="6842,1137" stroked="true" strokeweight=".4pt" strokecolor="#000000">
              <v:stroke dashstyle="solid"/>
            </v:line>
            <v:rect style="position:absolute;left:6842;top:1132;width:8;height:8" filled="true" fillcolor="#000000" stroked="false">
              <v:fill type="solid"/>
            </v:rect>
            <v:line style="position:absolute" from="6850,1137" to="9003,1137" stroked="true" strokeweight=".4pt" strokecolor="#000000">
              <v:stroke dashstyle="solid"/>
            </v:line>
            <v:rect style="position:absolute;left:9003;top:1132;width:8;height:8" filled="true" fillcolor="#000000" stroked="false">
              <v:fill type="solid"/>
            </v:rect>
            <v:line style="position:absolute" from="9011,1137" to="11163,1137" stroked="true" strokeweight=".4pt" strokecolor="#000000">
              <v:stroke dashstyle="solid"/>
            </v:line>
            <v:rect style="position:absolute;left:11163;top:1132;width:20;height:8" filled="true" fillcolor="#000000" stroked="false">
              <v:fill type="solid"/>
            </v:rect>
            <v:line style="position:absolute" from="2541,1631" to="4681,1631" stroked="true" strokeweight="1pt" strokecolor="#000000">
              <v:stroke dashstyle="solid"/>
            </v:line>
            <v:line style="position:absolute" from="4702,1631" to="6842,1631" stroked="true" strokeweight="1pt" strokecolor="#000000">
              <v:stroke dashstyle="solid"/>
            </v:line>
            <v:line style="position:absolute" from="6862,1631" to="9003,1631" stroked="true" strokeweight="1pt" strokecolor="#000000">
              <v:stroke dashstyle="solid"/>
            </v:line>
            <v:line style="position:absolute" from="9023,1631" to="11163,1631" stroked="true" strokeweight="1pt" strokecolor="#000000">
              <v:stroke dashstyle="solid"/>
            </v:line>
            <v:line style="position:absolute" from="2541,3771" to="4681,3771" stroked="true" strokeweight="1pt" strokecolor="#000000">
              <v:stroke dashstyle="solid"/>
            </v:line>
            <v:line style="position:absolute" from="4702,3771" to="6842,3771" stroked="true" strokeweight="1pt" strokecolor="#000000">
              <v:stroke dashstyle="solid"/>
            </v:line>
            <v:line style="position:absolute" from="6862,3771" to="9003,3771" stroked="true" strokeweight="1pt" strokecolor="#000000">
              <v:stroke dashstyle="solid"/>
            </v:line>
            <v:line style="position:absolute" from="9023,3771" to="11163,3771" stroked="true" strokeweight="1pt" strokecolor="#000000">
              <v:stroke dashstyle="solid"/>
            </v:line>
            <v:line style="position:absolute" from="2541,5371" to="4681,5371" stroked="true" strokeweight="1pt" strokecolor="#000000">
              <v:stroke dashstyle="solid"/>
            </v:line>
            <v:line style="position:absolute" from="4702,5371" to="6842,5371" stroked="true" strokeweight="1pt" strokecolor="#000000">
              <v:stroke dashstyle="solid"/>
            </v:line>
            <v:line style="position:absolute" from="6862,5371" to="9003,5371" stroked="true" strokeweight="1pt" strokecolor="#000000">
              <v:stroke dashstyle="solid"/>
            </v:line>
            <v:line style="position:absolute" from="9023,5371" to="11163,5371" stroked="true" strokeweight="1pt" strokecolor="#000000">
              <v:stroke dashstyle="solid"/>
            </v:line>
            <v:line style="position:absolute" from="2531,1141" to="2531,6706" stroked="true" strokeweight="1pt" strokecolor="#000000">
              <v:stroke dashstyle="solid"/>
            </v:line>
            <v:line style="position:absolute" from="2541,6696" to="4681,6696" stroked="true" strokeweight="1pt" strokecolor="#000000">
              <v:stroke dashstyle="solid"/>
            </v:line>
            <v:line style="position:absolute" from="4692,1141" to="4692,6706" stroked="true" strokeweight="1pt" strokecolor="#000000">
              <v:stroke dashstyle="solid"/>
            </v:line>
            <v:line style="position:absolute" from="4702,6696" to="6842,6696" stroked="true" strokeweight="1pt" strokecolor="#000000">
              <v:stroke dashstyle="solid"/>
            </v:line>
            <v:line style="position:absolute" from="6852,1141" to="6852,6706" stroked="true" strokeweight="1pt" strokecolor="#000000">
              <v:stroke dashstyle="solid"/>
            </v:line>
            <v:line style="position:absolute" from="6862,6696" to="9003,6696" stroked="true" strokeweight="1pt" strokecolor="#000000">
              <v:stroke dashstyle="solid"/>
            </v:line>
            <v:line style="position:absolute" from="9013,1141" to="9013,6706" stroked="true" strokeweight="1pt" strokecolor="#000000">
              <v:stroke dashstyle="solid"/>
            </v:line>
            <v:line style="position:absolute" from="9023,6696" to="11163,6696" stroked="true" strokeweight="1pt" strokecolor="#000000">
              <v:stroke dashstyle="solid"/>
            </v:line>
            <v:line style="position:absolute" from="11173,1141" to="11173,6706" stroked="true" strokeweight="1pt" strokecolor="#000000">
              <v:stroke dashstyle="solid"/>
            </v:line>
            <w10:wrap type="none"/>
          </v:group>
        </w:pict>
      </w:r>
      <w:r>
        <w:rPr/>
        <w:pict>
          <v:shape style="position:absolute;margin-left:126.550003pt;margin-top:56.829987pt;width:432.15pt;height:277.95pt;mso-position-horizontal-relative:page;mso-position-vertical-relative:page;z-index:251735040"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161"/>
                    <w:gridCol w:w="2161"/>
                    <w:gridCol w:w="2162"/>
                    <w:gridCol w:w="2161"/>
                  </w:tblGrid>
                  <w:tr>
                    <w:trPr>
                      <w:trHeight w:val="494" w:hRule="atLeast"/>
                    </w:trPr>
                    <w:tc>
                      <w:tcPr>
                        <w:tcW w:w="2161" w:type="dxa"/>
                      </w:tcPr>
                      <w:p>
                        <w:pPr>
                          <w:pStyle w:val="TableParagraph"/>
                          <w:rPr>
                            <w:sz w:val="22"/>
                          </w:rPr>
                        </w:pPr>
                      </w:p>
                    </w:tc>
                    <w:tc>
                      <w:tcPr>
                        <w:tcW w:w="2161" w:type="dxa"/>
                      </w:tcPr>
                      <w:p>
                        <w:pPr>
                          <w:pStyle w:val="TableParagraph"/>
                          <w:rPr>
                            <w:sz w:val="22"/>
                          </w:rPr>
                        </w:pPr>
                      </w:p>
                    </w:tc>
                    <w:tc>
                      <w:tcPr>
                        <w:tcW w:w="2162" w:type="dxa"/>
                      </w:tcPr>
                      <w:p>
                        <w:pPr>
                          <w:pStyle w:val="TableParagraph"/>
                          <w:rPr>
                            <w:sz w:val="22"/>
                          </w:rPr>
                        </w:pPr>
                      </w:p>
                    </w:tc>
                    <w:tc>
                      <w:tcPr>
                        <w:tcW w:w="2161" w:type="dxa"/>
                      </w:tcPr>
                      <w:p>
                        <w:pPr>
                          <w:pStyle w:val="TableParagraph"/>
                          <w:rPr>
                            <w:sz w:val="22"/>
                          </w:rPr>
                        </w:pPr>
                      </w:p>
                    </w:tc>
                  </w:tr>
                  <w:tr>
                    <w:trPr>
                      <w:trHeight w:val="2140" w:hRule="atLeast"/>
                    </w:trPr>
                    <w:tc>
                      <w:tcPr>
                        <w:tcW w:w="2161" w:type="dxa"/>
                      </w:tcPr>
                      <w:p>
                        <w:pPr>
                          <w:pStyle w:val="TableParagraph"/>
                          <w:rPr>
                            <w:sz w:val="22"/>
                          </w:rPr>
                        </w:pPr>
                      </w:p>
                    </w:tc>
                    <w:tc>
                      <w:tcPr>
                        <w:tcW w:w="2161" w:type="dxa"/>
                      </w:tcPr>
                      <w:p>
                        <w:pPr>
                          <w:pStyle w:val="TableParagraph"/>
                          <w:rPr>
                            <w:sz w:val="22"/>
                          </w:rPr>
                        </w:pPr>
                      </w:p>
                    </w:tc>
                    <w:tc>
                      <w:tcPr>
                        <w:tcW w:w="2162" w:type="dxa"/>
                      </w:tcPr>
                      <w:p>
                        <w:pPr>
                          <w:pStyle w:val="TableParagraph"/>
                          <w:rPr>
                            <w:sz w:val="22"/>
                          </w:rPr>
                        </w:pPr>
                      </w:p>
                    </w:tc>
                    <w:tc>
                      <w:tcPr>
                        <w:tcW w:w="2161" w:type="dxa"/>
                      </w:tcPr>
                      <w:p>
                        <w:pPr>
                          <w:pStyle w:val="TableParagraph"/>
                          <w:rPr>
                            <w:sz w:val="22"/>
                          </w:rPr>
                        </w:pPr>
                      </w:p>
                    </w:tc>
                  </w:tr>
                  <w:tr>
                    <w:trPr>
                      <w:trHeight w:val="1600" w:hRule="atLeast"/>
                    </w:trPr>
                    <w:tc>
                      <w:tcPr>
                        <w:tcW w:w="2161" w:type="dxa"/>
                      </w:tcPr>
                      <w:p>
                        <w:pPr>
                          <w:pStyle w:val="TableParagraph"/>
                          <w:rPr>
                            <w:sz w:val="22"/>
                          </w:rPr>
                        </w:pPr>
                      </w:p>
                    </w:tc>
                    <w:tc>
                      <w:tcPr>
                        <w:tcW w:w="2161" w:type="dxa"/>
                      </w:tcPr>
                      <w:p>
                        <w:pPr>
                          <w:pStyle w:val="TableParagraph"/>
                          <w:rPr>
                            <w:sz w:val="22"/>
                          </w:rPr>
                        </w:pPr>
                      </w:p>
                    </w:tc>
                    <w:tc>
                      <w:tcPr>
                        <w:tcW w:w="2162" w:type="dxa"/>
                      </w:tcPr>
                      <w:p>
                        <w:pPr>
                          <w:pStyle w:val="TableParagraph"/>
                          <w:rPr>
                            <w:sz w:val="22"/>
                          </w:rPr>
                        </w:pPr>
                      </w:p>
                    </w:tc>
                    <w:tc>
                      <w:tcPr>
                        <w:tcW w:w="2161" w:type="dxa"/>
                      </w:tcPr>
                      <w:p>
                        <w:pPr>
                          <w:pStyle w:val="TableParagraph"/>
                          <w:rPr>
                            <w:sz w:val="22"/>
                          </w:rPr>
                        </w:pPr>
                      </w:p>
                    </w:tc>
                  </w:tr>
                  <w:tr>
                    <w:trPr>
                      <w:trHeight w:val="1324" w:hRule="atLeast"/>
                    </w:trPr>
                    <w:tc>
                      <w:tcPr>
                        <w:tcW w:w="2161" w:type="dxa"/>
                      </w:tcPr>
                      <w:p>
                        <w:pPr>
                          <w:pStyle w:val="TableParagraph"/>
                          <w:rPr>
                            <w:sz w:val="22"/>
                          </w:rPr>
                        </w:pPr>
                      </w:p>
                    </w:tc>
                    <w:tc>
                      <w:tcPr>
                        <w:tcW w:w="2161" w:type="dxa"/>
                      </w:tcPr>
                      <w:p>
                        <w:pPr>
                          <w:pStyle w:val="TableParagraph"/>
                          <w:rPr>
                            <w:sz w:val="22"/>
                          </w:rPr>
                        </w:pPr>
                      </w:p>
                    </w:tc>
                    <w:tc>
                      <w:tcPr>
                        <w:tcW w:w="2162" w:type="dxa"/>
                      </w:tcPr>
                      <w:p>
                        <w:pPr>
                          <w:pStyle w:val="TableParagraph"/>
                          <w:rPr>
                            <w:sz w:val="22"/>
                          </w:rPr>
                        </w:pPr>
                      </w:p>
                    </w:tc>
                    <w:tc>
                      <w:tcPr>
                        <w:tcW w:w="2161" w:type="dxa"/>
                      </w:tcPr>
                      <w:p>
                        <w:pPr>
                          <w:pStyle w:val="TableParagraph"/>
                          <w:rPr>
                            <w:sz w:val="22"/>
                          </w:rPr>
                        </w:pPr>
                      </w:p>
                    </w:tc>
                  </w:tr>
                </w:tbl>
                <w:p>
                  <w:pPr>
                    <w:pStyle w:val="BodyText"/>
                  </w:pPr>
                </w:p>
              </w:txbxContent>
            </v:textbox>
            <w10:wrap type="none"/>
          </v:shape>
        </w:pict>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rPr>
                <w:sz w:val="41"/>
              </w:rPr>
            </w:pPr>
          </w:p>
          <w:p>
            <w:pPr>
              <w:pStyle w:val="TableParagraph"/>
              <w:ind w:left="802" w:right="727"/>
              <w:jc w:val="center"/>
              <w:rPr>
                <w:b/>
                <w:sz w:val="36"/>
              </w:rPr>
            </w:pPr>
            <w:r>
              <w:rPr>
                <w:b/>
                <w:sz w:val="36"/>
              </w:rPr>
              <w:t>ВИСНОВКИ ДО РОЗДІЛУ 1</w:t>
            </w:r>
          </w:p>
          <w:p>
            <w:pPr>
              <w:pStyle w:val="TableParagraph"/>
              <w:spacing w:line="360" w:lineRule="auto" w:before="213"/>
              <w:ind w:left="665" w:right="587" w:firstLine="708"/>
              <w:jc w:val="both"/>
              <w:rPr>
                <w:sz w:val="28"/>
              </w:rPr>
            </w:pPr>
            <w:r>
              <w:rPr>
                <w:sz w:val="28"/>
              </w:rPr>
              <w:t>Сьогодні дані та їх аналіз є важливою частиною життя і використовуються у різних сферах життя. Через різноманітність даних та їхньої структури їх потрібно по-різному оброблювати. Тому й різних цілей використовуються різні типи та структури.</w:t>
            </w:r>
          </w:p>
          <w:p>
            <w:pPr>
              <w:pStyle w:val="TableParagraph"/>
              <w:spacing w:line="360" w:lineRule="auto" w:before="1"/>
              <w:ind w:left="665" w:right="588" w:firstLine="720"/>
              <w:jc w:val="both"/>
              <w:rPr>
                <w:sz w:val="28"/>
              </w:rPr>
            </w:pPr>
            <w:r>
              <w:rPr>
                <w:sz w:val="28"/>
              </w:rPr>
              <w:t>Одним з найважливіших типів даних є статистичні дані. Людство здавна збирало і анмагалось проаналізувати статистичні дані. У наш час даний тип використовується у різних сферах життя.</w:t>
            </w:r>
          </w:p>
          <w:p>
            <w:pPr>
              <w:pStyle w:val="TableParagraph"/>
              <w:spacing w:line="360" w:lineRule="auto"/>
              <w:ind w:left="603" w:right="586" w:firstLine="720"/>
              <w:jc w:val="right"/>
              <w:rPr>
                <w:sz w:val="28"/>
              </w:rPr>
            </w:pPr>
            <w:r>
              <w:rPr>
                <w:sz w:val="28"/>
              </w:rPr>
              <w:t>Людині дуже складно аналізувати велику кількість одноманітних текстових даних, тому й люди почали візуалізувати дані для полегшення їх аналізу. </w:t>
            </w:r>
            <w:r>
              <w:rPr>
                <w:spacing w:val="-3"/>
                <w:sz w:val="28"/>
              </w:rPr>
              <w:t>Їй </w:t>
            </w:r>
            <w:r>
              <w:rPr>
                <w:sz w:val="28"/>
              </w:rPr>
              <w:t>набагато простіше відслідкувати певні зміни,</w:t>
            </w:r>
            <w:r>
              <w:rPr>
                <w:spacing w:val="61"/>
                <w:sz w:val="28"/>
              </w:rPr>
              <w:t> </w:t>
            </w:r>
            <w:r>
              <w:rPr>
                <w:sz w:val="28"/>
              </w:rPr>
              <w:t>тенденції чи динаміки, коли дані візуалізовано. Саме цю проблему і вирішує візуалізація. Під час огляду</w:t>
            </w:r>
            <w:r>
              <w:rPr>
                <w:spacing w:val="-52"/>
                <w:sz w:val="28"/>
              </w:rPr>
              <w:t> </w:t>
            </w:r>
            <w:r>
              <w:rPr>
                <w:sz w:val="28"/>
              </w:rPr>
              <w:t>проблеми були проаналізовані існуючі інструменти для</w:t>
            </w:r>
            <w:r>
              <w:rPr>
                <w:spacing w:val="-1"/>
                <w:sz w:val="28"/>
              </w:rPr>
              <w:t> </w:t>
            </w:r>
            <w:r>
              <w:rPr>
                <w:sz w:val="28"/>
              </w:rPr>
              <w:t>візуалізації статистичних даних. Усі вони мають як переваги, так і недоліки. Додаток Microsoft Word і веб-додаток Kibana мають дуже зручний інтерфейс для використання і велику вибір функціоналу для візуалізації різних типів даних, але інколи не такий як хотілось би. Бібліотеки у свою чергу навпаки, надають широкий функціонал, але потребують від користувача певний</w:t>
            </w:r>
          </w:p>
          <w:p>
            <w:pPr>
              <w:pStyle w:val="TableParagraph"/>
              <w:ind w:left="665"/>
              <w:rPr>
                <w:sz w:val="28"/>
              </w:rPr>
            </w:pPr>
            <w:r>
              <w:rPr>
                <w:sz w:val="28"/>
              </w:rPr>
              <w:t>рівень знань і навичок, щоб ними скористатися.</w:t>
            </w:r>
          </w:p>
          <w:p>
            <w:pPr>
              <w:pStyle w:val="TableParagraph"/>
              <w:spacing w:line="360" w:lineRule="auto" w:before="161"/>
              <w:ind w:left="665" w:right="595" w:firstLine="720"/>
              <w:jc w:val="both"/>
              <w:rPr>
                <w:sz w:val="28"/>
              </w:rPr>
            </w:pPr>
            <w:r>
              <w:rPr>
                <w:sz w:val="28"/>
              </w:rPr>
              <w:t>Тому і є доречним створення свого інструменту для візуалізації статистичних</w:t>
            </w:r>
            <w:r>
              <w:rPr>
                <w:spacing w:val="-8"/>
                <w:sz w:val="28"/>
              </w:rPr>
              <w:t> </w:t>
            </w:r>
            <w:r>
              <w:rPr>
                <w:sz w:val="28"/>
              </w:rPr>
              <w:t>даних,</w:t>
            </w:r>
            <w:r>
              <w:rPr>
                <w:spacing w:val="-6"/>
                <w:sz w:val="28"/>
              </w:rPr>
              <w:t> </w:t>
            </w:r>
            <w:r>
              <w:rPr>
                <w:sz w:val="28"/>
              </w:rPr>
              <w:t>для</w:t>
            </w:r>
            <w:r>
              <w:rPr>
                <w:spacing w:val="-8"/>
                <w:sz w:val="28"/>
              </w:rPr>
              <w:t> </w:t>
            </w:r>
            <w:r>
              <w:rPr>
                <w:sz w:val="28"/>
              </w:rPr>
              <w:t>усунення</w:t>
            </w:r>
            <w:r>
              <w:rPr>
                <w:spacing w:val="-8"/>
                <w:sz w:val="28"/>
              </w:rPr>
              <w:t> </w:t>
            </w:r>
            <w:r>
              <w:rPr>
                <w:sz w:val="28"/>
              </w:rPr>
              <w:t>основних</w:t>
            </w:r>
            <w:r>
              <w:rPr>
                <w:spacing w:val="-7"/>
                <w:sz w:val="28"/>
              </w:rPr>
              <w:t> </w:t>
            </w:r>
            <w:r>
              <w:rPr>
                <w:sz w:val="28"/>
              </w:rPr>
              <w:t>недоліків</w:t>
            </w:r>
            <w:r>
              <w:rPr>
                <w:spacing w:val="-4"/>
                <w:sz w:val="28"/>
              </w:rPr>
              <w:t> </w:t>
            </w:r>
            <w:r>
              <w:rPr>
                <w:sz w:val="28"/>
              </w:rPr>
              <w:t>уже</w:t>
            </w:r>
            <w:r>
              <w:rPr>
                <w:spacing w:val="-12"/>
                <w:sz w:val="28"/>
              </w:rPr>
              <w:t> </w:t>
            </w:r>
            <w:r>
              <w:rPr>
                <w:sz w:val="28"/>
              </w:rPr>
              <w:t>існуючих</w:t>
            </w:r>
            <w:r>
              <w:rPr>
                <w:spacing w:val="-7"/>
                <w:sz w:val="28"/>
              </w:rPr>
              <w:t> </w:t>
            </w:r>
            <w:r>
              <w:rPr>
                <w:sz w:val="28"/>
              </w:rPr>
              <w:t>рішень.</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22</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06496">
            <wp:simplePos x="0" y="0"/>
            <wp:positionH relativeFrom="page">
              <wp:posOffset>1409700</wp:posOffset>
            </wp:positionH>
            <wp:positionV relativeFrom="page">
              <wp:posOffset>10220959</wp:posOffset>
            </wp:positionV>
            <wp:extent cx="858519" cy="127000"/>
            <wp:effectExtent l="0" t="0" r="0" b="0"/>
            <wp:wrapNone/>
            <wp:docPr id="161" name="image13.png"/>
            <wp:cNvGraphicFramePr>
              <a:graphicFrameLocks noChangeAspect="1"/>
            </wp:cNvGraphicFramePr>
            <a:graphic>
              <a:graphicData uri="http://schemas.openxmlformats.org/drawingml/2006/picture">
                <pic:pic>
                  <pic:nvPicPr>
                    <pic:cNvPr id="162"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07520">
            <wp:simplePos x="0" y="0"/>
            <wp:positionH relativeFrom="page">
              <wp:posOffset>2313939</wp:posOffset>
            </wp:positionH>
            <wp:positionV relativeFrom="page">
              <wp:posOffset>10220959</wp:posOffset>
            </wp:positionV>
            <wp:extent cx="510539" cy="127000"/>
            <wp:effectExtent l="0" t="0" r="0" b="0"/>
            <wp:wrapNone/>
            <wp:docPr id="163" name="image14.png"/>
            <wp:cNvGraphicFramePr>
              <a:graphicFrameLocks noChangeAspect="1"/>
            </wp:cNvGraphicFramePr>
            <a:graphic>
              <a:graphicData uri="http://schemas.openxmlformats.org/drawingml/2006/picture">
                <pic:pic>
                  <pic:nvPicPr>
                    <pic:cNvPr id="164"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08544">
            <wp:simplePos x="0" y="0"/>
            <wp:positionH relativeFrom="page">
              <wp:posOffset>2854960</wp:posOffset>
            </wp:positionH>
            <wp:positionV relativeFrom="page">
              <wp:posOffset>10220959</wp:posOffset>
            </wp:positionV>
            <wp:extent cx="332739" cy="127000"/>
            <wp:effectExtent l="0" t="0" r="0" b="0"/>
            <wp:wrapNone/>
            <wp:docPr id="165" name="image15.png"/>
            <wp:cNvGraphicFramePr>
              <a:graphicFrameLocks noChangeAspect="1"/>
            </wp:cNvGraphicFramePr>
            <a:graphic>
              <a:graphicData uri="http://schemas.openxmlformats.org/drawingml/2006/picture">
                <pic:pic>
                  <pic:nvPicPr>
                    <pic:cNvPr id="166"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rPr>
                <w:sz w:val="41"/>
              </w:rPr>
            </w:pPr>
          </w:p>
          <w:p>
            <w:pPr>
              <w:pStyle w:val="TableParagraph"/>
              <w:ind w:left="805" w:right="725"/>
              <w:jc w:val="center"/>
              <w:rPr>
                <w:b/>
                <w:sz w:val="36"/>
              </w:rPr>
            </w:pPr>
            <w:r>
              <w:rPr>
                <w:b/>
                <w:sz w:val="36"/>
              </w:rPr>
              <w:t>РОЗДІЛ 2</w:t>
            </w:r>
          </w:p>
          <w:p>
            <w:pPr>
              <w:pStyle w:val="TableParagraph"/>
              <w:spacing w:before="210"/>
              <w:ind w:left="665"/>
              <w:rPr>
                <w:b/>
                <w:sz w:val="36"/>
              </w:rPr>
            </w:pPr>
            <w:r>
              <w:rPr>
                <w:b/>
                <w:sz w:val="36"/>
              </w:rPr>
              <w:t>ОПИС ТЕХНОЛОГІЙ ДЛЯ ВИРІШЕННЯ ЗАДАЧІ</w:t>
            </w:r>
          </w:p>
          <w:p>
            <w:pPr>
              <w:pStyle w:val="TableParagraph"/>
              <w:spacing w:before="11"/>
              <w:rPr>
                <w:sz w:val="31"/>
              </w:rPr>
            </w:pPr>
          </w:p>
          <w:p>
            <w:pPr>
              <w:pStyle w:val="TableParagraph"/>
              <w:numPr>
                <w:ilvl w:val="1"/>
                <w:numId w:val="25"/>
              </w:numPr>
              <w:tabs>
                <w:tab w:pos="1146" w:val="left" w:leader="none"/>
              </w:tabs>
              <w:spacing w:line="240" w:lineRule="auto" w:before="0" w:after="0"/>
              <w:ind w:left="1145" w:right="0" w:hanging="481"/>
              <w:jc w:val="both"/>
              <w:rPr>
                <w:b/>
                <w:sz w:val="32"/>
              </w:rPr>
            </w:pPr>
            <w:r>
              <w:rPr>
                <w:b/>
                <w:sz w:val="32"/>
              </w:rPr>
              <w:t>Опис завдання</w:t>
            </w:r>
          </w:p>
          <w:p>
            <w:pPr>
              <w:pStyle w:val="TableParagraph"/>
              <w:spacing w:line="360" w:lineRule="auto" w:before="186"/>
              <w:ind w:left="665" w:right="581" w:firstLine="708"/>
              <w:jc w:val="both"/>
              <w:rPr>
                <w:sz w:val="28"/>
              </w:rPr>
            </w:pPr>
            <w:r>
              <w:rPr>
                <w:sz w:val="28"/>
              </w:rPr>
              <w:t>У сучасному світі існує величезна кількість різноманітних мов програмування, які можуть використовуватись у певних сферах. Наше завдання – бібліотека віджетів для візуалізації даних повинна використовуватись у веб додатках, тому розглянемо основні мови програмування, що використовуються у веб-розробці.</w:t>
            </w:r>
          </w:p>
          <w:p>
            <w:pPr>
              <w:pStyle w:val="TableParagraph"/>
              <w:numPr>
                <w:ilvl w:val="1"/>
                <w:numId w:val="25"/>
              </w:numPr>
              <w:tabs>
                <w:tab w:pos="1146" w:val="left" w:leader="none"/>
              </w:tabs>
              <w:spacing w:line="240" w:lineRule="auto" w:before="160" w:after="0"/>
              <w:ind w:left="1145" w:right="0" w:hanging="481"/>
              <w:jc w:val="both"/>
              <w:rPr>
                <w:b/>
                <w:sz w:val="32"/>
              </w:rPr>
            </w:pPr>
            <w:r>
              <w:rPr>
                <w:b/>
                <w:sz w:val="32"/>
              </w:rPr>
              <w:t>JavaScript</w:t>
            </w:r>
          </w:p>
          <w:p>
            <w:pPr>
              <w:pStyle w:val="TableParagraph"/>
              <w:spacing w:line="360" w:lineRule="auto" w:before="186"/>
              <w:ind w:left="665" w:right="582" w:firstLine="708"/>
              <w:jc w:val="both"/>
              <w:rPr>
                <w:sz w:val="28"/>
              </w:rPr>
            </w:pPr>
            <w:r>
              <w:rPr>
                <w:sz w:val="28"/>
              </w:rPr>
              <w:t>JavaScript (JS) - є найпопулярнішою, у веб-розробці, мовою програмування [8]. Реалізовує стандарт ECMAScript [9]. Зручна у використанні, з великими можливостями і багатим функціоналом, ця мова програмування використовується для взаємодії з користувачем, керування у браузері, динамічного відображення веб-сторінок, тощо. Дана мова програмування</w:t>
            </w:r>
            <w:r>
              <w:rPr>
                <w:spacing w:val="-14"/>
                <w:sz w:val="28"/>
              </w:rPr>
              <w:t> </w:t>
            </w:r>
            <w:r>
              <w:rPr>
                <w:sz w:val="28"/>
              </w:rPr>
              <w:t>підтримується</w:t>
            </w:r>
            <w:r>
              <w:rPr>
                <w:spacing w:val="-10"/>
                <w:sz w:val="28"/>
              </w:rPr>
              <w:t> </w:t>
            </w:r>
            <w:r>
              <w:rPr>
                <w:sz w:val="28"/>
              </w:rPr>
              <w:t>усіма</w:t>
            </w:r>
            <w:r>
              <w:rPr>
                <w:spacing w:val="-14"/>
                <w:sz w:val="28"/>
              </w:rPr>
              <w:t> </w:t>
            </w:r>
            <w:r>
              <w:rPr>
                <w:sz w:val="28"/>
              </w:rPr>
              <w:t>відомими</w:t>
            </w:r>
            <w:r>
              <w:rPr>
                <w:spacing w:val="-15"/>
                <w:sz w:val="28"/>
              </w:rPr>
              <w:t> </w:t>
            </w:r>
            <w:r>
              <w:rPr>
                <w:sz w:val="28"/>
              </w:rPr>
              <w:t>браузерами</w:t>
            </w:r>
            <w:r>
              <w:rPr>
                <w:spacing w:val="-14"/>
                <w:sz w:val="28"/>
              </w:rPr>
              <w:t> </w:t>
            </w:r>
            <w:r>
              <w:rPr>
                <w:sz w:val="28"/>
              </w:rPr>
              <w:t>як</w:t>
            </w:r>
            <w:r>
              <w:rPr>
                <w:spacing w:val="-5"/>
                <w:sz w:val="28"/>
              </w:rPr>
              <w:t> </w:t>
            </w:r>
            <w:r>
              <w:rPr>
                <w:sz w:val="28"/>
              </w:rPr>
              <w:t>Google</w:t>
            </w:r>
            <w:r>
              <w:rPr>
                <w:spacing w:val="-18"/>
                <w:sz w:val="28"/>
              </w:rPr>
              <w:t> </w:t>
            </w:r>
            <w:r>
              <w:rPr>
                <w:sz w:val="28"/>
              </w:rPr>
              <w:t>Chrome, Mozilla Firefox, Opera, Safari, Microsoft Edge. JavaScript де-факто є основною мовою програмування для веб-розробки. Давайте розглянемо її основні переваги та</w:t>
            </w:r>
            <w:r>
              <w:rPr>
                <w:spacing w:val="-1"/>
                <w:sz w:val="28"/>
              </w:rPr>
              <w:t> </w:t>
            </w:r>
            <w:r>
              <w:rPr>
                <w:sz w:val="28"/>
              </w:rPr>
              <w:t>недоліки.</w:t>
            </w:r>
          </w:p>
          <w:p>
            <w:pPr>
              <w:pStyle w:val="TableParagraph"/>
              <w:spacing w:before="158"/>
              <w:ind w:left="1373"/>
              <w:jc w:val="both"/>
              <w:rPr>
                <w:sz w:val="28"/>
              </w:rPr>
            </w:pPr>
            <w:r>
              <w:rPr>
                <w:sz w:val="28"/>
              </w:rPr>
              <w:t>До переваг можна віднести:</w:t>
            </w:r>
          </w:p>
          <w:p>
            <w:pPr>
              <w:pStyle w:val="TableParagraph"/>
              <w:rPr>
                <w:sz w:val="28"/>
              </w:rPr>
            </w:pPr>
          </w:p>
          <w:p>
            <w:pPr>
              <w:pStyle w:val="TableParagraph"/>
              <w:numPr>
                <w:ilvl w:val="2"/>
                <w:numId w:val="25"/>
              </w:numPr>
              <w:tabs>
                <w:tab w:pos="2093" w:val="left" w:leader="none"/>
                <w:tab w:pos="2094" w:val="left" w:leader="none"/>
              </w:tabs>
              <w:spacing w:line="352" w:lineRule="auto" w:before="0" w:after="0"/>
              <w:ind w:left="2093" w:right="595" w:hanging="360"/>
              <w:jc w:val="left"/>
              <w:rPr>
                <w:sz w:val="28"/>
              </w:rPr>
            </w:pPr>
            <w:r>
              <w:rPr>
                <w:sz w:val="28"/>
              </w:rPr>
              <w:t>Популярність. Найпопулярніша мова програмування в світі, має велику кількість прихильників, тому і</w:t>
            </w:r>
            <w:r>
              <w:rPr>
                <w:spacing w:val="-14"/>
                <w:sz w:val="28"/>
              </w:rPr>
              <w:t> </w:t>
            </w:r>
            <w:r>
              <w:rPr>
                <w:sz w:val="28"/>
              </w:rPr>
              <w:t>підтримку.</w:t>
            </w:r>
          </w:p>
          <w:p>
            <w:pPr>
              <w:pStyle w:val="TableParagraph"/>
              <w:numPr>
                <w:ilvl w:val="2"/>
                <w:numId w:val="25"/>
              </w:numPr>
              <w:tabs>
                <w:tab w:pos="2093" w:val="left" w:leader="none"/>
                <w:tab w:pos="2094" w:val="left" w:leader="none"/>
              </w:tabs>
              <w:spacing w:line="350" w:lineRule="auto" w:before="11" w:after="0"/>
              <w:ind w:left="2093" w:right="592" w:hanging="360"/>
              <w:jc w:val="left"/>
              <w:rPr>
                <w:sz w:val="28"/>
              </w:rPr>
            </w:pPr>
            <w:r>
              <w:rPr>
                <w:sz w:val="28"/>
              </w:rPr>
              <w:t>Велика кількість різноманітних бібліотек і фреймворків для вирішення будь-якої</w:t>
            </w:r>
            <w:r>
              <w:rPr>
                <w:spacing w:val="-2"/>
                <w:sz w:val="28"/>
              </w:rPr>
              <w:t> </w:t>
            </w:r>
            <w:r>
              <w:rPr>
                <w:sz w:val="28"/>
              </w:rPr>
              <w:t>проблеми.</w:t>
            </w:r>
          </w:p>
          <w:p>
            <w:pPr>
              <w:pStyle w:val="TableParagraph"/>
              <w:numPr>
                <w:ilvl w:val="2"/>
                <w:numId w:val="25"/>
              </w:numPr>
              <w:tabs>
                <w:tab w:pos="2093" w:val="left" w:leader="none"/>
                <w:tab w:pos="2094" w:val="left" w:leader="none"/>
              </w:tabs>
              <w:spacing w:line="240" w:lineRule="auto" w:before="13" w:after="0"/>
              <w:ind w:left="2093" w:right="0" w:hanging="361"/>
              <w:jc w:val="left"/>
              <w:rPr>
                <w:sz w:val="28"/>
              </w:rPr>
            </w:pPr>
            <w:r>
              <w:rPr>
                <w:sz w:val="28"/>
              </w:rPr>
              <w:t>Простота використання</w:t>
            </w:r>
          </w:p>
          <w:p>
            <w:pPr>
              <w:pStyle w:val="TableParagraph"/>
              <w:numPr>
                <w:ilvl w:val="2"/>
                <w:numId w:val="25"/>
              </w:numPr>
              <w:tabs>
                <w:tab w:pos="2093" w:val="left" w:leader="none"/>
                <w:tab w:pos="2094" w:val="left" w:leader="none"/>
              </w:tabs>
              <w:spacing w:line="352" w:lineRule="auto" w:before="161" w:after="0"/>
              <w:ind w:left="2093" w:right="591" w:hanging="360"/>
              <w:jc w:val="left"/>
              <w:rPr>
                <w:sz w:val="28"/>
              </w:rPr>
            </w:pPr>
            <w:r>
              <w:rPr>
                <w:sz w:val="28"/>
              </w:rPr>
              <w:t>Підтримує як об’єктно орієнтований стиль програмування, так і процедурний, даючи змогу комбінувати їх на свій</w:t>
            </w:r>
            <w:r>
              <w:rPr>
                <w:spacing w:val="-12"/>
                <w:sz w:val="28"/>
              </w:rPr>
              <w:t> </w:t>
            </w:r>
            <w:r>
              <w:rPr>
                <w:sz w:val="28"/>
              </w:rPr>
              <w:t>смак.</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23</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09568">
            <wp:simplePos x="0" y="0"/>
            <wp:positionH relativeFrom="page">
              <wp:posOffset>1409700</wp:posOffset>
            </wp:positionH>
            <wp:positionV relativeFrom="page">
              <wp:posOffset>10220959</wp:posOffset>
            </wp:positionV>
            <wp:extent cx="858519" cy="127000"/>
            <wp:effectExtent l="0" t="0" r="0" b="0"/>
            <wp:wrapNone/>
            <wp:docPr id="167" name="image13.png"/>
            <wp:cNvGraphicFramePr>
              <a:graphicFrameLocks noChangeAspect="1"/>
            </wp:cNvGraphicFramePr>
            <a:graphic>
              <a:graphicData uri="http://schemas.openxmlformats.org/drawingml/2006/picture">
                <pic:pic>
                  <pic:nvPicPr>
                    <pic:cNvPr id="168"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10592">
            <wp:simplePos x="0" y="0"/>
            <wp:positionH relativeFrom="page">
              <wp:posOffset>2313939</wp:posOffset>
            </wp:positionH>
            <wp:positionV relativeFrom="page">
              <wp:posOffset>10220959</wp:posOffset>
            </wp:positionV>
            <wp:extent cx="510539" cy="127000"/>
            <wp:effectExtent l="0" t="0" r="0" b="0"/>
            <wp:wrapNone/>
            <wp:docPr id="169" name="image14.png"/>
            <wp:cNvGraphicFramePr>
              <a:graphicFrameLocks noChangeAspect="1"/>
            </wp:cNvGraphicFramePr>
            <a:graphic>
              <a:graphicData uri="http://schemas.openxmlformats.org/drawingml/2006/picture">
                <pic:pic>
                  <pic:nvPicPr>
                    <pic:cNvPr id="170"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11616">
            <wp:simplePos x="0" y="0"/>
            <wp:positionH relativeFrom="page">
              <wp:posOffset>2854960</wp:posOffset>
            </wp:positionH>
            <wp:positionV relativeFrom="page">
              <wp:posOffset>10220959</wp:posOffset>
            </wp:positionV>
            <wp:extent cx="332739" cy="127000"/>
            <wp:effectExtent l="0" t="0" r="0" b="0"/>
            <wp:wrapNone/>
            <wp:docPr id="171" name="image15.png"/>
            <wp:cNvGraphicFramePr>
              <a:graphicFrameLocks noChangeAspect="1"/>
            </wp:cNvGraphicFramePr>
            <a:graphic>
              <a:graphicData uri="http://schemas.openxmlformats.org/drawingml/2006/picture">
                <pic:pic>
                  <pic:nvPicPr>
                    <pic:cNvPr id="172"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3"/>
              <w:rPr>
                <w:sz w:val="41"/>
              </w:rPr>
            </w:pPr>
          </w:p>
          <w:p>
            <w:pPr>
              <w:pStyle w:val="TableParagraph"/>
              <w:numPr>
                <w:ilvl w:val="0"/>
                <w:numId w:val="26"/>
              </w:numPr>
              <w:tabs>
                <w:tab w:pos="2094" w:val="left" w:leader="none"/>
              </w:tabs>
              <w:spacing w:line="357" w:lineRule="auto" w:before="0" w:after="0"/>
              <w:ind w:left="2093" w:right="590" w:hanging="360"/>
              <w:jc w:val="both"/>
              <w:rPr>
                <w:sz w:val="28"/>
              </w:rPr>
            </w:pPr>
            <w:r>
              <w:rPr>
                <w:sz w:val="28"/>
              </w:rPr>
              <w:t>Має вбудований механізм збірки сміття. Об’єкти, створенні у результаті роботи програми, написаної на даній мові програмування,</w:t>
            </w:r>
            <w:r>
              <w:rPr>
                <w:spacing w:val="-15"/>
                <w:sz w:val="28"/>
              </w:rPr>
              <w:t> </w:t>
            </w:r>
            <w:r>
              <w:rPr>
                <w:sz w:val="28"/>
              </w:rPr>
              <w:t>автоматично</w:t>
            </w:r>
            <w:r>
              <w:rPr>
                <w:spacing w:val="-18"/>
                <w:sz w:val="28"/>
              </w:rPr>
              <w:t> </w:t>
            </w:r>
            <w:r>
              <w:rPr>
                <w:sz w:val="28"/>
              </w:rPr>
              <w:t>знищуються,</w:t>
            </w:r>
            <w:r>
              <w:rPr>
                <w:spacing w:val="-14"/>
                <w:sz w:val="28"/>
              </w:rPr>
              <w:t> </w:t>
            </w:r>
            <w:r>
              <w:rPr>
                <w:sz w:val="28"/>
              </w:rPr>
              <w:t>коли</w:t>
            </w:r>
            <w:r>
              <w:rPr>
                <w:spacing w:val="-17"/>
                <w:sz w:val="28"/>
              </w:rPr>
              <w:t> </w:t>
            </w:r>
            <w:r>
              <w:rPr>
                <w:sz w:val="28"/>
              </w:rPr>
              <w:t>вони</w:t>
            </w:r>
            <w:r>
              <w:rPr>
                <w:spacing w:val="-16"/>
                <w:sz w:val="28"/>
              </w:rPr>
              <w:t> </w:t>
            </w:r>
            <w:r>
              <w:rPr>
                <w:sz w:val="28"/>
              </w:rPr>
              <w:t>перестають використовуватися. Це дає змогу програмісту зосередитись на логікі виконання</w:t>
            </w:r>
            <w:r>
              <w:rPr>
                <w:spacing w:val="-2"/>
                <w:sz w:val="28"/>
              </w:rPr>
              <w:t> </w:t>
            </w:r>
            <w:r>
              <w:rPr>
                <w:sz w:val="28"/>
              </w:rPr>
              <w:t>програми.</w:t>
            </w:r>
          </w:p>
          <w:p>
            <w:pPr>
              <w:pStyle w:val="TableParagraph"/>
              <w:numPr>
                <w:ilvl w:val="0"/>
                <w:numId w:val="26"/>
              </w:numPr>
              <w:tabs>
                <w:tab w:pos="2094" w:val="left" w:leader="none"/>
              </w:tabs>
              <w:spacing w:line="352" w:lineRule="auto" w:before="6" w:after="0"/>
              <w:ind w:left="2093" w:right="587" w:hanging="360"/>
              <w:jc w:val="both"/>
              <w:rPr>
                <w:sz w:val="28"/>
              </w:rPr>
            </w:pPr>
            <w:r>
              <w:rPr>
                <w:sz w:val="28"/>
              </w:rPr>
              <w:t>Використовується як для frontend розробки (веб-сторінки) так і для backend розробки (серверна</w:t>
            </w:r>
            <w:r>
              <w:rPr>
                <w:spacing w:val="1"/>
                <w:sz w:val="28"/>
              </w:rPr>
              <w:t> </w:t>
            </w:r>
            <w:r>
              <w:rPr>
                <w:sz w:val="28"/>
              </w:rPr>
              <w:t>частина).</w:t>
            </w:r>
          </w:p>
          <w:p>
            <w:pPr>
              <w:pStyle w:val="TableParagraph"/>
              <w:numPr>
                <w:ilvl w:val="0"/>
                <w:numId w:val="26"/>
              </w:numPr>
              <w:tabs>
                <w:tab w:pos="2094" w:val="left" w:leader="none"/>
              </w:tabs>
              <w:spacing w:line="355" w:lineRule="auto" w:before="11" w:after="0"/>
              <w:ind w:left="2093" w:right="585" w:hanging="360"/>
              <w:jc w:val="both"/>
              <w:rPr>
                <w:sz w:val="28"/>
              </w:rPr>
            </w:pPr>
            <w:r>
              <w:rPr>
                <w:sz w:val="28"/>
              </w:rPr>
              <w:t>Підтримка усіма сучасними браузерами. JavaScript може виконуватись і будь-якому сучасному браузері, що є великим плюсом.</w:t>
            </w:r>
          </w:p>
          <w:p>
            <w:pPr>
              <w:pStyle w:val="TableParagraph"/>
              <w:spacing w:before="168"/>
              <w:ind w:left="1373"/>
              <w:jc w:val="both"/>
              <w:rPr>
                <w:sz w:val="28"/>
              </w:rPr>
            </w:pPr>
            <w:r>
              <w:rPr>
                <w:sz w:val="28"/>
              </w:rPr>
              <w:t>До недоліків слів віднести:</w:t>
            </w:r>
          </w:p>
          <w:p>
            <w:pPr>
              <w:pStyle w:val="TableParagraph"/>
              <w:spacing w:before="11"/>
              <w:rPr>
                <w:sz w:val="27"/>
              </w:rPr>
            </w:pPr>
          </w:p>
          <w:p>
            <w:pPr>
              <w:pStyle w:val="TableParagraph"/>
              <w:numPr>
                <w:ilvl w:val="0"/>
                <w:numId w:val="26"/>
              </w:numPr>
              <w:tabs>
                <w:tab w:pos="2094" w:val="left" w:leader="none"/>
              </w:tabs>
              <w:spacing w:line="357" w:lineRule="auto" w:before="0" w:after="0"/>
              <w:ind w:left="2093" w:right="588" w:hanging="360"/>
              <w:jc w:val="both"/>
              <w:rPr>
                <w:sz w:val="28"/>
              </w:rPr>
            </w:pPr>
            <w:r>
              <w:rPr>
                <w:sz w:val="28"/>
              </w:rPr>
              <w:t>Динамічна типізація. Об’єкти у даній мові програмування можуть бути різного типу, що визначається під час виконання програми. Це має як свої плюси, так і мінуси. До мінусів слід віднести додаткове навантаження для розробника, тому що він повинен власноруч слідкувати за коректністю вхідних</w:t>
            </w:r>
            <w:r>
              <w:rPr>
                <w:spacing w:val="-16"/>
                <w:sz w:val="28"/>
              </w:rPr>
              <w:t> </w:t>
            </w:r>
            <w:r>
              <w:rPr>
                <w:sz w:val="28"/>
              </w:rPr>
              <w:t>даних.</w:t>
            </w:r>
          </w:p>
          <w:p>
            <w:pPr>
              <w:pStyle w:val="TableParagraph"/>
              <w:numPr>
                <w:ilvl w:val="0"/>
                <w:numId w:val="26"/>
              </w:numPr>
              <w:tabs>
                <w:tab w:pos="2094" w:val="left" w:leader="none"/>
              </w:tabs>
              <w:spacing w:line="357" w:lineRule="auto" w:before="2" w:after="0"/>
              <w:ind w:left="2093" w:right="590" w:hanging="360"/>
              <w:jc w:val="both"/>
              <w:rPr>
                <w:sz w:val="28"/>
              </w:rPr>
            </w:pPr>
            <w:r>
              <w:rPr>
                <w:sz w:val="28"/>
              </w:rPr>
              <w:t>Через динамічну типізацію у даній мові програмування відсутнє перевантаження</w:t>
            </w:r>
            <w:r>
              <w:rPr>
                <w:spacing w:val="-10"/>
                <w:sz w:val="28"/>
              </w:rPr>
              <w:t> </w:t>
            </w:r>
            <w:r>
              <w:rPr>
                <w:sz w:val="28"/>
              </w:rPr>
              <w:t>методів.</w:t>
            </w:r>
            <w:r>
              <w:rPr>
                <w:spacing w:val="-11"/>
                <w:sz w:val="28"/>
              </w:rPr>
              <w:t> </w:t>
            </w:r>
            <w:r>
              <w:rPr>
                <w:sz w:val="28"/>
              </w:rPr>
              <w:t>Тобто</w:t>
            </w:r>
            <w:r>
              <w:rPr>
                <w:spacing w:val="-16"/>
                <w:sz w:val="28"/>
              </w:rPr>
              <w:t> </w:t>
            </w:r>
            <w:r>
              <w:rPr>
                <w:sz w:val="28"/>
              </w:rPr>
              <w:t>відсутня</w:t>
            </w:r>
            <w:r>
              <w:rPr>
                <w:spacing w:val="-13"/>
                <w:sz w:val="28"/>
              </w:rPr>
              <w:t> </w:t>
            </w:r>
            <w:r>
              <w:rPr>
                <w:sz w:val="28"/>
              </w:rPr>
              <w:t>можливість</w:t>
            </w:r>
            <w:r>
              <w:rPr>
                <w:spacing w:val="-12"/>
                <w:sz w:val="28"/>
              </w:rPr>
              <w:t> </w:t>
            </w:r>
            <w:r>
              <w:rPr>
                <w:sz w:val="28"/>
              </w:rPr>
              <w:t>створювати методи з однаковою назвою, які в залежності від типу, виконують різну логіку</w:t>
            </w:r>
            <w:r>
              <w:rPr>
                <w:spacing w:val="-10"/>
                <w:sz w:val="28"/>
              </w:rPr>
              <w:t> </w:t>
            </w:r>
            <w:r>
              <w:rPr>
                <w:sz w:val="28"/>
              </w:rPr>
              <w:t>роботи.</w:t>
            </w:r>
          </w:p>
          <w:p>
            <w:pPr>
              <w:pStyle w:val="TableParagraph"/>
              <w:spacing w:before="161"/>
              <w:ind w:left="665"/>
              <w:rPr>
                <w:b/>
                <w:sz w:val="32"/>
              </w:rPr>
            </w:pPr>
            <w:r>
              <w:rPr>
                <w:b/>
                <w:sz w:val="32"/>
              </w:rPr>
              <w:t>2.3 PHP</w:t>
            </w:r>
          </w:p>
          <w:p>
            <w:pPr>
              <w:pStyle w:val="TableParagraph"/>
              <w:spacing w:line="360" w:lineRule="auto" w:before="186"/>
              <w:ind w:left="665" w:right="588" w:firstLine="708"/>
              <w:jc w:val="both"/>
              <w:rPr>
                <w:sz w:val="28"/>
              </w:rPr>
            </w:pPr>
            <w:r>
              <w:rPr>
                <w:sz w:val="28"/>
              </w:rPr>
              <w:t>PHP (Hypertext preprocessor) – скриптова мова програмування, створена для генерації HTML-сторінок у веб-додатках [10]. Дана мова програмування також є дуже популярною, але на відмінно від свого</w:t>
            </w:r>
            <w:r>
              <w:rPr>
                <w:spacing w:val="-51"/>
                <w:sz w:val="28"/>
              </w:rPr>
              <w:t> </w:t>
            </w:r>
            <w:r>
              <w:rPr>
                <w:sz w:val="28"/>
              </w:rPr>
              <w:t>прямого конкуренту – мови JavaScript, використовується для генерації веб-сторінок на стороні веб-серверу, а не для прямої взаємодії з користувачем. Має</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24</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12640">
            <wp:simplePos x="0" y="0"/>
            <wp:positionH relativeFrom="page">
              <wp:posOffset>1409700</wp:posOffset>
            </wp:positionH>
            <wp:positionV relativeFrom="page">
              <wp:posOffset>10220959</wp:posOffset>
            </wp:positionV>
            <wp:extent cx="858519" cy="127000"/>
            <wp:effectExtent l="0" t="0" r="0" b="0"/>
            <wp:wrapNone/>
            <wp:docPr id="173" name="image13.png"/>
            <wp:cNvGraphicFramePr>
              <a:graphicFrameLocks noChangeAspect="1"/>
            </wp:cNvGraphicFramePr>
            <a:graphic>
              <a:graphicData uri="http://schemas.openxmlformats.org/drawingml/2006/picture">
                <pic:pic>
                  <pic:nvPicPr>
                    <pic:cNvPr id="174"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13664">
            <wp:simplePos x="0" y="0"/>
            <wp:positionH relativeFrom="page">
              <wp:posOffset>2313939</wp:posOffset>
            </wp:positionH>
            <wp:positionV relativeFrom="page">
              <wp:posOffset>10220959</wp:posOffset>
            </wp:positionV>
            <wp:extent cx="510539" cy="127000"/>
            <wp:effectExtent l="0" t="0" r="0" b="0"/>
            <wp:wrapNone/>
            <wp:docPr id="175" name="image14.png"/>
            <wp:cNvGraphicFramePr>
              <a:graphicFrameLocks noChangeAspect="1"/>
            </wp:cNvGraphicFramePr>
            <a:graphic>
              <a:graphicData uri="http://schemas.openxmlformats.org/drawingml/2006/picture">
                <pic:pic>
                  <pic:nvPicPr>
                    <pic:cNvPr id="176"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14688">
            <wp:simplePos x="0" y="0"/>
            <wp:positionH relativeFrom="page">
              <wp:posOffset>2854960</wp:posOffset>
            </wp:positionH>
            <wp:positionV relativeFrom="page">
              <wp:posOffset>10220959</wp:posOffset>
            </wp:positionV>
            <wp:extent cx="332739" cy="127000"/>
            <wp:effectExtent l="0" t="0" r="0" b="0"/>
            <wp:wrapNone/>
            <wp:docPr id="177" name="image15.png"/>
            <wp:cNvGraphicFramePr>
              <a:graphicFrameLocks noChangeAspect="1"/>
            </wp:cNvGraphicFramePr>
            <a:graphic>
              <a:graphicData uri="http://schemas.openxmlformats.org/drawingml/2006/picture">
                <pic:pic>
                  <pic:nvPicPr>
                    <pic:cNvPr id="178"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3"/>
              <w:rPr>
                <w:sz w:val="41"/>
              </w:rPr>
            </w:pPr>
          </w:p>
          <w:p>
            <w:pPr>
              <w:pStyle w:val="TableParagraph"/>
              <w:spacing w:line="360" w:lineRule="auto"/>
              <w:ind w:left="665" w:right="595"/>
              <w:jc w:val="both"/>
              <w:rPr>
                <w:sz w:val="28"/>
              </w:rPr>
            </w:pPr>
            <w:r>
              <w:rPr>
                <w:sz w:val="28"/>
              </w:rPr>
              <w:t>великий функціонал і велику низку бібліотек для роботи. Наведемо</w:t>
            </w:r>
            <w:r>
              <w:rPr>
                <w:spacing w:val="-30"/>
                <w:sz w:val="28"/>
              </w:rPr>
              <w:t> </w:t>
            </w:r>
            <w:r>
              <w:rPr>
                <w:sz w:val="28"/>
              </w:rPr>
              <w:t>декілька переваг і недоліків даної мови</w:t>
            </w:r>
            <w:r>
              <w:rPr>
                <w:spacing w:val="-3"/>
                <w:sz w:val="28"/>
              </w:rPr>
              <w:t> </w:t>
            </w:r>
            <w:r>
              <w:rPr>
                <w:sz w:val="28"/>
              </w:rPr>
              <w:t>програмування.</w:t>
            </w:r>
          </w:p>
          <w:p>
            <w:pPr>
              <w:pStyle w:val="TableParagraph"/>
              <w:spacing w:before="2"/>
              <w:ind w:left="1373"/>
              <w:jc w:val="both"/>
              <w:rPr>
                <w:sz w:val="28"/>
              </w:rPr>
            </w:pPr>
            <w:r>
              <w:rPr>
                <w:sz w:val="28"/>
              </w:rPr>
              <w:t>З переваг маємо:</w:t>
            </w:r>
          </w:p>
          <w:p>
            <w:pPr>
              <w:pStyle w:val="TableParagraph"/>
              <w:numPr>
                <w:ilvl w:val="0"/>
                <w:numId w:val="27"/>
              </w:numPr>
              <w:tabs>
                <w:tab w:pos="2094" w:val="left" w:leader="none"/>
              </w:tabs>
              <w:spacing w:line="355" w:lineRule="auto" w:before="162" w:after="0"/>
              <w:ind w:left="2093" w:right="589" w:hanging="360"/>
              <w:jc w:val="both"/>
              <w:rPr>
                <w:sz w:val="28"/>
              </w:rPr>
            </w:pPr>
            <w:r>
              <w:rPr>
                <w:sz w:val="28"/>
              </w:rPr>
              <w:t>Так як і JavaScript, PHP є доволі популярною, тому має велику спільноту, різноманітні форуми і бібліотеки, що дають змогу вирішувати будь-яку</w:t>
            </w:r>
            <w:r>
              <w:rPr>
                <w:spacing w:val="-5"/>
                <w:sz w:val="28"/>
              </w:rPr>
              <w:t> </w:t>
            </w:r>
            <w:r>
              <w:rPr>
                <w:sz w:val="28"/>
              </w:rPr>
              <w:t>проблему.</w:t>
            </w:r>
          </w:p>
          <w:p>
            <w:pPr>
              <w:pStyle w:val="TableParagraph"/>
              <w:numPr>
                <w:ilvl w:val="0"/>
                <w:numId w:val="27"/>
              </w:numPr>
              <w:tabs>
                <w:tab w:pos="2094" w:val="left" w:leader="none"/>
              </w:tabs>
              <w:spacing w:line="357" w:lineRule="auto" w:before="8" w:after="0"/>
              <w:ind w:left="2093" w:right="586" w:hanging="360"/>
              <w:jc w:val="both"/>
              <w:rPr>
                <w:sz w:val="28"/>
              </w:rPr>
            </w:pPr>
            <w:r>
              <w:rPr>
                <w:sz w:val="28"/>
              </w:rPr>
              <w:t>Генерація HTML коду на стороні веб-серверу. Користувач може навіть</w:t>
            </w:r>
            <w:r>
              <w:rPr>
                <w:spacing w:val="-16"/>
                <w:sz w:val="28"/>
              </w:rPr>
              <w:t> </w:t>
            </w:r>
            <w:r>
              <w:rPr>
                <w:sz w:val="28"/>
              </w:rPr>
              <w:t>не</w:t>
            </w:r>
            <w:r>
              <w:rPr>
                <w:spacing w:val="-20"/>
                <w:sz w:val="28"/>
              </w:rPr>
              <w:t> </w:t>
            </w:r>
            <w:r>
              <w:rPr>
                <w:sz w:val="28"/>
              </w:rPr>
              <w:t>знати,</w:t>
            </w:r>
            <w:r>
              <w:rPr>
                <w:spacing w:val="-14"/>
                <w:sz w:val="28"/>
              </w:rPr>
              <w:t> </w:t>
            </w:r>
            <w:r>
              <w:rPr>
                <w:sz w:val="28"/>
              </w:rPr>
              <w:t>що</w:t>
            </w:r>
            <w:r>
              <w:rPr>
                <w:spacing w:val="-20"/>
                <w:sz w:val="28"/>
              </w:rPr>
              <w:t> </w:t>
            </w:r>
            <w:r>
              <w:rPr>
                <w:sz w:val="28"/>
              </w:rPr>
              <w:t>дана</w:t>
            </w:r>
            <w:r>
              <w:rPr>
                <w:spacing w:val="-16"/>
                <w:sz w:val="28"/>
              </w:rPr>
              <w:t> </w:t>
            </w:r>
            <w:r>
              <w:rPr>
                <w:sz w:val="28"/>
              </w:rPr>
              <w:t>сторінка</w:t>
            </w:r>
            <w:r>
              <w:rPr>
                <w:spacing w:val="-16"/>
                <w:sz w:val="28"/>
              </w:rPr>
              <w:t> </w:t>
            </w:r>
            <w:r>
              <w:rPr>
                <w:sz w:val="28"/>
              </w:rPr>
              <w:t>згенерована</w:t>
            </w:r>
            <w:r>
              <w:rPr>
                <w:spacing w:val="-12"/>
                <w:sz w:val="28"/>
              </w:rPr>
              <w:t> </w:t>
            </w:r>
            <w:r>
              <w:rPr>
                <w:sz w:val="28"/>
              </w:rPr>
              <w:t>за</w:t>
            </w:r>
            <w:r>
              <w:rPr>
                <w:spacing w:val="-17"/>
                <w:sz w:val="28"/>
              </w:rPr>
              <w:t> </w:t>
            </w:r>
            <w:r>
              <w:rPr>
                <w:sz w:val="28"/>
              </w:rPr>
              <w:t>допомогою</w:t>
            </w:r>
            <w:r>
              <w:rPr>
                <w:spacing w:val="-15"/>
                <w:sz w:val="28"/>
              </w:rPr>
              <w:t> </w:t>
            </w:r>
            <w:r>
              <w:rPr>
                <w:sz w:val="28"/>
              </w:rPr>
              <w:t>PHP, тому що на відмінно від JavaScript, код якого має бути завантажений разом з веб-сторінкою, весь PHP код інтерпретується у HTML на стороні серверу і користувач отримує готову</w:t>
            </w:r>
            <w:r>
              <w:rPr>
                <w:spacing w:val="-3"/>
                <w:sz w:val="28"/>
              </w:rPr>
              <w:t> </w:t>
            </w:r>
            <w:r>
              <w:rPr>
                <w:sz w:val="28"/>
              </w:rPr>
              <w:t>сторінку.</w:t>
            </w:r>
          </w:p>
          <w:p>
            <w:pPr>
              <w:pStyle w:val="TableParagraph"/>
              <w:numPr>
                <w:ilvl w:val="0"/>
                <w:numId w:val="27"/>
              </w:numPr>
              <w:tabs>
                <w:tab w:pos="2094" w:val="left" w:leader="none"/>
              </w:tabs>
              <w:spacing w:line="357" w:lineRule="auto" w:before="6" w:after="0"/>
              <w:ind w:left="2093" w:right="585" w:hanging="360"/>
              <w:jc w:val="both"/>
              <w:rPr>
                <w:sz w:val="28"/>
              </w:rPr>
            </w:pPr>
            <w:r>
              <w:rPr>
                <w:sz w:val="28"/>
              </w:rPr>
              <w:t>Може бути використана як для генерації веб-сторінок, так і для бізнес логіки, доступу до бази даних, тощо. Тобто є універсальним інструментом для швидкої</w:t>
            </w:r>
            <w:r>
              <w:rPr>
                <w:spacing w:val="-4"/>
                <w:sz w:val="28"/>
              </w:rPr>
              <w:t> </w:t>
            </w:r>
            <w:r>
              <w:rPr>
                <w:sz w:val="28"/>
              </w:rPr>
              <w:t>розробки.</w:t>
            </w:r>
          </w:p>
          <w:p>
            <w:pPr>
              <w:pStyle w:val="TableParagraph"/>
              <w:spacing w:before="2"/>
              <w:ind w:left="1373"/>
              <w:jc w:val="both"/>
              <w:rPr>
                <w:sz w:val="28"/>
              </w:rPr>
            </w:pPr>
            <w:r>
              <w:rPr>
                <w:sz w:val="28"/>
              </w:rPr>
              <w:t>Тепер перейдемо до недоліків:</w:t>
            </w:r>
          </w:p>
          <w:p>
            <w:pPr>
              <w:pStyle w:val="TableParagraph"/>
              <w:numPr>
                <w:ilvl w:val="0"/>
                <w:numId w:val="27"/>
              </w:numPr>
              <w:tabs>
                <w:tab w:pos="2094" w:val="left" w:leader="none"/>
              </w:tabs>
              <w:spacing w:line="357" w:lineRule="auto" w:before="158" w:after="0"/>
              <w:ind w:left="2093" w:right="589" w:hanging="360"/>
              <w:jc w:val="both"/>
              <w:rPr>
                <w:sz w:val="28"/>
              </w:rPr>
            </w:pPr>
            <w:r>
              <w:rPr>
                <w:sz w:val="28"/>
              </w:rPr>
              <w:t>При генерації веб-сторінки, вона є статичною. Тому для взаємодії з користувачем, чи певної логіки на клієнтській частині, потрібно використовувати інший інструмент, такий як JavaScript. Тому PHP не підходить для динамічного відображення</w:t>
            </w:r>
            <w:r>
              <w:rPr>
                <w:spacing w:val="-1"/>
                <w:sz w:val="28"/>
              </w:rPr>
              <w:t> </w:t>
            </w:r>
            <w:r>
              <w:rPr>
                <w:sz w:val="28"/>
              </w:rPr>
              <w:t>даних.</w:t>
            </w:r>
          </w:p>
          <w:p>
            <w:pPr>
              <w:pStyle w:val="TableParagraph"/>
              <w:numPr>
                <w:ilvl w:val="0"/>
                <w:numId w:val="27"/>
              </w:numPr>
              <w:tabs>
                <w:tab w:pos="2094" w:val="left" w:leader="none"/>
              </w:tabs>
              <w:spacing w:line="352" w:lineRule="auto" w:before="7" w:after="0"/>
              <w:ind w:left="2093" w:right="591" w:hanging="360"/>
              <w:jc w:val="both"/>
              <w:rPr>
                <w:sz w:val="28"/>
              </w:rPr>
            </w:pPr>
            <w:r>
              <w:rPr>
                <w:sz w:val="28"/>
              </w:rPr>
              <w:t>Має низку проблем у реалізації стандартних бібліотек, що негативно впливають на швидкодію програм, та їх</w:t>
            </w:r>
            <w:r>
              <w:rPr>
                <w:spacing w:val="-13"/>
                <w:sz w:val="28"/>
              </w:rPr>
              <w:t> </w:t>
            </w:r>
            <w:r>
              <w:rPr>
                <w:sz w:val="28"/>
              </w:rPr>
              <w:t>безпеку.</w:t>
            </w:r>
          </w:p>
          <w:p>
            <w:pPr>
              <w:pStyle w:val="TableParagraph"/>
              <w:spacing w:before="9"/>
              <w:ind w:left="665"/>
              <w:jc w:val="both"/>
              <w:rPr>
                <w:b/>
                <w:sz w:val="32"/>
              </w:rPr>
            </w:pPr>
            <w:r>
              <w:rPr>
                <w:b/>
                <w:sz w:val="32"/>
              </w:rPr>
              <w:t>2.4 TypeScript</w:t>
            </w:r>
          </w:p>
          <w:p>
            <w:pPr>
              <w:pStyle w:val="TableParagraph"/>
              <w:spacing w:line="360" w:lineRule="auto" w:before="186"/>
              <w:ind w:left="665" w:right="580" w:firstLine="708"/>
              <w:jc w:val="both"/>
              <w:rPr>
                <w:sz w:val="28"/>
              </w:rPr>
            </w:pPr>
            <w:r>
              <w:rPr>
                <w:sz w:val="28"/>
              </w:rPr>
              <w:t>TypeScript – мова програмування, розроблена компанією Microsoft у 2012 році. Є надбудовою для мови програмування JavaScript. Головною відмінністю від мови програмування JavaScript, є можливість явного визначення типів [11].</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25</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15712">
            <wp:simplePos x="0" y="0"/>
            <wp:positionH relativeFrom="page">
              <wp:posOffset>1409700</wp:posOffset>
            </wp:positionH>
            <wp:positionV relativeFrom="page">
              <wp:posOffset>10220959</wp:posOffset>
            </wp:positionV>
            <wp:extent cx="858519" cy="127000"/>
            <wp:effectExtent l="0" t="0" r="0" b="0"/>
            <wp:wrapNone/>
            <wp:docPr id="179" name="image13.png"/>
            <wp:cNvGraphicFramePr>
              <a:graphicFrameLocks noChangeAspect="1"/>
            </wp:cNvGraphicFramePr>
            <a:graphic>
              <a:graphicData uri="http://schemas.openxmlformats.org/drawingml/2006/picture">
                <pic:pic>
                  <pic:nvPicPr>
                    <pic:cNvPr id="180"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16736">
            <wp:simplePos x="0" y="0"/>
            <wp:positionH relativeFrom="page">
              <wp:posOffset>2313939</wp:posOffset>
            </wp:positionH>
            <wp:positionV relativeFrom="page">
              <wp:posOffset>10220959</wp:posOffset>
            </wp:positionV>
            <wp:extent cx="510539" cy="127000"/>
            <wp:effectExtent l="0" t="0" r="0" b="0"/>
            <wp:wrapNone/>
            <wp:docPr id="181" name="image14.png"/>
            <wp:cNvGraphicFramePr>
              <a:graphicFrameLocks noChangeAspect="1"/>
            </wp:cNvGraphicFramePr>
            <a:graphic>
              <a:graphicData uri="http://schemas.openxmlformats.org/drawingml/2006/picture">
                <pic:pic>
                  <pic:nvPicPr>
                    <pic:cNvPr id="182"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17760">
            <wp:simplePos x="0" y="0"/>
            <wp:positionH relativeFrom="page">
              <wp:posOffset>2854960</wp:posOffset>
            </wp:positionH>
            <wp:positionV relativeFrom="page">
              <wp:posOffset>10220959</wp:posOffset>
            </wp:positionV>
            <wp:extent cx="332739" cy="127000"/>
            <wp:effectExtent l="0" t="0" r="0" b="0"/>
            <wp:wrapNone/>
            <wp:docPr id="183" name="image15.png"/>
            <wp:cNvGraphicFramePr>
              <a:graphicFrameLocks noChangeAspect="1"/>
            </wp:cNvGraphicFramePr>
            <a:graphic>
              <a:graphicData uri="http://schemas.openxmlformats.org/drawingml/2006/picture">
                <pic:pic>
                  <pic:nvPicPr>
                    <pic:cNvPr id="184"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3"/>
              <w:rPr>
                <w:sz w:val="41"/>
              </w:rPr>
            </w:pPr>
          </w:p>
          <w:p>
            <w:pPr>
              <w:pStyle w:val="TableParagraph"/>
              <w:ind w:left="1373"/>
              <w:rPr>
                <w:sz w:val="28"/>
              </w:rPr>
            </w:pPr>
            <w:r>
              <w:rPr>
                <w:sz w:val="28"/>
              </w:rPr>
              <w:t>До переваг слід віднести:</w:t>
            </w:r>
          </w:p>
          <w:p>
            <w:pPr>
              <w:pStyle w:val="TableParagraph"/>
              <w:numPr>
                <w:ilvl w:val="0"/>
                <w:numId w:val="28"/>
              </w:numPr>
              <w:tabs>
                <w:tab w:pos="2093" w:val="left" w:leader="none"/>
                <w:tab w:pos="2094" w:val="left" w:leader="none"/>
              </w:tabs>
              <w:spacing w:line="240" w:lineRule="auto" w:before="162" w:after="0"/>
              <w:ind w:left="2093" w:right="0" w:hanging="361"/>
              <w:jc w:val="left"/>
              <w:rPr>
                <w:sz w:val="28"/>
              </w:rPr>
            </w:pPr>
            <w:r>
              <w:rPr>
                <w:sz w:val="28"/>
              </w:rPr>
              <w:t>Статична типізація.</w:t>
            </w:r>
          </w:p>
          <w:p>
            <w:pPr>
              <w:pStyle w:val="TableParagraph"/>
              <w:numPr>
                <w:ilvl w:val="0"/>
                <w:numId w:val="28"/>
              </w:numPr>
              <w:tabs>
                <w:tab w:pos="2093" w:val="left" w:leader="none"/>
                <w:tab w:pos="2094" w:val="left" w:leader="none"/>
              </w:tabs>
              <w:spacing w:line="352" w:lineRule="auto" w:before="161" w:after="0"/>
              <w:ind w:left="2093" w:right="591" w:hanging="360"/>
              <w:jc w:val="left"/>
              <w:rPr>
                <w:sz w:val="28"/>
              </w:rPr>
            </w:pPr>
            <w:r>
              <w:rPr>
                <w:sz w:val="28"/>
              </w:rPr>
              <w:t>Можливість використовувати динамічну типізацію на свій страх і</w:t>
            </w:r>
            <w:r>
              <w:rPr>
                <w:spacing w:val="-2"/>
                <w:sz w:val="28"/>
              </w:rPr>
              <w:t> </w:t>
            </w:r>
            <w:r>
              <w:rPr>
                <w:sz w:val="28"/>
              </w:rPr>
              <w:t>ризик.</w:t>
            </w:r>
          </w:p>
          <w:p>
            <w:pPr>
              <w:pStyle w:val="TableParagraph"/>
              <w:numPr>
                <w:ilvl w:val="0"/>
                <w:numId w:val="28"/>
              </w:numPr>
              <w:tabs>
                <w:tab w:pos="2093" w:val="left" w:leader="none"/>
                <w:tab w:pos="2094" w:val="left" w:leader="none"/>
                <w:tab w:pos="3312" w:val="left" w:leader="none"/>
                <w:tab w:pos="3668" w:val="left" w:leader="none"/>
                <w:tab w:pos="5146" w:val="left" w:leader="none"/>
                <w:tab w:pos="6493" w:val="left" w:leader="none"/>
                <w:tab w:pos="6813" w:val="left" w:leader="none"/>
                <w:tab w:pos="8584" w:val="left" w:leader="none"/>
                <w:tab w:pos="9239" w:val="left" w:leader="none"/>
              </w:tabs>
              <w:spacing w:line="350" w:lineRule="auto" w:before="11" w:after="0"/>
              <w:ind w:left="2093" w:right="595" w:hanging="360"/>
              <w:jc w:val="left"/>
              <w:rPr>
                <w:sz w:val="28"/>
              </w:rPr>
            </w:pPr>
            <w:r>
              <w:rPr>
                <w:sz w:val="28"/>
              </w:rPr>
              <w:t>Сумісна</w:t>
              <w:tab/>
              <w:t>з</w:t>
              <w:tab/>
              <w:t>більшістю</w:t>
              <w:tab/>
              <w:t>бібліотек</w:t>
              <w:tab/>
              <w:t>і</w:t>
              <w:tab/>
              <w:t>фреймворків</w:t>
              <w:tab/>
              <w:t>для</w:t>
              <w:tab/>
            </w:r>
            <w:r>
              <w:rPr>
                <w:spacing w:val="-4"/>
                <w:sz w:val="28"/>
              </w:rPr>
              <w:t>мови </w:t>
            </w:r>
            <w:r>
              <w:rPr>
                <w:sz w:val="28"/>
              </w:rPr>
              <w:t>програмування</w:t>
            </w:r>
            <w:r>
              <w:rPr>
                <w:spacing w:val="1"/>
                <w:sz w:val="28"/>
              </w:rPr>
              <w:t> </w:t>
            </w:r>
            <w:r>
              <w:rPr>
                <w:sz w:val="28"/>
              </w:rPr>
              <w:t>JavaScript.</w:t>
            </w:r>
          </w:p>
          <w:p>
            <w:pPr>
              <w:pStyle w:val="TableParagraph"/>
              <w:numPr>
                <w:ilvl w:val="0"/>
                <w:numId w:val="28"/>
              </w:numPr>
              <w:tabs>
                <w:tab w:pos="2093" w:val="left" w:leader="none"/>
                <w:tab w:pos="2094" w:val="left" w:leader="none"/>
                <w:tab w:pos="2793" w:val="left" w:leader="none"/>
                <w:tab w:pos="3708" w:val="left" w:leader="none"/>
                <w:tab w:pos="6162" w:val="left" w:leader="none"/>
                <w:tab w:pos="6634" w:val="left" w:leader="none"/>
                <w:tab w:pos="6974" w:val="left" w:leader="none"/>
                <w:tab w:pos="8709" w:val="left" w:leader="none"/>
              </w:tabs>
              <w:spacing w:line="352" w:lineRule="auto" w:before="13" w:after="0"/>
              <w:ind w:left="2093" w:right="587" w:hanging="360"/>
              <w:jc w:val="left"/>
              <w:rPr>
                <w:sz w:val="28"/>
              </w:rPr>
            </w:pPr>
            <w:r>
              <w:rPr>
                <w:sz w:val="28"/>
              </w:rPr>
              <w:t>Має</w:t>
              <w:tab/>
              <w:t>повну</w:t>
              <w:tab/>
              <w:t>підтримку </w:t>
            </w:r>
            <w:r>
              <w:rPr>
                <w:spacing w:val="59"/>
                <w:sz w:val="28"/>
              </w:rPr>
              <w:t> </w:t>
            </w:r>
            <w:r>
              <w:rPr>
                <w:sz w:val="28"/>
              </w:rPr>
              <w:t>класів,</w:t>
              <w:tab/>
              <w:t>як</w:t>
              <w:tab/>
              <w:t>в</w:t>
              <w:tab/>
              <w:t>повноцінних</w:t>
              <w:tab/>
            </w:r>
            <w:r>
              <w:rPr>
                <w:spacing w:val="-3"/>
                <w:sz w:val="28"/>
              </w:rPr>
              <w:t>об’єктно- </w:t>
            </w:r>
            <w:r>
              <w:rPr>
                <w:sz w:val="28"/>
              </w:rPr>
              <w:t>орієнтованих мовах.</w:t>
            </w:r>
          </w:p>
          <w:p>
            <w:pPr>
              <w:pStyle w:val="TableParagraph"/>
              <w:numPr>
                <w:ilvl w:val="0"/>
                <w:numId w:val="28"/>
              </w:numPr>
              <w:tabs>
                <w:tab w:pos="2093" w:val="left" w:leader="none"/>
                <w:tab w:pos="2094" w:val="left" w:leader="none"/>
              </w:tabs>
              <w:spacing w:line="240" w:lineRule="auto" w:before="10" w:after="0"/>
              <w:ind w:left="2093" w:right="0" w:hanging="361"/>
              <w:jc w:val="left"/>
              <w:rPr>
                <w:sz w:val="28"/>
              </w:rPr>
            </w:pPr>
            <w:r>
              <w:rPr>
                <w:sz w:val="28"/>
              </w:rPr>
              <w:t>Підтримує підключення модулів.</w:t>
            </w:r>
          </w:p>
          <w:p>
            <w:pPr>
              <w:pStyle w:val="TableParagraph"/>
              <w:numPr>
                <w:ilvl w:val="0"/>
                <w:numId w:val="28"/>
              </w:numPr>
              <w:tabs>
                <w:tab w:pos="2093" w:val="left" w:leader="none"/>
                <w:tab w:pos="2094" w:val="left" w:leader="none"/>
                <w:tab w:pos="3668" w:val="left" w:leader="none"/>
                <w:tab w:pos="4163" w:val="left" w:leader="none"/>
                <w:tab w:pos="5635" w:val="left" w:leader="none"/>
                <w:tab w:pos="6974" w:val="left" w:leader="none"/>
                <w:tab w:pos="7298" w:val="left" w:leader="none"/>
                <w:tab w:pos="8931" w:val="left" w:leader="none"/>
              </w:tabs>
              <w:spacing w:line="352" w:lineRule="auto" w:before="158" w:after="0"/>
              <w:ind w:left="2093" w:right="585" w:hanging="360"/>
              <w:jc w:val="left"/>
              <w:rPr>
                <w:sz w:val="28"/>
              </w:rPr>
            </w:pPr>
            <w:r>
              <w:rPr>
                <w:sz w:val="28"/>
              </w:rPr>
              <w:t>Швидкодія</w:t>
              <w:tab/>
              <w:t>та</w:t>
              <w:tab/>
              <w:t>швидкість</w:t>
              <w:tab/>
              <w:t>розробки</w:t>
              <w:tab/>
              <w:t>і</w:t>
              <w:tab/>
              <w:t>можливість</w:t>
              <w:tab/>
            </w:r>
            <w:r>
              <w:rPr>
                <w:spacing w:val="-4"/>
                <w:sz w:val="28"/>
              </w:rPr>
              <w:t>пошуку </w:t>
            </w:r>
            <w:r>
              <w:rPr>
                <w:sz w:val="28"/>
              </w:rPr>
              <w:t>більшості помилок на етапі</w:t>
            </w:r>
            <w:r>
              <w:rPr>
                <w:spacing w:val="-2"/>
                <w:sz w:val="28"/>
              </w:rPr>
              <w:t> </w:t>
            </w:r>
            <w:r>
              <w:rPr>
                <w:sz w:val="28"/>
              </w:rPr>
              <w:t>компіляції.</w:t>
            </w:r>
          </w:p>
          <w:p>
            <w:pPr>
              <w:pStyle w:val="TableParagraph"/>
              <w:spacing w:before="10"/>
              <w:ind w:left="1373"/>
              <w:rPr>
                <w:sz w:val="28"/>
              </w:rPr>
            </w:pPr>
            <w:r>
              <w:rPr>
                <w:sz w:val="28"/>
              </w:rPr>
              <w:t>З недоліків маємо:</w:t>
            </w:r>
          </w:p>
          <w:p>
            <w:pPr>
              <w:pStyle w:val="TableParagraph"/>
              <w:numPr>
                <w:ilvl w:val="0"/>
                <w:numId w:val="28"/>
              </w:numPr>
              <w:tabs>
                <w:tab w:pos="2093" w:val="left" w:leader="none"/>
                <w:tab w:pos="2094" w:val="left" w:leader="none"/>
              </w:tabs>
              <w:spacing w:line="240" w:lineRule="auto" w:before="162" w:after="0"/>
              <w:ind w:left="2093" w:right="0" w:hanging="361"/>
              <w:jc w:val="left"/>
              <w:rPr>
                <w:sz w:val="28"/>
              </w:rPr>
            </w:pPr>
            <w:r>
              <w:rPr>
                <w:sz w:val="28"/>
              </w:rPr>
              <w:t>Збільшення часу збірки проекту, порівнюючи з</w:t>
            </w:r>
            <w:r>
              <w:rPr>
                <w:spacing w:val="-3"/>
                <w:sz w:val="28"/>
              </w:rPr>
              <w:t> </w:t>
            </w:r>
            <w:r>
              <w:rPr>
                <w:sz w:val="28"/>
              </w:rPr>
              <w:t>JavaScript.</w:t>
            </w:r>
          </w:p>
          <w:p>
            <w:pPr>
              <w:pStyle w:val="TableParagraph"/>
              <w:numPr>
                <w:ilvl w:val="0"/>
                <w:numId w:val="28"/>
              </w:numPr>
              <w:tabs>
                <w:tab w:pos="2093" w:val="left" w:leader="none"/>
                <w:tab w:pos="2094" w:val="left" w:leader="none"/>
              </w:tabs>
              <w:spacing w:line="240" w:lineRule="auto" w:before="158" w:after="0"/>
              <w:ind w:left="2093" w:right="0" w:hanging="361"/>
              <w:jc w:val="left"/>
              <w:rPr>
                <w:sz w:val="28"/>
              </w:rPr>
            </w:pPr>
            <w:r>
              <w:rPr>
                <w:sz w:val="28"/>
              </w:rPr>
              <w:t>Не така популярна як її</w:t>
            </w:r>
            <w:r>
              <w:rPr>
                <w:spacing w:val="-3"/>
                <w:sz w:val="28"/>
              </w:rPr>
              <w:t> </w:t>
            </w:r>
            <w:r>
              <w:rPr>
                <w:sz w:val="28"/>
              </w:rPr>
              <w:t>конкурент.</w:t>
            </w:r>
          </w:p>
          <w:p>
            <w:pPr>
              <w:pStyle w:val="TableParagraph"/>
              <w:numPr>
                <w:ilvl w:val="0"/>
                <w:numId w:val="28"/>
              </w:numPr>
              <w:tabs>
                <w:tab w:pos="2093" w:val="left" w:leader="none"/>
                <w:tab w:pos="2094" w:val="left" w:leader="none"/>
              </w:tabs>
              <w:spacing w:line="240" w:lineRule="auto" w:before="161" w:after="0"/>
              <w:ind w:left="2093" w:right="0" w:hanging="361"/>
              <w:jc w:val="left"/>
              <w:rPr>
                <w:sz w:val="28"/>
              </w:rPr>
            </w:pPr>
            <w:r>
              <w:rPr>
                <w:sz w:val="28"/>
              </w:rPr>
              <w:t>Затримки у реалізації нових</w:t>
            </w:r>
            <w:r>
              <w:rPr>
                <w:spacing w:val="-5"/>
                <w:sz w:val="28"/>
              </w:rPr>
              <w:t> </w:t>
            </w:r>
            <w:r>
              <w:rPr>
                <w:sz w:val="28"/>
              </w:rPr>
              <w:t>версій.</w:t>
            </w:r>
          </w:p>
          <w:p>
            <w:pPr>
              <w:pStyle w:val="TableParagraph"/>
              <w:rPr>
                <w:sz w:val="34"/>
              </w:rPr>
            </w:pPr>
          </w:p>
          <w:p>
            <w:pPr>
              <w:pStyle w:val="TableParagraph"/>
              <w:spacing w:before="252"/>
              <w:ind w:left="665"/>
              <w:jc w:val="both"/>
              <w:rPr>
                <w:b/>
                <w:sz w:val="32"/>
              </w:rPr>
            </w:pPr>
            <w:r>
              <w:rPr>
                <w:b/>
                <w:sz w:val="32"/>
              </w:rPr>
              <w:t>2.5 Огляд клієнтських фреймворків</w:t>
            </w:r>
          </w:p>
          <w:p>
            <w:pPr>
              <w:pStyle w:val="TableParagraph"/>
              <w:spacing w:line="360" w:lineRule="auto" w:before="186"/>
              <w:ind w:left="665" w:right="584" w:firstLine="708"/>
              <w:jc w:val="both"/>
              <w:rPr>
                <w:sz w:val="28"/>
              </w:rPr>
            </w:pPr>
            <w:r>
              <w:rPr>
                <w:sz w:val="28"/>
              </w:rPr>
              <w:t>Порівнюючи попередньо розглянуті мови програмування, оберемо мову програмування JavaScript. Через зручність використання, велику кількість допоміжних засобів, а також через змогу динамічно відображати інформацію. Тепер розглянемо декілька клієнтських фреймворків для даної мови, що допомагають у швидкості розробки. Серед найвідоміших і найпотужніших інструментів для обраної мови програмування є Angular, React і Vue.js. Коротко опишемо кожен з них, перечислимо головні</w:t>
            </w:r>
            <w:r>
              <w:rPr>
                <w:spacing w:val="-27"/>
                <w:sz w:val="28"/>
              </w:rPr>
              <w:t> </w:t>
            </w:r>
            <w:r>
              <w:rPr>
                <w:sz w:val="28"/>
              </w:rPr>
              <w:t>переваги і</w:t>
            </w:r>
            <w:r>
              <w:rPr>
                <w:spacing w:val="-7"/>
                <w:sz w:val="28"/>
              </w:rPr>
              <w:t> </w:t>
            </w:r>
            <w:r>
              <w:rPr>
                <w:sz w:val="28"/>
              </w:rPr>
              <w:t>недоліки,</w:t>
            </w:r>
            <w:r>
              <w:rPr>
                <w:spacing w:val="-4"/>
                <w:sz w:val="28"/>
              </w:rPr>
              <w:t> </w:t>
            </w:r>
            <w:r>
              <w:rPr>
                <w:sz w:val="28"/>
              </w:rPr>
              <w:t>їх</w:t>
            </w:r>
            <w:r>
              <w:rPr>
                <w:spacing w:val="-5"/>
                <w:sz w:val="28"/>
              </w:rPr>
              <w:t> </w:t>
            </w:r>
            <w:r>
              <w:rPr>
                <w:sz w:val="28"/>
              </w:rPr>
              <w:t>відмінності,</w:t>
            </w:r>
            <w:r>
              <w:rPr>
                <w:spacing w:val="-5"/>
                <w:sz w:val="28"/>
              </w:rPr>
              <w:t> </w:t>
            </w:r>
            <w:r>
              <w:rPr>
                <w:sz w:val="28"/>
              </w:rPr>
              <w:t>щоб</w:t>
            </w:r>
            <w:r>
              <w:rPr>
                <w:spacing w:val="-4"/>
                <w:sz w:val="28"/>
              </w:rPr>
              <w:t> </w:t>
            </w:r>
            <w:r>
              <w:rPr>
                <w:sz w:val="28"/>
              </w:rPr>
              <w:t>мати</w:t>
            </w:r>
            <w:r>
              <w:rPr>
                <w:spacing w:val="-6"/>
                <w:sz w:val="28"/>
              </w:rPr>
              <w:t> </w:t>
            </w:r>
            <w:r>
              <w:rPr>
                <w:sz w:val="28"/>
              </w:rPr>
              <w:t>змогу</w:t>
            </w:r>
            <w:r>
              <w:rPr>
                <w:spacing w:val="-10"/>
                <w:sz w:val="28"/>
              </w:rPr>
              <w:t> </w:t>
            </w:r>
            <w:r>
              <w:rPr>
                <w:sz w:val="28"/>
              </w:rPr>
              <w:t>обрати</w:t>
            </w:r>
            <w:r>
              <w:rPr>
                <w:spacing w:val="-7"/>
                <w:sz w:val="28"/>
              </w:rPr>
              <w:t> </w:t>
            </w:r>
            <w:r>
              <w:rPr>
                <w:sz w:val="28"/>
              </w:rPr>
              <w:t>найкращий</w:t>
            </w:r>
            <w:r>
              <w:rPr>
                <w:spacing w:val="-7"/>
                <w:sz w:val="28"/>
              </w:rPr>
              <w:t> </w:t>
            </w:r>
            <w:r>
              <w:rPr>
                <w:sz w:val="28"/>
              </w:rPr>
              <w:t>інструмент</w:t>
            </w:r>
            <w:r>
              <w:rPr>
                <w:spacing w:val="-4"/>
                <w:sz w:val="28"/>
              </w:rPr>
              <w:t> </w:t>
            </w:r>
            <w:r>
              <w:rPr>
                <w:sz w:val="28"/>
              </w:rPr>
              <w:t>для вирішення нашого</w:t>
            </w:r>
            <w:r>
              <w:rPr>
                <w:spacing w:val="-4"/>
                <w:sz w:val="28"/>
              </w:rPr>
              <w:t> </w:t>
            </w:r>
            <w:r>
              <w:rPr>
                <w:sz w:val="28"/>
              </w:rPr>
              <w:t>завдання.</w:t>
            </w:r>
          </w:p>
          <w:p>
            <w:pPr>
              <w:pStyle w:val="TableParagraph"/>
              <w:spacing w:line="362" w:lineRule="auto"/>
              <w:ind w:left="665" w:right="583" w:firstLine="708"/>
              <w:jc w:val="both"/>
              <w:rPr>
                <w:sz w:val="28"/>
              </w:rPr>
            </w:pPr>
            <w:r>
              <w:rPr>
                <w:b/>
                <w:sz w:val="28"/>
              </w:rPr>
              <w:t>Angular </w:t>
            </w:r>
            <w:r>
              <w:rPr>
                <w:sz w:val="28"/>
              </w:rPr>
              <w:t>– це фреймворк, створений компанією Google, для розробки динамічних веб-додатків [12]. Головною його особливістю є поділ додатку</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26</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18784">
            <wp:simplePos x="0" y="0"/>
            <wp:positionH relativeFrom="page">
              <wp:posOffset>1409700</wp:posOffset>
            </wp:positionH>
            <wp:positionV relativeFrom="page">
              <wp:posOffset>10220959</wp:posOffset>
            </wp:positionV>
            <wp:extent cx="858519" cy="127000"/>
            <wp:effectExtent l="0" t="0" r="0" b="0"/>
            <wp:wrapNone/>
            <wp:docPr id="185" name="image13.png"/>
            <wp:cNvGraphicFramePr>
              <a:graphicFrameLocks noChangeAspect="1"/>
            </wp:cNvGraphicFramePr>
            <a:graphic>
              <a:graphicData uri="http://schemas.openxmlformats.org/drawingml/2006/picture">
                <pic:pic>
                  <pic:nvPicPr>
                    <pic:cNvPr id="186"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19808">
            <wp:simplePos x="0" y="0"/>
            <wp:positionH relativeFrom="page">
              <wp:posOffset>2313939</wp:posOffset>
            </wp:positionH>
            <wp:positionV relativeFrom="page">
              <wp:posOffset>10220959</wp:posOffset>
            </wp:positionV>
            <wp:extent cx="510539" cy="127000"/>
            <wp:effectExtent l="0" t="0" r="0" b="0"/>
            <wp:wrapNone/>
            <wp:docPr id="187" name="image14.png"/>
            <wp:cNvGraphicFramePr>
              <a:graphicFrameLocks noChangeAspect="1"/>
            </wp:cNvGraphicFramePr>
            <a:graphic>
              <a:graphicData uri="http://schemas.openxmlformats.org/drawingml/2006/picture">
                <pic:pic>
                  <pic:nvPicPr>
                    <pic:cNvPr id="188"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20832">
            <wp:simplePos x="0" y="0"/>
            <wp:positionH relativeFrom="page">
              <wp:posOffset>2854960</wp:posOffset>
            </wp:positionH>
            <wp:positionV relativeFrom="page">
              <wp:posOffset>10220959</wp:posOffset>
            </wp:positionV>
            <wp:extent cx="332739" cy="127000"/>
            <wp:effectExtent l="0" t="0" r="0" b="0"/>
            <wp:wrapNone/>
            <wp:docPr id="189" name="image15.png"/>
            <wp:cNvGraphicFramePr>
              <a:graphicFrameLocks noChangeAspect="1"/>
            </wp:cNvGraphicFramePr>
            <a:graphic>
              <a:graphicData uri="http://schemas.openxmlformats.org/drawingml/2006/picture">
                <pic:pic>
                  <pic:nvPicPr>
                    <pic:cNvPr id="190"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3"/>
              <w:rPr>
                <w:sz w:val="41"/>
              </w:rPr>
            </w:pPr>
          </w:p>
          <w:p>
            <w:pPr>
              <w:pStyle w:val="TableParagraph"/>
              <w:spacing w:line="360" w:lineRule="auto"/>
              <w:ind w:left="665" w:right="593"/>
              <w:jc w:val="both"/>
              <w:rPr>
                <w:sz w:val="28"/>
              </w:rPr>
            </w:pPr>
            <w:r>
              <w:rPr>
                <w:sz w:val="28"/>
              </w:rPr>
              <w:t>на</w:t>
            </w:r>
            <w:r>
              <w:rPr>
                <w:spacing w:val="-12"/>
                <w:sz w:val="28"/>
              </w:rPr>
              <w:t> </w:t>
            </w:r>
            <w:r>
              <w:rPr>
                <w:sz w:val="28"/>
              </w:rPr>
              <w:t>структурні</w:t>
            </w:r>
            <w:r>
              <w:rPr>
                <w:spacing w:val="-12"/>
                <w:sz w:val="28"/>
              </w:rPr>
              <w:t> </w:t>
            </w:r>
            <w:r>
              <w:rPr>
                <w:sz w:val="28"/>
              </w:rPr>
              <w:t>частини,</w:t>
            </w:r>
            <w:r>
              <w:rPr>
                <w:spacing w:val="-9"/>
                <w:sz w:val="28"/>
              </w:rPr>
              <w:t> </w:t>
            </w:r>
            <w:r>
              <w:rPr>
                <w:sz w:val="28"/>
              </w:rPr>
              <w:t>кожна</w:t>
            </w:r>
            <w:r>
              <w:rPr>
                <w:spacing w:val="-11"/>
                <w:sz w:val="28"/>
              </w:rPr>
              <w:t> </w:t>
            </w:r>
            <w:r>
              <w:rPr>
                <w:sz w:val="28"/>
              </w:rPr>
              <w:t>з</w:t>
            </w:r>
            <w:r>
              <w:rPr>
                <w:spacing w:val="-9"/>
                <w:sz w:val="28"/>
              </w:rPr>
              <w:t> </w:t>
            </w:r>
            <w:r>
              <w:rPr>
                <w:sz w:val="28"/>
              </w:rPr>
              <w:t>яких</w:t>
            </w:r>
            <w:r>
              <w:rPr>
                <w:spacing w:val="-10"/>
                <w:sz w:val="28"/>
              </w:rPr>
              <w:t> </w:t>
            </w:r>
            <w:r>
              <w:rPr>
                <w:sz w:val="28"/>
              </w:rPr>
              <w:t>відповідає</w:t>
            </w:r>
            <w:r>
              <w:rPr>
                <w:spacing w:val="-11"/>
                <w:sz w:val="28"/>
              </w:rPr>
              <w:t> </w:t>
            </w:r>
            <w:r>
              <w:rPr>
                <w:sz w:val="28"/>
              </w:rPr>
              <w:t>за</w:t>
            </w:r>
            <w:r>
              <w:rPr>
                <w:spacing w:val="-11"/>
                <w:sz w:val="28"/>
              </w:rPr>
              <w:t> </w:t>
            </w:r>
            <w:r>
              <w:rPr>
                <w:sz w:val="28"/>
              </w:rPr>
              <w:t>певну</w:t>
            </w:r>
            <w:r>
              <w:rPr>
                <w:spacing w:val="-18"/>
                <w:sz w:val="28"/>
              </w:rPr>
              <w:t> </w:t>
            </w:r>
            <w:r>
              <w:rPr>
                <w:sz w:val="28"/>
              </w:rPr>
              <w:t>логіку</w:t>
            </w:r>
            <w:r>
              <w:rPr>
                <w:spacing w:val="-14"/>
                <w:sz w:val="28"/>
              </w:rPr>
              <w:t> </w:t>
            </w:r>
            <w:r>
              <w:rPr>
                <w:sz w:val="28"/>
              </w:rPr>
              <w:t>відображення веб-сторінки, взаємодію з іншими компонентами чи певну частину логіки додатку</w:t>
            </w:r>
            <w:r>
              <w:rPr>
                <w:color w:val="212121"/>
                <w:sz w:val="28"/>
              </w:rPr>
              <w:t>.</w:t>
            </w:r>
          </w:p>
          <w:p>
            <w:pPr>
              <w:pStyle w:val="TableParagraph"/>
              <w:spacing w:line="357" w:lineRule="auto" w:before="3"/>
              <w:ind w:left="737" w:right="637" w:firstLine="636"/>
              <w:jc w:val="both"/>
              <w:rPr>
                <w:sz w:val="28"/>
              </w:rPr>
            </w:pPr>
            <w:r>
              <w:rPr>
                <w:color w:val="212121"/>
                <w:sz w:val="28"/>
              </w:rPr>
              <w:t>Перш за все Angular використовується для розробки SPA (Single Page Applications) – веб-додатків, що подібні до десктопних додатків.</w:t>
            </w:r>
          </w:p>
          <w:p>
            <w:pPr>
              <w:pStyle w:val="TableParagraph"/>
              <w:spacing w:line="360" w:lineRule="auto" w:before="5"/>
              <w:ind w:left="665" w:right="580" w:firstLine="708"/>
              <w:jc w:val="both"/>
              <w:rPr>
                <w:sz w:val="28"/>
              </w:rPr>
            </w:pPr>
            <w:r>
              <w:rPr>
                <w:color w:val="212121"/>
                <w:sz w:val="28"/>
              </w:rPr>
              <w:t>Основними механізмами в Angular є Data binding [13] та Dependency injection [14], які призвані для допомоги у зв’язуванні компонентів веб- додатку у єдине ціле. Data-binding, або є «прив’язка даних» дає змогу автоматично</w:t>
            </w:r>
            <w:r>
              <w:rPr>
                <w:color w:val="212121"/>
                <w:spacing w:val="-9"/>
                <w:sz w:val="28"/>
              </w:rPr>
              <w:t> </w:t>
            </w:r>
            <w:r>
              <w:rPr>
                <w:color w:val="212121"/>
                <w:sz w:val="28"/>
              </w:rPr>
              <w:t>зв’язати</w:t>
            </w:r>
            <w:r>
              <w:rPr>
                <w:color w:val="212121"/>
                <w:spacing w:val="-7"/>
                <w:sz w:val="28"/>
              </w:rPr>
              <w:t> </w:t>
            </w:r>
            <w:r>
              <w:rPr>
                <w:color w:val="212121"/>
                <w:sz w:val="28"/>
              </w:rPr>
              <w:t>дані</w:t>
            </w:r>
            <w:r>
              <w:rPr>
                <w:color w:val="212121"/>
                <w:spacing w:val="-7"/>
                <w:sz w:val="28"/>
              </w:rPr>
              <w:t> </w:t>
            </w:r>
            <w:r>
              <w:rPr>
                <w:color w:val="212121"/>
                <w:sz w:val="28"/>
              </w:rPr>
              <w:t>з</w:t>
            </w:r>
            <w:r>
              <w:rPr>
                <w:color w:val="212121"/>
                <w:spacing w:val="-3"/>
                <w:sz w:val="28"/>
              </w:rPr>
              <w:t> </w:t>
            </w:r>
            <w:r>
              <w:rPr>
                <w:color w:val="212121"/>
                <w:sz w:val="28"/>
              </w:rPr>
              <w:t>їхнім</w:t>
            </w:r>
            <w:r>
              <w:rPr>
                <w:color w:val="212121"/>
                <w:spacing w:val="-7"/>
                <w:sz w:val="28"/>
              </w:rPr>
              <w:t> </w:t>
            </w:r>
            <w:r>
              <w:rPr>
                <w:color w:val="212121"/>
                <w:sz w:val="28"/>
              </w:rPr>
              <w:t>відображенням</w:t>
            </w:r>
            <w:r>
              <w:rPr>
                <w:color w:val="212121"/>
                <w:spacing w:val="-7"/>
                <w:sz w:val="28"/>
              </w:rPr>
              <w:t> </w:t>
            </w:r>
            <w:r>
              <w:rPr>
                <w:color w:val="212121"/>
                <w:sz w:val="28"/>
              </w:rPr>
              <w:t>на</w:t>
            </w:r>
            <w:r>
              <w:rPr>
                <w:color w:val="212121"/>
                <w:spacing w:val="-6"/>
                <w:sz w:val="28"/>
              </w:rPr>
              <w:t> </w:t>
            </w:r>
            <w:r>
              <w:rPr>
                <w:color w:val="212121"/>
                <w:sz w:val="28"/>
              </w:rPr>
              <w:t>веб-сторінці.</w:t>
            </w:r>
            <w:r>
              <w:rPr>
                <w:color w:val="212121"/>
                <w:spacing w:val="-2"/>
                <w:sz w:val="28"/>
              </w:rPr>
              <w:t> </w:t>
            </w:r>
            <w:r>
              <w:rPr>
                <w:color w:val="212121"/>
                <w:sz w:val="28"/>
              </w:rPr>
              <w:t>На</w:t>
            </w:r>
            <w:r>
              <w:rPr>
                <w:color w:val="212121"/>
                <w:spacing w:val="-5"/>
                <w:sz w:val="28"/>
              </w:rPr>
              <w:t> </w:t>
            </w:r>
            <w:r>
              <w:rPr>
                <w:color w:val="212121"/>
                <w:sz w:val="28"/>
              </w:rPr>
              <w:t>рис.</w:t>
            </w:r>
            <w:r>
              <w:rPr>
                <w:color w:val="212121"/>
                <w:spacing w:val="-4"/>
                <w:sz w:val="28"/>
              </w:rPr>
              <w:t> </w:t>
            </w:r>
            <w:r>
              <w:rPr>
                <w:color w:val="212121"/>
                <w:sz w:val="28"/>
              </w:rPr>
              <w:t>2.1 зображено</w:t>
            </w:r>
            <w:r>
              <w:rPr>
                <w:color w:val="212121"/>
                <w:spacing w:val="-15"/>
                <w:sz w:val="28"/>
              </w:rPr>
              <w:t> </w:t>
            </w:r>
            <w:r>
              <w:rPr>
                <w:color w:val="212121"/>
                <w:sz w:val="28"/>
              </w:rPr>
              <w:t>основну</w:t>
            </w:r>
            <w:r>
              <w:rPr>
                <w:color w:val="212121"/>
                <w:spacing w:val="-18"/>
                <w:sz w:val="28"/>
              </w:rPr>
              <w:t> </w:t>
            </w:r>
            <w:r>
              <w:rPr>
                <w:color w:val="212121"/>
                <w:sz w:val="28"/>
              </w:rPr>
              <w:t>концепцію</w:t>
            </w:r>
            <w:r>
              <w:rPr>
                <w:color w:val="212121"/>
                <w:spacing w:val="-16"/>
                <w:sz w:val="28"/>
              </w:rPr>
              <w:t> </w:t>
            </w:r>
            <w:r>
              <w:rPr>
                <w:color w:val="212121"/>
                <w:sz w:val="28"/>
              </w:rPr>
              <w:t>роботи</w:t>
            </w:r>
            <w:r>
              <w:rPr>
                <w:color w:val="212121"/>
                <w:spacing w:val="-13"/>
                <w:sz w:val="28"/>
              </w:rPr>
              <w:t> </w:t>
            </w:r>
            <w:r>
              <w:rPr>
                <w:color w:val="212121"/>
                <w:sz w:val="28"/>
              </w:rPr>
              <w:t>Data-binding.</w:t>
            </w:r>
            <w:r>
              <w:rPr>
                <w:color w:val="212121"/>
                <w:spacing w:val="-13"/>
                <w:sz w:val="28"/>
              </w:rPr>
              <w:t> </w:t>
            </w:r>
            <w:r>
              <w:rPr>
                <w:color w:val="212121"/>
                <w:sz w:val="28"/>
              </w:rPr>
              <w:t>Dependency</w:t>
            </w:r>
            <w:r>
              <w:rPr>
                <w:color w:val="212121"/>
                <w:spacing w:val="-18"/>
                <w:sz w:val="28"/>
              </w:rPr>
              <w:t> </w:t>
            </w:r>
            <w:r>
              <w:rPr>
                <w:color w:val="212121"/>
                <w:sz w:val="28"/>
              </w:rPr>
              <w:t>injection</w:t>
            </w:r>
            <w:r>
              <w:rPr>
                <w:color w:val="212121"/>
                <w:spacing w:val="-15"/>
                <w:sz w:val="28"/>
              </w:rPr>
              <w:t> </w:t>
            </w:r>
            <w:r>
              <w:rPr>
                <w:color w:val="212121"/>
                <w:sz w:val="28"/>
              </w:rPr>
              <w:t>(DI)</w:t>
            </w:r>
          </w:p>
          <w:p>
            <w:pPr>
              <w:pStyle w:val="TableParagraph"/>
              <w:numPr>
                <w:ilvl w:val="0"/>
                <w:numId w:val="29"/>
              </w:numPr>
              <w:tabs>
                <w:tab w:pos="882" w:val="left" w:leader="none"/>
              </w:tabs>
              <w:spacing w:line="360" w:lineRule="auto" w:before="2" w:after="0"/>
              <w:ind w:left="665" w:right="589" w:firstLine="0"/>
              <w:jc w:val="both"/>
              <w:rPr>
                <w:sz w:val="28"/>
              </w:rPr>
            </w:pPr>
            <w:r>
              <w:rPr>
                <w:color w:val="212121"/>
                <w:sz w:val="28"/>
              </w:rPr>
              <w:t>це популярний шаблон у програмуванні, що дає змогу передати керування залежностями у</w:t>
            </w:r>
            <w:r>
              <w:rPr>
                <w:color w:val="212121"/>
                <w:spacing w:val="-1"/>
                <w:sz w:val="28"/>
              </w:rPr>
              <w:t> </w:t>
            </w:r>
            <w:r>
              <w:rPr>
                <w:color w:val="212121"/>
                <w:sz w:val="28"/>
              </w:rPr>
              <w:t>програмі.</w:t>
            </w:r>
          </w:p>
          <w:p>
            <w:pPr>
              <w:pStyle w:val="TableParagraph"/>
              <w:rPr>
                <w:sz w:val="20"/>
              </w:rPr>
            </w:pPr>
          </w:p>
          <w:p>
            <w:pPr>
              <w:pStyle w:val="TableParagraph"/>
              <w:spacing w:before="7"/>
              <w:rPr>
                <w:sz w:val="14"/>
              </w:rPr>
            </w:pPr>
          </w:p>
          <w:p>
            <w:pPr>
              <w:pStyle w:val="TableParagraph"/>
              <w:ind w:left="665"/>
              <w:rPr>
                <w:sz w:val="20"/>
              </w:rPr>
            </w:pPr>
            <w:r>
              <w:rPr>
                <w:sz w:val="20"/>
              </w:rPr>
              <w:drawing>
                <wp:inline distT="0" distB="0" distL="0" distR="0">
                  <wp:extent cx="5852160" cy="2743200"/>
                  <wp:effectExtent l="0" t="0" r="0" b="0"/>
                  <wp:docPr id="191" name="image29.jpeg"/>
                  <wp:cNvGraphicFramePr>
                    <a:graphicFrameLocks noChangeAspect="1"/>
                  </wp:cNvGraphicFramePr>
                  <a:graphic>
                    <a:graphicData uri="http://schemas.openxmlformats.org/drawingml/2006/picture">
                      <pic:pic>
                        <pic:nvPicPr>
                          <pic:cNvPr id="192" name="image29.jpeg"/>
                          <pic:cNvPicPr/>
                        </pic:nvPicPr>
                        <pic:blipFill>
                          <a:blip r:embed="rId35" cstate="print"/>
                          <a:stretch>
                            <a:fillRect/>
                          </a:stretch>
                        </pic:blipFill>
                        <pic:spPr>
                          <a:xfrm>
                            <a:off x="0" y="0"/>
                            <a:ext cx="5852160" cy="2743200"/>
                          </a:xfrm>
                          <a:prstGeom prst="rect">
                            <a:avLst/>
                          </a:prstGeom>
                        </pic:spPr>
                      </pic:pic>
                    </a:graphicData>
                  </a:graphic>
                </wp:inline>
              </w:drawing>
            </w:r>
            <w:r>
              <w:rPr>
                <w:sz w:val="20"/>
              </w:rPr>
            </w:r>
          </w:p>
          <w:p>
            <w:pPr>
              <w:pStyle w:val="TableParagraph"/>
              <w:spacing w:line="357" w:lineRule="auto" w:before="140"/>
              <w:ind w:left="1373" w:right="2594" w:firstLine="1312"/>
              <w:rPr>
                <w:sz w:val="28"/>
              </w:rPr>
            </w:pPr>
            <w:r>
              <w:rPr>
                <w:sz w:val="28"/>
              </w:rPr>
              <w:t>Рис. 2.1. Принцип роботи </w:t>
            </w:r>
            <w:r>
              <w:rPr>
                <w:color w:val="212121"/>
                <w:sz w:val="28"/>
              </w:rPr>
              <w:t>Data-binding [15] </w:t>
            </w:r>
            <w:r>
              <w:rPr>
                <w:sz w:val="28"/>
              </w:rPr>
              <w:t>Перевагами Angular є:</w:t>
            </w:r>
          </w:p>
          <w:p>
            <w:pPr>
              <w:pStyle w:val="TableParagraph"/>
              <w:numPr>
                <w:ilvl w:val="1"/>
                <w:numId w:val="29"/>
              </w:numPr>
              <w:tabs>
                <w:tab w:pos="2093" w:val="left" w:leader="none"/>
                <w:tab w:pos="2094" w:val="left" w:leader="none"/>
                <w:tab w:pos="3753" w:val="left" w:leader="none"/>
                <w:tab w:pos="5136" w:val="left" w:leader="none"/>
                <w:tab w:pos="6892" w:val="left" w:leader="none"/>
                <w:tab w:pos="7819" w:val="left" w:leader="none"/>
                <w:tab w:pos="8478" w:val="left" w:leader="none"/>
                <w:tab w:pos="9166" w:val="left" w:leader="none"/>
              </w:tabs>
              <w:spacing w:line="352" w:lineRule="auto" w:before="5" w:after="0"/>
              <w:ind w:left="2093" w:right="586" w:hanging="360"/>
              <w:jc w:val="left"/>
              <w:rPr>
                <w:sz w:val="28"/>
              </w:rPr>
            </w:pPr>
            <w:r>
              <w:rPr>
                <w:sz w:val="28"/>
              </w:rPr>
              <w:t>Зменшення</w:t>
              <w:tab/>
              <w:t>кількості</w:t>
              <w:tab/>
              <w:t>шаблонного</w:t>
              <w:tab/>
              <w:t>коду,</w:t>
              <w:tab/>
              <w:t>що</w:t>
              <w:tab/>
              <w:t>дає</w:t>
              <w:tab/>
            </w:r>
            <w:r>
              <w:rPr>
                <w:spacing w:val="-4"/>
                <w:sz w:val="28"/>
              </w:rPr>
              <w:t>змогу </w:t>
            </w:r>
            <w:r>
              <w:rPr>
                <w:sz w:val="28"/>
              </w:rPr>
              <w:t>зосередитись на розробці логіки роботи</w:t>
            </w:r>
            <w:r>
              <w:rPr>
                <w:spacing w:val="-5"/>
                <w:sz w:val="28"/>
              </w:rPr>
              <w:t> </w:t>
            </w:r>
            <w:r>
              <w:rPr>
                <w:sz w:val="28"/>
              </w:rPr>
              <w:t>додатку.</w:t>
            </w:r>
          </w:p>
          <w:p>
            <w:pPr>
              <w:pStyle w:val="TableParagraph"/>
              <w:numPr>
                <w:ilvl w:val="1"/>
                <w:numId w:val="29"/>
              </w:numPr>
              <w:tabs>
                <w:tab w:pos="2093" w:val="left" w:leader="none"/>
                <w:tab w:pos="2094" w:val="left" w:leader="none"/>
              </w:tabs>
              <w:spacing w:line="350" w:lineRule="auto" w:before="11" w:after="0"/>
              <w:ind w:left="2093" w:right="586" w:hanging="360"/>
              <w:jc w:val="left"/>
              <w:rPr>
                <w:sz w:val="28"/>
              </w:rPr>
            </w:pPr>
            <w:r>
              <w:rPr>
                <w:color w:val="212121"/>
                <w:sz w:val="28"/>
              </w:rPr>
              <w:t>Data-binding</w:t>
            </w:r>
            <w:r>
              <w:rPr>
                <w:color w:val="212121"/>
                <w:spacing w:val="-14"/>
                <w:sz w:val="28"/>
              </w:rPr>
              <w:t> </w:t>
            </w:r>
            <w:r>
              <w:rPr>
                <w:color w:val="212121"/>
                <w:sz w:val="28"/>
              </w:rPr>
              <w:t>та</w:t>
            </w:r>
            <w:r>
              <w:rPr>
                <w:color w:val="212121"/>
                <w:spacing w:val="-12"/>
                <w:sz w:val="28"/>
              </w:rPr>
              <w:t> </w:t>
            </w:r>
            <w:r>
              <w:rPr>
                <w:color w:val="212121"/>
                <w:sz w:val="28"/>
              </w:rPr>
              <w:t>Dependency</w:t>
            </w:r>
            <w:r>
              <w:rPr>
                <w:color w:val="212121"/>
                <w:spacing w:val="-17"/>
                <w:sz w:val="28"/>
              </w:rPr>
              <w:t> </w:t>
            </w:r>
            <w:r>
              <w:rPr>
                <w:color w:val="212121"/>
                <w:sz w:val="28"/>
              </w:rPr>
              <w:t>injection.</w:t>
            </w:r>
            <w:r>
              <w:rPr>
                <w:color w:val="212121"/>
                <w:spacing w:val="-10"/>
                <w:sz w:val="28"/>
              </w:rPr>
              <w:t> </w:t>
            </w:r>
            <w:r>
              <w:rPr>
                <w:color w:val="212121"/>
                <w:sz w:val="28"/>
              </w:rPr>
              <w:t>Реалізація</w:t>
            </w:r>
            <w:r>
              <w:rPr>
                <w:color w:val="212121"/>
                <w:spacing w:val="-11"/>
                <w:sz w:val="28"/>
              </w:rPr>
              <w:t> </w:t>
            </w:r>
            <w:r>
              <w:rPr>
                <w:color w:val="212121"/>
                <w:sz w:val="28"/>
              </w:rPr>
              <w:t>даних</w:t>
            </w:r>
            <w:r>
              <w:rPr>
                <w:color w:val="212121"/>
                <w:spacing w:val="-10"/>
                <w:sz w:val="28"/>
              </w:rPr>
              <w:t> </w:t>
            </w:r>
            <w:r>
              <w:rPr>
                <w:color w:val="212121"/>
                <w:sz w:val="28"/>
              </w:rPr>
              <w:t>шаблонів</w:t>
            </w:r>
            <w:r>
              <w:rPr>
                <w:color w:val="212121"/>
                <w:spacing w:val="-11"/>
                <w:sz w:val="28"/>
              </w:rPr>
              <w:t> </w:t>
            </w:r>
            <w:r>
              <w:rPr>
                <w:color w:val="212121"/>
                <w:sz w:val="28"/>
              </w:rPr>
              <w:t>є дуже зручною та допомагає пришвидшити</w:t>
            </w:r>
            <w:r>
              <w:rPr>
                <w:color w:val="212121"/>
                <w:spacing w:val="-8"/>
                <w:sz w:val="28"/>
              </w:rPr>
              <w:t> </w:t>
            </w:r>
            <w:r>
              <w:rPr>
                <w:color w:val="212121"/>
                <w:sz w:val="28"/>
              </w:rPr>
              <w:t>розробку.</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27</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21856">
            <wp:simplePos x="0" y="0"/>
            <wp:positionH relativeFrom="page">
              <wp:posOffset>1409700</wp:posOffset>
            </wp:positionH>
            <wp:positionV relativeFrom="page">
              <wp:posOffset>10220959</wp:posOffset>
            </wp:positionV>
            <wp:extent cx="858519" cy="127000"/>
            <wp:effectExtent l="0" t="0" r="0" b="0"/>
            <wp:wrapNone/>
            <wp:docPr id="193" name="image13.png"/>
            <wp:cNvGraphicFramePr>
              <a:graphicFrameLocks noChangeAspect="1"/>
            </wp:cNvGraphicFramePr>
            <a:graphic>
              <a:graphicData uri="http://schemas.openxmlformats.org/drawingml/2006/picture">
                <pic:pic>
                  <pic:nvPicPr>
                    <pic:cNvPr id="194"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22880">
            <wp:simplePos x="0" y="0"/>
            <wp:positionH relativeFrom="page">
              <wp:posOffset>2313939</wp:posOffset>
            </wp:positionH>
            <wp:positionV relativeFrom="page">
              <wp:posOffset>10220959</wp:posOffset>
            </wp:positionV>
            <wp:extent cx="510539" cy="127000"/>
            <wp:effectExtent l="0" t="0" r="0" b="0"/>
            <wp:wrapNone/>
            <wp:docPr id="195" name="image14.png"/>
            <wp:cNvGraphicFramePr>
              <a:graphicFrameLocks noChangeAspect="1"/>
            </wp:cNvGraphicFramePr>
            <a:graphic>
              <a:graphicData uri="http://schemas.openxmlformats.org/drawingml/2006/picture">
                <pic:pic>
                  <pic:nvPicPr>
                    <pic:cNvPr id="196"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23904">
            <wp:simplePos x="0" y="0"/>
            <wp:positionH relativeFrom="page">
              <wp:posOffset>2854960</wp:posOffset>
            </wp:positionH>
            <wp:positionV relativeFrom="page">
              <wp:posOffset>10220959</wp:posOffset>
            </wp:positionV>
            <wp:extent cx="332739" cy="127000"/>
            <wp:effectExtent l="0" t="0" r="0" b="0"/>
            <wp:wrapNone/>
            <wp:docPr id="197" name="image15.png"/>
            <wp:cNvGraphicFramePr>
              <a:graphicFrameLocks noChangeAspect="1"/>
            </wp:cNvGraphicFramePr>
            <a:graphic>
              <a:graphicData uri="http://schemas.openxmlformats.org/drawingml/2006/picture">
                <pic:pic>
                  <pic:nvPicPr>
                    <pic:cNvPr id="198"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3"/>
              <w:rPr>
                <w:sz w:val="41"/>
              </w:rPr>
            </w:pPr>
          </w:p>
          <w:p>
            <w:pPr>
              <w:pStyle w:val="TableParagraph"/>
              <w:ind w:left="1373"/>
              <w:jc w:val="both"/>
              <w:rPr>
                <w:sz w:val="28"/>
              </w:rPr>
            </w:pPr>
            <w:r>
              <w:rPr>
                <w:sz w:val="28"/>
              </w:rPr>
              <w:t>З недоліків:</w:t>
            </w:r>
          </w:p>
          <w:p>
            <w:pPr>
              <w:pStyle w:val="TableParagraph"/>
              <w:numPr>
                <w:ilvl w:val="0"/>
                <w:numId w:val="30"/>
              </w:numPr>
              <w:tabs>
                <w:tab w:pos="2094" w:val="left" w:leader="none"/>
              </w:tabs>
              <w:spacing w:line="352" w:lineRule="auto" w:before="162" w:after="0"/>
              <w:ind w:left="2093" w:right="590" w:hanging="360"/>
              <w:jc w:val="both"/>
              <w:rPr>
                <w:sz w:val="28"/>
              </w:rPr>
            </w:pPr>
            <w:r>
              <w:rPr>
                <w:sz w:val="28"/>
              </w:rPr>
              <w:t>Складність. Фреймворк є складним у вивченні, через велику кількість функціоналу, що він надає.</w:t>
            </w:r>
          </w:p>
          <w:p>
            <w:pPr>
              <w:pStyle w:val="TableParagraph"/>
              <w:spacing w:line="360" w:lineRule="auto" w:before="10"/>
              <w:ind w:left="665" w:right="585" w:firstLine="708"/>
              <w:jc w:val="both"/>
              <w:rPr>
                <w:sz w:val="28"/>
              </w:rPr>
            </w:pPr>
            <w:r>
              <w:rPr>
                <w:b/>
                <w:sz w:val="28"/>
              </w:rPr>
              <w:t>React – </w:t>
            </w:r>
            <w:r>
              <w:rPr>
                <w:sz w:val="28"/>
              </w:rPr>
              <w:t>бібліотека, розроблена компанією Facebook, що використовується для розробки SPA додатків [16]. Використовує концепцію компонентів, що інкапсулюють у собі певну логіку роботи, дані та шаблон для відображення. Для розробки використовується JSX розмітка. Головною особливість є реалізація VirtualDOM (рис 2.2) для забезпечення високої швидкодії додатків.</w:t>
            </w:r>
          </w:p>
          <w:p>
            <w:pPr>
              <w:pStyle w:val="TableParagraph"/>
              <w:spacing w:before="2"/>
              <w:rPr>
                <w:sz w:val="16"/>
              </w:rPr>
            </w:pPr>
          </w:p>
          <w:p>
            <w:pPr>
              <w:pStyle w:val="TableParagraph"/>
              <w:ind w:left="1961"/>
              <w:rPr>
                <w:sz w:val="20"/>
              </w:rPr>
            </w:pPr>
            <w:r>
              <w:rPr>
                <w:sz w:val="20"/>
              </w:rPr>
              <w:drawing>
                <wp:inline distT="0" distB="0" distL="0" distR="0">
                  <wp:extent cx="4725507" cy="2320290"/>
                  <wp:effectExtent l="0" t="0" r="0" b="0"/>
                  <wp:docPr id="199" name="image30.jpeg"/>
                  <wp:cNvGraphicFramePr>
                    <a:graphicFrameLocks noChangeAspect="1"/>
                  </wp:cNvGraphicFramePr>
                  <a:graphic>
                    <a:graphicData uri="http://schemas.openxmlformats.org/drawingml/2006/picture">
                      <pic:pic>
                        <pic:nvPicPr>
                          <pic:cNvPr id="200" name="image30.jpeg"/>
                          <pic:cNvPicPr/>
                        </pic:nvPicPr>
                        <pic:blipFill>
                          <a:blip r:embed="rId36" cstate="print"/>
                          <a:stretch>
                            <a:fillRect/>
                          </a:stretch>
                        </pic:blipFill>
                        <pic:spPr>
                          <a:xfrm>
                            <a:off x="0" y="0"/>
                            <a:ext cx="4725507" cy="2320290"/>
                          </a:xfrm>
                          <a:prstGeom prst="rect">
                            <a:avLst/>
                          </a:prstGeom>
                        </pic:spPr>
                      </pic:pic>
                    </a:graphicData>
                  </a:graphic>
                </wp:inline>
              </w:drawing>
            </w:r>
            <w:r>
              <w:rPr>
                <w:sz w:val="20"/>
              </w:rPr>
            </w:r>
          </w:p>
          <w:p>
            <w:pPr>
              <w:pStyle w:val="TableParagraph"/>
              <w:spacing w:before="8"/>
              <w:rPr>
                <w:sz w:val="25"/>
              </w:rPr>
            </w:pPr>
          </w:p>
          <w:p>
            <w:pPr>
              <w:pStyle w:val="TableParagraph"/>
              <w:ind w:left="3090"/>
              <w:rPr>
                <w:sz w:val="28"/>
              </w:rPr>
            </w:pPr>
            <w:r>
              <w:rPr>
                <w:sz w:val="28"/>
              </w:rPr>
              <w:t>Рис. 2.2 Принцип роботи VirtualDOM [17]</w:t>
            </w:r>
          </w:p>
          <w:p>
            <w:pPr>
              <w:pStyle w:val="TableParagraph"/>
              <w:spacing w:before="163"/>
              <w:ind w:left="1373"/>
              <w:rPr>
                <w:sz w:val="28"/>
              </w:rPr>
            </w:pPr>
            <w:r>
              <w:rPr>
                <w:sz w:val="28"/>
              </w:rPr>
              <w:t>Переваги:</w:t>
            </w:r>
          </w:p>
          <w:p>
            <w:pPr>
              <w:pStyle w:val="TableParagraph"/>
              <w:numPr>
                <w:ilvl w:val="0"/>
                <w:numId w:val="30"/>
              </w:numPr>
              <w:tabs>
                <w:tab w:pos="2094" w:val="left" w:leader="none"/>
              </w:tabs>
              <w:spacing w:line="352" w:lineRule="auto" w:before="158" w:after="0"/>
              <w:ind w:left="2093" w:right="592" w:hanging="360"/>
              <w:jc w:val="both"/>
              <w:rPr>
                <w:sz w:val="28"/>
              </w:rPr>
            </w:pPr>
            <w:r>
              <w:rPr>
                <w:sz w:val="28"/>
              </w:rPr>
              <w:t>Легкий. Потребує набагато менше зусиль для вивчення, порівнюючи з</w:t>
            </w:r>
            <w:r>
              <w:rPr>
                <w:spacing w:val="3"/>
                <w:sz w:val="28"/>
              </w:rPr>
              <w:t> </w:t>
            </w:r>
            <w:r>
              <w:rPr>
                <w:sz w:val="28"/>
              </w:rPr>
              <w:t>Angular.</w:t>
            </w:r>
          </w:p>
          <w:p>
            <w:pPr>
              <w:pStyle w:val="TableParagraph"/>
              <w:numPr>
                <w:ilvl w:val="0"/>
                <w:numId w:val="30"/>
              </w:numPr>
              <w:tabs>
                <w:tab w:pos="2094" w:val="left" w:leader="none"/>
              </w:tabs>
              <w:spacing w:line="357" w:lineRule="auto" w:before="10" w:after="0"/>
              <w:ind w:left="2093" w:right="585" w:hanging="360"/>
              <w:jc w:val="both"/>
              <w:rPr>
                <w:sz w:val="28"/>
              </w:rPr>
            </w:pPr>
            <w:r>
              <w:rPr>
                <w:sz w:val="28"/>
              </w:rPr>
              <w:t>Для відображення даних у веб-сторінці використовується так званий VirtualDOM – віртуальна структура HTML-сторінки, для зв’язування компонентів між собою і рендерингу тільки потрібних частин</w:t>
            </w:r>
            <w:r>
              <w:rPr>
                <w:spacing w:val="-1"/>
                <w:sz w:val="28"/>
              </w:rPr>
              <w:t> </w:t>
            </w:r>
            <w:r>
              <w:rPr>
                <w:sz w:val="28"/>
              </w:rPr>
              <w:t>сторінки.</w:t>
            </w:r>
          </w:p>
          <w:p>
            <w:pPr>
              <w:pStyle w:val="TableParagraph"/>
              <w:numPr>
                <w:ilvl w:val="0"/>
                <w:numId w:val="30"/>
              </w:numPr>
              <w:tabs>
                <w:tab w:pos="2094" w:val="left" w:leader="none"/>
              </w:tabs>
              <w:spacing w:line="352" w:lineRule="auto" w:before="2" w:after="0"/>
              <w:ind w:left="1373" w:right="3783" w:firstLine="360"/>
              <w:jc w:val="both"/>
              <w:rPr>
                <w:sz w:val="28"/>
              </w:rPr>
            </w:pPr>
            <w:r>
              <w:rPr>
                <w:sz w:val="28"/>
              </w:rPr>
              <w:t>Підтримка наслідування</w:t>
            </w:r>
            <w:r>
              <w:rPr>
                <w:spacing w:val="-18"/>
                <w:sz w:val="28"/>
              </w:rPr>
              <w:t> </w:t>
            </w:r>
            <w:r>
              <w:rPr>
                <w:sz w:val="28"/>
              </w:rPr>
              <w:t>компонентів. Недоліки:</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28</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24928">
            <wp:simplePos x="0" y="0"/>
            <wp:positionH relativeFrom="page">
              <wp:posOffset>1409700</wp:posOffset>
            </wp:positionH>
            <wp:positionV relativeFrom="page">
              <wp:posOffset>10220959</wp:posOffset>
            </wp:positionV>
            <wp:extent cx="858519" cy="127000"/>
            <wp:effectExtent l="0" t="0" r="0" b="0"/>
            <wp:wrapNone/>
            <wp:docPr id="201" name="image13.png"/>
            <wp:cNvGraphicFramePr>
              <a:graphicFrameLocks noChangeAspect="1"/>
            </wp:cNvGraphicFramePr>
            <a:graphic>
              <a:graphicData uri="http://schemas.openxmlformats.org/drawingml/2006/picture">
                <pic:pic>
                  <pic:nvPicPr>
                    <pic:cNvPr id="202"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25952">
            <wp:simplePos x="0" y="0"/>
            <wp:positionH relativeFrom="page">
              <wp:posOffset>2313939</wp:posOffset>
            </wp:positionH>
            <wp:positionV relativeFrom="page">
              <wp:posOffset>10220959</wp:posOffset>
            </wp:positionV>
            <wp:extent cx="510539" cy="127000"/>
            <wp:effectExtent l="0" t="0" r="0" b="0"/>
            <wp:wrapNone/>
            <wp:docPr id="203" name="image14.png"/>
            <wp:cNvGraphicFramePr>
              <a:graphicFrameLocks noChangeAspect="1"/>
            </wp:cNvGraphicFramePr>
            <a:graphic>
              <a:graphicData uri="http://schemas.openxmlformats.org/drawingml/2006/picture">
                <pic:pic>
                  <pic:nvPicPr>
                    <pic:cNvPr id="204"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26976">
            <wp:simplePos x="0" y="0"/>
            <wp:positionH relativeFrom="page">
              <wp:posOffset>2854960</wp:posOffset>
            </wp:positionH>
            <wp:positionV relativeFrom="page">
              <wp:posOffset>10220959</wp:posOffset>
            </wp:positionV>
            <wp:extent cx="332739" cy="127000"/>
            <wp:effectExtent l="0" t="0" r="0" b="0"/>
            <wp:wrapNone/>
            <wp:docPr id="205" name="image15.png"/>
            <wp:cNvGraphicFramePr>
              <a:graphicFrameLocks noChangeAspect="1"/>
            </wp:cNvGraphicFramePr>
            <a:graphic>
              <a:graphicData uri="http://schemas.openxmlformats.org/drawingml/2006/picture">
                <pic:pic>
                  <pic:nvPicPr>
                    <pic:cNvPr id="206"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3"/>
              <w:rPr>
                <w:sz w:val="41"/>
              </w:rPr>
            </w:pPr>
          </w:p>
          <w:p>
            <w:pPr>
              <w:pStyle w:val="TableParagraph"/>
              <w:numPr>
                <w:ilvl w:val="0"/>
                <w:numId w:val="31"/>
              </w:numPr>
              <w:tabs>
                <w:tab w:pos="2094" w:val="left" w:leader="none"/>
              </w:tabs>
              <w:spacing w:line="240" w:lineRule="auto" w:before="0" w:after="0"/>
              <w:ind w:left="2093" w:right="0" w:hanging="361"/>
              <w:jc w:val="both"/>
              <w:rPr>
                <w:sz w:val="28"/>
              </w:rPr>
            </w:pPr>
            <w:r>
              <w:rPr>
                <w:sz w:val="28"/>
              </w:rPr>
              <w:t>Відсутність реалізації шаблону Dependency Injection</w:t>
            </w:r>
            <w:r>
              <w:rPr>
                <w:spacing w:val="2"/>
                <w:sz w:val="28"/>
              </w:rPr>
              <w:t> </w:t>
            </w:r>
            <w:r>
              <w:rPr>
                <w:sz w:val="28"/>
              </w:rPr>
              <w:t>(DI).</w:t>
            </w:r>
          </w:p>
          <w:p>
            <w:pPr>
              <w:pStyle w:val="TableParagraph"/>
              <w:spacing w:line="360" w:lineRule="auto" w:before="161"/>
              <w:ind w:left="665" w:right="587" w:firstLine="708"/>
              <w:jc w:val="both"/>
              <w:rPr>
                <w:sz w:val="28"/>
              </w:rPr>
            </w:pPr>
            <w:r>
              <w:rPr>
                <w:b/>
                <w:sz w:val="28"/>
              </w:rPr>
              <w:t>Vue.js </w:t>
            </w:r>
            <w:r>
              <w:rPr>
                <w:sz w:val="28"/>
              </w:rPr>
              <w:t>– фреймворк для розробки веб-додатків, що використовує реактивне зв’язування даних (рис. 2.3) і шаблон MVVM (model-view-view- model) [18]. Популярний інструмент, що значну пришвидшує процес розробки додатків. Як і React, є компонентним – додаток поділений на компоненти, кожен з яких відповідає за відображення певної частини веб- додатку та має інкапсульовану логіку роботи.</w:t>
            </w:r>
          </w:p>
          <w:p>
            <w:pPr>
              <w:pStyle w:val="TableParagraph"/>
              <w:rPr>
                <w:sz w:val="20"/>
              </w:rPr>
            </w:pPr>
          </w:p>
          <w:p>
            <w:pPr>
              <w:pStyle w:val="TableParagraph"/>
              <w:rPr>
                <w:sz w:val="10"/>
              </w:rPr>
            </w:pPr>
          </w:p>
          <w:p>
            <w:pPr>
              <w:pStyle w:val="TableParagraph"/>
              <w:ind w:left="1959"/>
              <w:rPr>
                <w:sz w:val="20"/>
              </w:rPr>
            </w:pPr>
            <w:r>
              <w:rPr>
                <w:sz w:val="20"/>
              </w:rPr>
              <w:drawing>
                <wp:inline distT="0" distB="0" distL="0" distR="0">
                  <wp:extent cx="4512949" cy="2673857"/>
                  <wp:effectExtent l="0" t="0" r="0" b="0"/>
                  <wp:docPr id="207" name="image31.jpeg"/>
                  <wp:cNvGraphicFramePr>
                    <a:graphicFrameLocks noChangeAspect="1"/>
                  </wp:cNvGraphicFramePr>
                  <a:graphic>
                    <a:graphicData uri="http://schemas.openxmlformats.org/drawingml/2006/picture">
                      <pic:pic>
                        <pic:nvPicPr>
                          <pic:cNvPr id="208" name="image31.jpeg"/>
                          <pic:cNvPicPr/>
                        </pic:nvPicPr>
                        <pic:blipFill>
                          <a:blip r:embed="rId37" cstate="print"/>
                          <a:stretch>
                            <a:fillRect/>
                          </a:stretch>
                        </pic:blipFill>
                        <pic:spPr>
                          <a:xfrm>
                            <a:off x="0" y="0"/>
                            <a:ext cx="4512949" cy="2673857"/>
                          </a:xfrm>
                          <a:prstGeom prst="rect">
                            <a:avLst/>
                          </a:prstGeom>
                        </pic:spPr>
                      </pic:pic>
                    </a:graphicData>
                  </a:graphic>
                </wp:inline>
              </w:drawing>
            </w:r>
            <w:r>
              <w:rPr>
                <w:sz w:val="20"/>
              </w:rPr>
            </w:r>
          </w:p>
          <w:p>
            <w:pPr>
              <w:pStyle w:val="TableParagraph"/>
              <w:rPr>
                <w:sz w:val="30"/>
              </w:rPr>
            </w:pPr>
          </w:p>
          <w:p>
            <w:pPr>
              <w:pStyle w:val="TableParagraph"/>
              <w:spacing w:line="357" w:lineRule="auto" w:before="230"/>
              <w:ind w:left="1373" w:right="1504" w:firstLine="920"/>
              <w:jc w:val="both"/>
              <w:rPr>
                <w:sz w:val="28"/>
              </w:rPr>
            </w:pPr>
            <w:r>
              <w:rPr>
                <w:sz w:val="28"/>
              </w:rPr>
              <w:t>Рис. 2.3 Принцип реактивного зв’язування у Vue.js [19] До переваг відносять:</w:t>
            </w:r>
          </w:p>
          <w:p>
            <w:pPr>
              <w:pStyle w:val="TableParagraph"/>
              <w:numPr>
                <w:ilvl w:val="0"/>
                <w:numId w:val="31"/>
              </w:numPr>
              <w:tabs>
                <w:tab w:pos="2094" w:val="left" w:leader="none"/>
              </w:tabs>
              <w:spacing w:line="357" w:lineRule="auto" w:before="5" w:after="0"/>
              <w:ind w:left="2093" w:right="592" w:hanging="360"/>
              <w:jc w:val="both"/>
              <w:rPr>
                <w:sz w:val="28"/>
              </w:rPr>
            </w:pPr>
            <w:r>
              <w:rPr>
                <w:sz w:val="28"/>
              </w:rPr>
              <w:t>Реактивна система зв’язування даних. Дані і компоненти пов’язуються між собою і мають змогу змінювати один одного через</w:t>
            </w:r>
            <w:r>
              <w:rPr>
                <w:spacing w:val="1"/>
                <w:sz w:val="28"/>
              </w:rPr>
              <w:t> </w:t>
            </w:r>
            <w:r>
              <w:rPr>
                <w:sz w:val="28"/>
              </w:rPr>
              <w:t>події.</w:t>
            </w:r>
          </w:p>
          <w:p>
            <w:pPr>
              <w:pStyle w:val="TableParagraph"/>
              <w:numPr>
                <w:ilvl w:val="0"/>
                <w:numId w:val="31"/>
              </w:numPr>
              <w:tabs>
                <w:tab w:pos="2094" w:val="left" w:leader="none"/>
              </w:tabs>
              <w:spacing w:line="352" w:lineRule="auto" w:before="0" w:after="0"/>
              <w:ind w:left="2093" w:right="588" w:hanging="360"/>
              <w:jc w:val="both"/>
              <w:rPr>
                <w:sz w:val="28"/>
              </w:rPr>
            </w:pPr>
            <w:r>
              <w:rPr>
                <w:sz w:val="28"/>
              </w:rPr>
              <w:t>Простота</w:t>
            </w:r>
            <w:r>
              <w:rPr>
                <w:spacing w:val="-9"/>
                <w:sz w:val="28"/>
              </w:rPr>
              <w:t> </w:t>
            </w:r>
            <w:r>
              <w:rPr>
                <w:sz w:val="28"/>
              </w:rPr>
              <w:t>реалізації.</w:t>
            </w:r>
            <w:r>
              <w:rPr>
                <w:spacing w:val="-4"/>
                <w:sz w:val="28"/>
              </w:rPr>
              <w:t> </w:t>
            </w:r>
            <w:r>
              <w:rPr>
                <w:sz w:val="28"/>
              </w:rPr>
              <w:t>Vue.js</w:t>
            </w:r>
            <w:r>
              <w:rPr>
                <w:spacing w:val="-9"/>
                <w:sz w:val="28"/>
              </w:rPr>
              <w:t> </w:t>
            </w:r>
            <w:r>
              <w:rPr>
                <w:sz w:val="28"/>
              </w:rPr>
              <w:t>має</w:t>
            </w:r>
            <w:r>
              <w:rPr>
                <w:spacing w:val="-9"/>
                <w:sz w:val="28"/>
              </w:rPr>
              <w:t> </w:t>
            </w:r>
            <w:r>
              <w:rPr>
                <w:sz w:val="28"/>
              </w:rPr>
              <w:t>просту</w:t>
            </w:r>
            <w:r>
              <w:rPr>
                <w:spacing w:val="-12"/>
                <w:sz w:val="28"/>
              </w:rPr>
              <w:t> </w:t>
            </w:r>
            <w:r>
              <w:rPr>
                <w:sz w:val="28"/>
              </w:rPr>
              <w:t>реалізацію</w:t>
            </w:r>
            <w:r>
              <w:rPr>
                <w:spacing w:val="-10"/>
                <w:sz w:val="28"/>
              </w:rPr>
              <w:t> </w:t>
            </w:r>
            <w:r>
              <w:rPr>
                <w:sz w:val="28"/>
              </w:rPr>
              <w:t>і</w:t>
            </w:r>
            <w:r>
              <w:rPr>
                <w:spacing w:val="-6"/>
                <w:sz w:val="28"/>
              </w:rPr>
              <w:t> </w:t>
            </w:r>
            <w:r>
              <w:rPr>
                <w:sz w:val="28"/>
              </w:rPr>
              <w:t>низький</w:t>
            </w:r>
            <w:r>
              <w:rPr>
                <w:spacing w:val="-10"/>
                <w:sz w:val="28"/>
              </w:rPr>
              <w:t> </w:t>
            </w:r>
            <w:r>
              <w:rPr>
                <w:sz w:val="28"/>
              </w:rPr>
              <w:t>поріг входження.</w:t>
            </w:r>
          </w:p>
          <w:p>
            <w:pPr>
              <w:pStyle w:val="TableParagraph"/>
              <w:spacing w:before="9"/>
              <w:ind w:left="1373"/>
              <w:rPr>
                <w:sz w:val="28"/>
              </w:rPr>
            </w:pPr>
            <w:r>
              <w:rPr>
                <w:sz w:val="28"/>
              </w:rPr>
              <w:t>Недоліки:</w:t>
            </w:r>
          </w:p>
          <w:p>
            <w:pPr>
              <w:pStyle w:val="TableParagraph"/>
              <w:numPr>
                <w:ilvl w:val="0"/>
                <w:numId w:val="31"/>
              </w:numPr>
              <w:tabs>
                <w:tab w:pos="2093" w:val="left" w:leader="none"/>
                <w:tab w:pos="2094" w:val="left" w:leader="none"/>
                <w:tab w:pos="2772" w:val="left" w:leader="none"/>
                <w:tab w:pos="4484" w:val="left" w:leader="none"/>
                <w:tab w:pos="5891" w:val="left" w:leader="none"/>
                <w:tab w:pos="6751" w:val="left" w:leader="none"/>
                <w:tab w:pos="7926" w:val="left" w:leader="none"/>
                <w:tab w:pos="8781" w:val="left" w:leader="none"/>
              </w:tabs>
              <w:spacing w:line="352" w:lineRule="auto" w:before="158" w:after="0"/>
              <w:ind w:left="2093" w:right="592" w:hanging="360"/>
              <w:jc w:val="left"/>
              <w:rPr>
                <w:sz w:val="28"/>
              </w:rPr>
            </w:pPr>
            <w:r>
              <w:rPr>
                <w:sz w:val="28"/>
              </w:rPr>
              <w:t>Усі</w:t>
              <w:tab/>
              <w:t>компоненти</w:t>
              <w:tab/>
              <w:t>слухають</w:t>
              <w:tab/>
              <w:t>один</w:t>
              <w:tab/>
              <w:t>одного,</w:t>
              <w:tab/>
              <w:t>тому</w:t>
              <w:tab/>
            </w:r>
            <w:r>
              <w:rPr>
                <w:spacing w:val="-3"/>
                <w:sz w:val="28"/>
              </w:rPr>
              <w:t>потрібно </w:t>
            </w:r>
            <w:r>
              <w:rPr>
                <w:sz w:val="28"/>
              </w:rPr>
              <w:t>фільтрувати події для коректної роботи додатку. Зі</w:t>
            </w:r>
            <w:r>
              <w:rPr>
                <w:spacing w:val="-4"/>
                <w:sz w:val="28"/>
              </w:rPr>
              <w:t> </w:t>
            </w:r>
            <w:r>
              <w:rPr>
                <w:sz w:val="28"/>
              </w:rPr>
              <w:t>збільшенням</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29</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28000">
            <wp:simplePos x="0" y="0"/>
            <wp:positionH relativeFrom="page">
              <wp:posOffset>1409700</wp:posOffset>
            </wp:positionH>
            <wp:positionV relativeFrom="page">
              <wp:posOffset>10220959</wp:posOffset>
            </wp:positionV>
            <wp:extent cx="858519" cy="127000"/>
            <wp:effectExtent l="0" t="0" r="0" b="0"/>
            <wp:wrapNone/>
            <wp:docPr id="209" name="image13.png"/>
            <wp:cNvGraphicFramePr>
              <a:graphicFrameLocks noChangeAspect="1"/>
            </wp:cNvGraphicFramePr>
            <a:graphic>
              <a:graphicData uri="http://schemas.openxmlformats.org/drawingml/2006/picture">
                <pic:pic>
                  <pic:nvPicPr>
                    <pic:cNvPr id="210"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29024">
            <wp:simplePos x="0" y="0"/>
            <wp:positionH relativeFrom="page">
              <wp:posOffset>2313939</wp:posOffset>
            </wp:positionH>
            <wp:positionV relativeFrom="page">
              <wp:posOffset>10220959</wp:posOffset>
            </wp:positionV>
            <wp:extent cx="510539" cy="127000"/>
            <wp:effectExtent l="0" t="0" r="0" b="0"/>
            <wp:wrapNone/>
            <wp:docPr id="211" name="image14.png"/>
            <wp:cNvGraphicFramePr>
              <a:graphicFrameLocks noChangeAspect="1"/>
            </wp:cNvGraphicFramePr>
            <a:graphic>
              <a:graphicData uri="http://schemas.openxmlformats.org/drawingml/2006/picture">
                <pic:pic>
                  <pic:nvPicPr>
                    <pic:cNvPr id="212"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30048">
            <wp:simplePos x="0" y="0"/>
            <wp:positionH relativeFrom="page">
              <wp:posOffset>2854960</wp:posOffset>
            </wp:positionH>
            <wp:positionV relativeFrom="page">
              <wp:posOffset>10220959</wp:posOffset>
            </wp:positionV>
            <wp:extent cx="332739" cy="127000"/>
            <wp:effectExtent l="0" t="0" r="0" b="0"/>
            <wp:wrapNone/>
            <wp:docPr id="213" name="image15.png"/>
            <wp:cNvGraphicFramePr>
              <a:graphicFrameLocks noChangeAspect="1"/>
            </wp:cNvGraphicFramePr>
            <a:graphic>
              <a:graphicData uri="http://schemas.openxmlformats.org/drawingml/2006/picture">
                <pic:pic>
                  <pic:nvPicPr>
                    <pic:cNvPr id="214"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3"/>
              <w:rPr>
                <w:sz w:val="41"/>
              </w:rPr>
            </w:pPr>
          </w:p>
          <w:p>
            <w:pPr>
              <w:pStyle w:val="TableParagraph"/>
              <w:tabs>
                <w:tab w:pos="3233" w:val="left" w:leader="none"/>
                <w:tab w:pos="4399" w:val="left" w:leader="none"/>
                <w:tab w:pos="4891" w:val="left" w:leader="none"/>
                <w:tab w:pos="5742" w:val="left" w:leader="none"/>
                <w:tab w:pos="6606" w:val="left" w:leader="none"/>
                <w:tab w:pos="7850" w:val="left" w:leader="none"/>
                <w:tab w:pos="9433" w:val="left" w:leader="none"/>
              </w:tabs>
              <w:spacing w:line="360" w:lineRule="auto"/>
              <w:ind w:left="2093" w:right="591"/>
              <w:rPr>
                <w:sz w:val="28"/>
              </w:rPr>
            </w:pPr>
            <w:r>
              <w:rPr>
                <w:sz w:val="28"/>
              </w:rPr>
              <w:t>розміру</w:t>
              <w:tab/>
              <w:t>додатку</w:t>
              <w:tab/>
              <w:t>це</w:t>
              <w:tab/>
              <w:t>може</w:t>
              <w:tab/>
              <w:t>стати</w:t>
              <w:tab/>
              <w:t>великою</w:t>
              <w:tab/>
              <w:t>проблемою</w:t>
              <w:tab/>
            </w:r>
            <w:r>
              <w:rPr>
                <w:spacing w:val="-6"/>
                <w:sz w:val="28"/>
              </w:rPr>
              <w:t>для </w:t>
            </w:r>
            <w:r>
              <w:rPr>
                <w:sz w:val="28"/>
              </w:rPr>
              <w:t>швидкодії.</w:t>
            </w:r>
          </w:p>
          <w:p>
            <w:pPr>
              <w:pStyle w:val="TableParagraph"/>
              <w:numPr>
                <w:ilvl w:val="1"/>
                <w:numId w:val="32"/>
              </w:numPr>
              <w:tabs>
                <w:tab w:pos="1146" w:val="left" w:leader="none"/>
              </w:tabs>
              <w:spacing w:line="240" w:lineRule="auto" w:before="2" w:after="0"/>
              <w:ind w:left="1145" w:right="0" w:hanging="481"/>
              <w:jc w:val="left"/>
              <w:rPr>
                <w:b/>
                <w:sz w:val="34"/>
              </w:rPr>
            </w:pPr>
            <w:r>
              <w:rPr>
                <w:b/>
                <w:sz w:val="32"/>
              </w:rPr>
              <w:t>Огляд бібліотек для</w:t>
            </w:r>
            <w:r>
              <w:rPr>
                <w:b/>
                <w:spacing w:val="-4"/>
                <w:sz w:val="32"/>
              </w:rPr>
              <w:t> </w:t>
            </w:r>
            <w:r>
              <w:rPr>
                <w:b/>
                <w:sz w:val="32"/>
              </w:rPr>
              <w:t>візуалізаці</w:t>
            </w:r>
            <w:r>
              <w:rPr>
                <w:b/>
                <w:sz w:val="34"/>
              </w:rPr>
              <w:t>ї</w:t>
            </w:r>
          </w:p>
          <w:p>
            <w:pPr>
              <w:pStyle w:val="TableParagraph"/>
              <w:spacing w:line="360" w:lineRule="auto" w:before="197"/>
              <w:ind w:left="665" w:right="586" w:firstLine="708"/>
              <w:jc w:val="both"/>
              <w:rPr>
                <w:sz w:val="28"/>
              </w:rPr>
            </w:pPr>
            <w:r>
              <w:rPr>
                <w:sz w:val="28"/>
              </w:rPr>
              <w:t>Для реалізації основного завдання нашого додатку використаємо бібліотеку візуалізації, що надає базовий функціонал. Серед таких бібліотек для</w:t>
            </w:r>
            <w:r>
              <w:rPr>
                <w:spacing w:val="-13"/>
                <w:sz w:val="28"/>
              </w:rPr>
              <w:t> </w:t>
            </w:r>
            <w:r>
              <w:rPr>
                <w:sz w:val="28"/>
              </w:rPr>
              <w:t>мови</w:t>
            </w:r>
            <w:r>
              <w:rPr>
                <w:spacing w:val="-14"/>
                <w:sz w:val="28"/>
              </w:rPr>
              <w:t> </w:t>
            </w:r>
            <w:r>
              <w:rPr>
                <w:sz w:val="28"/>
              </w:rPr>
              <w:t>програмування</w:t>
            </w:r>
            <w:r>
              <w:rPr>
                <w:spacing w:val="-11"/>
                <w:sz w:val="28"/>
              </w:rPr>
              <w:t> </w:t>
            </w:r>
            <w:r>
              <w:rPr>
                <w:sz w:val="28"/>
              </w:rPr>
              <w:t>JavaScript</w:t>
            </w:r>
            <w:r>
              <w:rPr>
                <w:spacing w:val="-13"/>
                <w:sz w:val="28"/>
              </w:rPr>
              <w:t> </w:t>
            </w:r>
            <w:r>
              <w:rPr>
                <w:sz w:val="28"/>
              </w:rPr>
              <w:t>найпотужнішими</w:t>
            </w:r>
            <w:r>
              <w:rPr>
                <w:spacing w:val="-14"/>
                <w:sz w:val="28"/>
              </w:rPr>
              <w:t> </w:t>
            </w:r>
            <w:r>
              <w:rPr>
                <w:sz w:val="28"/>
              </w:rPr>
              <w:t>є</w:t>
            </w:r>
            <w:r>
              <w:rPr>
                <w:spacing w:val="-11"/>
                <w:sz w:val="28"/>
              </w:rPr>
              <w:t> </w:t>
            </w:r>
            <w:r>
              <w:rPr>
                <w:sz w:val="28"/>
              </w:rPr>
              <w:t>Chart.js,</w:t>
            </w:r>
            <w:r>
              <w:rPr>
                <w:spacing w:val="-10"/>
                <w:sz w:val="28"/>
              </w:rPr>
              <w:t> </w:t>
            </w:r>
            <w:r>
              <w:rPr>
                <w:sz w:val="28"/>
              </w:rPr>
              <w:t>Echarts</w:t>
            </w:r>
            <w:r>
              <w:rPr>
                <w:spacing w:val="-13"/>
                <w:sz w:val="28"/>
              </w:rPr>
              <w:t> </w:t>
            </w:r>
            <w:r>
              <w:rPr>
                <w:sz w:val="28"/>
              </w:rPr>
              <w:t>та</w:t>
            </w:r>
            <w:r>
              <w:rPr>
                <w:spacing w:val="-12"/>
                <w:sz w:val="28"/>
              </w:rPr>
              <w:t> </w:t>
            </w:r>
            <w:r>
              <w:rPr>
                <w:sz w:val="28"/>
              </w:rPr>
              <w:t>D3. Порівняємо їх та оберемо одну з</w:t>
            </w:r>
            <w:r>
              <w:rPr>
                <w:spacing w:val="-6"/>
                <w:sz w:val="28"/>
              </w:rPr>
              <w:t> </w:t>
            </w:r>
            <w:r>
              <w:rPr>
                <w:sz w:val="28"/>
              </w:rPr>
              <w:t>них.</w:t>
            </w:r>
          </w:p>
          <w:p>
            <w:pPr>
              <w:pStyle w:val="TableParagraph"/>
              <w:spacing w:line="360" w:lineRule="auto" w:before="1" w:after="76"/>
              <w:ind w:left="665" w:right="581" w:firstLine="708"/>
              <w:jc w:val="both"/>
              <w:rPr>
                <w:sz w:val="28"/>
              </w:rPr>
            </w:pPr>
            <w:r>
              <w:rPr>
                <w:b/>
                <w:sz w:val="28"/>
              </w:rPr>
              <w:t>Chart.js</w:t>
            </w:r>
            <w:r>
              <w:rPr>
                <w:b/>
                <w:spacing w:val="-8"/>
                <w:sz w:val="28"/>
              </w:rPr>
              <w:t> </w:t>
            </w:r>
            <w:r>
              <w:rPr>
                <w:b/>
                <w:sz w:val="28"/>
              </w:rPr>
              <w:t>–</w:t>
            </w:r>
            <w:r>
              <w:rPr>
                <w:b/>
                <w:spacing w:val="-6"/>
                <w:sz w:val="28"/>
              </w:rPr>
              <w:t> </w:t>
            </w:r>
            <w:r>
              <w:rPr>
                <w:sz w:val="28"/>
              </w:rPr>
              <w:t>бібліотека</w:t>
            </w:r>
            <w:r>
              <w:rPr>
                <w:spacing w:val="-7"/>
                <w:sz w:val="28"/>
              </w:rPr>
              <w:t> </w:t>
            </w:r>
            <w:r>
              <w:rPr>
                <w:sz w:val="28"/>
              </w:rPr>
              <w:t>для</w:t>
            </w:r>
            <w:r>
              <w:rPr>
                <w:spacing w:val="-5"/>
                <w:sz w:val="28"/>
              </w:rPr>
              <w:t> </w:t>
            </w:r>
            <w:r>
              <w:rPr>
                <w:sz w:val="28"/>
              </w:rPr>
              <w:t>візуалізації</w:t>
            </w:r>
            <w:r>
              <w:rPr>
                <w:spacing w:val="-8"/>
                <w:sz w:val="28"/>
              </w:rPr>
              <w:t> </w:t>
            </w:r>
            <w:r>
              <w:rPr>
                <w:sz w:val="28"/>
              </w:rPr>
              <w:t>даних,</w:t>
            </w:r>
            <w:r>
              <w:rPr>
                <w:spacing w:val="-5"/>
                <w:sz w:val="28"/>
              </w:rPr>
              <w:t> </w:t>
            </w:r>
            <w:r>
              <w:rPr>
                <w:sz w:val="28"/>
              </w:rPr>
              <w:t>є</w:t>
            </w:r>
            <w:r>
              <w:rPr>
                <w:spacing w:val="-7"/>
                <w:sz w:val="28"/>
              </w:rPr>
              <w:t> </w:t>
            </w:r>
            <w:r>
              <w:rPr>
                <w:sz w:val="28"/>
              </w:rPr>
              <w:t>повністю</w:t>
            </w:r>
            <w:r>
              <w:rPr>
                <w:spacing w:val="-8"/>
                <w:sz w:val="28"/>
              </w:rPr>
              <w:t> </w:t>
            </w:r>
            <w:r>
              <w:rPr>
                <w:sz w:val="28"/>
              </w:rPr>
              <w:t>безкоштовною, з відкритим кодом і розповсюджується під MIT ліцензією [20]. Легка у використанні бібліотека, що надає базові можливості для побудови і стилізації діаграм. Чудово підходь у ролі інструменту для реалізації поставленої задачі. Нижче наведений приклад діаграми реалізованої за допомогою даної бібліотеки (рис. 2.4).</w:t>
            </w:r>
          </w:p>
          <w:p>
            <w:pPr>
              <w:pStyle w:val="TableParagraph"/>
              <w:ind w:left="734"/>
              <w:rPr>
                <w:sz w:val="20"/>
              </w:rPr>
            </w:pPr>
            <w:r>
              <w:rPr>
                <w:sz w:val="20"/>
              </w:rPr>
              <w:drawing>
                <wp:inline distT="0" distB="0" distL="0" distR="0">
                  <wp:extent cx="5660792" cy="2756344"/>
                  <wp:effectExtent l="0" t="0" r="0" b="0"/>
                  <wp:docPr id="215" name="image32.jpeg"/>
                  <wp:cNvGraphicFramePr>
                    <a:graphicFrameLocks noChangeAspect="1"/>
                  </wp:cNvGraphicFramePr>
                  <a:graphic>
                    <a:graphicData uri="http://schemas.openxmlformats.org/drawingml/2006/picture">
                      <pic:pic>
                        <pic:nvPicPr>
                          <pic:cNvPr id="216" name="image32.jpeg"/>
                          <pic:cNvPicPr/>
                        </pic:nvPicPr>
                        <pic:blipFill>
                          <a:blip r:embed="rId38" cstate="print"/>
                          <a:stretch>
                            <a:fillRect/>
                          </a:stretch>
                        </pic:blipFill>
                        <pic:spPr>
                          <a:xfrm>
                            <a:off x="0" y="0"/>
                            <a:ext cx="5660792" cy="2756344"/>
                          </a:xfrm>
                          <a:prstGeom prst="rect">
                            <a:avLst/>
                          </a:prstGeom>
                        </pic:spPr>
                      </pic:pic>
                    </a:graphicData>
                  </a:graphic>
                </wp:inline>
              </w:drawing>
            </w:r>
            <w:r>
              <w:rPr>
                <w:sz w:val="20"/>
              </w:rPr>
            </w:r>
          </w:p>
          <w:p>
            <w:pPr>
              <w:pStyle w:val="TableParagraph"/>
              <w:spacing w:line="357" w:lineRule="auto" w:before="155"/>
              <w:ind w:left="1373" w:right="2377" w:firstLine="1100"/>
              <w:rPr>
                <w:sz w:val="28"/>
              </w:rPr>
            </w:pPr>
            <w:r>
              <w:rPr>
                <w:sz w:val="28"/>
              </w:rPr>
              <w:t>Рис. 2.4 Приклад діаграми у бібліотеці Chart.js Переваги:</w:t>
            </w:r>
          </w:p>
          <w:p>
            <w:pPr>
              <w:pStyle w:val="TableParagraph"/>
              <w:numPr>
                <w:ilvl w:val="2"/>
                <w:numId w:val="32"/>
              </w:numPr>
              <w:tabs>
                <w:tab w:pos="2093" w:val="left" w:leader="none"/>
                <w:tab w:pos="2094" w:val="left" w:leader="none"/>
              </w:tabs>
              <w:spacing w:line="352" w:lineRule="auto" w:before="4" w:after="0"/>
              <w:ind w:left="2093" w:right="591" w:hanging="360"/>
              <w:jc w:val="left"/>
              <w:rPr>
                <w:sz w:val="28"/>
              </w:rPr>
            </w:pPr>
            <w:r>
              <w:rPr>
                <w:sz w:val="28"/>
              </w:rPr>
              <w:t>Зручна</w:t>
            </w:r>
            <w:r>
              <w:rPr>
                <w:spacing w:val="-3"/>
                <w:sz w:val="28"/>
              </w:rPr>
              <w:t> </w:t>
            </w:r>
            <w:r>
              <w:rPr>
                <w:sz w:val="28"/>
              </w:rPr>
              <w:t>у</w:t>
            </w:r>
            <w:r>
              <w:rPr>
                <w:spacing w:val="-14"/>
                <w:sz w:val="28"/>
              </w:rPr>
              <w:t> </w:t>
            </w:r>
            <w:r>
              <w:rPr>
                <w:sz w:val="28"/>
              </w:rPr>
              <w:t>використанні</w:t>
            </w:r>
            <w:r>
              <w:rPr>
                <w:spacing w:val="-8"/>
                <w:sz w:val="28"/>
              </w:rPr>
              <w:t> </w:t>
            </w:r>
            <w:r>
              <w:rPr>
                <w:sz w:val="28"/>
              </w:rPr>
              <w:t>та</w:t>
            </w:r>
            <w:r>
              <w:rPr>
                <w:spacing w:val="-6"/>
                <w:sz w:val="28"/>
              </w:rPr>
              <w:t> </w:t>
            </w:r>
            <w:r>
              <w:rPr>
                <w:sz w:val="28"/>
              </w:rPr>
              <w:t>надає</w:t>
            </w:r>
            <w:r>
              <w:rPr>
                <w:spacing w:val="-10"/>
                <w:sz w:val="28"/>
              </w:rPr>
              <w:t> </w:t>
            </w:r>
            <w:r>
              <w:rPr>
                <w:sz w:val="28"/>
              </w:rPr>
              <w:t>базовий</w:t>
            </w:r>
            <w:r>
              <w:rPr>
                <w:spacing w:val="-8"/>
                <w:sz w:val="28"/>
              </w:rPr>
              <w:t> </w:t>
            </w:r>
            <w:r>
              <w:rPr>
                <w:sz w:val="28"/>
              </w:rPr>
              <w:t>функціонал</w:t>
            </w:r>
            <w:r>
              <w:rPr>
                <w:spacing w:val="-5"/>
                <w:sz w:val="28"/>
              </w:rPr>
              <w:t> </w:t>
            </w:r>
            <w:r>
              <w:rPr>
                <w:sz w:val="28"/>
              </w:rPr>
              <w:t>для</w:t>
            </w:r>
            <w:r>
              <w:rPr>
                <w:spacing w:val="-7"/>
                <w:sz w:val="28"/>
              </w:rPr>
              <w:t> </w:t>
            </w:r>
            <w:r>
              <w:rPr>
                <w:sz w:val="28"/>
              </w:rPr>
              <w:t>роботи</w:t>
            </w:r>
            <w:r>
              <w:rPr>
                <w:spacing w:val="-7"/>
                <w:sz w:val="28"/>
              </w:rPr>
              <w:t> </w:t>
            </w:r>
            <w:r>
              <w:rPr>
                <w:sz w:val="28"/>
              </w:rPr>
              <w:t>з діаграмами.</w:t>
            </w:r>
          </w:p>
          <w:p>
            <w:pPr>
              <w:pStyle w:val="TableParagraph"/>
              <w:numPr>
                <w:ilvl w:val="2"/>
                <w:numId w:val="32"/>
              </w:numPr>
              <w:tabs>
                <w:tab w:pos="2093" w:val="left" w:leader="none"/>
                <w:tab w:pos="2094" w:val="left" w:leader="none"/>
              </w:tabs>
              <w:spacing w:line="240" w:lineRule="auto" w:before="11" w:after="0"/>
              <w:ind w:left="2093" w:right="0" w:hanging="361"/>
              <w:jc w:val="left"/>
              <w:rPr>
                <w:sz w:val="28"/>
              </w:rPr>
            </w:pPr>
            <w:r>
              <w:rPr>
                <w:sz w:val="28"/>
              </w:rPr>
              <w:t>Легко інтегрується з будь-яким</w:t>
            </w:r>
            <w:r>
              <w:rPr>
                <w:spacing w:val="-3"/>
                <w:sz w:val="28"/>
              </w:rPr>
              <w:t> </w:t>
            </w:r>
            <w:r>
              <w:rPr>
                <w:sz w:val="28"/>
              </w:rPr>
              <w:t>рішення.</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30</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31072">
            <wp:simplePos x="0" y="0"/>
            <wp:positionH relativeFrom="page">
              <wp:posOffset>1409700</wp:posOffset>
            </wp:positionH>
            <wp:positionV relativeFrom="page">
              <wp:posOffset>10220959</wp:posOffset>
            </wp:positionV>
            <wp:extent cx="858519" cy="127000"/>
            <wp:effectExtent l="0" t="0" r="0" b="0"/>
            <wp:wrapNone/>
            <wp:docPr id="217" name="image13.png"/>
            <wp:cNvGraphicFramePr>
              <a:graphicFrameLocks noChangeAspect="1"/>
            </wp:cNvGraphicFramePr>
            <a:graphic>
              <a:graphicData uri="http://schemas.openxmlformats.org/drawingml/2006/picture">
                <pic:pic>
                  <pic:nvPicPr>
                    <pic:cNvPr id="218"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32096">
            <wp:simplePos x="0" y="0"/>
            <wp:positionH relativeFrom="page">
              <wp:posOffset>2313939</wp:posOffset>
            </wp:positionH>
            <wp:positionV relativeFrom="page">
              <wp:posOffset>10220959</wp:posOffset>
            </wp:positionV>
            <wp:extent cx="510539" cy="127000"/>
            <wp:effectExtent l="0" t="0" r="0" b="0"/>
            <wp:wrapNone/>
            <wp:docPr id="219" name="image14.png"/>
            <wp:cNvGraphicFramePr>
              <a:graphicFrameLocks noChangeAspect="1"/>
            </wp:cNvGraphicFramePr>
            <a:graphic>
              <a:graphicData uri="http://schemas.openxmlformats.org/drawingml/2006/picture">
                <pic:pic>
                  <pic:nvPicPr>
                    <pic:cNvPr id="220"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33120">
            <wp:simplePos x="0" y="0"/>
            <wp:positionH relativeFrom="page">
              <wp:posOffset>2854960</wp:posOffset>
            </wp:positionH>
            <wp:positionV relativeFrom="page">
              <wp:posOffset>10220959</wp:posOffset>
            </wp:positionV>
            <wp:extent cx="332739" cy="127000"/>
            <wp:effectExtent l="0" t="0" r="0" b="0"/>
            <wp:wrapNone/>
            <wp:docPr id="221" name="image15.png"/>
            <wp:cNvGraphicFramePr>
              <a:graphicFrameLocks noChangeAspect="1"/>
            </wp:cNvGraphicFramePr>
            <a:graphic>
              <a:graphicData uri="http://schemas.openxmlformats.org/drawingml/2006/picture">
                <pic:pic>
                  <pic:nvPicPr>
                    <pic:cNvPr id="222"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3"/>
              <w:rPr>
                <w:sz w:val="41"/>
              </w:rPr>
            </w:pPr>
          </w:p>
          <w:p>
            <w:pPr>
              <w:pStyle w:val="TableParagraph"/>
              <w:ind w:left="1373"/>
              <w:rPr>
                <w:sz w:val="28"/>
              </w:rPr>
            </w:pPr>
            <w:r>
              <w:rPr>
                <w:sz w:val="28"/>
              </w:rPr>
              <w:t>Недоліки:</w:t>
            </w:r>
          </w:p>
          <w:p>
            <w:pPr>
              <w:pStyle w:val="TableParagraph"/>
              <w:numPr>
                <w:ilvl w:val="0"/>
                <w:numId w:val="33"/>
              </w:numPr>
              <w:tabs>
                <w:tab w:pos="2165" w:val="left" w:leader="none"/>
                <w:tab w:pos="2166" w:val="left" w:leader="none"/>
              </w:tabs>
              <w:spacing w:line="240" w:lineRule="auto" w:before="162" w:after="0"/>
              <w:ind w:left="2165" w:right="0" w:hanging="361"/>
              <w:jc w:val="left"/>
              <w:rPr>
                <w:sz w:val="28"/>
              </w:rPr>
            </w:pPr>
            <w:r>
              <w:rPr>
                <w:sz w:val="28"/>
              </w:rPr>
              <w:t>Мала кількість можливостей для стилізації діаграм.</w:t>
            </w:r>
          </w:p>
          <w:p>
            <w:pPr>
              <w:pStyle w:val="TableParagraph"/>
              <w:numPr>
                <w:ilvl w:val="0"/>
                <w:numId w:val="33"/>
              </w:numPr>
              <w:tabs>
                <w:tab w:pos="2165" w:val="left" w:leader="none"/>
                <w:tab w:pos="2166" w:val="left" w:leader="none"/>
              </w:tabs>
              <w:spacing w:line="240" w:lineRule="auto" w:before="161" w:after="0"/>
              <w:ind w:left="2165" w:right="0" w:hanging="361"/>
              <w:jc w:val="left"/>
              <w:rPr>
                <w:sz w:val="28"/>
              </w:rPr>
            </w:pPr>
            <w:r>
              <w:rPr>
                <w:sz w:val="28"/>
              </w:rPr>
              <w:t>Відсутність функціоналу для обробки і фільтрації</w:t>
            </w:r>
            <w:r>
              <w:rPr>
                <w:spacing w:val="-13"/>
                <w:sz w:val="28"/>
              </w:rPr>
              <w:t> </w:t>
            </w:r>
            <w:r>
              <w:rPr>
                <w:sz w:val="28"/>
              </w:rPr>
              <w:t>даних.</w:t>
            </w:r>
          </w:p>
          <w:p>
            <w:pPr>
              <w:pStyle w:val="TableParagraph"/>
              <w:spacing w:line="360" w:lineRule="auto" w:before="161"/>
              <w:ind w:left="665" w:right="580" w:firstLine="708"/>
              <w:jc w:val="both"/>
              <w:rPr>
                <w:sz w:val="28"/>
              </w:rPr>
            </w:pPr>
            <w:r>
              <w:rPr>
                <w:b/>
                <w:sz w:val="28"/>
              </w:rPr>
              <w:t>Echarts – </w:t>
            </w:r>
            <w:r>
              <w:rPr>
                <w:sz w:val="28"/>
              </w:rPr>
              <w:t>ще одна безкоштовна бібліотека, що призвана допомогти з візуалізацією інформації [21]. Розповсюджується під ліцензією </w:t>
            </w:r>
            <w:r>
              <w:rPr>
                <w:color w:val="23292D"/>
                <w:sz w:val="28"/>
              </w:rPr>
              <w:t>Apache License V2. Має широкий набір діаграм та велику низку можливостей для конфігурації</w:t>
            </w:r>
            <w:r>
              <w:rPr>
                <w:color w:val="23292D"/>
                <w:spacing w:val="-12"/>
                <w:sz w:val="28"/>
              </w:rPr>
              <w:t> </w:t>
            </w:r>
            <w:r>
              <w:rPr>
                <w:color w:val="23292D"/>
                <w:sz w:val="28"/>
              </w:rPr>
              <w:t>і</w:t>
            </w:r>
            <w:r>
              <w:rPr>
                <w:color w:val="23292D"/>
                <w:spacing w:val="-15"/>
                <w:sz w:val="28"/>
              </w:rPr>
              <w:t> </w:t>
            </w:r>
            <w:r>
              <w:rPr>
                <w:color w:val="23292D"/>
                <w:sz w:val="28"/>
              </w:rPr>
              <w:t>стилізації</w:t>
            </w:r>
            <w:r>
              <w:rPr>
                <w:color w:val="23292D"/>
                <w:spacing w:val="-16"/>
                <w:sz w:val="28"/>
              </w:rPr>
              <w:t> </w:t>
            </w:r>
            <w:r>
              <w:rPr>
                <w:color w:val="23292D"/>
                <w:sz w:val="28"/>
              </w:rPr>
              <w:t>діаграм.</w:t>
            </w:r>
            <w:r>
              <w:rPr>
                <w:color w:val="23292D"/>
                <w:spacing w:val="-12"/>
                <w:sz w:val="28"/>
              </w:rPr>
              <w:t> </w:t>
            </w:r>
            <w:r>
              <w:rPr>
                <w:color w:val="23292D"/>
                <w:sz w:val="28"/>
              </w:rPr>
              <w:t>Легко</w:t>
            </w:r>
            <w:r>
              <w:rPr>
                <w:color w:val="23292D"/>
                <w:spacing w:val="-15"/>
                <w:sz w:val="28"/>
              </w:rPr>
              <w:t> </w:t>
            </w:r>
            <w:r>
              <w:rPr>
                <w:color w:val="23292D"/>
                <w:sz w:val="28"/>
              </w:rPr>
              <w:t>інтегрується</w:t>
            </w:r>
            <w:r>
              <w:rPr>
                <w:color w:val="23292D"/>
                <w:spacing w:val="-14"/>
                <w:sz w:val="28"/>
              </w:rPr>
              <w:t> </w:t>
            </w:r>
            <w:r>
              <w:rPr>
                <w:color w:val="23292D"/>
                <w:sz w:val="28"/>
              </w:rPr>
              <w:t>з</w:t>
            </w:r>
            <w:r>
              <w:rPr>
                <w:color w:val="23292D"/>
                <w:spacing w:val="-12"/>
                <w:sz w:val="28"/>
              </w:rPr>
              <w:t> </w:t>
            </w:r>
            <w:r>
              <w:rPr>
                <w:color w:val="23292D"/>
                <w:sz w:val="28"/>
              </w:rPr>
              <w:t>іншими</w:t>
            </w:r>
            <w:r>
              <w:rPr>
                <w:color w:val="23292D"/>
                <w:spacing w:val="-16"/>
                <w:sz w:val="28"/>
              </w:rPr>
              <w:t> </w:t>
            </w:r>
            <w:r>
              <w:rPr>
                <w:color w:val="23292D"/>
                <w:sz w:val="28"/>
              </w:rPr>
              <w:t>рішеннями.</w:t>
            </w:r>
            <w:r>
              <w:rPr>
                <w:color w:val="23292D"/>
                <w:spacing w:val="-12"/>
                <w:sz w:val="28"/>
              </w:rPr>
              <w:t> </w:t>
            </w:r>
            <w:r>
              <w:rPr>
                <w:color w:val="23292D"/>
                <w:sz w:val="28"/>
              </w:rPr>
              <w:t>На рисунку 2.5 зображений приклад лінійної діаграми, створений за</w:t>
            </w:r>
            <w:r>
              <w:rPr>
                <w:color w:val="23292D"/>
                <w:spacing w:val="-37"/>
                <w:sz w:val="28"/>
              </w:rPr>
              <w:t> </w:t>
            </w:r>
            <w:r>
              <w:rPr>
                <w:color w:val="23292D"/>
                <w:sz w:val="28"/>
              </w:rPr>
              <w:t>допомогою даного</w:t>
            </w:r>
            <w:r>
              <w:rPr>
                <w:color w:val="23292D"/>
                <w:spacing w:val="-4"/>
                <w:sz w:val="28"/>
              </w:rPr>
              <w:t> </w:t>
            </w:r>
            <w:r>
              <w:rPr>
                <w:color w:val="23292D"/>
                <w:sz w:val="28"/>
              </w:rPr>
              <w:t>інструменту.</w:t>
            </w:r>
          </w:p>
          <w:p>
            <w:pPr>
              <w:pStyle w:val="TableParagraph"/>
              <w:ind w:left="1451"/>
              <w:rPr>
                <w:sz w:val="20"/>
              </w:rPr>
            </w:pPr>
            <w:r>
              <w:rPr>
                <w:sz w:val="20"/>
              </w:rPr>
              <w:drawing>
                <wp:inline distT="0" distB="0" distL="0" distR="0">
                  <wp:extent cx="5278756" cy="2715768"/>
                  <wp:effectExtent l="0" t="0" r="0" b="0"/>
                  <wp:docPr id="223" name="image33.jpeg"/>
                  <wp:cNvGraphicFramePr>
                    <a:graphicFrameLocks noChangeAspect="1"/>
                  </wp:cNvGraphicFramePr>
                  <a:graphic>
                    <a:graphicData uri="http://schemas.openxmlformats.org/drawingml/2006/picture">
                      <pic:pic>
                        <pic:nvPicPr>
                          <pic:cNvPr id="224" name="image33.jpeg"/>
                          <pic:cNvPicPr/>
                        </pic:nvPicPr>
                        <pic:blipFill>
                          <a:blip r:embed="rId39" cstate="print"/>
                          <a:stretch>
                            <a:fillRect/>
                          </a:stretch>
                        </pic:blipFill>
                        <pic:spPr>
                          <a:xfrm>
                            <a:off x="0" y="0"/>
                            <a:ext cx="5278756" cy="2715768"/>
                          </a:xfrm>
                          <a:prstGeom prst="rect">
                            <a:avLst/>
                          </a:prstGeom>
                        </pic:spPr>
                      </pic:pic>
                    </a:graphicData>
                  </a:graphic>
                </wp:inline>
              </w:drawing>
            </w:r>
            <w:r>
              <w:rPr>
                <w:sz w:val="20"/>
              </w:rPr>
            </w:r>
          </w:p>
          <w:p>
            <w:pPr>
              <w:pStyle w:val="TableParagraph"/>
              <w:spacing w:line="360" w:lineRule="auto" w:before="175"/>
              <w:ind w:left="1373" w:right="2105" w:firstLine="1120"/>
              <w:rPr>
                <w:sz w:val="28"/>
              </w:rPr>
            </w:pPr>
            <w:r>
              <w:rPr>
                <w:sz w:val="28"/>
              </w:rPr>
              <w:t>Рис. 2.5 Приклад діаграми у бібліотеці Echarts До переваг слід віднести:</w:t>
            </w:r>
          </w:p>
          <w:p>
            <w:pPr>
              <w:pStyle w:val="TableParagraph"/>
              <w:numPr>
                <w:ilvl w:val="0"/>
                <w:numId w:val="33"/>
              </w:numPr>
              <w:tabs>
                <w:tab w:pos="2093" w:val="left" w:leader="none"/>
                <w:tab w:pos="2094" w:val="left" w:leader="none"/>
              </w:tabs>
              <w:spacing w:line="341" w:lineRule="exact" w:before="0" w:after="0"/>
              <w:ind w:left="2093" w:right="0" w:hanging="361"/>
              <w:jc w:val="left"/>
              <w:rPr>
                <w:sz w:val="28"/>
              </w:rPr>
            </w:pPr>
            <w:r>
              <w:rPr>
                <w:sz w:val="28"/>
              </w:rPr>
              <w:t>Легкість у</w:t>
            </w:r>
            <w:r>
              <w:rPr>
                <w:spacing w:val="-2"/>
                <w:sz w:val="28"/>
              </w:rPr>
              <w:t> </w:t>
            </w:r>
            <w:r>
              <w:rPr>
                <w:sz w:val="28"/>
              </w:rPr>
              <w:t>застосуванні.</w:t>
            </w:r>
          </w:p>
          <w:p>
            <w:pPr>
              <w:pStyle w:val="TableParagraph"/>
              <w:numPr>
                <w:ilvl w:val="0"/>
                <w:numId w:val="33"/>
              </w:numPr>
              <w:tabs>
                <w:tab w:pos="2093" w:val="left" w:leader="none"/>
                <w:tab w:pos="2094" w:val="left" w:leader="none"/>
              </w:tabs>
              <w:spacing w:line="352" w:lineRule="auto" w:before="161" w:after="0"/>
              <w:ind w:left="2093" w:right="2027" w:hanging="360"/>
              <w:jc w:val="left"/>
              <w:rPr>
                <w:sz w:val="28"/>
              </w:rPr>
            </w:pPr>
            <w:r>
              <w:rPr>
                <w:sz w:val="28"/>
              </w:rPr>
              <w:t>Широкий набір різних типів діаграм, для</w:t>
            </w:r>
            <w:r>
              <w:rPr>
                <w:spacing w:val="-24"/>
                <w:sz w:val="28"/>
              </w:rPr>
              <w:t> </w:t>
            </w:r>
            <w:r>
              <w:rPr>
                <w:sz w:val="28"/>
              </w:rPr>
              <w:t>візуалізації різноманітних за структурою даних.</w:t>
            </w:r>
          </w:p>
          <w:p>
            <w:pPr>
              <w:pStyle w:val="TableParagraph"/>
              <w:numPr>
                <w:ilvl w:val="0"/>
                <w:numId w:val="33"/>
              </w:numPr>
              <w:tabs>
                <w:tab w:pos="2093" w:val="left" w:leader="none"/>
                <w:tab w:pos="2094" w:val="left" w:leader="none"/>
              </w:tabs>
              <w:spacing w:line="240" w:lineRule="auto" w:before="11" w:after="0"/>
              <w:ind w:left="2093" w:right="0" w:hanging="361"/>
              <w:jc w:val="left"/>
              <w:rPr>
                <w:sz w:val="28"/>
              </w:rPr>
            </w:pPr>
            <w:r>
              <w:rPr>
                <w:sz w:val="28"/>
              </w:rPr>
              <w:t>Вбудовані функції для обробки і фільтрації</w:t>
            </w:r>
            <w:r>
              <w:rPr>
                <w:spacing w:val="1"/>
                <w:sz w:val="28"/>
              </w:rPr>
              <w:t> </w:t>
            </w:r>
            <w:r>
              <w:rPr>
                <w:sz w:val="28"/>
              </w:rPr>
              <w:t>даних.</w:t>
            </w:r>
          </w:p>
          <w:p>
            <w:pPr>
              <w:pStyle w:val="TableParagraph"/>
              <w:numPr>
                <w:ilvl w:val="0"/>
                <w:numId w:val="33"/>
              </w:numPr>
              <w:tabs>
                <w:tab w:pos="2093" w:val="left" w:leader="none"/>
                <w:tab w:pos="2094" w:val="left" w:leader="none"/>
              </w:tabs>
              <w:spacing w:line="352" w:lineRule="auto" w:before="157" w:after="0"/>
              <w:ind w:left="2093" w:right="749" w:hanging="360"/>
              <w:jc w:val="left"/>
              <w:rPr>
                <w:sz w:val="28"/>
              </w:rPr>
            </w:pPr>
            <w:r>
              <w:rPr>
                <w:sz w:val="28"/>
              </w:rPr>
              <w:t>Можливість імпортувати тільки потрібні модулі бібліотеки,</w:t>
            </w:r>
            <w:r>
              <w:rPr>
                <w:spacing w:val="-23"/>
                <w:sz w:val="28"/>
              </w:rPr>
              <w:t> </w:t>
            </w:r>
            <w:r>
              <w:rPr>
                <w:sz w:val="28"/>
              </w:rPr>
              <w:t>що значно зменшує кінцевий розмір</w:t>
            </w:r>
            <w:r>
              <w:rPr>
                <w:spacing w:val="-5"/>
                <w:sz w:val="28"/>
              </w:rPr>
              <w:t> </w:t>
            </w:r>
            <w:r>
              <w:rPr>
                <w:sz w:val="28"/>
              </w:rPr>
              <w:t>веб-сторінки.</w:t>
            </w:r>
          </w:p>
          <w:p>
            <w:pPr>
              <w:pStyle w:val="TableParagraph"/>
              <w:numPr>
                <w:ilvl w:val="0"/>
                <w:numId w:val="33"/>
              </w:numPr>
              <w:tabs>
                <w:tab w:pos="2093" w:val="left" w:leader="none"/>
                <w:tab w:pos="2094" w:val="left" w:leader="none"/>
              </w:tabs>
              <w:spacing w:line="240" w:lineRule="auto" w:before="10" w:after="0"/>
              <w:ind w:left="2093" w:right="0" w:hanging="361"/>
              <w:jc w:val="left"/>
              <w:rPr>
                <w:sz w:val="28"/>
              </w:rPr>
            </w:pPr>
            <w:r>
              <w:rPr>
                <w:sz w:val="28"/>
              </w:rPr>
              <w:t>Велика низка конфігурацій і параметрів для стилізації</w:t>
            </w:r>
            <w:r>
              <w:rPr>
                <w:spacing w:val="-10"/>
                <w:sz w:val="28"/>
              </w:rPr>
              <w:t> </w:t>
            </w:r>
            <w:r>
              <w:rPr>
                <w:sz w:val="28"/>
              </w:rPr>
              <w:t>діаграм.</w:t>
            </w:r>
          </w:p>
          <w:p>
            <w:pPr>
              <w:pStyle w:val="TableParagraph"/>
              <w:numPr>
                <w:ilvl w:val="0"/>
                <w:numId w:val="33"/>
              </w:numPr>
              <w:tabs>
                <w:tab w:pos="2093" w:val="left" w:leader="none"/>
                <w:tab w:pos="2094" w:val="left" w:leader="none"/>
              </w:tabs>
              <w:spacing w:line="240" w:lineRule="auto" w:before="162" w:after="0"/>
              <w:ind w:left="2093" w:right="0" w:hanging="361"/>
              <w:jc w:val="left"/>
              <w:rPr>
                <w:sz w:val="28"/>
              </w:rPr>
            </w:pPr>
            <w:r>
              <w:rPr>
                <w:sz w:val="28"/>
              </w:rPr>
              <w:t>Вбудовані функції для збереження діаграми у різних</w:t>
            </w:r>
            <w:r>
              <w:rPr>
                <w:spacing w:val="-13"/>
                <w:sz w:val="28"/>
              </w:rPr>
              <w:t> </w:t>
            </w:r>
            <w:r>
              <w:rPr>
                <w:sz w:val="28"/>
              </w:rPr>
              <w:t>форматах.</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31</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34144">
            <wp:simplePos x="0" y="0"/>
            <wp:positionH relativeFrom="page">
              <wp:posOffset>1409700</wp:posOffset>
            </wp:positionH>
            <wp:positionV relativeFrom="page">
              <wp:posOffset>10220959</wp:posOffset>
            </wp:positionV>
            <wp:extent cx="858519" cy="127000"/>
            <wp:effectExtent l="0" t="0" r="0" b="0"/>
            <wp:wrapNone/>
            <wp:docPr id="225" name="image13.png"/>
            <wp:cNvGraphicFramePr>
              <a:graphicFrameLocks noChangeAspect="1"/>
            </wp:cNvGraphicFramePr>
            <a:graphic>
              <a:graphicData uri="http://schemas.openxmlformats.org/drawingml/2006/picture">
                <pic:pic>
                  <pic:nvPicPr>
                    <pic:cNvPr id="226"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35168">
            <wp:simplePos x="0" y="0"/>
            <wp:positionH relativeFrom="page">
              <wp:posOffset>2313939</wp:posOffset>
            </wp:positionH>
            <wp:positionV relativeFrom="page">
              <wp:posOffset>10220959</wp:posOffset>
            </wp:positionV>
            <wp:extent cx="510539" cy="127000"/>
            <wp:effectExtent l="0" t="0" r="0" b="0"/>
            <wp:wrapNone/>
            <wp:docPr id="227" name="image14.png"/>
            <wp:cNvGraphicFramePr>
              <a:graphicFrameLocks noChangeAspect="1"/>
            </wp:cNvGraphicFramePr>
            <a:graphic>
              <a:graphicData uri="http://schemas.openxmlformats.org/drawingml/2006/picture">
                <pic:pic>
                  <pic:nvPicPr>
                    <pic:cNvPr id="228"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36192">
            <wp:simplePos x="0" y="0"/>
            <wp:positionH relativeFrom="page">
              <wp:posOffset>2854960</wp:posOffset>
            </wp:positionH>
            <wp:positionV relativeFrom="page">
              <wp:posOffset>10220959</wp:posOffset>
            </wp:positionV>
            <wp:extent cx="332739" cy="127000"/>
            <wp:effectExtent l="0" t="0" r="0" b="0"/>
            <wp:wrapNone/>
            <wp:docPr id="229" name="image15.png"/>
            <wp:cNvGraphicFramePr>
              <a:graphicFrameLocks noChangeAspect="1"/>
            </wp:cNvGraphicFramePr>
            <a:graphic>
              <a:graphicData uri="http://schemas.openxmlformats.org/drawingml/2006/picture">
                <pic:pic>
                  <pic:nvPicPr>
                    <pic:cNvPr id="230"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3"/>
              <w:rPr>
                <w:sz w:val="41"/>
              </w:rPr>
            </w:pPr>
          </w:p>
          <w:p>
            <w:pPr>
              <w:pStyle w:val="TableParagraph"/>
              <w:ind w:left="1373"/>
              <w:jc w:val="both"/>
              <w:rPr>
                <w:sz w:val="28"/>
              </w:rPr>
            </w:pPr>
            <w:r>
              <w:rPr>
                <w:sz w:val="28"/>
              </w:rPr>
              <w:t>З недоліків слід зазначити:</w:t>
            </w:r>
          </w:p>
          <w:p>
            <w:pPr>
              <w:pStyle w:val="TableParagraph"/>
              <w:numPr>
                <w:ilvl w:val="0"/>
                <w:numId w:val="34"/>
              </w:numPr>
              <w:tabs>
                <w:tab w:pos="2094" w:val="left" w:leader="none"/>
              </w:tabs>
              <w:spacing w:line="357" w:lineRule="auto" w:before="162" w:after="0"/>
              <w:ind w:left="2093" w:right="593" w:hanging="360"/>
              <w:jc w:val="both"/>
              <w:rPr>
                <w:sz w:val="28"/>
              </w:rPr>
            </w:pPr>
            <w:r>
              <w:rPr>
                <w:sz w:val="28"/>
              </w:rPr>
              <w:t>Мала кількість документації, що описує тільки базові можливості бібліотеки. Для використання усіх можливостей бібліотеки, потрібно витратити значну кількість</w:t>
            </w:r>
            <w:r>
              <w:rPr>
                <w:spacing w:val="-12"/>
                <w:sz w:val="28"/>
              </w:rPr>
              <w:t> </w:t>
            </w:r>
            <w:r>
              <w:rPr>
                <w:sz w:val="28"/>
              </w:rPr>
              <w:t>часу.</w:t>
            </w:r>
          </w:p>
          <w:p>
            <w:pPr>
              <w:pStyle w:val="TableParagraph"/>
              <w:spacing w:line="360" w:lineRule="auto"/>
              <w:ind w:left="665" w:right="578" w:firstLine="708"/>
              <w:jc w:val="both"/>
              <w:rPr>
                <w:sz w:val="28"/>
              </w:rPr>
            </w:pPr>
            <w:r>
              <w:rPr>
                <w:b/>
                <w:sz w:val="28"/>
              </w:rPr>
              <w:t>D3</w:t>
            </w:r>
            <w:r>
              <w:rPr>
                <w:b/>
                <w:spacing w:val="-13"/>
                <w:sz w:val="28"/>
              </w:rPr>
              <w:t> </w:t>
            </w:r>
            <w:r>
              <w:rPr>
                <w:b/>
                <w:sz w:val="28"/>
              </w:rPr>
              <w:t>–</w:t>
            </w:r>
            <w:r>
              <w:rPr>
                <w:b/>
                <w:spacing w:val="-17"/>
                <w:sz w:val="28"/>
              </w:rPr>
              <w:t> </w:t>
            </w:r>
            <w:r>
              <w:rPr>
                <w:sz w:val="28"/>
              </w:rPr>
              <w:t>бібліотека</w:t>
            </w:r>
            <w:r>
              <w:rPr>
                <w:spacing w:val="-13"/>
                <w:sz w:val="28"/>
              </w:rPr>
              <w:t> </w:t>
            </w:r>
            <w:r>
              <w:rPr>
                <w:sz w:val="28"/>
              </w:rPr>
              <w:t>для</w:t>
            </w:r>
            <w:r>
              <w:rPr>
                <w:spacing w:val="-14"/>
                <w:sz w:val="28"/>
              </w:rPr>
              <w:t> </w:t>
            </w:r>
            <w:r>
              <w:rPr>
                <w:sz w:val="28"/>
              </w:rPr>
              <w:t>візуалізації</w:t>
            </w:r>
            <w:r>
              <w:rPr>
                <w:spacing w:val="-15"/>
                <w:sz w:val="28"/>
              </w:rPr>
              <w:t> </w:t>
            </w:r>
            <w:r>
              <w:rPr>
                <w:sz w:val="28"/>
              </w:rPr>
              <w:t>даних</w:t>
            </w:r>
            <w:r>
              <w:rPr>
                <w:spacing w:val="-13"/>
                <w:sz w:val="28"/>
              </w:rPr>
              <w:t> </w:t>
            </w:r>
            <w:r>
              <w:rPr>
                <w:sz w:val="28"/>
              </w:rPr>
              <w:t>з</w:t>
            </w:r>
            <w:r>
              <w:rPr>
                <w:spacing w:val="-12"/>
                <w:sz w:val="28"/>
              </w:rPr>
              <w:t> </w:t>
            </w:r>
            <w:r>
              <w:rPr>
                <w:sz w:val="28"/>
              </w:rPr>
              <w:t>відкритим</w:t>
            </w:r>
            <w:r>
              <w:rPr>
                <w:spacing w:val="-15"/>
                <w:sz w:val="28"/>
              </w:rPr>
              <w:t> </w:t>
            </w:r>
            <w:r>
              <w:rPr>
                <w:sz w:val="28"/>
              </w:rPr>
              <w:t>вихідним</w:t>
            </w:r>
            <w:r>
              <w:rPr>
                <w:spacing w:val="-14"/>
                <w:sz w:val="28"/>
              </w:rPr>
              <w:t> </w:t>
            </w:r>
            <w:r>
              <w:rPr>
                <w:sz w:val="28"/>
              </w:rPr>
              <w:t>кодом</w:t>
            </w:r>
            <w:r>
              <w:rPr>
                <w:spacing w:val="-7"/>
                <w:sz w:val="28"/>
              </w:rPr>
              <w:t> </w:t>
            </w:r>
            <w:r>
              <w:rPr>
                <w:sz w:val="28"/>
              </w:rPr>
              <w:t>[22]. Розповсюджується під BSD 3-Clause “New” or “Revised” License. Для візуалізації використовуються SVG (векторна графіка), HTML і CSS. Нижче наведений приклад реалізації лінійної діаграми за допомогою даної бібліотеки (рис.</w:t>
            </w:r>
            <w:r>
              <w:rPr>
                <w:spacing w:val="1"/>
                <w:sz w:val="28"/>
              </w:rPr>
              <w:t> </w:t>
            </w:r>
            <w:r>
              <w:rPr>
                <w:sz w:val="28"/>
              </w:rPr>
              <w:t>2.6).</w:t>
            </w:r>
          </w:p>
          <w:p>
            <w:pPr>
              <w:pStyle w:val="TableParagraph"/>
              <w:ind w:left="1531"/>
              <w:rPr>
                <w:sz w:val="20"/>
              </w:rPr>
            </w:pPr>
            <w:r>
              <w:rPr>
                <w:sz w:val="20"/>
              </w:rPr>
              <w:drawing>
                <wp:inline distT="0" distB="0" distL="0" distR="0">
                  <wp:extent cx="5164273" cy="1504188"/>
                  <wp:effectExtent l="0" t="0" r="0" b="0"/>
                  <wp:docPr id="231" name="image34.jpeg"/>
                  <wp:cNvGraphicFramePr>
                    <a:graphicFrameLocks noChangeAspect="1"/>
                  </wp:cNvGraphicFramePr>
                  <a:graphic>
                    <a:graphicData uri="http://schemas.openxmlformats.org/drawingml/2006/picture">
                      <pic:pic>
                        <pic:nvPicPr>
                          <pic:cNvPr id="232" name="image34.jpeg"/>
                          <pic:cNvPicPr/>
                        </pic:nvPicPr>
                        <pic:blipFill>
                          <a:blip r:embed="rId40" cstate="print"/>
                          <a:stretch>
                            <a:fillRect/>
                          </a:stretch>
                        </pic:blipFill>
                        <pic:spPr>
                          <a:xfrm>
                            <a:off x="0" y="0"/>
                            <a:ext cx="5164273" cy="1504188"/>
                          </a:xfrm>
                          <a:prstGeom prst="rect">
                            <a:avLst/>
                          </a:prstGeom>
                        </pic:spPr>
                      </pic:pic>
                    </a:graphicData>
                  </a:graphic>
                </wp:inline>
              </w:drawing>
            </w:r>
            <w:r>
              <w:rPr>
                <w:sz w:val="20"/>
              </w:rPr>
            </w:r>
          </w:p>
          <w:p>
            <w:pPr>
              <w:pStyle w:val="TableParagraph"/>
              <w:spacing w:before="167"/>
              <w:ind w:left="804" w:right="727"/>
              <w:jc w:val="center"/>
              <w:rPr>
                <w:sz w:val="28"/>
              </w:rPr>
            </w:pPr>
            <w:r>
              <w:rPr>
                <w:sz w:val="28"/>
              </w:rPr>
              <w:t>Рис. 2.5 Приклад діаграми у бібліотеці D3</w:t>
            </w:r>
          </w:p>
          <w:p>
            <w:pPr>
              <w:pStyle w:val="TableParagraph"/>
              <w:spacing w:before="162"/>
              <w:ind w:left="1373"/>
              <w:rPr>
                <w:sz w:val="28"/>
              </w:rPr>
            </w:pPr>
            <w:r>
              <w:rPr>
                <w:sz w:val="28"/>
              </w:rPr>
              <w:t>Переваги:</w:t>
            </w:r>
          </w:p>
          <w:p>
            <w:pPr>
              <w:pStyle w:val="TableParagraph"/>
              <w:numPr>
                <w:ilvl w:val="0"/>
                <w:numId w:val="34"/>
              </w:numPr>
              <w:tabs>
                <w:tab w:pos="2094" w:val="left" w:leader="none"/>
              </w:tabs>
              <w:spacing w:line="355" w:lineRule="auto" w:before="162" w:after="0"/>
              <w:ind w:left="2093" w:right="872" w:hanging="360"/>
              <w:jc w:val="both"/>
              <w:rPr>
                <w:sz w:val="28"/>
              </w:rPr>
            </w:pPr>
            <w:r>
              <w:rPr>
                <w:sz w:val="28"/>
              </w:rPr>
              <w:t>Для візуалізації даних, бібліотека використовує SVG графіку</w:t>
            </w:r>
            <w:r>
              <w:rPr>
                <w:spacing w:val="-21"/>
                <w:sz w:val="28"/>
              </w:rPr>
              <w:t> </w:t>
            </w:r>
            <w:r>
              <w:rPr>
                <w:sz w:val="28"/>
              </w:rPr>
              <w:t>і CSS. Це дає змогу створити будь-яку діаграму, стилізовану </w:t>
            </w:r>
            <w:r>
              <w:rPr>
                <w:spacing w:val="2"/>
                <w:sz w:val="28"/>
              </w:rPr>
              <w:t>до </w:t>
            </w:r>
            <w:r>
              <w:rPr>
                <w:sz w:val="28"/>
              </w:rPr>
              <w:t>найменших деталей.</w:t>
            </w:r>
          </w:p>
          <w:p>
            <w:pPr>
              <w:pStyle w:val="TableParagraph"/>
              <w:spacing w:before="8"/>
              <w:ind w:left="1373"/>
              <w:rPr>
                <w:sz w:val="28"/>
              </w:rPr>
            </w:pPr>
            <w:r>
              <w:rPr>
                <w:sz w:val="28"/>
              </w:rPr>
              <w:t>Недоліки:</w:t>
            </w:r>
          </w:p>
          <w:p>
            <w:pPr>
              <w:pStyle w:val="TableParagraph"/>
              <w:numPr>
                <w:ilvl w:val="0"/>
                <w:numId w:val="34"/>
              </w:numPr>
              <w:tabs>
                <w:tab w:pos="2093" w:val="left" w:leader="none"/>
                <w:tab w:pos="2094" w:val="left" w:leader="none"/>
              </w:tabs>
              <w:spacing w:line="357" w:lineRule="auto" w:before="162" w:after="0"/>
              <w:ind w:left="2093" w:right="1090" w:hanging="360"/>
              <w:jc w:val="left"/>
              <w:rPr>
                <w:sz w:val="28"/>
              </w:rPr>
            </w:pPr>
            <w:r>
              <w:rPr>
                <w:sz w:val="28"/>
              </w:rPr>
              <w:t>Хоч дана бібліотека і надає широкі можливості з</w:t>
            </w:r>
            <w:r>
              <w:rPr>
                <w:spacing w:val="-24"/>
                <w:sz w:val="28"/>
              </w:rPr>
              <w:t> </w:t>
            </w:r>
            <w:r>
              <w:rPr>
                <w:sz w:val="28"/>
              </w:rPr>
              <w:t>візуалізації даних і їх стилізації, але не має преконфігурованих діаграм різних типів. На практиці це означає, що потрібний вам тип діаграми прийдеться реалізовувати самому, що дуже сповільнює швидкість</w:t>
            </w:r>
            <w:r>
              <w:rPr>
                <w:spacing w:val="1"/>
                <w:sz w:val="28"/>
              </w:rPr>
              <w:t> </w:t>
            </w:r>
            <w:r>
              <w:rPr>
                <w:sz w:val="28"/>
              </w:rPr>
              <w:t>розробки.</w:t>
            </w:r>
          </w:p>
          <w:p>
            <w:pPr>
              <w:pStyle w:val="TableParagraph"/>
              <w:numPr>
                <w:ilvl w:val="0"/>
                <w:numId w:val="34"/>
              </w:numPr>
              <w:tabs>
                <w:tab w:pos="2093" w:val="left" w:leader="none"/>
                <w:tab w:pos="2094" w:val="left" w:leader="none"/>
              </w:tabs>
              <w:spacing w:line="240" w:lineRule="auto" w:before="2" w:after="0"/>
              <w:ind w:left="2093" w:right="0" w:hanging="361"/>
              <w:jc w:val="left"/>
              <w:rPr>
                <w:sz w:val="28"/>
              </w:rPr>
            </w:pPr>
            <w:r>
              <w:rPr>
                <w:sz w:val="28"/>
              </w:rPr>
              <w:t>Не містить функцій обробки чи фільтрації</w:t>
            </w:r>
            <w:r>
              <w:rPr>
                <w:spacing w:val="-6"/>
                <w:sz w:val="28"/>
              </w:rPr>
              <w:t> </w:t>
            </w:r>
            <w:r>
              <w:rPr>
                <w:sz w:val="28"/>
              </w:rPr>
              <w:t>даних.</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32</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37216">
            <wp:simplePos x="0" y="0"/>
            <wp:positionH relativeFrom="page">
              <wp:posOffset>1409700</wp:posOffset>
            </wp:positionH>
            <wp:positionV relativeFrom="page">
              <wp:posOffset>10220959</wp:posOffset>
            </wp:positionV>
            <wp:extent cx="858519" cy="127000"/>
            <wp:effectExtent l="0" t="0" r="0" b="0"/>
            <wp:wrapNone/>
            <wp:docPr id="233" name="image13.png"/>
            <wp:cNvGraphicFramePr>
              <a:graphicFrameLocks noChangeAspect="1"/>
            </wp:cNvGraphicFramePr>
            <a:graphic>
              <a:graphicData uri="http://schemas.openxmlformats.org/drawingml/2006/picture">
                <pic:pic>
                  <pic:nvPicPr>
                    <pic:cNvPr id="234"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38240">
            <wp:simplePos x="0" y="0"/>
            <wp:positionH relativeFrom="page">
              <wp:posOffset>2313939</wp:posOffset>
            </wp:positionH>
            <wp:positionV relativeFrom="page">
              <wp:posOffset>10220959</wp:posOffset>
            </wp:positionV>
            <wp:extent cx="510539" cy="127000"/>
            <wp:effectExtent l="0" t="0" r="0" b="0"/>
            <wp:wrapNone/>
            <wp:docPr id="235" name="image14.png"/>
            <wp:cNvGraphicFramePr>
              <a:graphicFrameLocks noChangeAspect="1"/>
            </wp:cNvGraphicFramePr>
            <a:graphic>
              <a:graphicData uri="http://schemas.openxmlformats.org/drawingml/2006/picture">
                <pic:pic>
                  <pic:nvPicPr>
                    <pic:cNvPr id="236"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39264">
            <wp:simplePos x="0" y="0"/>
            <wp:positionH relativeFrom="page">
              <wp:posOffset>2854960</wp:posOffset>
            </wp:positionH>
            <wp:positionV relativeFrom="page">
              <wp:posOffset>10220959</wp:posOffset>
            </wp:positionV>
            <wp:extent cx="332739" cy="127000"/>
            <wp:effectExtent l="0" t="0" r="0" b="0"/>
            <wp:wrapNone/>
            <wp:docPr id="237" name="image15.png"/>
            <wp:cNvGraphicFramePr>
              <a:graphicFrameLocks noChangeAspect="1"/>
            </wp:cNvGraphicFramePr>
            <a:graphic>
              <a:graphicData uri="http://schemas.openxmlformats.org/drawingml/2006/picture">
                <pic:pic>
                  <pic:nvPicPr>
                    <pic:cNvPr id="238"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1"/>
              <w:rPr>
                <w:sz w:val="41"/>
              </w:rPr>
            </w:pPr>
          </w:p>
          <w:p>
            <w:pPr>
              <w:pStyle w:val="TableParagraph"/>
              <w:numPr>
                <w:ilvl w:val="1"/>
                <w:numId w:val="35"/>
              </w:numPr>
              <w:tabs>
                <w:tab w:pos="1146" w:val="left" w:leader="none"/>
              </w:tabs>
              <w:spacing w:line="240" w:lineRule="auto" w:before="1" w:after="0"/>
              <w:ind w:left="1145" w:right="0" w:hanging="481"/>
              <w:jc w:val="both"/>
              <w:rPr>
                <w:b/>
                <w:sz w:val="32"/>
              </w:rPr>
            </w:pPr>
            <w:r>
              <w:rPr>
                <w:b/>
                <w:sz w:val="32"/>
              </w:rPr>
              <w:t>Вимоги до проектування</w:t>
            </w:r>
            <w:r>
              <w:rPr>
                <w:b/>
                <w:spacing w:val="2"/>
                <w:sz w:val="32"/>
              </w:rPr>
              <w:t> </w:t>
            </w:r>
            <w:r>
              <w:rPr>
                <w:b/>
                <w:sz w:val="32"/>
              </w:rPr>
              <w:t>віджету</w:t>
            </w:r>
          </w:p>
          <w:p>
            <w:pPr>
              <w:pStyle w:val="TableParagraph"/>
              <w:spacing w:line="360" w:lineRule="auto" w:before="185"/>
              <w:ind w:left="665" w:right="588" w:firstLine="708"/>
              <w:jc w:val="both"/>
              <w:rPr>
                <w:sz w:val="28"/>
              </w:rPr>
            </w:pPr>
            <w:r>
              <w:rPr>
                <w:sz w:val="28"/>
              </w:rPr>
              <w:t>Як зазначалось у попередніх розділах, основними пріоритетами реалізації віджету для візуалізації статистичних даних є легка інтеграція з уже існуючими рішеннями, великий набір функціоналу а також</w:t>
            </w:r>
            <w:r>
              <w:rPr>
                <w:spacing w:val="-47"/>
                <w:sz w:val="28"/>
              </w:rPr>
              <w:t> </w:t>
            </w:r>
            <w:r>
              <w:rPr>
                <w:sz w:val="28"/>
              </w:rPr>
              <w:t>мінімальний розмір кінцевого продукту. Саме розмір готового продукту відіграє значну роль</w:t>
            </w:r>
            <w:r>
              <w:rPr>
                <w:spacing w:val="-9"/>
                <w:sz w:val="28"/>
              </w:rPr>
              <w:t> </w:t>
            </w:r>
            <w:r>
              <w:rPr>
                <w:sz w:val="28"/>
              </w:rPr>
              <w:t>у</w:t>
            </w:r>
            <w:r>
              <w:rPr>
                <w:spacing w:val="-22"/>
                <w:sz w:val="28"/>
              </w:rPr>
              <w:t> </w:t>
            </w:r>
            <w:r>
              <w:rPr>
                <w:sz w:val="28"/>
              </w:rPr>
              <w:t>використанні,</w:t>
            </w:r>
            <w:r>
              <w:rPr>
                <w:spacing w:val="-12"/>
                <w:sz w:val="28"/>
              </w:rPr>
              <w:t> </w:t>
            </w:r>
            <w:r>
              <w:rPr>
                <w:sz w:val="28"/>
              </w:rPr>
              <w:t>тому</w:t>
            </w:r>
            <w:r>
              <w:rPr>
                <w:spacing w:val="-16"/>
                <w:sz w:val="28"/>
              </w:rPr>
              <w:t> </w:t>
            </w:r>
            <w:r>
              <w:rPr>
                <w:sz w:val="28"/>
              </w:rPr>
              <w:t>що</w:t>
            </w:r>
            <w:r>
              <w:rPr>
                <w:spacing w:val="-17"/>
                <w:sz w:val="28"/>
              </w:rPr>
              <w:t> </w:t>
            </w:r>
            <w:r>
              <w:rPr>
                <w:sz w:val="28"/>
              </w:rPr>
              <w:t>наш</w:t>
            </w:r>
            <w:r>
              <w:rPr>
                <w:spacing w:val="-10"/>
                <w:sz w:val="28"/>
              </w:rPr>
              <w:t> </w:t>
            </w:r>
            <w:r>
              <w:rPr>
                <w:sz w:val="28"/>
              </w:rPr>
              <w:t>кінцевий</w:t>
            </w:r>
            <w:r>
              <w:rPr>
                <w:spacing w:val="-15"/>
                <w:sz w:val="28"/>
              </w:rPr>
              <w:t> </w:t>
            </w:r>
            <w:r>
              <w:rPr>
                <w:sz w:val="28"/>
              </w:rPr>
              <w:t>продукт</w:t>
            </w:r>
            <w:r>
              <w:rPr>
                <w:spacing w:val="-11"/>
                <w:sz w:val="28"/>
              </w:rPr>
              <w:t> </w:t>
            </w:r>
            <w:r>
              <w:rPr>
                <w:sz w:val="28"/>
              </w:rPr>
              <w:t>буде</w:t>
            </w:r>
            <w:r>
              <w:rPr>
                <w:spacing w:val="-18"/>
                <w:sz w:val="28"/>
              </w:rPr>
              <w:t> </w:t>
            </w:r>
            <w:r>
              <w:rPr>
                <w:sz w:val="28"/>
              </w:rPr>
              <w:t>використовуватись у веб-середовищі, де розмір має великий вплив на швидкодію. Для легкості інтеграції нижче буде спроектований життєвий цикл віджету, його внутрішня функціональність та певну абстракцію, що надається ним для впровадження віджету у</w:t>
            </w:r>
            <w:r>
              <w:rPr>
                <w:spacing w:val="-11"/>
                <w:sz w:val="28"/>
              </w:rPr>
              <w:t> </w:t>
            </w:r>
            <w:r>
              <w:rPr>
                <w:sz w:val="28"/>
              </w:rPr>
              <w:t>веб-додаток.</w:t>
            </w:r>
          </w:p>
          <w:p>
            <w:pPr>
              <w:pStyle w:val="TableParagraph"/>
              <w:numPr>
                <w:ilvl w:val="1"/>
                <w:numId w:val="35"/>
              </w:numPr>
              <w:tabs>
                <w:tab w:pos="1150" w:val="left" w:leader="none"/>
              </w:tabs>
              <w:spacing w:line="240" w:lineRule="auto" w:before="1" w:after="0"/>
              <w:ind w:left="1149" w:right="0" w:hanging="485"/>
              <w:jc w:val="both"/>
              <w:rPr>
                <w:b/>
                <w:sz w:val="32"/>
              </w:rPr>
            </w:pPr>
            <w:r>
              <w:rPr>
                <w:b/>
                <w:sz w:val="32"/>
              </w:rPr>
              <w:t>Життєвий цикл</w:t>
            </w:r>
            <w:r>
              <w:rPr>
                <w:b/>
                <w:spacing w:val="-3"/>
                <w:sz w:val="32"/>
              </w:rPr>
              <w:t> </w:t>
            </w:r>
            <w:r>
              <w:rPr>
                <w:b/>
                <w:sz w:val="32"/>
              </w:rPr>
              <w:t>віджету</w:t>
            </w:r>
          </w:p>
          <w:p>
            <w:pPr>
              <w:pStyle w:val="TableParagraph"/>
              <w:spacing w:line="360" w:lineRule="auto" w:before="189"/>
              <w:ind w:left="665" w:right="582" w:firstLine="708"/>
              <w:jc w:val="both"/>
              <w:rPr>
                <w:sz w:val="28"/>
              </w:rPr>
            </w:pPr>
            <w:r>
              <w:rPr>
                <w:sz w:val="28"/>
              </w:rPr>
              <w:t>Для мінімізації кількості коду, розміру проекту і кінцевого продукту створимо базовий віджет з загальними властивостями, який в свою чергу буде слугувати базовим компонентом для інших віджетів. У базовому, чи початковому віджеті описана загальна структура та основні методи для забезпечення контролю над життєвим циклом компоненту. Він містить HTML-шаблон для забезпечення загального вигляду усіх віджетів і можливості загальної конфігурації різної їх кількості. До основних методів керування життєвим циклом відносяться beforeCreate, created, beforeMount, mounted, beforeUpdate, updated, beforeDestroy, destroyed. Коротко опишемо основні моменти кожного методу:</w:t>
            </w:r>
          </w:p>
          <w:p>
            <w:pPr>
              <w:pStyle w:val="TableParagraph"/>
              <w:numPr>
                <w:ilvl w:val="2"/>
                <w:numId w:val="35"/>
              </w:numPr>
              <w:tabs>
                <w:tab w:pos="2093" w:val="left" w:leader="none"/>
                <w:tab w:pos="2094" w:val="left" w:leader="none"/>
              </w:tabs>
              <w:spacing w:line="352" w:lineRule="auto" w:before="164" w:after="0"/>
              <w:ind w:left="2093" w:right="589" w:hanging="360"/>
              <w:jc w:val="left"/>
              <w:rPr>
                <w:sz w:val="28"/>
              </w:rPr>
            </w:pPr>
            <w:r>
              <w:rPr>
                <w:sz w:val="28"/>
              </w:rPr>
              <w:t>beforeCreate – виконується при ініціалізації компонента, дані і події у компоненті ще не</w:t>
            </w:r>
            <w:r>
              <w:rPr>
                <w:spacing w:val="-12"/>
                <w:sz w:val="28"/>
              </w:rPr>
              <w:t> </w:t>
            </w:r>
            <w:r>
              <w:rPr>
                <w:sz w:val="28"/>
              </w:rPr>
              <w:t>налаштовані.</w:t>
            </w:r>
          </w:p>
          <w:p>
            <w:pPr>
              <w:pStyle w:val="TableParagraph"/>
              <w:numPr>
                <w:ilvl w:val="2"/>
                <w:numId w:val="35"/>
              </w:numPr>
              <w:tabs>
                <w:tab w:pos="2093" w:val="left" w:leader="none"/>
                <w:tab w:pos="2094" w:val="left" w:leader="none"/>
              </w:tabs>
              <w:spacing w:line="352" w:lineRule="auto" w:before="7" w:after="0"/>
              <w:ind w:left="2093" w:right="593" w:hanging="360"/>
              <w:jc w:val="left"/>
              <w:rPr>
                <w:sz w:val="28"/>
              </w:rPr>
            </w:pPr>
            <w:r>
              <w:rPr>
                <w:sz w:val="28"/>
              </w:rPr>
              <w:t>сreated</w:t>
            </w:r>
            <w:r>
              <w:rPr>
                <w:spacing w:val="-11"/>
                <w:sz w:val="28"/>
              </w:rPr>
              <w:t> </w:t>
            </w:r>
            <w:r>
              <w:rPr>
                <w:sz w:val="28"/>
              </w:rPr>
              <w:t>–</w:t>
            </w:r>
            <w:r>
              <w:rPr>
                <w:spacing w:val="-10"/>
                <w:sz w:val="28"/>
              </w:rPr>
              <w:t> </w:t>
            </w:r>
            <w:r>
              <w:rPr>
                <w:sz w:val="28"/>
              </w:rPr>
              <w:t>надається</w:t>
            </w:r>
            <w:r>
              <w:rPr>
                <w:spacing w:val="-15"/>
                <w:sz w:val="28"/>
              </w:rPr>
              <w:t> </w:t>
            </w:r>
            <w:r>
              <w:rPr>
                <w:sz w:val="28"/>
              </w:rPr>
              <w:t>доступ</w:t>
            </w:r>
            <w:r>
              <w:rPr>
                <w:spacing w:val="-11"/>
                <w:sz w:val="28"/>
              </w:rPr>
              <w:t> </w:t>
            </w:r>
            <w:r>
              <w:rPr>
                <w:sz w:val="28"/>
              </w:rPr>
              <w:t>до</w:t>
            </w:r>
            <w:r>
              <w:rPr>
                <w:spacing w:val="-14"/>
                <w:sz w:val="28"/>
              </w:rPr>
              <w:t> </w:t>
            </w:r>
            <w:r>
              <w:rPr>
                <w:sz w:val="28"/>
              </w:rPr>
              <w:t>даних</w:t>
            </w:r>
            <w:r>
              <w:rPr>
                <w:spacing w:val="-11"/>
                <w:sz w:val="28"/>
              </w:rPr>
              <w:t> </w:t>
            </w:r>
            <w:r>
              <w:rPr>
                <w:sz w:val="28"/>
              </w:rPr>
              <w:t>компоненту</w:t>
            </w:r>
            <w:r>
              <w:rPr>
                <w:spacing w:val="-18"/>
                <w:sz w:val="28"/>
              </w:rPr>
              <w:t> </w:t>
            </w:r>
            <w:r>
              <w:rPr>
                <w:sz w:val="28"/>
              </w:rPr>
              <w:t>і</w:t>
            </w:r>
            <w:r>
              <w:rPr>
                <w:spacing w:val="-12"/>
                <w:sz w:val="28"/>
              </w:rPr>
              <w:t> </w:t>
            </w:r>
            <w:r>
              <w:rPr>
                <w:sz w:val="28"/>
              </w:rPr>
              <w:t>зареєстрованих подій. Шаблон віджету не</w:t>
            </w:r>
            <w:r>
              <w:rPr>
                <w:spacing w:val="-10"/>
                <w:sz w:val="28"/>
              </w:rPr>
              <w:t> </w:t>
            </w:r>
            <w:r>
              <w:rPr>
                <w:sz w:val="28"/>
              </w:rPr>
              <w:t>відмальовано.</w:t>
            </w:r>
          </w:p>
          <w:p>
            <w:pPr>
              <w:pStyle w:val="TableParagraph"/>
              <w:numPr>
                <w:ilvl w:val="2"/>
                <w:numId w:val="35"/>
              </w:numPr>
              <w:tabs>
                <w:tab w:pos="2093" w:val="left" w:leader="none"/>
                <w:tab w:pos="2094" w:val="left" w:leader="none"/>
                <w:tab w:pos="3838" w:val="left" w:leader="none"/>
                <w:tab w:pos="4266" w:val="left" w:leader="none"/>
                <w:tab w:pos="6021" w:val="left" w:leader="none"/>
                <w:tab w:pos="6988" w:val="left" w:leader="none"/>
                <w:tab w:pos="8024" w:val="left" w:leader="none"/>
              </w:tabs>
              <w:spacing w:line="352" w:lineRule="auto" w:before="10" w:after="0"/>
              <w:ind w:left="2093" w:right="591" w:hanging="360"/>
              <w:jc w:val="left"/>
              <w:rPr>
                <w:sz w:val="28"/>
              </w:rPr>
            </w:pPr>
            <w:r>
              <w:rPr>
                <w:sz w:val="28"/>
              </w:rPr>
              <w:t>beforeMount</w:t>
              <w:tab/>
              <w:t>–</w:t>
              <w:tab/>
              <w:t>виконується</w:t>
              <w:tab/>
              <w:t>перед</w:t>
              <w:tab/>
              <w:t>самим</w:t>
              <w:tab/>
            </w:r>
            <w:r>
              <w:rPr>
                <w:spacing w:val="-1"/>
                <w:sz w:val="28"/>
              </w:rPr>
              <w:t>відображенням </w:t>
            </w:r>
            <w:r>
              <w:rPr>
                <w:sz w:val="28"/>
              </w:rPr>
              <w:t>компонента і використовується для зміни DOM</w:t>
            </w:r>
            <w:r>
              <w:rPr>
                <w:spacing w:val="-5"/>
                <w:sz w:val="28"/>
              </w:rPr>
              <w:t> </w:t>
            </w:r>
            <w:r>
              <w:rPr>
                <w:sz w:val="28"/>
              </w:rPr>
              <w:t>структури.</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33</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40288">
            <wp:simplePos x="0" y="0"/>
            <wp:positionH relativeFrom="page">
              <wp:posOffset>1409700</wp:posOffset>
            </wp:positionH>
            <wp:positionV relativeFrom="page">
              <wp:posOffset>10220959</wp:posOffset>
            </wp:positionV>
            <wp:extent cx="858519" cy="127000"/>
            <wp:effectExtent l="0" t="0" r="0" b="0"/>
            <wp:wrapNone/>
            <wp:docPr id="239" name="image13.png"/>
            <wp:cNvGraphicFramePr>
              <a:graphicFrameLocks noChangeAspect="1"/>
            </wp:cNvGraphicFramePr>
            <a:graphic>
              <a:graphicData uri="http://schemas.openxmlformats.org/drawingml/2006/picture">
                <pic:pic>
                  <pic:nvPicPr>
                    <pic:cNvPr id="240"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41312">
            <wp:simplePos x="0" y="0"/>
            <wp:positionH relativeFrom="page">
              <wp:posOffset>2313939</wp:posOffset>
            </wp:positionH>
            <wp:positionV relativeFrom="page">
              <wp:posOffset>10220959</wp:posOffset>
            </wp:positionV>
            <wp:extent cx="510539" cy="127000"/>
            <wp:effectExtent l="0" t="0" r="0" b="0"/>
            <wp:wrapNone/>
            <wp:docPr id="241" name="image14.png"/>
            <wp:cNvGraphicFramePr>
              <a:graphicFrameLocks noChangeAspect="1"/>
            </wp:cNvGraphicFramePr>
            <a:graphic>
              <a:graphicData uri="http://schemas.openxmlformats.org/drawingml/2006/picture">
                <pic:pic>
                  <pic:nvPicPr>
                    <pic:cNvPr id="242"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42336">
            <wp:simplePos x="0" y="0"/>
            <wp:positionH relativeFrom="page">
              <wp:posOffset>2854960</wp:posOffset>
            </wp:positionH>
            <wp:positionV relativeFrom="page">
              <wp:posOffset>10220959</wp:posOffset>
            </wp:positionV>
            <wp:extent cx="332739" cy="127000"/>
            <wp:effectExtent l="0" t="0" r="0" b="0"/>
            <wp:wrapNone/>
            <wp:docPr id="243" name="image15.png"/>
            <wp:cNvGraphicFramePr>
              <a:graphicFrameLocks noChangeAspect="1"/>
            </wp:cNvGraphicFramePr>
            <a:graphic>
              <a:graphicData uri="http://schemas.openxmlformats.org/drawingml/2006/picture">
                <pic:pic>
                  <pic:nvPicPr>
                    <pic:cNvPr id="244"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3"/>
              <w:rPr>
                <w:sz w:val="41"/>
              </w:rPr>
            </w:pPr>
          </w:p>
          <w:p>
            <w:pPr>
              <w:pStyle w:val="TableParagraph"/>
              <w:numPr>
                <w:ilvl w:val="0"/>
                <w:numId w:val="36"/>
              </w:numPr>
              <w:tabs>
                <w:tab w:pos="2094" w:val="left" w:leader="none"/>
              </w:tabs>
              <w:spacing w:line="357" w:lineRule="auto" w:before="0" w:after="0"/>
              <w:ind w:left="2093" w:right="590" w:hanging="360"/>
              <w:jc w:val="both"/>
              <w:rPr>
                <w:sz w:val="28"/>
              </w:rPr>
            </w:pPr>
            <w:r>
              <w:rPr>
                <w:sz w:val="28"/>
              </w:rPr>
              <w:t>mounted – надає доступ </w:t>
            </w:r>
            <w:r>
              <w:rPr>
                <w:spacing w:val="2"/>
                <w:sz w:val="28"/>
              </w:rPr>
              <w:t>до </w:t>
            </w:r>
            <w:r>
              <w:rPr>
                <w:sz w:val="28"/>
              </w:rPr>
              <w:t>моделі даних компонента, його шаблона</w:t>
            </w:r>
            <w:r>
              <w:rPr>
                <w:spacing w:val="-8"/>
                <w:sz w:val="28"/>
              </w:rPr>
              <w:t> </w:t>
            </w:r>
            <w:r>
              <w:rPr>
                <w:sz w:val="28"/>
              </w:rPr>
              <w:t>та</w:t>
            </w:r>
            <w:r>
              <w:rPr>
                <w:spacing w:val="-7"/>
                <w:sz w:val="28"/>
              </w:rPr>
              <w:t> </w:t>
            </w:r>
            <w:r>
              <w:rPr>
                <w:sz w:val="28"/>
              </w:rPr>
              <w:t>створеній</w:t>
            </w:r>
            <w:r>
              <w:rPr>
                <w:spacing w:val="-7"/>
                <w:sz w:val="28"/>
              </w:rPr>
              <w:t> </w:t>
            </w:r>
            <w:r>
              <w:rPr>
                <w:sz w:val="28"/>
              </w:rPr>
              <w:t>DOM</w:t>
            </w:r>
            <w:r>
              <w:rPr>
                <w:spacing w:val="-8"/>
                <w:sz w:val="28"/>
              </w:rPr>
              <w:t> </w:t>
            </w:r>
            <w:r>
              <w:rPr>
                <w:sz w:val="28"/>
              </w:rPr>
              <w:t>структурі</w:t>
            </w:r>
            <w:r>
              <w:rPr>
                <w:spacing w:val="-8"/>
                <w:sz w:val="28"/>
              </w:rPr>
              <w:t> </w:t>
            </w:r>
            <w:r>
              <w:rPr>
                <w:sz w:val="28"/>
              </w:rPr>
              <w:t>одразу</w:t>
            </w:r>
            <w:r>
              <w:rPr>
                <w:spacing w:val="-15"/>
                <w:sz w:val="28"/>
              </w:rPr>
              <w:t> </w:t>
            </w:r>
            <w:r>
              <w:rPr>
                <w:sz w:val="28"/>
              </w:rPr>
              <w:t>після</w:t>
            </w:r>
            <w:r>
              <w:rPr>
                <w:spacing w:val="-7"/>
                <w:sz w:val="28"/>
              </w:rPr>
              <w:t> </w:t>
            </w:r>
            <w:r>
              <w:rPr>
                <w:sz w:val="28"/>
              </w:rPr>
              <w:t>відображення компонента.</w:t>
            </w:r>
          </w:p>
          <w:p>
            <w:pPr>
              <w:pStyle w:val="TableParagraph"/>
              <w:numPr>
                <w:ilvl w:val="0"/>
                <w:numId w:val="36"/>
              </w:numPr>
              <w:tabs>
                <w:tab w:pos="2094" w:val="left" w:leader="none"/>
              </w:tabs>
              <w:spacing w:line="355" w:lineRule="auto" w:before="1" w:after="0"/>
              <w:ind w:left="2093" w:right="588" w:hanging="360"/>
              <w:jc w:val="both"/>
              <w:rPr>
                <w:sz w:val="28"/>
              </w:rPr>
            </w:pPr>
            <w:r>
              <w:rPr>
                <w:sz w:val="28"/>
              </w:rPr>
              <w:t>beforeUpdate – спрацьовує перед оновленням структури компонента у результаті зміни значення реактивного значення у компоненті.</w:t>
            </w:r>
          </w:p>
          <w:p>
            <w:pPr>
              <w:pStyle w:val="TableParagraph"/>
              <w:numPr>
                <w:ilvl w:val="0"/>
                <w:numId w:val="36"/>
              </w:numPr>
              <w:tabs>
                <w:tab w:pos="2094" w:val="left" w:leader="none"/>
              </w:tabs>
              <w:spacing w:line="352" w:lineRule="auto" w:before="8" w:after="0"/>
              <w:ind w:left="2093" w:right="590" w:hanging="360"/>
              <w:jc w:val="both"/>
              <w:rPr>
                <w:sz w:val="28"/>
              </w:rPr>
            </w:pPr>
            <w:r>
              <w:rPr>
                <w:sz w:val="28"/>
              </w:rPr>
              <w:t>updated – спрацьовує після оновленням структури віджету і дає доступ до оновленої DOM</w:t>
            </w:r>
            <w:r>
              <w:rPr>
                <w:spacing w:val="-3"/>
                <w:sz w:val="28"/>
              </w:rPr>
              <w:t> </w:t>
            </w:r>
            <w:r>
              <w:rPr>
                <w:sz w:val="28"/>
              </w:rPr>
              <w:t>структури.</w:t>
            </w:r>
          </w:p>
          <w:p>
            <w:pPr>
              <w:pStyle w:val="TableParagraph"/>
              <w:numPr>
                <w:ilvl w:val="0"/>
                <w:numId w:val="36"/>
              </w:numPr>
              <w:tabs>
                <w:tab w:pos="2094" w:val="left" w:leader="none"/>
              </w:tabs>
              <w:spacing w:line="352" w:lineRule="auto" w:before="6" w:after="0"/>
              <w:ind w:left="2093" w:right="594" w:hanging="360"/>
              <w:jc w:val="both"/>
              <w:rPr>
                <w:sz w:val="28"/>
              </w:rPr>
            </w:pPr>
            <w:r>
              <w:rPr>
                <w:sz w:val="28"/>
              </w:rPr>
              <w:t>beforeDestroy – виконується перед демонтажем віджету та надає повний доступ даних і DOM.</w:t>
            </w:r>
          </w:p>
          <w:p>
            <w:pPr>
              <w:pStyle w:val="TableParagraph"/>
              <w:numPr>
                <w:ilvl w:val="0"/>
                <w:numId w:val="36"/>
              </w:numPr>
              <w:tabs>
                <w:tab w:pos="2094" w:val="left" w:leader="none"/>
              </w:tabs>
              <w:spacing w:line="240" w:lineRule="auto" w:before="11" w:after="0"/>
              <w:ind w:left="2093" w:right="0" w:hanging="361"/>
              <w:jc w:val="both"/>
              <w:rPr>
                <w:sz w:val="28"/>
              </w:rPr>
            </w:pPr>
            <w:r>
              <w:rPr>
                <w:sz w:val="28"/>
              </w:rPr>
              <w:t>destroyed – спрацьовує після знищення компоненту.</w:t>
            </w:r>
          </w:p>
          <w:p>
            <w:pPr>
              <w:pStyle w:val="TableParagraph"/>
              <w:rPr>
                <w:sz w:val="20"/>
              </w:rPr>
            </w:pPr>
          </w:p>
          <w:p>
            <w:pPr>
              <w:pStyle w:val="TableParagraph"/>
              <w:spacing w:before="2"/>
              <w:rPr>
                <w:sz w:val="21"/>
              </w:rPr>
            </w:pPr>
          </w:p>
          <w:p>
            <w:pPr>
              <w:pStyle w:val="TableParagraph"/>
              <w:ind w:left="2419"/>
              <w:rPr>
                <w:sz w:val="20"/>
              </w:rPr>
            </w:pPr>
            <w:r>
              <w:rPr>
                <w:sz w:val="20"/>
              </w:rPr>
              <w:drawing>
                <wp:inline distT="0" distB="0" distL="0" distR="0">
                  <wp:extent cx="3650477" cy="4488180"/>
                  <wp:effectExtent l="0" t="0" r="0" b="0"/>
                  <wp:docPr id="245" name="image35.png"/>
                  <wp:cNvGraphicFramePr>
                    <a:graphicFrameLocks noChangeAspect="1"/>
                  </wp:cNvGraphicFramePr>
                  <a:graphic>
                    <a:graphicData uri="http://schemas.openxmlformats.org/drawingml/2006/picture">
                      <pic:pic>
                        <pic:nvPicPr>
                          <pic:cNvPr id="246" name="image35.png"/>
                          <pic:cNvPicPr/>
                        </pic:nvPicPr>
                        <pic:blipFill>
                          <a:blip r:embed="rId41" cstate="print"/>
                          <a:stretch>
                            <a:fillRect/>
                          </a:stretch>
                        </pic:blipFill>
                        <pic:spPr>
                          <a:xfrm>
                            <a:off x="0" y="0"/>
                            <a:ext cx="3650477" cy="4488180"/>
                          </a:xfrm>
                          <a:prstGeom prst="rect">
                            <a:avLst/>
                          </a:prstGeom>
                        </pic:spPr>
                      </pic:pic>
                    </a:graphicData>
                  </a:graphic>
                </wp:inline>
              </w:drawing>
            </w:r>
            <w:r>
              <w:rPr>
                <w:sz w:val="20"/>
              </w:rPr>
            </w:r>
          </w:p>
          <w:p>
            <w:pPr>
              <w:pStyle w:val="TableParagraph"/>
              <w:spacing w:before="5"/>
              <w:rPr>
                <w:sz w:val="39"/>
              </w:rPr>
            </w:pPr>
          </w:p>
          <w:p>
            <w:pPr>
              <w:pStyle w:val="TableParagraph"/>
              <w:ind w:left="799" w:right="727"/>
              <w:jc w:val="center"/>
              <w:rPr>
                <w:sz w:val="28"/>
              </w:rPr>
            </w:pPr>
            <w:r>
              <w:rPr>
                <w:sz w:val="28"/>
              </w:rPr>
              <w:t>Рис. 2.6 Життєвий цикл віджету</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34</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43360">
            <wp:simplePos x="0" y="0"/>
            <wp:positionH relativeFrom="page">
              <wp:posOffset>1409700</wp:posOffset>
            </wp:positionH>
            <wp:positionV relativeFrom="page">
              <wp:posOffset>10220959</wp:posOffset>
            </wp:positionV>
            <wp:extent cx="858519" cy="127000"/>
            <wp:effectExtent l="0" t="0" r="0" b="0"/>
            <wp:wrapNone/>
            <wp:docPr id="247" name="image13.png"/>
            <wp:cNvGraphicFramePr>
              <a:graphicFrameLocks noChangeAspect="1"/>
            </wp:cNvGraphicFramePr>
            <a:graphic>
              <a:graphicData uri="http://schemas.openxmlformats.org/drawingml/2006/picture">
                <pic:pic>
                  <pic:nvPicPr>
                    <pic:cNvPr id="248"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44384">
            <wp:simplePos x="0" y="0"/>
            <wp:positionH relativeFrom="page">
              <wp:posOffset>2313939</wp:posOffset>
            </wp:positionH>
            <wp:positionV relativeFrom="page">
              <wp:posOffset>10220959</wp:posOffset>
            </wp:positionV>
            <wp:extent cx="510539" cy="127000"/>
            <wp:effectExtent l="0" t="0" r="0" b="0"/>
            <wp:wrapNone/>
            <wp:docPr id="249" name="image14.png"/>
            <wp:cNvGraphicFramePr>
              <a:graphicFrameLocks noChangeAspect="1"/>
            </wp:cNvGraphicFramePr>
            <a:graphic>
              <a:graphicData uri="http://schemas.openxmlformats.org/drawingml/2006/picture">
                <pic:pic>
                  <pic:nvPicPr>
                    <pic:cNvPr id="250"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45408">
            <wp:simplePos x="0" y="0"/>
            <wp:positionH relativeFrom="page">
              <wp:posOffset>2854960</wp:posOffset>
            </wp:positionH>
            <wp:positionV relativeFrom="page">
              <wp:posOffset>10220959</wp:posOffset>
            </wp:positionV>
            <wp:extent cx="332739" cy="127000"/>
            <wp:effectExtent l="0" t="0" r="0" b="0"/>
            <wp:wrapNone/>
            <wp:docPr id="251" name="image15.png"/>
            <wp:cNvGraphicFramePr>
              <a:graphicFrameLocks noChangeAspect="1"/>
            </wp:cNvGraphicFramePr>
            <a:graphic>
              <a:graphicData uri="http://schemas.openxmlformats.org/drawingml/2006/picture">
                <pic:pic>
                  <pic:nvPicPr>
                    <pic:cNvPr id="252"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3"/>
              <w:rPr>
                <w:sz w:val="41"/>
              </w:rPr>
            </w:pPr>
          </w:p>
          <w:p>
            <w:pPr>
              <w:pStyle w:val="TableParagraph"/>
              <w:spacing w:line="360" w:lineRule="auto"/>
              <w:ind w:left="665" w:right="582" w:firstLine="708"/>
              <w:jc w:val="both"/>
              <w:rPr>
                <w:sz w:val="28"/>
              </w:rPr>
            </w:pPr>
            <w:r>
              <w:rPr>
                <w:sz w:val="28"/>
              </w:rPr>
              <w:t>Також базовий віджет надає можливість підписуватись чи відписуватись на та від події різних типів або ж створювати їх. Для цього потрібно створити так званого хендлера події, зареєструвати його у компоненті, тим самим підписавши компонент на певний тип подій. У ролі обробника події може виступати будь-яка функція.</w:t>
            </w:r>
          </w:p>
          <w:p>
            <w:pPr>
              <w:pStyle w:val="TableParagraph"/>
              <w:spacing w:before="160"/>
              <w:ind w:left="665"/>
              <w:jc w:val="both"/>
              <w:rPr>
                <w:b/>
                <w:sz w:val="32"/>
              </w:rPr>
            </w:pPr>
            <w:r>
              <w:rPr>
                <w:b/>
                <w:sz w:val="32"/>
              </w:rPr>
              <w:t>2.9 Структура віджетів</w:t>
            </w:r>
          </w:p>
          <w:p>
            <w:pPr>
              <w:pStyle w:val="TableParagraph"/>
              <w:spacing w:line="360" w:lineRule="auto" w:before="190"/>
              <w:ind w:left="665" w:right="587" w:firstLine="708"/>
              <w:jc w:val="both"/>
              <w:rPr>
                <w:sz w:val="28"/>
              </w:rPr>
            </w:pPr>
            <w:r>
              <w:rPr>
                <w:sz w:val="28"/>
              </w:rPr>
              <w:t>Як зазначалось вище усі віджети базуються на початковому, беручи його базові можливості і функціонал за основу. Кожен специфічний віджет додає новий, чи змінює уже існуючий функціонал базового компоненту. У той же час він не залежить від інших реалізацій, тому може бути імпортований незалежно від інших.</w:t>
            </w:r>
          </w:p>
          <w:p>
            <w:pPr>
              <w:pStyle w:val="TableParagraph"/>
              <w:spacing w:before="8"/>
              <w:rPr>
                <w:sz w:val="13"/>
              </w:rPr>
            </w:pPr>
          </w:p>
          <w:p>
            <w:pPr>
              <w:pStyle w:val="TableParagraph"/>
              <w:ind w:left="847"/>
              <w:rPr>
                <w:sz w:val="20"/>
              </w:rPr>
            </w:pPr>
            <w:r>
              <w:rPr>
                <w:sz w:val="20"/>
              </w:rPr>
              <w:drawing>
                <wp:inline distT="0" distB="0" distL="0" distR="0">
                  <wp:extent cx="5785468" cy="3264312"/>
                  <wp:effectExtent l="0" t="0" r="0" b="0"/>
                  <wp:docPr id="253" name="image36.png"/>
                  <wp:cNvGraphicFramePr>
                    <a:graphicFrameLocks noChangeAspect="1"/>
                  </wp:cNvGraphicFramePr>
                  <a:graphic>
                    <a:graphicData uri="http://schemas.openxmlformats.org/drawingml/2006/picture">
                      <pic:pic>
                        <pic:nvPicPr>
                          <pic:cNvPr id="254" name="image36.png"/>
                          <pic:cNvPicPr/>
                        </pic:nvPicPr>
                        <pic:blipFill>
                          <a:blip r:embed="rId42" cstate="print"/>
                          <a:stretch>
                            <a:fillRect/>
                          </a:stretch>
                        </pic:blipFill>
                        <pic:spPr>
                          <a:xfrm>
                            <a:off x="0" y="0"/>
                            <a:ext cx="5785468" cy="3264312"/>
                          </a:xfrm>
                          <a:prstGeom prst="rect">
                            <a:avLst/>
                          </a:prstGeom>
                        </pic:spPr>
                      </pic:pic>
                    </a:graphicData>
                  </a:graphic>
                </wp:inline>
              </w:drawing>
            </w:r>
            <w:r>
              <w:rPr>
                <w:sz w:val="20"/>
              </w:rPr>
            </w:r>
          </w:p>
          <w:p>
            <w:pPr>
              <w:pStyle w:val="TableParagraph"/>
              <w:spacing w:before="244"/>
              <w:ind w:left="3002"/>
              <w:jc w:val="both"/>
              <w:rPr>
                <w:sz w:val="28"/>
              </w:rPr>
            </w:pPr>
            <w:r>
              <w:rPr>
                <w:sz w:val="28"/>
              </w:rPr>
              <w:t>Рис. 2.7 UML діаграма класів віджету</w:t>
            </w:r>
          </w:p>
          <w:p>
            <w:pPr>
              <w:pStyle w:val="TableParagraph"/>
              <w:spacing w:line="360" w:lineRule="auto" w:before="186"/>
              <w:ind w:left="665" w:right="582" w:firstLine="708"/>
              <w:jc w:val="both"/>
              <w:rPr>
                <w:sz w:val="28"/>
              </w:rPr>
            </w:pPr>
            <w:r>
              <w:rPr>
                <w:sz w:val="28"/>
              </w:rPr>
              <w:t>Існує велика кількість різних типів діаграм для візуалізації і аналізу статистичних даних. Серед них лінійчаті діаграми, гістограми, кругові діаграми, тощо. Кожен з типів має свої підтипи, що мають лиш декілька відмінностей між собою. Головною ідеєю у реалізації віджету</w:t>
            </w:r>
            <w:r>
              <w:rPr>
                <w:spacing w:val="52"/>
                <w:sz w:val="28"/>
              </w:rPr>
              <w:t> </w:t>
            </w:r>
            <w:r>
              <w:rPr>
                <w:sz w:val="28"/>
              </w:rPr>
              <w:t>є</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35</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46432">
            <wp:simplePos x="0" y="0"/>
            <wp:positionH relativeFrom="page">
              <wp:posOffset>1409700</wp:posOffset>
            </wp:positionH>
            <wp:positionV relativeFrom="page">
              <wp:posOffset>10220959</wp:posOffset>
            </wp:positionV>
            <wp:extent cx="858519" cy="127000"/>
            <wp:effectExtent l="0" t="0" r="0" b="0"/>
            <wp:wrapNone/>
            <wp:docPr id="255" name="image13.png"/>
            <wp:cNvGraphicFramePr>
              <a:graphicFrameLocks noChangeAspect="1"/>
            </wp:cNvGraphicFramePr>
            <a:graphic>
              <a:graphicData uri="http://schemas.openxmlformats.org/drawingml/2006/picture">
                <pic:pic>
                  <pic:nvPicPr>
                    <pic:cNvPr id="256"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47456">
            <wp:simplePos x="0" y="0"/>
            <wp:positionH relativeFrom="page">
              <wp:posOffset>2313939</wp:posOffset>
            </wp:positionH>
            <wp:positionV relativeFrom="page">
              <wp:posOffset>10220959</wp:posOffset>
            </wp:positionV>
            <wp:extent cx="510539" cy="127000"/>
            <wp:effectExtent l="0" t="0" r="0" b="0"/>
            <wp:wrapNone/>
            <wp:docPr id="257" name="image14.png"/>
            <wp:cNvGraphicFramePr>
              <a:graphicFrameLocks noChangeAspect="1"/>
            </wp:cNvGraphicFramePr>
            <a:graphic>
              <a:graphicData uri="http://schemas.openxmlformats.org/drawingml/2006/picture">
                <pic:pic>
                  <pic:nvPicPr>
                    <pic:cNvPr id="258"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48480">
            <wp:simplePos x="0" y="0"/>
            <wp:positionH relativeFrom="page">
              <wp:posOffset>2854960</wp:posOffset>
            </wp:positionH>
            <wp:positionV relativeFrom="page">
              <wp:posOffset>10220959</wp:posOffset>
            </wp:positionV>
            <wp:extent cx="332739" cy="127000"/>
            <wp:effectExtent l="0" t="0" r="0" b="0"/>
            <wp:wrapNone/>
            <wp:docPr id="259" name="image15.png"/>
            <wp:cNvGraphicFramePr>
              <a:graphicFrameLocks noChangeAspect="1"/>
            </wp:cNvGraphicFramePr>
            <a:graphic>
              <a:graphicData uri="http://schemas.openxmlformats.org/drawingml/2006/picture">
                <pic:pic>
                  <pic:nvPicPr>
                    <pic:cNvPr id="260"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3"/>
              <w:rPr>
                <w:sz w:val="41"/>
              </w:rPr>
            </w:pPr>
          </w:p>
          <w:p>
            <w:pPr>
              <w:pStyle w:val="TableParagraph"/>
              <w:spacing w:line="360" w:lineRule="auto"/>
              <w:ind w:left="665" w:right="592"/>
              <w:jc w:val="both"/>
              <w:rPr>
                <w:sz w:val="28"/>
              </w:rPr>
            </w:pPr>
            <w:r>
              <w:rPr>
                <w:sz w:val="28"/>
              </w:rPr>
              <w:t>перевикористання компонентів з різною конфігурацією для зменшення кількісті реалізацій компонентів. Це дозволить мінімізувати кількість коду</w:t>
            </w:r>
            <w:r>
              <w:rPr>
                <w:spacing w:val="-30"/>
                <w:sz w:val="28"/>
              </w:rPr>
              <w:t> </w:t>
            </w:r>
            <w:r>
              <w:rPr>
                <w:sz w:val="28"/>
              </w:rPr>
              <w:t>у реалізації віджетів, зменшить їх кінцевий розмір а також надасть гнучкість</w:t>
            </w:r>
            <w:r>
              <w:rPr>
                <w:spacing w:val="-44"/>
                <w:sz w:val="28"/>
              </w:rPr>
              <w:t> </w:t>
            </w:r>
            <w:r>
              <w:rPr>
                <w:sz w:val="28"/>
              </w:rPr>
              <w:t>у їхній конфігурації. На рис 2.7 наведена UML діаграма класів</w:t>
            </w:r>
            <w:r>
              <w:rPr>
                <w:spacing w:val="-2"/>
                <w:sz w:val="28"/>
              </w:rPr>
              <w:t> </w:t>
            </w:r>
            <w:r>
              <w:rPr>
                <w:sz w:val="28"/>
              </w:rPr>
              <w:t>віджету.</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36</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49504">
            <wp:simplePos x="0" y="0"/>
            <wp:positionH relativeFrom="page">
              <wp:posOffset>1409700</wp:posOffset>
            </wp:positionH>
            <wp:positionV relativeFrom="page">
              <wp:posOffset>10220959</wp:posOffset>
            </wp:positionV>
            <wp:extent cx="858519" cy="127000"/>
            <wp:effectExtent l="0" t="0" r="0" b="0"/>
            <wp:wrapNone/>
            <wp:docPr id="261" name="image13.png"/>
            <wp:cNvGraphicFramePr>
              <a:graphicFrameLocks noChangeAspect="1"/>
            </wp:cNvGraphicFramePr>
            <a:graphic>
              <a:graphicData uri="http://schemas.openxmlformats.org/drawingml/2006/picture">
                <pic:pic>
                  <pic:nvPicPr>
                    <pic:cNvPr id="262"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50528">
            <wp:simplePos x="0" y="0"/>
            <wp:positionH relativeFrom="page">
              <wp:posOffset>2313939</wp:posOffset>
            </wp:positionH>
            <wp:positionV relativeFrom="page">
              <wp:posOffset>10220959</wp:posOffset>
            </wp:positionV>
            <wp:extent cx="510539" cy="127000"/>
            <wp:effectExtent l="0" t="0" r="0" b="0"/>
            <wp:wrapNone/>
            <wp:docPr id="263" name="image14.png"/>
            <wp:cNvGraphicFramePr>
              <a:graphicFrameLocks noChangeAspect="1"/>
            </wp:cNvGraphicFramePr>
            <a:graphic>
              <a:graphicData uri="http://schemas.openxmlformats.org/drawingml/2006/picture">
                <pic:pic>
                  <pic:nvPicPr>
                    <pic:cNvPr id="264"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51552">
            <wp:simplePos x="0" y="0"/>
            <wp:positionH relativeFrom="page">
              <wp:posOffset>2854960</wp:posOffset>
            </wp:positionH>
            <wp:positionV relativeFrom="page">
              <wp:posOffset>10220959</wp:posOffset>
            </wp:positionV>
            <wp:extent cx="332739" cy="127000"/>
            <wp:effectExtent l="0" t="0" r="0" b="0"/>
            <wp:wrapNone/>
            <wp:docPr id="265" name="image15.png"/>
            <wp:cNvGraphicFramePr>
              <a:graphicFrameLocks noChangeAspect="1"/>
            </wp:cNvGraphicFramePr>
            <a:graphic>
              <a:graphicData uri="http://schemas.openxmlformats.org/drawingml/2006/picture">
                <pic:pic>
                  <pic:nvPicPr>
                    <pic:cNvPr id="266"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rPr>
                <w:sz w:val="40"/>
              </w:rPr>
            </w:pPr>
          </w:p>
          <w:p>
            <w:pPr>
              <w:pStyle w:val="TableParagraph"/>
              <w:spacing w:before="10"/>
              <w:rPr>
                <w:sz w:val="53"/>
              </w:rPr>
            </w:pPr>
          </w:p>
          <w:p>
            <w:pPr>
              <w:pStyle w:val="TableParagraph"/>
              <w:ind w:left="802" w:right="727"/>
              <w:jc w:val="center"/>
              <w:rPr>
                <w:b/>
                <w:sz w:val="36"/>
              </w:rPr>
            </w:pPr>
            <w:r>
              <w:rPr>
                <w:b/>
                <w:sz w:val="36"/>
              </w:rPr>
              <w:t>ВИСНОВКИ ДО РОЗДІЛУ 2</w:t>
            </w:r>
          </w:p>
          <w:p>
            <w:pPr>
              <w:pStyle w:val="TableParagraph"/>
              <w:spacing w:line="360" w:lineRule="auto" w:before="209"/>
              <w:ind w:left="665" w:right="589" w:firstLine="708"/>
              <w:jc w:val="both"/>
              <w:rPr>
                <w:sz w:val="28"/>
              </w:rPr>
            </w:pPr>
            <w:r>
              <w:rPr>
                <w:sz w:val="28"/>
              </w:rPr>
              <w:t>В даному розділі був розглянутий набір популярних і сучасних технологій, що зарекомендували себе, як чудові інструменти для розробки і вирішення певних проблем, а також проектна частина додатку. Але з поміж такої великої кількості технологій, потрібно обирати ту, що найкраще підходить для вирішення даної задачі. Головними критеріями вибору є простота</w:t>
            </w:r>
            <w:r>
              <w:rPr>
                <w:spacing w:val="-16"/>
                <w:sz w:val="28"/>
              </w:rPr>
              <w:t> </w:t>
            </w:r>
            <w:r>
              <w:rPr>
                <w:sz w:val="28"/>
              </w:rPr>
              <w:t>у</w:t>
            </w:r>
            <w:r>
              <w:rPr>
                <w:spacing w:val="-27"/>
                <w:sz w:val="28"/>
              </w:rPr>
              <w:t> </w:t>
            </w:r>
            <w:r>
              <w:rPr>
                <w:sz w:val="28"/>
              </w:rPr>
              <w:t>використані,</w:t>
            </w:r>
            <w:r>
              <w:rPr>
                <w:spacing w:val="-18"/>
                <w:sz w:val="28"/>
              </w:rPr>
              <w:t> </w:t>
            </w:r>
            <w:r>
              <w:rPr>
                <w:sz w:val="28"/>
              </w:rPr>
              <w:t>швидкість</w:t>
            </w:r>
            <w:r>
              <w:rPr>
                <w:spacing w:val="-18"/>
                <w:sz w:val="28"/>
              </w:rPr>
              <w:t> </w:t>
            </w:r>
            <w:r>
              <w:rPr>
                <w:sz w:val="28"/>
              </w:rPr>
              <w:t>розробки</w:t>
            </w:r>
            <w:r>
              <w:rPr>
                <w:spacing w:val="-21"/>
                <w:sz w:val="28"/>
              </w:rPr>
              <w:t> </w:t>
            </w:r>
            <w:r>
              <w:rPr>
                <w:sz w:val="28"/>
              </w:rPr>
              <w:t>і</w:t>
            </w:r>
            <w:r>
              <w:rPr>
                <w:spacing w:val="-20"/>
                <w:sz w:val="28"/>
              </w:rPr>
              <w:t> </w:t>
            </w:r>
            <w:r>
              <w:rPr>
                <w:sz w:val="28"/>
              </w:rPr>
              <w:t>можливості</w:t>
            </w:r>
            <w:r>
              <w:rPr>
                <w:spacing w:val="-21"/>
                <w:sz w:val="28"/>
              </w:rPr>
              <w:t> </w:t>
            </w:r>
            <w:r>
              <w:rPr>
                <w:sz w:val="28"/>
              </w:rPr>
              <w:t>інтеграції</w:t>
            </w:r>
            <w:r>
              <w:rPr>
                <w:spacing w:val="-16"/>
                <w:sz w:val="28"/>
              </w:rPr>
              <w:t> </w:t>
            </w:r>
            <w:r>
              <w:rPr>
                <w:sz w:val="28"/>
              </w:rPr>
              <w:t>з</w:t>
            </w:r>
            <w:r>
              <w:rPr>
                <w:spacing w:val="-22"/>
                <w:sz w:val="28"/>
              </w:rPr>
              <w:t> </w:t>
            </w:r>
            <w:r>
              <w:rPr>
                <w:sz w:val="28"/>
              </w:rPr>
              <w:t>іншими існуючими</w:t>
            </w:r>
            <w:r>
              <w:rPr>
                <w:spacing w:val="-2"/>
                <w:sz w:val="28"/>
              </w:rPr>
              <w:t> </w:t>
            </w:r>
            <w:r>
              <w:rPr>
                <w:sz w:val="28"/>
              </w:rPr>
              <w:t>інструментами.</w:t>
            </w:r>
          </w:p>
          <w:p>
            <w:pPr>
              <w:pStyle w:val="TableParagraph"/>
              <w:spacing w:line="360" w:lineRule="auto" w:before="4"/>
              <w:ind w:left="665" w:right="586" w:firstLine="708"/>
              <w:jc w:val="both"/>
              <w:rPr>
                <w:sz w:val="28"/>
              </w:rPr>
            </w:pPr>
            <w:r>
              <w:rPr>
                <w:sz w:val="28"/>
              </w:rPr>
              <w:t>Основною мовою програмування, для виконання поставленої задачі було обрано JavaScript, через його гнучкість, функціональність і велику низку інструментів, інтегрованих з цією мовою програмування.</w:t>
            </w:r>
          </w:p>
          <w:p>
            <w:pPr>
              <w:pStyle w:val="TableParagraph"/>
              <w:spacing w:line="360" w:lineRule="auto"/>
              <w:ind w:left="665" w:right="583" w:firstLine="708"/>
              <w:jc w:val="both"/>
              <w:rPr>
                <w:sz w:val="28"/>
              </w:rPr>
            </w:pPr>
            <w:r>
              <w:rPr>
                <w:sz w:val="28"/>
              </w:rPr>
              <w:t>Серед інструментів управління станом додатку обрати значно тяжче. Усі 3 фреймворки є дуже потужними, мають сильні і слабкі сторони та дуже схожі один на одного. Як зазначалось вище, головними критеріями вибору є швидкість розробки і простота інтеграції з іншими інструментами. Тому лідером є Vue.js який є чимось середнім між Angular и React, і вбрав у себе переваги обох рішень.</w:t>
            </w:r>
          </w:p>
          <w:p>
            <w:pPr>
              <w:pStyle w:val="TableParagraph"/>
              <w:spacing w:line="360" w:lineRule="auto"/>
              <w:ind w:left="665" w:right="581" w:firstLine="708"/>
              <w:jc w:val="both"/>
              <w:rPr>
                <w:sz w:val="28"/>
              </w:rPr>
            </w:pPr>
            <w:r>
              <w:rPr>
                <w:sz w:val="28"/>
              </w:rPr>
              <w:t>Щодо бібліотеки візуалізації, вибір очевидний - Echarts. Chart.js відповідає нашим критеріям вибору, але має не достатньо потужній функціонал для задоволення потреб нашої задачі. D3 ж навпаки є занадто</w:t>
            </w:r>
          </w:p>
          <w:p>
            <w:pPr>
              <w:pStyle w:val="TableParagraph"/>
              <w:spacing w:line="360" w:lineRule="auto"/>
              <w:ind w:left="665" w:right="593"/>
              <w:jc w:val="both"/>
              <w:rPr>
                <w:sz w:val="28"/>
              </w:rPr>
            </w:pPr>
            <w:r>
              <w:rPr>
                <w:sz w:val="28"/>
              </w:rPr>
              <w:t>«тяжким» для нашого проекту, хоч і має широкий арсенал можливостей. Тому для вирішення нашої проблеми буде використана бібліотека Echarts.</w:t>
            </w:r>
          </w:p>
          <w:p>
            <w:pPr>
              <w:pStyle w:val="TableParagraph"/>
              <w:spacing w:line="360" w:lineRule="auto"/>
              <w:ind w:left="665" w:right="590" w:firstLine="708"/>
              <w:jc w:val="both"/>
              <w:rPr>
                <w:sz w:val="28"/>
              </w:rPr>
            </w:pPr>
            <w:r>
              <w:rPr>
                <w:sz w:val="28"/>
              </w:rPr>
              <w:t>На етапі проектування були виділені основні ідеї реалізації, спроектована структурна частина додатку і життєвий цикл внутрішніх компонентів.</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37</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52576">
            <wp:simplePos x="0" y="0"/>
            <wp:positionH relativeFrom="page">
              <wp:posOffset>1409700</wp:posOffset>
            </wp:positionH>
            <wp:positionV relativeFrom="page">
              <wp:posOffset>10220959</wp:posOffset>
            </wp:positionV>
            <wp:extent cx="858519" cy="127000"/>
            <wp:effectExtent l="0" t="0" r="0" b="0"/>
            <wp:wrapNone/>
            <wp:docPr id="267" name="image13.png"/>
            <wp:cNvGraphicFramePr>
              <a:graphicFrameLocks noChangeAspect="1"/>
            </wp:cNvGraphicFramePr>
            <a:graphic>
              <a:graphicData uri="http://schemas.openxmlformats.org/drawingml/2006/picture">
                <pic:pic>
                  <pic:nvPicPr>
                    <pic:cNvPr id="268"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53600">
            <wp:simplePos x="0" y="0"/>
            <wp:positionH relativeFrom="page">
              <wp:posOffset>2313939</wp:posOffset>
            </wp:positionH>
            <wp:positionV relativeFrom="page">
              <wp:posOffset>10220959</wp:posOffset>
            </wp:positionV>
            <wp:extent cx="510539" cy="127000"/>
            <wp:effectExtent l="0" t="0" r="0" b="0"/>
            <wp:wrapNone/>
            <wp:docPr id="269" name="image14.png"/>
            <wp:cNvGraphicFramePr>
              <a:graphicFrameLocks noChangeAspect="1"/>
            </wp:cNvGraphicFramePr>
            <a:graphic>
              <a:graphicData uri="http://schemas.openxmlformats.org/drawingml/2006/picture">
                <pic:pic>
                  <pic:nvPicPr>
                    <pic:cNvPr id="270"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54624">
            <wp:simplePos x="0" y="0"/>
            <wp:positionH relativeFrom="page">
              <wp:posOffset>2854960</wp:posOffset>
            </wp:positionH>
            <wp:positionV relativeFrom="page">
              <wp:posOffset>10220959</wp:posOffset>
            </wp:positionV>
            <wp:extent cx="332739" cy="127000"/>
            <wp:effectExtent l="0" t="0" r="0" b="0"/>
            <wp:wrapNone/>
            <wp:docPr id="271" name="image15.png"/>
            <wp:cNvGraphicFramePr>
              <a:graphicFrameLocks noChangeAspect="1"/>
            </wp:cNvGraphicFramePr>
            <a:graphic>
              <a:graphicData uri="http://schemas.openxmlformats.org/drawingml/2006/picture">
                <pic:pic>
                  <pic:nvPicPr>
                    <pic:cNvPr id="272"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3"/>
              <w:rPr>
                <w:sz w:val="41"/>
              </w:rPr>
            </w:pPr>
          </w:p>
          <w:p>
            <w:pPr>
              <w:pStyle w:val="TableParagraph"/>
              <w:spacing w:line="360" w:lineRule="auto"/>
              <w:ind w:left="665" w:right="585" w:firstLine="708"/>
              <w:jc w:val="both"/>
              <w:rPr>
                <w:sz w:val="28"/>
              </w:rPr>
            </w:pPr>
            <w:r>
              <w:rPr>
                <w:sz w:val="28"/>
              </w:rPr>
              <w:t>На основі отриманих даних та обраних технологій, в наступному розділі</w:t>
            </w:r>
            <w:r>
              <w:rPr>
                <w:spacing w:val="-19"/>
                <w:sz w:val="28"/>
              </w:rPr>
              <w:t> </w:t>
            </w:r>
            <w:r>
              <w:rPr>
                <w:sz w:val="28"/>
              </w:rPr>
              <w:t>буде</w:t>
            </w:r>
            <w:r>
              <w:rPr>
                <w:spacing w:val="-21"/>
                <w:sz w:val="28"/>
              </w:rPr>
              <w:t> </w:t>
            </w:r>
            <w:r>
              <w:rPr>
                <w:sz w:val="28"/>
              </w:rPr>
              <w:t>реалізовано</w:t>
            </w:r>
            <w:r>
              <w:rPr>
                <w:spacing w:val="-21"/>
                <w:sz w:val="28"/>
              </w:rPr>
              <w:t> </w:t>
            </w:r>
            <w:r>
              <w:rPr>
                <w:sz w:val="28"/>
              </w:rPr>
              <w:t>бібліотеку</w:t>
            </w:r>
            <w:r>
              <w:rPr>
                <w:spacing w:val="-21"/>
                <w:sz w:val="28"/>
              </w:rPr>
              <w:t> </w:t>
            </w:r>
            <w:r>
              <w:rPr>
                <w:sz w:val="28"/>
              </w:rPr>
              <w:t>віджетів</w:t>
            </w:r>
            <w:r>
              <w:rPr>
                <w:spacing w:val="-18"/>
                <w:sz w:val="28"/>
              </w:rPr>
              <w:t> </w:t>
            </w:r>
            <w:r>
              <w:rPr>
                <w:sz w:val="28"/>
              </w:rPr>
              <w:t>вирішення</w:t>
            </w:r>
            <w:r>
              <w:rPr>
                <w:spacing w:val="-18"/>
                <w:sz w:val="28"/>
              </w:rPr>
              <w:t> </w:t>
            </w:r>
            <w:r>
              <w:rPr>
                <w:sz w:val="28"/>
              </w:rPr>
              <w:t>проблеми</w:t>
            </w:r>
            <w:r>
              <w:rPr>
                <w:spacing w:val="-19"/>
                <w:sz w:val="28"/>
              </w:rPr>
              <w:t> </w:t>
            </w:r>
            <w:r>
              <w:rPr>
                <w:sz w:val="28"/>
              </w:rPr>
              <w:t>візуалізації статистичних даних, що відповідає </w:t>
            </w:r>
            <w:r>
              <w:rPr>
                <w:spacing w:val="-3"/>
                <w:sz w:val="28"/>
              </w:rPr>
              <w:t>усім </w:t>
            </w:r>
            <w:r>
              <w:rPr>
                <w:sz w:val="28"/>
              </w:rPr>
              <w:t>вище зазначеним критеріям.</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38</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55648">
            <wp:simplePos x="0" y="0"/>
            <wp:positionH relativeFrom="page">
              <wp:posOffset>1409700</wp:posOffset>
            </wp:positionH>
            <wp:positionV relativeFrom="page">
              <wp:posOffset>10220959</wp:posOffset>
            </wp:positionV>
            <wp:extent cx="858519" cy="127000"/>
            <wp:effectExtent l="0" t="0" r="0" b="0"/>
            <wp:wrapNone/>
            <wp:docPr id="273" name="image13.png"/>
            <wp:cNvGraphicFramePr>
              <a:graphicFrameLocks noChangeAspect="1"/>
            </wp:cNvGraphicFramePr>
            <a:graphic>
              <a:graphicData uri="http://schemas.openxmlformats.org/drawingml/2006/picture">
                <pic:pic>
                  <pic:nvPicPr>
                    <pic:cNvPr id="274"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56672">
            <wp:simplePos x="0" y="0"/>
            <wp:positionH relativeFrom="page">
              <wp:posOffset>2313939</wp:posOffset>
            </wp:positionH>
            <wp:positionV relativeFrom="page">
              <wp:posOffset>10220959</wp:posOffset>
            </wp:positionV>
            <wp:extent cx="510539" cy="127000"/>
            <wp:effectExtent l="0" t="0" r="0" b="0"/>
            <wp:wrapNone/>
            <wp:docPr id="275" name="image14.png"/>
            <wp:cNvGraphicFramePr>
              <a:graphicFrameLocks noChangeAspect="1"/>
            </wp:cNvGraphicFramePr>
            <a:graphic>
              <a:graphicData uri="http://schemas.openxmlformats.org/drawingml/2006/picture">
                <pic:pic>
                  <pic:nvPicPr>
                    <pic:cNvPr id="276"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57696">
            <wp:simplePos x="0" y="0"/>
            <wp:positionH relativeFrom="page">
              <wp:posOffset>2854960</wp:posOffset>
            </wp:positionH>
            <wp:positionV relativeFrom="page">
              <wp:posOffset>10220959</wp:posOffset>
            </wp:positionV>
            <wp:extent cx="332739" cy="127000"/>
            <wp:effectExtent l="0" t="0" r="0" b="0"/>
            <wp:wrapNone/>
            <wp:docPr id="277" name="image15.png"/>
            <wp:cNvGraphicFramePr>
              <a:graphicFrameLocks noChangeAspect="1"/>
            </wp:cNvGraphicFramePr>
            <a:graphic>
              <a:graphicData uri="http://schemas.openxmlformats.org/drawingml/2006/picture">
                <pic:pic>
                  <pic:nvPicPr>
                    <pic:cNvPr id="278"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rPr>
                <w:sz w:val="41"/>
              </w:rPr>
            </w:pPr>
          </w:p>
          <w:p>
            <w:pPr>
              <w:pStyle w:val="TableParagraph"/>
              <w:ind w:left="805" w:right="725"/>
              <w:jc w:val="center"/>
              <w:rPr>
                <w:b/>
                <w:sz w:val="36"/>
              </w:rPr>
            </w:pPr>
            <w:r>
              <w:rPr>
                <w:b/>
                <w:sz w:val="36"/>
              </w:rPr>
              <w:t>РОЗДІЛ 3</w:t>
            </w:r>
          </w:p>
          <w:p>
            <w:pPr>
              <w:pStyle w:val="TableParagraph"/>
              <w:spacing w:before="210"/>
              <w:ind w:left="795" w:right="727"/>
              <w:jc w:val="center"/>
              <w:rPr>
                <w:b/>
                <w:sz w:val="36"/>
              </w:rPr>
            </w:pPr>
            <w:r>
              <w:rPr>
                <w:b/>
                <w:sz w:val="36"/>
              </w:rPr>
              <w:t>РЕАЛІЗАЦІЯ Й ОГЛЯД ВІДЖЕТУ</w:t>
            </w:r>
          </w:p>
          <w:p>
            <w:pPr>
              <w:pStyle w:val="TableParagraph"/>
              <w:numPr>
                <w:ilvl w:val="1"/>
                <w:numId w:val="37"/>
              </w:numPr>
              <w:tabs>
                <w:tab w:pos="1146" w:val="left" w:leader="none"/>
              </w:tabs>
              <w:spacing w:line="240" w:lineRule="auto" w:before="208" w:after="0"/>
              <w:ind w:left="1145" w:right="0" w:hanging="481"/>
              <w:jc w:val="both"/>
              <w:rPr>
                <w:b/>
                <w:sz w:val="32"/>
              </w:rPr>
            </w:pPr>
            <w:r>
              <w:rPr>
                <w:b/>
                <w:sz w:val="32"/>
              </w:rPr>
              <w:t>Структура</w:t>
            </w:r>
            <w:r>
              <w:rPr>
                <w:b/>
                <w:spacing w:val="-1"/>
                <w:sz w:val="32"/>
              </w:rPr>
              <w:t> </w:t>
            </w:r>
            <w:r>
              <w:rPr>
                <w:b/>
                <w:sz w:val="32"/>
              </w:rPr>
              <w:t>проекту</w:t>
            </w:r>
          </w:p>
          <w:p>
            <w:pPr>
              <w:pStyle w:val="TableParagraph"/>
              <w:spacing w:line="360" w:lineRule="auto" w:before="185"/>
              <w:ind w:left="665" w:right="590" w:firstLine="708"/>
              <w:jc w:val="both"/>
              <w:rPr>
                <w:sz w:val="28"/>
              </w:rPr>
            </w:pPr>
            <w:r>
              <w:rPr>
                <w:sz w:val="28"/>
              </w:rPr>
              <w:t>Розглянемо структуру проекту. Для збірки і управління залежностями був використаний пакетний менеджер npm. Усі кінцеві залежності, залежності для розробки і тестування, команди для збірки, профілі та структура проекту прописана у файлі package.json у корні проекту. Також маємо package-lock.json у якому записані версії і хеші бібліотек що використовуються для валідації структури проекту.</w:t>
            </w:r>
          </w:p>
          <w:p>
            <w:pPr>
              <w:pStyle w:val="TableParagraph"/>
              <w:spacing w:line="360" w:lineRule="auto"/>
              <w:ind w:left="665" w:right="587" w:firstLine="708"/>
              <w:jc w:val="both"/>
              <w:rPr>
                <w:sz w:val="28"/>
              </w:rPr>
            </w:pPr>
            <w:r>
              <w:rPr>
                <w:sz w:val="28"/>
              </w:rPr>
              <w:t>Для контролю версій був використаний Git. Усі тимчасові файли, а також залежності і згенеровані файли описані у файлі .gitignore.</w:t>
            </w:r>
          </w:p>
          <w:p>
            <w:pPr>
              <w:pStyle w:val="TableParagraph"/>
              <w:spacing w:line="360" w:lineRule="auto" w:before="1"/>
              <w:ind w:left="665" w:right="581" w:firstLine="708"/>
              <w:jc w:val="both"/>
              <w:rPr>
                <w:sz w:val="28"/>
              </w:rPr>
            </w:pPr>
            <w:r>
              <w:rPr>
                <w:sz w:val="28"/>
              </w:rPr>
              <w:t>У корні проекту знаходиться директорія config, що містить у собі усю конфігурацію проекту – файли опису середовища для розробки та тестування, файли інтернаціоналізації, конфігурацію маршрутизацї, тощо.</w:t>
            </w:r>
          </w:p>
          <w:p>
            <w:pPr>
              <w:pStyle w:val="TableParagraph"/>
              <w:spacing w:line="360" w:lineRule="auto"/>
              <w:ind w:left="665" w:right="593" w:firstLine="708"/>
              <w:jc w:val="both"/>
              <w:rPr>
                <w:sz w:val="28"/>
              </w:rPr>
            </w:pPr>
            <w:r>
              <w:rPr>
                <w:sz w:val="28"/>
              </w:rPr>
              <w:t>У директорії assets розміщена сама директорія віджету. У</w:t>
            </w:r>
            <w:r>
              <w:rPr>
                <w:spacing w:val="52"/>
                <w:sz w:val="28"/>
              </w:rPr>
              <w:t> </w:t>
            </w:r>
            <w:r>
              <w:rPr>
                <w:sz w:val="28"/>
              </w:rPr>
              <w:t>ній знаходяться основні частини віджету:</w:t>
            </w:r>
          </w:p>
          <w:p>
            <w:pPr>
              <w:pStyle w:val="TableParagraph"/>
              <w:numPr>
                <w:ilvl w:val="2"/>
                <w:numId w:val="37"/>
              </w:numPr>
              <w:tabs>
                <w:tab w:pos="2093" w:val="left" w:leader="none"/>
                <w:tab w:pos="2094" w:val="left" w:leader="none"/>
              </w:tabs>
              <w:spacing w:line="240" w:lineRule="auto" w:before="2" w:after="0"/>
              <w:ind w:left="2093" w:right="0" w:hanging="361"/>
              <w:jc w:val="left"/>
              <w:rPr>
                <w:sz w:val="28"/>
              </w:rPr>
            </w:pPr>
            <w:r>
              <w:rPr>
                <w:sz w:val="28"/>
              </w:rPr>
              <w:t>/components – основні компоненти віджету.</w:t>
            </w:r>
          </w:p>
          <w:p>
            <w:pPr>
              <w:pStyle w:val="TableParagraph"/>
              <w:numPr>
                <w:ilvl w:val="2"/>
                <w:numId w:val="37"/>
              </w:numPr>
              <w:tabs>
                <w:tab w:pos="2093" w:val="left" w:leader="none"/>
                <w:tab w:pos="2094" w:val="left" w:leader="none"/>
              </w:tabs>
              <w:spacing w:line="352" w:lineRule="auto" w:before="157" w:after="0"/>
              <w:ind w:left="2093" w:right="590" w:hanging="360"/>
              <w:jc w:val="left"/>
              <w:rPr>
                <w:sz w:val="28"/>
              </w:rPr>
            </w:pPr>
            <w:r>
              <w:rPr>
                <w:sz w:val="28"/>
              </w:rPr>
              <w:t>/mixins – файли з основними функціями для інтернаціоналізацї, надсилання та обробки подій, управління життєвим</w:t>
            </w:r>
            <w:r>
              <w:rPr>
                <w:spacing w:val="-8"/>
                <w:sz w:val="28"/>
              </w:rPr>
              <w:t> </w:t>
            </w:r>
            <w:r>
              <w:rPr>
                <w:sz w:val="28"/>
              </w:rPr>
              <w:t>циклом.</w:t>
            </w:r>
          </w:p>
          <w:p>
            <w:pPr>
              <w:pStyle w:val="TableParagraph"/>
              <w:numPr>
                <w:ilvl w:val="2"/>
                <w:numId w:val="37"/>
              </w:numPr>
              <w:tabs>
                <w:tab w:pos="2093" w:val="left" w:leader="none"/>
                <w:tab w:pos="2094" w:val="left" w:leader="none"/>
              </w:tabs>
              <w:spacing w:line="240" w:lineRule="auto" w:before="11" w:after="0"/>
              <w:ind w:left="2093" w:right="0" w:hanging="361"/>
              <w:jc w:val="left"/>
              <w:rPr>
                <w:sz w:val="28"/>
              </w:rPr>
            </w:pPr>
            <w:r>
              <w:rPr>
                <w:sz w:val="28"/>
              </w:rPr>
              <w:t>/state – знаходяться описи для основних моделей у</w:t>
            </w:r>
            <w:r>
              <w:rPr>
                <w:spacing w:val="-11"/>
                <w:sz w:val="28"/>
              </w:rPr>
              <w:t> </w:t>
            </w:r>
            <w:r>
              <w:rPr>
                <w:sz w:val="28"/>
              </w:rPr>
              <w:t>додатку.</w:t>
            </w:r>
          </w:p>
          <w:p>
            <w:pPr>
              <w:pStyle w:val="TableParagraph"/>
              <w:spacing w:line="357" w:lineRule="auto" w:before="161"/>
              <w:ind w:left="665" w:right="582" w:firstLine="708"/>
              <w:rPr>
                <w:sz w:val="28"/>
              </w:rPr>
            </w:pPr>
            <w:r>
              <w:rPr>
                <w:sz w:val="28"/>
              </w:rPr>
              <w:t>Детальніше розглянемо директорію components. Вона поділяється на три основні частини:</w:t>
            </w:r>
          </w:p>
          <w:p>
            <w:pPr>
              <w:pStyle w:val="TableParagraph"/>
              <w:numPr>
                <w:ilvl w:val="2"/>
                <w:numId w:val="37"/>
              </w:numPr>
              <w:tabs>
                <w:tab w:pos="2093" w:val="left" w:leader="none"/>
                <w:tab w:pos="2094" w:val="left" w:leader="none"/>
              </w:tabs>
              <w:spacing w:line="352" w:lineRule="auto" w:before="5" w:after="0"/>
              <w:ind w:left="2093" w:right="593" w:hanging="360"/>
              <w:jc w:val="left"/>
              <w:rPr>
                <w:sz w:val="28"/>
              </w:rPr>
            </w:pPr>
            <w:r>
              <w:rPr>
                <w:sz w:val="28"/>
              </w:rPr>
              <w:t>сore – тут описана основа віджетів. Усі базові складові, які використовуються при побудові віджету.</w:t>
            </w:r>
          </w:p>
          <w:p>
            <w:pPr>
              <w:pStyle w:val="TableParagraph"/>
              <w:numPr>
                <w:ilvl w:val="2"/>
                <w:numId w:val="37"/>
              </w:numPr>
              <w:tabs>
                <w:tab w:pos="2093" w:val="left" w:leader="none"/>
                <w:tab w:pos="2094" w:val="left" w:leader="none"/>
              </w:tabs>
              <w:spacing w:line="240" w:lineRule="auto" w:before="10" w:after="0"/>
              <w:ind w:left="2093" w:right="0" w:hanging="361"/>
              <w:jc w:val="left"/>
              <w:rPr>
                <w:sz w:val="28"/>
              </w:rPr>
            </w:pPr>
            <w:r>
              <w:rPr>
                <w:sz w:val="28"/>
              </w:rPr>
              <w:t>layout – файли з описом шаблонів для розміщення</w:t>
            </w:r>
            <w:r>
              <w:rPr>
                <w:spacing w:val="-2"/>
                <w:sz w:val="28"/>
              </w:rPr>
              <w:t> </w:t>
            </w:r>
            <w:r>
              <w:rPr>
                <w:sz w:val="28"/>
              </w:rPr>
              <w:t>віджетів.</w:t>
            </w:r>
          </w:p>
          <w:p>
            <w:pPr>
              <w:pStyle w:val="TableParagraph"/>
              <w:numPr>
                <w:ilvl w:val="2"/>
                <w:numId w:val="37"/>
              </w:numPr>
              <w:tabs>
                <w:tab w:pos="2093" w:val="left" w:leader="none"/>
                <w:tab w:pos="2094" w:val="left" w:leader="none"/>
              </w:tabs>
              <w:spacing w:line="240" w:lineRule="auto" w:before="157" w:after="0"/>
              <w:ind w:left="2093" w:right="0" w:hanging="361"/>
              <w:jc w:val="left"/>
              <w:rPr>
                <w:sz w:val="28"/>
              </w:rPr>
            </w:pPr>
            <w:r>
              <w:rPr>
                <w:sz w:val="28"/>
              </w:rPr>
              <w:t>widgets – </w:t>
            </w:r>
            <w:r>
              <w:rPr>
                <w:spacing w:val="-3"/>
                <w:sz w:val="28"/>
              </w:rPr>
              <w:t>тут </w:t>
            </w:r>
            <w:r>
              <w:rPr>
                <w:sz w:val="28"/>
              </w:rPr>
              <w:t>знаходяться самі</w:t>
            </w:r>
            <w:r>
              <w:rPr>
                <w:spacing w:val="7"/>
                <w:sz w:val="28"/>
              </w:rPr>
              <w:t> </w:t>
            </w:r>
            <w:r>
              <w:rPr>
                <w:sz w:val="28"/>
              </w:rPr>
              <w:t>віджеті.</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39</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58720">
            <wp:simplePos x="0" y="0"/>
            <wp:positionH relativeFrom="page">
              <wp:posOffset>1409700</wp:posOffset>
            </wp:positionH>
            <wp:positionV relativeFrom="page">
              <wp:posOffset>10220959</wp:posOffset>
            </wp:positionV>
            <wp:extent cx="858519" cy="127000"/>
            <wp:effectExtent l="0" t="0" r="0" b="0"/>
            <wp:wrapNone/>
            <wp:docPr id="279" name="image13.png"/>
            <wp:cNvGraphicFramePr>
              <a:graphicFrameLocks noChangeAspect="1"/>
            </wp:cNvGraphicFramePr>
            <a:graphic>
              <a:graphicData uri="http://schemas.openxmlformats.org/drawingml/2006/picture">
                <pic:pic>
                  <pic:nvPicPr>
                    <pic:cNvPr id="280"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59744">
            <wp:simplePos x="0" y="0"/>
            <wp:positionH relativeFrom="page">
              <wp:posOffset>2313939</wp:posOffset>
            </wp:positionH>
            <wp:positionV relativeFrom="page">
              <wp:posOffset>10220959</wp:posOffset>
            </wp:positionV>
            <wp:extent cx="510539" cy="127000"/>
            <wp:effectExtent l="0" t="0" r="0" b="0"/>
            <wp:wrapNone/>
            <wp:docPr id="281" name="image14.png"/>
            <wp:cNvGraphicFramePr>
              <a:graphicFrameLocks noChangeAspect="1"/>
            </wp:cNvGraphicFramePr>
            <a:graphic>
              <a:graphicData uri="http://schemas.openxmlformats.org/drawingml/2006/picture">
                <pic:pic>
                  <pic:nvPicPr>
                    <pic:cNvPr id="282"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60768">
            <wp:simplePos x="0" y="0"/>
            <wp:positionH relativeFrom="page">
              <wp:posOffset>2854960</wp:posOffset>
            </wp:positionH>
            <wp:positionV relativeFrom="page">
              <wp:posOffset>10220959</wp:posOffset>
            </wp:positionV>
            <wp:extent cx="332739" cy="127000"/>
            <wp:effectExtent l="0" t="0" r="0" b="0"/>
            <wp:wrapNone/>
            <wp:docPr id="283" name="image15.png"/>
            <wp:cNvGraphicFramePr>
              <a:graphicFrameLocks noChangeAspect="1"/>
            </wp:cNvGraphicFramePr>
            <a:graphic>
              <a:graphicData uri="http://schemas.openxmlformats.org/drawingml/2006/picture">
                <pic:pic>
                  <pic:nvPicPr>
                    <pic:cNvPr id="284"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3"/>
              <w:rPr>
                <w:sz w:val="41"/>
              </w:rPr>
            </w:pPr>
          </w:p>
          <w:p>
            <w:pPr>
              <w:pStyle w:val="TableParagraph"/>
              <w:spacing w:line="360" w:lineRule="auto"/>
              <w:ind w:left="665" w:right="655" w:firstLine="708"/>
              <w:rPr>
                <w:sz w:val="28"/>
              </w:rPr>
            </w:pPr>
            <w:r>
              <w:rPr>
                <w:sz w:val="28"/>
              </w:rPr>
              <w:t>На рис. 3.1 зображено залежності базових компонентів віджету у папці core.</w:t>
            </w:r>
          </w:p>
          <w:p>
            <w:pPr>
              <w:pStyle w:val="TableParagraph"/>
              <w:rPr>
                <w:sz w:val="9"/>
              </w:rPr>
            </w:pPr>
          </w:p>
          <w:p>
            <w:pPr>
              <w:pStyle w:val="TableParagraph"/>
              <w:ind w:left="1725"/>
              <w:rPr>
                <w:sz w:val="20"/>
              </w:rPr>
            </w:pPr>
            <w:r>
              <w:rPr>
                <w:sz w:val="20"/>
              </w:rPr>
              <w:drawing>
                <wp:inline distT="0" distB="0" distL="0" distR="0">
                  <wp:extent cx="4950599" cy="4044315"/>
                  <wp:effectExtent l="0" t="0" r="0" b="0"/>
                  <wp:docPr id="285" name="image37.jpeg"/>
                  <wp:cNvGraphicFramePr>
                    <a:graphicFrameLocks noChangeAspect="1"/>
                  </wp:cNvGraphicFramePr>
                  <a:graphic>
                    <a:graphicData uri="http://schemas.openxmlformats.org/drawingml/2006/picture">
                      <pic:pic>
                        <pic:nvPicPr>
                          <pic:cNvPr id="286" name="image37.jpeg"/>
                          <pic:cNvPicPr/>
                        </pic:nvPicPr>
                        <pic:blipFill>
                          <a:blip r:embed="rId43" cstate="print"/>
                          <a:stretch>
                            <a:fillRect/>
                          </a:stretch>
                        </pic:blipFill>
                        <pic:spPr>
                          <a:xfrm>
                            <a:off x="0" y="0"/>
                            <a:ext cx="4950599" cy="4044315"/>
                          </a:xfrm>
                          <a:prstGeom prst="rect">
                            <a:avLst/>
                          </a:prstGeom>
                        </pic:spPr>
                      </pic:pic>
                    </a:graphicData>
                  </a:graphic>
                </wp:inline>
              </w:drawing>
            </w:r>
            <w:r>
              <w:rPr>
                <w:sz w:val="20"/>
              </w:rPr>
            </w:r>
          </w:p>
          <w:p>
            <w:pPr>
              <w:pStyle w:val="TableParagraph"/>
              <w:spacing w:before="155"/>
              <w:ind w:left="2637"/>
              <w:rPr>
                <w:sz w:val="28"/>
              </w:rPr>
            </w:pPr>
            <w:r>
              <w:rPr>
                <w:sz w:val="28"/>
              </w:rPr>
              <w:t>Рис. 3.1 Діаграма залежностей базових складових</w:t>
            </w:r>
          </w:p>
          <w:p>
            <w:pPr>
              <w:pStyle w:val="TableParagraph"/>
              <w:spacing w:line="360" w:lineRule="auto" w:before="158"/>
              <w:ind w:left="665" w:right="582" w:firstLine="708"/>
              <w:rPr>
                <w:sz w:val="28"/>
              </w:rPr>
            </w:pPr>
            <w:r>
              <w:rPr>
                <w:sz w:val="28"/>
              </w:rPr>
              <w:t>На рис. 3.2 зображено структуру шаблонів, що описані у директорії layouts.</w:t>
            </w:r>
          </w:p>
          <w:p>
            <w:pPr>
              <w:pStyle w:val="TableParagraph"/>
              <w:spacing w:before="7"/>
              <w:rPr>
                <w:sz w:val="14"/>
              </w:rPr>
            </w:pPr>
          </w:p>
          <w:p>
            <w:pPr>
              <w:pStyle w:val="TableParagraph"/>
              <w:ind w:left="3444"/>
              <w:rPr>
                <w:sz w:val="20"/>
              </w:rPr>
            </w:pPr>
            <w:r>
              <w:rPr>
                <w:sz w:val="20"/>
              </w:rPr>
              <w:drawing>
                <wp:inline distT="0" distB="0" distL="0" distR="0">
                  <wp:extent cx="2278506" cy="2493073"/>
                  <wp:effectExtent l="0" t="0" r="0" b="0"/>
                  <wp:docPr id="287" name="image38.png"/>
                  <wp:cNvGraphicFramePr>
                    <a:graphicFrameLocks noChangeAspect="1"/>
                  </wp:cNvGraphicFramePr>
                  <a:graphic>
                    <a:graphicData uri="http://schemas.openxmlformats.org/drawingml/2006/picture">
                      <pic:pic>
                        <pic:nvPicPr>
                          <pic:cNvPr id="288" name="image38.png"/>
                          <pic:cNvPicPr/>
                        </pic:nvPicPr>
                        <pic:blipFill>
                          <a:blip r:embed="rId44" cstate="print"/>
                          <a:stretch>
                            <a:fillRect/>
                          </a:stretch>
                        </pic:blipFill>
                        <pic:spPr>
                          <a:xfrm>
                            <a:off x="0" y="0"/>
                            <a:ext cx="2278506" cy="2493073"/>
                          </a:xfrm>
                          <a:prstGeom prst="rect">
                            <a:avLst/>
                          </a:prstGeom>
                        </pic:spPr>
                      </pic:pic>
                    </a:graphicData>
                  </a:graphic>
                </wp:inline>
              </w:drawing>
            </w:r>
            <w:r>
              <w:rPr>
                <w:sz w:val="20"/>
              </w:rPr>
            </w:r>
          </w:p>
          <w:p>
            <w:pPr>
              <w:pStyle w:val="TableParagraph"/>
              <w:spacing w:before="216"/>
              <w:ind w:left="796" w:right="727"/>
              <w:jc w:val="center"/>
              <w:rPr>
                <w:sz w:val="28"/>
              </w:rPr>
            </w:pPr>
            <w:r>
              <w:rPr>
                <w:sz w:val="28"/>
              </w:rPr>
              <w:t>Рис. 3.2 Структура шаблонів розміщення</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40</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61792">
            <wp:simplePos x="0" y="0"/>
            <wp:positionH relativeFrom="page">
              <wp:posOffset>1409700</wp:posOffset>
            </wp:positionH>
            <wp:positionV relativeFrom="page">
              <wp:posOffset>10220959</wp:posOffset>
            </wp:positionV>
            <wp:extent cx="858519" cy="127000"/>
            <wp:effectExtent l="0" t="0" r="0" b="0"/>
            <wp:wrapNone/>
            <wp:docPr id="289" name="image13.png"/>
            <wp:cNvGraphicFramePr>
              <a:graphicFrameLocks noChangeAspect="1"/>
            </wp:cNvGraphicFramePr>
            <a:graphic>
              <a:graphicData uri="http://schemas.openxmlformats.org/drawingml/2006/picture">
                <pic:pic>
                  <pic:nvPicPr>
                    <pic:cNvPr id="290"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62816">
            <wp:simplePos x="0" y="0"/>
            <wp:positionH relativeFrom="page">
              <wp:posOffset>2313939</wp:posOffset>
            </wp:positionH>
            <wp:positionV relativeFrom="page">
              <wp:posOffset>10220959</wp:posOffset>
            </wp:positionV>
            <wp:extent cx="510539" cy="127000"/>
            <wp:effectExtent l="0" t="0" r="0" b="0"/>
            <wp:wrapNone/>
            <wp:docPr id="291" name="image14.png"/>
            <wp:cNvGraphicFramePr>
              <a:graphicFrameLocks noChangeAspect="1"/>
            </wp:cNvGraphicFramePr>
            <a:graphic>
              <a:graphicData uri="http://schemas.openxmlformats.org/drawingml/2006/picture">
                <pic:pic>
                  <pic:nvPicPr>
                    <pic:cNvPr id="292"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63840">
            <wp:simplePos x="0" y="0"/>
            <wp:positionH relativeFrom="page">
              <wp:posOffset>2854960</wp:posOffset>
            </wp:positionH>
            <wp:positionV relativeFrom="page">
              <wp:posOffset>10220959</wp:posOffset>
            </wp:positionV>
            <wp:extent cx="332739" cy="127000"/>
            <wp:effectExtent l="0" t="0" r="0" b="0"/>
            <wp:wrapNone/>
            <wp:docPr id="293" name="image15.png"/>
            <wp:cNvGraphicFramePr>
              <a:graphicFrameLocks noChangeAspect="1"/>
            </wp:cNvGraphicFramePr>
            <a:graphic>
              <a:graphicData uri="http://schemas.openxmlformats.org/drawingml/2006/picture">
                <pic:pic>
                  <pic:nvPicPr>
                    <pic:cNvPr id="294"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3"/>
              <w:rPr>
                <w:sz w:val="41"/>
              </w:rPr>
            </w:pPr>
          </w:p>
          <w:p>
            <w:pPr>
              <w:pStyle w:val="TableParagraph"/>
              <w:spacing w:line="360" w:lineRule="auto"/>
              <w:ind w:left="665" w:right="593" w:firstLine="708"/>
              <w:jc w:val="both"/>
              <w:rPr>
                <w:sz w:val="28"/>
              </w:rPr>
            </w:pPr>
            <w:r>
              <w:rPr>
                <w:sz w:val="28"/>
              </w:rPr>
              <w:t>Щодо директорії віджетів – у ній знаходяться готові для використання віджети. Кожен віджет розміщено у окремій директорії і складається з</w:t>
            </w:r>
            <w:r>
              <w:rPr>
                <w:spacing w:val="-36"/>
                <w:sz w:val="28"/>
              </w:rPr>
              <w:t> </w:t>
            </w:r>
            <w:r>
              <w:rPr>
                <w:sz w:val="28"/>
              </w:rPr>
              <w:t>трьох основних частин – chart.type.js, chart.vue і</w:t>
            </w:r>
            <w:r>
              <w:rPr>
                <w:spacing w:val="3"/>
                <w:sz w:val="28"/>
              </w:rPr>
              <w:t> </w:t>
            </w:r>
            <w:r>
              <w:rPr>
                <w:sz w:val="28"/>
              </w:rPr>
              <w:t>snippet.js.</w:t>
            </w:r>
          </w:p>
          <w:p>
            <w:pPr>
              <w:pStyle w:val="TableParagraph"/>
              <w:spacing w:line="360" w:lineRule="auto" w:before="3"/>
              <w:ind w:left="665" w:right="585" w:firstLine="708"/>
              <w:jc w:val="both"/>
              <w:rPr>
                <w:sz w:val="28"/>
              </w:rPr>
            </w:pPr>
            <w:r>
              <w:rPr>
                <w:sz w:val="28"/>
              </w:rPr>
              <w:t>Розглянемо структуру кінцевого віджету на прикладі віджету для візуалізації лінійчатих діаграм. Даний віджет розміщено у папці chart-line. У файлі</w:t>
            </w:r>
            <w:r>
              <w:rPr>
                <w:spacing w:val="-13"/>
                <w:sz w:val="28"/>
              </w:rPr>
              <w:t> </w:t>
            </w:r>
            <w:r>
              <w:rPr>
                <w:sz w:val="28"/>
              </w:rPr>
              <w:t>line-chart.type.js</w:t>
            </w:r>
            <w:r>
              <w:rPr>
                <w:spacing w:val="-14"/>
                <w:sz w:val="28"/>
              </w:rPr>
              <w:t> </w:t>
            </w:r>
            <w:r>
              <w:rPr>
                <w:sz w:val="28"/>
              </w:rPr>
              <w:t>описане</w:t>
            </w:r>
            <w:r>
              <w:rPr>
                <w:spacing w:val="-19"/>
                <w:sz w:val="28"/>
              </w:rPr>
              <w:t> </w:t>
            </w:r>
            <w:r>
              <w:rPr>
                <w:sz w:val="28"/>
              </w:rPr>
              <w:t>ім’я</w:t>
            </w:r>
            <w:r>
              <w:rPr>
                <w:spacing w:val="-15"/>
                <w:sz w:val="28"/>
              </w:rPr>
              <w:t> </w:t>
            </w:r>
            <w:r>
              <w:rPr>
                <w:sz w:val="28"/>
              </w:rPr>
              <w:t>віджету,</w:t>
            </w:r>
            <w:r>
              <w:rPr>
                <w:spacing w:val="-13"/>
                <w:sz w:val="28"/>
              </w:rPr>
              <w:t> </w:t>
            </w:r>
            <w:r>
              <w:rPr>
                <w:sz w:val="28"/>
              </w:rPr>
              <w:t>його</w:t>
            </w:r>
            <w:r>
              <w:rPr>
                <w:spacing w:val="-18"/>
                <w:sz w:val="28"/>
              </w:rPr>
              <w:t> </w:t>
            </w:r>
            <w:r>
              <w:rPr>
                <w:sz w:val="28"/>
              </w:rPr>
              <w:t>стилі,</w:t>
            </w:r>
            <w:r>
              <w:rPr>
                <w:spacing w:val="-13"/>
                <w:sz w:val="28"/>
              </w:rPr>
              <w:t> </w:t>
            </w:r>
            <w:r>
              <w:rPr>
                <w:sz w:val="28"/>
              </w:rPr>
              <w:t>іконка,</w:t>
            </w:r>
            <w:r>
              <w:rPr>
                <w:spacing w:val="-13"/>
                <w:sz w:val="28"/>
              </w:rPr>
              <w:t> </w:t>
            </w:r>
            <w:r>
              <w:rPr>
                <w:sz w:val="28"/>
              </w:rPr>
              <w:t>а</w:t>
            </w:r>
            <w:r>
              <w:rPr>
                <w:spacing w:val="-15"/>
                <w:sz w:val="28"/>
              </w:rPr>
              <w:t> </w:t>
            </w:r>
            <w:r>
              <w:rPr>
                <w:sz w:val="28"/>
              </w:rPr>
              <w:t>також</w:t>
            </w:r>
            <w:r>
              <w:rPr>
                <w:spacing w:val="-15"/>
                <w:sz w:val="28"/>
              </w:rPr>
              <w:t> </w:t>
            </w:r>
            <w:r>
              <w:rPr>
                <w:sz w:val="28"/>
              </w:rPr>
              <w:t>метод для вибору конфігурації. У line-chart.vue знаходиться шаблон віджету, опції, основні методи для управління життєвим циклом віджету та даними. Також тут знаходяться базові функції для контролю над подіями. У останньому файлі snippet.js розміщено різні конфігурації віджету, що дозволяє вибрати основну</w:t>
            </w:r>
            <w:r>
              <w:rPr>
                <w:spacing w:val="-21"/>
                <w:sz w:val="28"/>
              </w:rPr>
              <w:t> </w:t>
            </w:r>
            <w:r>
              <w:rPr>
                <w:sz w:val="28"/>
              </w:rPr>
              <w:t>та</w:t>
            </w:r>
            <w:r>
              <w:rPr>
                <w:spacing w:val="-17"/>
                <w:sz w:val="28"/>
              </w:rPr>
              <w:t> </w:t>
            </w:r>
            <w:r>
              <w:rPr>
                <w:sz w:val="28"/>
              </w:rPr>
              <w:t>змінювати</w:t>
            </w:r>
            <w:r>
              <w:rPr>
                <w:spacing w:val="-18"/>
                <w:sz w:val="28"/>
              </w:rPr>
              <w:t> </w:t>
            </w:r>
            <w:r>
              <w:rPr>
                <w:sz w:val="28"/>
              </w:rPr>
              <w:t>їх</w:t>
            </w:r>
            <w:r>
              <w:rPr>
                <w:spacing w:val="-17"/>
                <w:sz w:val="28"/>
              </w:rPr>
              <w:t> </w:t>
            </w:r>
            <w:r>
              <w:rPr>
                <w:sz w:val="28"/>
              </w:rPr>
              <w:t>в</w:t>
            </w:r>
            <w:r>
              <w:rPr>
                <w:spacing w:val="-17"/>
                <w:sz w:val="28"/>
              </w:rPr>
              <w:t> </w:t>
            </w:r>
            <w:r>
              <w:rPr>
                <w:sz w:val="28"/>
              </w:rPr>
              <w:t>залежності</w:t>
            </w:r>
            <w:r>
              <w:rPr>
                <w:spacing w:val="-19"/>
                <w:sz w:val="28"/>
              </w:rPr>
              <w:t> </w:t>
            </w:r>
            <w:r>
              <w:rPr>
                <w:sz w:val="28"/>
              </w:rPr>
              <w:t>від</w:t>
            </w:r>
            <w:r>
              <w:rPr>
                <w:spacing w:val="-15"/>
                <w:sz w:val="28"/>
              </w:rPr>
              <w:t> </w:t>
            </w:r>
            <w:r>
              <w:rPr>
                <w:sz w:val="28"/>
              </w:rPr>
              <w:t>потреб</w:t>
            </w:r>
            <w:r>
              <w:rPr>
                <w:spacing w:val="-15"/>
                <w:sz w:val="28"/>
              </w:rPr>
              <w:t> </w:t>
            </w:r>
            <w:r>
              <w:rPr>
                <w:sz w:val="28"/>
              </w:rPr>
              <w:t>користувача</w:t>
            </w:r>
            <w:r>
              <w:rPr>
                <w:spacing w:val="-14"/>
                <w:sz w:val="28"/>
              </w:rPr>
              <w:t> </w:t>
            </w:r>
            <w:r>
              <w:rPr>
                <w:sz w:val="28"/>
              </w:rPr>
              <w:t>у</w:t>
            </w:r>
            <w:r>
              <w:rPr>
                <w:spacing w:val="-25"/>
                <w:sz w:val="28"/>
              </w:rPr>
              <w:t> </w:t>
            </w:r>
            <w:r>
              <w:rPr>
                <w:sz w:val="28"/>
              </w:rPr>
              <w:t>будь-який</w:t>
            </w:r>
            <w:r>
              <w:rPr>
                <w:spacing w:val="-18"/>
                <w:sz w:val="28"/>
              </w:rPr>
              <w:t> </w:t>
            </w:r>
            <w:r>
              <w:rPr>
                <w:sz w:val="28"/>
              </w:rPr>
              <w:t>час. Таким чином віджет дозволяє відображати звичайні лінійчаті діаграми, діаграми зон, складені лінійчаті діаграми чи складені діаграми зон. Тобто маючи базову структуру і мінімальний набір функцій, віджет може використовуватись для візуалізації різних типів діаграм. Це дозволяє користувачу</w:t>
            </w:r>
            <w:r>
              <w:rPr>
                <w:spacing w:val="-18"/>
                <w:sz w:val="28"/>
              </w:rPr>
              <w:t> </w:t>
            </w:r>
            <w:r>
              <w:rPr>
                <w:sz w:val="28"/>
              </w:rPr>
              <w:t>обрати</w:t>
            </w:r>
            <w:r>
              <w:rPr>
                <w:spacing w:val="-19"/>
                <w:sz w:val="28"/>
              </w:rPr>
              <w:t> </w:t>
            </w:r>
            <w:r>
              <w:rPr>
                <w:sz w:val="28"/>
              </w:rPr>
              <w:t>саме</w:t>
            </w:r>
            <w:r>
              <w:rPr>
                <w:spacing w:val="-22"/>
                <w:sz w:val="28"/>
              </w:rPr>
              <w:t> </w:t>
            </w:r>
            <w:r>
              <w:rPr>
                <w:sz w:val="28"/>
              </w:rPr>
              <w:t>той</w:t>
            </w:r>
            <w:r>
              <w:rPr>
                <w:spacing w:val="-20"/>
                <w:sz w:val="28"/>
              </w:rPr>
              <w:t> </w:t>
            </w:r>
            <w:r>
              <w:rPr>
                <w:sz w:val="28"/>
              </w:rPr>
              <w:t>преконфігурований</w:t>
            </w:r>
            <w:r>
              <w:rPr>
                <w:spacing w:val="-19"/>
                <w:sz w:val="28"/>
              </w:rPr>
              <w:t> </w:t>
            </w:r>
            <w:r>
              <w:rPr>
                <w:sz w:val="28"/>
              </w:rPr>
              <w:t>тип,</w:t>
            </w:r>
            <w:r>
              <w:rPr>
                <w:spacing w:val="-16"/>
                <w:sz w:val="28"/>
              </w:rPr>
              <w:t> </w:t>
            </w:r>
            <w:r>
              <w:rPr>
                <w:sz w:val="28"/>
              </w:rPr>
              <w:t>який</w:t>
            </w:r>
            <w:r>
              <w:rPr>
                <w:spacing w:val="-20"/>
                <w:sz w:val="28"/>
              </w:rPr>
              <w:t> </w:t>
            </w:r>
            <w:r>
              <w:rPr>
                <w:sz w:val="28"/>
              </w:rPr>
              <w:t>задовільнить</w:t>
            </w:r>
            <w:r>
              <w:rPr>
                <w:spacing w:val="-17"/>
                <w:sz w:val="28"/>
              </w:rPr>
              <w:t> </w:t>
            </w:r>
            <w:r>
              <w:rPr>
                <w:sz w:val="28"/>
              </w:rPr>
              <w:t>його потреби і водночас обійтись мінімальною кількість коду. На рис. 3.3 зображено залежності для даного</w:t>
            </w:r>
            <w:r>
              <w:rPr>
                <w:spacing w:val="-8"/>
                <w:sz w:val="28"/>
              </w:rPr>
              <w:t> </w:t>
            </w:r>
            <w:r>
              <w:rPr>
                <w:sz w:val="28"/>
              </w:rPr>
              <w:t>віджету.</w:t>
            </w:r>
          </w:p>
          <w:p>
            <w:pPr>
              <w:pStyle w:val="TableParagraph"/>
              <w:spacing w:before="8"/>
              <w:rPr>
                <w:sz w:val="15"/>
              </w:rPr>
            </w:pPr>
          </w:p>
          <w:p>
            <w:pPr>
              <w:pStyle w:val="TableParagraph"/>
              <w:ind w:left="3344"/>
              <w:rPr>
                <w:sz w:val="20"/>
              </w:rPr>
            </w:pPr>
            <w:r>
              <w:rPr>
                <w:sz w:val="20"/>
              </w:rPr>
              <w:drawing>
                <wp:inline distT="0" distB="0" distL="0" distR="0">
                  <wp:extent cx="2819441" cy="2688336"/>
                  <wp:effectExtent l="0" t="0" r="0" b="0"/>
                  <wp:docPr id="295" name="image39.jpeg"/>
                  <wp:cNvGraphicFramePr>
                    <a:graphicFrameLocks noChangeAspect="1"/>
                  </wp:cNvGraphicFramePr>
                  <a:graphic>
                    <a:graphicData uri="http://schemas.openxmlformats.org/drawingml/2006/picture">
                      <pic:pic>
                        <pic:nvPicPr>
                          <pic:cNvPr id="296" name="image39.jpeg"/>
                          <pic:cNvPicPr/>
                        </pic:nvPicPr>
                        <pic:blipFill>
                          <a:blip r:embed="rId45" cstate="print"/>
                          <a:stretch>
                            <a:fillRect/>
                          </a:stretch>
                        </pic:blipFill>
                        <pic:spPr>
                          <a:xfrm>
                            <a:off x="0" y="0"/>
                            <a:ext cx="2819441" cy="2688336"/>
                          </a:xfrm>
                          <a:prstGeom prst="rect">
                            <a:avLst/>
                          </a:prstGeom>
                        </pic:spPr>
                      </pic:pic>
                    </a:graphicData>
                  </a:graphic>
                </wp:inline>
              </w:drawing>
            </w:r>
            <w:r>
              <w:rPr>
                <w:sz w:val="20"/>
              </w:rPr>
            </w:r>
          </w:p>
          <w:p>
            <w:pPr>
              <w:pStyle w:val="TableParagraph"/>
              <w:spacing w:before="256"/>
              <w:ind w:left="3266"/>
              <w:rPr>
                <w:sz w:val="28"/>
              </w:rPr>
            </w:pPr>
            <w:r>
              <w:rPr>
                <w:sz w:val="28"/>
              </w:rPr>
              <w:t>Рис. 3.3 Структура лінійчатого віджету</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41</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64864">
            <wp:simplePos x="0" y="0"/>
            <wp:positionH relativeFrom="page">
              <wp:posOffset>1409700</wp:posOffset>
            </wp:positionH>
            <wp:positionV relativeFrom="page">
              <wp:posOffset>10220959</wp:posOffset>
            </wp:positionV>
            <wp:extent cx="858519" cy="127000"/>
            <wp:effectExtent l="0" t="0" r="0" b="0"/>
            <wp:wrapNone/>
            <wp:docPr id="297" name="image13.png"/>
            <wp:cNvGraphicFramePr>
              <a:graphicFrameLocks noChangeAspect="1"/>
            </wp:cNvGraphicFramePr>
            <a:graphic>
              <a:graphicData uri="http://schemas.openxmlformats.org/drawingml/2006/picture">
                <pic:pic>
                  <pic:nvPicPr>
                    <pic:cNvPr id="298"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65888">
            <wp:simplePos x="0" y="0"/>
            <wp:positionH relativeFrom="page">
              <wp:posOffset>2313939</wp:posOffset>
            </wp:positionH>
            <wp:positionV relativeFrom="page">
              <wp:posOffset>10220959</wp:posOffset>
            </wp:positionV>
            <wp:extent cx="510539" cy="127000"/>
            <wp:effectExtent l="0" t="0" r="0" b="0"/>
            <wp:wrapNone/>
            <wp:docPr id="299" name="image14.png"/>
            <wp:cNvGraphicFramePr>
              <a:graphicFrameLocks noChangeAspect="1"/>
            </wp:cNvGraphicFramePr>
            <a:graphic>
              <a:graphicData uri="http://schemas.openxmlformats.org/drawingml/2006/picture">
                <pic:pic>
                  <pic:nvPicPr>
                    <pic:cNvPr id="300"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66912">
            <wp:simplePos x="0" y="0"/>
            <wp:positionH relativeFrom="page">
              <wp:posOffset>2854960</wp:posOffset>
            </wp:positionH>
            <wp:positionV relativeFrom="page">
              <wp:posOffset>10220959</wp:posOffset>
            </wp:positionV>
            <wp:extent cx="332739" cy="127000"/>
            <wp:effectExtent l="0" t="0" r="0" b="0"/>
            <wp:wrapNone/>
            <wp:docPr id="301" name="image15.png"/>
            <wp:cNvGraphicFramePr>
              <a:graphicFrameLocks noChangeAspect="1"/>
            </wp:cNvGraphicFramePr>
            <a:graphic>
              <a:graphicData uri="http://schemas.openxmlformats.org/drawingml/2006/picture">
                <pic:pic>
                  <pic:nvPicPr>
                    <pic:cNvPr id="302"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3"/>
              <w:rPr>
                <w:sz w:val="41"/>
              </w:rPr>
            </w:pPr>
          </w:p>
          <w:p>
            <w:pPr>
              <w:pStyle w:val="TableParagraph"/>
              <w:spacing w:line="360" w:lineRule="auto"/>
              <w:ind w:left="665" w:right="596" w:firstLine="708"/>
              <w:jc w:val="both"/>
              <w:rPr>
                <w:sz w:val="28"/>
              </w:rPr>
            </w:pPr>
            <w:r>
              <w:rPr>
                <w:sz w:val="28"/>
              </w:rPr>
              <w:t>Нижче на рис. 3.4 наведено діаграму залежностей декількох віджетів, для наглядності використання базових елементів у різних типах віджетів.</w:t>
            </w:r>
          </w:p>
          <w:p>
            <w:pPr>
              <w:pStyle w:val="TableParagraph"/>
              <w:spacing w:before="1"/>
              <w:rPr>
                <w:sz w:val="16"/>
              </w:rPr>
            </w:pPr>
          </w:p>
          <w:p>
            <w:pPr>
              <w:pStyle w:val="TableParagraph"/>
              <w:ind w:left="770"/>
              <w:rPr>
                <w:sz w:val="20"/>
              </w:rPr>
            </w:pPr>
            <w:r>
              <w:rPr>
                <w:sz w:val="20"/>
              </w:rPr>
              <w:drawing>
                <wp:inline distT="0" distB="0" distL="0" distR="0">
                  <wp:extent cx="5691020" cy="3171825"/>
                  <wp:effectExtent l="0" t="0" r="0" b="0"/>
                  <wp:docPr id="303" name="image40.png"/>
                  <wp:cNvGraphicFramePr>
                    <a:graphicFrameLocks noChangeAspect="1"/>
                  </wp:cNvGraphicFramePr>
                  <a:graphic>
                    <a:graphicData uri="http://schemas.openxmlformats.org/drawingml/2006/picture">
                      <pic:pic>
                        <pic:nvPicPr>
                          <pic:cNvPr id="304" name="image40.png"/>
                          <pic:cNvPicPr/>
                        </pic:nvPicPr>
                        <pic:blipFill>
                          <a:blip r:embed="rId46" cstate="print"/>
                          <a:stretch>
                            <a:fillRect/>
                          </a:stretch>
                        </pic:blipFill>
                        <pic:spPr>
                          <a:xfrm>
                            <a:off x="0" y="0"/>
                            <a:ext cx="5691020" cy="3171825"/>
                          </a:xfrm>
                          <a:prstGeom prst="rect">
                            <a:avLst/>
                          </a:prstGeom>
                        </pic:spPr>
                      </pic:pic>
                    </a:graphicData>
                  </a:graphic>
                </wp:inline>
              </w:drawing>
            </w:r>
            <w:r>
              <w:rPr>
                <w:sz w:val="20"/>
              </w:rPr>
            </w:r>
          </w:p>
          <w:p>
            <w:pPr>
              <w:pStyle w:val="TableParagraph"/>
              <w:spacing w:before="211"/>
              <w:ind w:left="2537"/>
              <w:jc w:val="both"/>
              <w:rPr>
                <w:sz w:val="28"/>
              </w:rPr>
            </w:pPr>
            <w:r>
              <w:rPr>
                <w:sz w:val="28"/>
              </w:rPr>
              <w:t>Рис. 3.4 Діаграма залежностей різних типів діаграм</w:t>
            </w:r>
          </w:p>
          <w:p>
            <w:pPr>
              <w:pStyle w:val="TableParagraph"/>
              <w:spacing w:before="161"/>
              <w:ind w:left="665"/>
              <w:jc w:val="both"/>
              <w:rPr>
                <w:b/>
                <w:sz w:val="32"/>
              </w:rPr>
            </w:pPr>
            <w:r>
              <w:rPr>
                <w:b/>
                <w:sz w:val="32"/>
              </w:rPr>
              <w:t>3.2 Тестування</w:t>
            </w:r>
          </w:p>
          <w:p>
            <w:pPr>
              <w:pStyle w:val="TableParagraph"/>
              <w:spacing w:line="360" w:lineRule="auto" w:before="185"/>
              <w:ind w:left="665" w:right="586" w:firstLine="708"/>
              <w:jc w:val="both"/>
              <w:rPr>
                <w:sz w:val="28"/>
              </w:rPr>
            </w:pPr>
            <w:r>
              <w:rPr>
                <w:sz w:val="28"/>
              </w:rPr>
              <w:t>Для тестування проекту був використаний тестовий фреймворк Jest. Він легко інтегрується у готовий продукт і може використовуватись для написання різних типів тестів, таких як юніт тести, інтеграційні тести та тести користувацького інтерфейсу [23]. За допомогою фрейворку Jest були створені</w:t>
            </w:r>
            <w:r>
              <w:rPr>
                <w:spacing w:val="-21"/>
                <w:sz w:val="28"/>
              </w:rPr>
              <w:t> </w:t>
            </w:r>
            <w:r>
              <w:rPr>
                <w:sz w:val="28"/>
              </w:rPr>
              <w:t>тести</w:t>
            </w:r>
            <w:r>
              <w:rPr>
                <w:spacing w:val="-21"/>
                <w:sz w:val="28"/>
              </w:rPr>
              <w:t> </w:t>
            </w:r>
            <w:r>
              <w:rPr>
                <w:sz w:val="28"/>
              </w:rPr>
              <w:t>для</w:t>
            </w:r>
            <w:r>
              <w:rPr>
                <w:spacing w:val="-19"/>
                <w:sz w:val="28"/>
              </w:rPr>
              <w:t> </w:t>
            </w:r>
            <w:r>
              <w:rPr>
                <w:sz w:val="28"/>
              </w:rPr>
              <w:t>основних</w:t>
            </w:r>
            <w:r>
              <w:rPr>
                <w:spacing w:val="-19"/>
                <w:sz w:val="28"/>
              </w:rPr>
              <w:t> </w:t>
            </w:r>
            <w:r>
              <w:rPr>
                <w:sz w:val="28"/>
              </w:rPr>
              <w:t>функцій,</w:t>
            </w:r>
            <w:r>
              <w:rPr>
                <w:spacing w:val="-18"/>
                <w:sz w:val="28"/>
              </w:rPr>
              <w:t> </w:t>
            </w:r>
            <w:r>
              <w:rPr>
                <w:sz w:val="28"/>
              </w:rPr>
              <w:t>методів</w:t>
            </w:r>
            <w:r>
              <w:rPr>
                <w:spacing w:val="-19"/>
                <w:sz w:val="28"/>
              </w:rPr>
              <w:t> </w:t>
            </w:r>
            <w:r>
              <w:rPr>
                <w:sz w:val="28"/>
              </w:rPr>
              <w:t>життєвого</w:t>
            </w:r>
            <w:r>
              <w:rPr>
                <w:spacing w:val="-23"/>
                <w:sz w:val="28"/>
              </w:rPr>
              <w:t> </w:t>
            </w:r>
            <w:r>
              <w:rPr>
                <w:sz w:val="28"/>
              </w:rPr>
              <w:t>циклу</w:t>
            </w:r>
            <w:r>
              <w:rPr>
                <w:spacing w:val="-27"/>
                <w:sz w:val="28"/>
              </w:rPr>
              <w:t> </w:t>
            </w:r>
            <w:r>
              <w:rPr>
                <w:sz w:val="28"/>
              </w:rPr>
              <w:t>та</w:t>
            </w:r>
            <w:r>
              <w:rPr>
                <w:spacing w:val="-19"/>
                <w:sz w:val="28"/>
              </w:rPr>
              <w:t> </w:t>
            </w:r>
            <w:r>
              <w:rPr>
                <w:sz w:val="28"/>
              </w:rPr>
              <w:t>обробників подій. На рис. 3.5 зображено приклад тестового звіту, створеного за допомогою</w:t>
            </w:r>
            <w:r>
              <w:rPr>
                <w:spacing w:val="1"/>
                <w:sz w:val="28"/>
              </w:rPr>
              <w:t> </w:t>
            </w:r>
            <w:r>
              <w:rPr>
                <w:sz w:val="28"/>
              </w:rPr>
              <w:t>Jest.</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42</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67936">
            <wp:simplePos x="0" y="0"/>
            <wp:positionH relativeFrom="page">
              <wp:posOffset>1409700</wp:posOffset>
            </wp:positionH>
            <wp:positionV relativeFrom="page">
              <wp:posOffset>10220959</wp:posOffset>
            </wp:positionV>
            <wp:extent cx="858519" cy="127000"/>
            <wp:effectExtent l="0" t="0" r="0" b="0"/>
            <wp:wrapNone/>
            <wp:docPr id="305" name="image13.png"/>
            <wp:cNvGraphicFramePr>
              <a:graphicFrameLocks noChangeAspect="1"/>
            </wp:cNvGraphicFramePr>
            <a:graphic>
              <a:graphicData uri="http://schemas.openxmlformats.org/drawingml/2006/picture">
                <pic:pic>
                  <pic:nvPicPr>
                    <pic:cNvPr id="306"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68960">
            <wp:simplePos x="0" y="0"/>
            <wp:positionH relativeFrom="page">
              <wp:posOffset>2313939</wp:posOffset>
            </wp:positionH>
            <wp:positionV relativeFrom="page">
              <wp:posOffset>10220959</wp:posOffset>
            </wp:positionV>
            <wp:extent cx="510539" cy="127000"/>
            <wp:effectExtent l="0" t="0" r="0" b="0"/>
            <wp:wrapNone/>
            <wp:docPr id="307" name="image14.png"/>
            <wp:cNvGraphicFramePr>
              <a:graphicFrameLocks noChangeAspect="1"/>
            </wp:cNvGraphicFramePr>
            <a:graphic>
              <a:graphicData uri="http://schemas.openxmlformats.org/drawingml/2006/picture">
                <pic:pic>
                  <pic:nvPicPr>
                    <pic:cNvPr id="308"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69984">
            <wp:simplePos x="0" y="0"/>
            <wp:positionH relativeFrom="page">
              <wp:posOffset>2854960</wp:posOffset>
            </wp:positionH>
            <wp:positionV relativeFrom="page">
              <wp:posOffset>10220959</wp:posOffset>
            </wp:positionV>
            <wp:extent cx="332739" cy="127000"/>
            <wp:effectExtent l="0" t="0" r="0" b="0"/>
            <wp:wrapNone/>
            <wp:docPr id="309" name="image15.png"/>
            <wp:cNvGraphicFramePr>
              <a:graphicFrameLocks noChangeAspect="1"/>
            </wp:cNvGraphicFramePr>
            <a:graphic>
              <a:graphicData uri="http://schemas.openxmlformats.org/drawingml/2006/picture">
                <pic:pic>
                  <pic:nvPicPr>
                    <pic:cNvPr id="310"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rPr>
                <w:sz w:val="20"/>
              </w:rPr>
            </w:pPr>
          </w:p>
          <w:p>
            <w:pPr>
              <w:pStyle w:val="TableParagraph"/>
              <w:spacing w:before="8"/>
              <w:rPr>
                <w:sz w:val="29"/>
              </w:rPr>
            </w:pPr>
          </w:p>
          <w:p>
            <w:pPr>
              <w:pStyle w:val="TableParagraph"/>
              <w:ind w:left="753"/>
              <w:rPr>
                <w:sz w:val="20"/>
              </w:rPr>
            </w:pPr>
            <w:r>
              <w:rPr>
                <w:sz w:val="20"/>
              </w:rPr>
              <w:drawing>
                <wp:inline distT="0" distB="0" distL="0" distR="0">
                  <wp:extent cx="5761195" cy="4631055"/>
                  <wp:effectExtent l="0" t="0" r="0" b="0"/>
                  <wp:docPr id="311" name="image41.jpeg"/>
                  <wp:cNvGraphicFramePr>
                    <a:graphicFrameLocks noChangeAspect="1"/>
                  </wp:cNvGraphicFramePr>
                  <a:graphic>
                    <a:graphicData uri="http://schemas.openxmlformats.org/drawingml/2006/picture">
                      <pic:pic>
                        <pic:nvPicPr>
                          <pic:cNvPr id="312" name="image41.jpeg"/>
                          <pic:cNvPicPr/>
                        </pic:nvPicPr>
                        <pic:blipFill>
                          <a:blip r:embed="rId47" cstate="print"/>
                          <a:stretch>
                            <a:fillRect/>
                          </a:stretch>
                        </pic:blipFill>
                        <pic:spPr>
                          <a:xfrm>
                            <a:off x="0" y="0"/>
                            <a:ext cx="5761195" cy="4631055"/>
                          </a:xfrm>
                          <a:prstGeom prst="rect">
                            <a:avLst/>
                          </a:prstGeom>
                        </pic:spPr>
                      </pic:pic>
                    </a:graphicData>
                  </a:graphic>
                </wp:inline>
              </w:drawing>
            </w:r>
            <w:r>
              <w:rPr>
                <w:sz w:val="20"/>
              </w:rPr>
            </w:r>
          </w:p>
          <w:p>
            <w:pPr>
              <w:pStyle w:val="TableParagraph"/>
              <w:spacing w:before="95"/>
              <w:ind w:left="3438"/>
              <w:jc w:val="both"/>
              <w:rPr>
                <w:sz w:val="28"/>
              </w:rPr>
            </w:pPr>
            <w:r>
              <w:rPr>
                <w:sz w:val="28"/>
              </w:rPr>
              <w:t>Рис. 3.5 Тестовий звіт проекту</w:t>
            </w:r>
          </w:p>
          <w:p>
            <w:pPr>
              <w:pStyle w:val="TableParagraph"/>
              <w:spacing w:before="157"/>
              <w:ind w:left="665"/>
              <w:jc w:val="both"/>
              <w:rPr>
                <w:b/>
                <w:sz w:val="32"/>
              </w:rPr>
            </w:pPr>
            <w:r>
              <w:rPr>
                <w:b/>
                <w:sz w:val="32"/>
              </w:rPr>
              <w:t>3.3 Огляд додатку</w:t>
            </w:r>
          </w:p>
          <w:p>
            <w:pPr>
              <w:pStyle w:val="TableParagraph"/>
              <w:spacing w:line="360" w:lineRule="auto" w:before="185"/>
              <w:ind w:left="665" w:right="587" w:firstLine="708"/>
              <w:jc w:val="both"/>
              <w:rPr>
                <w:sz w:val="28"/>
              </w:rPr>
            </w:pPr>
            <w:r>
              <w:rPr>
                <w:sz w:val="28"/>
              </w:rPr>
              <w:t>Для огляду додатку запустимо його і перейдемо на його головну сторінку. Для демонстрації усіх можливостей створимо додаток. На рис. 3.6 зображено початковий екран. Для редагування і конфігурації переключимо його</w:t>
            </w:r>
            <w:r>
              <w:rPr>
                <w:spacing w:val="-12"/>
                <w:sz w:val="28"/>
              </w:rPr>
              <w:t> </w:t>
            </w:r>
            <w:r>
              <w:rPr>
                <w:sz w:val="28"/>
              </w:rPr>
              <w:t>у</w:t>
            </w:r>
            <w:r>
              <w:rPr>
                <w:spacing w:val="-20"/>
                <w:sz w:val="28"/>
              </w:rPr>
              <w:t> </w:t>
            </w:r>
            <w:r>
              <w:rPr>
                <w:sz w:val="28"/>
              </w:rPr>
              <w:t>дизайн</w:t>
            </w:r>
            <w:r>
              <w:rPr>
                <w:spacing w:val="-14"/>
                <w:sz w:val="28"/>
              </w:rPr>
              <w:t> </w:t>
            </w:r>
            <w:r>
              <w:rPr>
                <w:sz w:val="28"/>
              </w:rPr>
              <w:t>мод.</w:t>
            </w:r>
            <w:r>
              <w:rPr>
                <w:spacing w:val="-10"/>
                <w:sz w:val="28"/>
              </w:rPr>
              <w:t> </w:t>
            </w:r>
            <w:r>
              <w:rPr>
                <w:sz w:val="28"/>
              </w:rPr>
              <w:t>Для</w:t>
            </w:r>
            <w:r>
              <w:rPr>
                <w:spacing w:val="-13"/>
                <w:sz w:val="28"/>
              </w:rPr>
              <w:t> </w:t>
            </w:r>
            <w:r>
              <w:rPr>
                <w:sz w:val="28"/>
              </w:rPr>
              <w:t>цього</w:t>
            </w:r>
            <w:r>
              <w:rPr>
                <w:spacing w:val="-15"/>
                <w:sz w:val="28"/>
              </w:rPr>
              <w:t> </w:t>
            </w:r>
            <w:r>
              <w:rPr>
                <w:sz w:val="28"/>
              </w:rPr>
              <w:t>натиснемо</w:t>
            </w:r>
            <w:r>
              <w:rPr>
                <w:spacing w:val="-15"/>
                <w:sz w:val="28"/>
              </w:rPr>
              <w:t> </w:t>
            </w:r>
            <w:r>
              <w:rPr>
                <w:sz w:val="28"/>
              </w:rPr>
              <w:t>на</w:t>
            </w:r>
            <w:r>
              <w:rPr>
                <w:spacing w:val="-13"/>
                <w:sz w:val="28"/>
              </w:rPr>
              <w:t> </w:t>
            </w:r>
            <w:r>
              <w:rPr>
                <w:sz w:val="28"/>
              </w:rPr>
              <w:t>кнопку</w:t>
            </w:r>
            <w:r>
              <w:rPr>
                <w:spacing w:val="-15"/>
                <w:sz w:val="28"/>
              </w:rPr>
              <w:t> </w:t>
            </w:r>
            <w:r>
              <w:rPr>
                <w:sz w:val="28"/>
              </w:rPr>
              <w:t>з</w:t>
            </w:r>
            <w:r>
              <w:rPr>
                <w:spacing w:val="-11"/>
                <w:sz w:val="28"/>
              </w:rPr>
              <w:t> </w:t>
            </w:r>
            <w:r>
              <w:rPr>
                <w:sz w:val="28"/>
              </w:rPr>
              <w:t>зображенням</w:t>
            </w:r>
            <w:r>
              <w:rPr>
                <w:spacing w:val="-14"/>
                <w:sz w:val="28"/>
              </w:rPr>
              <w:t> </w:t>
            </w:r>
            <w:r>
              <w:rPr>
                <w:sz w:val="28"/>
              </w:rPr>
              <w:t>латинської D</w:t>
            </w:r>
            <w:r>
              <w:rPr>
                <w:spacing w:val="-4"/>
                <w:sz w:val="28"/>
              </w:rPr>
              <w:t> </w:t>
            </w:r>
            <w:r>
              <w:rPr>
                <w:sz w:val="28"/>
              </w:rPr>
              <w:t>у</w:t>
            </w:r>
            <w:r>
              <w:rPr>
                <w:spacing w:val="-13"/>
                <w:sz w:val="28"/>
              </w:rPr>
              <w:t> </w:t>
            </w:r>
            <w:r>
              <w:rPr>
                <w:sz w:val="28"/>
              </w:rPr>
              <w:t>правому</w:t>
            </w:r>
            <w:r>
              <w:rPr>
                <w:spacing w:val="-10"/>
                <w:sz w:val="28"/>
              </w:rPr>
              <w:t> </w:t>
            </w:r>
            <w:r>
              <w:rPr>
                <w:sz w:val="28"/>
              </w:rPr>
              <w:t>нижньому</w:t>
            </w:r>
            <w:r>
              <w:rPr>
                <w:spacing w:val="-13"/>
                <w:sz w:val="28"/>
              </w:rPr>
              <w:t> </w:t>
            </w:r>
            <w:r>
              <w:rPr>
                <w:sz w:val="28"/>
              </w:rPr>
              <w:t>кутку.</w:t>
            </w:r>
            <w:r>
              <w:rPr>
                <w:spacing w:val="-3"/>
                <w:sz w:val="28"/>
              </w:rPr>
              <w:t> </w:t>
            </w:r>
            <w:r>
              <w:rPr>
                <w:sz w:val="28"/>
              </w:rPr>
              <w:t>Після</w:t>
            </w:r>
            <w:r>
              <w:rPr>
                <w:spacing w:val="-6"/>
                <w:sz w:val="28"/>
              </w:rPr>
              <w:t> </w:t>
            </w:r>
            <w:r>
              <w:rPr>
                <w:sz w:val="28"/>
              </w:rPr>
              <w:t>цього</w:t>
            </w:r>
            <w:r>
              <w:rPr>
                <w:spacing w:val="-8"/>
                <w:sz w:val="28"/>
              </w:rPr>
              <w:t> </w:t>
            </w:r>
            <w:r>
              <w:rPr>
                <w:sz w:val="28"/>
              </w:rPr>
              <w:t>відобразиться</w:t>
            </w:r>
            <w:r>
              <w:rPr>
                <w:spacing w:val="-6"/>
                <w:sz w:val="28"/>
              </w:rPr>
              <w:t> </w:t>
            </w:r>
            <w:r>
              <w:rPr>
                <w:sz w:val="28"/>
              </w:rPr>
              <w:t>новий</w:t>
            </w:r>
            <w:r>
              <w:rPr>
                <w:spacing w:val="-6"/>
                <w:sz w:val="28"/>
              </w:rPr>
              <w:t> </w:t>
            </w:r>
            <w:r>
              <w:rPr>
                <w:sz w:val="28"/>
              </w:rPr>
              <w:t>екран</w:t>
            </w:r>
            <w:r>
              <w:rPr>
                <w:spacing w:val="-7"/>
                <w:sz w:val="28"/>
              </w:rPr>
              <w:t> </w:t>
            </w:r>
            <w:r>
              <w:rPr>
                <w:sz w:val="28"/>
              </w:rPr>
              <w:t>даного режиму, який зображено на рисунку</w:t>
            </w:r>
            <w:r>
              <w:rPr>
                <w:spacing w:val="-8"/>
                <w:sz w:val="28"/>
              </w:rPr>
              <w:t> </w:t>
            </w:r>
            <w:r>
              <w:rPr>
                <w:sz w:val="28"/>
              </w:rPr>
              <w:t>3.7.</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43</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71008">
            <wp:simplePos x="0" y="0"/>
            <wp:positionH relativeFrom="page">
              <wp:posOffset>1409700</wp:posOffset>
            </wp:positionH>
            <wp:positionV relativeFrom="page">
              <wp:posOffset>10220959</wp:posOffset>
            </wp:positionV>
            <wp:extent cx="858519" cy="127000"/>
            <wp:effectExtent l="0" t="0" r="0" b="0"/>
            <wp:wrapNone/>
            <wp:docPr id="313" name="image13.png"/>
            <wp:cNvGraphicFramePr>
              <a:graphicFrameLocks noChangeAspect="1"/>
            </wp:cNvGraphicFramePr>
            <a:graphic>
              <a:graphicData uri="http://schemas.openxmlformats.org/drawingml/2006/picture">
                <pic:pic>
                  <pic:nvPicPr>
                    <pic:cNvPr id="314"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72032">
            <wp:simplePos x="0" y="0"/>
            <wp:positionH relativeFrom="page">
              <wp:posOffset>2313939</wp:posOffset>
            </wp:positionH>
            <wp:positionV relativeFrom="page">
              <wp:posOffset>10220959</wp:posOffset>
            </wp:positionV>
            <wp:extent cx="510539" cy="127000"/>
            <wp:effectExtent l="0" t="0" r="0" b="0"/>
            <wp:wrapNone/>
            <wp:docPr id="315" name="image14.png"/>
            <wp:cNvGraphicFramePr>
              <a:graphicFrameLocks noChangeAspect="1"/>
            </wp:cNvGraphicFramePr>
            <a:graphic>
              <a:graphicData uri="http://schemas.openxmlformats.org/drawingml/2006/picture">
                <pic:pic>
                  <pic:nvPicPr>
                    <pic:cNvPr id="316"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73056">
            <wp:simplePos x="0" y="0"/>
            <wp:positionH relativeFrom="page">
              <wp:posOffset>2854960</wp:posOffset>
            </wp:positionH>
            <wp:positionV relativeFrom="page">
              <wp:posOffset>10220959</wp:posOffset>
            </wp:positionV>
            <wp:extent cx="332739" cy="127000"/>
            <wp:effectExtent l="0" t="0" r="0" b="0"/>
            <wp:wrapNone/>
            <wp:docPr id="317" name="image15.png"/>
            <wp:cNvGraphicFramePr>
              <a:graphicFrameLocks noChangeAspect="1"/>
            </wp:cNvGraphicFramePr>
            <a:graphic>
              <a:graphicData uri="http://schemas.openxmlformats.org/drawingml/2006/picture">
                <pic:pic>
                  <pic:nvPicPr>
                    <pic:cNvPr id="318"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rPr>
                <w:sz w:val="20"/>
              </w:rPr>
            </w:pPr>
          </w:p>
          <w:p>
            <w:pPr>
              <w:pStyle w:val="TableParagraph"/>
              <w:spacing w:before="2"/>
              <w:rPr>
                <w:sz w:val="21"/>
              </w:rPr>
            </w:pPr>
          </w:p>
          <w:p>
            <w:pPr>
              <w:pStyle w:val="TableParagraph"/>
              <w:ind w:left="665"/>
              <w:rPr>
                <w:sz w:val="20"/>
              </w:rPr>
            </w:pPr>
            <w:r>
              <w:rPr>
                <w:sz w:val="20"/>
              </w:rPr>
              <w:drawing>
                <wp:inline distT="0" distB="0" distL="0" distR="0">
                  <wp:extent cx="5828015" cy="2903220"/>
                  <wp:effectExtent l="0" t="0" r="0" b="0"/>
                  <wp:docPr id="319" name="image42.png"/>
                  <wp:cNvGraphicFramePr>
                    <a:graphicFrameLocks noChangeAspect="1"/>
                  </wp:cNvGraphicFramePr>
                  <a:graphic>
                    <a:graphicData uri="http://schemas.openxmlformats.org/drawingml/2006/picture">
                      <pic:pic>
                        <pic:nvPicPr>
                          <pic:cNvPr id="320" name="image42.png"/>
                          <pic:cNvPicPr/>
                        </pic:nvPicPr>
                        <pic:blipFill>
                          <a:blip r:embed="rId48" cstate="print"/>
                          <a:stretch>
                            <a:fillRect/>
                          </a:stretch>
                        </pic:blipFill>
                        <pic:spPr>
                          <a:xfrm>
                            <a:off x="0" y="0"/>
                            <a:ext cx="5828015" cy="2903220"/>
                          </a:xfrm>
                          <a:prstGeom prst="rect">
                            <a:avLst/>
                          </a:prstGeom>
                        </pic:spPr>
                      </pic:pic>
                    </a:graphicData>
                  </a:graphic>
                </wp:inline>
              </w:drawing>
            </w:r>
            <w:r>
              <w:rPr>
                <w:sz w:val="20"/>
              </w:rPr>
            </w:r>
          </w:p>
          <w:p>
            <w:pPr>
              <w:pStyle w:val="TableParagraph"/>
              <w:spacing w:before="206"/>
              <w:ind w:left="3162"/>
              <w:rPr>
                <w:sz w:val="28"/>
              </w:rPr>
            </w:pPr>
            <w:r>
              <w:rPr>
                <w:sz w:val="28"/>
              </w:rPr>
              <w:t>Рис. 3.6 Початковий екран додатку</w:t>
            </w:r>
          </w:p>
          <w:p>
            <w:pPr>
              <w:pStyle w:val="TableParagraph"/>
              <w:spacing w:line="357" w:lineRule="auto" w:before="162"/>
              <w:ind w:left="665" w:right="594" w:firstLine="708"/>
              <w:jc w:val="both"/>
              <w:rPr>
                <w:sz w:val="28"/>
              </w:rPr>
            </w:pPr>
            <w:r>
              <w:rPr>
                <w:sz w:val="28"/>
              </w:rPr>
              <w:t>У даному режимі користувач має можливість змінити шаблон розміщення віджетів, додати нові, видалити чи редагувати старі віджети.</w:t>
            </w:r>
          </w:p>
          <w:p>
            <w:pPr>
              <w:pStyle w:val="TableParagraph"/>
              <w:ind w:left="665"/>
              <w:rPr>
                <w:sz w:val="20"/>
              </w:rPr>
            </w:pPr>
            <w:r>
              <w:rPr>
                <w:sz w:val="20"/>
              </w:rPr>
              <w:drawing>
                <wp:inline distT="0" distB="0" distL="0" distR="0">
                  <wp:extent cx="5822433" cy="2830068"/>
                  <wp:effectExtent l="0" t="0" r="0" b="0"/>
                  <wp:docPr id="321" name="image43.png"/>
                  <wp:cNvGraphicFramePr>
                    <a:graphicFrameLocks noChangeAspect="1"/>
                  </wp:cNvGraphicFramePr>
                  <a:graphic>
                    <a:graphicData uri="http://schemas.openxmlformats.org/drawingml/2006/picture">
                      <pic:pic>
                        <pic:nvPicPr>
                          <pic:cNvPr id="322" name="image43.png"/>
                          <pic:cNvPicPr/>
                        </pic:nvPicPr>
                        <pic:blipFill>
                          <a:blip r:embed="rId49" cstate="print"/>
                          <a:stretch>
                            <a:fillRect/>
                          </a:stretch>
                        </pic:blipFill>
                        <pic:spPr>
                          <a:xfrm>
                            <a:off x="0" y="0"/>
                            <a:ext cx="5822433" cy="2830068"/>
                          </a:xfrm>
                          <a:prstGeom prst="rect">
                            <a:avLst/>
                          </a:prstGeom>
                        </pic:spPr>
                      </pic:pic>
                    </a:graphicData>
                  </a:graphic>
                </wp:inline>
              </w:drawing>
            </w:r>
            <w:r>
              <w:rPr>
                <w:sz w:val="20"/>
              </w:rPr>
            </w:r>
          </w:p>
          <w:p>
            <w:pPr>
              <w:pStyle w:val="TableParagraph"/>
              <w:spacing w:before="179"/>
              <w:ind w:left="3454"/>
              <w:jc w:val="both"/>
              <w:rPr>
                <w:sz w:val="28"/>
              </w:rPr>
            </w:pPr>
            <w:r>
              <w:rPr>
                <w:sz w:val="28"/>
              </w:rPr>
              <w:t>Рис. 3.7 Екран дизайн режиму</w:t>
            </w:r>
          </w:p>
          <w:p>
            <w:pPr>
              <w:pStyle w:val="TableParagraph"/>
              <w:spacing w:line="360" w:lineRule="auto" w:before="163"/>
              <w:ind w:left="665" w:right="588" w:firstLine="708"/>
              <w:jc w:val="both"/>
              <w:rPr>
                <w:sz w:val="28"/>
              </w:rPr>
            </w:pPr>
            <w:r>
              <w:rPr>
                <w:sz w:val="28"/>
              </w:rPr>
              <w:t>Для демонстрації готових віджетів додами до нашої сторінки новий віджет. Після натискання на кнопку додавання віджету, ми побачимо спливаюче</w:t>
            </w:r>
            <w:r>
              <w:rPr>
                <w:spacing w:val="-9"/>
                <w:sz w:val="28"/>
              </w:rPr>
              <w:t> </w:t>
            </w:r>
            <w:r>
              <w:rPr>
                <w:sz w:val="28"/>
              </w:rPr>
              <w:t>вікно</w:t>
            </w:r>
            <w:r>
              <w:rPr>
                <w:spacing w:val="-7"/>
                <w:sz w:val="28"/>
              </w:rPr>
              <w:t> </w:t>
            </w:r>
            <w:r>
              <w:rPr>
                <w:sz w:val="28"/>
              </w:rPr>
              <w:t>для</w:t>
            </w:r>
            <w:r>
              <w:rPr>
                <w:spacing w:val="-4"/>
                <w:sz w:val="28"/>
              </w:rPr>
              <w:t> </w:t>
            </w:r>
            <w:r>
              <w:rPr>
                <w:sz w:val="28"/>
              </w:rPr>
              <w:t>вибору</w:t>
            </w:r>
            <w:r>
              <w:rPr>
                <w:spacing w:val="-7"/>
                <w:sz w:val="28"/>
              </w:rPr>
              <w:t> </w:t>
            </w:r>
            <w:r>
              <w:rPr>
                <w:sz w:val="28"/>
              </w:rPr>
              <w:t>типу</w:t>
            </w:r>
            <w:r>
              <w:rPr>
                <w:spacing w:val="-4"/>
                <w:sz w:val="28"/>
              </w:rPr>
              <w:t> </w:t>
            </w:r>
            <w:r>
              <w:rPr>
                <w:sz w:val="28"/>
              </w:rPr>
              <w:t>віджету</w:t>
            </w:r>
            <w:r>
              <w:rPr>
                <w:spacing w:val="-12"/>
                <w:sz w:val="28"/>
              </w:rPr>
              <w:t> </w:t>
            </w:r>
            <w:r>
              <w:rPr>
                <w:sz w:val="28"/>
              </w:rPr>
              <w:t>(рис.</w:t>
            </w:r>
            <w:r>
              <w:rPr>
                <w:spacing w:val="-2"/>
                <w:sz w:val="28"/>
              </w:rPr>
              <w:t> </w:t>
            </w:r>
            <w:r>
              <w:rPr>
                <w:sz w:val="28"/>
              </w:rPr>
              <w:t>3.8).</w:t>
            </w:r>
            <w:r>
              <w:rPr>
                <w:spacing w:val="-2"/>
                <w:sz w:val="28"/>
              </w:rPr>
              <w:t> </w:t>
            </w:r>
            <w:r>
              <w:rPr>
                <w:sz w:val="28"/>
              </w:rPr>
              <w:t>У</w:t>
            </w:r>
            <w:r>
              <w:rPr>
                <w:spacing w:val="-3"/>
                <w:sz w:val="28"/>
              </w:rPr>
              <w:t> </w:t>
            </w:r>
            <w:r>
              <w:rPr>
                <w:sz w:val="28"/>
              </w:rPr>
              <w:t>правій</w:t>
            </w:r>
            <w:r>
              <w:rPr>
                <w:spacing w:val="-5"/>
                <w:sz w:val="28"/>
              </w:rPr>
              <w:t> </w:t>
            </w:r>
            <w:r>
              <w:rPr>
                <w:sz w:val="28"/>
              </w:rPr>
              <w:t>частині</w:t>
            </w:r>
            <w:r>
              <w:rPr>
                <w:spacing w:val="-5"/>
                <w:sz w:val="28"/>
              </w:rPr>
              <w:t> </w:t>
            </w:r>
            <w:r>
              <w:rPr>
                <w:sz w:val="28"/>
              </w:rPr>
              <w:t>даного вікна</w:t>
            </w:r>
            <w:r>
              <w:rPr>
                <w:spacing w:val="16"/>
                <w:sz w:val="28"/>
              </w:rPr>
              <w:t> </w:t>
            </w:r>
            <w:r>
              <w:rPr>
                <w:sz w:val="28"/>
              </w:rPr>
              <w:t>перелічені</w:t>
            </w:r>
            <w:r>
              <w:rPr>
                <w:spacing w:val="15"/>
                <w:sz w:val="28"/>
              </w:rPr>
              <w:t> </w:t>
            </w:r>
            <w:r>
              <w:rPr>
                <w:sz w:val="28"/>
              </w:rPr>
              <w:t>різні</w:t>
            </w:r>
            <w:r>
              <w:rPr>
                <w:spacing w:val="14"/>
                <w:sz w:val="28"/>
              </w:rPr>
              <w:t> </w:t>
            </w:r>
            <w:r>
              <w:rPr>
                <w:sz w:val="28"/>
              </w:rPr>
              <w:t>типи</w:t>
            </w:r>
            <w:r>
              <w:rPr>
                <w:spacing w:val="15"/>
                <w:sz w:val="28"/>
              </w:rPr>
              <w:t> </w:t>
            </w:r>
            <w:r>
              <w:rPr>
                <w:sz w:val="28"/>
              </w:rPr>
              <w:t>діаграм,</w:t>
            </w:r>
            <w:r>
              <w:rPr>
                <w:spacing w:val="18"/>
                <w:sz w:val="28"/>
              </w:rPr>
              <w:t> </w:t>
            </w:r>
            <w:r>
              <w:rPr>
                <w:sz w:val="28"/>
              </w:rPr>
              <w:t>що</w:t>
            </w:r>
            <w:r>
              <w:rPr>
                <w:spacing w:val="13"/>
                <w:sz w:val="28"/>
              </w:rPr>
              <w:t> </w:t>
            </w:r>
            <w:r>
              <w:rPr>
                <w:sz w:val="28"/>
              </w:rPr>
              <w:t>відрізняються</w:t>
            </w:r>
            <w:r>
              <w:rPr>
                <w:spacing w:val="19"/>
                <w:sz w:val="28"/>
              </w:rPr>
              <w:t> </w:t>
            </w:r>
            <w:r>
              <w:rPr>
                <w:sz w:val="28"/>
              </w:rPr>
              <w:t>один</w:t>
            </w:r>
            <w:r>
              <w:rPr>
                <w:spacing w:val="14"/>
                <w:sz w:val="28"/>
              </w:rPr>
              <w:t> </w:t>
            </w:r>
            <w:r>
              <w:rPr>
                <w:sz w:val="28"/>
              </w:rPr>
              <w:t>від</w:t>
            </w:r>
            <w:r>
              <w:rPr>
                <w:spacing w:val="18"/>
                <w:sz w:val="28"/>
              </w:rPr>
              <w:t> </w:t>
            </w:r>
            <w:r>
              <w:rPr>
                <w:sz w:val="28"/>
              </w:rPr>
              <w:t>одного</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44</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74080">
            <wp:simplePos x="0" y="0"/>
            <wp:positionH relativeFrom="page">
              <wp:posOffset>1409700</wp:posOffset>
            </wp:positionH>
            <wp:positionV relativeFrom="page">
              <wp:posOffset>10220959</wp:posOffset>
            </wp:positionV>
            <wp:extent cx="858519" cy="127000"/>
            <wp:effectExtent l="0" t="0" r="0" b="0"/>
            <wp:wrapNone/>
            <wp:docPr id="323" name="image13.png"/>
            <wp:cNvGraphicFramePr>
              <a:graphicFrameLocks noChangeAspect="1"/>
            </wp:cNvGraphicFramePr>
            <a:graphic>
              <a:graphicData uri="http://schemas.openxmlformats.org/drawingml/2006/picture">
                <pic:pic>
                  <pic:nvPicPr>
                    <pic:cNvPr id="324"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75104">
            <wp:simplePos x="0" y="0"/>
            <wp:positionH relativeFrom="page">
              <wp:posOffset>2313939</wp:posOffset>
            </wp:positionH>
            <wp:positionV relativeFrom="page">
              <wp:posOffset>10220959</wp:posOffset>
            </wp:positionV>
            <wp:extent cx="510539" cy="127000"/>
            <wp:effectExtent l="0" t="0" r="0" b="0"/>
            <wp:wrapNone/>
            <wp:docPr id="325" name="image14.png"/>
            <wp:cNvGraphicFramePr>
              <a:graphicFrameLocks noChangeAspect="1"/>
            </wp:cNvGraphicFramePr>
            <a:graphic>
              <a:graphicData uri="http://schemas.openxmlformats.org/drawingml/2006/picture">
                <pic:pic>
                  <pic:nvPicPr>
                    <pic:cNvPr id="326"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76128">
            <wp:simplePos x="0" y="0"/>
            <wp:positionH relativeFrom="page">
              <wp:posOffset>2854960</wp:posOffset>
            </wp:positionH>
            <wp:positionV relativeFrom="page">
              <wp:posOffset>10220959</wp:posOffset>
            </wp:positionV>
            <wp:extent cx="332739" cy="127000"/>
            <wp:effectExtent l="0" t="0" r="0" b="0"/>
            <wp:wrapNone/>
            <wp:docPr id="327" name="image15.png"/>
            <wp:cNvGraphicFramePr>
              <a:graphicFrameLocks noChangeAspect="1"/>
            </wp:cNvGraphicFramePr>
            <a:graphic>
              <a:graphicData uri="http://schemas.openxmlformats.org/drawingml/2006/picture">
                <pic:pic>
                  <pic:nvPicPr>
                    <pic:cNvPr id="328"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3"/>
              <w:rPr>
                <w:sz w:val="41"/>
              </w:rPr>
            </w:pPr>
          </w:p>
          <w:p>
            <w:pPr>
              <w:pStyle w:val="TableParagraph"/>
              <w:spacing w:line="360" w:lineRule="auto"/>
              <w:ind w:left="665"/>
              <w:rPr>
                <w:sz w:val="28"/>
              </w:rPr>
            </w:pPr>
            <w:r>
              <w:rPr>
                <w:sz w:val="28"/>
              </w:rPr>
              <w:t>піктограмами (однакова піктограма для однакових типів) і підписами (різні підписи для підтипів).</w:t>
            </w:r>
          </w:p>
          <w:p>
            <w:pPr>
              <w:pStyle w:val="TableParagraph"/>
              <w:ind w:left="665"/>
              <w:rPr>
                <w:sz w:val="20"/>
              </w:rPr>
            </w:pPr>
            <w:r>
              <w:rPr>
                <w:sz w:val="20"/>
              </w:rPr>
              <w:drawing>
                <wp:inline distT="0" distB="0" distL="0" distR="0">
                  <wp:extent cx="5830829" cy="2930652"/>
                  <wp:effectExtent l="0" t="0" r="0" b="0"/>
                  <wp:docPr id="329" name="image44.jpeg"/>
                  <wp:cNvGraphicFramePr>
                    <a:graphicFrameLocks noChangeAspect="1"/>
                  </wp:cNvGraphicFramePr>
                  <a:graphic>
                    <a:graphicData uri="http://schemas.openxmlformats.org/drawingml/2006/picture">
                      <pic:pic>
                        <pic:nvPicPr>
                          <pic:cNvPr id="330" name="image44.jpeg"/>
                          <pic:cNvPicPr/>
                        </pic:nvPicPr>
                        <pic:blipFill>
                          <a:blip r:embed="rId50" cstate="print"/>
                          <a:stretch>
                            <a:fillRect/>
                          </a:stretch>
                        </pic:blipFill>
                        <pic:spPr>
                          <a:xfrm>
                            <a:off x="0" y="0"/>
                            <a:ext cx="5830829" cy="2930652"/>
                          </a:xfrm>
                          <a:prstGeom prst="rect">
                            <a:avLst/>
                          </a:prstGeom>
                        </pic:spPr>
                      </pic:pic>
                    </a:graphicData>
                  </a:graphic>
                </wp:inline>
              </w:drawing>
            </w:r>
            <w:r>
              <w:rPr>
                <w:sz w:val="20"/>
              </w:rPr>
            </w:r>
          </w:p>
          <w:p>
            <w:pPr>
              <w:pStyle w:val="TableParagraph"/>
              <w:spacing w:before="167"/>
              <w:ind w:left="803" w:right="727"/>
              <w:jc w:val="center"/>
              <w:rPr>
                <w:sz w:val="28"/>
              </w:rPr>
            </w:pPr>
            <w:r>
              <w:rPr>
                <w:sz w:val="28"/>
              </w:rPr>
              <w:t>Рис. 3.8 Спливаюче вікно вибору віджету</w:t>
            </w:r>
          </w:p>
          <w:p>
            <w:pPr>
              <w:pStyle w:val="TableParagraph"/>
              <w:spacing w:before="162"/>
              <w:ind w:left="1373"/>
              <w:rPr>
                <w:sz w:val="28"/>
              </w:rPr>
            </w:pPr>
            <w:r>
              <w:rPr>
                <w:sz w:val="28"/>
              </w:rPr>
              <w:t>Далі оберемо лінійчату діаграму. Результат зображено на рис. 3.9.</w:t>
            </w:r>
          </w:p>
          <w:p>
            <w:pPr>
              <w:pStyle w:val="TableParagraph"/>
              <w:spacing w:before="8"/>
              <w:rPr>
                <w:sz w:val="13"/>
              </w:rPr>
            </w:pPr>
          </w:p>
          <w:p>
            <w:pPr>
              <w:pStyle w:val="TableParagraph"/>
              <w:ind w:left="665"/>
              <w:rPr>
                <w:sz w:val="20"/>
              </w:rPr>
            </w:pPr>
            <w:r>
              <w:rPr>
                <w:sz w:val="20"/>
              </w:rPr>
              <w:drawing>
                <wp:inline distT="0" distB="0" distL="0" distR="0">
                  <wp:extent cx="5829786" cy="2884932"/>
                  <wp:effectExtent l="0" t="0" r="0" b="0"/>
                  <wp:docPr id="331" name="image45.png"/>
                  <wp:cNvGraphicFramePr>
                    <a:graphicFrameLocks noChangeAspect="1"/>
                  </wp:cNvGraphicFramePr>
                  <a:graphic>
                    <a:graphicData uri="http://schemas.openxmlformats.org/drawingml/2006/picture">
                      <pic:pic>
                        <pic:nvPicPr>
                          <pic:cNvPr id="332" name="image45.png"/>
                          <pic:cNvPicPr/>
                        </pic:nvPicPr>
                        <pic:blipFill>
                          <a:blip r:embed="rId51" cstate="print"/>
                          <a:stretch>
                            <a:fillRect/>
                          </a:stretch>
                        </pic:blipFill>
                        <pic:spPr>
                          <a:xfrm>
                            <a:off x="0" y="0"/>
                            <a:ext cx="5829786" cy="2884932"/>
                          </a:xfrm>
                          <a:prstGeom prst="rect">
                            <a:avLst/>
                          </a:prstGeom>
                        </pic:spPr>
                      </pic:pic>
                    </a:graphicData>
                  </a:graphic>
                </wp:inline>
              </w:drawing>
            </w:r>
            <w:r>
              <w:rPr>
                <w:sz w:val="20"/>
              </w:rPr>
            </w:r>
          </w:p>
          <w:p>
            <w:pPr>
              <w:pStyle w:val="TableParagraph"/>
              <w:spacing w:before="181"/>
              <w:ind w:left="802" w:right="727"/>
              <w:jc w:val="center"/>
              <w:rPr>
                <w:sz w:val="28"/>
              </w:rPr>
            </w:pPr>
            <w:r>
              <w:rPr>
                <w:sz w:val="28"/>
              </w:rPr>
              <w:t>Рис. 3.9 Лінійчата діаграма</w:t>
            </w:r>
          </w:p>
          <w:p>
            <w:pPr>
              <w:pStyle w:val="TableParagraph"/>
              <w:spacing w:before="162"/>
              <w:ind w:left="1373"/>
              <w:rPr>
                <w:sz w:val="28"/>
              </w:rPr>
            </w:pPr>
            <w:r>
              <w:rPr>
                <w:sz w:val="28"/>
              </w:rPr>
              <w:t>Додамо ще декілька типів віджетів до нашої сторінки. На рис. 3.10 та</w:t>
            </w:r>
          </w:p>
          <w:p>
            <w:pPr>
              <w:pStyle w:val="TableParagraph"/>
              <w:spacing w:line="360" w:lineRule="auto" w:before="158"/>
              <w:ind w:left="665"/>
              <w:rPr>
                <w:sz w:val="28"/>
              </w:rPr>
            </w:pPr>
            <w:r>
              <w:rPr>
                <w:sz w:val="28"/>
              </w:rPr>
              <w:t>3.11 зображена сторінка після додавання стовпчастої діаграми та діаграми розкиду.</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45</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77152">
            <wp:simplePos x="0" y="0"/>
            <wp:positionH relativeFrom="page">
              <wp:posOffset>1409700</wp:posOffset>
            </wp:positionH>
            <wp:positionV relativeFrom="page">
              <wp:posOffset>10220959</wp:posOffset>
            </wp:positionV>
            <wp:extent cx="858519" cy="127000"/>
            <wp:effectExtent l="0" t="0" r="0" b="0"/>
            <wp:wrapNone/>
            <wp:docPr id="333" name="image13.png"/>
            <wp:cNvGraphicFramePr>
              <a:graphicFrameLocks noChangeAspect="1"/>
            </wp:cNvGraphicFramePr>
            <a:graphic>
              <a:graphicData uri="http://schemas.openxmlformats.org/drawingml/2006/picture">
                <pic:pic>
                  <pic:nvPicPr>
                    <pic:cNvPr id="334"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78176">
            <wp:simplePos x="0" y="0"/>
            <wp:positionH relativeFrom="page">
              <wp:posOffset>2313939</wp:posOffset>
            </wp:positionH>
            <wp:positionV relativeFrom="page">
              <wp:posOffset>10220959</wp:posOffset>
            </wp:positionV>
            <wp:extent cx="510539" cy="127000"/>
            <wp:effectExtent l="0" t="0" r="0" b="0"/>
            <wp:wrapNone/>
            <wp:docPr id="335" name="image14.png"/>
            <wp:cNvGraphicFramePr>
              <a:graphicFrameLocks noChangeAspect="1"/>
            </wp:cNvGraphicFramePr>
            <a:graphic>
              <a:graphicData uri="http://schemas.openxmlformats.org/drawingml/2006/picture">
                <pic:pic>
                  <pic:nvPicPr>
                    <pic:cNvPr id="336"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79200">
            <wp:simplePos x="0" y="0"/>
            <wp:positionH relativeFrom="page">
              <wp:posOffset>2854960</wp:posOffset>
            </wp:positionH>
            <wp:positionV relativeFrom="page">
              <wp:posOffset>10220959</wp:posOffset>
            </wp:positionV>
            <wp:extent cx="332739" cy="127000"/>
            <wp:effectExtent l="0" t="0" r="0" b="0"/>
            <wp:wrapNone/>
            <wp:docPr id="337" name="image15.png"/>
            <wp:cNvGraphicFramePr>
              <a:graphicFrameLocks noChangeAspect="1"/>
            </wp:cNvGraphicFramePr>
            <a:graphic>
              <a:graphicData uri="http://schemas.openxmlformats.org/drawingml/2006/picture">
                <pic:pic>
                  <pic:nvPicPr>
                    <pic:cNvPr id="338"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rPr>
                <w:sz w:val="20"/>
              </w:rPr>
            </w:pPr>
          </w:p>
          <w:p>
            <w:pPr>
              <w:pStyle w:val="TableParagraph"/>
              <w:spacing w:before="2"/>
              <w:rPr>
                <w:sz w:val="21"/>
              </w:rPr>
            </w:pPr>
          </w:p>
          <w:p>
            <w:pPr>
              <w:pStyle w:val="TableParagraph"/>
              <w:ind w:left="665"/>
              <w:rPr>
                <w:sz w:val="20"/>
              </w:rPr>
            </w:pPr>
            <w:r>
              <w:rPr>
                <w:sz w:val="20"/>
              </w:rPr>
              <w:drawing>
                <wp:inline distT="0" distB="0" distL="0" distR="0">
                  <wp:extent cx="5824727" cy="2912364"/>
                  <wp:effectExtent l="0" t="0" r="0" b="0"/>
                  <wp:docPr id="339" name="image46.png"/>
                  <wp:cNvGraphicFramePr>
                    <a:graphicFrameLocks noChangeAspect="1"/>
                  </wp:cNvGraphicFramePr>
                  <a:graphic>
                    <a:graphicData uri="http://schemas.openxmlformats.org/drawingml/2006/picture">
                      <pic:pic>
                        <pic:nvPicPr>
                          <pic:cNvPr id="340" name="image46.png"/>
                          <pic:cNvPicPr/>
                        </pic:nvPicPr>
                        <pic:blipFill>
                          <a:blip r:embed="rId52" cstate="print"/>
                          <a:stretch>
                            <a:fillRect/>
                          </a:stretch>
                        </pic:blipFill>
                        <pic:spPr>
                          <a:xfrm>
                            <a:off x="0" y="0"/>
                            <a:ext cx="5824727" cy="2912364"/>
                          </a:xfrm>
                          <a:prstGeom prst="rect">
                            <a:avLst/>
                          </a:prstGeom>
                        </pic:spPr>
                      </pic:pic>
                    </a:graphicData>
                  </a:graphic>
                </wp:inline>
              </w:drawing>
            </w:r>
            <w:r>
              <w:rPr>
                <w:sz w:val="20"/>
              </w:rPr>
            </w:r>
          </w:p>
          <w:p>
            <w:pPr>
              <w:pStyle w:val="TableParagraph"/>
              <w:spacing w:before="171"/>
              <w:ind w:left="803" w:right="727"/>
              <w:jc w:val="center"/>
              <w:rPr>
                <w:sz w:val="28"/>
              </w:rPr>
            </w:pPr>
            <w:r>
              <w:rPr>
                <w:sz w:val="28"/>
              </w:rPr>
              <w:t>Рис. 3.10 Стовпчаста діаграма</w:t>
            </w:r>
          </w:p>
          <w:p>
            <w:pPr>
              <w:pStyle w:val="TableParagraph"/>
              <w:rPr>
                <w:sz w:val="20"/>
              </w:rPr>
            </w:pPr>
          </w:p>
          <w:p>
            <w:pPr>
              <w:pStyle w:val="TableParagraph"/>
              <w:rPr>
                <w:sz w:val="20"/>
              </w:rPr>
            </w:pPr>
          </w:p>
          <w:p>
            <w:pPr>
              <w:pStyle w:val="TableParagraph"/>
              <w:spacing w:before="6"/>
              <w:rPr>
                <w:sz w:val="15"/>
              </w:rPr>
            </w:pPr>
          </w:p>
          <w:p>
            <w:pPr>
              <w:pStyle w:val="TableParagraph"/>
              <w:ind w:left="665"/>
              <w:rPr>
                <w:sz w:val="20"/>
              </w:rPr>
            </w:pPr>
            <w:r>
              <w:rPr>
                <w:sz w:val="20"/>
              </w:rPr>
              <w:drawing>
                <wp:inline distT="0" distB="0" distL="0" distR="0">
                  <wp:extent cx="5824938" cy="2894076"/>
                  <wp:effectExtent l="0" t="0" r="0" b="0"/>
                  <wp:docPr id="341" name="image47.png"/>
                  <wp:cNvGraphicFramePr>
                    <a:graphicFrameLocks noChangeAspect="1"/>
                  </wp:cNvGraphicFramePr>
                  <a:graphic>
                    <a:graphicData uri="http://schemas.openxmlformats.org/drawingml/2006/picture">
                      <pic:pic>
                        <pic:nvPicPr>
                          <pic:cNvPr id="342" name="image47.png"/>
                          <pic:cNvPicPr/>
                        </pic:nvPicPr>
                        <pic:blipFill>
                          <a:blip r:embed="rId53" cstate="print"/>
                          <a:stretch>
                            <a:fillRect/>
                          </a:stretch>
                        </pic:blipFill>
                        <pic:spPr>
                          <a:xfrm>
                            <a:off x="0" y="0"/>
                            <a:ext cx="5824938" cy="2894076"/>
                          </a:xfrm>
                          <a:prstGeom prst="rect">
                            <a:avLst/>
                          </a:prstGeom>
                        </pic:spPr>
                      </pic:pic>
                    </a:graphicData>
                  </a:graphic>
                </wp:inline>
              </w:drawing>
            </w:r>
            <w:r>
              <w:rPr>
                <w:sz w:val="20"/>
              </w:rPr>
            </w:r>
          </w:p>
          <w:p>
            <w:pPr>
              <w:pStyle w:val="TableParagraph"/>
              <w:spacing w:before="170"/>
              <w:ind w:left="3642"/>
              <w:jc w:val="both"/>
              <w:rPr>
                <w:sz w:val="28"/>
              </w:rPr>
            </w:pPr>
            <w:r>
              <w:rPr>
                <w:sz w:val="28"/>
              </w:rPr>
              <w:t>Рис. 3.11 Діаграма розкиду</w:t>
            </w:r>
          </w:p>
          <w:p>
            <w:pPr>
              <w:pStyle w:val="TableParagraph"/>
              <w:spacing w:line="360" w:lineRule="auto" w:before="162"/>
              <w:ind w:left="665" w:right="580" w:firstLine="708"/>
              <w:jc w:val="both"/>
              <w:rPr>
                <w:sz w:val="28"/>
              </w:rPr>
            </w:pPr>
            <w:r>
              <w:rPr>
                <w:sz w:val="28"/>
              </w:rPr>
              <w:t>Тепер розглянемо доступні для користувача дії над віджетом і його конфігурацією. Для цього натиснемо на меню у прамову верхньому кутку. Після цього з’явиться контекстне меню з доступними діями (рис. 3.12). З доступних дій – collapse/expand, edit options, clone, delete. Тобто користувач може приховати повний зміст віджету, чи навпаки показати його повністю,</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46</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80224">
            <wp:simplePos x="0" y="0"/>
            <wp:positionH relativeFrom="page">
              <wp:posOffset>1409700</wp:posOffset>
            </wp:positionH>
            <wp:positionV relativeFrom="page">
              <wp:posOffset>10220959</wp:posOffset>
            </wp:positionV>
            <wp:extent cx="858519" cy="127000"/>
            <wp:effectExtent l="0" t="0" r="0" b="0"/>
            <wp:wrapNone/>
            <wp:docPr id="343" name="image13.png"/>
            <wp:cNvGraphicFramePr>
              <a:graphicFrameLocks noChangeAspect="1"/>
            </wp:cNvGraphicFramePr>
            <a:graphic>
              <a:graphicData uri="http://schemas.openxmlformats.org/drawingml/2006/picture">
                <pic:pic>
                  <pic:nvPicPr>
                    <pic:cNvPr id="344"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81248">
            <wp:simplePos x="0" y="0"/>
            <wp:positionH relativeFrom="page">
              <wp:posOffset>2313939</wp:posOffset>
            </wp:positionH>
            <wp:positionV relativeFrom="page">
              <wp:posOffset>10220959</wp:posOffset>
            </wp:positionV>
            <wp:extent cx="510539" cy="127000"/>
            <wp:effectExtent l="0" t="0" r="0" b="0"/>
            <wp:wrapNone/>
            <wp:docPr id="345" name="image14.png"/>
            <wp:cNvGraphicFramePr>
              <a:graphicFrameLocks noChangeAspect="1"/>
            </wp:cNvGraphicFramePr>
            <a:graphic>
              <a:graphicData uri="http://schemas.openxmlformats.org/drawingml/2006/picture">
                <pic:pic>
                  <pic:nvPicPr>
                    <pic:cNvPr id="346"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82272">
            <wp:simplePos x="0" y="0"/>
            <wp:positionH relativeFrom="page">
              <wp:posOffset>2854960</wp:posOffset>
            </wp:positionH>
            <wp:positionV relativeFrom="page">
              <wp:posOffset>10220959</wp:posOffset>
            </wp:positionV>
            <wp:extent cx="332739" cy="127000"/>
            <wp:effectExtent l="0" t="0" r="0" b="0"/>
            <wp:wrapNone/>
            <wp:docPr id="347" name="image15.png"/>
            <wp:cNvGraphicFramePr>
              <a:graphicFrameLocks noChangeAspect="1"/>
            </wp:cNvGraphicFramePr>
            <a:graphic>
              <a:graphicData uri="http://schemas.openxmlformats.org/drawingml/2006/picture">
                <pic:pic>
                  <pic:nvPicPr>
                    <pic:cNvPr id="348"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3"/>
              <w:rPr>
                <w:sz w:val="41"/>
              </w:rPr>
            </w:pPr>
          </w:p>
          <w:p>
            <w:pPr>
              <w:pStyle w:val="TableParagraph"/>
              <w:spacing w:line="360" w:lineRule="auto"/>
              <w:ind w:left="665" w:right="582"/>
              <w:rPr>
                <w:sz w:val="28"/>
              </w:rPr>
            </w:pPr>
            <w:r>
              <w:rPr>
                <w:sz w:val="28"/>
              </w:rPr>
              <w:t>редагувати</w:t>
            </w:r>
            <w:r>
              <w:rPr>
                <w:spacing w:val="-17"/>
                <w:sz w:val="28"/>
              </w:rPr>
              <w:t> </w:t>
            </w:r>
            <w:r>
              <w:rPr>
                <w:sz w:val="28"/>
              </w:rPr>
              <w:t>налаштування</w:t>
            </w:r>
            <w:r>
              <w:rPr>
                <w:spacing w:val="-15"/>
                <w:sz w:val="28"/>
              </w:rPr>
              <w:t> </w:t>
            </w:r>
            <w:r>
              <w:rPr>
                <w:sz w:val="28"/>
              </w:rPr>
              <w:t>віджету,</w:t>
            </w:r>
            <w:r>
              <w:rPr>
                <w:spacing w:val="-14"/>
                <w:sz w:val="28"/>
              </w:rPr>
              <w:t> </w:t>
            </w:r>
            <w:r>
              <w:rPr>
                <w:sz w:val="28"/>
              </w:rPr>
              <w:t>склонувати</w:t>
            </w:r>
            <w:r>
              <w:rPr>
                <w:spacing w:val="-16"/>
                <w:sz w:val="28"/>
              </w:rPr>
              <w:t> </w:t>
            </w:r>
            <w:r>
              <w:rPr>
                <w:sz w:val="28"/>
              </w:rPr>
              <w:t>його</w:t>
            </w:r>
            <w:r>
              <w:rPr>
                <w:spacing w:val="-13"/>
                <w:sz w:val="28"/>
              </w:rPr>
              <w:t> </w:t>
            </w:r>
            <w:r>
              <w:rPr>
                <w:sz w:val="28"/>
              </w:rPr>
              <w:t>з</w:t>
            </w:r>
            <w:r>
              <w:rPr>
                <w:spacing w:val="-14"/>
                <w:sz w:val="28"/>
              </w:rPr>
              <w:t> </w:t>
            </w:r>
            <w:r>
              <w:rPr>
                <w:sz w:val="28"/>
              </w:rPr>
              <w:t>такою</w:t>
            </w:r>
            <w:r>
              <w:rPr>
                <w:spacing w:val="-16"/>
                <w:sz w:val="28"/>
              </w:rPr>
              <w:t> </w:t>
            </w:r>
            <w:r>
              <w:rPr>
                <w:sz w:val="28"/>
              </w:rPr>
              <w:t>ж</w:t>
            </w:r>
            <w:r>
              <w:rPr>
                <w:spacing w:val="-16"/>
                <w:sz w:val="28"/>
              </w:rPr>
              <w:t> </w:t>
            </w:r>
            <w:r>
              <w:rPr>
                <w:sz w:val="28"/>
              </w:rPr>
              <w:t>конфігурацією та видалити</w:t>
            </w:r>
            <w:r>
              <w:rPr>
                <w:spacing w:val="-1"/>
                <w:sz w:val="28"/>
              </w:rPr>
              <w:t> </w:t>
            </w:r>
            <w:r>
              <w:rPr>
                <w:sz w:val="28"/>
              </w:rPr>
              <w:t>віджет.</w:t>
            </w:r>
          </w:p>
          <w:p>
            <w:pPr>
              <w:pStyle w:val="TableParagraph"/>
              <w:ind w:left="665"/>
              <w:rPr>
                <w:sz w:val="20"/>
              </w:rPr>
            </w:pPr>
            <w:r>
              <w:rPr>
                <w:sz w:val="20"/>
              </w:rPr>
              <w:drawing>
                <wp:inline distT="0" distB="0" distL="0" distR="0">
                  <wp:extent cx="5638800" cy="3284220"/>
                  <wp:effectExtent l="0" t="0" r="0" b="0"/>
                  <wp:docPr id="349" name="image48.png"/>
                  <wp:cNvGraphicFramePr>
                    <a:graphicFrameLocks noChangeAspect="1"/>
                  </wp:cNvGraphicFramePr>
                  <a:graphic>
                    <a:graphicData uri="http://schemas.openxmlformats.org/drawingml/2006/picture">
                      <pic:pic>
                        <pic:nvPicPr>
                          <pic:cNvPr id="350" name="image48.png"/>
                          <pic:cNvPicPr/>
                        </pic:nvPicPr>
                        <pic:blipFill>
                          <a:blip r:embed="rId54" cstate="print"/>
                          <a:stretch>
                            <a:fillRect/>
                          </a:stretch>
                        </pic:blipFill>
                        <pic:spPr>
                          <a:xfrm>
                            <a:off x="0" y="0"/>
                            <a:ext cx="5638800" cy="3284220"/>
                          </a:xfrm>
                          <a:prstGeom prst="rect">
                            <a:avLst/>
                          </a:prstGeom>
                        </pic:spPr>
                      </pic:pic>
                    </a:graphicData>
                  </a:graphic>
                </wp:inline>
              </w:drawing>
            </w:r>
            <w:r>
              <w:rPr>
                <w:sz w:val="20"/>
              </w:rPr>
            </w:r>
          </w:p>
          <w:p>
            <w:pPr>
              <w:pStyle w:val="TableParagraph"/>
              <w:spacing w:line="360" w:lineRule="auto" w:before="163"/>
              <w:ind w:left="1373" w:right="1241" w:firstLine="972"/>
              <w:rPr>
                <w:sz w:val="28"/>
              </w:rPr>
            </w:pPr>
            <w:r>
              <w:rPr>
                <w:sz w:val="28"/>
              </w:rPr>
              <w:t>Рис. 3.11 Контекстне меню управління віджетом Оберемо редагування опцій. Перед нами з’явиться вікно у лівій</w:t>
            </w:r>
          </w:p>
          <w:p>
            <w:pPr>
              <w:pStyle w:val="TableParagraph"/>
              <w:spacing w:line="357" w:lineRule="auto" w:before="2"/>
              <w:ind w:left="665" w:right="944"/>
              <w:rPr>
                <w:sz w:val="28"/>
              </w:rPr>
            </w:pPr>
            <w:r>
              <w:rPr>
                <w:sz w:val="28"/>
              </w:rPr>
              <w:t>частині якого знаходиться категорії налаштувань а у правій – можливість редагувати опції у даній категорії (рис. 3.12).</w:t>
            </w:r>
          </w:p>
          <w:p>
            <w:pPr>
              <w:pStyle w:val="TableParagraph"/>
              <w:ind w:left="665"/>
              <w:rPr>
                <w:sz w:val="20"/>
              </w:rPr>
            </w:pPr>
            <w:r>
              <w:rPr>
                <w:sz w:val="20"/>
              </w:rPr>
              <w:drawing>
                <wp:inline distT="0" distB="0" distL="0" distR="0">
                  <wp:extent cx="6025286" cy="2996946"/>
                  <wp:effectExtent l="0" t="0" r="0" b="0"/>
                  <wp:docPr id="351" name="image49.png"/>
                  <wp:cNvGraphicFramePr>
                    <a:graphicFrameLocks noChangeAspect="1"/>
                  </wp:cNvGraphicFramePr>
                  <a:graphic>
                    <a:graphicData uri="http://schemas.openxmlformats.org/drawingml/2006/picture">
                      <pic:pic>
                        <pic:nvPicPr>
                          <pic:cNvPr id="352" name="image49.png"/>
                          <pic:cNvPicPr/>
                        </pic:nvPicPr>
                        <pic:blipFill>
                          <a:blip r:embed="rId55" cstate="print"/>
                          <a:stretch>
                            <a:fillRect/>
                          </a:stretch>
                        </pic:blipFill>
                        <pic:spPr>
                          <a:xfrm>
                            <a:off x="0" y="0"/>
                            <a:ext cx="6025286" cy="2996946"/>
                          </a:xfrm>
                          <a:prstGeom prst="rect">
                            <a:avLst/>
                          </a:prstGeom>
                        </pic:spPr>
                      </pic:pic>
                    </a:graphicData>
                  </a:graphic>
                </wp:inline>
              </w:drawing>
            </w:r>
            <w:r>
              <w:rPr>
                <w:sz w:val="20"/>
              </w:rPr>
            </w:r>
          </w:p>
          <w:p>
            <w:pPr>
              <w:pStyle w:val="TableParagraph"/>
              <w:spacing w:before="161"/>
              <w:ind w:left="800" w:right="727"/>
              <w:jc w:val="center"/>
              <w:rPr>
                <w:sz w:val="28"/>
              </w:rPr>
            </w:pPr>
            <w:r>
              <w:rPr>
                <w:sz w:val="28"/>
              </w:rPr>
              <w:t>Рис. 3.12 Вікно налаштувань віджету</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47</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83296">
            <wp:simplePos x="0" y="0"/>
            <wp:positionH relativeFrom="page">
              <wp:posOffset>1409700</wp:posOffset>
            </wp:positionH>
            <wp:positionV relativeFrom="page">
              <wp:posOffset>10220959</wp:posOffset>
            </wp:positionV>
            <wp:extent cx="858519" cy="127000"/>
            <wp:effectExtent l="0" t="0" r="0" b="0"/>
            <wp:wrapNone/>
            <wp:docPr id="353" name="image13.png"/>
            <wp:cNvGraphicFramePr>
              <a:graphicFrameLocks noChangeAspect="1"/>
            </wp:cNvGraphicFramePr>
            <a:graphic>
              <a:graphicData uri="http://schemas.openxmlformats.org/drawingml/2006/picture">
                <pic:pic>
                  <pic:nvPicPr>
                    <pic:cNvPr id="354"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84320">
            <wp:simplePos x="0" y="0"/>
            <wp:positionH relativeFrom="page">
              <wp:posOffset>2313939</wp:posOffset>
            </wp:positionH>
            <wp:positionV relativeFrom="page">
              <wp:posOffset>10220959</wp:posOffset>
            </wp:positionV>
            <wp:extent cx="510539" cy="127000"/>
            <wp:effectExtent l="0" t="0" r="0" b="0"/>
            <wp:wrapNone/>
            <wp:docPr id="355" name="image14.png"/>
            <wp:cNvGraphicFramePr>
              <a:graphicFrameLocks noChangeAspect="1"/>
            </wp:cNvGraphicFramePr>
            <a:graphic>
              <a:graphicData uri="http://schemas.openxmlformats.org/drawingml/2006/picture">
                <pic:pic>
                  <pic:nvPicPr>
                    <pic:cNvPr id="356"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85344">
            <wp:simplePos x="0" y="0"/>
            <wp:positionH relativeFrom="page">
              <wp:posOffset>2854960</wp:posOffset>
            </wp:positionH>
            <wp:positionV relativeFrom="page">
              <wp:posOffset>10220959</wp:posOffset>
            </wp:positionV>
            <wp:extent cx="332739" cy="127000"/>
            <wp:effectExtent l="0" t="0" r="0" b="0"/>
            <wp:wrapNone/>
            <wp:docPr id="357" name="image15.png"/>
            <wp:cNvGraphicFramePr>
              <a:graphicFrameLocks noChangeAspect="1"/>
            </wp:cNvGraphicFramePr>
            <a:graphic>
              <a:graphicData uri="http://schemas.openxmlformats.org/drawingml/2006/picture">
                <pic:pic>
                  <pic:nvPicPr>
                    <pic:cNvPr id="358"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3"/>
              <w:rPr>
                <w:sz w:val="41"/>
              </w:rPr>
            </w:pPr>
          </w:p>
          <w:p>
            <w:pPr>
              <w:pStyle w:val="TableParagraph"/>
              <w:spacing w:line="360" w:lineRule="auto"/>
              <w:ind w:left="665" w:right="588" w:firstLine="708"/>
              <w:jc w:val="both"/>
              <w:rPr>
                <w:sz w:val="28"/>
              </w:rPr>
            </w:pPr>
            <w:r>
              <w:rPr>
                <w:sz w:val="28"/>
              </w:rPr>
              <w:t>Для наглядності змінемо декілька налаштувань віджету – його назву, назву діаграми та її опис, додами дані та змінемо палітру кольорів. У результаті отримаємо стилізований віджет (рис. 3.13).</w:t>
            </w:r>
          </w:p>
          <w:p>
            <w:pPr>
              <w:pStyle w:val="TableParagraph"/>
              <w:ind w:left="665"/>
              <w:rPr>
                <w:sz w:val="20"/>
              </w:rPr>
            </w:pPr>
            <w:r>
              <w:rPr>
                <w:sz w:val="20"/>
              </w:rPr>
              <w:drawing>
                <wp:inline distT="0" distB="0" distL="0" distR="0">
                  <wp:extent cx="5647596" cy="3657600"/>
                  <wp:effectExtent l="0" t="0" r="0" b="0"/>
                  <wp:docPr id="359" name="image50.png"/>
                  <wp:cNvGraphicFramePr>
                    <a:graphicFrameLocks noChangeAspect="1"/>
                  </wp:cNvGraphicFramePr>
                  <a:graphic>
                    <a:graphicData uri="http://schemas.openxmlformats.org/drawingml/2006/picture">
                      <pic:pic>
                        <pic:nvPicPr>
                          <pic:cNvPr id="360" name="image50.png"/>
                          <pic:cNvPicPr/>
                        </pic:nvPicPr>
                        <pic:blipFill>
                          <a:blip r:embed="rId56" cstate="print"/>
                          <a:stretch>
                            <a:fillRect/>
                          </a:stretch>
                        </pic:blipFill>
                        <pic:spPr>
                          <a:xfrm>
                            <a:off x="0" y="0"/>
                            <a:ext cx="5647596" cy="3657600"/>
                          </a:xfrm>
                          <a:prstGeom prst="rect">
                            <a:avLst/>
                          </a:prstGeom>
                        </pic:spPr>
                      </pic:pic>
                    </a:graphicData>
                  </a:graphic>
                </wp:inline>
              </w:drawing>
            </w:r>
            <w:r>
              <w:rPr>
                <w:sz w:val="20"/>
              </w:rPr>
            </w:r>
          </w:p>
          <w:p>
            <w:pPr>
              <w:pStyle w:val="TableParagraph"/>
              <w:spacing w:before="164"/>
              <w:ind w:left="2801"/>
              <w:rPr>
                <w:sz w:val="28"/>
              </w:rPr>
            </w:pPr>
            <w:r>
              <w:rPr>
                <w:sz w:val="28"/>
              </w:rPr>
              <w:t>Рис. 3.12 Вигляд віджету після стилізації</w:t>
            </w:r>
          </w:p>
          <w:p>
            <w:pPr>
              <w:pStyle w:val="TableParagraph"/>
              <w:spacing w:line="357" w:lineRule="auto" w:before="162"/>
              <w:ind w:left="665" w:right="590" w:firstLine="708"/>
              <w:jc w:val="both"/>
              <w:rPr>
                <w:sz w:val="28"/>
              </w:rPr>
            </w:pPr>
            <w:r>
              <w:rPr>
                <w:sz w:val="28"/>
              </w:rPr>
              <w:t>Нарешті переключимо додаток з дизайнерського режиму, щоб</w:t>
            </w:r>
            <w:r>
              <w:rPr>
                <w:spacing w:val="-38"/>
                <w:sz w:val="28"/>
              </w:rPr>
              <w:t> </w:t>
            </w:r>
            <w:r>
              <w:rPr>
                <w:sz w:val="28"/>
              </w:rPr>
              <w:t>оцінити кінцевий вигляд. На рис. 3.13 зображено</w:t>
            </w:r>
            <w:r>
              <w:rPr>
                <w:spacing w:val="-2"/>
                <w:sz w:val="28"/>
              </w:rPr>
              <w:t> </w:t>
            </w:r>
            <w:r>
              <w:rPr>
                <w:sz w:val="28"/>
              </w:rPr>
              <w:t>результат.</w:t>
            </w:r>
          </w:p>
          <w:p>
            <w:pPr>
              <w:pStyle w:val="TableParagraph"/>
              <w:ind w:left="1357"/>
              <w:rPr>
                <w:sz w:val="20"/>
              </w:rPr>
            </w:pPr>
            <w:r>
              <w:rPr>
                <w:sz w:val="20"/>
              </w:rPr>
              <w:drawing>
                <wp:inline distT="0" distB="0" distL="0" distR="0">
                  <wp:extent cx="4950008" cy="2784348"/>
                  <wp:effectExtent l="0" t="0" r="0" b="0"/>
                  <wp:docPr id="361" name="image51.png"/>
                  <wp:cNvGraphicFramePr>
                    <a:graphicFrameLocks noChangeAspect="1"/>
                  </wp:cNvGraphicFramePr>
                  <a:graphic>
                    <a:graphicData uri="http://schemas.openxmlformats.org/drawingml/2006/picture">
                      <pic:pic>
                        <pic:nvPicPr>
                          <pic:cNvPr id="362" name="image51.png"/>
                          <pic:cNvPicPr/>
                        </pic:nvPicPr>
                        <pic:blipFill>
                          <a:blip r:embed="rId57" cstate="print"/>
                          <a:stretch>
                            <a:fillRect/>
                          </a:stretch>
                        </pic:blipFill>
                        <pic:spPr>
                          <a:xfrm>
                            <a:off x="0" y="0"/>
                            <a:ext cx="4950008" cy="2784348"/>
                          </a:xfrm>
                          <a:prstGeom prst="rect">
                            <a:avLst/>
                          </a:prstGeom>
                        </pic:spPr>
                      </pic:pic>
                    </a:graphicData>
                  </a:graphic>
                </wp:inline>
              </w:drawing>
            </w:r>
            <w:r>
              <w:rPr>
                <w:sz w:val="20"/>
              </w:rPr>
            </w:r>
          </w:p>
          <w:p>
            <w:pPr>
              <w:pStyle w:val="TableParagraph"/>
              <w:spacing w:before="168"/>
              <w:ind w:left="800" w:right="727"/>
              <w:jc w:val="center"/>
              <w:rPr>
                <w:sz w:val="28"/>
              </w:rPr>
            </w:pPr>
            <w:r>
              <w:rPr>
                <w:sz w:val="28"/>
              </w:rPr>
              <w:t>Рис. 3.13 Кінцевий вигляд додатку</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48</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86368">
            <wp:simplePos x="0" y="0"/>
            <wp:positionH relativeFrom="page">
              <wp:posOffset>1409700</wp:posOffset>
            </wp:positionH>
            <wp:positionV relativeFrom="page">
              <wp:posOffset>10220959</wp:posOffset>
            </wp:positionV>
            <wp:extent cx="858519" cy="127000"/>
            <wp:effectExtent l="0" t="0" r="0" b="0"/>
            <wp:wrapNone/>
            <wp:docPr id="363" name="image13.png"/>
            <wp:cNvGraphicFramePr>
              <a:graphicFrameLocks noChangeAspect="1"/>
            </wp:cNvGraphicFramePr>
            <a:graphic>
              <a:graphicData uri="http://schemas.openxmlformats.org/drawingml/2006/picture">
                <pic:pic>
                  <pic:nvPicPr>
                    <pic:cNvPr id="364"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87392">
            <wp:simplePos x="0" y="0"/>
            <wp:positionH relativeFrom="page">
              <wp:posOffset>2313939</wp:posOffset>
            </wp:positionH>
            <wp:positionV relativeFrom="page">
              <wp:posOffset>10220959</wp:posOffset>
            </wp:positionV>
            <wp:extent cx="510539" cy="127000"/>
            <wp:effectExtent l="0" t="0" r="0" b="0"/>
            <wp:wrapNone/>
            <wp:docPr id="365" name="image14.png"/>
            <wp:cNvGraphicFramePr>
              <a:graphicFrameLocks noChangeAspect="1"/>
            </wp:cNvGraphicFramePr>
            <a:graphic>
              <a:graphicData uri="http://schemas.openxmlformats.org/drawingml/2006/picture">
                <pic:pic>
                  <pic:nvPicPr>
                    <pic:cNvPr id="366"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88416">
            <wp:simplePos x="0" y="0"/>
            <wp:positionH relativeFrom="page">
              <wp:posOffset>2854960</wp:posOffset>
            </wp:positionH>
            <wp:positionV relativeFrom="page">
              <wp:posOffset>10220959</wp:posOffset>
            </wp:positionV>
            <wp:extent cx="332739" cy="127000"/>
            <wp:effectExtent l="0" t="0" r="0" b="0"/>
            <wp:wrapNone/>
            <wp:docPr id="367" name="image15.png"/>
            <wp:cNvGraphicFramePr>
              <a:graphicFrameLocks noChangeAspect="1"/>
            </wp:cNvGraphicFramePr>
            <a:graphic>
              <a:graphicData uri="http://schemas.openxmlformats.org/drawingml/2006/picture">
                <pic:pic>
                  <pic:nvPicPr>
                    <pic:cNvPr id="368"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1"/>
              <w:rPr>
                <w:sz w:val="41"/>
              </w:rPr>
            </w:pPr>
          </w:p>
          <w:p>
            <w:pPr>
              <w:pStyle w:val="TableParagraph"/>
              <w:numPr>
                <w:ilvl w:val="1"/>
                <w:numId w:val="38"/>
              </w:numPr>
              <w:tabs>
                <w:tab w:pos="1146" w:val="left" w:leader="none"/>
              </w:tabs>
              <w:spacing w:line="240" w:lineRule="auto" w:before="1" w:after="0"/>
              <w:ind w:left="1145" w:right="0" w:hanging="481"/>
              <w:jc w:val="both"/>
              <w:rPr>
                <w:b/>
                <w:sz w:val="32"/>
              </w:rPr>
            </w:pPr>
            <w:r>
              <w:rPr>
                <w:b/>
                <w:sz w:val="32"/>
              </w:rPr>
              <w:t>Розгортання</w:t>
            </w:r>
            <w:r>
              <w:rPr>
                <w:b/>
                <w:spacing w:val="-2"/>
                <w:sz w:val="32"/>
              </w:rPr>
              <w:t> </w:t>
            </w:r>
            <w:r>
              <w:rPr>
                <w:b/>
                <w:sz w:val="32"/>
              </w:rPr>
              <w:t>додатку</w:t>
            </w:r>
          </w:p>
          <w:p>
            <w:pPr>
              <w:pStyle w:val="TableParagraph"/>
              <w:spacing w:line="360" w:lineRule="auto" w:before="185"/>
              <w:ind w:left="665" w:right="584" w:firstLine="708"/>
              <w:jc w:val="both"/>
              <w:rPr>
                <w:sz w:val="28"/>
              </w:rPr>
            </w:pPr>
            <w:r>
              <w:rPr>
                <w:sz w:val="28"/>
              </w:rPr>
              <w:t>Виходячи</w:t>
            </w:r>
            <w:r>
              <w:rPr>
                <w:spacing w:val="-8"/>
                <w:sz w:val="28"/>
              </w:rPr>
              <w:t> </w:t>
            </w:r>
            <w:r>
              <w:rPr>
                <w:sz w:val="28"/>
              </w:rPr>
              <w:t>з</w:t>
            </w:r>
            <w:r>
              <w:rPr>
                <w:spacing w:val="-9"/>
                <w:sz w:val="28"/>
              </w:rPr>
              <w:t> </w:t>
            </w:r>
            <w:r>
              <w:rPr>
                <w:sz w:val="28"/>
              </w:rPr>
              <w:t>того</w:t>
            </w:r>
            <w:r>
              <w:rPr>
                <w:spacing w:val="-10"/>
                <w:sz w:val="28"/>
              </w:rPr>
              <w:t> </w:t>
            </w:r>
            <w:r>
              <w:rPr>
                <w:sz w:val="28"/>
              </w:rPr>
              <w:t>що</w:t>
            </w:r>
            <w:r>
              <w:rPr>
                <w:spacing w:val="-10"/>
                <w:sz w:val="28"/>
              </w:rPr>
              <w:t> </w:t>
            </w:r>
            <w:r>
              <w:rPr>
                <w:sz w:val="28"/>
              </w:rPr>
              <w:t>дані</w:t>
            </w:r>
            <w:r>
              <w:rPr>
                <w:spacing w:val="-7"/>
                <w:sz w:val="28"/>
              </w:rPr>
              <w:t> </w:t>
            </w:r>
            <w:r>
              <w:rPr>
                <w:sz w:val="28"/>
              </w:rPr>
              <w:t>віджети</w:t>
            </w:r>
            <w:r>
              <w:rPr>
                <w:spacing w:val="-8"/>
                <w:sz w:val="28"/>
              </w:rPr>
              <w:t> </w:t>
            </w:r>
            <w:r>
              <w:rPr>
                <w:sz w:val="28"/>
              </w:rPr>
              <w:t>використовуються</w:t>
            </w:r>
            <w:r>
              <w:rPr>
                <w:spacing w:val="-4"/>
                <w:sz w:val="28"/>
              </w:rPr>
              <w:t> </w:t>
            </w:r>
            <w:r>
              <w:rPr>
                <w:sz w:val="28"/>
              </w:rPr>
              <w:t>у</w:t>
            </w:r>
            <w:r>
              <w:rPr>
                <w:spacing w:val="-10"/>
                <w:sz w:val="28"/>
              </w:rPr>
              <w:t> </w:t>
            </w:r>
            <w:r>
              <w:rPr>
                <w:sz w:val="28"/>
              </w:rPr>
              <w:t>веб-середовищі</w:t>
            </w:r>
            <w:r>
              <w:rPr>
                <w:spacing w:val="-8"/>
                <w:sz w:val="28"/>
              </w:rPr>
              <w:t> </w:t>
            </w:r>
            <w:r>
              <w:rPr>
                <w:sz w:val="28"/>
              </w:rPr>
              <w:t>і можуть бути інтегровані як і з статичними веб-сторінками, так і з динамічними веб-додатками, розгортання додатку може виконуватись декількома способами. Розглянемо найпопулярніші з</w:t>
            </w:r>
            <w:r>
              <w:rPr>
                <w:spacing w:val="-2"/>
                <w:sz w:val="28"/>
              </w:rPr>
              <w:t> </w:t>
            </w:r>
            <w:r>
              <w:rPr>
                <w:sz w:val="28"/>
              </w:rPr>
              <w:t>них:</w:t>
            </w:r>
          </w:p>
          <w:p>
            <w:pPr>
              <w:pStyle w:val="TableParagraph"/>
              <w:numPr>
                <w:ilvl w:val="2"/>
                <w:numId w:val="38"/>
              </w:numPr>
              <w:tabs>
                <w:tab w:pos="2094" w:val="left" w:leader="none"/>
              </w:tabs>
              <w:spacing w:line="357" w:lineRule="auto" w:before="0" w:after="0"/>
              <w:ind w:left="2093" w:right="587" w:hanging="360"/>
              <w:jc w:val="both"/>
              <w:rPr>
                <w:sz w:val="28"/>
              </w:rPr>
            </w:pPr>
            <w:r>
              <w:rPr>
                <w:sz w:val="28"/>
              </w:rPr>
              <w:t>Nginx. Даний веб-сервер дозволяє налаштувати хостинг веб- додатку, доступ, авторизацію, маршрутизацію і інші аспекти розгортання додатку</w:t>
            </w:r>
            <w:r>
              <w:rPr>
                <w:spacing w:val="-3"/>
                <w:sz w:val="28"/>
              </w:rPr>
              <w:t> </w:t>
            </w:r>
            <w:r>
              <w:rPr>
                <w:sz w:val="28"/>
              </w:rPr>
              <w:t>[24].</w:t>
            </w:r>
          </w:p>
          <w:p>
            <w:pPr>
              <w:pStyle w:val="TableParagraph"/>
              <w:numPr>
                <w:ilvl w:val="2"/>
                <w:numId w:val="38"/>
              </w:numPr>
              <w:tabs>
                <w:tab w:pos="2094" w:val="left" w:leader="none"/>
              </w:tabs>
              <w:spacing w:line="355" w:lineRule="auto" w:before="2" w:after="0"/>
              <w:ind w:left="2093" w:right="592" w:hanging="360"/>
              <w:jc w:val="both"/>
              <w:rPr>
                <w:sz w:val="28"/>
              </w:rPr>
            </w:pPr>
            <w:r>
              <w:rPr>
                <w:sz w:val="28"/>
              </w:rPr>
              <w:t>AWS S3. Це популярне рішення для зберігання файлів у хмарі. Може працювати як веб-сервер. Надає надзвичайну швидкість і інтеграцію з іншими сервісами хмарного провайдеру AWS</w:t>
            </w:r>
            <w:r>
              <w:rPr>
                <w:spacing w:val="-15"/>
                <w:sz w:val="28"/>
              </w:rPr>
              <w:t> </w:t>
            </w:r>
            <w:r>
              <w:rPr>
                <w:sz w:val="28"/>
              </w:rPr>
              <w:t>[25].</w:t>
            </w:r>
          </w:p>
          <w:p>
            <w:pPr>
              <w:pStyle w:val="TableParagraph"/>
              <w:numPr>
                <w:ilvl w:val="2"/>
                <w:numId w:val="38"/>
              </w:numPr>
              <w:tabs>
                <w:tab w:pos="2094" w:val="left" w:leader="none"/>
              </w:tabs>
              <w:spacing w:line="357" w:lineRule="auto" w:before="8" w:after="0"/>
              <w:ind w:left="2093" w:right="586" w:hanging="360"/>
              <w:jc w:val="both"/>
              <w:rPr>
                <w:sz w:val="28"/>
              </w:rPr>
            </w:pPr>
            <w:r>
              <w:rPr>
                <w:sz w:val="28"/>
              </w:rPr>
              <w:t>Додаток може бути контейнеризованим. Додаток поміщається у Docker-контейнер з усією потрібною структурою. Сам же контейнер може бути запущений будь-де – у хмарі чи на локальному</w:t>
            </w:r>
            <w:r>
              <w:rPr>
                <w:spacing w:val="-8"/>
                <w:sz w:val="28"/>
              </w:rPr>
              <w:t> </w:t>
            </w:r>
            <w:r>
              <w:rPr>
                <w:sz w:val="28"/>
              </w:rPr>
              <w:t>сервері.</w:t>
            </w:r>
          </w:p>
          <w:p>
            <w:pPr>
              <w:pStyle w:val="TableParagraph"/>
              <w:spacing w:line="360" w:lineRule="auto" w:before="2"/>
              <w:ind w:left="665" w:right="581" w:firstLine="708"/>
              <w:jc w:val="both"/>
              <w:rPr>
                <w:sz w:val="28"/>
              </w:rPr>
            </w:pPr>
            <w:r>
              <w:rPr>
                <w:sz w:val="28"/>
              </w:rPr>
              <w:t>Також існує можливість налаштування безперервної інтеграції та безперервного розгортання за допомогою зв’язки таких інструментів як Git, GitHub, Travis чи Jenkins та Docker. Плюсом у даному підході буде автоматизація збірки, тестування та розгортання додатку у будь-який час у будь-якому місці одразу ж після оновлення додатку чи будь-яких змін.</w:t>
            </w:r>
          </w:p>
          <w:p>
            <w:pPr>
              <w:pStyle w:val="TableParagraph"/>
              <w:numPr>
                <w:ilvl w:val="1"/>
                <w:numId w:val="38"/>
              </w:numPr>
              <w:tabs>
                <w:tab w:pos="1146" w:val="left" w:leader="none"/>
              </w:tabs>
              <w:spacing w:line="240" w:lineRule="auto" w:before="0" w:after="0"/>
              <w:ind w:left="1145" w:right="0" w:hanging="481"/>
              <w:jc w:val="both"/>
              <w:rPr>
                <w:b/>
                <w:sz w:val="32"/>
              </w:rPr>
            </w:pPr>
            <w:r>
              <w:rPr>
                <w:b/>
                <w:sz w:val="32"/>
              </w:rPr>
              <w:t>Інструкція</w:t>
            </w:r>
            <w:r>
              <w:rPr>
                <w:b/>
                <w:spacing w:val="-2"/>
                <w:sz w:val="32"/>
              </w:rPr>
              <w:t> </w:t>
            </w:r>
            <w:r>
              <w:rPr>
                <w:b/>
                <w:sz w:val="32"/>
              </w:rPr>
              <w:t>користувача</w:t>
            </w:r>
          </w:p>
          <w:p>
            <w:pPr>
              <w:pStyle w:val="TableParagraph"/>
              <w:spacing w:line="357" w:lineRule="auto" w:before="186"/>
              <w:ind w:left="665" w:right="590" w:firstLine="708"/>
              <w:jc w:val="both"/>
              <w:rPr>
                <w:sz w:val="28"/>
              </w:rPr>
            </w:pPr>
            <w:r>
              <w:rPr>
                <w:sz w:val="28"/>
              </w:rPr>
              <w:t>Для використання користувачу потрібно надати інструкцію, яка допоможе йому використовувати готовий продукт.</w:t>
            </w:r>
          </w:p>
          <w:p>
            <w:pPr>
              <w:pStyle w:val="TableParagraph"/>
              <w:spacing w:before="5"/>
              <w:ind w:left="1373"/>
              <w:jc w:val="both"/>
              <w:rPr>
                <w:sz w:val="28"/>
              </w:rPr>
            </w:pPr>
            <w:r>
              <w:rPr>
                <w:sz w:val="28"/>
              </w:rPr>
              <w:t>3.5.1 Вимоги до програмного оточення</w:t>
            </w:r>
          </w:p>
          <w:p>
            <w:pPr>
              <w:pStyle w:val="TableParagraph"/>
              <w:spacing w:line="360" w:lineRule="auto" w:before="162"/>
              <w:ind w:left="665" w:right="593" w:firstLine="708"/>
              <w:jc w:val="both"/>
              <w:rPr>
                <w:sz w:val="28"/>
              </w:rPr>
            </w:pPr>
            <w:r>
              <w:rPr>
                <w:sz w:val="28"/>
              </w:rPr>
              <w:t>Даний додаток є багатоплатформним, тому користувач може використовувати будь-яку операційну систему. Інструменти для розробки і запуску додатку також не залежать від платформи. Серед потрібних для</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49</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89440">
            <wp:simplePos x="0" y="0"/>
            <wp:positionH relativeFrom="page">
              <wp:posOffset>1409700</wp:posOffset>
            </wp:positionH>
            <wp:positionV relativeFrom="page">
              <wp:posOffset>10220959</wp:posOffset>
            </wp:positionV>
            <wp:extent cx="858519" cy="127000"/>
            <wp:effectExtent l="0" t="0" r="0" b="0"/>
            <wp:wrapNone/>
            <wp:docPr id="369" name="image13.png"/>
            <wp:cNvGraphicFramePr>
              <a:graphicFrameLocks noChangeAspect="1"/>
            </wp:cNvGraphicFramePr>
            <a:graphic>
              <a:graphicData uri="http://schemas.openxmlformats.org/drawingml/2006/picture">
                <pic:pic>
                  <pic:nvPicPr>
                    <pic:cNvPr id="370"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90464">
            <wp:simplePos x="0" y="0"/>
            <wp:positionH relativeFrom="page">
              <wp:posOffset>2313939</wp:posOffset>
            </wp:positionH>
            <wp:positionV relativeFrom="page">
              <wp:posOffset>10220959</wp:posOffset>
            </wp:positionV>
            <wp:extent cx="510539" cy="127000"/>
            <wp:effectExtent l="0" t="0" r="0" b="0"/>
            <wp:wrapNone/>
            <wp:docPr id="371" name="image14.png"/>
            <wp:cNvGraphicFramePr>
              <a:graphicFrameLocks noChangeAspect="1"/>
            </wp:cNvGraphicFramePr>
            <a:graphic>
              <a:graphicData uri="http://schemas.openxmlformats.org/drawingml/2006/picture">
                <pic:pic>
                  <pic:nvPicPr>
                    <pic:cNvPr id="372"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91488">
            <wp:simplePos x="0" y="0"/>
            <wp:positionH relativeFrom="page">
              <wp:posOffset>2854960</wp:posOffset>
            </wp:positionH>
            <wp:positionV relativeFrom="page">
              <wp:posOffset>10220959</wp:posOffset>
            </wp:positionV>
            <wp:extent cx="332739" cy="127000"/>
            <wp:effectExtent l="0" t="0" r="0" b="0"/>
            <wp:wrapNone/>
            <wp:docPr id="373" name="image15.png"/>
            <wp:cNvGraphicFramePr>
              <a:graphicFrameLocks noChangeAspect="1"/>
            </wp:cNvGraphicFramePr>
            <a:graphic>
              <a:graphicData uri="http://schemas.openxmlformats.org/drawingml/2006/picture">
                <pic:pic>
                  <pic:nvPicPr>
                    <pic:cNvPr id="374"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3"/>
              <w:rPr>
                <w:sz w:val="41"/>
              </w:rPr>
            </w:pPr>
          </w:p>
          <w:p>
            <w:pPr>
              <w:pStyle w:val="TableParagraph"/>
              <w:spacing w:line="360" w:lineRule="auto"/>
              <w:ind w:left="665" w:right="586"/>
              <w:jc w:val="both"/>
              <w:rPr>
                <w:sz w:val="28"/>
              </w:rPr>
            </w:pPr>
            <w:r>
              <w:rPr>
                <w:sz w:val="28"/>
              </w:rPr>
              <w:t>запуску програмних засобів є node.js, npm, gulp, mongodb, Google Chrome чи Mozilla Firefox а також Docker.</w:t>
            </w:r>
          </w:p>
          <w:p>
            <w:pPr>
              <w:pStyle w:val="TableParagraph"/>
              <w:spacing w:before="162"/>
              <w:ind w:left="1373"/>
              <w:jc w:val="both"/>
              <w:rPr>
                <w:sz w:val="28"/>
              </w:rPr>
            </w:pPr>
            <w:r>
              <w:rPr>
                <w:sz w:val="28"/>
              </w:rPr>
              <w:t>3.5.2 Збірка проекту</w:t>
            </w:r>
          </w:p>
          <w:p>
            <w:pPr>
              <w:pStyle w:val="TableParagraph"/>
              <w:spacing w:line="360" w:lineRule="auto" w:before="162"/>
              <w:ind w:left="665" w:right="587" w:firstLine="708"/>
              <w:jc w:val="both"/>
              <w:rPr>
                <w:sz w:val="28"/>
              </w:rPr>
            </w:pPr>
            <w:r>
              <w:rPr>
                <w:sz w:val="28"/>
              </w:rPr>
              <w:t>Збірка проекту є автоматизованою, тобто містить набір команд, що потрібні</w:t>
            </w:r>
            <w:r>
              <w:rPr>
                <w:spacing w:val="-12"/>
                <w:sz w:val="28"/>
              </w:rPr>
              <w:t> </w:t>
            </w:r>
            <w:r>
              <w:rPr>
                <w:sz w:val="28"/>
              </w:rPr>
              <w:t>для</w:t>
            </w:r>
            <w:r>
              <w:rPr>
                <w:spacing w:val="-11"/>
                <w:sz w:val="28"/>
              </w:rPr>
              <w:t> </w:t>
            </w:r>
            <w:r>
              <w:rPr>
                <w:sz w:val="28"/>
              </w:rPr>
              <w:t>успішної</w:t>
            </w:r>
            <w:r>
              <w:rPr>
                <w:spacing w:val="-11"/>
                <w:sz w:val="28"/>
              </w:rPr>
              <w:t> </w:t>
            </w:r>
            <w:r>
              <w:rPr>
                <w:sz w:val="28"/>
              </w:rPr>
              <w:t>збірки</w:t>
            </w:r>
            <w:r>
              <w:rPr>
                <w:spacing w:val="-12"/>
                <w:sz w:val="28"/>
              </w:rPr>
              <w:t> </w:t>
            </w:r>
            <w:r>
              <w:rPr>
                <w:sz w:val="28"/>
              </w:rPr>
              <w:t>проекту.</w:t>
            </w:r>
            <w:r>
              <w:rPr>
                <w:spacing w:val="-8"/>
                <w:sz w:val="28"/>
              </w:rPr>
              <w:t> </w:t>
            </w:r>
            <w:r>
              <w:rPr>
                <w:sz w:val="28"/>
              </w:rPr>
              <w:t>Для</w:t>
            </w:r>
            <w:r>
              <w:rPr>
                <w:spacing w:val="-15"/>
                <w:sz w:val="28"/>
              </w:rPr>
              <w:t> </w:t>
            </w:r>
            <w:r>
              <w:rPr>
                <w:sz w:val="28"/>
              </w:rPr>
              <w:t>цього</w:t>
            </w:r>
            <w:r>
              <w:rPr>
                <w:spacing w:val="-13"/>
                <w:sz w:val="28"/>
              </w:rPr>
              <w:t> </w:t>
            </w:r>
            <w:r>
              <w:rPr>
                <w:sz w:val="28"/>
              </w:rPr>
              <w:t>спочатку</w:t>
            </w:r>
            <w:r>
              <w:rPr>
                <w:spacing w:val="-17"/>
                <w:sz w:val="28"/>
              </w:rPr>
              <w:t> </w:t>
            </w:r>
            <w:r>
              <w:rPr>
                <w:sz w:val="28"/>
              </w:rPr>
              <w:t>потрібно</w:t>
            </w:r>
            <w:r>
              <w:rPr>
                <w:spacing w:val="-14"/>
                <w:sz w:val="28"/>
              </w:rPr>
              <w:t> </w:t>
            </w:r>
            <w:r>
              <w:rPr>
                <w:sz w:val="28"/>
              </w:rPr>
              <w:t>виконати команду</w:t>
            </w:r>
            <w:r>
              <w:rPr>
                <w:spacing w:val="-20"/>
                <w:sz w:val="28"/>
              </w:rPr>
              <w:t> </w:t>
            </w:r>
            <w:r>
              <w:rPr>
                <w:sz w:val="28"/>
              </w:rPr>
              <w:t>install</w:t>
            </w:r>
            <w:r>
              <w:rPr>
                <w:spacing w:val="-18"/>
                <w:sz w:val="28"/>
              </w:rPr>
              <w:t> </w:t>
            </w:r>
            <w:r>
              <w:rPr>
                <w:sz w:val="28"/>
              </w:rPr>
              <w:t>пакетного</w:t>
            </w:r>
            <w:r>
              <w:rPr>
                <w:spacing w:val="-20"/>
                <w:sz w:val="28"/>
              </w:rPr>
              <w:t> </w:t>
            </w:r>
            <w:r>
              <w:rPr>
                <w:sz w:val="28"/>
              </w:rPr>
              <w:t>менеджеру</w:t>
            </w:r>
            <w:r>
              <w:rPr>
                <w:spacing w:val="-18"/>
                <w:sz w:val="28"/>
              </w:rPr>
              <w:t> </w:t>
            </w:r>
            <w:r>
              <w:rPr>
                <w:sz w:val="28"/>
              </w:rPr>
              <w:t>npm</w:t>
            </w:r>
            <w:r>
              <w:rPr>
                <w:spacing w:val="-18"/>
                <w:sz w:val="28"/>
              </w:rPr>
              <w:t> </w:t>
            </w:r>
            <w:r>
              <w:rPr>
                <w:sz w:val="28"/>
              </w:rPr>
              <w:t>для</w:t>
            </w:r>
            <w:r>
              <w:rPr>
                <w:spacing w:val="-17"/>
                <w:sz w:val="28"/>
              </w:rPr>
              <w:t> </w:t>
            </w:r>
            <w:r>
              <w:rPr>
                <w:sz w:val="28"/>
              </w:rPr>
              <w:t>завантаження</w:t>
            </w:r>
            <w:r>
              <w:rPr>
                <w:spacing w:val="-13"/>
                <w:sz w:val="28"/>
              </w:rPr>
              <w:t> </w:t>
            </w:r>
            <w:r>
              <w:rPr>
                <w:sz w:val="28"/>
              </w:rPr>
              <w:t>усіх</w:t>
            </w:r>
            <w:r>
              <w:rPr>
                <w:spacing w:val="-16"/>
                <w:sz w:val="28"/>
              </w:rPr>
              <w:t> </w:t>
            </w:r>
            <w:r>
              <w:rPr>
                <w:sz w:val="28"/>
              </w:rPr>
              <w:t>залежностей і бібліотек використаних у проекті. Після цього слід виконати команду start додатку npm. Після даної команди додаток успішно збереться і буде</w:t>
            </w:r>
            <w:r>
              <w:rPr>
                <w:spacing w:val="-50"/>
                <w:sz w:val="28"/>
              </w:rPr>
              <w:t> </w:t>
            </w:r>
            <w:r>
              <w:rPr>
                <w:sz w:val="28"/>
              </w:rPr>
              <w:t>готовий для використання. За допомогою команди serve, користувач буде перенаправлений </w:t>
            </w:r>
            <w:r>
              <w:rPr>
                <w:spacing w:val="2"/>
                <w:sz w:val="28"/>
              </w:rPr>
              <w:t>до </w:t>
            </w:r>
            <w:r>
              <w:rPr>
                <w:sz w:val="28"/>
              </w:rPr>
              <w:t>браузеру з відкритим додатком, готовим для використання.</w:t>
            </w:r>
          </w:p>
          <w:p>
            <w:pPr>
              <w:pStyle w:val="TableParagraph"/>
              <w:spacing w:line="360" w:lineRule="auto" w:before="1"/>
              <w:ind w:left="665" w:right="588" w:firstLine="708"/>
              <w:jc w:val="both"/>
              <w:rPr>
                <w:sz w:val="28"/>
              </w:rPr>
            </w:pPr>
            <w:r>
              <w:rPr>
                <w:sz w:val="28"/>
              </w:rPr>
              <w:t>Ще</w:t>
            </w:r>
            <w:r>
              <w:rPr>
                <w:spacing w:val="-14"/>
                <w:sz w:val="28"/>
              </w:rPr>
              <w:t> </w:t>
            </w:r>
            <w:r>
              <w:rPr>
                <w:sz w:val="28"/>
              </w:rPr>
              <w:t>однією</w:t>
            </w:r>
            <w:r>
              <w:rPr>
                <w:spacing w:val="-10"/>
                <w:sz w:val="28"/>
              </w:rPr>
              <w:t> </w:t>
            </w:r>
            <w:r>
              <w:rPr>
                <w:sz w:val="28"/>
              </w:rPr>
              <w:t>опцією</w:t>
            </w:r>
            <w:r>
              <w:rPr>
                <w:spacing w:val="-7"/>
                <w:sz w:val="28"/>
              </w:rPr>
              <w:t> </w:t>
            </w:r>
            <w:r>
              <w:rPr>
                <w:sz w:val="28"/>
              </w:rPr>
              <w:t>у</w:t>
            </w:r>
            <w:r>
              <w:rPr>
                <w:spacing w:val="-16"/>
                <w:sz w:val="28"/>
              </w:rPr>
              <w:t> </w:t>
            </w:r>
            <w:r>
              <w:rPr>
                <w:sz w:val="28"/>
              </w:rPr>
              <w:t>використанні</w:t>
            </w:r>
            <w:r>
              <w:rPr>
                <w:spacing w:val="-6"/>
                <w:sz w:val="28"/>
              </w:rPr>
              <w:t> </w:t>
            </w:r>
            <w:r>
              <w:rPr>
                <w:sz w:val="28"/>
              </w:rPr>
              <w:t>додатку</w:t>
            </w:r>
            <w:r>
              <w:rPr>
                <w:spacing w:val="-16"/>
                <w:sz w:val="28"/>
              </w:rPr>
              <w:t> </w:t>
            </w:r>
            <w:r>
              <w:rPr>
                <w:sz w:val="28"/>
              </w:rPr>
              <w:t>може</w:t>
            </w:r>
            <w:r>
              <w:rPr>
                <w:spacing w:val="-14"/>
                <w:sz w:val="28"/>
              </w:rPr>
              <w:t> </w:t>
            </w:r>
            <w:r>
              <w:rPr>
                <w:sz w:val="28"/>
              </w:rPr>
              <w:t>бути</w:t>
            </w:r>
            <w:r>
              <w:rPr>
                <w:spacing w:val="-10"/>
                <w:sz w:val="28"/>
              </w:rPr>
              <w:t> </w:t>
            </w:r>
            <w:r>
              <w:rPr>
                <w:sz w:val="28"/>
              </w:rPr>
              <w:t>його</w:t>
            </w:r>
            <w:r>
              <w:rPr>
                <w:spacing w:val="-12"/>
                <w:sz w:val="28"/>
              </w:rPr>
              <w:t> </w:t>
            </w:r>
            <w:r>
              <w:rPr>
                <w:sz w:val="28"/>
              </w:rPr>
              <w:t>розміщення у</w:t>
            </w:r>
            <w:r>
              <w:rPr>
                <w:spacing w:val="-14"/>
                <w:sz w:val="28"/>
              </w:rPr>
              <w:t> </w:t>
            </w:r>
            <w:r>
              <w:rPr>
                <w:sz w:val="28"/>
              </w:rPr>
              <w:t>PaaS</w:t>
            </w:r>
            <w:r>
              <w:rPr>
                <w:spacing w:val="-10"/>
                <w:sz w:val="28"/>
              </w:rPr>
              <w:t> </w:t>
            </w:r>
            <w:r>
              <w:rPr>
                <w:sz w:val="28"/>
              </w:rPr>
              <w:t>[26].</w:t>
            </w:r>
            <w:r>
              <w:rPr>
                <w:spacing w:val="-12"/>
                <w:sz w:val="28"/>
              </w:rPr>
              <w:t> </w:t>
            </w:r>
            <w:r>
              <w:rPr>
                <w:sz w:val="28"/>
              </w:rPr>
              <w:t>Після</w:t>
            </w:r>
            <w:r>
              <w:rPr>
                <w:spacing w:val="-11"/>
                <w:sz w:val="28"/>
              </w:rPr>
              <w:t> </w:t>
            </w:r>
            <w:r>
              <w:rPr>
                <w:sz w:val="28"/>
              </w:rPr>
              <w:t>цього</w:t>
            </w:r>
            <w:r>
              <w:rPr>
                <w:spacing w:val="-14"/>
                <w:sz w:val="28"/>
              </w:rPr>
              <w:t> </w:t>
            </w:r>
            <w:r>
              <w:rPr>
                <w:sz w:val="28"/>
              </w:rPr>
              <w:t>користувачу</w:t>
            </w:r>
            <w:r>
              <w:rPr>
                <w:spacing w:val="-14"/>
                <w:sz w:val="28"/>
              </w:rPr>
              <w:t> </w:t>
            </w:r>
            <w:r>
              <w:rPr>
                <w:sz w:val="28"/>
              </w:rPr>
              <w:t>потрібно</w:t>
            </w:r>
            <w:r>
              <w:rPr>
                <w:spacing w:val="-14"/>
                <w:sz w:val="28"/>
              </w:rPr>
              <w:t> </w:t>
            </w:r>
            <w:r>
              <w:rPr>
                <w:sz w:val="28"/>
              </w:rPr>
              <w:t>буде</w:t>
            </w:r>
            <w:r>
              <w:rPr>
                <w:spacing w:val="-15"/>
                <w:sz w:val="28"/>
              </w:rPr>
              <w:t> </w:t>
            </w:r>
            <w:r>
              <w:rPr>
                <w:sz w:val="28"/>
              </w:rPr>
              <w:t>тільки</w:t>
            </w:r>
            <w:r>
              <w:rPr>
                <w:spacing w:val="-12"/>
                <w:sz w:val="28"/>
              </w:rPr>
              <w:t> </w:t>
            </w:r>
            <w:r>
              <w:rPr>
                <w:sz w:val="28"/>
              </w:rPr>
              <w:t>за</w:t>
            </w:r>
            <w:r>
              <w:rPr>
                <w:spacing w:val="-11"/>
                <w:sz w:val="28"/>
              </w:rPr>
              <w:t> </w:t>
            </w:r>
            <w:r>
              <w:rPr>
                <w:sz w:val="28"/>
              </w:rPr>
              <w:t>потрібним</w:t>
            </w:r>
            <w:r>
              <w:rPr>
                <w:spacing w:val="-7"/>
                <w:sz w:val="28"/>
              </w:rPr>
              <w:t> </w:t>
            </w:r>
            <w:r>
              <w:rPr>
                <w:sz w:val="28"/>
              </w:rPr>
              <w:t>йому посиланням і використовувати додаток.</w:t>
            </w:r>
          </w:p>
          <w:p>
            <w:pPr>
              <w:pStyle w:val="TableParagraph"/>
              <w:spacing w:line="360" w:lineRule="auto"/>
              <w:ind w:left="665" w:right="593" w:firstLine="708"/>
              <w:jc w:val="both"/>
              <w:rPr>
                <w:sz w:val="28"/>
              </w:rPr>
            </w:pPr>
            <w:r>
              <w:rPr>
                <w:sz w:val="28"/>
              </w:rPr>
              <w:t>Для інтеграції віджету до інших програмних додатків, потрібно імпортувати його у свій проект за допомогою пакетного менеджеру та використовувати його як бібліотеку.</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50</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92512">
            <wp:simplePos x="0" y="0"/>
            <wp:positionH relativeFrom="page">
              <wp:posOffset>1409700</wp:posOffset>
            </wp:positionH>
            <wp:positionV relativeFrom="page">
              <wp:posOffset>10220959</wp:posOffset>
            </wp:positionV>
            <wp:extent cx="858519" cy="127000"/>
            <wp:effectExtent l="0" t="0" r="0" b="0"/>
            <wp:wrapNone/>
            <wp:docPr id="375" name="image13.png"/>
            <wp:cNvGraphicFramePr>
              <a:graphicFrameLocks noChangeAspect="1"/>
            </wp:cNvGraphicFramePr>
            <a:graphic>
              <a:graphicData uri="http://schemas.openxmlformats.org/drawingml/2006/picture">
                <pic:pic>
                  <pic:nvPicPr>
                    <pic:cNvPr id="376"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93536">
            <wp:simplePos x="0" y="0"/>
            <wp:positionH relativeFrom="page">
              <wp:posOffset>2313939</wp:posOffset>
            </wp:positionH>
            <wp:positionV relativeFrom="page">
              <wp:posOffset>10220959</wp:posOffset>
            </wp:positionV>
            <wp:extent cx="510539" cy="127000"/>
            <wp:effectExtent l="0" t="0" r="0" b="0"/>
            <wp:wrapNone/>
            <wp:docPr id="377" name="image14.png"/>
            <wp:cNvGraphicFramePr>
              <a:graphicFrameLocks noChangeAspect="1"/>
            </wp:cNvGraphicFramePr>
            <a:graphic>
              <a:graphicData uri="http://schemas.openxmlformats.org/drawingml/2006/picture">
                <pic:pic>
                  <pic:nvPicPr>
                    <pic:cNvPr id="378"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94560">
            <wp:simplePos x="0" y="0"/>
            <wp:positionH relativeFrom="page">
              <wp:posOffset>2854960</wp:posOffset>
            </wp:positionH>
            <wp:positionV relativeFrom="page">
              <wp:posOffset>10220959</wp:posOffset>
            </wp:positionV>
            <wp:extent cx="332739" cy="127000"/>
            <wp:effectExtent l="0" t="0" r="0" b="0"/>
            <wp:wrapNone/>
            <wp:docPr id="379" name="image15.png"/>
            <wp:cNvGraphicFramePr>
              <a:graphicFrameLocks noChangeAspect="1"/>
            </wp:cNvGraphicFramePr>
            <a:graphic>
              <a:graphicData uri="http://schemas.openxmlformats.org/drawingml/2006/picture">
                <pic:pic>
                  <pic:nvPicPr>
                    <pic:cNvPr id="380"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rPr>
                <w:sz w:val="41"/>
              </w:rPr>
            </w:pPr>
          </w:p>
          <w:p>
            <w:pPr>
              <w:pStyle w:val="TableParagraph"/>
              <w:ind w:left="802" w:right="727"/>
              <w:jc w:val="center"/>
              <w:rPr>
                <w:b/>
                <w:sz w:val="36"/>
              </w:rPr>
            </w:pPr>
            <w:r>
              <w:rPr>
                <w:b/>
                <w:sz w:val="36"/>
              </w:rPr>
              <w:t>ВИСНОВКИ ДО РОЗДІЛУ 3</w:t>
            </w:r>
          </w:p>
          <w:p>
            <w:pPr>
              <w:pStyle w:val="TableParagraph"/>
              <w:spacing w:before="5"/>
              <w:rPr>
                <w:sz w:val="32"/>
              </w:rPr>
            </w:pPr>
          </w:p>
          <w:p>
            <w:pPr>
              <w:pStyle w:val="TableParagraph"/>
              <w:spacing w:line="360" w:lineRule="auto"/>
              <w:ind w:left="665" w:right="582" w:firstLine="708"/>
              <w:jc w:val="both"/>
              <w:rPr>
                <w:sz w:val="28"/>
              </w:rPr>
            </w:pPr>
            <w:r>
              <w:rPr>
                <w:sz w:val="28"/>
              </w:rPr>
              <w:t>В даному розділі було розроблено бібліотеку віджетів для візуалізації статистичних даних. Основними технологіями у реалізації даної продукту слугували JavaScript фреймворк та Vue.js.</w:t>
            </w:r>
          </w:p>
          <w:p>
            <w:pPr>
              <w:pStyle w:val="TableParagraph"/>
              <w:spacing w:line="360" w:lineRule="auto"/>
              <w:ind w:left="665" w:right="589" w:firstLine="708"/>
              <w:jc w:val="both"/>
              <w:rPr>
                <w:sz w:val="28"/>
              </w:rPr>
            </w:pPr>
            <w:r>
              <w:rPr>
                <w:sz w:val="28"/>
              </w:rPr>
              <w:t>Найскладнішим завдання у процесі реалізації даного програмного продукту було вирішення проблеми легкості інтеграції з іншими програмними рішеннями і мінімізація розміру кінцевого продукту.</w:t>
            </w:r>
          </w:p>
          <w:p>
            <w:pPr>
              <w:pStyle w:val="TableParagraph"/>
              <w:spacing w:line="360" w:lineRule="auto"/>
              <w:ind w:left="665" w:right="588" w:firstLine="708"/>
              <w:jc w:val="both"/>
              <w:rPr>
                <w:sz w:val="28"/>
              </w:rPr>
            </w:pPr>
            <w:r>
              <w:rPr>
                <w:sz w:val="28"/>
              </w:rPr>
              <w:t>Також даний розділ включає у себе інструкцію з використання даного додатку і детальний огляд його можливостей.</w:t>
            </w:r>
          </w:p>
          <w:p>
            <w:pPr>
              <w:pStyle w:val="TableParagraph"/>
              <w:spacing w:line="360" w:lineRule="auto" w:before="1"/>
              <w:ind w:left="665" w:right="589" w:firstLine="708"/>
              <w:jc w:val="both"/>
              <w:rPr>
                <w:sz w:val="28"/>
              </w:rPr>
            </w:pPr>
            <w:r>
              <w:rPr>
                <w:sz w:val="28"/>
              </w:rPr>
              <w:t>Додаток включає в себе такі можливості: візуалізація статистичних даних, вибір великої кількості типів діаграм, детальна конфігурація діаграм, їх</w:t>
            </w:r>
            <w:r>
              <w:rPr>
                <w:spacing w:val="-15"/>
                <w:sz w:val="28"/>
              </w:rPr>
              <w:t> </w:t>
            </w:r>
            <w:r>
              <w:rPr>
                <w:sz w:val="28"/>
              </w:rPr>
              <w:t>перевикористання</w:t>
            </w:r>
            <w:r>
              <w:rPr>
                <w:spacing w:val="-14"/>
                <w:sz w:val="28"/>
              </w:rPr>
              <w:t> </w:t>
            </w:r>
            <w:r>
              <w:rPr>
                <w:sz w:val="28"/>
              </w:rPr>
              <w:t>та</w:t>
            </w:r>
            <w:r>
              <w:rPr>
                <w:spacing w:val="-14"/>
                <w:sz w:val="28"/>
              </w:rPr>
              <w:t> </w:t>
            </w:r>
            <w:r>
              <w:rPr>
                <w:sz w:val="28"/>
              </w:rPr>
              <w:t>можливість</w:t>
            </w:r>
            <w:r>
              <w:rPr>
                <w:spacing w:val="-13"/>
                <w:sz w:val="28"/>
              </w:rPr>
              <w:t> </w:t>
            </w:r>
            <w:r>
              <w:rPr>
                <w:sz w:val="28"/>
              </w:rPr>
              <w:t>керувати</w:t>
            </w:r>
            <w:r>
              <w:rPr>
                <w:spacing w:val="-16"/>
                <w:sz w:val="28"/>
              </w:rPr>
              <w:t> </w:t>
            </w:r>
            <w:r>
              <w:rPr>
                <w:sz w:val="28"/>
              </w:rPr>
              <w:t>станом</w:t>
            </w:r>
            <w:r>
              <w:rPr>
                <w:spacing w:val="-15"/>
                <w:sz w:val="28"/>
              </w:rPr>
              <w:t> </w:t>
            </w:r>
            <w:r>
              <w:rPr>
                <w:sz w:val="28"/>
              </w:rPr>
              <w:t>віджету</w:t>
            </w:r>
            <w:r>
              <w:rPr>
                <w:spacing w:val="-21"/>
                <w:sz w:val="28"/>
              </w:rPr>
              <w:t> </w:t>
            </w:r>
            <w:r>
              <w:rPr>
                <w:sz w:val="28"/>
              </w:rPr>
              <w:t>і</w:t>
            </w:r>
            <w:r>
              <w:rPr>
                <w:spacing w:val="-16"/>
                <w:sz w:val="28"/>
              </w:rPr>
              <w:t> </w:t>
            </w:r>
            <w:r>
              <w:rPr>
                <w:sz w:val="28"/>
              </w:rPr>
              <w:t>його</w:t>
            </w:r>
            <w:r>
              <w:rPr>
                <w:spacing w:val="-17"/>
                <w:sz w:val="28"/>
              </w:rPr>
              <w:t> </w:t>
            </w:r>
            <w:r>
              <w:rPr>
                <w:sz w:val="28"/>
              </w:rPr>
              <w:t>життєвим циклом.</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51</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95584">
            <wp:simplePos x="0" y="0"/>
            <wp:positionH relativeFrom="page">
              <wp:posOffset>1409700</wp:posOffset>
            </wp:positionH>
            <wp:positionV relativeFrom="page">
              <wp:posOffset>10220959</wp:posOffset>
            </wp:positionV>
            <wp:extent cx="858519" cy="127000"/>
            <wp:effectExtent l="0" t="0" r="0" b="0"/>
            <wp:wrapNone/>
            <wp:docPr id="381" name="image13.png"/>
            <wp:cNvGraphicFramePr>
              <a:graphicFrameLocks noChangeAspect="1"/>
            </wp:cNvGraphicFramePr>
            <a:graphic>
              <a:graphicData uri="http://schemas.openxmlformats.org/drawingml/2006/picture">
                <pic:pic>
                  <pic:nvPicPr>
                    <pic:cNvPr id="382"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96608">
            <wp:simplePos x="0" y="0"/>
            <wp:positionH relativeFrom="page">
              <wp:posOffset>2313939</wp:posOffset>
            </wp:positionH>
            <wp:positionV relativeFrom="page">
              <wp:posOffset>10220959</wp:posOffset>
            </wp:positionV>
            <wp:extent cx="510539" cy="127000"/>
            <wp:effectExtent l="0" t="0" r="0" b="0"/>
            <wp:wrapNone/>
            <wp:docPr id="383" name="image14.png"/>
            <wp:cNvGraphicFramePr>
              <a:graphicFrameLocks noChangeAspect="1"/>
            </wp:cNvGraphicFramePr>
            <a:graphic>
              <a:graphicData uri="http://schemas.openxmlformats.org/drawingml/2006/picture">
                <pic:pic>
                  <pic:nvPicPr>
                    <pic:cNvPr id="384"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797632">
            <wp:simplePos x="0" y="0"/>
            <wp:positionH relativeFrom="page">
              <wp:posOffset>2854960</wp:posOffset>
            </wp:positionH>
            <wp:positionV relativeFrom="page">
              <wp:posOffset>10220959</wp:posOffset>
            </wp:positionV>
            <wp:extent cx="332739" cy="127000"/>
            <wp:effectExtent l="0" t="0" r="0" b="0"/>
            <wp:wrapNone/>
            <wp:docPr id="385" name="image15.png"/>
            <wp:cNvGraphicFramePr>
              <a:graphicFrameLocks noChangeAspect="1"/>
            </wp:cNvGraphicFramePr>
            <a:graphic>
              <a:graphicData uri="http://schemas.openxmlformats.org/drawingml/2006/picture">
                <pic:pic>
                  <pic:nvPicPr>
                    <pic:cNvPr id="386"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rPr>
                <w:sz w:val="41"/>
              </w:rPr>
            </w:pPr>
          </w:p>
          <w:p>
            <w:pPr>
              <w:pStyle w:val="TableParagraph"/>
              <w:ind w:left="805" w:right="23"/>
              <w:jc w:val="center"/>
              <w:rPr>
                <w:b/>
                <w:sz w:val="36"/>
              </w:rPr>
            </w:pPr>
            <w:r>
              <w:rPr>
                <w:b/>
                <w:sz w:val="36"/>
              </w:rPr>
              <w:t>ВИСНОВКИ</w:t>
            </w:r>
          </w:p>
          <w:p>
            <w:pPr>
              <w:pStyle w:val="TableParagraph"/>
              <w:spacing w:line="360" w:lineRule="auto" w:before="213"/>
              <w:ind w:left="665" w:right="587" w:firstLine="708"/>
              <w:jc w:val="both"/>
              <w:rPr>
                <w:sz w:val="28"/>
              </w:rPr>
            </w:pPr>
            <w:r>
              <w:rPr>
                <w:sz w:val="28"/>
              </w:rPr>
              <w:t>Результатом</w:t>
            </w:r>
            <w:r>
              <w:rPr>
                <w:spacing w:val="-19"/>
                <w:sz w:val="28"/>
              </w:rPr>
              <w:t> </w:t>
            </w:r>
            <w:r>
              <w:rPr>
                <w:sz w:val="28"/>
              </w:rPr>
              <w:t>бакалаврської</w:t>
            </w:r>
            <w:r>
              <w:rPr>
                <w:spacing w:val="-19"/>
                <w:sz w:val="28"/>
              </w:rPr>
              <w:t> </w:t>
            </w:r>
            <w:r>
              <w:rPr>
                <w:sz w:val="28"/>
              </w:rPr>
              <w:t>роботи</w:t>
            </w:r>
            <w:r>
              <w:rPr>
                <w:spacing w:val="-19"/>
                <w:sz w:val="28"/>
              </w:rPr>
              <w:t> </w:t>
            </w:r>
            <w:r>
              <w:rPr>
                <w:sz w:val="28"/>
              </w:rPr>
              <w:t>є</w:t>
            </w:r>
            <w:r>
              <w:rPr>
                <w:spacing w:val="-15"/>
                <w:sz w:val="28"/>
              </w:rPr>
              <w:t> </w:t>
            </w:r>
            <w:r>
              <w:rPr>
                <w:sz w:val="28"/>
              </w:rPr>
              <w:t>бібліотека</w:t>
            </w:r>
            <w:r>
              <w:rPr>
                <w:spacing w:val="-18"/>
                <w:sz w:val="28"/>
              </w:rPr>
              <w:t> </w:t>
            </w:r>
            <w:r>
              <w:rPr>
                <w:sz w:val="28"/>
              </w:rPr>
              <w:t>віджетів</w:t>
            </w:r>
            <w:r>
              <w:rPr>
                <w:spacing w:val="-18"/>
                <w:sz w:val="28"/>
              </w:rPr>
              <w:t> </w:t>
            </w:r>
            <w:r>
              <w:rPr>
                <w:sz w:val="28"/>
              </w:rPr>
              <w:t>для</w:t>
            </w:r>
            <w:r>
              <w:rPr>
                <w:spacing w:val="-18"/>
                <w:sz w:val="28"/>
              </w:rPr>
              <w:t> </w:t>
            </w:r>
            <w:r>
              <w:rPr>
                <w:sz w:val="28"/>
              </w:rPr>
              <w:t>візуалізації статистичних даних. Додаток був розроблений на основі досліджень аналогічних рішень, що існують на світовому ринку, їх переваг і недоліків</w:t>
            </w:r>
            <w:r>
              <w:rPr>
                <w:spacing w:val="-21"/>
                <w:sz w:val="28"/>
              </w:rPr>
              <w:t> </w:t>
            </w:r>
            <w:r>
              <w:rPr>
                <w:sz w:val="28"/>
              </w:rPr>
              <w:t>.</w:t>
            </w:r>
          </w:p>
          <w:p>
            <w:pPr>
              <w:pStyle w:val="TableParagraph"/>
              <w:spacing w:line="360" w:lineRule="auto"/>
              <w:ind w:left="665" w:right="586" w:firstLine="708"/>
              <w:jc w:val="both"/>
              <w:rPr>
                <w:sz w:val="28"/>
              </w:rPr>
            </w:pPr>
            <w:r>
              <w:rPr>
                <w:sz w:val="28"/>
              </w:rPr>
              <w:t>Дана система реалізована у вигляді бібліотеки для веб-додатків і відрізняється від аналогів великим функціоналом та простою використання. Він розрахований на будь-які об’єми даних і легку інтеграцію з існуючими рішеннями.</w:t>
            </w:r>
          </w:p>
          <w:p>
            <w:pPr>
              <w:pStyle w:val="TableParagraph"/>
              <w:spacing w:line="360" w:lineRule="auto"/>
              <w:ind w:left="665" w:right="587" w:firstLine="708"/>
              <w:jc w:val="both"/>
              <w:rPr>
                <w:sz w:val="28"/>
              </w:rPr>
            </w:pPr>
            <w:r>
              <w:rPr>
                <w:sz w:val="28"/>
              </w:rPr>
              <w:t>Додаток має можливість зручної візуалізації різних структур даних і подальшого конфігурування діаграм. Конфігурація може виконуватись як</w:t>
            </w:r>
            <w:r>
              <w:rPr>
                <w:spacing w:val="-47"/>
                <w:sz w:val="28"/>
              </w:rPr>
              <w:t> </w:t>
            </w:r>
            <w:r>
              <w:rPr>
                <w:sz w:val="28"/>
              </w:rPr>
              <w:t>на програмному рівні, так і за допомогою зручного користувацького інтерфейсу.</w:t>
            </w:r>
          </w:p>
          <w:p>
            <w:pPr>
              <w:pStyle w:val="TableParagraph"/>
              <w:spacing w:line="360" w:lineRule="auto"/>
              <w:ind w:left="665" w:right="594" w:firstLine="708"/>
              <w:jc w:val="both"/>
              <w:rPr>
                <w:sz w:val="28"/>
              </w:rPr>
            </w:pPr>
            <w:r>
              <w:rPr>
                <w:sz w:val="28"/>
              </w:rPr>
              <w:t>На даному етапі реалізована тільки частина з усіх можливих типів діаграм, але розроблена структура дозволяє з легкістю розширювати функціонал системи.</w:t>
            </w:r>
          </w:p>
          <w:p>
            <w:pPr>
              <w:pStyle w:val="TableParagraph"/>
              <w:spacing w:line="360" w:lineRule="auto"/>
              <w:ind w:left="665" w:right="587" w:firstLine="708"/>
              <w:jc w:val="both"/>
              <w:rPr>
                <w:sz w:val="28"/>
              </w:rPr>
            </w:pPr>
            <w:r>
              <w:rPr>
                <w:sz w:val="28"/>
              </w:rPr>
              <w:t>Щодо запуску, додаток може виконуватись на локальних машинах, на користувацьких серверах, у хмарах чи бути контейнерізованим. Також доступний зручний механізм для збірки і розгортання.</w:t>
            </w:r>
          </w:p>
          <w:p>
            <w:pPr>
              <w:pStyle w:val="TableParagraph"/>
              <w:spacing w:line="360" w:lineRule="auto"/>
              <w:ind w:left="665" w:right="589" w:firstLine="708"/>
              <w:jc w:val="both"/>
              <w:rPr>
                <w:sz w:val="28"/>
              </w:rPr>
            </w:pPr>
            <w:r>
              <w:rPr>
                <w:sz w:val="28"/>
              </w:rPr>
              <w:t>Дипломна робота дозволила поглиблено попрацювати з новими технологіями та оволодіти навичками у проектуванні програмних.</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52</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798656">
            <wp:simplePos x="0" y="0"/>
            <wp:positionH relativeFrom="page">
              <wp:posOffset>1409700</wp:posOffset>
            </wp:positionH>
            <wp:positionV relativeFrom="page">
              <wp:posOffset>10220959</wp:posOffset>
            </wp:positionV>
            <wp:extent cx="858519" cy="127000"/>
            <wp:effectExtent l="0" t="0" r="0" b="0"/>
            <wp:wrapNone/>
            <wp:docPr id="387" name="image13.png"/>
            <wp:cNvGraphicFramePr>
              <a:graphicFrameLocks noChangeAspect="1"/>
            </wp:cNvGraphicFramePr>
            <a:graphic>
              <a:graphicData uri="http://schemas.openxmlformats.org/drawingml/2006/picture">
                <pic:pic>
                  <pic:nvPicPr>
                    <pic:cNvPr id="388"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799680">
            <wp:simplePos x="0" y="0"/>
            <wp:positionH relativeFrom="page">
              <wp:posOffset>2313939</wp:posOffset>
            </wp:positionH>
            <wp:positionV relativeFrom="page">
              <wp:posOffset>10220959</wp:posOffset>
            </wp:positionV>
            <wp:extent cx="510539" cy="127000"/>
            <wp:effectExtent l="0" t="0" r="0" b="0"/>
            <wp:wrapNone/>
            <wp:docPr id="389" name="image14.png"/>
            <wp:cNvGraphicFramePr>
              <a:graphicFrameLocks noChangeAspect="1"/>
            </wp:cNvGraphicFramePr>
            <a:graphic>
              <a:graphicData uri="http://schemas.openxmlformats.org/drawingml/2006/picture">
                <pic:pic>
                  <pic:nvPicPr>
                    <pic:cNvPr id="390"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800704">
            <wp:simplePos x="0" y="0"/>
            <wp:positionH relativeFrom="page">
              <wp:posOffset>2854960</wp:posOffset>
            </wp:positionH>
            <wp:positionV relativeFrom="page">
              <wp:posOffset>10220959</wp:posOffset>
            </wp:positionV>
            <wp:extent cx="332739" cy="127000"/>
            <wp:effectExtent l="0" t="0" r="0" b="0"/>
            <wp:wrapNone/>
            <wp:docPr id="391" name="image15.png"/>
            <wp:cNvGraphicFramePr>
              <a:graphicFrameLocks noChangeAspect="1"/>
            </wp:cNvGraphicFramePr>
            <a:graphic>
              <a:graphicData uri="http://schemas.openxmlformats.org/drawingml/2006/picture">
                <pic:pic>
                  <pic:nvPicPr>
                    <pic:cNvPr id="392"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rPr>
                <w:sz w:val="41"/>
              </w:rPr>
            </w:pPr>
          </w:p>
          <w:p>
            <w:pPr>
              <w:pStyle w:val="TableParagraph"/>
              <w:ind w:left="798" w:right="727"/>
              <w:jc w:val="center"/>
              <w:rPr>
                <w:b/>
                <w:sz w:val="36"/>
              </w:rPr>
            </w:pPr>
            <w:r>
              <w:rPr>
                <w:b/>
                <w:sz w:val="36"/>
              </w:rPr>
              <w:t>СПИСОК ВИКОРИСТАНОЇ ЛІТЕРАТУРИ</w:t>
            </w:r>
          </w:p>
          <w:p>
            <w:pPr>
              <w:pStyle w:val="TableParagraph"/>
              <w:spacing w:before="5"/>
              <w:rPr>
                <w:sz w:val="32"/>
              </w:rPr>
            </w:pPr>
          </w:p>
          <w:p>
            <w:pPr>
              <w:pStyle w:val="TableParagraph"/>
              <w:numPr>
                <w:ilvl w:val="0"/>
                <w:numId w:val="39"/>
              </w:numPr>
              <w:tabs>
                <w:tab w:pos="1138" w:val="left" w:leader="none"/>
              </w:tabs>
              <w:spacing w:line="357" w:lineRule="auto" w:before="0" w:after="0"/>
              <w:ind w:left="665" w:right="587" w:firstLine="0"/>
              <w:jc w:val="both"/>
              <w:rPr>
                <w:sz w:val="28"/>
              </w:rPr>
            </w:pPr>
            <w:r>
              <w:rPr>
                <w:sz w:val="28"/>
              </w:rPr>
              <w:t>Аналіз даних як наука [Електронний ресурс]. Режим доступу:</w:t>
            </w:r>
            <w:r>
              <w:rPr>
                <w:sz w:val="28"/>
                <w:u w:val="single"/>
              </w:rPr>
              <w:t> </w:t>
            </w:r>
            <w:hyperlink r:id="rId58">
              <w:r>
                <w:rPr>
                  <w:sz w:val="28"/>
                  <w:u w:val="single"/>
                </w:rPr>
                <w:t>https://en.wikipedia.org/wiki/Data_analysis</w:t>
              </w:r>
              <w:r>
                <w:rPr>
                  <w:sz w:val="28"/>
                </w:rPr>
                <w:t> </w:t>
              </w:r>
            </w:hyperlink>
            <w:r>
              <w:rPr>
                <w:sz w:val="28"/>
              </w:rPr>
              <w:t>(дата звернення</w:t>
            </w:r>
            <w:r>
              <w:rPr>
                <w:spacing w:val="2"/>
                <w:sz w:val="28"/>
              </w:rPr>
              <w:t> </w:t>
            </w:r>
            <w:r>
              <w:rPr>
                <w:sz w:val="28"/>
              </w:rPr>
              <w:t>15.04.2019)</w:t>
            </w:r>
          </w:p>
          <w:p>
            <w:pPr>
              <w:pStyle w:val="TableParagraph"/>
              <w:numPr>
                <w:ilvl w:val="0"/>
                <w:numId w:val="39"/>
              </w:numPr>
              <w:tabs>
                <w:tab w:pos="1118" w:val="left" w:leader="none"/>
              </w:tabs>
              <w:spacing w:line="360" w:lineRule="auto" w:before="5" w:after="0"/>
              <w:ind w:left="665" w:right="591" w:firstLine="72"/>
              <w:jc w:val="both"/>
              <w:rPr>
                <w:sz w:val="28"/>
              </w:rPr>
            </w:pPr>
            <w:r>
              <w:rPr>
                <w:sz w:val="28"/>
              </w:rPr>
              <w:t>Типи сприйняття інформації [Електронний ресурс]. Режим доступу:</w:t>
            </w:r>
            <w:r>
              <w:rPr>
                <w:sz w:val="28"/>
                <w:u w:val="single"/>
              </w:rPr>
              <w:t> </w:t>
            </w:r>
            <w:hyperlink r:id="rId59">
              <w:r>
                <w:rPr>
                  <w:sz w:val="28"/>
                  <w:u w:val="single"/>
                </w:rPr>
                <w:t>http://bcoreanda.com/ShowObject.aspx?ID=185</w:t>
              </w:r>
              <w:r>
                <w:rPr>
                  <w:sz w:val="28"/>
                </w:rPr>
                <w:t> </w:t>
              </w:r>
            </w:hyperlink>
            <w:r>
              <w:rPr>
                <w:sz w:val="28"/>
              </w:rPr>
              <w:t>(дата звернення</w:t>
            </w:r>
            <w:r>
              <w:rPr>
                <w:spacing w:val="-1"/>
                <w:sz w:val="28"/>
              </w:rPr>
              <w:t> </w:t>
            </w:r>
            <w:r>
              <w:rPr>
                <w:sz w:val="28"/>
              </w:rPr>
              <w:t>15.04.2019)</w:t>
            </w:r>
          </w:p>
          <w:p>
            <w:pPr>
              <w:pStyle w:val="TableParagraph"/>
              <w:numPr>
                <w:ilvl w:val="0"/>
                <w:numId w:val="39"/>
              </w:numPr>
              <w:tabs>
                <w:tab w:pos="1562" w:val="left" w:leader="none"/>
              </w:tabs>
              <w:spacing w:line="357" w:lineRule="auto" w:before="2" w:after="0"/>
              <w:ind w:left="665" w:right="588" w:firstLine="0"/>
              <w:jc w:val="both"/>
              <w:rPr>
                <w:sz w:val="28"/>
              </w:rPr>
            </w:pPr>
            <w:r>
              <w:rPr>
                <w:sz w:val="28"/>
              </w:rPr>
              <w:t>Діаграми [Електронний ресурс]. Режим доступу:</w:t>
            </w:r>
            <w:r>
              <w:rPr>
                <w:sz w:val="28"/>
                <w:u w:val="single"/>
              </w:rPr>
              <w:t> </w:t>
            </w:r>
            <w:hyperlink r:id="rId60">
              <w:r>
                <w:rPr>
                  <w:sz w:val="28"/>
                  <w:u w:val="single"/>
                </w:rPr>
                <w:t>https://en.wikipedia.org/wiki/Chart</w:t>
              </w:r>
              <w:r>
                <w:rPr>
                  <w:sz w:val="28"/>
                </w:rPr>
                <w:t> </w:t>
              </w:r>
            </w:hyperlink>
            <w:r>
              <w:rPr>
                <w:sz w:val="28"/>
              </w:rPr>
              <w:t>(дата звернення</w:t>
            </w:r>
            <w:r>
              <w:rPr>
                <w:spacing w:val="4"/>
                <w:sz w:val="28"/>
              </w:rPr>
              <w:t> </w:t>
            </w:r>
            <w:r>
              <w:rPr>
                <w:sz w:val="28"/>
              </w:rPr>
              <w:t>15.04.2019)</w:t>
            </w:r>
          </w:p>
          <w:p>
            <w:pPr>
              <w:pStyle w:val="TableParagraph"/>
              <w:numPr>
                <w:ilvl w:val="0"/>
                <w:numId w:val="39"/>
              </w:numPr>
              <w:tabs>
                <w:tab w:pos="1330" w:val="left" w:leader="none"/>
              </w:tabs>
              <w:spacing w:line="360" w:lineRule="auto" w:before="5" w:after="0"/>
              <w:ind w:left="665" w:right="592" w:firstLine="0"/>
              <w:jc w:val="both"/>
              <w:rPr>
                <w:sz w:val="28"/>
              </w:rPr>
            </w:pPr>
            <w:r>
              <w:rPr>
                <w:sz w:val="28"/>
              </w:rPr>
              <w:t>Microsoft Office [Електронний ресурс]. Режим доступу:</w:t>
            </w:r>
            <w:r>
              <w:rPr>
                <w:sz w:val="28"/>
                <w:u w:val="single"/>
              </w:rPr>
              <w:t> </w:t>
            </w:r>
            <w:hyperlink r:id="rId61">
              <w:r>
                <w:rPr>
                  <w:sz w:val="28"/>
                  <w:u w:val="single"/>
                </w:rPr>
                <w:t>https://products.office.com/ru-ru/home?rtc=1</w:t>
              </w:r>
              <w:r>
                <w:rPr>
                  <w:sz w:val="28"/>
                </w:rPr>
                <w:t> </w:t>
              </w:r>
            </w:hyperlink>
            <w:r>
              <w:rPr>
                <w:sz w:val="28"/>
              </w:rPr>
              <w:t>(дата звернення</w:t>
            </w:r>
            <w:r>
              <w:rPr>
                <w:spacing w:val="-3"/>
                <w:sz w:val="28"/>
              </w:rPr>
              <w:t> </w:t>
            </w:r>
            <w:r>
              <w:rPr>
                <w:sz w:val="28"/>
              </w:rPr>
              <w:t>15.04.2019)</w:t>
            </w:r>
          </w:p>
          <w:p>
            <w:pPr>
              <w:pStyle w:val="TableParagraph"/>
              <w:numPr>
                <w:ilvl w:val="0"/>
                <w:numId w:val="39"/>
              </w:numPr>
              <w:tabs>
                <w:tab w:pos="1026" w:val="left" w:leader="none"/>
              </w:tabs>
              <w:spacing w:line="360" w:lineRule="auto" w:before="2" w:after="0"/>
              <w:ind w:left="665" w:right="581" w:firstLine="0"/>
              <w:jc w:val="both"/>
              <w:rPr>
                <w:sz w:val="28"/>
              </w:rPr>
            </w:pPr>
            <w:r>
              <w:rPr>
                <w:sz w:val="28"/>
              </w:rPr>
              <w:t>Object Linking and Embedding [Електронний ресурс]. Режим доступу:</w:t>
            </w:r>
            <w:r>
              <w:rPr>
                <w:sz w:val="28"/>
                <w:u w:val="single"/>
              </w:rPr>
              <w:t> </w:t>
            </w:r>
            <w:hyperlink r:id="rId62">
              <w:r>
                <w:rPr>
                  <w:sz w:val="28"/>
                  <w:u w:val="single"/>
                </w:rPr>
                <w:t>https://docs.microsoft.com/en-us/cpp/mfc/ole-background?view=vs-2019</w:t>
              </w:r>
            </w:hyperlink>
            <w:r>
              <w:rPr>
                <w:sz w:val="28"/>
              </w:rPr>
              <w:t> (дата звернення</w:t>
            </w:r>
            <w:r>
              <w:rPr>
                <w:spacing w:val="-1"/>
                <w:sz w:val="28"/>
              </w:rPr>
              <w:t> </w:t>
            </w:r>
            <w:r>
              <w:rPr>
                <w:sz w:val="28"/>
              </w:rPr>
              <w:t>15.04.2019)</w:t>
            </w:r>
          </w:p>
          <w:p>
            <w:pPr>
              <w:pStyle w:val="TableParagraph"/>
              <w:numPr>
                <w:ilvl w:val="0"/>
                <w:numId w:val="39"/>
              </w:numPr>
              <w:tabs>
                <w:tab w:pos="1621" w:val="left" w:leader="none"/>
                <w:tab w:pos="1622" w:val="left" w:leader="none"/>
                <w:tab w:pos="3166" w:val="left" w:leader="none"/>
                <w:tab w:pos="5573" w:val="left" w:leader="none"/>
                <w:tab w:pos="7272" w:val="left" w:leader="none"/>
                <w:tab w:pos="8811" w:val="left" w:leader="none"/>
              </w:tabs>
              <w:spacing w:line="362" w:lineRule="auto" w:before="0" w:after="0"/>
              <w:ind w:left="665" w:right="592" w:firstLine="0"/>
              <w:jc w:val="both"/>
              <w:rPr>
                <w:sz w:val="28"/>
              </w:rPr>
            </w:pPr>
            <w:r>
              <w:rPr>
                <w:sz w:val="28"/>
              </w:rPr>
              <w:t>Kibana</w:t>
              <w:tab/>
              <w:t>[Електронний</w:t>
              <w:tab/>
              <w:t>ресурс].</w:t>
              <w:tab/>
              <w:t>Режим</w:t>
              <w:tab/>
            </w:r>
            <w:r>
              <w:rPr>
                <w:spacing w:val="-3"/>
                <w:sz w:val="28"/>
              </w:rPr>
              <w:t>доступу:</w:t>
            </w:r>
            <w:r>
              <w:rPr>
                <w:spacing w:val="-3"/>
                <w:sz w:val="28"/>
                <w:u w:val="single"/>
              </w:rPr>
              <w:t> </w:t>
            </w:r>
            <w:hyperlink r:id="rId63">
              <w:r>
                <w:rPr>
                  <w:sz w:val="28"/>
                  <w:u w:val="single"/>
                </w:rPr>
                <w:t>https://www.elastic.co/products/kibana</w:t>
              </w:r>
              <w:r>
                <w:rPr>
                  <w:sz w:val="28"/>
                </w:rPr>
                <w:t> </w:t>
              </w:r>
            </w:hyperlink>
            <w:r>
              <w:rPr>
                <w:sz w:val="28"/>
              </w:rPr>
              <w:t>(дата звернення</w:t>
            </w:r>
            <w:r>
              <w:rPr>
                <w:spacing w:val="-3"/>
                <w:sz w:val="28"/>
              </w:rPr>
              <w:t> </w:t>
            </w:r>
            <w:r>
              <w:rPr>
                <w:sz w:val="28"/>
              </w:rPr>
              <w:t>15.04.2019)</w:t>
            </w:r>
          </w:p>
          <w:p>
            <w:pPr>
              <w:pStyle w:val="TableParagraph"/>
              <w:numPr>
                <w:ilvl w:val="0"/>
                <w:numId w:val="39"/>
              </w:numPr>
              <w:tabs>
                <w:tab w:pos="1206" w:val="left" w:leader="none"/>
                <w:tab w:pos="7295" w:val="left" w:leader="none"/>
                <w:tab w:pos="8638" w:val="left" w:leader="none"/>
              </w:tabs>
              <w:spacing w:line="360" w:lineRule="auto" w:before="0" w:after="0"/>
              <w:ind w:left="665" w:right="590" w:firstLine="0"/>
              <w:jc w:val="both"/>
              <w:rPr>
                <w:sz w:val="28"/>
              </w:rPr>
            </w:pPr>
            <w:r>
              <w:rPr>
                <w:sz w:val="28"/>
              </w:rPr>
              <w:t>Apache License v2.0 [Електронний ресурс]. Режим доступу:</w:t>
            </w:r>
            <w:r>
              <w:rPr>
                <w:sz w:val="28"/>
                <w:u w:val="single"/>
              </w:rPr>
              <w:t> </w:t>
            </w:r>
            <w:hyperlink r:id="rId64">
              <w:r>
                <w:rPr>
                  <w:sz w:val="28"/>
                  <w:u w:val="single"/>
                </w:rPr>
                <w:t>https://www.apache.org/licenses/LICENSE-2.0.html</w:t>
              </w:r>
            </w:hyperlink>
            <w:r>
              <w:rPr>
                <w:sz w:val="28"/>
              </w:rPr>
              <w:tab/>
              <w:t>(дата</w:t>
              <w:tab/>
            </w:r>
            <w:r>
              <w:rPr>
                <w:spacing w:val="-3"/>
                <w:sz w:val="28"/>
              </w:rPr>
              <w:t>звернення </w:t>
            </w:r>
            <w:r>
              <w:rPr>
                <w:sz w:val="28"/>
              </w:rPr>
              <w:t>15.04.2019)</w:t>
            </w:r>
          </w:p>
          <w:p>
            <w:pPr>
              <w:pStyle w:val="TableParagraph"/>
              <w:numPr>
                <w:ilvl w:val="0"/>
                <w:numId w:val="39"/>
              </w:numPr>
              <w:tabs>
                <w:tab w:pos="1546" w:val="left" w:leader="none"/>
              </w:tabs>
              <w:spacing w:line="357" w:lineRule="auto" w:before="0" w:after="0"/>
              <w:ind w:left="665" w:right="588" w:firstLine="0"/>
              <w:jc w:val="both"/>
              <w:rPr>
                <w:sz w:val="28"/>
              </w:rPr>
            </w:pPr>
            <w:r>
              <w:rPr>
                <w:sz w:val="28"/>
              </w:rPr>
              <w:t>JavaScript [Електронний ресурс]. Режим доступу:</w:t>
            </w:r>
            <w:r>
              <w:rPr>
                <w:sz w:val="28"/>
                <w:u w:val="single"/>
              </w:rPr>
              <w:t> </w:t>
            </w:r>
            <w:hyperlink r:id="rId65">
              <w:r>
                <w:rPr>
                  <w:sz w:val="28"/>
                  <w:u w:val="single"/>
                </w:rPr>
                <w:t>https://en.wikipedia.org/wiki/JavaScript</w:t>
              </w:r>
              <w:r>
                <w:rPr>
                  <w:sz w:val="28"/>
                </w:rPr>
                <w:t> </w:t>
              </w:r>
            </w:hyperlink>
            <w:r>
              <w:rPr>
                <w:sz w:val="28"/>
              </w:rPr>
              <w:t>(дата звернення</w:t>
            </w:r>
            <w:r>
              <w:rPr>
                <w:spacing w:val="3"/>
                <w:sz w:val="28"/>
              </w:rPr>
              <w:t> </w:t>
            </w:r>
            <w:r>
              <w:rPr>
                <w:sz w:val="28"/>
              </w:rPr>
              <w:t>15.04.2019)</w:t>
            </w:r>
          </w:p>
          <w:p>
            <w:pPr>
              <w:pStyle w:val="TableParagraph"/>
              <w:numPr>
                <w:ilvl w:val="0"/>
                <w:numId w:val="39"/>
              </w:numPr>
              <w:tabs>
                <w:tab w:pos="950" w:val="left" w:leader="none"/>
                <w:tab w:pos="9247" w:val="left" w:leader="none"/>
              </w:tabs>
              <w:spacing w:line="360" w:lineRule="auto" w:before="0" w:after="0"/>
              <w:ind w:left="665" w:right="581" w:firstLine="0"/>
              <w:jc w:val="left"/>
              <w:rPr>
                <w:sz w:val="28"/>
              </w:rPr>
            </w:pPr>
            <w:r>
              <w:rPr>
                <w:sz w:val="28"/>
              </w:rPr>
              <w:t>Standard ECMA-262 [Електронний ресурс]. Режим доступу:</w:t>
            </w:r>
            <w:r>
              <w:rPr>
                <w:sz w:val="28"/>
                <w:u w:val="single"/>
              </w:rPr>
              <w:t> </w:t>
            </w:r>
            <w:hyperlink r:id="rId66">
              <w:r>
                <w:rPr>
                  <w:sz w:val="28"/>
                  <w:u w:val="single"/>
                </w:rPr>
                <w:t>https://www.ecma-international.org/publications/standards/Ecma-262.htm</w:t>
              </w:r>
            </w:hyperlink>
            <w:r>
              <w:rPr>
                <w:sz w:val="28"/>
              </w:rPr>
              <w:tab/>
            </w:r>
            <w:r>
              <w:rPr>
                <w:spacing w:val="-4"/>
                <w:sz w:val="28"/>
              </w:rPr>
              <w:t>(дата </w:t>
            </w:r>
            <w:r>
              <w:rPr>
                <w:sz w:val="28"/>
              </w:rPr>
              <w:t>звернення</w:t>
            </w:r>
            <w:r>
              <w:rPr>
                <w:spacing w:val="-1"/>
                <w:sz w:val="28"/>
              </w:rPr>
              <w:t> </w:t>
            </w:r>
            <w:r>
              <w:rPr>
                <w:sz w:val="28"/>
              </w:rPr>
              <w:t>15.04.2019)</w:t>
            </w:r>
          </w:p>
          <w:p>
            <w:pPr>
              <w:pStyle w:val="TableParagraph"/>
              <w:numPr>
                <w:ilvl w:val="0"/>
                <w:numId w:val="39"/>
              </w:numPr>
              <w:tabs>
                <w:tab w:pos="1461" w:val="left" w:leader="none"/>
                <w:tab w:pos="1462" w:val="left" w:leader="none"/>
                <w:tab w:pos="2441" w:val="left" w:leader="none"/>
                <w:tab w:pos="3100" w:val="left" w:leader="none"/>
                <w:tab w:pos="4062" w:val="left" w:leader="none"/>
                <w:tab w:pos="6165" w:val="left" w:leader="none"/>
                <w:tab w:pos="7568" w:val="left" w:leader="none"/>
                <w:tab w:pos="8812" w:val="left" w:leader="none"/>
              </w:tabs>
              <w:spacing w:line="360" w:lineRule="auto" w:before="0" w:after="0"/>
              <w:ind w:left="665" w:right="591" w:firstLine="0"/>
              <w:jc w:val="left"/>
              <w:rPr>
                <w:sz w:val="28"/>
              </w:rPr>
            </w:pPr>
            <w:r>
              <w:rPr>
                <w:sz w:val="28"/>
              </w:rPr>
              <w:t>Intro</w:t>
              <w:tab/>
              <w:t>to</w:t>
              <w:tab/>
              <w:t>PHP</w:t>
              <w:tab/>
              <w:t>[Електронний</w:t>
              <w:tab/>
              <w:t>ресурс].</w:t>
              <w:tab/>
              <w:t>Режим</w:t>
              <w:tab/>
            </w:r>
            <w:r>
              <w:rPr>
                <w:spacing w:val="-3"/>
                <w:sz w:val="28"/>
              </w:rPr>
              <w:t>доступу:</w:t>
            </w:r>
            <w:r>
              <w:rPr>
                <w:spacing w:val="-3"/>
                <w:sz w:val="28"/>
                <w:u w:val="single"/>
              </w:rPr>
              <w:t> </w:t>
            </w:r>
            <w:hyperlink r:id="rId67">
              <w:r>
                <w:rPr>
                  <w:sz w:val="28"/>
                  <w:u w:val="single"/>
                </w:rPr>
                <w:t>https://www.php.net/manual/ru/intro-whatis.php</w:t>
              </w:r>
              <w:r>
                <w:rPr>
                  <w:sz w:val="28"/>
                </w:rPr>
                <w:t> </w:t>
              </w:r>
            </w:hyperlink>
            <w:r>
              <w:rPr>
                <w:sz w:val="28"/>
              </w:rPr>
              <w:t>(дата звернення</w:t>
            </w:r>
            <w:r>
              <w:rPr>
                <w:spacing w:val="-4"/>
                <w:sz w:val="28"/>
              </w:rPr>
              <w:t> </w:t>
            </w:r>
            <w:r>
              <w:rPr>
                <w:sz w:val="28"/>
              </w:rPr>
              <w:t>15.04.2019)</w:t>
            </w:r>
          </w:p>
          <w:p>
            <w:pPr>
              <w:pStyle w:val="TableParagraph"/>
              <w:numPr>
                <w:ilvl w:val="0"/>
                <w:numId w:val="39"/>
              </w:numPr>
              <w:tabs>
                <w:tab w:pos="1273" w:val="left" w:leader="none"/>
                <w:tab w:pos="1274" w:val="left" w:leader="none"/>
                <w:tab w:pos="2715" w:val="left" w:leader="none"/>
                <w:tab w:pos="4634" w:val="left" w:leader="none"/>
                <w:tab w:pos="6550" w:val="left" w:leader="none"/>
                <w:tab w:pos="7761" w:val="left" w:leader="none"/>
                <w:tab w:pos="8813" w:val="left" w:leader="none"/>
              </w:tabs>
              <w:spacing w:line="357" w:lineRule="auto" w:before="1" w:after="0"/>
              <w:ind w:left="665" w:right="586" w:firstLine="0"/>
              <w:jc w:val="left"/>
              <w:rPr>
                <w:sz w:val="28"/>
              </w:rPr>
            </w:pPr>
            <w:r>
              <w:rPr>
                <w:sz w:val="28"/>
              </w:rPr>
              <w:t>Typescript</w:t>
              <w:tab/>
              <w:t>documentation</w:t>
              <w:tab/>
              <w:t>[Електронний</w:t>
              <w:tab/>
              <w:t>ресурс].</w:t>
              <w:tab/>
              <w:t>Режим</w:t>
              <w:tab/>
            </w:r>
            <w:r>
              <w:rPr>
                <w:spacing w:val="-3"/>
                <w:sz w:val="28"/>
              </w:rPr>
              <w:t>доступу:</w:t>
            </w:r>
            <w:r>
              <w:rPr>
                <w:spacing w:val="-3"/>
                <w:sz w:val="28"/>
                <w:u w:val="single"/>
              </w:rPr>
              <w:t> </w:t>
            </w:r>
            <w:hyperlink r:id="rId68">
              <w:r>
                <w:rPr>
                  <w:sz w:val="28"/>
                  <w:u w:val="single"/>
                </w:rPr>
                <w:t>https://www.typescriptlang.org/docs/home.html</w:t>
              </w:r>
              <w:r>
                <w:rPr>
                  <w:sz w:val="28"/>
                </w:rPr>
                <w:t> </w:t>
              </w:r>
            </w:hyperlink>
            <w:r>
              <w:rPr>
                <w:sz w:val="28"/>
              </w:rPr>
              <w:t>(дата звернення</w:t>
            </w:r>
            <w:r>
              <w:rPr>
                <w:spacing w:val="-4"/>
                <w:sz w:val="28"/>
              </w:rPr>
              <w:t> </w:t>
            </w:r>
            <w:r>
              <w:rPr>
                <w:sz w:val="28"/>
              </w:rPr>
              <w:t>15.04.2019)</w:t>
            </w:r>
          </w:p>
          <w:p>
            <w:pPr>
              <w:pStyle w:val="TableParagraph"/>
              <w:numPr>
                <w:ilvl w:val="0"/>
                <w:numId w:val="39"/>
              </w:numPr>
              <w:tabs>
                <w:tab w:pos="1369" w:val="left" w:leader="none"/>
                <w:tab w:pos="1370" w:val="left" w:leader="none"/>
                <w:tab w:pos="2437" w:val="left" w:leader="none"/>
                <w:tab w:pos="3068" w:val="left" w:leader="none"/>
                <w:tab w:pos="4338" w:val="left" w:leader="none"/>
                <w:tab w:pos="6356" w:val="left" w:leader="none"/>
                <w:tab w:pos="7663" w:val="left" w:leader="none"/>
                <w:tab w:pos="8811" w:val="left" w:leader="none"/>
              </w:tabs>
              <w:spacing w:line="360" w:lineRule="auto" w:before="5" w:after="0"/>
              <w:ind w:left="665" w:right="586" w:firstLine="0"/>
              <w:jc w:val="left"/>
              <w:rPr>
                <w:sz w:val="28"/>
              </w:rPr>
            </w:pPr>
            <w:r>
              <w:rPr>
                <w:sz w:val="28"/>
              </w:rPr>
              <w:t>Вступ</w:t>
              <w:tab/>
              <w:t>до</w:t>
              <w:tab/>
              <w:t>Angular</w:t>
              <w:tab/>
              <w:t>[Електронний</w:t>
              <w:tab/>
              <w:t>ресурс].</w:t>
              <w:tab/>
              <w:t>Режим</w:t>
              <w:tab/>
            </w:r>
            <w:r>
              <w:rPr>
                <w:spacing w:val="-1"/>
                <w:sz w:val="28"/>
              </w:rPr>
              <w:t>доступу:</w:t>
            </w:r>
            <w:r>
              <w:rPr>
                <w:spacing w:val="-1"/>
                <w:sz w:val="28"/>
                <w:u w:val="single"/>
              </w:rPr>
              <w:t> </w:t>
            </w:r>
            <w:hyperlink r:id="rId69">
              <w:r>
                <w:rPr>
                  <w:sz w:val="28"/>
                  <w:u w:val="single"/>
                </w:rPr>
                <w:t>https://angular.io/docs</w:t>
              </w:r>
              <w:r>
                <w:rPr>
                  <w:sz w:val="28"/>
                </w:rPr>
                <w:t> </w:t>
              </w:r>
            </w:hyperlink>
            <w:r>
              <w:rPr>
                <w:sz w:val="28"/>
              </w:rPr>
              <w:t>(дата звернення</w:t>
            </w:r>
            <w:r>
              <w:rPr>
                <w:spacing w:val="3"/>
                <w:sz w:val="28"/>
              </w:rPr>
              <w:t> </w:t>
            </w:r>
            <w:r>
              <w:rPr>
                <w:sz w:val="28"/>
              </w:rPr>
              <w:t>15.04.2019)</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53</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801728">
            <wp:simplePos x="0" y="0"/>
            <wp:positionH relativeFrom="page">
              <wp:posOffset>1409700</wp:posOffset>
            </wp:positionH>
            <wp:positionV relativeFrom="page">
              <wp:posOffset>10220959</wp:posOffset>
            </wp:positionV>
            <wp:extent cx="858519" cy="127000"/>
            <wp:effectExtent l="0" t="0" r="0" b="0"/>
            <wp:wrapNone/>
            <wp:docPr id="393" name="image13.png"/>
            <wp:cNvGraphicFramePr>
              <a:graphicFrameLocks noChangeAspect="1"/>
            </wp:cNvGraphicFramePr>
            <a:graphic>
              <a:graphicData uri="http://schemas.openxmlformats.org/drawingml/2006/picture">
                <pic:pic>
                  <pic:nvPicPr>
                    <pic:cNvPr id="394"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802752">
            <wp:simplePos x="0" y="0"/>
            <wp:positionH relativeFrom="page">
              <wp:posOffset>2313939</wp:posOffset>
            </wp:positionH>
            <wp:positionV relativeFrom="page">
              <wp:posOffset>10220959</wp:posOffset>
            </wp:positionV>
            <wp:extent cx="510539" cy="127000"/>
            <wp:effectExtent l="0" t="0" r="0" b="0"/>
            <wp:wrapNone/>
            <wp:docPr id="395" name="image14.png"/>
            <wp:cNvGraphicFramePr>
              <a:graphicFrameLocks noChangeAspect="1"/>
            </wp:cNvGraphicFramePr>
            <a:graphic>
              <a:graphicData uri="http://schemas.openxmlformats.org/drawingml/2006/picture">
                <pic:pic>
                  <pic:nvPicPr>
                    <pic:cNvPr id="396"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803776">
            <wp:simplePos x="0" y="0"/>
            <wp:positionH relativeFrom="page">
              <wp:posOffset>2854960</wp:posOffset>
            </wp:positionH>
            <wp:positionV relativeFrom="page">
              <wp:posOffset>10220959</wp:posOffset>
            </wp:positionV>
            <wp:extent cx="332739" cy="127000"/>
            <wp:effectExtent l="0" t="0" r="0" b="0"/>
            <wp:wrapNone/>
            <wp:docPr id="397" name="image15.png"/>
            <wp:cNvGraphicFramePr>
              <a:graphicFrameLocks noChangeAspect="1"/>
            </wp:cNvGraphicFramePr>
            <a:graphic>
              <a:graphicData uri="http://schemas.openxmlformats.org/drawingml/2006/picture">
                <pic:pic>
                  <pic:nvPicPr>
                    <pic:cNvPr id="398"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3"/>
              <w:rPr>
                <w:sz w:val="41"/>
              </w:rPr>
            </w:pPr>
          </w:p>
          <w:p>
            <w:pPr>
              <w:pStyle w:val="TableParagraph"/>
              <w:numPr>
                <w:ilvl w:val="0"/>
                <w:numId w:val="40"/>
              </w:numPr>
              <w:tabs>
                <w:tab w:pos="1170" w:val="left" w:leader="none"/>
              </w:tabs>
              <w:spacing w:line="360" w:lineRule="auto" w:before="0" w:after="0"/>
              <w:ind w:left="665" w:right="587" w:firstLine="0"/>
              <w:jc w:val="both"/>
              <w:rPr>
                <w:sz w:val="28"/>
              </w:rPr>
            </w:pPr>
            <w:r>
              <w:rPr>
                <w:sz w:val="28"/>
              </w:rPr>
              <w:t>Способи зв’язування даних у Angular [Електронний ресурс]. Режим доступу: </w:t>
            </w:r>
            <w:hyperlink r:id="rId70">
              <w:r>
                <w:rPr>
                  <w:sz w:val="28"/>
                  <w:u w:val="single"/>
                </w:rPr>
                <w:t>https://blog.thoughtram.io/angular/2016/10/13/two-way-data-binding-</w:t>
              </w:r>
            </w:hyperlink>
            <w:hyperlink r:id="rId70">
              <w:r>
                <w:rPr>
                  <w:sz w:val="28"/>
                  <w:u w:val="single"/>
                </w:rPr>
                <w:t> in-angular-2.html</w:t>
              </w:r>
              <w:r>
                <w:rPr>
                  <w:sz w:val="28"/>
                </w:rPr>
                <w:t> </w:t>
              </w:r>
            </w:hyperlink>
            <w:r>
              <w:rPr>
                <w:sz w:val="28"/>
              </w:rPr>
              <w:t>(дата звернення</w:t>
            </w:r>
            <w:r>
              <w:rPr>
                <w:spacing w:val="-2"/>
                <w:sz w:val="28"/>
              </w:rPr>
              <w:t> </w:t>
            </w:r>
            <w:r>
              <w:rPr>
                <w:sz w:val="28"/>
              </w:rPr>
              <w:t>15.04.2019)</w:t>
            </w:r>
          </w:p>
          <w:p>
            <w:pPr>
              <w:pStyle w:val="TableParagraph"/>
              <w:numPr>
                <w:ilvl w:val="0"/>
                <w:numId w:val="40"/>
              </w:numPr>
              <w:tabs>
                <w:tab w:pos="1174" w:val="left" w:leader="none"/>
              </w:tabs>
              <w:spacing w:line="360" w:lineRule="auto" w:before="3" w:after="0"/>
              <w:ind w:left="665" w:right="585" w:firstLine="0"/>
              <w:jc w:val="both"/>
              <w:rPr>
                <w:sz w:val="28"/>
              </w:rPr>
            </w:pPr>
            <w:r>
              <w:rPr>
                <w:sz w:val="28"/>
              </w:rPr>
              <w:t>Впровадження залежностей у Angular [Електронний ресурс]. Режим доступу: </w:t>
            </w:r>
            <w:hyperlink r:id="rId71">
              <w:r>
                <w:rPr>
                  <w:sz w:val="28"/>
                  <w:u w:val="single"/>
                </w:rPr>
                <w:t>https://angular.io/guide/dependency-injection</w:t>
              </w:r>
            </w:hyperlink>
            <w:r>
              <w:rPr>
                <w:sz w:val="28"/>
              </w:rPr>
              <w:t> (дата звернення 15.04.2019)</w:t>
            </w:r>
          </w:p>
          <w:p>
            <w:pPr>
              <w:pStyle w:val="TableParagraph"/>
              <w:numPr>
                <w:ilvl w:val="0"/>
                <w:numId w:val="40"/>
              </w:numPr>
              <w:tabs>
                <w:tab w:pos="1146" w:val="left" w:leader="none"/>
                <w:tab w:pos="2461" w:val="left" w:leader="none"/>
              </w:tabs>
              <w:spacing w:line="360" w:lineRule="auto" w:before="0" w:after="0"/>
              <w:ind w:left="665" w:right="587" w:firstLine="0"/>
              <w:jc w:val="both"/>
              <w:rPr>
                <w:sz w:val="28"/>
              </w:rPr>
            </w:pPr>
            <w:r>
              <w:rPr>
                <w:sz w:val="28"/>
              </w:rPr>
              <w:t>Розуміння зв’язування даних у Angular [Електронний ресурс]. Режим доступу:</w:t>
              <w:tab/>
            </w:r>
            <w:hyperlink r:id="rId72">
              <w:r>
                <w:rPr>
                  <w:spacing w:val="-1"/>
                  <w:sz w:val="28"/>
                  <w:u w:val="single"/>
                </w:rPr>
                <w:t>https://www.dotnettricks.com/learn/angularjs/understanding-data-</w:t>
              </w:r>
            </w:hyperlink>
            <w:hyperlink r:id="rId72">
              <w:r>
                <w:rPr>
                  <w:spacing w:val="-1"/>
                  <w:sz w:val="28"/>
                  <w:u w:val="single"/>
                </w:rPr>
                <w:t> </w:t>
              </w:r>
              <w:r>
                <w:rPr>
                  <w:sz w:val="28"/>
                  <w:u w:val="single"/>
                </w:rPr>
                <w:t>binding-in-angularjs</w:t>
              </w:r>
              <w:r>
                <w:rPr>
                  <w:sz w:val="28"/>
                </w:rPr>
                <w:t> </w:t>
              </w:r>
            </w:hyperlink>
            <w:r>
              <w:rPr>
                <w:sz w:val="28"/>
              </w:rPr>
              <w:t>(дата звернення</w:t>
            </w:r>
            <w:r>
              <w:rPr>
                <w:spacing w:val="2"/>
                <w:sz w:val="28"/>
              </w:rPr>
              <w:t> </w:t>
            </w:r>
            <w:r>
              <w:rPr>
                <w:sz w:val="28"/>
              </w:rPr>
              <w:t>15.04.2019)</w:t>
            </w:r>
          </w:p>
          <w:p>
            <w:pPr>
              <w:pStyle w:val="TableParagraph"/>
              <w:numPr>
                <w:ilvl w:val="0"/>
                <w:numId w:val="40"/>
              </w:numPr>
              <w:tabs>
                <w:tab w:pos="1178" w:val="left" w:leader="none"/>
              </w:tabs>
              <w:spacing w:line="360" w:lineRule="auto" w:before="0" w:after="0"/>
              <w:ind w:left="665" w:right="585" w:firstLine="0"/>
              <w:jc w:val="both"/>
              <w:rPr>
                <w:sz w:val="28"/>
              </w:rPr>
            </w:pPr>
            <w:r>
              <w:rPr>
                <w:sz w:val="28"/>
              </w:rPr>
              <w:t>React [Електронний ресурс]. Режим доступу: </w:t>
            </w:r>
            <w:hyperlink r:id="rId73">
              <w:r>
                <w:rPr>
                  <w:sz w:val="28"/>
                  <w:u w:val="single"/>
                </w:rPr>
                <w:t>https://reactjs.org/</w:t>
              </w:r>
            </w:hyperlink>
            <w:r>
              <w:rPr>
                <w:sz w:val="28"/>
              </w:rPr>
              <w:t> (дата звернення</w:t>
            </w:r>
            <w:r>
              <w:rPr>
                <w:spacing w:val="-1"/>
                <w:sz w:val="28"/>
              </w:rPr>
              <w:t> </w:t>
            </w:r>
            <w:r>
              <w:rPr>
                <w:sz w:val="28"/>
              </w:rPr>
              <w:t>15.04.2019)</w:t>
            </w:r>
          </w:p>
          <w:p>
            <w:pPr>
              <w:pStyle w:val="TableParagraph"/>
              <w:numPr>
                <w:ilvl w:val="0"/>
                <w:numId w:val="40"/>
              </w:numPr>
              <w:tabs>
                <w:tab w:pos="1370" w:val="left" w:leader="none"/>
              </w:tabs>
              <w:spacing w:line="357" w:lineRule="auto" w:before="1" w:after="0"/>
              <w:ind w:left="665" w:right="591" w:firstLine="0"/>
              <w:jc w:val="both"/>
              <w:rPr>
                <w:sz w:val="28"/>
              </w:rPr>
            </w:pPr>
            <w:r>
              <w:rPr>
                <w:spacing w:val="-3"/>
                <w:sz w:val="28"/>
              </w:rPr>
              <w:t>Is </w:t>
            </w:r>
            <w:r>
              <w:rPr>
                <w:sz w:val="28"/>
              </w:rPr>
              <w:t>React Js fast? [Електронний ресурс]. Режим доступу:</w:t>
            </w:r>
            <w:r>
              <w:rPr>
                <w:sz w:val="28"/>
                <w:u w:val="single"/>
              </w:rPr>
              <w:t> </w:t>
            </w:r>
            <w:hyperlink r:id="rId74">
              <w:r>
                <w:rPr>
                  <w:sz w:val="28"/>
                  <w:u w:val="single"/>
                </w:rPr>
                <w:t>https://jelvix.com/blog/is-react-js-fast</w:t>
              </w:r>
            </w:hyperlink>
            <w:r>
              <w:rPr>
                <w:sz w:val="28"/>
              </w:rPr>
              <w:t> (дата звернення</w:t>
            </w:r>
            <w:r>
              <w:rPr>
                <w:spacing w:val="-5"/>
                <w:sz w:val="28"/>
              </w:rPr>
              <w:t> </w:t>
            </w:r>
            <w:r>
              <w:rPr>
                <w:sz w:val="28"/>
              </w:rPr>
              <w:t>13.05.2019)</w:t>
            </w:r>
          </w:p>
          <w:p>
            <w:pPr>
              <w:pStyle w:val="TableParagraph"/>
              <w:numPr>
                <w:ilvl w:val="0"/>
                <w:numId w:val="40"/>
              </w:numPr>
              <w:tabs>
                <w:tab w:pos="1350" w:val="left" w:leader="none"/>
              </w:tabs>
              <w:spacing w:line="360" w:lineRule="auto" w:before="5" w:after="0"/>
              <w:ind w:left="665" w:right="588" w:firstLine="0"/>
              <w:jc w:val="both"/>
              <w:rPr>
                <w:sz w:val="28"/>
              </w:rPr>
            </w:pPr>
            <w:r>
              <w:rPr>
                <w:sz w:val="28"/>
              </w:rPr>
              <w:t>Introduction to Vue [Електронний ресурс]. Режим доступу:</w:t>
            </w:r>
            <w:r>
              <w:rPr>
                <w:sz w:val="28"/>
                <w:u w:val="single"/>
              </w:rPr>
              <w:t> </w:t>
            </w:r>
            <w:hyperlink r:id="rId75">
              <w:r>
                <w:rPr>
                  <w:sz w:val="28"/>
                  <w:u w:val="single"/>
                </w:rPr>
                <w:t>https://vuejs.org/v2/guide/</w:t>
              </w:r>
              <w:r>
                <w:rPr>
                  <w:sz w:val="28"/>
                </w:rPr>
                <w:t> </w:t>
              </w:r>
            </w:hyperlink>
            <w:r>
              <w:rPr>
                <w:sz w:val="28"/>
              </w:rPr>
              <w:t>(дата звернення</w:t>
            </w:r>
            <w:r>
              <w:rPr>
                <w:spacing w:val="2"/>
                <w:sz w:val="28"/>
              </w:rPr>
              <w:t> </w:t>
            </w:r>
            <w:r>
              <w:rPr>
                <w:sz w:val="28"/>
              </w:rPr>
              <w:t>13.05.2019)</w:t>
            </w:r>
          </w:p>
          <w:p>
            <w:pPr>
              <w:pStyle w:val="TableParagraph"/>
              <w:numPr>
                <w:ilvl w:val="0"/>
                <w:numId w:val="40"/>
              </w:numPr>
              <w:tabs>
                <w:tab w:pos="1250" w:val="left" w:leader="none"/>
              </w:tabs>
              <w:spacing w:line="357" w:lineRule="auto" w:before="2" w:after="0"/>
              <w:ind w:left="665" w:right="585" w:firstLine="0"/>
              <w:jc w:val="both"/>
              <w:rPr>
                <w:sz w:val="28"/>
              </w:rPr>
            </w:pPr>
            <w:r>
              <w:rPr>
                <w:sz w:val="28"/>
              </w:rPr>
              <w:t>Vue. Reactivity in depth [Електронний ресурс]. Режим доступу:</w:t>
            </w:r>
            <w:r>
              <w:rPr>
                <w:sz w:val="28"/>
                <w:u w:val="single"/>
              </w:rPr>
              <w:t> </w:t>
            </w:r>
            <w:hyperlink r:id="rId76">
              <w:r>
                <w:rPr>
                  <w:sz w:val="28"/>
                  <w:u w:val="single"/>
                </w:rPr>
                <w:t>https://vuejs.org/v2/guide/reactivity.html</w:t>
              </w:r>
            </w:hyperlink>
            <w:r>
              <w:rPr>
                <w:sz w:val="28"/>
              </w:rPr>
              <w:t> (дата звернення</w:t>
            </w:r>
            <w:r>
              <w:rPr>
                <w:spacing w:val="-1"/>
                <w:sz w:val="28"/>
              </w:rPr>
              <w:t> </w:t>
            </w:r>
            <w:r>
              <w:rPr>
                <w:sz w:val="28"/>
              </w:rPr>
              <w:t>13.05.2019)</w:t>
            </w:r>
          </w:p>
          <w:p>
            <w:pPr>
              <w:pStyle w:val="TableParagraph"/>
              <w:numPr>
                <w:ilvl w:val="0"/>
                <w:numId w:val="40"/>
              </w:numPr>
              <w:tabs>
                <w:tab w:pos="1146" w:val="left" w:leader="none"/>
              </w:tabs>
              <w:spacing w:line="362" w:lineRule="auto" w:before="5" w:after="0"/>
              <w:ind w:left="665" w:right="586" w:firstLine="0"/>
              <w:jc w:val="both"/>
              <w:rPr>
                <w:sz w:val="28"/>
              </w:rPr>
            </w:pPr>
            <w:r>
              <w:rPr>
                <w:sz w:val="28"/>
              </w:rPr>
              <w:t>Chart.js [Електронний ресурс]. Режим доступу: </w:t>
            </w:r>
            <w:hyperlink r:id="rId33">
              <w:r>
                <w:rPr>
                  <w:sz w:val="28"/>
                  <w:u w:val="single"/>
                </w:rPr>
                <w:t>https://www.chartjs.org/</w:t>
              </w:r>
            </w:hyperlink>
            <w:r>
              <w:rPr>
                <w:sz w:val="28"/>
              </w:rPr>
              <w:t> (дата звернення 13.05.2019)</w:t>
            </w:r>
          </w:p>
          <w:p>
            <w:pPr>
              <w:pStyle w:val="TableParagraph"/>
              <w:numPr>
                <w:ilvl w:val="0"/>
                <w:numId w:val="40"/>
              </w:numPr>
              <w:tabs>
                <w:tab w:pos="1726" w:val="left" w:leader="none"/>
              </w:tabs>
              <w:spacing w:line="357" w:lineRule="auto" w:before="0" w:after="0"/>
              <w:ind w:left="665" w:right="588" w:firstLine="0"/>
              <w:jc w:val="both"/>
              <w:rPr>
                <w:sz w:val="28"/>
              </w:rPr>
            </w:pPr>
            <w:r>
              <w:rPr>
                <w:sz w:val="28"/>
              </w:rPr>
              <w:t>Echarts [Електронний ресурс]. Режим доступу:</w:t>
            </w:r>
            <w:r>
              <w:rPr>
                <w:sz w:val="28"/>
                <w:u w:val="single"/>
              </w:rPr>
              <w:t> </w:t>
            </w:r>
            <w:hyperlink r:id="rId77">
              <w:r>
                <w:rPr>
                  <w:sz w:val="28"/>
                  <w:u w:val="single"/>
                </w:rPr>
                <w:t>https://echarts.apache.org/zh/index.html</w:t>
              </w:r>
              <w:r>
                <w:rPr>
                  <w:sz w:val="28"/>
                </w:rPr>
                <w:t> </w:t>
              </w:r>
            </w:hyperlink>
            <w:r>
              <w:rPr>
                <w:sz w:val="28"/>
              </w:rPr>
              <w:t>(дата звернення</w:t>
            </w:r>
            <w:r>
              <w:rPr>
                <w:spacing w:val="-2"/>
                <w:sz w:val="28"/>
              </w:rPr>
              <w:t> </w:t>
            </w:r>
            <w:r>
              <w:rPr>
                <w:sz w:val="28"/>
              </w:rPr>
              <w:t>13.05.2019)</w:t>
            </w:r>
          </w:p>
          <w:p>
            <w:pPr>
              <w:pStyle w:val="TableParagraph"/>
              <w:numPr>
                <w:ilvl w:val="0"/>
                <w:numId w:val="40"/>
              </w:numPr>
              <w:tabs>
                <w:tab w:pos="1074" w:val="left" w:leader="none"/>
              </w:tabs>
              <w:spacing w:line="360" w:lineRule="auto" w:before="1" w:after="0"/>
              <w:ind w:left="665" w:right="589" w:firstLine="0"/>
              <w:jc w:val="both"/>
              <w:rPr>
                <w:sz w:val="28"/>
              </w:rPr>
            </w:pPr>
            <w:r>
              <w:rPr>
                <w:sz w:val="28"/>
              </w:rPr>
              <w:t>D3</w:t>
            </w:r>
            <w:r>
              <w:rPr>
                <w:spacing w:val="-20"/>
                <w:sz w:val="28"/>
              </w:rPr>
              <w:t> </w:t>
            </w:r>
            <w:r>
              <w:rPr>
                <w:sz w:val="28"/>
              </w:rPr>
              <w:t>[Електронний</w:t>
            </w:r>
            <w:r>
              <w:rPr>
                <w:spacing w:val="-17"/>
                <w:sz w:val="28"/>
              </w:rPr>
              <w:t> </w:t>
            </w:r>
            <w:r>
              <w:rPr>
                <w:sz w:val="28"/>
              </w:rPr>
              <w:t>ресурс].</w:t>
            </w:r>
            <w:r>
              <w:rPr>
                <w:spacing w:val="-15"/>
                <w:sz w:val="28"/>
              </w:rPr>
              <w:t> </w:t>
            </w:r>
            <w:r>
              <w:rPr>
                <w:sz w:val="28"/>
              </w:rPr>
              <w:t>Режим</w:t>
            </w:r>
            <w:r>
              <w:rPr>
                <w:spacing w:val="-17"/>
                <w:sz w:val="28"/>
              </w:rPr>
              <w:t> </w:t>
            </w:r>
            <w:r>
              <w:rPr>
                <w:sz w:val="28"/>
              </w:rPr>
              <w:t>доступу:</w:t>
            </w:r>
            <w:r>
              <w:rPr>
                <w:spacing w:val="-18"/>
                <w:sz w:val="28"/>
              </w:rPr>
              <w:t> </w:t>
            </w:r>
            <w:hyperlink r:id="rId78">
              <w:r>
                <w:rPr>
                  <w:sz w:val="28"/>
                  <w:u w:val="single"/>
                </w:rPr>
                <w:t>https://d3js.org/</w:t>
              </w:r>
              <w:r>
                <w:rPr>
                  <w:spacing w:val="-16"/>
                  <w:sz w:val="28"/>
                </w:rPr>
                <w:t> </w:t>
              </w:r>
            </w:hyperlink>
            <w:r>
              <w:rPr>
                <w:sz w:val="28"/>
              </w:rPr>
              <w:t>(дата</w:t>
            </w:r>
            <w:r>
              <w:rPr>
                <w:spacing w:val="-20"/>
                <w:sz w:val="28"/>
              </w:rPr>
              <w:t> </w:t>
            </w:r>
            <w:r>
              <w:rPr>
                <w:sz w:val="28"/>
              </w:rPr>
              <w:t>звернення 13.05.2019)</w:t>
            </w:r>
          </w:p>
          <w:p>
            <w:pPr>
              <w:pStyle w:val="TableParagraph"/>
              <w:numPr>
                <w:ilvl w:val="0"/>
                <w:numId w:val="40"/>
              </w:numPr>
              <w:tabs>
                <w:tab w:pos="1114" w:val="left" w:leader="none"/>
              </w:tabs>
              <w:spacing w:line="357" w:lineRule="auto" w:before="2" w:after="0"/>
              <w:ind w:left="665" w:right="588" w:firstLine="0"/>
              <w:jc w:val="both"/>
              <w:rPr>
                <w:sz w:val="28"/>
              </w:rPr>
            </w:pPr>
            <w:r>
              <w:rPr>
                <w:sz w:val="28"/>
              </w:rPr>
              <w:t>Jest. Javascript testing framework [Електронний ресурс]. Режим доступу:</w:t>
            </w:r>
            <w:r>
              <w:rPr>
                <w:sz w:val="28"/>
                <w:u w:val="single"/>
              </w:rPr>
              <w:t> </w:t>
            </w:r>
            <w:hyperlink r:id="rId79">
              <w:r>
                <w:rPr>
                  <w:sz w:val="28"/>
                  <w:u w:val="single"/>
                </w:rPr>
                <w:t>https://jestjs.io/</w:t>
              </w:r>
              <w:r>
                <w:rPr>
                  <w:sz w:val="28"/>
                </w:rPr>
                <w:t> </w:t>
              </w:r>
            </w:hyperlink>
            <w:r>
              <w:rPr>
                <w:sz w:val="28"/>
              </w:rPr>
              <w:t>(дата звернення</w:t>
            </w:r>
            <w:r>
              <w:rPr>
                <w:spacing w:val="2"/>
                <w:sz w:val="28"/>
              </w:rPr>
              <w:t> </w:t>
            </w:r>
            <w:r>
              <w:rPr>
                <w:sz w:val="28"/>
              </w:rPr>
              <w:t>13.05.2019)</w:t>
            </w:r>
          </w:p>
          <w:p>
            <w:pPr>
              <w:pStyle w:val="TableParagraph"/>
              <w:numPr>
                <w:ilvl w:val="0"/>
                <w:numId w:val="40"/>
              </w:numPr>
              <w:tabs>
                <w:tab w:pos="1134" w:val="left" w:leader="none"/>
              </w:tabs>
              <w:spacing w:line="360" w:lineRule="auto" w:before="5" w:after="0"/>
              <w:ind w:left="665" w:right="585" w:firstLine="0"/>
              <w:jc w:val="both"/>
              <w:rPr>
                <w:sz w:val="28"/>
              </w:rPr>
            </w:pPr>
            <w:r>
              <w:rPr>
                <w:sz w:val="28"/>
              </w:rPr>
              <w:t>Nginx [Електронний ресурс]. Режим доступу: </w:t>
            </w:r>
            <w:hyperlink r:id="rId80">
              <w:r>
                <w:rPr>
                  <w:sz w:val="28"/>
                  <w:u w:val="single"/>
                </w:rPr>
                <w:t>https://nginx.org/ru/</w:t>
              </w:r>
            </w:hyperlink>
            <w:r>
              <w:rPr>
                <w:sz w:val="28"/>
              </w:rPr>
              <w:t> (дата звернення</w:t>
            </w:r>
            <w:r>
              <w:rPr>
                <w:spacing w:val="-1"/>
                <w:sz w:val="28"/>
              </w:rPr>
              <w:t> </w:t>
            </w:r>
            <w:r>
              <w:rPr>
                <w:sz w:val="28"/>
              </w:rPr>
              <w:t>13.05.2019)</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54</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804800">
            <wp:simplePos x="0" y="0"/>
            <wp:positionH relativeFrom="page">
              <wp:posOffset>1409700</wp:posOffset>
            </wp:positionH>
            <wp:positionV relativeFrom="page">
              <wp:posOffset>10220959</wp:posOffset>
            </wp:positionV>
            <wp:extent cx="858519" cy="127000"/>
            <wp:effectExtent l="0" t="0" r="0" b="0"/>
            <wp:wrapNone/>
            <wp:docPr id="399" name="image13.png"/>
            <wp:cNvGraphicFramePr>
              <a:graphicFrameLocks noChangeAspect="1"/>
            </wp:cNvGraphicFramePr>
            <a:graphic>
              <a:graphicData uri="http://schemas.openxmlformats.org/drawingml/2006/picture">
                <pic:pic>
                  <pic:nvPicPr>
                    <pic:cNvPr id="400"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805824">
            <wp:simplePos x="0" y="0"/>
            <wp:positionH relativeFrom="page">
              <wp:posOffset>2313939</wp:posOffset>
            </wp:positionH>
            <wp:positionV relativeFrom="page">
              <wp:posOffset>10220959</wp:posOffset>
            </wp:positionV>
            <wp:extent cx="510539" cy="127000"/>
            <wp:effectExtent l="0" t="0" r="0" b="0"/>
            <wp:wrapNone/>
            <wp:docPr id="401" name="image14.png"/>
            <wp:cNvGraphicFramePr>
              <a:graphicFrameLocks noChangeAspect="1"/>
            </wp:cNvGraphicFramePr>
            <a:graphic>
              <a:graphicData uri="http://schemas.openxmlformats.org/drawingml/2006/picture">
                <pic:pic>
                  <pic:nvPicPr>
                    <pic:cNvPr id="402"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806848">
            <wp:simplePos x="0" y="0"/>
            <wp:positionH relativeFrom="page">
              <wp:posOffset>2854960</wp:posOffset>
            </wp:positionH>
            <wp:positionV relativeFrom="page">
              <wp:posOffset>10220959</wp:posOffset>
            </wp:positionV>
            <wp:extent cx="332739" cy="127000"/>
            <wp:effectExtent l="0" t="0" r="0" b="0"/>
            <wp:wrapNone/>
            <wp:docPr id="403" name="image15.png"/>
            <wp:cNvGraphicFramePr>
              <a:graphicFrameLocks noChangeAspect="1"/>
            </wp:cNvGraphicFramePr>
            <a:graphic>
              <a:graphicData uri="http://schemas.openxmlformats.org/drawingml/2006/picture">
                <pic:pic>
                  <pic:nvPicPr>
                    <pic:cNvPr id="404"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tbl>
      <w:tblPr>
        <w:tblW w:w="0" w:type="auto"/>
        <w:jc w:val="left"/>
        <w:tblInd w:w="15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3"/>
        <w:gridCol w:w="573"/>
        <w:gridCol w:w="1433"/>
        <w:gridCol w:w="859"/>
        <w:gridCol w:w="573"/>
        <w:gridCol w:w="5900"/>
        <w:gridCol w:w="573"/>
      </w:tblGrid>
      <w:tr>
        <w:trPr>
          <w:trHeight w:val="14826" w:hRule="atLeast"/>
        </w:trPr>
        <w:tc>
          <w:tcPr>
            <w:tcW w:w="10484" w:type="dxa"/>
            <w:gridSpan w:val="7"/>
          </w:tcPr>
          <w:p>
            <w:pPr>
              <w:pStyle w:val="TableParagraph"/>
              <w:spacing w:before="3"/>
              <w:rPr>
                <w:sz w:val="41"/>
              </w:rPr>
            </w:pPr>
          </w:p>
          <w:p>
            <w:pPr>
              <w:pStyle w:val="TableParagraph"/>
              <w:numPr>
                <w:ilvl w:val="0"/>
                <w:numId w:val="41"/>
              </w:numPr>
              <w:tabs>
                <w:tab w:pos="1134" w:val="left" w:leader="none"/>
              </w:tabs>
              <w:spacing w:line="360" w:lineRule="auto" w:before="0" w:after="0"/>
              <w:ind w:left="665" w:right="585" w:firstLine="0"/>
              <w:jc w:val="both"/>
              <w:rPr>
                <w:sz w:val="28"/>
              </w:rPr>
            </w:pPr>
            <w:r>
              <w:rPr>
                <w:sz w:val="28"/>
              </w:rPr>
              <w:t>Amazon Simple Storage Service [Електронний ресурс]. Режим доступу:</w:t>
            </w:r>
            <w:r>
              <w:rPr>
                <w:color w:val="0000FF"/>
                <w:sz w:val="28"/>
                <w:u w:val="single" w:color="0000FF"/>
              </w:rPr>
              <w:t> </w:t>
            </w:r>
            <w:hyperlink r:id="rId81">
              <w:r>
                <w:rPr>
                  <w:color w:val="0000FF"/>
                  <w:sz w:val="28"/>
                  <w:u w:val="single" w:color="0000FF"/>
                </w:rPr>
                <w:t>https://docs.aws.amazon.com/AmazonS3/latest/dev/WebsiteHosting.html</w:t>
              </w:r>
            </w:hyperlink>
            <w:r>
              <w:rPr>
                <w:color w:val="0000FF"/>
                <w:sz w:val="28"/>
              </w:rPr>
              <w:t> </w:t>
            </w:r>
            <w:r>
              <w:rPr>
                <w:sz w:val="28"/>
              </w:rPr>
              <w:t>(дата звернення</w:t>
            </w:r>
            <w:r>
              <w:rPr>
                <w:spacing w:val="-1"/>
                <w:sz w:val="28"/>
              </w:rPr>
              <w:t> </w:t>
            </w:r>
            <w:r>
              <w:rPr>
                <w:sz w:val="28"/>
              </w:rPr>
              <w:t>13.05.2019)</w:t>
            </w:r>
          </w:p>
          <w:p>
            <w:pPr>
              <w:pStyle w:val="TableParagraph"/>
              <w:numPr>
                <w:ilvl w:val="0"/>
                <w:numId w:val="41"/>
              </w:numPr>
              <w:tabs>
                <w:tab w:pos="1090" w:val="left" w:leader="none"/>
                <w:tab w:pos="7515" w:val="left" w:leader="none"/>
                <w:tab w:pos="8570" w:val="left" w:leader="none"/>
              </w:tabs>
              <w:spacing w:line="360" w:lineRule="auto" w:before="3" w:after="0"/>
              <w:ind w:left="665" w:right="590" w:firstLine="0"/>
              <w:jc w:val="left"/>
              <w:rPr>
                <w:sz w:val="28"/>
              </w:rPr>
            </w:pPr>
            <w:r>
              <w:rPr>
                <w:sz w:val="28"/>
              </w:rPr>
              <w:t>Что такое PaaS? [Електронний ресурс]. Режим доступу:</w:t>
            </w:r>
            <w:r>
              <w:rPr>
                <w:sz w:val="28"/>
                <w:u w:val="single"/>
              </w:rPr>
              <w:t> </w:t>
            </w:r>
            <w:hyperlink r:id="rId82">
              <w:r>
                <w:rPr>
                  <w:sz w:val="28"/>
                  <w:u w:val="single"/>
                </w:rPr>
                <w:t>https://azure.microsoft.com/ru-ru/overview/what-is-paas/</w:t>
              </w:r>
            </w:hyperlink>
            <w:r>
              <w:rPr>
                <w:sz w:val="28"/>
              </w:rPr>
              <w:tab/>
              <w:t>(дата</w:t>
              <w:tab/>
              <w:t>звернення 13.05.2019)</w:t>
            </w:r>
          </w:p>
        </w:tc>
      </w:tr>
      <w:tr>
        <w:trPr>
          <w:trHeight w:val="231" w:hRule="atLeast"/>
        </w:trPr>
        <w:tc>
          <w:tcPr>
            <w:tcW w:w="573"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3" w:type="dxa"/>
            <w:tcBorders>
              <w:bottom w:val="single" w:sz="12" w:space="0" w:color="000000"/>
            </w:tcBorders>
          </w:tcPr>
          <w:p>
            <w:pPr>
              <w:pStyle w:val="TableParagraph"/>
              <w:rPr>
                <w:sz w:val="16"/>
              </w:rPr>
            </w:pPr>
          </w:p>
        </w:tc>
        <w:tc>
          <w:tcPr>
            <w:tcW w:w="5900" w:type="dxa"/>
            <w:vMerge w:val="restart"/>
          </w:tcPr>
          <w:p>
            <w:pPr>
              <w:pStyle w:val="TableParagraph"/>
              <w:spacing w:before="10"/>
              <w:rPr>
                <w:sz w:val="18"/>
              </w:rPr>
            </w:pPr>
          </w:p>
          <w:p>
            <w:pPr>
              <w:pStyle w:val="TableParagraph"/>
              <w:ind w:left="1967"/>
              <w:rPr>
                <w:sz w:val="22"/>
              </w:rPr>
            </w:pPr>
            <w:r>
              <w:rPr>
                <w:sz w:val="22"/>
              </w:rPr>
              <w:t>ІАЛЦ.467200.003 ПЗ</w:t>
            </w:r>
          </w:p>
        </w:tc>
        <w:tc>
          <w:tcPr>
            <w:tcW w:w="573" w:type="dxa"/>
            <w:vMerge w:val="restart"/>
          </w:tcPr>
          <w:p>
            <w:pPr>
              <w:pStyle w:val="TableParagraph"/>
              <w:spacing w:before="27"/>
              <w:ind w:left="121"/>
              <w:rPr>
                <w:rFonts w:ascii="Calibri" w:hAnsi="Calibri"/>
                <w:sz w:val="18"/>
              </w:rPr>
            </w:pPr>
            <w:r>
              <w:rPr>
                <w:rFonts w:ascii="Calibri" w:hAnsi="Calibri"/>
                <w:sz w:val="18"/>
              </w:rPr>
              <w:t>Акл.</w:t>
            </w:r>
          </w:p>
          <w:p>
            <w:pPr>
              <w:pStyle w:val="TableParagraph"/>
              <w:spacing w:before="139"/>
              <w:ind w:left="169"/>
              <w:rPr>
                <w:rFonts w:ascii="Calibri"/>
                <w:sz w:val="22"/>
              </w:rPr>
            </w:pPr>
            <w:r>
              <w:rPr>
                <w:rFonts w:ascii="Calibri"/>
                <w:sz w:val="22"/>
              </w:rPr>
              <w:t>55</w:t>
            </w:r>
          </w:p>
        </w:tc>
      </w:tr>
      <w:tr>
        <w:trPr>
          <w:trHeight w:val="231" w:hRule="atLeast"/>
        </w:trPr>
        <w:tc>
          <w:tcPr>
            <w:tcW w:w="573"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3" w:type="dxa"/>
            <w:tcBorders>
              <w:top w:val="single" w:sz="12" w:space="0" w:color="000000"/>
            </w:tcBorders>
          </w:tcPr>
          <w:p>
            <w:pPr>
              <w:pStyle w:val="TableParagraph"/>
              <w:rPr>
                <w:sz w:val="16"/>
              </w:rPr>
            </w:pPr>
          </w:p>
        </w:tc>
        <w:tc>
          <w:tcPr>
            <w:tcW w:w="5900" w:type="dxa"/>
            <w:vMerge/>
            <w:tcBorders>
              <w:top w:val="nil"/>
            </w:tcBorders>
          </w:tcPr>
          <w:p>
            <w:pPr>
              <w:rPr>
                <w:sz w:val="2"/>
                <w:szCs w:val="2"/>
              </w:rPr>
            </w:pPr>
          </w:p>
        </w:tc>
        <w:tc>
          <w:tcPr>
            <w:tcW w:w="573" w:type="dxa"/>
            <w:vMerge/>
            <w:tcBorders>
              <w:top w:val="nil"/>
            </w:tcBorders>
          </w:tcPr>
          <w:p>
            <w:pPr>
              <w:rPr>
                <w:sz w:val="2"/>
                <w:szCs w:val="2"/>
              </w:rPr>
            </w:pPr>
          </w:p>
        </w:tc>
      </w:tr>
      <w:tr>
        <w:trPr>
          <w:trHeight w:val="232" w:hRule="atLeast"/>
        </w:trPr>
        <w:tc>
          <w:tcPr>
            <w:tcW w:w="573" w:type="dxa"/>
          </w:tcPr>
          <w:p>
            <w:pPr>
              <w:pStyle w:val="TableParagraph"/>
              <w:spacing w:line="213" w:lineRule="exact"/>
              <w:ind w:left="81"/>
              <w:rPr>
                <w:rFonts w:ascii="Calibri" w:hAnsi="Calibri"/>
                <w:i/>
                <w:sz w:val="18"/>
              </w:rPr>
            </w:pPr>
            <w:r>
              <w:rPr>
                <w:rFonts w:ascii="Calibri" w:hAnsi="Calibri"/>
                <w:i/>
                <w:sz w:val="18"/>
              </w:rPr>
              <w:t>Змн.</w:t>
            </w:r>
          </w:p>
        </w:tc>
        <w:tc>
          <w:tcPr>
            <w:tcW w:w="573" w:type="dxa"/>
          </w:tcPr>
          <w:p>
            <w:pPr>
              <w:pStyle w:val="TableParagraph"/>
              <w:spacing w:line="213" w:lineRule="exact"/>
              <w:ind w:left="156"/>
              <w:rPr>
                <w:rFonts w:ascii="Calibri" w:hAnsi="Calibri"/>
                <w:i/>
                <w:sz w:val="22"/>
              </w:rPr>
            </w:pPr>
            <w:r>
              <w:rPr>
                <w:rFonts w:ascii="Calibri" w:hAnsi="Calibri"/>
                <w:i/>
                <w:sz w:val="18"/>
              </w:rPr>
              <w:t>Арк</w:t>
            </w:r>
            <w:r>
              <w:rPr>
                <w:rFonts w:ascii="Calibri" w:hAnsi="Calibri"/>
                <w:i/>
                <w:sz w:val="22"/>
              </w:rPr>
              <w:t>.</w:t>
            </w:r>
          </w:p>
        </w:tc>
        <w:tc>
          <w:tcPr>
            <w:tcW w:w="1433" w:type="dxa"/>
          </w:tcPr>
          <w:p>
            <w:pPr>
              <w:pStyle w:val="TableParagraph"/>
              <w:spacing w:line="202" w:lineRule="exact" w:before="10"/>
              <w:ind w:left="339"/>
              <w:rPr>
                <w:rFonts w:ascii="Calibri" w:hAnsi="Calibri"/>
                <w:i/>
                <w:sz w:val="18"/>
              </w:rPr>
            </w:pPr>
            <w:r>
              <w:rPr>
                <w:rFonts w:ascii="Calibri" w:hAnsi="Calibri"/>
                <w:i/>
                <w:sz w:val="18"/>
              </w:rPr>
              <w:t>№ докум.</w:t>
            </w:r>
          </w:p>
        </w:tc>
        <w:tc>
          <w:tcPr>
            <w:tcW w:w="859" w:type="dxa"/>
          </w:tcPr>
          <w:p>
            <w:pPr>
              <w:pStyle w:val="TableParagraph"/>
              <w:spacing w:line="202" w:lineRule="exact" w:before="10"/>
              <w:ind w:left="178"/>
              <w:rPr>
                <w:rFonts w:ascii="Calibri" w:hAnsi="Calibri"/>
                <w:i/>
                <w:sz w:val="18"/>
              </w:rPr>
            </w:pPr>
            <w:r>
              <w:rPr>
                <w:rFonts w:ascii="Calibri" w:hAnsi="Calibri"/>
                <w:i/>
                <w:sz w:val="18"/>
              </w:rPr>
              <w:t>Підпис</w:t>
            </w:r>
          </w:p>
        </w:tc>
        <w:tc>
          <w:tcPr>
            <w:tcW w:w="573" w:type="dxa"/>
          </w:tcPr>
          <w:p>
            <w:pPr>
              <w:pStyle w:val="TableParagraph"/>
              <w:spacing w:line="202" w:lineRule="exact" w:before="10"/>
              <w:ind w:left="60"/>
              <w:rPr>
                <w:rFonts w:ascii="Calibri" w:hAnsi="Calibri"/>
                <w:i/>
                <w:sz w:val="18"/>
              </w:rPr>
            </w:pPr>
            <w:r>
              <w:rPr>
                <w:rFonts w:ascii="Calibri" w:hAnsi="Calibri"/>
                <w:i/>
                <w:sz w:val="18"/>
              </w:rPr>
              <w:t>Дата</w:t>
            </w:r>
          </w:p>
        </w:tc>
        <w:tc>
          <w:tcPr>
            <w:tcW w:w="5900"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33807872">
            <wp:simplePos x="0" y="0"/>
            <wp:positionH relativeFrom="page">
              <wp:posOffset>1409700</wp:posOffset>
            </wp:positionH>
            <wp:positionV relativeFrom="page">
              <wp:posOffset>10220959</wp:posOffset>
            </wp:positionV>
            <wp:extent cx="858519" cy="127000"/>
            <wp:effectExtent l="0" t="0" r="0" b="0"/>
            <wp:wrapNone/>
            <wp:docPr id="405" name="image13.png"/>
            <wp:cNvGraphicFramePr>
              <a:graphicFrameLocks noChangeAspect="1"/>
            </wp:cNvGraphicFramePr>
            <a:graphic>
              <a:graphicData uri="http://schemas.openxmlformats.org/drawingml/2006/picture">
                <pic:pic>
                  <pic:nvPicPr>
                    <pic:cNvPr id="406" name="image13.png"/>
                    <pic:cNvPicPr/>
                  </pic:nvPicPr>
                  <pic:blipFill>
                    <a:blip r:embed="rId18" cstate="print"/>
                    <a:stretch>
                      <a:fillRect/>
                    </a:stretch>
                  </pic:blipFill>
                  <pic:spPr>
                    <a:xfrm>
                      <a:off x="0" y="0"/>
                      <a:ext cx="858519" cy="127000"/>
                    </a:xfrm>
                    <a:prstGeom prst="rect">
                      <a:avLst/>
                    </a:prstGeom>
                  </pic:spPr>
                </pic:pic>
              </a:graphicData>
            </a:graphic>
          </wp:anchor>
        </w:drawing>
      </w:r>
      <w:r>
        <w:rPr/>
        <w:drawing>
          <wp:anchor distT="0" distB="0" distL="0" distR="0" allowOverlap="1" layoutInCell="1" locked="0" behindDoc="1" simplePos="0" relativeHeight="233808896">
            <wp:simplePos x="0" y="0"/>
            <wp:positionH relativeFrom="page">
              <wp:posOffset>2313939</wp:posOffset>
            </wp:positionH>
            <wp:positionV relativeFrom="page">
              <wp:posOffset>10220959</wp:posOffset>
            </wp:positionV>
            <wp:extent cx="510539" cy="127000"/>
            <wp:effectExtent l="0" t="0" r="0" b="0"/>
            <wp:wrapNone/>
            <wp:docPr id="407" name="image14.png"/>
            <wp:cNvGraphicFramePr>
              <a:graphicFrameLocks noChangeAspect="1"/>
            </wp:cNvGraphicFramePr>
            <a:graphic>
              <a:graphicData uri="http://schemas.openxmlformats.org/drawingml/2006/picture">
                <pic:pic>
                  <pic:nvPicPr>
                    <pic:cNvPr id="408" name="image14.png"/>
                    <pic:cNvPicPr/>
                  </pic:nvPicPr>
                  <pic:blipFill>
                    <a:blip r:embed="rId19" cstate="print"/>
                    <a:stretch>
                      <a:fillRect/>
                    </a:stretch>
                  </pic:blipFill>
                  <pic:spPr>
                    <a:xfrm>
                      <a:off x="0" y="0"/>
                      <a:ext cx="510539" cy="127000"/>
                    </a:xfrm>
                    <a:prstGeom prst="rect">
                      <a:avLst/>
                    </a:prstGeom>
                  </pic:spPr>
                </pic:pic>
              </a:graphicData>
            </a:graphic>
          </wp:anchor>
        </w:drawing>
      </w:r>
      <w:r>
        <w:rPr/>
        <w:drawing>
          <wp:anchor distT="0" distB="0" distL="0" distR="0" allowOverlap="1" layoutInCell="1" locked="0" behindDoc="1" simplePos="0" relativeHeight="233809920">
            <wp:simplePos x="0" y="0"/>
            <wp:positionH relativeFrom="page">
              <wp:posOffset>2854960</wp:posOffset>
            </wp:positionH>
            <wp:positionV relativeFrom="page">
              <wp:posOffset>10220959</wp:posOffset>
            </wp:positionV>
            <wp:extent cx="332739" cy="127000"/>
            <wp:effectExtent l="0" t="0" r="0" b="0"/>
            <wp:wrapNone/>
            <wp:docPr id="409" name="image15.png"/>
            <wp:cNvGraphicFramePr>
              <a:graphicFrameLocks noChangeAspect="1"/>
            </wp:cNvGraphicFramePr>
            <a:graphic>
              <a:graphicData uri="http://schemas.openxmlformats.org/drawingml/2006/picture">
                <pic:pic>
                  <pic:nvPicPr>
                    <pic:cNvPr id="410" name="image15.png"/>
                    <pic:cNvPicPr/>
                  </pic:nvPicPr>
                  <pic:blipFill>
                    <a:blip r:embed="rId20" cstate="print"/>
                    <a:stretch>
                      <a:fillRect/>
                    </a:stretch>
                  </pic:blipFill>
                  <pic:spPr>
                    <a:xfrm>
                      <a:off x="0" y="0"/>
                      <a:ext cx="332739" cy="127000"/>
                    </a:xfrm>
                    <a:prstGeom prst="rect">
                      <a:avLst/>
                    </a:prstGeom>
                  </pic:spPr>
                </pic:pic>
              </a:graphicData>
            </a:graphic>
          </wp:anchor>
        </w:drawing>
      </w:r>
    </w:p>
    <w:p>
      <w:pPr>
        <w:spacing w:after="0"/>
        <w:rPr>
          <w:sz w:val="2"/>
          <w:szCs w:val="2"/>
        </w:rPr>
        <w:sectPr>
          <w:pgSz w:w="11910" w:h="16840"/>
          <w:pgMar w:top="600" w:bottom="280" w:left="900" w:right="180"/>
        </w:sectPr>
      </w:pPr>
    </w:p>
    <w:p>
      <w:pPr>
        <w:pStyle w:val="BodyText"/>
        <w:spacing w:before="5"/>
        <w:rPr>
          <w:sz w:val="11"/>
        </w:rPr>
      </w:pPr>
    </w:p>
    <w:p>
      <w:pPr>
        <w:spacing w:before="85"/>
        <w:ind w:left="2147" w:right="2019" w:firstLine="0"/>
        <w:jc w:val="center"/>
        <w:rPr>
          <w:b/>
          <w:sz w:val="36"/>
        </w:rPr>
      </w:pPr>
      <w:r>
        <w:rPr>
          <w:b/>
          <w:sz w:val="36"/>
        </w:rPr>
        <w:t>ДОДАТОК 1</w:t>
      </w:r>
    </w:p>
    <w:p>
      <w:pPr>
        <w:spacing w:before="263"/>
        <w:ind w:left="1467" w:right="1344" w:firstLine="0"/>
        <w:jc w:val="center"/>
        <w:rPr>
          <w:sz w:val="32"/>
        </w:rPr>
      </w:pPr>
      <w:r>
        <w:rPr>
          <w:sz w:val="32"/>
        </w:rPr>
        <w:t>Бібліотека віджетів для візуалізації статистичних даних</w:t>
      </w: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spacing w:before="10"/>
        <w:rPr>
          <w:sz w:val="31"/>
        </w:rPr>
      </w:pPr>
    </w:p>
    <w:p>
      <w:pPr>
        <w:spacing w:line="391" w:lineRule="auto" w:before="1"/>
        <w:ind w:left="3877" w:right="3748" w:hanging="1"/>
        <w:jc w:val="center"/>
        <w:rPr>
          <w:sz w:val="36"/>
        </w:rPr>
      </w:pPr>
      <w:r>
        <w:rPr>
          <w:sz w:val="36"/>
        </w:rPr>
        <w:t>Текст програми ІАЛЦ.467100.004.Д1</w:t>
      </w:r>
    </w:p>
    <w:p>
      <w:pPr>
        <w:pStyle w:val="BodyText"/>
        <w:rPr>
          <w:sz w:val="40"/>
        </w:rPr>
      </w:pPr>
    </w:p>
    <w:p>
      <w:pPr>
        <w:pStyle w:val="BodyText"/>
        <w:rPr>
          <w:sz w:val="40"/>
        </w:rPr>
      </w:pPr>
    </w:p>
    <w:p>
      <w:pPr>
        <w:pStyle w:val="BodyText"/>
        <w:rPr>
          <w:sz w:val="40"/>
        </w:rPr>
      </w:pPr>
    </w:p>
    <w:p>
      <w:pPr>
        <w:pStyle w:val="BodyText"/>
        <w:rPr>
          <w:sz w:val="40"/>
        </w:rPr>
      </w:pPr>
    </w:p>
    <w:p>
      <w:pPr>
        <w:pStyle w:val="BodyText"/>
        <w:spacing w:before="6"/>
        <w:rPr>
          <w:sz w:val="44"/>
        </w:rPr>
      </w:pPr>
    </w:p>
    <w:p>
      <w:pPr>
        <w:spacing w:before="0"/>
        <w:ind w:left="2147" w:right="2020" w:firstLine="0"/>
        <w:jc w:val="center"/>
        <w:rPr>
          <w:sz w:val="32"/>
        </w:rPr>
      </w:pPr>
      <w:r>
        <w:rPr>
          <w:sz w:val="32"/>
        </w:rPr>
        <w:t>Аркушів 18</w:t>
      </w: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spacing w:before="1"/>
        <w:rPr>
          <w:sz w:val="45"/>
        </w:rPr>
      </w:pPr>
    </w:p>
    <w:p>
      <w:pPr>
        <w:pStyle w:val="BodyText"/>
        <w:ind w:left="2147" w:right="2020"/>
        <w:jc w:val="center"/>
      </w:pPr>
      <w:r>
        <w:rPr/>
        <w:t>2019</w:t>
      </w:r>
    </w:p>
    <w:p>
      <w:pPr>
        <w:spacing w:after="0"/>
        <w:jc w:val="center"/>
        <w:sectPr>
          <w:pgSz w:w="11910" w:h="16840"/>
          <w:pgMar w:top="1580" w:bottom="280" w:left="900" w:right="180"/>
        </w:sectPr>
      </w:pPr>
    </w:p>
    <w:tbl>
      <w:tblPr>
        <w:tblW w:w="0" w:type="auto"/>
        <w:jc w:val="left"/>
        <w:tblInd w:w="1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97"/>
        <w:gridCol w:w="407"/>
        <w:gridCol w:w="161"/>
        <w:gridCol w:w="1305"/>
        <w:gridCol w:w="852"/>
        <w:gridCol w:w="568"/>
        <w:gridCol w:w="6238"/>
        <w:gridCol w:w="566"/>
      </w:tblGrid>
      <w:tr>
        <w:trPr>
          <w:trHeight w:val="714" w:hRule="atLeast"/>
        </w:trPr>
        <w:tc>
          <w:tcPr>
            <w:tcW w:w="397" w:type="dxa"/>
            <w:vMerge w:val="restart"/>
            <w:tcBorders>
              <w:top w:val="single" w:sz="18" w:space="0" w:color="000000"/>
              <w:left w:val="single" w:sz="18" w:space="0" w:color="000000"/>
              <w:bottom w:val="single" w:sz="18" w:space="0" w:color="000000"/>
            </w:tcBorders>
          </w:tcPr>
          <w:p>
            <w:pPr>
              <w:pStyle w:val="TableParagraph"/>
              <w:rPr>
                <w:sz w:val="20"/>
              </w:rPr>
            </w:pPr>
          </w:p>
        </w:tc>
        <w:tc>
          <w:tcPr>
            <w:tcW w:w="407" w:type="dxa"/>
            <w:tcBorders>
              <w:top w:val="single" w:sz="18" w:space="0" w:color="000000"/>
            </w:tcBorders>
          </w:tcPr>
          <w:p>
            <w:pPr>
              <w:pStyle w:val="TableParagraph"/>
              <w:rPr>
                <w:sz w:val="20"/>
              </w:rPr>
            </w:pPr>
          </w:p>
        </w:tc>
        <w:tc>
          <w:tcPr>
            <w:tcW w:w="9124" w:type="dxa"/>
            <w:gridSpan w:val="5"/>
            <w:tcBorders>
              <w:top w:val="single" w:sz="18" w:space="0" w:color="000000"/>
            </w:tcBorders>
          </w:tcPr>
          <w:p>
            <w:pPr>
              <w:pStyle w:val="TableParagraph"/>
              <w:rPr>
                <w:sz w:val="22"/>
              </w:rPr>
            </w:pPr>
          </w:p>
          <w:p>
            <w:pPr>
              <w:pStyle w:val="TableParagraph"/>
              <w:spacing w:before="132"/>
              <w:ind w:left="275"/>
              <w:jc w:val="center"/>
              <w:rPr>
                <w:rFonts w:ascii="Calibri"/>
                <w:sz w:val="22"/>
              </w:rPr>
            </w:pPr>
            <w:r>
              <w:rPr>
                <w:rFonts w:ascii="Calibri"/>
                <w:sz w:val="22"/>
              </w:rPr>
              <w:t>`</w:t>
            </w:r>
          </w:p>
        </w:tc>
        <w:tc>
          <w:tcPr>
            <w:tcW w:w="566" w:type="dxa"/>
            <w:vMerge w:val="restart"/>
            <w:tcBorders>
              <w:top w:val="single" w:sz="18" w:space="0" w:color="000000"/>
              <w:bottom w:val="single" w:sz="18" w:space="0" w:color="000000"/>
              <w:right w:val="single" w:sz="18" w:space="0" w:color="000000"/>
            </w:tcBorders>
          </w:tcPr>
          <w:p>
            <w:pPr>
              <w:pStyle w:val="TableParagraph"/>
              <w:rPr>
                <w:sz w:val="20"/>
              </w:rPr>
            </w:pPr>
          </w:p>
        </w:tc>
      </w:tr>
      <w:tr>
        <w:trPr>
          <w:trHeight w:val="263"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spacing w:line="190" w:lineRule="exact" w:before="53"/>
              <w:ind w:left="249"/>
              <w:rPr>
                <w:rFonts w:ascii="Courier New"/>
                <w:sz w:val="20"/>
              </w:rPr>
            </w:pPr>
            <w:r>
              <w:rPr>
                <w:rFonts w:ascii="Courier New"/>
                <w:sz w:val="20"/>
              </w:rPr>
              <w:t>{</w:t>
            </w:r>
          </w:p>
        </w:tc>
        <w:tc>
          <w:tcPr>
            <w:tcW w:w="9124" w:type="dxa"/>
            <w:gridSpan w:val="5"/>
          </w:tcPr>
          <w:p>
            <w:pPr>
              <w:pStyle w:val="TableParagraph"/>
              <w:rPr>
                <w:sz w:val="18"/>
              </w:rPr>
            </w:pP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81"/>
              <w:rPr>
                <w:rFonts w:ascii="Courier New"/>
                <w:sz w:val="20"/>
              </w:rPr>
            </w:pPr>
            <w:r>
              <w:rPr>
                <w:rFonts w:ascii="Courier New"/>
                <w:b/>
                <w:color w:val="660D79"/>
                <w:sz w:val="20"/>
              </w:rPr>
              <w:t>"name"</w:t>
            </w:r>
            <w:r>
              <w:rPr>
                <w:rFonts w:ascii="Courier New"/>
                <w:sz w:val="20"/>
              </w:rPr>
              <w:t>: </w:t>
            </w:r>
            <w:r>
              <w:rPr>
                <w:rFonts w:ascii="Courier New"/>
                <w:b/>
                <w:color w:val="008000"/>
                <w:sz w:val="20"/>
              </w:rPr>
              <w:t>"widget"</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81"/>
              <w:rPr>
                <w:rFonts w:ascii="Courier New"/>
                <w:sz w:val="20"/>
              </w:rPr>
            </w:pPr>
            <w:r>
              <w:rPr>
                <w:rFonts w:ascii="Courier New"/>
                <w:b/>
                <w:color w:val="660D79"/>
                <w:sz w:val="20"/>
              </w:rPr>
              <w:t>"version"</w:t>
            </w:r>
            <w:r>
              <w:rPr>
                <w:rFonts w:ascii="Courier New"/>
                <w:sz w:val="20"/>
              </w:rPr>
              <w:t>: </w:t>
            </w:r>
            <w:r>
              <w:rPr>
                <w:rFonts w:ascii="Courier New"/>
                <w:b/>
                <w:color w:val="008000"/>
                <w:sz w:val="20"/>
              </w:rPr>
              <w:t>"0.1.1"</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2"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3" w:lineRule="exact"/>
              <w:ind w:left="81"/>
              <w:rPr>
                <w:rFonts w:ascii="Courier New"/>
                <w:sz w:val="20"/>
              </w:rPr>
            </w:pPr>
            <w:r>
              <w:rPr>
                <w:rFonts w:ascii="Courier New"/>
                <w:b/>
                <w:color w:val="660D79"/>
                <w:sz w:val="20"/>
              </w:rPr>
              <w:t>"description"</w:t>
            </w:r>
            <w:r>
              <w:rPr>
                <w:rFonts w:ascii="Courier New"/>
                <w:sz w:val="20"/>
              </w:rPr>
              <w:t>: </w:t>
            </w:r>
            <w:r>
              <w:rPr>
                <w:rFonts w:ascii="Courier New"/>
                <w:b/>
                <w:color w:val="008000"/>
                <w:sz w:val="20"/>
              </w:rPr>
              <w:t>"Widget &amp; statistical presentation platform based on</w:t>
            </w:r>
            <w:r>
              <w:rPr>
                <w:rFonts w:ascii="Courier New"/>
                <w:b/>
                <w:color w:val="008000"/>
                <w:spacing w:val="-56"/>
                <w:sz w:val="20"/>
              </w:rPr>
              <w:t> </w:t>
            </w:r>
            <w:r>
              <w:rPr>
                <w:rFonts w:ascii="Courier New"/>
                <w:b/>
                <w:color w:val="008000"/>
                <w:sz w:val="20"/>
              </w:rPr>
              <w:t>Vuejs"</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81"/>
              <w:rPr>
                <w:rFonts w:ascii="Courier New"/>
                <w:sz w:val="20"/>
              </w:rPr>
            </w:pPr>
            <w:r>
              <w:rPr>
                <w:rFonts w:ascii="Courier New"/>
                <w:b/>
                <w:color w:val="660D79"/>
                <w:sz w:val="20"/>
              </w:rPr>
              <w:t>"private"</w:t>
            </w:r>
            <w:r>
              <w:rPr>
                <w:rFonts w:ascii="Courier New"/>
                <w:sz w:val="20"/>
              </w:rPr>
              <w:t>: </w:t>
            </w:r>
            <w:r>
              <w:rPr>
                <w:rFonts w:ascii="Courier New"/>
                <w:b/>
                <w:color w:val="000080"/>
                <w:sz w:val="20"/>
              </w:rPr>
              <w:t>true</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81"/>
              <w:rPr>
                <w:rFonts w:ascii="Courier New"/>
                <w:sz w:val="20"/>
              </w:rPr>
            </w:pPr>
            <w:r>
              <w:rPr>
                <w:rFonts w:ascii="Courier New"/>
                <w:b/>
                <w:color w:val="660D79"/>
                <w:sz w:val="20"/>
              </w:rPr>
              <w:t>"scripts"</w:t>
            </w:r>
            <w:r>
              <w:rPr>
                <w:rFonts w:ascii="Courier New"/>
                <w:sz w:val="20"/>
              </w:rPr>
              <w:t>: {</w:t>
            </w:r>
          </w:p>
        </w:tc>
        <w:tc>
          <w:tcPr>
            <w:tcW w:w="566" w:type="dxa"/>
            <w:vMerge/>
            <w:tcBorders>
              <w:top w:val="nil"/>
              <w:bottom w:val="single" w:sz="18" w:space="0" w:color="000000"/>
              <w:right w:val="single" w:sz="18" w:space="0" w:color="000000"/>
            </w:tcBorders>
          </w:tcPr>
          <w:p>
            <w:pPr>
              <w:rPr>
                <w:sz w:val="2"/>
                <w:szCs w:val="2"/>
              </w:rPr>
            </w:pPr>
          </w:p>
        </w:tc>
      </w:tr>
      <w:tr>
        <w:trPr>
          <w:trHeight w:val="182"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3" w:lineRule="exact"/>
              <w:ind w:left="321"/>
              <w:rPr>
                <w:rFonts w:ascii="Courier New"/>
                <w:sz w:val="20"/>
              </w:rPr>
            </w:pPr>
            <w:r>
              <w:rPr>
                <w:rFonts w:ascii="Courier New"/>
                <w:b/>
                <w:color w:val="660D79"/>
                <w:sz w:val="20"/>
              </w:rPr>
              <w:t>"postinstall"</w:t>
            </w:r>
            <w:r>
              <w:rPr>
                <w:rFonts w:ascii="Courier New"/>
                <w:sz w:val="20"/>
              </w:rPr>
              <w:t>: </w:t>
            </w:r>
            <w:r>
              <w:rPr>
                <w:rFonts w:ascii="Courier New"/>
                <w:b/>
                <w:color w:val="008000"/>
                <w:sz w:val="20"/>
              </w:rPr>
              <w:t>"gulp build"</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660D79"/>
                <w:sz w:val="20"/>
              </w:rPr>
              <w:t>"start"</w:t>
            </w:r>
            <w:r>
              <w:rPr>
                <w:rFonts w:ascii="Courier New"/>
                <w:sz w:val="20"/>
              </w:rPr>
              <w:t>: </w:t>
            </w:r>
            <w:r>
              <w:rPr>
                <w:rFonts w:ascii="Courier New"/>
                <w:b/>
                <w:color w:val="008000"/>
                <w:sz w:val="20"/>
              </w:rPr>
              <w:t>"node --harmony ./node_modules/sails/bin/sails lift"</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660D79"/>
                <w:sz w:val="20"/>
              </w:rPr>
              <w:t>"debug"</w:t>
            </w:r>
            <w:r>
              <w:rPr>
                <w:rFonts w:ascii="Courier New"/>
                <w:sz w:val="20"/>
              </w:rPr>
              <w:t>: </w:t>
            </w:r>
            <w:r>
              <w:rPr>
                <w:rFonts w:ascii="Courier New"/>
                <w:b/>
                <w:color w:val="008000"/>
                <w:sz w:val="20"/>
              </w:rPr>
              <w:t>"node --harmony debug ./node_modules/sails/bin/sails lift"</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3"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3" w:lineRule="exact"/>
              <w:ind w:left="321"/>
              <w:rPr>
                <w:rFonts w:ascii="Courier New"/>
                <w:b/>
                <w:sz w:val="20"/>
              </w:rPr>
            </w:pPr>
            <w:r>
              <w:rPr>
                <w:rFonts w:ascii="Courier New"/>
                <w:b/>
                <w:color w:val="660D79"/>
                <w:sz w:val="20"/>
              </w:rPr>
              <w:t>"test"</w:t>
            </w:r>
            <w:r>
              <w:rPr>
                <w:rFonts w:ascii="Courier New"/>
                <w:sz w:val="20"/>
              </w:rPr>
              <w:t>: </w:t>
            </w:r>
            <w:r>
              <w:rPr>
                <w:rFonts w:ascii="Courier New"/>
                <w:b/>
                <w:color w:val="008000"/>
                <w:sz w:val="20"/>
              </w:rPr>
              <w:t>"gulp test"</w:t>
            </w:r>
          </w:p>
        </w:tc>
        <w:tc>
          <w:tcPr>
            <w:tcW w:w="566" w:type="dxa"/>
            <w:vMerge/>
            <w:tcBorders>
              <w:top w:val="nil"/>
              <w:bottom w:val="single" w:sz="18" w:space="0" w:color="000000"/>
              <w:right w:val="single" w:sz="18" w:space="0" w:color="000000"/>
            </w:tcBorders>
          </w:tcPr>
          <w:p>
            <w:pPr>
              <w:rPr>
                <w:sz w:val="2"/>
                <w:szCs w:val="2"/>
              </w:rPr>
            </w:pPr>
          </w:p>
        </w:tc>
      </w:tr>
      <w:tr>
        <w:trPr>
          <w:trHeight w:val="180"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81"/>
              <w:rPr>
                <w:rFonts w:ascii="Courier New"/>
                <w:sz w:val="20"/>
              </w:rPr>
            </w:pP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0"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81"/>
              <w:rPr>
                <w:rFonts w:ascii="Courier New"/>
                <w:sz w:val="20"/>
              </w:rPr>
            </w:pPr>
            <w:r>
              <w:rPr>
                <w:rFonts w:ascii="Courier New"/>
                <w:b/>
                <w:color w:val="660D79"/>
                <w:sz w:val="20"/>
              </w:rPr>
              <w:t>"devDependencies"</w:t>
            </w:r>
            <w:r>
              <w:rPr>
                <w:rFonts w:ascii="Courier New"/>
                <w:sz w:val="20"/>
              </w:rPr>
              <w:t>: {</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b/>
                <w:sz w:val="20"/>
              </w:rPr>
            </w:pPr>
            <w:r>
              <w:rPr>
                <w:rFonts w:ascii="Courier New"/>
                <w:b/>
                <w:color w:val="660D79"/>
                <w:sz w:val="20"/>
              </w:rPr>
              <w:t>"sails-hook-autoreload"</w:t>
            </w:r>
            <w:r>
              <w:rPr>
                <w:rFonts w:ascii="Courier New"/>
                <w:sz w:val="20"/>
              </w:rPr>
              <w:t>: </w:t>
            </w:r>
            <w:r>
              <w:rPr>
                <w:rFonts w:ascii="Courier New"/>
                <w:b/>
                <w:color w:val="008000"/>
                <w:sz w:val="20"/>
              </w:rPr>
              <w:t>"0.11.5"</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81"/>
              <w:rPr>
                <w:rFonts w:ascii="Courier New"/>
                <w:sz w:val="20"/>
              </w:rPr>
            </w:pP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2"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3" w:lineRule="exact"/>
              <w:ind w:left="81"/>
              <w:rPr>
                <w:rFonts w:ascii="Courier New"/>
                <w:sz w:val="20"/>
              </w:rPr>
            </w:pPr>
            <w:r>
              <w:rPr>
                <w:rFonts w:ascii="Courier New"/>
                <w:b/>
                <w:color w:val="660D79"/>
                <w:sz w:val="20"/>
              </w:rPr>
              <w:t>"dependencies"</w:t>
            </w:r>
            <w:r>
              <w:rPr>
                <w:rFonts w:ascii="Courier New"/>
                <w:sz w:val="20"/>
              </w:rPr>
              <w:t>: {</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660D79"/>
                <w:sz w:val="20"/>
              </w:rPr>
              <w:t>"bcryptjs"</w:t>
            </w:r>
            <w:r>
              <w:rPr>
                <w:rFonts w:ascii="Courier New"/>
                <w:sz w:val="20"/>
              </w:rPr>
              <w:t>: </w:t>
            </w:r>
            <w:r>
              <w:rPr>
                <w:rFonts w:ascii="Courier New"/>
                <w:b/>
                <w:color w:val="008000"/>
                <w:sz w:val="20"/>
              </w:rPr>
              <w:t>"^2.4.3"</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660D79"/>
                <w:sz w:val="20"/>
              </w:rPr>
              <w:t>"connect-mongo"</w:t>
            </w:r>
            <w:r>
              <w:rPr>
                <w:rFonts w:ascii="Courier New"/>
                <w:sz w:val="20"/>
              </w:rPr>
              <w:t>: </w:t>
            </w:r>
            <w:r>
              <w:rPr>
                <w:rFonts w:ascii="Courier New"/>
                <w:b/>
                <w:color w:val="008000"/>
                <w:sz w:val="20"/>
              </w:rPr>
              <w:t>"^2.0.3"</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2"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3" w:lineRule="exact"/>
              <w:ind w:left="321"/>
              <w:rPr>
                <w:rFonts w:ascii="Courier New"/>
                <w:sz w:val="20"/>
              </w:rPr>
            </w:pPr>
            <w:r>
              <w:rPr>
                <w:rFonts w:ascii="Courier New"/>
                <w:b/>
                <w:color w:val="660D79"/>
                <w:sz w:val="20"/>
              </w:rPr>
              <w:t>"copy-object"</w:t>
            </w:r>
            <w:r>
              <w:rPr>
                <w:rFonts w:ascii="Courier New"/>
                <w:sz w:val="20"/>
              </w:rPr>
              <w:t>: </w:t>
            </w:r>
            <w:r>
              <w:rPr>
                <w:rFonts w:ascii="Courier New"/>
                <w:b/>
                <w:color w:val="008000"/>
                <w:sz w:val="20"/>
              </w:rPr>
              <w:t>"^1.0.0"</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660D79"/>
                <w:sz w:val="20"/>
              </w:rPr>
              <w:t>"del"</w:t>
            </w:r>
            <w:r>
              <w:rPr>
                <w:rFonts w:ascii="Courier New"/>
                <w:sz w:val="20"/>
              </w:rPr>
              <w:t>: </w:t>
            </w:r>
            <w:r>
              <w:rPr>
                <w:rFonts w:ascii="Courier New"/>
                <w:b/>
                <w:color w:val="008000"/>
                <w:sz w:val="20"/>
              </w:rPr>
              <w:t>"^3.0.0"</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660D79"/>
                <w:sz w:val="20"/>
              </w:rPr>
              <w:t>"djvue-client-modules"</w:t>
            </w:r>
            <w:r>
              <w:rPr>
                <w:rFonts w:ascii="Courier New"/>
                <w:sz w:val="20"/>
              </w:rPr>
              <w:t>: </w:t>
            </w:r>
            <w:r>
              <w:rPr>
                <w:rFonts w:ascii="Courier New"/>
                <w:b/>
                <w:color w:val="008000"/>
                <w:sz w:val="20"/>
              </w:rPr>
              <w:t>"file:./_modules"</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3"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3" w:lineRule="exact"/>
              <w:ind w:left="321"/>
              <w:rPr>
                <w:rFonts w:ascii="Courier New"/>
                <w:sz w:val="20"/>
              </w:rPr>
            </w:pPr>
            <w:r>
              <w:rPr>
                <w:rFonts w:ascii="Courier New"/>
                <w:b/>
                <w:color w:val="660D79"/>
                <w:sz w:val="20"/>
              </w:rPr>
              <w:t>"express"</w:t>
            </w:r>
            <w:r>
              <w:rPr>
                <w:rFonts w:ascii="Courier New"/>
                <w:sz w:val="20"/>
              </w:rPr>
              <w:t>: </w:t>
            </w:r>
            <w:r>
              <w:rPr>
                <w:rFonts w:ascii="Courier New"/>
                <w:b/>
                <w:color w:val="008000"/>
                <w:sz w:val="20"/>
              </w:rPr>
              <w:t>"^4.16.4"</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0"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660D79"/>
                <w:sz w:val="20"/>
              </w:rPr>
              <w:t>"gravatar"</w:t>
            </w:r>
            <w:r>
              <w:rPr>
                <w:rFonts w:ascii="Courier New"/>
                <w:sz w:val="20"/>
              </w:rPr>
              <w:t>: </w:t>
            </w:r>
            <w:r>
              <w:rPr>
                <w:rFonts w:ascii="Courier New"/>
                <w:b/>
                <w:color w:val="008000"/>
                <w:sz w:val="20"/>
              </w:rPr>
              <w:t>"^1.8.0"</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0"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660D79"/>
                <w:sz w:val="20"/>
              </w:rPr>
              <w:t>"gulp"</w:t>
            </w:r>
            <w:r>
              <w:rPr>
                <w:rFonts w:ascii="Courier New"/>
                <w:sz w:val="20"/>
              </w:rPr>
              <w:t>: </w:t>
            </w:r>
            <w:r>
              <w:rPr>
                <w:rFonts w:ascii="Courier New"/>
                <w:b/>
                <w:color w:val="008000"/>
                <w:sz w:val="20"/>
              </w:rPr>
              <w:t>"3.9.0"</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3"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3" w:lineRule="exact"/>
              <w:ind w:left="321"/>
              <w:rPr>
                <w:rFonts w:ascii="Courier New"/>
                <w:sz w:val="20"/>
              </w:rPr>
            </w:pPr>
            <w:r>
              <w:rPr>
                <w:rFonts w:ascii="Courier New"/>
                <w:b/>
                <w:color w:val="660D79"/>
                <w:sz w:val="20"/>
              </w:rPr>
              <w:t>"gulp-add-src"</w:t>
            </w:r>
            <w:r>
              <w:rPr>
                <w:rFonts w:ascii="Courier New"/>
                <w:sz w:val="20"/>
              </w:rPr>
              <w:t>: </w:t>
            </w:r>
            <w:r>
              <w:rPr>
                <w:rFonts w:ascii="Courier New"/>
                <w:b/>
                <w:color w:val="008000"/>
                <w:sz w:val="20"/>
              </w:rPr>
              <w:t>"0.2.0"</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660D79"/>
                <w:sz w:val="20"/>
              </w:rPr>
              <w:t>"gulp-babel"</w:t>
            </w:r>
            <w:r>
              <w:rPr>
                <w:rFonts w:ascii="Courier New"/>
                <w:sz w:val="20"/>
              </w:rPr>
              <w:t>: </w:t>
            </w:r>
            <w:r>
              <w:rPr>
                <w:rFonts w:ascii="Courier New"/>
                <w:b/>
                <w:color w:val="008000"/>
                <w:sz w:val="20"/>
              </w:rPr>
              <w:t>"4.0.1"</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660D79"/>
                <w:sz w:val="20"/>
              </w:rPr>
              <w:t>"gulp-bower"</w:t>
            </w:r>
            <w:r>
              <w:rPr>
                <w:rFonts w:ascii="Courier New"/>
                <w:sz w:val="20"/>
              </w:rPr>
              <w:t>: </w:t>
            </w:r>
            <w:r>
              <w:rPr>
                <w:rFonts w:ascii="Courier New"/>
                <w:b/>
                <w:color w:val="008000"/>
                <w:sz w:val="20"/>
              </w:rPr>
              <w:t>"0.0.10"</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660D79"/>
                <w:sz w:val="20"/>
              </w:rPr>
              <w:t>"gulp-cached"</w:t>
            </w:r>
            <w:r>
              <w:rPr>
                <w:rFonts w:ascii="Courier New"/>
                <w:sz w:val="20"/>
              </w:rPr>
              <w:t>: </w:t>
            </w:r>
            <w:r>
              <w:rPr>
                <w:rFonts w:ascii="Courier New"/>
                <w:b/>
                <w:color w:val="008000"/>
                <w:sz w:val="20"/>
              </w:rPr>
              <w:t>"1.0.4"</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0"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660D79"/>
                <w:sz w:val="20"/>
              </w:rPr>
              <w:t>"gulp-changed"</w:t>
            </w:r>
            <w:r>
              <w:rPr>
                <w:rFonts w:ascii="Courier New"/>
                <w:sz w:val="20"/>
              </w:rPr>
              <w:t>: </w:t>
            </w:r>
            <w:r>
              <w:rPr>
                <w:rFonts w:ascii="Courier New"/>
                <w:b/>
                <w:color w:val="008000"/>
                <w:sz w:val="20"/>
              </w:rPr>
              <w:t>"1.2.1"</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3"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3" w:lineRule="exact"/>
              <w:ind w:left="321"/>
              <w:rPr>
                <w:rFonts w:ascii="Courier New"/>
                <w:sz w:val="20"/>
              </w:rPr>
            </w:pPr>
            <w:r>
              <w:rPr>
                <w:rFonts w:ascii="Courier New"/>
                <w:b/>
                <w:color w:val="660D79"/>
                <w:sz w:val="20"/>
              </w:rPr>
              <w:t>"gulp-concat"</w:t>
            </w:r>
            <w:r>
              <w:rPr>
                <w:rFonts w:ascii="Courier New"/>
                <w:sz w:val="20"/>
              </w:rPr>
              <w:t>: </w:t>
            </w:r>
            <w:r>
              <w:rPr>
                <w:rFonts w:ascii="Courier New"/>
                <w:b/>
                <w:color w:val="008000"/>
                <w:sz w:val="20"/>
              </w:rPr>
              <w:t>"2.5.2"</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660D79"/>
                <w:sz w:val="20"/>
              </w:rPr>
              <w:t>"gulp-extend"</w:t>
            </w:r>
            <w:r>
              <w:rPr>
                <w:rFonts w:ascii="Courier New"/>
                <w:sz w:val="20"/>
              </w:rPr>
              <w:t>: </w:t>
            </w:r>
            <w:r>
              <w:rPr>
                <w:rFonts w:ascii="Courier New"/>
                <w:b/>
                <w:color w:val="008000"/>
                <w:sz w:val="20"/>
              </w:rPr>
              <w:t>"0.2.0"</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660D79"/>
                <w:sz w:val="20"/>
              </w:rPr>
              <w:t>"gulp-filter"</w:t>
            </w:r>
            <w:r>
              <w:rPr>
                <w:rFonts w:ascii="Courier New"/>
                <w:sz w:val="20"/>
              </w:rPr>
              <w:t>: </w:t>
            </w:r>
            <w:r>
              <w:rPr>
                <w:rFonts w:ascii="Courier New"/>
                <w:b/>
                <w:color w:val="008000"/>
                <w:sz w:val="20"/>
              </w:rPr>
              <w:t>"2.0.2"</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2"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3" w:lineRule="exact"/>
              <w:ind w:left="321"/>
              <w:rPr>
                <w:rFonts w:ascii="Courier New"/>
                <w:sz w:val="20"/>
              </w:rPr>
            </w:pPr>
            <w:r>
              <w:rPr>
                <w:rFonts w:ascii="Courier New"/>
                <w:b/>
                <w:color w:val="660D79"/>
                <w:sz w:val="20"/>
              </w:rPr>
              <w:t>"gulp-if"</w:t>
            </w:r>
            <w:r>
              <w:rPr>
                <w:rFonts w:ascii="Courier New"/>
                <w:sz w:val="20"/>
              </w:rPr>
              <w:t>: </w:t>
            </w:r>
            <w:r>
              <w:rPr>
                <w:rFonts w:ascii="Courier New"/>
                <w:b/>
                <w:color w:val="008000"/>
                <w:sz w:val="20"/>
              </w:rPr>
              <w:t>"1.2.5"</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660D79"/>
                <w:sz w:val="20"/>
              </w:rPr>
              <w:t>"gulp-inline-source"</w:t>
            </w:r>
            <w:r>
              <w:rPr>
                <w:rFonts w:ascii="Courier New"/>
                <w:sz w:val="20"/>
              </w:rPr>
              <w:t>: </w:t>
            </w:r>
            <w:r>
              <w:rPr>
                <w:rFonts w:ascii="Courier New"/>
                <w:b/>
                <w:color w:val="008000"/>
                <w:sz w:val="20"/>
              </w:rPr>
              <w:t>"1.2.0"</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660D79"/>
                <w:sz w:val="20"/>
              </w:rPr>
              <w:t>"gulp-load-plugins"</w:t>
            </w:r>
            <w:r>
              <w:rPr>
                <w:rFonts w:ascii="Courier New"/>
                <w:sz w:val="20"/>
              </w:rPr>
              <w:t>: </w:t>
            </w:r>
            <w:r>
              <w:rPr>
                <w:rFonts w:ascii="Courier New"/>
                <w:b/>
                <w:color w:val="008000"/>
                <w:sz w:val="20"/>
              </w:rPr>
              <w:t>"0.10.0"</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2"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3" w:lineRule="exact"/>
              <w:ind w:left="321"/>
              <w:rPr>
                <w:rFonts w:ascii="Courier New"/>
                <w:sz w:val="20"/>
              </w:rPr>
            </w:pPr>
            <w:r>
              <w:rPr>
                <w:rFonts w:ascii="Courier New"/>
                <w:b/>
                <w:color w:val="660D79"/>
                <w:sz w:val="20"/>
              </w:rPr>
              <w:t>"gulp-markdown"</w:t>
            </w:r>
            <w:r>
              <w:rPr>
                <w:rFonts w:ascii="Courier New"/>
                <w:sz w:val="20"/>
              </w:rPr>
              <w:t>: </w:t>
            </w:r>
            <w:r>
              <w:rPr>
                <w:rFonts w:ascii="Courier New"/>
                <w:b/>
                <w:color w:val="008000"/>
                <w:sz w:val="20"/>
              </w:rPr>
              <w:t>"1.0.0"</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660D79"/>
                <w:sz w:val="20"/>
              </w:rPr>
              <w:t>"gulp-minify-css"</w:t>
            </w:r>
            <w:r>
              <w:rPr>
                <w:rFonts w:ascii="Courier New"/>
                <w:sz w:val="20"/>
              </w:rPr>
              <w:t>: </w:t>
            </w:r>
            <w:r>
              <w:rPr>
                <w:rFonts w:ascii="Courier New"/>
                <w:b/>
                <w:color w:val="008000"/>
                <w:sz w:val="20"/>
              </w:rPr>
              <w:t>"1.1.0"</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660D79"/>
                <w:sz w:val="20"/>
              </w:rPr>
              <w:t>"gulp-minify-html"</w:t>
            </w:r>
            <w:r>
              <w:rPr>
                <w:rFonts w:ascii="Courier New"/>
                <w:sz w:val="20"/>
              </w:rPr>
              <w:t>: </w:t>
            </w:r>
            <w:r>
              <w:rPr>
                <w:rFonts w:ascii="Courier New"/>
                <w:b/>
                <w:color w:val="008000"/>
                <w:sz w:val="20"/>
              </w:rPr>
              <w:t>"1.0.2"</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660D79"/>
                <w:sz w:val="20"/>
              </w:rPr>
              <w:t>"gulp-modify"</w:t>
            </w:r>
            <w:r>
              <w:rPr>
                <w:rFonts w:ascii="Courier New"/>
                <w:sz w:val="20"/>
              </w:rPr>
              <w:t>: </w:t>
            </w:r>
            <w:r>
              <w:rPr>
                <w:rFonts w:ascii="Courier New"/>
                <w:b/>
                <w:color w:val="008000"/>
                <w:sz w:val="20"/>
              </w:rPr>
              <w:t>"0.1.1"</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660D79"/>
                <w:sz w:val="20"/>
              </w:rPr>
              <w:t>"gulp-plumber"</w:t>
            </w:r>
            <w:r>
              <w:rPr>
                <w:rFonts w:ascii="Courier New"/>
                <w:sz w:val="20"/>
              </w:rPr>
              <w:t>: </w:t>
            </w:r>
            <w:r>
              <w:rPr>
                <w:rFonts w:ascii="Courier New"/>
                <w:b/>
                <w:color w:val="008000"/>
                <w:sz w:val="20"/>
              </w:rPr>
              <w:t>"1.0.0"</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3"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3" w:lineRule="exact"/>
              <w:ind w:left="321"/>
              <w:rPr>
                <w:rFonts w:ascii="Courier New"/>
                <w:sz w:val="20"/>
              </w:rPr>
            </w:pPr>
            <w:r>
              <w:rPr>
                <w:rFonts w:ascii="Courier New"/>
                <w:b/>
                <w:color w:val="660D79"/>
                <w:sz w:val="20"/>
              </w:rPr>
              <w:t>"gulp-rename"</w:t>
            </w:r>
            <w:r>
              <w:rPr>
                <w:rFonts w:ascii="Courier New"/>
                <w:sz w:val="20"/>
              </w:rPr>
              <w:t>: </w:t>
            </w:r>
            <w:r>
              <w:rPr>
                <w:rFonts w:ascii="Courier New"/>
                <w:b/>
                <w:color w:val="008000"/>
                <w:sz w:val="20"/>
              </w:rPr>
              <w:t>"1.2.2"</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660D79"/>
                <w:sz w:val="20"/>
              </w:rPr>
              <w:t>"gulp-run"</w:t>
            </w:r>
            <w:r>
              <w:rPr>
                <w:rFonts w:ascii="Courier New"/>
                <w:sz w:val="20"/>
              </w:rPr>
              <w:t>: </w:t>
            </w:r>
            <w:r>
              <w:rPr>
                <w:rFonts w:ascii="Courier New"/>
                <w:b/>
                <w:color w:val="008000"/>
                <w:sz w:val="20"/>
              </w:rPr>
              <w:t>"1.6.7"</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0"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660D79"/>
                <w:sz w:val="20"/>
              </w:rPr>
              <w:t>"gulp-shell"</w:t>
            </w:r>
            <w:r>
              <w:rPr>
                <w:rFonts w:ascii="Courier New"/>
                <w:sz w:val="20"/>
              </w:rPr>
              <w:t>: </w:t>
            </w:r>
            <w:r>
              <w:rPr>
                <w:rFonts w:ascii="Courier New"/>
                <w:b/>
                <w:color w:val="008000"/>
                <w:sz w:val="20"/>
              </w:rPr>
              <w:t>"0.4.1"</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2"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3" w:lineRule="exact"/>
              <w:ind w:left="321"/>
              <w:rPr>
                <w:rFonts w:ascii="Courier New"/>
                <w:sz w:val="20"/>
              </w:rPr>
            </w:pPr>
            <w:r>
              <w:rPr>
                <w:rFonts w:ascii="Courier New"/>
                <w:b/>
                <w:color w:val="660D79"/>
                <w:sz w:val="20"/>
              </w:rPr>
              <w:t>"gulp-size"</w:t>
            </w:r>
            <w:r>
              <w:rPr>
                <w:rFonts w:ascii="Courier New"/>
                <w:sz w:val="20"/>
              </w:rPr>
              <w:t>: </w:t>
            </w:r>
            <w:r>
              <w:rPr>
                <w:rFonts w:ascii="Courier New"/>
                <w:b/>
                <w:color w:val="008000"/>
                <w:sz w:val="20"/>
              </w:rPr>
              <w:t>"1.2.1"</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660D79"/>
                <w:sz w:val="20"/>
              </w:rPr>
              <w:t>"gulp-sourcemaps"</w:t>
            </w:r>
            <w:r>
              <w:rPr>
                <w:rFonts w:ascii="Courier New"/>
                <w:sz w:val="20"/>
              </w:rPr>
              <w:t>: </w:t>
            </w:r>
            <w:r>
              <w:rPr>
                <w:rFonts w:ascii="Courier New"/>
                <w:b/>
                <w:color w:val="008000"/>
                <w:sz w:val="20"/>
              </w:rPr>
              <w:t>"1.5.2"</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0"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008000"/>
                <w:sz w:val="20"/>
              </w:rPr>
              <w:t>"gulp-tap"</w:t>
            </w:r>
            <w:r>
              <w:rPr>
                <w:rFonts w:ascii="Courier New"/>
                <w:sz w:val="20"/>
              </w:rPr>
              <w:t>: </w:t>
            </w:r>
            <w:r>
              <w:rPr>
                <w:rFonts w:ascii="Courier New"/>
                <w:b/>
                <w:color w:val="008000"/>
                <w:sz w:val="20"/>
              </w:rPr>
              <w:t>"0.1.3"</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3"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3" w:lineRule="exact"/>
              <w:ind w:left="321"/>
              <w:rPr>
                <w:rFonts w:ascii="Courier New"/>
                <w:sz w:val="20"/>
              </w:rPr>
            </w:pPr>
            <w:r>
              <w:rPr>
                <w:rFonts w:ascii="Courier New"/>
                <w:b/>
                <w:color w:val="008000"/>
                <w:sz w:val="20"/>
              </w:rPr>
              <w:t>"gulp-uglify"</w:t>
            </w:r>
            <w:r>
              <w:rPr>
                <w:rFonts w:ascii="Courier New"/>
                <w:sz w:val="20"/>
              </w:rPr>
              <w:t>: </w:t>
            </w:r>
            <w:r>
              <w:rPr>
                <w:rFonts w:ascii="Courier New"/>
                <w:b/>
                <w:color w:val="008000"/>
                <w:sz w:val="20"/>
              </w:rPr>
              <w:t>"1.2.0"</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008000"/>
                <w:sz w:val="20"/>
              </w:rPr>
              <w:t>"jspm"</w:t>
            </w:r>
            <w:r>
              <w:rPr>
                <w:rFonts w:ascii="Courier New"/>
                <w:sz w:val="20"/>
              </w:rPr>
              <w:t>: </w:t>
            </w:r>
            <w:r>
              <w:rPr>
                <w:rFonts w:ascii="Courier New"/>
                <w:b/>
                <w:color w:val="008000"/>
                <w:sz w:val="20"/>
              </w:rPr>
              <w:t>"0.15.4"</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0"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008000"/>
                <w:sz w:val="20"/>
              </w:rPr>
              <w:t>"lodash-node"</w:t>
            </w:r>
            <w:r>
              <w:rPr>
                <w:rFonts w:ascii="Courier New"/>
                <w:sz w:val="20"/>
              </w:rPr>
              <w:t>: </w:t>
            </w:r>
            <w:r>
              <w:rPr>
                <w:rFonts w:ascii="Courier New"/>
                <w:b/>
                <w:color w:val="008000"/>
                <w:sz w:val="20"/>
              </w:rPr>
              <w:t>"^3.10.2"</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3"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3" w:lineRule="exact"/>
              <w:ind w:left="321"/>
              <w:rPr>
                <w:rFonts w:ascii="Courier New"/>
                <w:sz w:val="20"/>
              </w:rPr>
            </w:pPr>
            <w:r>
              <w:rPr>
                <w:rFonts w:ascii="Courier New"/>
                <w:b/>
                <w:color w:val="008000"/>
                <w:sz w:val="20"/>
              </w:rPr>
              <w:t>"mime"</w:t>
            </w:r>
            <w:r>
              <w:rPr>
                <w:rFonts w:ascii="Courier New"/>
                <w:sz w:val="20"/>
              </w:rPr>
              <w:t>: </w:t>
            </w:r>
            <w:r>
              <w:rPr>
                <w:rFonts w:ascii="Courier New"/>
                <w:b/>
                <w:color w:val="008000"/>
                <w:sz w:val="20"/>
              </w:rPr>
              <w:t>"^1.3.4"</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008000"/>
                <w:sz w:val="20"/>
              </w:rPr>
              <w:t>"newrelic"</w:t>
            </w:r>
            <w:r>
              <w:rPr>
                <w:rFonts w:ascii="Courier New"/>
                <w:sz w:val="20"/>
              </w:rPr>
              <w:t>: </w:t>
            </w:r>
            <w:r>
              <w:rPr>
                <w:rFonts w:ascii="Courier New"/>
                <w:b/>
                <w:color w:val="008000"/>
                <w:sz w:val="20"/>
              </w:rPr>
              <w:t>"1.18.4"</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0"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008000"/>
                <w:sz w:val="20"/>
              </w:rPr>
              <w:t>"node-xlsx"</w:t>
            </w:r>
            <w:r>
              <w:rPr>
                <w:rFonts w:ascii="Courier New"/>
                <w:sz w:val="20"/>
              </w:rPr>
              <w:t>: </w:t>
            </w:r>
            <w:r>
              <w:rPr>
                <w:rFonts w:ascii="Courier New"/>
                <w:b/>
                <w:color w:val="008000"/>
                <w:sz w:val="20"/>
              </w:rPr>
              <w:t>"^0.6.0"</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008000"/>
                <w:sz w:val="20"/>
              </w:rPr>
              <w:t>"oauth"</w:t>
            </w:r>
            <w:r>
              <w:rPr>
                <w:rFonts w:ascii="Courier New"/>
                <w:sz w:val="20"/>
              </w:rPr>
              <w:t>: </w:t>
            </w:r>
            <w:r>
              <w:rPr>
                <w:rFonts w:ascii="Courier New"/>
                <w:b/>
                <w:color w:val="008000"/>
                <w:sz w:val="20"/>
              </w:rPr>
              <w:t>"0.9.12"</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008000"/>
                <w:sz w:val="20"/>
              </w:rPr>
              <w:t>"object-hash"</w:t>
            </w:r>
            <w:r>
              <w:rPr>
                <w:rFonts w:ascii="Courier New"/>
                <w:sz w:val="20"/>
              </w:rPr>
              <w:t>: </w:t>
            </w:r>
            <w:r>
              <w:rPr>
                <w:rFonts w:ascii="Courier New"/>
                <w:b/>
                <w:color w:val="008000"/>
                <w:sz w:val="20"/>
              </w:rPr>
              <w:t>"0.5.0"</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2"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3" w:lineRule="exact"/>
              <w:ind w:left="321"/>
              <w:rPr>
                <w:rFonts w:ascii="Courier New"/>
                <w:sz w:val="20"/>
              </w:rPr>
            </w:pPr>
            <w:r>
              <w:rPr>
                <w:rFonts w:ascii="Courier New"/>
                <w:b/>
                <w:color w:val="008000"/>
                <w:sz w:val="20"/>
              </w:rPr>
              <w:t>"package-info"</w:t>
            </w:r>
            <w:r>
              <w:rPr>
                <w:rFonts w:ascii="Courier New"/>
                <w:sz w:val="20"/>
              </w:rPr>
              <w:t>: </w:t>
            </w:r>
            <w:r>
              <w:rPr>
                <w:rFonts w:ascii="Courier New"/>
                <w:b/>
                <w:color w:val="008000"/>
                <w:sz w:val="20"/>
              </w:rPr>
              <w:t>"^2.2.3"</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008000"/>
                <w:sz w:val="20"/>
              </w:rPr>
              <w:t>"passport"</w:t>
            </w:r>
            <w:r>
              <w:rPr>
                <w:rFonts w:ascii="Courier New"/>
                <w:sz w:val="20"/>
              </w:rPr>
              <w:t>: </w:t>
            </w:r>
            <w:r>
              <w:rPr>
                <w:rFonts w:ascii="Courier New"/>
                <w:b/>
                <w:color w:val="008000"/>
                <w:sz w:val="20"/>
              </w:rPr>
              <w:t>"0.2.1"</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008000"/>
                <w:sz w:val="20"/>
              </w:rPr>
              <w:t>"passport-google-oauth"</w:t>
            </w:r>
            <w:r>
              <w:rPr>
                <w:rFonts w:ascii="Courier New"/>
                <w:sz w:val="20"/>
              </w:rPr>
              <w:t>: </w:t>
            </w:r>
            <w:r>
              <w:rPr>
                <w:rFonts w:ascii="Courier New"/>
                <w:b/>
                <w:color w:val="008000"/>
                <w:sz w:val="20"/>
              </w:rPr>
              <w:t>"0.2.0"</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2"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3" w:lineRule="exact"/>
              <w:ind w:left="321"/>
              <w:rPr>
                <w:rFonts w:ascii="Courier New"/>
                <w:sz w:val="20"/>
              </w:rPr>
            </w:pPr>
            <w:r>
              <w:rPr>
                <w:rFonts w:ascii="Courier New"/>
                <w:b/>
                <w:color w:val="008000"/>
                <w:sz w:val="20"/>
              </w:rPr>
              <w:t>"passport-local"</w:t>
            </w:r>
            <w:r>
              <w:rPr>
                <w:rFonts w:ascii="Courier New"/>
                <w:sz w:val="20"/>
              </w:rPr>
              <w:t>: </w:t>
            </w:r>
            <w:r>
              <w:rPr>
                <w:rFonts w:ascii="Courier New"/>
                <w:b/>
                <w:color w:val="008000"/>
                <w:sz w:val="20"/>
              </w:rPr>
              <w:t>"1.0.0"</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008000"/>
                <w:sz w:val="20"/>
              </w:rPr>
              <w:t>"path"</w:t>
            </w:r>
            <w:r>
              <w:rPr>
                <w:rFonts w:ascii="Courier New"/>
                <w:sz w:val="20"/>
              </w:rPr>
              <w:t>: </w:t>
            </w:r>
            <w:r>
              <w:rPr>
                <w:rFonts w:ascii="Courier New"/>
                <w:b/>
                <w:color w:val="008000"/>
                <w:sz w:val="20"/>
              </w:rPr>
              <w:t>"^0.12.7"</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008000"/>
                <w:sz w:val="20"/>
              </w:rPr>
              <w:t>"rc"</w:t>
            </w:r>
            <w:r>
              <w:rPr>
                <w:rFonts w:ascii="Courier New"/>
                <w:sz w:val="20"/>
              </w:rPr>
              <w:t>: </w:t>
            </w:r>
            <w:r>
              <w:rPr>
                <w:rFonts w:ascii="Courier New"/>
                <w:b/>
                <w:color w:val="008000"/>
                <w:sz w:val="20"/>
              </w:rPr>
              <w:t>"1.0.1"</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3"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3" w:lineRule="exact"/>
              <w:ind w:left="321"/>
              <w:rPr>
                <w:rFonts w:ascii="Courier New"/>
                <w:sz w:val="20"/>
              </w:rPr>
            </w:pPr>
            <w:r>
              <w:rPr>
                <w:rFonts w:ascii="Courier New"/>
                <w:b/>
                <w:color w:val="008000"/>
                <w:sz w:val="20"/>
              </w:rPr>
              <w:t>"run-sequence"</w:t>
            </w:r>
            <w:r>
              <w:rPr>
                <w:rFonts w:ascii="Courier New"/>
                <w:sz w:val="20"/>
              </w:rPr>
              <w:t>: </w:t>
            </w:r>
            <w:r>
              <w:rPr>
                <w:rFonts w:ascii="Courier New"/>
                <w:b/>
                <w:color w:val="008000"/>
                <w:sz w:val="20"/>
              </w:rPr>
              <w:t>"1.1.0"</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1"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008000"/>
                <w:sz w:val="20"/>
              </w:rPr>
              <w:t>"sails"</w:t>
            </w:r>
            <w:r>
              <w:rPr>
                <w:rFonts w:ascii="Courier New"/>
                <w:sz w:val="20"/>
              </w:rPr>
              <w:t>: </w:t>
            </w:r>
            <w:r>
              <w:rPr>
                <w:rFonts w:ascii="Courier New"/>
                <w:b/>
                <w:color w:val="008000"/>
                <w:sz w:val="20"/>
              </w:rPr>
              <w:t>"~0.12.14"</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180" w:hRule="atLeast"/>
        </w:trPr>
        <w:tc>
          <w:tcPr>
            <w:tcW w:w="397" w:type="dxa"/>
            <w:vMerge/>
            <w:tcBorders>
              <w:top w:val="nil"/>
              <w:left w:val="single" w:sz="18" w:space="0" w:color="000000"/>
              <w:bottom w:val="single" w:sz="18" w:space="0" w:color="000000"/>
            </w:tcBorders>
          </w:tcPr>
          <w:p>
            <w:pPr>
              <w:rPr>
                <w:sz w:val="2"/>
                <w:szCs w:val="2"/>
              </w:rPr>
            </w:pPr>
          </w:p>
        </w:tc>
        <w:tc>
          <w:tcPr>
            <w:tcW w:w="407" w:type="dxa"/>
          </w:tcPr>
          <w:p>
            <w:pPr>
              <w:pStyle w:val="TableParagraph"/>
              <w:rPr>
                <w:sz w:val="12"/>
              </w:rPr>
            </w:pPr>
          </w:p>
        </w:tc>
        <w:tc>
          <w:tcPr>
            <w:tcW w:w="9124" w:type="dxa"/>
            <w:gridSpan w:val="5"/>
          </w:tcPr>
          <w:p>
            <w:pPr>
              <w:pStyle w:val="TableParagraph"/>
              <w:spacing w:line="161" w:lineRule="exact"/>
              <w:ind w:left="321"/>
              <w:rPr>
                <w:rFonts w:ascii="Courier New"/>
                <w:sz w:val="20"/>
              </w:rPr>
            </w:pPr>
            <w:r>
              <w:rPr>
                <w:rFonts w:ascii="Courier New"/>
                <w:b/>
                <w:color w:val="008000"/>
                <w:sz w:val="20"/>
              </w:rPr>
              <w:t>"sails-hook-dev"</w:t>
            </w:r>
            <w:r>
              <w:rPr>
                <w:rFonts w:ascii="Courier New"/>
                <w:sz w:val="20"/>
              </w:rPr>
              <w:t>: </w:t>
            </w:r>
            <w:r>
              <w:rPr>
                <w:rFonts w:ascii="Courier New"/>
                <w:b/>
                <w:color w:val="008000"/>
                <w:sz w:val="20"/>
              </w:rPr>
              <w:t>"0.2.2"</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485" w:hRule="atLeast"/>
        </w:trPr>
        <w:tc>
          <w:tcPr>
            <w:tcW w:w="397" w:type="dxa"/>
            <w:vMerge/>
            <w:tcBorders>
              <w:top w:val="nil"/>
              <w:left w:val="single" w:sz="18" w:space="0" w:color="000000"/>
              <w:bottom w:val="single" w:sz="18" w:space="0" w:color="000000"/>
            </w:tcBorders>
          </w:tcPr>
          <w:p>
            <w:pPr>
              <w:rPr>
                <w:sz w:val="2"/>
                <w:szCs w:val="2"/>
              </w:rPr>
            </w:pPr>
          </w:p>
        </w:tc>
        <w:tc>
          <w:tcPr>
            <w:tcW w:w="407" w:type="dxa"/>
            <w:tcBorders>
              <w:bottom w:val="single" w:sz="18" w:space="0" w:color="000000"/>
            </w:tcBorders>
          </w:tcPr>
          <w:p>
            <w:pPr>
              <w:pStyle w:val="TableParagraph"/>
              <w:rPr>
                <w:sz w:val="20"/>
              </w:rPr>
            </w:pPr>
          </w:p>
        </w:tc>
        <w:tc>
          <w:tcPr>
            <w:tcW w:w="9124" w:type="dxa"/>
            <w:gridSpan w:val="5"/>
            <w:tcBorders>
              <w:bottom w:val="single" w:sz="18" w:space="0" w:color="000000"/>
            </w:tcBorders>
          </w:tcPr>
          <w:p>
            <w:pPr>
              <w:pStyle w:val="TableParagraph"/>
              <w:spacing w:line="199" w:lineRule="exact"/>
              <w:ind w:left="321"/>
              <w:rPr>
                <w:rFonts w:ascii="Courier New"/>
                <w:sz w:val="20"/>
              </w:rPr>
            </w:pPr>
            <w:r>
              <w:rPr>
                <w:rFonts w:ascii="Courier New"/>
                <w:b/>
                <w:color w:val="008000"/>
                <w:sz w:val="20"/>
              </w:rPr>
              <w:t>"sails-mongo"</w:t>
            </w:r>
            <w:r>
              <w:rPr>
                <w:rFonts w:ascii="Courier New"/>
                <w:sz w:val="20"/>
              </w:rPr>
              <w:t>: </w:t>
            </w:r>
            <w:r>
              <w:rPr>
                <w:rFonts w:ascii="Courier New"/>
                <w:b/>
                <w:color w:val="008000"/>
                <w:sz w:val="20"/>
              </w:rPr>
              <w:t>"^0.12.2"</w:t>
            </w:r>
            <w:r>
              <w:rPr>
                <w:rFonts w:ascii="Courier New"/>
                <w:sz w:val="20"/>
              </w:rPr>
              <w:t>,</w:t>
            </w:r>
          </w:p>
        </w:tc>
        <w:tc>
          <w:tcPr>
            <w:tcW w:w="566" w:type="dxa"/>
            <w:vMerge/>
            <w:tcBorders>
              <w:top w:val="nil"/>
              <w:bottom w:val="single" w:sz="18" w:space="0" w:color="000000"/>
              <w:right w:val="single" w:sz="18" w:space="0" w:color="000000"/>
            </w:tcBorders>
          </w:tcPr>
          <w:p>
            <w:pPr>
              <w:rPr>
                <w:sz w:val="2"/>
                <w:szCs w:val="2"/>
              </w:rPr>
            </w:pPr>
          </w:p>
        </w:tc>
      </w:tr>
      <w:tr>
        <w:trPr>
          <w:trHeight w:val="237" w:hRule="atLeast"/>
        </w:trPr>
        <w:tc>
          <w:tcPr>
            <w:tcW w:w="397" w:type="dxa"/>
            <w:tcBorders>
              <w:top w:val="single" w:sz="18" w:space="0" w:color="000000"/>
              <w:left w:val="single" w:sz="18" w:space="0" w:color="000000"/>
              <w:bottom w:val="single" w:sz="6" w:space="0" w:color="000000"/>
              <w:right w:val="single" w:sz="18" w:space="0" w:color="000000"/>
            </w:tcBorders>
          </w:tcPr>
          <w:p>
            <w:pPr>
              <w:pStyle w:val="TableParagraph"/>
              <w:rPr>
                <w:sz w:val="16"/>
              </w:rPr>
            </w:pPr>
          </w:p>
        </w:tc>
        <w:tc>
          <w:tcPr>
            <w:tcW w:w="568" w:type="dxa"/>
            <w:gridSpan w:val="2"/>
            <w:tcBorders>
              <w:top w:val="single" w:sz="18" w:space="0" w:color="000000"/>
              <w:left w:val="single" w:sz="18" w:space="0" w:color="000000"/>
              <w:bottom w:val="single" w:sz="6" w:space="0" w:color="000000"/>
              <w:right w:val="single" w:sz="18" w:space="0" w:color="000000"/>
            </w:tcBorders>
          </w:tcPr>
          <w:p>
            <w:pPr>
              <w:pStyle w:val="TableParagraph"/>
              <w:rPr>
                <w:sz w:val="16"/>
              </w:rPr>
            </w:pPr>
          </w:p>
        </w:tc>
        <w:tc>
          <w:tcPr>
            <w:tcW w:w="1305" w:type="dxa"/>
            <w:tcBorders>
              <w:top w:val="single" w:sz="18" w:space="0" w:color="000000"/>
              <w:left w:val="single" w:sz="18" w:space="0" w:color="000000"/>
              <w:bottom w:val="single" w:sz="6" w:space="0" w:color="000000"/>
              <w:right w:val="single" w:sz="18" w:space="0" w:color="000000"/>
            </w:tcBorders>
          </w:tcPr>
          <w:p>
            <w:pPr>
              <w:pStyle w:val="TableParagraph"/>
              <w:rPr>
                <w:sz w:val="16"/>
              </w:rPr>
            </w:pPr>
          </w:p>
        </w:tc>
        <w:tc>
          <w:tcPr>
            <w:tcW w:w="852" w:type="dxa"/>
            <w:tcBorders>
              <w:top w:val="single" w:sz="18" w:space="0" w:color="000000"/>
              <w:left w:val="single" w:sz="18" w:space="0" w:color="000000"/>
              <w:bottom w:val="single" w:sz="6" w:space="0" w:color="000000"/>
              <w:right w:val="single" w:sz="18" w:space="0" w:color="000000"/>
            </w:tcBorders>
          </w:tcPr>
          <w:p>
            <w:pPr>
              <w:pStyle w:val="TableParagraph"/>
              <w:rPr>
                <w:sz w:val="16"/>
              </w:rPr>
            </w:pPr>
          </w:p>
        </w:tc>
        <w:tc>
          <w:tcPr>
            <w:tcW w:w="568" w:type="dxa"/>
            <w:tcBorders>
              <w:top w:val="single" w:sz="18" w:space="0" w:color="000000"/>
              <w:left w:val="single" w:sz="18" w:space="0" w:color="000000"/>
              <w:bottom w:val="single" w:sz="6" w:space="0" w:color="000000"/>
              <w:right w:val="single" w:sz="18" w:space="0" w:color="000000"/>
            </w:tcBorders>
          </w:tcPr>
          <w:p>
            <w:pPr>
              <w:pStyle w:val="TableParagraph"/>
              <w:rPr>
                <w:sz w:val="16"/>
              </w:rPr>
            </w:pPr>
          </w:p>
        </w:tc>
        <w:tc>
          <w:tcPr>
            <w:tcW w:w="6238" w:type="dxa"/>
            <w:vMerge w:val="restart"/>
            <w:tcBorders>
              <w:top w:val="single" w:sz="18" w:space="0" w:color="000000"/>
              <w:left w:val="single" w:sz="18" w:space="0" w:color="000000"/>
              <w:bottom w:val="single" w:sz="18" w:space="0" w:color="000000"/>
              <w:right w:val="single" w:sz="18" w:space="0" w:color="000000"/>
            </w:tcBorders>
          </w:tcPr>
          <w:p>
            <w:pPr>
              <w:pStyle w:val="TableParagraph"/>
              <w:spacing w:before="85"/>
              <w:ind w:left="1155"/>
              <w:rPr>
                <w:i/>
                <w:sz w:val="44"/>
              </w:rPr>
            </w:pPr>
            <w:r>
              <w:rPr>
                <w:i/>
                <w:sz w:val="44"/>
              </w:rPr>
              <w:t>ІАЛЦ.467100.004 Д1</w:t>
            </w:r>
          </w:p>
        </w:tc>
        <w:tc>
          <w:tcPr>
            <w:tcW w:w="566" w:type="dxa"/>
            <w:vMerge w:val="restart"/>
            <w:tcBorders>
              <w:top w:val="single" w:sz="18" w:space="0" w:color="000000"/>
              <w:left w:val="single" w:sz="18" w:space="0" w:color="000000"/>
              <w:bottom w:val="single" w:sz="18" w:space="0" w:color="000000"/>
              <w:right w:val="single" w:sz="18" w:space="0" w:color="000000"/>
            </w:tcBorders>
          </w:tcPr>
          <w:p>
            <w:pPr>
              <w:pStyle w:val="TableParagraph"/>
              <w:spacing w:before="3"/>
              <w:ind w:left="54" w:right="-58"/>
              <w:rPr>
                <w:i/>
                <w:sz w:val="28"/>
              </w:rPr>
            </w:pPr>
            <w:r>
              <w:rPr>
                <w:i/>
                <w:sz w:val="28"/>
              </w:rPr>
              <w:t>Арк.</w:t>
            </w:r>
          </w:p>
        </w:tc>
      </w:tr>
      <w:tr>
        <w:trPr>
          <w:trHeight w:val="68" w:hRule="atLeast"/>
        </w:trPr>
        <w:tc>
          <w:tcPr>
            <w:tcW w:w="397"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4"/>
              </w:rPr>
            </w:pPr>
          </w:p>
        </w:tc>
        <w:tc>
          <w:tcPr>
            <w:tcW w:w="568" w:type="dxa"/>
            <w:gridSpan w:val="2"/>
            <w:vMerge w:val="restart"/>
            <w:tcBorders>
              <w:top w:val="single" w:sz="6" w:space="0" w:color="000000"/>
              <w:left w:val="single" w:sz="18" w:space="0" w:color="000000"/>
              <w:bottom w:val="single" w:sz="18" w:space="0" w:color="000000"/>
              <w:right w:val="single" w:sz="18" w:space="0" w:color="000000"/>
            </w:tcBorders>
          </w:tcPr>
          <w:p>
            <w:pPr>
              <w:pStyle w:val="TableParagraph"/>
              <w:rPr>
                <w:sz w:val="14"/>
              </w:rPr>
            </w:pPr>
          </w:p>
        </w:tc>
        <w:tc>
          <w:tcPr>
            <w:tcW w:w="1305"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4"/>
              </w:rPr>
            </w:pPr>
          </w:p>
        </w:tc>
        <w:tc>
          <w:tcPr>
            <w:tcW w:w="852"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4"/>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4"/>
              </w:rPr>
            </w:pPr>
          </w:p>
        </w:tc>
        <w:tc>
          <w:tcPr>
            <w:tcW w:w="6238" w:type="dxa"/>
            <w:vMerge/>
            <w:tcBorders>
              <w:top w:val="nil"/>
              <w:left w:val="single" w:sz="18" w:space="0" w:color="000000"/>
              <w:bottom w:val="single" w:sz="18" w:space="0" w:color="000000"/>
              <w:right w:val="single" w:sz="18" w:space="0" w:color="000000"/>
            </w:tcBorders>
          </w:tcPr>
          <w:p>
            <w:pPr>
              <w:rPr>
                <w:sz w:val="2"/>
                <w:szCs w:val="2"/>
              </w:rPr>
            </w:pPr>
          </w:p>
        </w:tc>
        <w:tc>
          <w:tcPr>
            <w:tcW w:w="566" w:type="dxa"/>
            <w:vMerge/>
            <w:tcBorders>
              <w:top w:val="nil"/>
              <w:left w:val="single" w:sz="18" w:space="0" w:color="000000"/>
              <w:bottom w:val="single" w:sz="18" w:space="0" w:color="000000"/>
              <w:right w:val="single" w:sz="18" w:space="0" w:color="000000"/>
            </w:tcBorders>
          </w:tcPr>
          <w:p>
            <w:pPr>
              <w:rPr>
                <w:sz w:val="2"/>
                <w:szCs w:val="2"/>
              </w:rPr>
            </w:pPr>
          </w:p>
        </w:tc>
      </w:tr>
      <w:tr>
        <w:trPr>
          <w:trHeight w:val="100" w:hRule="atLeast"/>
        </w:trPr>
        <w:tc>
          <w:tcPr>
            <w:tcW w:w="397" w:type="dxa"/>
            <w:vMerge/>
            <w:tcBorders>
              <w:top w:val="nil"/>
              <w:left w:val="single" w:sz="18" w:space="0" w:color="000000"/>
              <w:bottom w:val="single" w:sz="18" w:space="0" w:color="000000"/>
              <w:right w:val="single" w:sz="18" w:space="0" w:color="000000"/>
            </w:tcBorders>
          </w:tcPr>
          <w:p>
            <w:pPr>
              <w:rPr>
                <w:sz w:val="2"/>
                <w:szCs w:val="2"/>
              </w:rPr>
            </w:pPr>
          </w:p>
        </w:tc>
        <w:tc>
          <w:tcPr>
            <w:tcW w:w="568" w:type="dxa"/>
            <w:gridSpan w:val="2"/>
            <w:vMerge/>
            <w:tcBorders>
              <w:top w:val="nil"/>
              <w:left w:val="single" w:sz="18" w:space="0" w:color="000000"/>
              <w:bottom w:val="single" w:sz="18" w:space="0" w:color="000000"/>
              <w:right w:val="single" w:sz="18" w:space="0" w:color="000000"/>
            </w:tcBorders>
          </w:tcPr>
          <w:p>
            <w:pPr>
              <w:rPr>
                <w:sz w:val="2"/>
                <w:szCs w:val="2"/>
              </w:rPr>
            </w:pPr>
          </w:p>
        </w:tc>
        <w:tc>
          <w:tcPr>
            <w:tcW w:w="1305" w:type="dxa"/>
            <w:vMerge/>
            <w:tcBorders>
              <w:top w:val="nil"/>
              <w:left w:val="single" w:sz="18" w:space="0" w:color="000000"/>
              <w:bottom w:val="single" w:sz="18" w:space="0" w:color="000000"/>
              <w:right w:val="single" w:sz="18" w:space="0" w:color="000000"/>
            </w:tcBorders>
          </w:tcPr>
          <w:p>
            <w:pPr>
              <w:rPr>
                <w:sz w:val="2"/>
                <w:szCs w:val="2"/>
              </w:rPr>
            </w:pPr>
          </w:p>
        </w:tc>
        <w:tc>
          <w:tcPr>
            <w:tcW w:w="852"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38" w:type="dxa"/>
            <w:vMerge/>
            <w:tcBorders>
              <w:top w:val="nil"/>
              <w:left w:val="single" w:sz="18" w:space="0" w:color="000000"/>
              <w:bottom w:val="single" w:sz="18" w:space="0" w:color="000000"/>
              <w:right w:val="single" w:sz="18" w:space="0" w:color="000000"/>
            </w:tcBorders>
          </w:tcPr>
          <w:p>
            <w:pPr>
              <w:rPr>
                <w:sz w:val="2"/>
                <w:szCs w:val="2"/>
              </w:rPr>
            </w:pPr>
          </w:p>
        </w:tc>
        <w:tc>
          <w:tcPr>
            <w:tcW w:w="566" w:type="dxa"/>
            <w:vMerge w:val="restart"/>
            <w:tcBorders>
              <w:top w:val="single" w:sz="18" w:space="0" w:color="000000"/>
              <w:left w:val="single" w:sz="18" w:space="0" w:color="000000"/>
              <w:bottom w:val="single" w:sz="18" w:space="0" w:color="000000"/>
              <w:right w:val="single" w:sz="18" w:space="0" w:color="000000"/>
            </w:tcBorders>
          </w:tcPr>
          <w:p>
            <w:pPr>
              <w:pStyle w:val="TableParagraph"/>
              <w:spacing w:before="22"/>
              <w:ind w:left="154"/>
              <w:rPr>
                <w:sz w:val="28"/>
              </w:rPr>
            </w:pPr>
            <w:r>
              <w:rPr>
                <w:sz w:val="28"/>
              </w:rPr>
              <w:t>1</w:t>
            </w:r>
          </w:p>
        </w:tc>
      </w:tr>
      <w:tr>
        <w:trPr>
          <w:trHeight w:val="262" w:hRule="atLeast"/>
        </w:trPr>
        <w:tc>
          <w:tcPr>
            <w:tcW w:w="397" w:type="dxa"/>
            <w:tcBorders>
              <w:top w:val="single" w:sz="18" w:space="0" w:color="000000"/>
              <w:left w:val="single" w:sz="18" w:space="0" w:color="000000"/>
              <w:bottom w:val="single" w:sz="18" w:space="0" w:color="000000"/>
              <w:right w:val="single" w:sz="18" w:space="0" w:color="000000"/>
            </w:tcBorders>
          </w:tcPr>
          <w:p>
            <w:pPr>
              <w:pStyle w:val="TableParagraph"/>
              <w:spacing w:line="205" w:lineRule="exact"/>
              <w:ind w:left="75"/>
              <w:rPr>
                <w:i/>
                <w:sz w:val="18"/>
              </w:rPr>
            </w:pPr>
            <w:r>
              <w:rPr>
                <w:i/>
                <w:sz w:val="16"/>
              </w:rPr>
              <w:t>Зм</w:t>
            </w:r>
            <w:r>
              <w:rPr>
                <w:i/>
                <w:sz w:val="18"/>
              </w:rPr>
              <w:t>.</w:t>
            </w:r>
          </w:p>
        </w:tc>
        <w:tc>
          <w:tcPr>
            <w:tcW w:w="568" w:type="dxa"/>
            <w:gridSpan w:val="2"/>
            <w:tcBorders>
              <w:top w:val="single" w:sz="18" w:space="0" w:color="000000"/>
              <w:left w:val="single" w:sz="18" w:space="0" w:color="000000"/>
              <w:bottom w:val="single" w:sz="18" w:space="0" w:color="000000"/>
              <w:right w:val="single" w:sz="18" w:space="0" w:color="000000"/>
            </w:tcBorders>
          </w:tcPr>
          <w:p>
            <w:pPr>
              <w:pStyle w:val="TableParagraph"/>
              <w:spacing w:before="14"/>
              <w:ind w:left="82"/>
              <w:rPr>
                <w:i/>
                <w:sz w:val="18"/>
              </w:rPr>
            </w:pPr>
            <w:r>
              <w:rPr>
                <w:i/>
                <w:sz w:val="18"/>
              </w:rPr>
              <w:t>Арк.</w:t>
            </w:r>
          </w:p>
        </w:tc>
        <w:tc>
          <w:tcPr>
            <w:tcW w:w="1305" w:type="dxa"/>
            <w:tcBorders>
              <w:top w:val="single" w:sz="18" w:space="0" w:color="000000"/>
              <w:left w:val="single" w:sz="18" w:space="0" w:color="000000"/>
              <w:bottom w:val="single" w:sz="18" w:space="0" w:color="000000"/>
              <w:right w:val="single" w:sz="18" w:space="0" w:color="000000"/>
            </w:tcBorders>
          </w:tcPr>
          <w:p>
            <w:pPr>
              <w:pStyle w:val="TableParagraph"/>
              <w:spacing w:before="3"/>
              <w:ind w:left="166"/>
              <w:rPr>
                <w:i/>
                <w:sz w:val="18"/>
              </w:rPr>
            </w:pPr>
            <w:r>
              <w:rPr>
                <w:i/>
                <w:sz w:val="20"/>
              </w:rPr>
              <w:t>№ докум</w:t>
            </w:r>
            <w:r>
              <w:rPr>
                <w:i/>
                <w:sz w:val="18"/>
              </w:rPr>
              <w:t>.</w:t>
            </w:r>
          </w:p>
        </w:tc>
        <w:tc>
          <w:tcPr>
            <w:tcW w:w="852" w:type="dxa"/>
            <w:tcBorders>
              <w:top w:val="single" w:sz="18" w:space="0" w:color="000000"/>
              <w:left w:val="single" w:sz="18" w:space="0" w:color="000000"/>
              <w:bottom w:val="single" w:sz="18" w:space="0" w:color="000000"/>
              <w:right w:val="single" w:sz="18" w:space="0" w:color="000000"/>
            </w:tcBorders>
          </w:tcPr>
          <w:p>
            <w:pPr>
              <w:pStyle w:val="TableParagraph"/>
              <w:spacing w:before="11"/>
              <w:ind w:left="205"/>
              <w:rPr>
                <w:i/>
                <w:sz w:val="18"/>
              </w:rPr>
            </w:pPr>
            <w:r>
              <w:rPr>
                <w:i/>
                <w:sz w:val="20"/>
              </w:rPr>
              <w:t>Підп</w:t>
            </w:r>
            <w:r>
              <w:rPr>
                <w:i/>
                <w:sz w:val="18"/>
              </w:rPr>
              <w:t>.</w:t>
            </w:r>
          </w:p>
        </w:tc>
        <w:tc>
          <w:tcPr>
            <w:tcW w:w="568" w:type="dxa"/>
            <w:tcBorders>
              <w:top w:val="single" w:sz="18" w:space="0" w:color="000000"/>
              <w:left w:val="single" w:sz="18" w:space="0" w:color="000000"/>
              <w:bottom w:val="single" w:sz="18" w:space="0" w:color="000000"/>
              <w:right w:val="single" w:sz="18" w:space="0" w:color="000000"/>
            </w:tcBorders>
          </w:tcPr>
          <w:p>
            <w:pPr>
              <w:pStyle w:val="TableParagraph"/>
              <w:spacing w:before="18"/>
              <w:ind w:left="74"/>
              <w:rPr>
                <w:i/>
                <w:sz w:val="18"/>
              </w:rPr>
            </w:pPr>
            <w:r>
              <w:rPr>
                <w:i/>
                <w:sz w:val="18"/>
              </w:rPr>
              <w:t>Дата</w:t>
            </w:r>
          </w:p>
        </w:tc>
        <w:tc>
          <w:tcPr>
            <w:tcW w:w="6238" w:type="dxa"/>
            <w:vMerge/>
            <w:tcBorders>
              <w:top w:val="nil"/>
              <w:left w:val="single" w:sz="18" w:space="0" w:color="000000"/>
              <w:bottom w:val="single" w:sz="18" w:space="0" w:color="000000"/>
              <w:right w:val="single" w:sz="18" w:space="0" w:color="000000"/>
            </w:tcBorders>
          </w:tcPr>
          <w:p>
            <w:pPr>
              <w:rPr>
                <w:sz w:val="2"/>
                <w:szCs w:val="2"/>
              </w:rPr>
            </w:pPr>
          </w:p>
        </w:tc>
        <w:tc>
          <w:tcPr>
            <w:tcW w:w="566" w:type="dxa"/>
            <w:vMerge/>
            <w:tcBorders>
              <w:top w:val="nil"/>
              <w:left w:val="single" w:sz="18" w:space="0" w:color="000000"/>
              <w:bottom w:val="single" w:sz="18" w:space="0" w:color="000000"/>
              <w:right w:val="single" w:sz="18" w:space="0" w:color="000000"/>
            </w:tcBorders>
          </w:tcPr>
          <w:p>
            <w:pPr>
              <w:rPr>
                <w:sz w:val="2"/>
                <w:szCs w:val="2"/>
              </w:rPr>
            </w:pPr>
          </w:p>
        </w:tc>
      </w:tr>
    </w:tbl>
    <w:p>
      <w:pPr>
        <w:spacing w:after="0"/>
        <w:rPr>
          <w:sz w:val="2"/>
          <w:szCs w:val="2"/>
        </w:rPr>
        <w:sectPr>
          <w:pgSz w:w="11910" w:h="16840"/>
          <w:pgMar w:top="260" w:bottom="0" w:left="900" w:right="180"/>
        </w:sectPr>
      </w:pPr>
    </w:p>
    <w:tbl>
      <w:tblPr>
        <w:tblW w:w="0" w:type="auto"/>
        <w:jc w:val="left"/>
        <w:tblInd w:w="19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97"/>
        <w:gridCol w:w="567"/>
        <w:gridCol w:w="1304"/>
        <w:gridCol w:w="851"/>
        <w:gridCol w:w="567"/>
        <w:gridCol w:w="6237"/>
        <w:gridCol w:w="565"/>
      </w:tblGrid>
      <w:tr>
        <w:trPr>
          <w:trHeight w:val="737" w:hRule="atLeast"/>
        </w:trPr>
        <w:tc>
          <w:tcPr>
            <w:tcW w:w="10488" w:type="dxa"/>
            <w:gridSpan w:val="7"/>
            <w:tcBorders>
              <w:bottom w:val="nil"/>
            </w:tcBorders>
          </w:tcPr>
          <w:p>
            <w:pPr>
              <w:pStyle w:val="TableParagraph"/>
              <w:rPr>
                <w:sz w:val="22"/>
              </w:rPr>
            </w:pPr>
          </w:p>
          <w:p>
            <w:pPr>
              <w:pStyle w:val="TableParagraph"/>
              <w:spacing w:before="132"/>
              <w:ind w:left="519"/>
              <w:jc w:val="center"/>
              <w:rPr>
                <w:rFonts w:ascii="Calibri"/>
                <w:sz w:val="22"/>
              </w:rPr>
            </w:pPr>
            <w:r>
              <w:rPr>
                <w:rFonts w:ascii="Calibri"/>
                <w:sz w:val="22"/>
              </w:rPr>
              <w:t>`</w:t>
            </w:r>
          </w:p>
        </w:tc>
      </w:tr>
      <w:tr>
        <w:trPr>
          <w:trHeight w:val="308" w:hRule="atLeast"/>
        </w:trPr>
        <w:tc>
          <w:tcPr>
            <w:tcW w:w="10488" w:type="dxa"/>
            <w:gridSpan w:val="7"/>
            <w:tcBorders>
              <w:top w:val="nil"/>
              <w:bottom w:val="nil"/>
            </w:tcBorders>
          </w:tcPr>
          <w:p>
            <w:pPr>
              <w:pStyle w:val="TableParagraph"/>
              <w:spacing w:line="213" w:lineRule="exact" w:before="76"/>
              <w:ind w:left="1103"/>
              <w:rPr>
                <w:rFonts w:ascii="Courier New"/>
                <w:sz w:val="20"/>
              </w:rPr>
            </w:pPr>
            <w:r>
              <w:rPr>
                <w:rFonts w:ascii="Courier New"/>
                <w:b/>
                <w:color w:val="008000"/>
                <w:sz w:val="20"/>
              </w:rPr>
              <w:t>"systemjs"</w:t>
            </w:r>
            <w:r>
              <w:rPr>
                <w:rFonts w:ascii="Courier New"/>
                <w:sz w:val="20"/>
              </w:rPr>
              <w:t>: </w:t>
            </w:r>
            <w:r>
              <w:rPr>
                <w:rFonts w:ascii="Courier New"/>
                <w:b/>
                <w:color w:val="008000"/>
                <w:sz w:val="20"/>
              </w:rPr>
              <w:t>"0.16.9"</w:t>
            </w:r>
            <w:r>
              <w:rPr>
                <w:rFonts w:ascii="Courier New"/>
                <w:sz w:val="20"/>
              </w:rPr>
              <w:t>,</w:t>
            </w:r>
          </w:p>
        </w:tc>
      </w:tr>
      <w:tr>
        <w:trPr>
          <w:trHeight w:val="226" w:hRule="atLeast"/>
        </w:trPr>
        <w:tc>
          <w:tcPr>
            <w:tcW w:w="10488" w:type="dxa"/>
            <w:gridSpan w:val="7"/>
            <w:tcBorders>
              <w:top w:val="nil"/>
              <w:bottom w:val="nil"/>
            </w:tcBorders>
          </w:tcPr>
          <w:p>
            <w:pPr>
              <w:pStyle w:val="TableParagraph"/>
              <w:spacing w:line="206" w:lineRule="exact"/>
              <w:ind w:left="1103"/>
              <w:rPr>
                <w:rFonts w:ascii="Courier New"/>
                <w:sz w:val="20"/>
              </w:rPr>
            </w:pPr>
            <w:r>
              <w:rPr>
                <w:rFonts w:ascii="Courier New"/>
                <w:b/>
                <w:color w:val="008000"/>
                <w:sz w:val="20"/>
              </w:rPr>
              <w:t>"traceur"</w:t>
            </w:r>
            <w:r>
              <w:rPr>
                <w:rFonts w:ascii="Courier New"/>
                <w:sz w:val="20"/>
              </w:rPr>
              <w:t>: </w:t>
            </w:r>
            <w:r>
              <w:rPr>
                <w:rFonts w:ascii="Courier New"/>
                <w:b/>
                <w:color w:val="008000"/>
                <w:sz w:val="20"/>
              </w:rPr>
              <w:t>"0.0.89"</w:t>
            </w:r>
            <w:r>
              <w:rPr>
                <w:rFonts w:ascii="Courier New"/>
                <w:sz w:val="20"/>
              </w:rPr>
              <w:t>,</w:t>
            </w:r>
          </w:p>
        </w:tc>
      </w:tr>
      <w:tr>
        <w:trPr>
          <w:trHeight w:val="226" w:hRule="atLeast"/>
        </w:trPr>
        <w:tc>
          <w:tcPr>
            <w:tcW w:w="10488" w:type="dxa"/>
            <w:gridSpan w:val="7"/>
            <w:tcBorders>
              <w:top w:val="nil"/>
              <w:bottom w:val="nil"/>
            </w:tcBorders>
          </w:tcPr>
          <w:p>
            <w:pPr>
              <w:pStyle w:val="TableParagraph"/>
              <w:spacing w:line="206" w:lineRule="exact"/>
              <w:ind w:left="1103"/>
              <w:rPr>
                <w:rFonts w:ascii="Courier New"/>
                <w:sz w:val="20"/>
              </w:rPr>
            </w:pPr>
            <w:r>
              <w:rPr>
                <w:rFonts w:ascii="Courier New"/>
                <w:b/>
                <w:color w:val="008000"/>
                <w:sz w:val="20"/>
              </w:rPr>
              <w:t>"util"</w:t>
            </w:r>
            <w:r>
              <w:rPr>
                <w:rFonts w:ascii="Courier New"/>
                <w:sz w:val="20"/>
              </w:rPr>
              <w:t>: </w:t>
            </w:r>
            <w:r>
              <w:rPr>
                <w:rFonts w:ascii="Courier New"/>
                <w:b/>
                <w:color w:val="008000"/>
                <w:sz w:val="20"/>
              </w:rPr>
              <w:t>"^0.10.3"</w:t>
            </w:r>
            <w:r>
              <w:rPr>
                <w:rFonts w:ascii="Courier New"/>
                <w:sz w:val="20"/>
              </w:rPr>
              <w:t>,</w:t>
            </w:r>
          </w:p>
        </w:tc>
      </w:tr>
      <w:tr>
        <w:trPr>
          <w:trHeight w:val="227" w:hRule="atLeast"/>
        </w:trPr>
        <w:tc>
          <w:tcPr>
            <w:tcW w:w="10488" w:type="dxa"/>
            <w:gridSpan w:val="7"/>
            <w:tcBorders>
              <w:top w:val="nil"/>
              <w:bottom w:val="nil"/>
            </w:tcBorders>
          </w:tcPr>
          <w:p>
            <w:pPr>
              <w:pStyle w:val="TableParagraph"/>
              <w:spacing w:line="208" w:lineRule="exact"/>
              <w:ind w:left="1103"/>
              <w:rPr>
                <w:rFonts w:ascii="Courier New"/>
                <w:sz w:val="20"/>
              </w:rPr>
            </w:pPr>
            <w:r>
              <w:rPr>
                <w:rFonts w:ascii="Courier New"/>
                <w:b/>
                <w:color w:val="008000"/>
                <w:sz w:val="20"/>
              </w:rPr>
              <w:t>"validator"</w:t>
            </w:r>
            <w:r>
              <w:rPr>
                <w:rFonts w:ascii="Courier New"/>
                <w:sz w:val="20"/>
              </w:rPr>
              <w:t>: </w:t>
            </w:r>
            <w:r>
              <w:rPr>
                <w:rFonts w:ascii="Courier New"/>
                <w:b/>
                <w:color w:val="008000"/>
                <w:sz w:val="20"/>
              </w:rPr>
              <w:t>"3.39.0"</w:t>
            </w:r>
            <w:r>
              <w:rPr>
                <w:rFonts w:ascii="Courier New"/>
                <w:sz w:val="20"/>
              </w:rPr>
              <w:t>,</w:t>
            </w:r>
          </w:p>
        </w:tc>
      </w:tr>
      <w:tr>
        <w:trPr>
          <w:trHeight w:val="226" w:hRule="atLeast"/>
        </w:trPr>
        <w:tc>
          <w:tcPr>
            <w:tcW w:w="10488" w:type="dxa"/>
            <w:gridSpan w:val="7"/>
            <w:tcBorders>
              <w:top w:val="nil"/>
              <w:bottom w:val="nil"/>
            </w:tcBorders>
          </w:tcPr>
          <w:p>
            <w:pPr>
              <w:pStyle w:val="TableParagraph"/>
              <w:spacing w:line="206" w:lineRule="exact"/>
              <w:ind w:left="1103"/>
              <w:rPr>
                <w:rFonts w:ascii="Courier New"/>
                <w:sz w:val="20"/>
              </w:rPr>
            </w:pPr>
            <w:r>
              <w:rPr>
                <w:rFonts w:ascii="Courier New"/>
                <w:b/>
                <w:color w:val="008000"/>
                <w:sz w:val="20"/>
              </w:rPr>
              <w:t>"xlsjs"</w:t>
            </w:r>
            <w:r>
              <w:rPr>
                <w:rFonts w:ascii="Courier New"/>
                <w:sz w:val="20"/>
              </w:rPr>
              <w:t>: </w:t>
            </w:r>
            <w:r>
              <w:rPr>
                <w:rFonts w:ascii="Courier New"/>
                <w:b/>
                <w:color w:val="008000"/>
                <w:sz w:val="20"/>
              </w:rPr>
              <w:t>"^0.7.5"</w:t>
            </w:r>
            <w:r>
              <w:rPr>
                <w:rFonts w:ascii="Courier New"/>
                <w:sz w:val="20"/>
              </w:rPr>
              <w:t>,</w:t>
            </w:r>
          </w:p>
        </w:tc>
      </w:tr>
      <w:tr>
        <w:trPr>
          <w:trHeight w:val="226" w:hRule="atLeast"/>
        </w:trPr>
        <w:tc>
          <w:tcPr>
            <w:tcW w:w="10488" w:type="dxa"/>
            <w:gridSpan w:val="7"/>
            <w:tcBorders>
              <w:top w:val="nil"/>
              <w:bottom w:val="nil"/>
            </w:tcBorders>
          </w:tcPr>
          <w:p>
            <w:pPr>
              <w:pStyle w:val="TableParagraph"/>
              <w:spacing w:line="206" w:lineRule="exact"/>
              <w:ind w:left="1103"/>
              <w:rPr>
                <w:rFonts w:ascii="Courier New"/>
                <w:sz w:val="20"/>
              </w:rPr>
            </w:pPr>
            <w:r>
              <w:rPr>
                <w:rFonts w:ascii="Courier New"/>
                <w:b/>
                <w:color w:val="008000"/>
                <w:sz w:val="20"/>
              </w:rPr>
              <w:t>"xlsx"</w:t>
            </w:r>
            <w:r>
              <w:rPr>
                <w:rFonts w:ascii="Courier New"/>
                <w:sz w:val="20"/>
              </w:rPr>
              <w:t>: </w:t>
            </w:r>
            <w:r>
              <w:rPr>
                <w:rFonts w:ascii="Courier New"/>
                <w:b/>
                <w:color w:val="008000"/>
                <w:sz w:val="20"/>
              </w:rPr>
              <w:t>"^0.8.0"</w:t>
            </w:r>
            <w:r>
              <w:rPr>
                <w:rFonts w:ascii="Courier New"/>
                <w:sz w:val="20"/>
              </w:rPr>
              <w:t>,</w:t>
            </w:r>
          </w:p>
        </w:tc>
      </w:tr>
      <w:tr>
        <w:trPr>
          <w:trHeight w:val="227" w:hRule="atLeast"/>
        </w:trPr>
        <w:tc>
          <w:tcPr>
            <w:tcW w:w="10488" w:type="dxa"/>
            <w:gridSpan w:val="7"/>
            <w:tcBorders>
              <w:top w:val="nil"/>
              <w:bottom w:val="nil"/>
            </w:tcBorders>
          </w:tcPr>
          <w:p>
            <w:pPr>
              <w:pStyle w:val="TableParagraph"/>
              <w:spacing w:line="208" w:lineRule="exact"/>
              <w:ind w:left="1103"/>
              <w:rPr>
                <w:rFonts w:ascii="Courier New"/>
                <w:b/>
                <w:sz w:val="20"/>
              </w:rPr>
            </w:pPr>
            <w:r>
              <w:rPr>
                <w:rFonts w:ascii="Courier New"/>
                <w:b/>
                <w:color w:val="008000"/>
                <w:sz w:val="20"/>
              </w:rPr>
              <w:t>"xml2js"</w:t>
            </w:r>
            <w:r>
              <w:rPr>
                <w:rFonts w:ascii="Courier New"/>
                <w:sz w:val="20"/>
              </w:rPr>
              <w:t>: </w:t>
            </w:r>
            <w:r>
              <w:rPr>
                <w:rFonts w:ascii="Courier New"/>
                <w:b/>
                <w:color w:val="008000"/>
                <w:sz w:val="20"/>
              </w:rPr>
              <w:t>"^0.4.16"</w:t>
            </w:r>
          </w:p>
        </w:tc>
      </w:tr>
      <w:tr>
        <w:trPr>
          <w:trHeight w:val="226" w:hRule="atLeast"/>
        </w:trPr>
        <w:tc>
          <w:tcPr>
            <w:tcW w:w="10488" w:type="dxa"/>
            <w:gridSpan w:val="7"/>
            <w:tcBorders>
              <w:top w:val="nil"/>
              <w:bottom w:val="nil"/>
            </w:tcBorders>
          </w:tcPr>
          <w:p>
            <w:pPr>
              <w:pStyle w:val="TableParagraph"/>
              <w:spacing w:line="206" w:lineRule="exact"/>
              <w:ind w:left="863"/>
              <w:rPr>
                <w:rFonts w:ascii="Courier New"/>
                <w:sz w:val="20"/>
              </w:rPr>
            </w:pPr>
            <w:r>
              <w:rPr>
                <w:rFonts w:ascii="Courier New"/>
                <w:sz w:val="20"/>
              </w:rPr>
              <w:t>},</w:t>
            </w:r>
          </w:p>
        </w:tc>
      </w:tr>
      <w:tr>
        <w:trPr>
          <w:trHeight w:val="226" w:hRule="atLeast"/>
        </w:trPr>
        <w:tc>
          <w:tcPr>
            <w:tcW w:w="10488" w:type="dxa"/>
            <w:gridSpan w:val="7"/>
            <w:tcBorders>
              <w:top w:val="nil"/>
              <w:bottom w:val="nil"/>
            </w:tcBorders>
          </w:tcPr>
          <w:p>
            <w:pPr>
              <w:pStyle w:val="TableParagraph"/>
              <w:spacing w:line="206" w:lineRule="exact"/>
              <w:ind w:left="863"/>
              <w:rPr>
                <w:rFonts w:ascii="Courier New"/>
                <w:sz w:val="20"/>
              </w:rPr>
            </w:pPr>
            <w:r>
              <w:rPr>
                <w:rFonts w:ascii="Courier New"/>
                <w:b/>
                <w:color w:val="008000"/>
                <w:sz w:val="20"/>
              </w:rPr>
              <w:t>"main"</w:t>
            </w:r>
            <w:r>
              <w:rPr>
                <w:rFonts w:ascii="Courier New"/>
                <w:sz w:val="20"/>
              </w:rPr>
              <w:t>: </w:t>
            </w:r>
            <w:r>
              <w:rPr>
                <w:rFonts w:ascii="Courier New"/>
                <w:b/>
                <w:color w:val="008000"/>
                <w:sz w:val="20"/>
              </w:rPr>
              <w:t>"app.js"</w:t>
            </w:r>
            <w:r>
              <w:rPr>
                <w:rFonts w:ascii="Courier New"/>
                <w:sz w:val="20"/>
              </w:rPr>
              <w:t>,</w:t>
            </w:r>
          </w:p>
        </w:tc>
      </w:tr>
      <w:tr>
        <w:trPr>
          <w:trHeight w:val="228" w:hRule="atLeast"/>
        </w:trPr>
        <w:tc>
          <w:tcPr>
            <w:tcW w:w="10488" w:type="dxa"/>
            <w:gridSpan w:val="7"/>
            <w:tcBorders>
              <w:top w:val="nil"/>
              <w:bottom w:val="nil"/>
            </w:tcBorders>
          </w:tcPr>
          <w:p>
            <w:pPr>
              <w:pStyle w:val="TableParagraph"/>
              <w:spacing w:line="208" w:lineRule="exact"/>
              <w:ind w:left="863"/>
              <w:rPr>
                <w:rFonts w:ascii="Courier New"/>
                <w:sz w:val="20"/>
              </w:rPr>
            </w:pPr>
            <w:r>
              <w:rPr>
                <w:rFonts w:ascii="Courier New"/>
                <w:b/>
                <w:color w:val="008000"/>
                <w:sz w:val="20"/>
              </w:rPr>
              <w:t>"engines"</w:t>
            </w:r>
            <w:r>
              <w:rPr>
                <w:rFonts w:ascii="Courier New"/>
                <w:sz w:val="20"/>
              </w:rPr>
              <w:t>: {</w:t>
            </w:r>
          </w:p>
        </w:tc>
      </w:tr>
      <w:tr>
        <w:trPr>
          <w:trHeight w:val="225" w:hRule="atLeast"/>
        </w:trPr>
        <w:tc>
          <w:tcPr>
            <w:tcW w:w="10488" w:type="dxa"/>
            <w:gridSpan w:val="7"/>
            <w:tcBorders>
              <w:top w:val="nil"/>
              <w:bottom w:val="nil"/>
            </w:tcBorders>
          </w:tcPr>
          <w:p>
            <w:pPr>
              <w:pStyle w:val="TableParagraph"/>
              <w:spacing w:line="206" w:lineRule="exact"/>
              <w:ind w:left="1103"/>
              <w:rPr>
                <w:rFonts w:ascii="Courier New"/>
                <w:sz w:val="20"/>
              </w:rPr>
            </w:pPr>
            <w:r>
              <w:rPr>
                <w:rFonts w:ascii="Courier New"/>
                <w:b/>
                <w:color w:val="008000"/>
                <w:sz w:val="20"/>
              </w:rPr>
              <w:t>"node"</w:t>
            </w:r>
            <w:r>
              <w:rPr>
                <w:rFonts w:ascii="Courier New"/>
                <w:sz w:val="20"/>
              </w:rPr>
              <w:t>: </w:t>
            </w:r>
            <w:r>
              <w:rPr>
                <w:rFonts w:ascii="Courier New"/>
                <w:b/>
                <w:color w:val="008000"/>
                <w:sz w:val="20"/>
              </w:rPr>
              <w:t>"8.12.x"</w:t>
            </w:r>
            <w:r>
              <w:rPr>
                <w:rFonts w:ascii="Courier New"/>
                <w:sz w:val="20"/>
              </w:rPr>
              <w:t>,</w:t>
            </w:r>
          </w:p>
        </w:tc>
      </w:tr>
      <w:tr>
        <w:trPr>
          <w:trHeight w:val="225" w:hRule="atLeast"/>
        </w:trPr>
        <w:tc>
          <w:tcPr>
            <w:tcW w:w="10488" w:type="dxa"/>
            <w:gridSpan w:val="7"/>
            <w:tcBorders>
              <w:top w:val="nil"/>
              <w:bottom w:val="nil"/>
            </w:tcBorders>
          </w:tcPr>
          <w:p>
            <w:pPr>
              <w:pStyle w:val="TableParagraph"/>
              <w:spacing w:line="206" w:lineRule="exact"/>
              <w:ind w:left="1103"/>
              <w:rPr>
                <w:rFonts w:ascii="Courier New"/>
                <w:b/>
                <w:sz w:val="20"/>
              </w:rPr>
            </w:pPr>
            <w:r>
              <w:rPr>
                <w:rFonts w:ascii="Courier New"/>
                <w:b/>
                <w:color w:val="008000"/>
                <w:sz w:val="20"/>
              </w:rPr>
              <w:t>"npm"</w:t>
            </w:r>
            <w:r>
              <w:rPr>
                <w:rFonts w:ascii="Courier New"/>
                <w:sz w:val="20"/>
              </w:rPr>
              <w:t>: </w:t>
            </w:r>
            <w:r>
              <w:rPr>
                <w:rFonts w:ascii="Courier New"/>
                <w:b/>
                <w:color w:val="008000"/>
                <w:sz w:val="20"/>
              </w:rPr>
              <w:t>"6.4.x"</w:t>
            </w:r>
          </w:p>
        </w:tc>
      </w:tr>
      <w:tr>
        <w:trPr>
          <w:trHeight w:val="226" w:hRule="atLeast"/>
        </w:trPr>
        <w:tc>
          <w:tcPr>
            <w:tcW w:w="10488" w:type="dxa"/>
            <w:gridSpan w:val="7"/>
            <w:tcBorders>
              <w:top w:val="nil"/>
              <w:bottom w:val="nil"/>
            </w:tcBorders>
          </w:tcPr>
          <w:p>
            <w:pPr>
              <w:pStyle w:val="TableParagraph"/>
              <w:spacing w:line="206" w:lineRule="exact"/>
              <w:ind w:left="863"/>
              <w:rPr>
                <w:rFonts w:ascii="Courier New"/>
                <w:sz w:val="20"/>
              </w:rPr>
            </w:pPr>
            <w:r>
              <w:rPr>
                <w:rFonts w:ascii="Courier New"/>
                <w:sz w:val="20"/>
              </w:rPr>
              <w:t>}</w:t>
            </w:r>
          </w:p>
        </w:tc>
      </w:tr>
      <w:tr>
        <w:trPr>
          <w:trHeight w:val="367" w:hRule="atLeast"/>
        </w:trPr>
        <w:tc>
          <w:tcPr>
            <w:tcW w:w="10488" w:type="dxa"/>
            <w:gridSpan w:val="7"/>
            <w:tcBorders>
              <w:top w:val="nil"/>
              <w:bottom w:val="nil"/>
            </w:tcBorders>
          </w:tcPr>
          <w:p>
            <w:pPr>
              <w:pStyle w:val="TableParagraph"/>
              <w:spacing w:line="220" w:lineRule="exact"/>
              <w:ind w:left="623"/>
              <w:rPr>
                <w:rFonts w:ascii="Courier New"/>
                <w:sz w:val="20"/>
              </w:rPr>
            </w:pPr>
            <w:r>
              <w:rPr>
                <w:rFonts w:ascii="Courier New"/>
                <w:sz w:val="20"/>
              </w:rPr>
              <w:t>}</w:t>
            </w:r>
          </w:p>
        </w:tc>
      </w:tr>
      <w:tr>
        <w:trPr>
          <w:trHeight w:val="370" w:hRule="atLeast"/>
        </w:trPr>
        <w:tc>
          <w:tcPr>
            <w:tcW w:w="10488" w:type="dxa"/>
            <w:gridSpan w:val="7"/>
            <w:tcBorders>
              <w:top w:val="nil"/>
              <w:bottom w:val="nil"/>
            </w:tcBorders>
          </w:tcPr>
          <w:p>
            <w:pPr>
              <w:pStyle w:val="TableParagraph"/>
              <w:spacing w:line="213" w:lineRule="exact" w:before="137"/>
              <w:ind w:left="623"/>
              <w:rPr>
                <w:rFonts w:ascii="Courier New"/>
                <w:sz w:val="20"/>
              </w:rPr>
            </w:pPr>
            <w:r>
              <w:rPr>
                <w:rFonts w:ascii="Courier New"/>
                <w:sz w:val="20"/>
                <w:shd w:fill="EEEEEE" w:color="auto" w:val="clear"/>
              </w:rPr>
              <w:t>&lt;</w:t>
            </w:r>
            <w:r>
              <w:rPr>
                <w:rFonts w:ascii="Courier New"/>
                <w:b/>
                <w:color w:val="000080"/>
                <w:sz w:val="20"/>
                <w:shd w:fill="EEEEEE" w:color="auto" w:val="clear"/>
              </w:rPr>
              <w:t>template</w:t>
            </w:r>
            <w:r>
              <w:rPr>
                <w:rFonts w:ascii="Courier New"/>
                <w:sz w:val="20"/>
                <w:shd w:fill="EEEEEE" w:color="auto" w:val="clear"/>
              </w:rPr>
              <w:t>&gt;</w:t>
            </w:r>
          </w:p>
        </w:tc>
      </w:tr>
      <w:tr>
        <w:trPr>
          <w:trHeight w:val="228" w:hRule="atLeast"/>
        </w:trPr>
        <w:tc>
          <w:tcPr>
            <w:tcW w:w="10488" w:type="dxa"/>
            <w:gridSpan w:val="7"/>
            <w:tcBorders>
              <w:top w:val="nil"/>
              <w:bottom w:val="nil"/>
            </w:tcBorders>
          </w:tcPr>
          <w:p>
            <w:pPr>
              <w:pStyle w:val="TableParagraph"/>
              <w:spacing w:line="208" w:lineRule="exact"/>
              <w:ind w:left="863"/>
              <w:rPr>
                <w:rFonts w:ascii="Courier New"/>
                <w:b/>
                <w:sz w:val="20"/>
              </w:rPr>
            </w:pPr>
            <w:r>
              <w:rPr>
                <w:rFonts w:ascii="Courier New"/>
                <w:sz w:val="20"/>
                <w:shd w:fill="EEEEEE" w:color="auto" w:val="clear"/>
              </w:rPr>
              <w:t>&lt;</w:t>
            </w:r>
            <w:r>
              <w:rPr>
                <w:rFonts w:ascii="Courier New"/>
                <w:b/>
                <w:color w:val="000080"/>
                <w:sz w:val="20"/>
                <w:shd w:fill="EEEEEE" w:color="auto" w:val="clear"/>
              </w:rPr>
              <w:t>v-card </w:t>
            </w:r>
            <w:r>
              <w:rPr>
                <w:rFonts w:ascii="Courier New"/>
                <w:b/>
                <w:color w:val="0000FF"/>
                <w:sz w:val="20"/>
                <w:shd w:fill="EEEEEE" w:color="auto" w:val="clear"/>
              </w:rPr>
              <w:t>v-bind:class</w:t>
            </w:r>
            <w:r>
              <w:rPr>
                <w:rFonts w:ascii="Courier New"/>
                <w:b/>
                <w:color w:val="008000"/>
                <w:sz w:val="20"/>
                <w:shd w:fill="EEEEEE" w:color="auto" w:val="clear"/>
              </w:rPr>
              <w:t>="</w:t>
            </w:r>
            <w:r>
              <w:rPr>
                <w:rFonts w:ascii="Courier New"/>
                <w:sz w:val="20"/>
              </w:rPr>
              <w:t>{widget:!isProductionMode}</w:t>
            </w:r>
            <w:r>
              <w:rPr>
                <w:rFonts w:ascii="Courier New"/>
                <w:b/>
                <w:color w:val="008000"/>
                <w:sz w:val="20"/>
                <w:shd w:fill="EEEEEE" w:color="auto" w:val="clear"/>
              </w:rPr>
              <w:t>" </w:t>
            </w:r>
            <w:r>
              <w:rPr>
                <w:rFonts w:ascii="Courier New"/>
                <w:b/>
                <w:color w:val="0000FF"/>
                <w:sz w:val="20"/>
                <w:shd w:fill="EEEEEE" w:color="auto" w:val="clear"/>
              </w:rPr>
              <w:t>ma-1 flat</w:t>
            </w:r>
          </w:p>
        </w:tc>
      </w:tr>
      <w:tr>
        <w:trPr>
          <w:trHeight w:val="225" w:hRule="atLeast"/>
        </w:trPr>
        <w:tc>
          <w:tcPr>
            <w:tcW w:w="10488" w:type="dxa"/>
            <w:gridSpan w:val="7"/>
            <w:tcBorders>
              <w:top w:val="nil"/>
              <w:bottom w:val="nil"/>
            </w:tcBorders>
          </w:tcPr>
          <w:p>
            <w:pPr>
              <w:pStyle w:val="TableParagraph"/>
              <w:spacing w:line="206" w:lineRule="exact"/>
              <w:ind w:left="623"/>
              <w:rPr>
                <w:rFonts w:ascii="Courier New"/>
                <w:sz w:val="20"/>
              </w:rPr>
            </w:pPr>
            <w:r>
              <w:rPr>
                <w:rFonts w:ascii="Courier New"/>
                <w:b/>
                <w:color w:val="0000FF"/>
                <w:sz w:val="20"/>
                <w:shd w:fill="EEEEEE" w:color="auto" w:val="clear"/>
              </w:rPr>
              <w:t>style</w:t>
            </w:r>
            <w:r>
              <w:rPr>
                <w:rFonts w:ascii="Courier New"/>
                <w:b/>
                <w:color w:val="008000"/>
                <w:sz w:val="20"/>
                <w:shd w:fill="EEEEEE" w:color="auto" w:val="clear"/>
              </w:rPr>
              <w:t>="background:transparent;"</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1103"/>
              <w:rPr>
                <w:rFonts w:ascii="Courier New"/>
                <w:sz w:val="20"/>
              </w:rPr>
            </w:pPr>
            <w:r>
              <w:rPr>
                <w:rFonts w:ascii="Courier New"/>
                <w:sz w:val="20"/>
                <w:shd w:fill="EEEEEE" w:color="auto" w:val="clear"/>
              </w:rPr>
              <w:t>&lt;</w:t>
            </w:r>
            <w:r>
              <w:rPr>
                <w:rFonts w:ascii="Courier New"/>
                <w:b/>
                <w:color w:val="000080"/>
                <w:sz w:val="20"/>
                <w:shd w:fill="EEEEEE" w:color="auto" w:val="clear"/>
              </w:rPr>
              <w:t>v-toolbar </w:t>
            </w:r>
            <w:r>
              <w:rPr>
                <w:rFonts w:ascii="Courier New"/>
                <w:b/>
                <w:color w:val="0000FF"/>
                <w:sz w:val="20"/>
                <w:shd w:fill="EEEEEE" w:color="auto" w:val="clear"/>
              </w:rPr>
              <w:t>dark card height</w:t>
            </w:r>
            <w:r>
              <w:rPr>
                <w:rFonts w:ascii="Courier New"/>
                <w:b/>
                <w:color w:val="008000"/>
                <w:sz w:val="20"/>
                <w:shd w:fill="EEEEEE" w:color="auto" w:val="clear"/>
              </w:rPr>
              <w:t>="36px" </w:t>
            </w:r>
            <w:r>
              <w:rPr>
                <w:rFonts w:ascii="Courier New"/>
                <w:b/>
                <w:color w:val="0000FF"/>
                <w:sz w:val="20"/>
                <w:shd w:fill="EEEEEE" w:color="auto" w:val="clear"/>
              </w:rPr>
              <w:t>:color</w:t>
            </w:r>
            <w:r>
              <w:rPr>
                <w:rFonts w:ascii="Courier New"/>
                <w:b/>
                <w:color w:val="008000"/>
                <w:sz w:val="20"/>
                <w:shd w:fill="EEEEEE" w:color="auto" w:val="clear"/>
              </w:rPr>
              <w:t>="</w:t>
            </w:r>
            <w:r>
              <w:rPr>
                <w:rFonts w:ascii="Courier New"/>
                <w:sz w:val="20"/>
              </w:rPr>
              <w:t>(!hasError)?'primary darken-</w:t>
            </w:r>
          </w:p>
        </w:tc>
      </w:tr>
      <w:tr>
        <w:trPr>
          <w:trHeight w:val="228" w:hRule="atLeast"/>
        </w:trPr>
        <w:tc>
          <w:tcPr>
            <w:tcW w:w="10488" w:type="dxa"/>
            <w:gridSpan w:val="7"/>
            <w:tcBorders>
              <w:top w:val="nil"/>
              <w:bottom w:val="nil"/>
            </w:tcBorders>
          </w:tcPr>
          <w:p>
            <w:pPr>
              <w:pStyle w:val="TableParagraph"/>
              <w:spacing w:line="208" w:lineRule="exact"/>
              <w:ind w:left="623"/>
              <w:rPr>
                <w:rFonts w:ascii="Courier New"/>
                <w:sz w:val="20"/>
              </w:rPr>
            </w:pPr>
            <w:r>
              <w:rPr>
                <w:rFonts w:ascii="Courier New"/>
                <w:sz w:val="20"/>
              </w:rPr>
              <w:t>1':'error darken-1'</w:t>
            </w:r>
            <w:r>
              <w:rPr>
                <w:rFonts w:ascii="Courier New"/>
                <w:b/>
                <w:color w:val="008000"/>
                <w:sz w:val="20"/>
                <w:shd w:fill="EEEEEE" w:color="auto" w:val="clear"/>
              </w:rPr>
              <w:t>" </w:t>
            </w:r>
            <w:r>
              <w:rPr>
                <w:rFonts w:ascii="Courier New"/>
                <w:b/>
                <w:color w:val="0000FF"/>
                <w:sz w:val="20"/>
                <w:shd w:fill="EEEEEE" w:color="auto" w:val="clear"/>
              </w:rPr>
              <w:t>v-if</w:t>
            </w:r>
            <w:r>
              <w:rPr>
                <w:rFonts w:ascii="Courier New"/>
                <w:b/>
                <w:color w:val="008000"/>
                <w:sz w:val="20"/>
                <w:shd w:fill="EEEEEE" w:color="auto" w:val="clear"/>
              </w:rPr>
              <w:t>="</w:t>
            </w:r>
            <w:r>
              <w:rPr>
                <w:rFonts w:ascii="Courier New"/>
                <w:sz w:val="20"/>
              </w:rPr>
              <w:t>!isProductionMode</w:t>
            </w:r>
            <w:r>
              <w:rPr>
                <w:rFonts w:ascii="Courier New"/>
                <w:b/>
                <w:color w:val="008000"/>
                <w:sz w:val="20"/>
                <w:shd w:fill="EEEEEE" w:color="auto" w:val="clear"/>
              </w:rPr>
              <w:t>"</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1343"/>
              <w:rPr>
                <w:rFonts w:ascii="Courier New"/>
                <w:sz w:val="20"/>
              </w:rPr>
            </w:pPr>
            <w:r>
              <w:rPr>
                <w:rFonts w:ascii="Courier New"/>
                <w:sz w:val="20"/>
                <w:shd w:fill="EEEEEE" w:color="auto" w:val="clear"/>
              </w:rPr>
              <w:t>&lt;</w:t>
            </w:r>
            <w:r>
              <w:rPr>
                <w:rFonts w:ascii="Courier New"/>
                <w:b/>
                <w:color w:val="000080"/>
                <w:sz w:val="20"/>
                <w:shd w:fill="EEEEEE" w:color="auto" w:val="clear"/>
              </w:rPr>
              <w:t>v-tooltip </w:t>
            </w:r>
            <w:r>
              <w:rPr>
                <w:rFonts w:ascii="Courier New"/>
                <w:b/>
                <w:color w:val="0000FF"/>
                <w:sz w:val="20"/>
                <w:shd w:fill="EEEEEE" w:color="auto" w:val="clear"/>
              </w:rPr>
              <w:t>top</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846" w:right="1277"/>
              <w:jc w:val="center"/>
              <w:rPr>
                <w:rFonts w:ascii="Courier New"/>
                <w:sz w:val="20"/>
              </w:rPr>
            </w:pPr>
            <w:r>
              <w:rPr>
                <w:rFonts w:ascii="Courier New"/>
                <w:sz w:val="20"/>
                <w:shd w:fill="EEEEEE" w:color="auto" w:val="clear"/>
              </w:rPr>
              <w:t>&lt;</w:t>
            </w:r>
            <w:r>
              <w:rPr>
                <w:rFonts w:ascii="Courier New"/>
                <w:b/>
                <w:color w:val="000080"/>
                <w:sz w:val="20"/>
                <w:shd w:fill="EEEEEE" w:color="auto" w:val="clear"/>
              </w:rPr>
              <w:t>v-avatar </w:t>
            </w:r>
            <w:r>
              <w:rPr>
                <w:rFonts w:ascii="Courier New"/>
                <w:b/>
                <w:color w:val="0000FF"/>
                <w:sz w:val="20"/>
                <w:shd w:fill="EEEEEE" w:color="auto" w:val="clear"/>
              </w:rPr>
              <w:t>class</w:t>
            </w:r>
            <w:r>
              <w:rPr>
                <w:rFonts w:ascii="Courier New"/>
                <w:b/>
                <w:color w:val="008000"/>
                <w:sz w:val="20"/>
                <w:shd w:fill="EEEEEE" w:color="auto" w:val="clear"/>
              </w:rPr>
              <w:t>="handle" </w:t>
            </w:r>
            <w:r>
              <w:rPr>
                <w:rFonts w:ascii="Courier New"/>
                <w:b/>
                <w:color w:val="0000FF"/>
                <w:sz w:val="20"/>
                <w:shd w:fill="EEEEEE" w:color="auto" w:val="clear"/>
              </w:rPr>
              <w:t>size</w:t>
            </w:r>
            <w:r>
              <w:rPr>
                <w:rFonts w:ascii="Courier New"/>
                <w:b/>
                <w:color w:val="008000"/>
                <w:sz w:val="20"/>
                <w:shd w:fill="EEEEEE" w:color="auto" w:val="clear"/>
              </w:rPr>
              <w:t>="32" </w:t>
            </w:r>
            <w:r>
              <w:rPr>
                <w:rFonts w:ascii="Courier New"/>
                <w:b/>
                <w:color w:val="0000FF"/>
                <w:sz w:val="20"/>
                <w:shd w:fill="EEEEEE" w:color="auto" w:val="clear"/>
              </w:rPr>
              <w:t>tile</w:t>
            </w:r>
            <w:r>
              <w:rPr>
                <w:rFonts w:ascii="Courier New"/>
                <w:b/>
                <w:color w:val="0000FF"/>
                <w:spacing w:val="-12"/>
                <w:sz w:val="20"/>
                <w:shd w:fill="EEEEEE" w:color="auto" w:val="clear"/>
              </w:rPr>
              <w:t> </w:t>
            </w:r>
            <w:r>
              <w:rPr>
                <w:rFonts w:ascii="Courier New"/>
                <w:b/>
                <w:color w:val="0000FF"/>
                <w:sz w:val="20"/>
                <w:shd w:fill="EEEEEE" w:color="auto" w:val="clear"/>
              </w:rPr>
              <w:t>slot</w:t>
            </w:r>
            <w:r>
              <w:rPr>
                <w:rFonts w:ascii="Courier New"/>
                <w:b/>
                <w:color w:val="008000"/>
                <w:sz w:val="20"/>
                <w:shd w:fill="EEEEEE" w:color="auto" w:val="clear"/>
              </w:rPr>
              <w:t>="activator"</w:t>
            </w:r>
            <w:r>
              <w:rPr>
                <w:rFonts w:ascii="Courier New"/>
                <w:sz w:val="20"/>
                <w:shd w:fill="EEEEEE" w:color="auto" w:val="clear"/>
              </w:rPr>
              <w:t>&gt;</w:t>
            </w:r>
          </w:p>
        </w:tc>
      </w:tr>
      <w:tr>
        <w:trPr>
          <w:trHeight w:val="225" w:hRule="atLeast"/>
        </w:trPr>
        <w:tc>
          <w:tcPr>
            <w:tcW w:w="10488" w:type="dxa"/>
            <w:gridSpan w:val="7"/>
            <w:tcBorders>
              <w:top w:val="nil"/>
              <w:bottom w:val="nil"/>
            </w:tcBorders>
          </w:tcPr>
          <w:p>
            <w:pPr>
              <w:pStyle w:val="TableParagraph"/>
              <w:spacing w:line="206" w:lineRule="exact"/>
              <w:ind w:left="1824"/>
              <w:rPr>
                <w:rFonts w:ascii="Courier New"/>
                <w:sz w:val="20"/>
              </w:rPr>
            </w:pPr>
            <w:r>
              <w:rPr>
                <w:rFonts w:ascii="Courier New"/>
                <w:sz w:val="20"/>
                <w:shd w:fill="EEEEEE" w:color="auto" w:val="clear"/>
              </w:rPr>
              <w:t>&lt;</w:t>
            </w:r>
            <w:r>
              <w:rPr>
                <w:rFonts w:ascii="Courier New"/>
                <w:b/>
                <w:color w:val="000080"/>
                <w:sz w:val="20"/>
                <w:shd w:fill="EEEEEE" w:color="auto" w:val="clear"/>
              </w:rPr>
              <w:t>v-icon</w:t>
            </w:r>
            <w:r>
              <w:rPr>
                <w:rFonts w:ascii="Courier New"/>
                <w:sz w:val="20"/>
                <w:shd w:fill="EEEEEE" w:color="auto" w:val="clear"/>
              </w:rPr>
              <w:t>&gt;</w:t>
            </w:r>
            <w:r>
              <w:rPr>
                <w:rFonts w:ascii="Courier New"/>
                <w:sz w:val="20"/>
              </w:rPr>
              <w:t>{{config.icon}}</w:t>
            </w:r>
            <w:r>
              <w:rPr>
                <w:rFonts w:ascii="Courier New"/>
                <w:sz w:val="20"/>
                <w:shd w:fill="EEEEEE" w:color="auto" w:val="clear"/>
              </w:rPr>
              <w:t>&lt;/</w:t>
            </w:r>
            <w:r>
              <w:rPr>
                <w:rFonts w:ascii="Courier New"/>
                <w:b/>
                <w:color w:val="000080"/>
                <w:sz w:val="20"/>
                <w:shd w:fill="EEEEEE" w:color="auto" w:val="clear"/>
              </w:rPr>
              <w:t>v-icon</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1584"/>
              <w:rPr>
                <w:rFonts w:ascii="Courier New"/>
                <w:sz w:val="20"/>
              </w:rPr>
            </w:pPr>
            <w:r>
              <w:rPr>
                <w:rFonts w:ascii="Courier New"/>
                <w:sz w:val="20"/>
                <w:shd w:fill="EEEEEE" w:color="auto" w:val="clear"/>
              </w:rPr>
              <w:t>&lt;/</w:t>
            </w:r>
            <w:r>
              <w:rPr>
                <w:rFonts w:ascii="Courier New"/>
                <w:b/>
                <w:color w:val="000080"/>
                <w:sz w:val="20"/>
                <w:shd w:fill="EEEEEE" w:color="auto" w:val="clear"/>
              </w:rPr>
              <w:t>v-avatar</w:t>
            </w:r>
            <w:r>
              <w:rPr>
                <w:rFonts w:ascii="Courier New"/>
                <w:sz w:val="20"/>
                <w:shd w:fill="EEEEEE" w:color="auto" w:val="clear"/>
              </w:rPr>
              <w:t>&gt;</w:t>
            </w:r>
          </w:p>
        </w:tc>
      </w:tr>
      <w:tr>
        <w:trPr>
          <w:trHeight w:val="227" w:hRule="atLeast"/>
        </w:trPr>
        <w:tc>
          <w:tcPr>
            <w:tcW w:w="10488" w:type="dxa"/>
            <w:gridSpan w:val="7"/>
            <w:tcBorders>
              <w:top w:val="nil"/>
              <w:bottom w:val="nil"/>
            </w:tcBorders>
          </w:tcPr>
          <w:p>
            <w:pPr>
              <w:pStyle w:val="TableParagraph"/>
              <w:spacing w:line="208" w:lineRule="exact"/>
              <w:ind w:left="1584"/>
              <w:rPr>
                <w:rFonts w:ascii="Courier New"/>
                <w:sz w:val="20"/>
              </w:rPr>
            </w:pPr>
            <w:r>
              <w:rPr>
                <w:rFonts w:ascii="Courier New"/>
                <w:sz w:val="20"/>
                <w:shd w:fill="EEEEEE" w:color="auto" w:val="clear"/>
              </w:rPr>
              <w:t>&lt;</w:t>
            </w:r>
            <w:r>
              <w:rPr>
                <w:rFonts w:ascii="Courier New"/>
                <w:b/>
                <w:color w:val="000080"/>
                <w:sz w:val="20"/>
                <w:shd w:fill="EEEEEE" w:color="auto" w:val="clear"/>
              </w:rPr>
              <w:t>span</w:t>
            </w:r>
            <w:r>
              <w:rPr>
                <w:rFonts w:ascii="Courier New"/>
                <w:sz w:val="20"/>
                <w:shd w:fill="EEEEEE" w:color="auto" w:val="clear"/>
              </w:rPr>
              <w:t>&gt;</w:t>
            </w:r>
            <w:r>
              <w:rPr>
                <w:rFonts w:ascii="Courier New"/>
                <w:sz w:val="20"/>
              </w:rPr>
              <w:t>{{config.type}}</w:t>
            </w:r>
            <w:r>
              <w:rPr>
                <w:rFonts w:ascii="Courier New"/>
                <w:sz w:val="20"/>
                <w:shd w:fill="EEEEEE" w:color="auto" w:val="clear"/>
              </w:rPr>
              <w:t>&lt;/</w:t>
            </w:r>
            <w:r>
              <w:rPr>
                <w:rFonts w:ascii="Courier New"/>
                <w:b/>
                <w:color w:val="000080"/>
                <w:sz w:val="20"/>
                <w:shd w:fill="EEEEEE" w:color="auto" w:val="clear"/>
              </w:rPr>
              <w:t>span</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1343"/>
              <w:rPr>
                <w:rFonts w:ascii="Courier New"/>
                <w:sz w:val="20"/>
              </w:rPr>
            </w:pPr>
            <w:r>
              <w:rPr>
                <w:rFonts w:ascii="Courier New"/>
                <w:sz w:val="20"/>
                <w:shd w:fill="EEEEEE" w:color="auto" w:val="clear"/>
              </w:rPr>
              <w:t>&lt;/</w:t>
            </w:r>
            <w:r>
              <w:rPr>
                <w:rFonts w:ascii="Courier New"/>
                <w:b/>
                <w:color w:val="000080"/>
                <w:sz w:val="20"/>
                <w:shd w:fill="EEEEEE" w:color="auto" w:val="clear"/>
              </w:rPr>
              <w:t>v-tooltip</w:t>
            </w:r>
            <w:r>
              <w:rPr>
                <w:rFonts w:ascii="Courier New"/>
                <w:sz w:val="20"/>
                <w:shd w:fill="EEEEEE" w:color="auto" w:val="clear"/>
              </w:rPr>
              <w:t>&gt;</w:t>
            </w:r>
          </w:p>
        </w:tc>
      </w:tr>
      <w:tr>
        <w:trPr>
          <w:trHeight w:val="225" w:hRule="atLeast"/>
        </w:trPr>
        <w:tc>
          <w:tcPr>
            <w:tcW w:w="10488" w:type="dxa"/>
            <w:gridSpan w:val="7"/>
            <w:tcBorders>
              <w:top w:val="nil"/>
              <w:bottom w:val="nil"/>
            </w:tcBorders>
          </w:tcPr>
          <w:p>
            <w:pPr>
              <w:pStyle w:val="TableParagraph"/>
              <w:spacing w:line="206" w:lineRule="exact"/>
              <w:ind w:left="1343"/>
              <w:rPr>
                <w:rFonts w:ascii="Courier New"/>
                <w:sz w:val="20"/>
              </w:rPr>
            </w:pPr>
            <w:r>
              <w:rPr>
                <w:rFonts w:ascii="Courier New"/>
                <w:sz w:val="20"/>
                <w:shd w:fill="EEEEEE" w:color="auto" w:val="clear"/>
              </w:rPr>
              <w:t>&lt;</w:t>
            </w:r>
            <w:r>
              <w:rPr>
                <w:rFonts w:ascii="Courier New"/>
                <w:b/>
                <w:color w:val="000080"/>
                <w:sz w:val="20"/>
                <w:shd w:fill="EEEEEE" w:color="auto" w:val="clear"/>
              </w:rPr>
              <w:t>v-toolbar-title </w:t>
            </w:r>
            <w:r>
              <w:rPr>
                <w:rFonts w:ascii="Courier New"/>
                <w:b/>
                <w:color w:val="0000FF"/>
                <w:sz w:val="20"/>
                <w:shd w:fill="EEEEEE" w:color="auto" w:val="clear"/>
              </w:rPr>
              <w:t>class</w:t>
            </w:r>
            <w:r>
              <w:rPr>
                <w:rFonts w:ascii="Courier New"/>
                <w:b/>
                <w:color w:val="008000"/>
                <w:sz w:val="20"/>
                <w:shd w:fill="EEEEEE" w:color="auto" w:val="clear"/>
              </w:rPr>
              <w:t>="body-2 white--text"</w:t>
            </w:r>
            <w:r>
              <w:rPr>
                <w:rFonts w:ascii="Courier New"/>
                <w:sz w:val="20"/>
                <w:shd w:fill="EEEEEE" w:color="auto" w:val="clear"/>
              </w:rPr>
              <w:t>&gt;</w:t>
            </w:r>
            <w:r>
              <w:rPr>
                <w:rFonts w:ascii="Courier New"/>
                <w:sz w:val="20"/>
              </w:rPr>
              <w:t>{{config.id}}</w:t>
            </w:r>
          </w:p>
        </w:tc>
      </w:tr>
      <w:tr>
        <w:trPr>
          <w:trHeight w:val="227" w:hRule="atLeast"/>
        </w:trPr>
        <w:tc>
          <w:tcPr>
            <w:tcW w:w="10488" w:type="dxa"/>
            <w:gridSpan w:val="7"/>
            <w:tcBorders>
              <w:top w:val="nil"/>
              <w:bottom w:val="nil"/>
            </w:tcBorders>
          </w:tcPr>
          <w:p>
            <w:pPr>
              <w:pStyle w:val="TableParagraph"/>
              <w:spacing w:line="208" w:lineRule="exact"/>
              <w:ind w:left="623"/>
              <w:rPr>
                <w:rFonts w:ascii="Courier New"/>
                <w:sz w:val="20"/>
              </w:rPr>
            </w:pPr>
            <w:r>
              <w:rPr>
                <w:rFonts w:ascii="Courier New"/>
                <w:sz w:val="20"/>
              </w:rPr>
              <w:t>"{{config.name}}"</w:t>
            </w:r>
            <w:r>
              <w:rPr>
                <w:rFonts w:ascii="Courier New"/>
                <w:sz w:val="20"/>
                <w:shd w:fill="EEEEEE" w:color="auto" w:val="clear"/>
              </w:rPr>
              <w:t>&lt;/</w:t>
            </w:r>
            <w:r>
              <w:rPr>
                <w:rFonts w:ascii="Courier New"/>
                <w:b/>
                <w:color w:val="000080"/>
                <w:sz w:val="20"/>
                <w:shd w:fill="EEEEEE" w:color="auto" w:val="clear"/>
              </w:rPr>
              <w:t>v-toolbar-title</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1343"/>
              <w:rPr>
                <w:rFonts w:ascii="Courier New"/>
                <w:sz w:val="20"/>
              </w:rPr>
            </w:pPr>
            <w:r>
              <w:rPr>
                <w:rFonts w:ascii="Courier New"/>
                <w:sz w:val="20"/>
                <w:shd w:fill="EEEEEE" w:color="auto" w:val="clear"/>
              </w:rPr>
              <w:t>&lt;</w:t>
            </w:r>
            <w:r>
              <w:rPr>
                <w:rFonts w:ascii="Courier New"/>
                <w:b/>
                <w:color w:val="000080"/>
                <w:sz w:val="20"/>
                <w:shd w:fill="EEEEEE" w:color="auto" w:val="clear"/>
              </w:rPr>
              <w:t>v-spacer</w:t>
            </w:r>
            <w:r>
              <w:rPr>
                <w:rFonts w:ascii="Courier New"/>
                <w:sz w:val="20"/>
                <w:shd w:fill="EEEEEE" w:color="auto" w:val="clear"/>
              </w:rPr>
              <w:t>&gt;&lt;/</w:t>
            </w:r>
            <w:r>
              <w:rPr>
                <w:rFonts w:ascii="Courier New"/>
                <w:b/>
                <w:color w:val="000080"/>
                <w:sz w:val="20"/>
                <w:shd w:fill="EEEEEE" w:color="auto" w:val="clear"/>
              </w:rPr>
              <w:t>v-spacer</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1343"/>
              <w:rPr>
                <w:rFonts w:ascii="Courier New"/>
                <w:sz w:val="20"/>
              </w:rPr>
            </w:pPr>
            <w:r>
              <w:rPr>
                <w:rFonts w:ascii="Courier New"/>
                <w:sz w:val="20"/>
                <w:shd w:fill="EEEEEE" w:color="auto" w:val="clear"/>
              </w:rPr>
              <w:t>&lt;</w:t>
            </w:r>
            <w:r>
              <w:rPr>
                <w:rFonts w:ascii="Courier New"/>
                <w:b/>
                <w:color w:val="000080"/>
                <w:sz w:val="20"/>
                <w:shd w:fill="EEEEEE" w:color="auto" w:val="clear"/>
              </w:rPr>
              <w:t>v-menu </w:t>
            </w:r>
            <w:r>
              <w:rPr>
                <w:rFonts w:ascii="Courier New"/>
                <w:b/>
                <w:color w:val="0000FF"/>
                <w:sz w:val="20"/>
                <w:shd w:fill="EEEEEE" w:color="auto" w:val="clear"/>
              </w:rPr>
              <w:t>bottom left</w:t>
            </w:r>
            <w:r>
              <w:rPr>
                <w:rFonts w:ascii="Courier New"/>
                <w:sz w:val="20"/>
                <w:shd w:fill="EEEEEE" w:color="auto" w:val="clear"/>
              </w:rPr>
              <w:t>&gt;</w:t>
            </w:r>
          </w:p>
        </w:tc>
      </w:tr>
      <w:tr>
        <w:trPr>
          <w:trHeight w:val="228" w:hRule="atLeast"/>
        </w:trPr>
        <w:tc>
          <w:tcPr>
            <w:tcW w:w="10488" w:type="dxa"/>
            <w:gridSpan w:val="7"/>
            <w:tcBorders>
              <w:top w:val="nil"/>
              <w:bottom w:val="nil"/>
            </w:tcBorders>
          </w:tcPr>
          <w:p>
            <w:pPr>
              <w:pStyle w:val="TableParagraph"/>
              <w:spacing w:line="208" w:lineRule="exact"/>
              <w:ind w:left="1584"/>
              <w:rPr>
                <w:rFonts w:ascii="Courier New"/>
                <w:sz w:val="20"/>
              </w:rPr>
            </w:pPr>
            <w:r>
              <w:rPr>
                <w:rFonts w:ascii="Courier New"/>
                <w:sz w:val="20"/>
                <w:shd w:fill="EEEEEE" w:color="auto" w:val="clear"/>
              </w:rPr>
              <w:t>&lt;</w:t>
            </w:r>
            <w:r>
              <w:rPr>
                <w:rFonts w:ascii="Courier New"/>
                <w:b/>
                <w:color w:val="000080"/>
                <w:sz w:val="20"/>
                <w:shd w:fill="EEEEEE" w:color="auto" w:val="clear"/>
              </w:rPr>
              <w:t>v-btn </w:t>
            </w:r>
            <w:r>
              <w:rPr>
                <w:rFonts w:ascii="Courier New"/>
                <w:b/>
                <w:color w:val="0000FF"/>
                <w:sz w:val="20"/>
                <w:shd w:fill="EEEEEE" w:color="auto" w:val="clear"/>
              </w:rPr>
              <w:t>slot</w:t>
            </w:r>
            <w:r>
              <w:rPr>
                <w:rFonts w:ascii="Courier New"/>
                <w:b/>
                <w:color w:val="008000"/>
                <w:sz w:val="20"/>
                <w:shd w:fill="EEEEEE" w:color="auto" w:val="clear"/>
              </w:rPr>
              <w:t>="activator" </w:t>
            </w:r>
            <w:r>
              <w:rPr>
                <w:rFonts w:ascii="Courier New"/>
                <w:b/>
                <w:color w:val="0000FF"/>
                <w:sz w:val="20"/>
                <w:shd w:fill="EEEEEE" w:color="auto" w:val="clear"/>
              </w:rPr>
              <w:t>dark icon</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1824"/>
              <w:rPr>
                <w:rFonts w:ascii="Courier New"/>
                <w:sz w:val="20"/>
              </w:rPr>
            </w:pPr>
            <w:r>
              <w:rPr>
                <w:rFonts w:ascii="Courier New"/>
                <w:sz w:val="20"/>
                <w:shd w:fill="EEEEEE" w:color="auto" w:val="clear"/>
              </w:rPr>
              <w:t>&lt;</w:t>
            </w:r>
            <w:r>
              <w:rPr>
                <w:rFonts w:ascii="Courier New"/>
                <w:b/>
                <w:color w:val="000080"/>
                <w:sz w:val="20"/>
                <w:shd w:fill="EEEEEE" w:color="auto" w:val="clear"/>
              </w:rPr>
              <w:t>v-icon</w:t>
            </w:r>
            <w:r>
              <w:rPr>
                <w:rFonts w:ascii="Courier New"/>
                <w:sz w:val="20"/>
                <w:shd w:fill="EEEEEE" w:color="auto" w:val="clear"/>
              </w:rPr>
              <w:t>&gt;</w:t>
            </w:r>
            <w:r>
              <w:rPr>
                <w:rFonts w:ascii="Courier New"/>
                <w:sz w:val="20"/>
              </w:rPr>
              <w:t>more_vert</w:t>
            </w:r>
            <w:r>
              <w:rPr>
                <w:rFonts w:ascii="Courier New"/>
                <w:sz w:val="20"/>
                <w:shd w:fill="EEEEEE" w:color="auto" w:val="clear"/>
              </w:rPr>
              <w:t>&lt;/</w:t>
            </w:r>
            <w:r>
              <w:rPr>
                <w:rFonts w:ascii="Courier New"/>
                <w:b/>
                <w:color w:val="000080"/>
                <w:sz w:val="20"/>
                <w:shd w:fill="EEEEEE" w:color="auto" w:val="clear"/>
              </w:rPr>
              <w:t>v-icon</w:t>
            </w:r>
            <w:r>
              <w:rPr>
                <w:rFonts w:ascii="Courier New"/>
                <w:sz w:val="20"/>
                <w:shd w:fill="EEEEEE" w:color="auto" w:val="clear"/>
              </w:rPr>
              <w:t>&gt;</w:t>
            </w:r>
          </w:p>
        </w:tc>
      </w:tr>
      <w:tr>
        <w:trPr>
          <w:trHeight w:val="225" w:hRule="atLeast"/>
        </w:trPr>
        <w:tc>
          <w:tcPr>
            <w:tcW w:w="10488" w:type="dxa"/>
            <w:gridSpan w:val="7"/>
            <w:tcBorders>
              <w:top w:val="nil"/>
              <w:bottom w:val="nil"/>
            </w:tcBorders>
          </w:tcPr>
          <w:p>
            <w:pPr>
              <w:pStyle w:val="TableParagraph"/>
              <w:spacing w:line="206" w:lineRule="exact"/>
              <w:ind w:left="1584"/>
              <w:rPr>
                <w:rFonts w:ascii="Courier New"/>
                <w:sz w:val="20"/>
              </w:rPr>
            </w:pPr>
            <w:r>
              <w:rPr>
                <w:rFonts w:ascii="Courier New"/>
                <w:sz w:val="20"/>
                <w:shd w:fill="EEEEEE" w:color="auto" w:val="clear"/>
              </w:rPr>
              <w:t>&lt;/</w:t>
            </w:r>
            <w:r>
              <w:rPr>
                <w:rFonts w:ascii="Courier New"/>
                <w:b/>
                <w:color w:val="000080"/>
                <w:sz w:val="20"/>
                <w:shd w:fill="EEEEEE" w:color="auto" w:val="clear"/>
              </w:rPr>
              <w:t>v-btn</w:t>
            </w:r>
            <w:r>
              <w:rPr>
                <w:rFonts w:ascii="Courier New"/>
                <w:sz w:val="20"/>
                <w:shd w:fill="EEEEEE" w:color="auto" w:val="clear"/>
              </w:rPr>
              <w:t>&gt;</w:t>
            </w:r>
          </w:p>
        </w:tc>
      </w:tr>
      <w:tr>
        <w:trPr>
          <w:trHeight w:val="228" w:hRule="atLeast"/>
        </w:trPr>
        <w:tc>
          <w:tcPr>
            <w:tcW w:w="10488" w:type="dxa"/>
            <w:gridSpan w:val="7"/>
            <w:tcBorders>
              <w:top w:val="nil"/>
              <w:bottom w:val="nil"/>
            </w:tcBorders>
          </w:tcPr>
          <w:p>
            <w:pPr>
              <w:pStyle w:val="TableParagraph"/>
              <w:spacing w:line="208" w:lineRule="exact"/>
              <w:ind w:left="1584"/>
              <w:rPr>
                <w:rFonts w:ascii="Courier New"/>
                <w:sz w:val="20"/>
              </w:rPr>
            </w:pPr>
            <w:r>
              <w:rPr>
                <w:rFonts w:ascii="Courier New"/>
                <w:sz w:val="20"/>
                <w:shd w:fill="EEEEEE" w:color="auto" w:val="clear"/>
              </w:rPr>
              <w:t>&lt;</w:t>
            </w:r>
            <w:r>
              <w:rPr>
                <w:rFonts w:ascii="Courier New"/>
                <w:b/>
                <w:color w:val="000080"/>
                <w:sz w:val="20"/>
                <w:shd w:fill="EEEEEE" w:color="auto" w:val="clear"/>
              </w:rPr>
              <w:t>v-list</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1824"/>
              <w:rPr>
                <w:rFonts w:ascii="Courier New"/>
                <w:sz w:val="20"/>
              </w:rPr>
            </w:pPr>
            <w:r>
              <w:rPr>
                <w:rFonts w:ascii="Courier New"/>
                <w:sz w:val="20"/>
                <w:shd w:fill="EEEEEE" w:color="auto" w:val="clear"/>
              </w:rPr>
              <w:t>&lt;</w:t>
            </w:r>
            <w:r>
              <w:rPr>
                <w:rFonts w:ascii="Courier New"/>
                <w:b/>
                <w:color w:val="000080"/>
                <w:sz w:val="20"/>
                <w:shd w:fill="EEEEEE" w:color="auto" w:val="clear"/>
              </w:rPr>
              <w:t>v-list-tile </w:t>
            </w:r>
            <w:r>
              <w:rPr>
                <w:rFonts w:ascii="Courier New"/>
                <w:b/>
                <w:color w:val="0000FF"/>
                <w:sz w:val="20"/>
                <w:shd w:fill="EEEEEE" w:color="auto" w:val="clear"/>
              </w:rPr>
              <w:t>@click</w:t>
            </w:r>
            <w:r>
              <w:rPr>
                <w:rFonts w:ascii="Courier New"/>
                <w:b/>
                <w:color w:val="008000"/>
                <w:sz w:val="20"/>
                <w:shd w:fill="EEEEEE" w:color="auto" w:val="clear"/>
              </w:rPr>
              <w:t>="</w:t>
            </w:r>
            <w:r>
              <w:rPr>
                <w:rFonts w:ascii="Courier New"/>
                <w:sz w:val="20"/>
              </w:rPr>
              <w:t>collapsed = !collapsed</w:t>
            </w:r>
            <w:r>
              <w:rPr>
                <w:rFonts w:ascii="Courier New"/>
                <w:b/>
                <w:color w:val="008000"/>
                <w:sz w:val="20"/>
                <w:shd w:fill="EEEEEE" w:color="auto" w:val="clear"/>
              </w:rPr>
              <w:t>"</w:t>
            </w:r>
            <w:r>
              <w:rPr>
                <w:rFonts w:ascii="Courier New"/>
                <w:sz w:val="20"/>
                <w:shd w:fill="EEEEEE" w:color="auto" w:val="clear"/>
              </w:rPr>
              <w:t>&gt;</w:t>
            </w:r>
          </w:p>
        </w:tc>
      </w:tr>
      <w:tr>
        <w:trPr>
          <w:trHeight w:val="225" w:hRule="atLeast"/>
        </w:trPr>
        <w:tc>
          <w:tcPr>
            <w:tcW w:w="10488" w:type="dxa"/>
            <w:gridSpan w:val="7"/>
            <w:tcBorders>
              <w:top w:val="nil"/>
              <w:bottom w:val="nil"/>
            </w:tcBorders>
          </w:tcPr>
          <w:p>
            <w:pPr>
              <w:pStyle w:val="TableParagraph"/>
              <w:spacing w:line="206" w:lineRule="exact"/>
              <w:ind w:left="2064"/>
              <w:rPr>
                <w:rFonts w:ascii="Courier New"/>
                <w:b/>
                <w:sz w:val="20"/>
              </w:rPr>
            </w:pPr>
            <w:r>
              <w:rPr>
                <w:rFonts w:ascii="Courier New"/>
                <w:sz w:val="20"/>
                <w:shd w:fill="EEEEEE" w:color="auto" w:val="clear"/>
              </w:rPr>
              <w:t>&lt;</w:t>
            </w:r>
            <w:r>
              <w:rPr>
                <w:rFonts w:ascii="Courier New"/>
                <w:b/>
                <w:color w:val="000080"/>
                <w:sz w:val="20"/>
                <w:shd w:fill="EEEEEE" w:color="auto" w:val="clear"/>
              </w:rPr>
              <w:t>v-list-tile-title</w:t>
            </w:r>
            <w:r>
              <w:rPr>
                <w:rFonts w:ascii="Courier New"/>
                <w:sz w:val="20"/>
                <w:shd w:fill="EEEEEE" w:color="auto" w:val="clear"/>
              </w:rPr>
              <w:t>&gt;</w:t>
            </w:r>
            <w:r>
              <w:rPr>
                <w:rFonts w:ascii="Courier New"/>
                <w:sz w:val="20"/>
              </w:rPr>
              <w:t>{{(collapsed) ? "Expand" : "Collapse"}}</w:t>
            </w:r>
            <w:r>
              <w:rPr>
                <w:rFonts w:ascii="Courier New"/>
                <w:sz w:val="20"/>
                <w:shd w:fill="EEEEEE" w:color="auto" w:val="clear"/>
              </w:rPr>
              <w:t>&lt;/</w:t>
            </w:r>
            <w:r>
              <w:rPr>
                <w:rFonts w:ascii="Courier New"/>
                <w:b/>
                <w:color w:val="000080"/>
                <w:sz w:val="20"/>
                <w:shd w:fill="EEEEEE" w:color="auto" w:val="clear"/>
              </w:rPr>
              <w:t>v-</w:t>
            </w:r>
          </w:p>
        </w:tc>
      </w:tr>
      <w:tr>
        <w:trPr>
          <w:trHeight w:val="226" w:hRule="atLeast"/>
        </w:trPr>
        <w:tc>
          <w:tcPr>
            <w:tcW w:w="10488" w:type="dxa"/>
            <w:gridSpan w:val="7"/>
            <w:tcBorders>
              <w:top w:val="nil"/>
              <w:bottom w:val="nil"/>
            </w:tcBorders>
          </w:tcPr>
          <w:p>
            <w:pPr>
              <w:pStyle w:val="TableParagraph"/>
              <w:spacing w:line="206" w:lineRule="exact"/>
              <w:ind w:left="623"/>
              <w:rPr>
                <w:rFonts w:ascii="Courier New"/>
                <w:sz w:val="20"/>
              </w:rPr>
            </w:pPr>
            <w:r>
              <w:rPr>
                <w:rFonts w:ascii="Courier New"/>
                <w:b/>
                <w:color w:val="000080"/>
                <w:sz w:val="20"/>
                <w:shd w:fill="EEEEEE" w:color="auto" w:val="clear"/>
              </w:rPr>
              <w:t>list-tile-title</w:t>
            </w:r>
            <w:r>
              <w:rPr>
                <w:rFonts w:ascii="Courier New"/>
                <w:sz w:val="20"/>
                <w:shd w:fill="EEEEEE" w:color="auto" w:val="clear"/>
              </w:rPr>
              <w:t>&gt;</w:t>
            </w:r>
          </w:p>
        </w:tc>
      </w:tr>
      <w:tr>
        <w:trPr>
          <w:trHeight w:val="225" w:hRule="atLeast"/>
        </w:trPr>
        <w:tc>
          <w:tcPr>
            <w:tcW w:w="10488" w:type="dxa"/>
            <w:gridSpan w:val="7"/>
            <w:tcBorders>
              <w:top w:val="nil"/>
              <w:bottom w:val="nil"/>
            </w:tcBorders>
          </w:tcPr>
          <w:p>
            <w:pPr>
              <w:pStyle w:val="TableParagraph"/>
              <w:spacing w:line="206" w:lineRule="exact"/>
              <w:ind w:left="1824"/>
              <w:rPr>
                <w:rFonts w:ascii="Courier New"/>
                <w:sz w:val="20"/>
              </w:rPr>
            </w:pPr>
            <w:r>
              <w:rPr>
                <w:rFonts w:ascii="Courier New"/>
                <w:sz w:val="20"/>
                <w:shd w:fill="EEEEEE" w:color="auto" w:val="clear"/>
              </w:rPr>
              <w:t>&lt;/</w:t>
            </w:r>
            <w:r>
              <w:rPr>
                <w:rFonts w:ascii="Courier New"/>
                <w:b/>
                <w:color w:val="000080"/>
                <w:sz w:val="20"/>
                <w:shd w:fill="EEEEEE" w:color="auto" w:val="clear"/>
              </w:rPr>
              <w:t>v-list-tile</w:t>
            </w:r>
            <w:r>
              <w:rPr>
                <w:rFonts w:ascii="Courier New"/>
                <w:sz w:val="20"/>
                <w:shd w:fill="EEEEEE" w:color="auto" w:val="clear"/>
              </w:rPr>
              <w:t>&gt;</w:t>
            </w:r>
          </w:p>
        </w:tc>
      </w:tr>
      <w:tr>
        <w:trPr>
          <w:trHeight w:val="228" w:hRule="atLeast"/>
        </w:trPr>
        <w:tc>
          <w:tcPr>
            <w:tcW w:w="10488" w:type="dxa"/>
            <w:gridSpan w:val="7"/>
            <w:tcBorders>
              <w:top w:val="nil"/>
              <w:bottom w:val="nil"/>
            </w:tcBorders>
          </w:tcPr>
          <w:p>
            <w:pPr>
              <w:pStyle w:val="TableParagraph"/>
              <w:spacing w:line="208" w:lineRule="exact"/>
              <w:ind w:left="1824"/>
              <w:rPr>
                <w:rFonts w:ascii="Courier New"/>
                <w:sz w:val="20"/>
              </w:rPr>
            </w:pPr>
            <w:r>
              <w:rPr>
                <w:rFonts w:ascii="Courier New"/>
                <w:sz w:val="20"/>
                <w:shd w:fill="EEEEEE" w:color="auto" w:val="clear"/>
              </w:rPr>
              <w:t>&lt;</w:t>
            </w:r>
            <w:r>
              <w:rPr>
                <w:rFonts w:ascii="Courier New"/>
                <w:b/>
                <w:color w:val="000080"/>
                <w:sz w:val="20"/>
                <w:shd w:fill="EEEEEE" w:color="auto" w:val="clear"/>
              </w:rPr>
              <w:t>v-list-tile </w:t>
            </w:r>
            <w:r>
              <w:rPr>
                <w:rFonts w:ascii="Courier New"/>
                <w:b/>
                <w:color w:val="0000FF"/>
                <w:sz w:val="20"/>
                <w:shd w:fill="EEEEEE" w:color="auto" w:val="clear"/>
              </w:rPr>
              <w:t>@click.stop</w:t>
            </w:r>
            <w:r>
              <w:rPr>
                <w:rFonts w:ascii="Courier New"/>
                <w:b/>
                <w:color w:val="008000"/>
                <w:sz w:val="20"/>
                <w:shd w:fill="EEEEEE" w:color="auto" w:val="clear"/>
              </w:rPr>
              <w:t>="</w:t>
            </w:r>
            <w:r>
              <w:rPr>
                <w:rFonts w:ascii="Courier New"/>
                <w:sz w:val="20"/>
              </w:rPr>
              <w:t>configure()</w:t>
            </w:r>
            <w:r>
              <w:rPr>
                <w:rFonts w:ascii="Courier New"/>
                <w:b/>
                <w:color w:val="008000"/>
                <w:sz w:val="20"/>
                <w:shd w:fill="EEEEEE" w:color="auto" w:val="clear"/>
              </w:rPr>
              <w:t>"</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1324" w:right="1157"/>
              <w:jc w:val="center"/>
              <w:rPr>
                <w:rFonts w:ascii="Courier New"/>
                <w:sz w:val="20"/>
              </w:rPr>
            </w:pPr>
            <w:r>
              <w:rPr>
                <w:rFonts w:ascii="Courier New"/>
                <w:sz w:val="20"/>
                <w:shd w:fill="EEEEEE" w:color="auto" w:val="clear"/>
              </w:rPr>
              <w:t>&lt;</w:t>
            </w:r>
            <w:r>
              <w:rPr>
                <w:rFonts w:ascii="Courier New"/>
                <w:b/>
                <w:color w:val="000080"/>
                <w:sz w:val="20"/>
                <w:shd w:fill="EEEEEE" w:color="auto" w:val="clear"/>
              </w:rPr>
              <w:t>v-list-tile-title</w:t>
            </w:r>
            <w:r>
              <w:rPr>
                <w:rFonts w:ascii="Courier New"/>
                <w:sz w:val="20"/>
                <w:shd w:fill="EEEEEE" w:color="auto" w:val="clear"/>
              </w:rPr>
              <w:t>&gt;</w:t>
            </w:r>
            <w:r>
              <w:rPr>
                <w:rFonts w:ascii="Courier New"/>
                <w:sz w:val="20"/>
              </w:rPr>
              <w:t>Edit options...</w:t>
            </w:r>
            <w:r>
              <w:rPr>
                <w:rFonts w:ascii="Courier New"/>
                <w:sz w:val="20"/>
                <w:shd w:fill="EEEEEE" w:color="auto" w:val="clear"/>
              </w:rPr>
              <w:t>&lt;/</w:t>
            </w:r>
            <w:r>
              <w:rPr>
                <w:rFonts w:ascii="Courier New"/>
                <w:b/>
                <w:color w:val="000080"/>
                <w:sz w:val="20"/>
                <w:shd w:fill="EEEEEE" w:color="auto" w:val="clear"/>
              </w:rPr>
              <w:t>v-list-tile-title</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1824"/>
              <w:rPr>
                <w:rFonts w:ascii="Courier New"/>
                <w:sz w:val="20"/>
              </w:rPr>
            </w:pPr>
            <w:r>
              <w:rPr>
                <w:rFonts w:ascii="Courier New"/>
                <w:sz w:val="20"/>
                <w:shd w:fill="EEEEEE" w:color="auto" w:val="clear"/>
              </w:rPr>
              <w:t>&lt;/</w:t>
            </w:r>
            <w:r>
              <w:rPr>
                <w:rFonts w:ascii="Courier New"/>
                <w:b/>
                <w:color w:val="000080"/>
                <w:sz w:val="20"/>
                <w:shd w:fill="EEEEEE" w:color="auto" w:val="clear"/>
              </w:rPr>
              <w:t>v-list-tile</w:t>
            </w:r>
            <w:r>
              <w:rPr>
                <w:rFonts w:ascii="Courier New"/>
                <w:sz w:val="20"/>
                <w:shd w:fill="EEEEEE" w:color="auto" w:val="clear"/>
              </w:rPr>
              <w:t>&gt;</w:t>
            </w:r>
          </w:p>
        </w:tc>
      </w:tr>
      <w:tr>
        <w:trPr>
          <w:trHeight w:val="227" w:hRule="atLeast"/>
        </w:trPr>
        <w:tc>
          <w:tcPr>
            <w:tcW w:w="10488" w:type="dxa"/>
            <w:gridSpan w:val="7"/>
            <w:tcBorders>
              <w:top w:val="nil"/>
              <w:bottom w:val="nil"/>
            </w:tcBorders>
          </w:tcPr>
          <w:p>
            <w:pPr>
              <w:pStyle w:val="TableParagraph"/>
              <w:spacing w:line="208" w:lineRule="exact"/>
              <w:ind w:left="1824"/>
              <w:rPr>
                <w:rFonts w:ascii="Courier New"/>
                <w:sz w:val="20"/>
              </w:rPr>
            </w:pPr>
            <w:r>
              <w:rPr>
                <w:rFonts w:ascii="Courier New"/>
                <w:sz w:val="20"/>
                <w:shd w:fill="EEEEEE" w:color="auto" w:val="clear"/>
              </w:rPr>
              <w:t>&lt;</w:t>
            </w:r>
            <w:r>
              <w:rPr>
                <w:rFonts w:ascii="Courier New"/>
                <w:b/>
                <w:color w:val="000080"/>
                <w:sz w:val="20"/>
                <w:shd w:fill="EEEEEE" w:color="auto" w:val="clear"/>
              </w:rPr>
              <w:t>v-list-tile </w:t>
            </w:r>
            <w:r>
              <w:rPr>
                <w:rFonts w:ascii="Courier New"/>
                <w:b/>
                <w:color w:val="0000FF"/>
                <w:sz w:val="20"/>
                <w:shd w:fill="EEEEEE" w:color="auto" w:val="clear"/>
              </w:rPr>
              <w:t>@click</w:t>
            </w:r>
            <w:r>
              <w:rPr>
                <w:rFonts w:ascii="Courier New"/>
                <w:b/>
                <w:color w:val="008000"/>
                <w:sz w:val="20"/>
                <w:shd w:fill="EEEEEE" w:color="auto" w:val="clear"/>
              </w:rPr>
              <w:t>="</w:t>
            </w:r>
            <w:r>
              <w:rPr>
                <w:rFonts w:ascii="Courier New"/>
                <w:sz w:val="20"/>
              </w:rPr>
              <w:t>cloneWidget()</w:t>
            </w:r>
            <w:r>
              <w:rPr>
                <w:rFonts w:ascii="Courier New"/>
                <w:b/>
                <w:color w:val="008000"/>
                <w:sz w:val="20"/>
                <w:shd w:fill="EEEEEE" w:color="auto" w:val="clear"/>
              </w:rPr>
              <w:t>"</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2064"/>
              <w:rPr>
                <w:rFonts w:ascii="Courier New"/>
                <w:sz w:val="20"/>
              </w:rPr>
            </w:pPr>
            <w:r>
              <w:rPr>
                <w:rFonts w:ascii="Courier New"/>
                <w:sz w:val="20"/>
                <w:shd w:fill="EEEEEE" w:color="auto" w:val="clear"/>
              </w:rPr>
              <w:t>&lt;</w:t>
            </w:r>
            <w:r>
              <w:rPr>
                <w:rFonts w:ascii="Courier New"/>
                <w:b/>
                <w:color w:val="000080"/>
                <w:sz w:val="20"/>
                <w:shd w:fill="EEEEEE" w:color="auto" w:val="clear"/>
              </w:rPr>
              <w:t>v-list-tile-title</w:t>
            </w:r>
            <w:r>
              <w:rPr>
                <w:rFonts w:ascii="Courier New"/>
                <w:sz w:val="20"/>
                <w:shd w:fill="EEEEEE" w:color="auto" w:val="clear"/>
              </w:rPr>
              <w:t>&gt;</w:t>
            </w:r>
            <w:r>
              <w:rPr>
                <w:rFonts w:ascii="Courier New"/>
                <w:sz w:val="20"/>
              </w:rPr>
              <w:t>Clone</w:t>
            </w:r>
            <w:r>
              <w:rPr>
                <w:rFonts w:ascii="Courier New"/>
                <w:sz w:val="20"/>
                <w:shd w:fill="EEEEEE" w:color="auto" w:val="clear"/>
              </w:rPr>
              <w:t>&lt;/</w:t>
            </w:r>
            <w:r>
              <w:rPr>
                <w:rFonts w:ascii="Courier New"/>
                <w:b/>
                <w:color w:val="000080"/>
                <w:sz w:val="20"/>
                <w:shd w:fill="EEEEEE" w:color="auto" w:val="clear"/>
              </w:rPr>
              <w:t>v-list-tile-title</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1824"/>
              <w:rPr>
                <w:rFonts w:ascii="Courier New"/>
                <w:sz w:val="20"/>
              </w:rPr>
            </w:pPr>
            <w:r>
              <w:rPr>
                <w:rFonts w:ascii="Courier New"/>
                <w:sz w:val="20"/>
                <w:shd w:fill="EEEEEE" w:color="auto" w:val="clear"/>
              </w:rPr>
              <w:t>&lt;/</w:t>
            </w:r>
            <w:r>
              <w:rPr>
                <w:rFonts w:ascii="Courier New"/>
                <w:b/>
                <w:color w:val="000080"/>
                <w:sz w:val="20"/>
                <w:shd w:fill="EEEEEE" w:color="auto" w:val="clear"/>
              </w:rPr>
              <w:t>v-list-tile</w:t>
            </w:r>
            <w:r>
              <w:rPr>
                <w:rFonts w:ascii="Courier New"/>
                <w:sz w:val="20"/>
                <w:shd w:fill="EEEEEE" w:color="auto" w:val="clear"/>
              </w:rPr>
              <w:t>&gt;</w:t>
            </w:r>
          </w:p>
        </w:tc>
      </w:tr>
      <w:tr>
        <w:trPr>
          <w:trHeight w:val="227" w:hRule="atLeast"/>
        </w:trPr>
        <w:tc>
          <w:tcPr>
            <w:tcW w:w="10488" w:type="dxa"/>
            <w:gridSpan w:val="7"/>
            <w:tcBorders>
              <w:top w:val="nil"/>
              <w:bottom w:val="nil"/>
            </w:tcBorders>
          </w:tcPr>
          <w:p>
            <w:pPr>
              <w:pStyle w:val="TableParagraph"/>
              <w:spacing w:line="208" w:lineRule="exact"/>
              <w:ind w:left="1824"/>
              <w:rPr>
                <w:rFonts w:ascii="Courier New"/>
                <w:sz w:val="20"/>
              </w:rPr>
            </w:pPr>
            <w:r>
              <w:rPr>
                <w:rFonts w:ascii="Courier New"/>
                <w:sz w:val="20"/>
                <w:shd w:fill="EEEEEE" w:color="auto" w:val="clear"/>
              </w:rPr>
              <w:t>&lt;</w:t>
            </w:r>
            <w:r>
              <w:rPr>
                <w:rFonts w:ascii="Courier New"/>
                <w:b/>
                <w:color w:val="000080"/>
                <w:sz w:val="20"/>
                <w:shd w:fill="EEEEEE" w:color="auto" w:val="clear"/>
              </w:rPr>
              <w:t>v-list-tile </w:t>
            </w:r>
            <w:r>
              <w:rPr>
                <w:rFonts w:ascii="Courier New"/>
                <w:b/>
                <w:color w:val="0000FF"/>
                <w:sz w:val="20"/>
                <w:shd w:fill="EEEEEE" w:color="auto" w:val="clear"/>
              </w:rPr>
              <w:t>@click</w:t>
            </w:r>
            <w:r>
              <w:rPr>
                <w:rFonts w:ascii="Courier New"/>
                <w:b/>
                <w:color w:val="008000"/>
                <w:sz w:val="20"/>
                <w:shd w:fill="EEEEEE" w:color="auto" w:val="clear"/>
              </w:rPr>
              <w:t>="</w:t>
            </w:r>
            <w:r>
              <w:rPr>
                <w:rFonts w:ascii="Courier New"/>
                <w:sz w:val="20"/>
              </w:rPr>
              <w:t>deleteWidget()</w:t>
            </w:r>
            <w:r>
              <w:rPr>
                <w:rFonts w:ascii="Courier New"/>
                <w:b/>
                <w:color w:val="008000"/>
                <w:sz w:val="20"/>
                <w:shd w:fill="EEEEEE" w:color="auto" w:val="clear"/>
              </w:rPr>
              <w:t>"</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2064"/>
              <w:rPr>
                <w:rFonts w:ascii="Courier New"/>
                <w:sz w:val="20"/>
              </w:rPr>
            </w:pPr>
            <w:r>
              <w:rPr>
                <w:rFonts w:ascii="Courier New"/>
                <w:sz w:val="20"/>
                <w:shd w:fill="EEEEEE" w:color="auto" w:val="clear"/>
              </w:rPr>
              <w:t>&lt;</w:t>
            </w:r>
            <w:r>
              <w:rPr>
                <w:rFonts w:ascii="Courier New"/>
                <w:b/>
                <w:color w:val="000080"/>
                <w:sz w:val="20"/>
                <w:shd w:fill="EEEEEE" w:color="auto" w:val="clear"/>
              </w:rPr>
              <w:t>v-list-tile-title</w:t>
            </w:r>
            <w:r>
              <w:rPr>
                <w:rFonts w:ascii="Courier New"/>
                <w:sz w:val="20"/>
                <w:shd w:fill="EEEEEE" w:color="auto" w:val="clear"/>
              </w:rPr>
              <w:t>&gt;</w:t>
            </w:r>
            <w:r>
              <w:rPr>
                <w:rFonts w:ascii="Courier New"/>
                <w:sz w:val="20"/>
              </w:rPr>
              <w:t>Delete</w:t>
            </w:r>
            <w:r>
              <w:rPr>
                <w:rFonts w:ascii="Courier New"/>
                <w:sz w:val="20"/>
                <w:shd w:fill="EEEEEE" w:color="auto" w:val="clear"/>
              </w:rPr>
              <w:t>&lt;/</w:t>
            </w:r>
            <w:r>
              <w:rPr>
                <w:rFonts w:ascii="Courier New"/>
                <w:b/>
                <w:color w:val="000080"/>
                <w:sz w:val="20"/>
                <w:shd w:fill="EEEEEE" w:color="auto" w:val="clear"/>
              </w:rPr>
              <w:t>v-list-tile-title</w:t>
            </w:r>
            <w:r>
              <w:rPr>
                <w:rFonts w:ascii="Courier New"/>
                <w:sz w:val="20"/>
                <w:shd w:fill="EEEEEE" w:color="auto" w:val="clear"/>
              </w:rPr>
              <w:t>&gt;</w:t>
            </w:r>
          </w:p>
        </w:tc>
      </w:tr>
      <w:tr>
        <w:trPr>
          <w:trHeight w:val="225" w:hRule="atLeast"/>
        </w:trPr>
        <w:tc>
          <w:tcPr>
            <w:tcW w:w="10488" w:type="dxa"/>
            <w:gridSpan w:val="7"/>
            <w:tcBorders>
              <w:top w:val="nil"/>
              <w:bottom w:val="nil"/>
            </w:tcBorders>
          </w:tcPr>
          <w:p>
            <w:pPr>
              <w:pStyle w:val="TableParagraph"/>
              <w:spacing w:line="206" w:lineRule="exact"/>
              <w:ind w:left="1824"/>
              <w:rPr>
                <w:rFonts w:ascii="Courier New"/>
                <w:sz w:val="20"/>
              </w:rPr>
            </w:pPr>
            <w:r>
              <w:rPr>
                <w:rFonts w:ascii="Courier New"/>
                <w:sz w:val="20"/>
                <w:shd w:fill="EEEEEE" w:color="auto" w:val="clear"/>
              </w:rPr>
              <w:t>&lt;/</w:t>
            </w:r>
            <w:r>
              <w:rPr>
                <w:rFonts w:ascii="Courier New"/>
                <w:b/>
                <w:color w:val="000080"/>
                <w:sz w:val="20"/>
                <w:shd w:fill="EEEEEE" w:color="auto" w:val="clear"/>
              </w:rPr>
              <w:t>v-list-tile</w:t>
            </w:r>
            <w:r>
              <w:rPr>
                <w:rFonts w:ascii="Courier New"/>
                <w:sz w:val="20"/>
                <w:shd w:fill="EEEEEE" w:color="auto" w:val="clear"/>
              </w:rPr>
              <w:t>&gt;</w:t>
            </w:r>
          </w:p>
        </w:tc>
      </w:tr>
      <w:tr>
        <w:trPr>
          <w:trHeight w:val="225" w:hRule="atLeast"/>
        </w:trPr>
        <w:tc>
          <w:tcPr>
            <w:tcW w:w="10488" w:type="dxa"/>
            <w:gridSpan w:val="7"/>
            <w:tcBorders>
              <w:top w:val="nil"/>
              <w:bottom w:val="nil"/>
            </w:tcBorders>
          </w:tcPr>
          <w:p>
            <w:pPr>
              <w:pStyle w:val="TableParagraph"/>
              <w:spacing w:line="206" w:lineRule="exact"/>
              <w:ind w:left="1584"/>
              <w:rPr>
                <w:rFonts w:ascii="Courier New"/>
                <w:sz w:val="20"/>
              </w:rPr>
            </w:pPr>
            <w:r>
              <w:rPr>
                <w:rFonts w:ascii="Courier New"/>
                <w:sz w:val="20"/>
                <w:shd w:fill="EEEEEE" w:color="auto" w:val="clear"/>
              </w:rPr>
              <w:t>&lt;/</w:t>
            </w:r>
            <w:r>
              <w:rPr>
                <w:rFonts w:ascii="Courier New"/>
                <w:b/>
                <w:color w:val="000080"/>
                <w:sz w:val="20"/>
                <w:shd w:fill="EEEEEE" w:color="auto" w:val="clear"/>
              </w:rPr>
              <w:t>v-list</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1343"/>
              <w:rPr>
                <w:rFonts w:ascii="Courier New"/>
                <w:sz w:val="20"/>
              </w:rPr>
            </w:pPr>
            <w:r>
              <w:rPr>
                <w:rFonts w:ascii="Courier New"/>
                <w:sz w:val="20"/>
                <w:shd w:fill="EEEEEE" w:color="auto" w:val="clear"/>
              </w:rPr>
              <w:t>&lt;/</w:t>
            </w:r>
            <w:r>
              <w:rPr>
                <w:rFonts w:ascii="Courier New"/>
                <w:b/>
                <w:color w:val="000080"/>
                <w:sz w:val="20"/>
                <w:shd w:fill="EEEEEE" w:color="auto" w:val="clear"/>
              </w:rPr>
              <w:t>v-menu</w:t>
            </w:r>
            <w:r>
              <w:rPr>
                <w:rFonts w:ascii="Courier New"/>
                <w:sz w:val="20"/>
                <w:shd w:fill="EEEEEE" w:color="auto" w:val="clear"/>
              </w:rPr>
              <w:t>&gt;</w:t>
            </w:r>
          </w:p>
        </w:tc>
      </w:tr>
      <w:tr>
        <w:trPr>
          <w:trHeight w:val="340" w:hRule="atLeast"/>
        </w:trPr>
        <w:tc>
          <w:tcPr>
            <w:tcW w:w="10488" w:type="dxa"/>
            <w:gridSpan w:val="7"/>
            <w:tcBorders>
              <w:top w:val="nil"/>
              <w:bottom w:val="nil"/>
            </w:tcBorders>
          </w:tcPr>
          <w:p>
            <w:pPr>
              <w:pStyle w:val="TableParagraph"/>
              <w:spacing w:line="222" w:lineRule="exact"/>
              <w:ind w:left="1103"/>
              <w:rPr>
                <w:rFonts w:ascii="Courier New"/>
                <w:sz w:val="20"/>
              </w:rPr>
            </w:pPr>
            <w:r>
              <w:rPr>
                <w:rFonts w:ascii="Courier New"/>
                <w:sz w:val="20"/>
                <w:shd w:fill="EEEEEE" w:color="auto" w:val="clear"/>
              </w:rPr>
              <w:t>&lt;/</w:t>
            </w:r>
            <w:r>
              <w:rPr>
                <w:rFonts w:ascii="Courier New"/>
                <w:b/>
                <w:color w:val="000080"/>
                <w:sz w:val="20"/>
                <w:shd w:fill="EEEEEE" w:color="auto" w:val="clear"/>
              </w:rPr>
              <w:t>v-toolbar</w:t>
            </w:r>
            <w:r>
              <w:rPr>
                <w:rFonts w:ascii="Courier New"/>
                <w:sz w:val="20"/>
                <w:shd w:fill="EEEEEE" w:color="auto" w:val="clear"/>
              </w:rPr>
              <w:t>&gt;</w:t>
            </w:r>
          </w:p>
        </w:tc>
      </w:tr>
      <w:tr>
        <w:trPr>
          <w:trHeight w:val="340" w:hRule="atLeast"/>
        </w:trPr>
        <w:tc>
          <w:tcPr>
            <w:tcW w:w="10488" w:type="dxa"/>
            <w:gridSpan w:val="7"/>
            <w:tcBorders>
              <w:top w:val="nil"/>
              <w:bottom w:val="nil"/>
            </w:tcBorders>
          </w:tcPr>
          <w:p>
            <w:pPr>
              <w:pStyle w:val="TableParagraph"/>
              <w:spacing w:line="213" w:lineRule="exact" w:before="107"/>
              <w:ind w:left="1343"/>
              <w:rPr>
                <w:rFonts w:ascii="Courier New"/>
                <w:b/>
                <w:sz w:val="20"/>
              </w:rPr>
            </w:pPr>
            <w:r>
              <w:rPr>
                <w:rFonts w:ascii="Courier New"/>
                <w:sz w:val="20"/>
                <w:shd w:fill="EEEEEE" w:color="auto" w:val="clear"/>
              </w:rPr>
              <w:t>&lt;</w:t>
            </w:r>
            <w:r>
              <w:rPr>
                <w:rFonts w:ascii="Courier New"/>
                <w:b/>
                <w:color w:val="000080"/>
                <w:sz w:val="20"/>
                <w:shd w:fill="EEEEEE" w:color="auto" w:val="clear"/>
              </w:rPr>
              <w:t>component </w:t>
            </w:r>
            <w:r>
              <w:rPr>
                <w:rFonts w:ascii="Courier New"/>
                <w:b/>
                <w:color w:val="0000FF"/>
                <w:sz w:val="20"/>
                <w:shd w:fill="EEEEEE" w:color="auto" w:val="clear"/>
              </w:rPr>
              <w:t>v-if</w:t>
            </w:r>
            <w:r>
              <w:rPr>
                <w:rFonts w:ascii="Courier New"/>
                <w:b/>
                <w:color w:val="008000"/>
                <w:sz w:val="20"/>
                <w:shd w:fill="EEEEEE" w:color="auto" w:val="clear"/>
              </w:rPr>
              <w:t>="</w:t>
            </w:r>
            <w:r>
              <w:rPr>
                <w:rFonts w:ascii="Courier New"/>
                <w:sz w:val="20"/>
              </w:rPr>
              <w:t>config.type</w:t>
            </w:r>
            <w:r>
              <w:rPr>
                <w:rFonts w:ascii="Courier New"/>
                <w:b/>
                <w:color w:val="008000"/>
                <w:sz w:val="20"/>
              </w:rPr>
              <w:t>" </w:t>
            </w:r>
            <w:r>
              <w:rPr>
                <w:rFonts w:ascii="Courier New"/>
                <w:b/>
                <w:color w:val="0000FF"/>
                <w:sz w:val="20"/>
              </w:rPr>
              <w:t>style</w:t>
            </w:r>
            <w:r>
              <w:rPr>
                <w:rFonts w:ascii="Courier New"/>
                <w:b/>
                <w:color w:val="008000"/>
                <w:sz w:val="20"/>
              </w:rPr>
              <w:t>="width:100%" </w:t>
            </w:r>
            <w:r>
              <w:rPr>
                <w:rFonts w:ascii="Courier New"/>
                <w:b/>
                <w:color w:val="0000FF"/>
                <w:sz w:val="20"/>
              </w:rPr>
              <w:t>v-</w:t>
            </w:r>
          </w:p>
        </w:tc>
      </w:tr>
      <w:tr>
        <w:trPr>
          <w:trHeight w:val="228" w:hRule="atLeast"/>
        </w:trPr>
        <w:tc>
          <w:tcPr>
            <w:tcW w:w="10488" w:type="dxa"/>
            <w:gridSpan w:val="7"/>
            <w:tcBorders>
              <w:top w:val="nil"/>
              <w:bottom w:val="nil"/>
            </w:tcBorders>
          </w:tcPr>
          <w:p>
            <w:pPr>
              <w:pStyle w:val="TableParagraph"/>
              <w:spacing w:line="208" w:lineRule="exact"/>
              <w:ind w:left="623"/>
              <w:rPr>
                <w:rFonts w:ascii="Courier New"/>
                <w:b/>
                <w:sz w:val="20"/>
              </w:rPr>
            </w:pPr>
            <w:r>
              <w:rPr>
                <w:rFonts w:ascii="Courier New"/>
                <w:b/>
                <w:color w:val="0000FF"/>
                <w:sz w:val="20"/>
                <w:shd w:fill="EEEEEE" w:color="auto" w:val="clear"/>
              </w:rPr>
              <w:t>bind:is</w:t>
            </w:r>
            <w:r>
              <w:rPr>
                <w:rFonts w:ascii="Courier New"/>
                <w:b/>
                <w:color w:val="008000"/>
                <w:sz w:val="20"/>
                <w:shd w:fill="EEEEEE" w:color="auto" w:val="clear"/>
              </w:rPr>
              <w:t>="</w:t>
            </w:r>
            <w:r>
              <w:rPr>
                <w:rFonts w:ascii="Courier New"/>
                <w:sz w:val="20"/>
              </w:rPr>
              <w:t>config.type</w:t>
            </w:r>
            <w:r>
              <w:rPr>
                <w:rFonts w:ascii="Courier New"/>
                <w:b/>
                <w:color w:val="008000"/>
                <w:sz w:val="20"/>
                <w:shd w:fill="EEEEEE" w:color="auto" w:val="clear"/>
              </w:rPr>
              <w:t>" </w:t>
            </w:r>
            <w:r>
              <w:rPr>
                <w:rFonts w:ascii="Courier New"/>
                <w:b/>
                <w:color w:val="0000FF"/>
                <w:sz w:val="20"/>
                <w:shd w:fill="EEEEEE" w:color="auto" w:val="clear"/>
              </w:rPr>
              <w:t>ref</w:t>
            </w:r>
            <w:r>
              <w:rPr>
                <w:rFonts w:ascii="Courier New"/>
                <w:b/>
                <w:color w:val="008000"/>
                <w:sz w:val="20"/>
                <w:shd w:fill="EEEEEE" w:color="auto" w:val="clear"/>
              </w:rPr>
              <w:t>="instance" </w:t>
            </w:r>
            <w:r>
              <w:rPr>
                <w:rFonts w:ascii="Courier New"/>
                <w:b/>
                <w:color w:val="0000FF"/>
                <w:sz w:val="20"/>
                <w:shd w:fill="EEEEEE" w:color="auto" w:val="clear"/>
              </w:rPr>
              <w:t>:config</w:t>
            </w:r>
            <w:r>
              <w:rPr>
                <w:rFonts w:ascii="Courier New"/>
                <w:b/>
                <w:color w:val="008000"/>
                <w:sz w:val="20"/>
                <w:shd w:fill="EEEEEE" w:color="auto" w:val="clear"/>
              </w:rPr>
              <w:t>="</w:t>
            </w:r>
            <w:r>
              <w:rPr>
                <w:rFonts w:ascii="Courier New"/>
                <w:sz w:val="20"/>
              </w:rPr>
              <w:t>config</w:t>
            </w:r>
            <w:r>
              <w:rPr>
                <w:rFonts w:ascii="Courier New"/>
                <w:b/>
                <w:color w:val="008000"/>
                <w:sz w:val="20"/>
                <w:shd w:fill="EEEEEE" w:color="auto" w:val="clear"/>
              </w:rPr>
              <w:t>"</w:t>
            </w:r>
          </w:p>
        </w:tc>
      </w:tr>
      <w:tr>
        <w:trPr>
          <w:trHeight w:val="225" w:hRule="atLeast"/>
        </w:trPr>
        <w:tc>
          <w:tcPr>
            <w:tcW w:w="10488" w:type="dxa"/>
            <w:gridSpan w:val="7"/>
            <w:tcBorders>
              <w:top w:val="nil"/>
              <w:bottom w:val="nil"/>
            </w:tcBorders>
          </w:tcPr>
          <w:p>
            <w:pPr>
              <w:pStyle w:val="TableParagraph"/>
              <w:spacing w:line="206" w:lineRule="exact"/>
              <w:ind w:left="623"/>
              <w:rPr>
                <w:rFonts w:ascii="Courier New"/>
                <w:sz w:val="20"/>
              </w:rPr>
            </w:pPr>
            <w:r>
              <w:rPr>
                <w:rFonts w:ascii="Courier New"/>
                <w:b/>
                <w:color w:val="0000FF"/>
                <w:sz w:val="20"/>
                <w:shd w:fill="EEEEEE" w:color="auto" w:val="clear"/>
              </w:rPr>
              <w:t>@init</w:t>
            </w:r>
            <w:r>
              <w:rPr>
                <w:rFonts w:ascii="Courier New"/>
                <w:b/>
                <w:color w:val="008000"/>
                <w:sz w:val="20"/>
                <w:shd w:fill="EEEEEE" w:color="auto" w:val="clear"/>
              </w:rPr>
              <w:t>="</w:t>
            </w:r>
            <w:r>
              <w:rPr>
                <w:rFonts w:ascii="Courier New"/>
                <w:sz w:val="20"/>
              </w:rPr>
              <w:t>onInit</w:t>
            </w:r>
            <w:r>
              <w:rPr>
                <w:rFonts w:ascii="Courier New"/>
                <w:b/>
                <w:color w:val="008000"/>
                <w:sz w:val="20"/>
                <w:shd w:fill="EEEEEE" w:color="auto" w:val="clear"/>
              </w:rPr>
              <w:t>"</w:t>
            </w:r>
            <w:r>
              <w:rPr>
                <w:rFonts w:ascii="Courier New"/>
                <w:sz w:val="20"/>
                <w:shd w:fill="EEEEEE" w:color="auto" w:val="clear"/>
              </w:rPr>
              <w:t>&gt;&lt;/</w:t>
            </w:r>
            <w:r>
              <w:rPr>
                <w:rFonts w:ascii="Courier New"/>
                <w:b/>
                <w:color w:val="000080"/>
                <w:sz w:val="20"/>
                <w:shd w:fill="EEEEEE" w:color="auto" w:val="clear"/>
              </w:rPr>
              <w:t>component</w:t>
            </w:r>
            <w:r>
              <w:rPr>
                <w:rFonts w:ascii="Courier New"/>
                <w:sz w:val="20"/>
                <w:shd w:fill="EEEEEE" w:color="auto" w:val="clear"/>
              </w:rPr>
              <w:t>&gt;</w:t>
            </w:r>
          </w:p>
        </w:tc>
      </w:tr>
      <w:tr>
        <w:trPr>
          <w:trHeight w:val="340" w:hRule="atLeast"/>
        </w:trPr>
        <w:tc>
          <w:tcPr>
            <w:tcW w:w="10488" w:type="dxa"/>
            <w:gridSpan w:val="7"/>
            <w:tcBorders>
              <w:top w:val="nil"/>
              <w:bottom w:val="nil"/>
            </w:tcBorders>
          </w:tcPr>
          <w:p>
            <w:pPr>
              <w:pStyle w:val="TableParagraph"/>
              <w:spacing w:line="220" w:lineRule="exact"/>
              <w:ind w:left="846" w:right="1277"/>
              <w:jc w:val="center"/>
              <w:rPr>
                <w:rFonts w:ascii="Courier New"/>
                <w:sz w:val="20"/>
              </w:rPr>
            </w:pPr>
            <w:r>
              <w:rPr>
                <w:rFonts w:ascii="Courier New"/>
                <w:sz w:val="20"/>
                <w:shd w:fill="EEEEEE" w:color="auto" w:val="clear"/>
              </w:rPr>
              <w:t>&lt;</w:t>
            </w:r>
            <w:r>
              <w:rPr>
                <w:rFonts w:ascii="Courier New"/>
                <w:b/>
                <w:color w:val="000080"/>
                <w:sz w:val="20"/>
                <w:shd w:fill="EEEEEE" w:color="auto" w:val="clear"/>
              </w:rPr>
              <w:t>h4 </w:t>
            </w:r>
            <w:r>
              <w:rPr>
                <w:rFonts w:ascii="Courier New"/>
                <w:b/>
                <w:color w:val="0000FF"/>
                <w:sz w:val="20"/>
                <w:shd w:fill="EEEEEE" w:color="auto" w:val="clear"/>
              </w:rPr>
              <w:t>v-else class</w:t>
            </w:r>
            <w:r>
              <w:rPr>
                <w:rFonts w:ascii="Courier New"/>
                <w:b/>
                <w:color w:val="008000"/>
                <w:sz w:val="20"/>
                <w:shd w:fill="EEEEEE" w:color="auto" w:val="clear"/>
              </w:rPr>
              <w:t>="error--text"</w:t>
            </w:r>
            <w:r>
              <w:rPr>
                <w:rFonts w:ascii="Courier New"/>
                <w:sz w:val="20"/>
                <w:shd w:fill="EEEEEE" w:color="auto" w:val="clear"/>
              </w:rPr>
              <w:t>&gt;</w:t>
            </w:r>
            <w:r>
              <w:rPr>
                <w:rFonts w:ascii="Courier New"/>
                <w:sz w:val="20"/>
              </w:rPr>
              <w:t> Widget type not defined</w:t>
            </w:r>
            <w:r>
              <w:rPr>
                <w:rFonts w:ascii="Courier New"/>
                <w:spacing w:val="-22"/>
                <w:sz w:val="20"/>
              </w:rPr>
              <w:t> </w:t>
            </w:r>
            <w:r>
              <w:rPr>
                <w:rFonts w:ascii="Courier New"/>
                <w:sz w:val="20"/>
                <w:shd w:fill="EEEEEE" w:color="auto" w:val="clear"/>
              </w:rPr>
              <w:t>&lt;/</w:t>
            </w:r>
            <w:r>
              <w:rPr>
                <w:rFonts w:ascii="Courier New"/>
                <w:b/>
                <w:color w:val="000080"/>
                <w:sz w:val="20"/>
                <w:shd w:fill="EEEEEE" w:color="auto" w:val="clear"/>
              </w:rPr>
              <w:t>h4</w:t>
            </w:r>
            <w:r>
              <w:rPr>
                <w:rFonts w:ascii="Courier New"/>
                <w:sz w:val="20"/>
                <w:shd w:fill="EEEEEE" w:color="auto" w:val="clear"/>
              </w:rPr>
              <w:t>&gt;</w:t>
            </w:r>
          </w:p>
        </w:tc>
      </w:tr>
      <w:tr>
        <w:trPr>
          <w:trHeight w:val="340" w:hRule="atLeast"/>
        </w:trPr>
        <w:tc>
          <w:tcPr>
            <w:tcW w:w="10488" w:type="dxa"/>
            <w:gridSpan w:val="7"/>
            <w:tcBorders>
              <w:top w:val="nil"/>
              <w:bottom w:val="nil"/>
            </w:tcBorders>
          </w:tcPr>
          <w:p>
            <w:pPr>
              <w:pStyle w:val="TableParagraph"/>
              <w:spacing w:line="211" w:lineRule="exact" w:before="109"/>
              <w:ind w:left="863"/>
              <w:rPr>
                <w:rFonts w:ascii="Courier New"/>
                <w:sz w:val="20"/>
              </w:rPr>
            </w:pPr>
            <w:r>
              <w:rPr>
                <w:rFonts w:ascii="Courier New"/>
                <w:sz w:val="20"/>
                <w:shd w:fill="EEEEEE" w:color="auto" w:val="clear"/>
              </w:rPr>
              <w:t>&lt;/</w:t>
            </w:r>
            <w:r>
              <w:rPr>
                <w:rFonts w:ascii="Courier New"/>
                <w:b/>
                <w:color w:val="000080"/>
                <w:sz w:val="20"/>
                <w:shd w:fill="EEEEEE" w:color="auto" w:val="clear"/>
              </w:rPr>
              <w:t>v-card</w:t>
            </w:r>
            <w:r>
              <w:rPr>
                <w:rFonts w:ascii="Courier New"/>
                <w:sz w:val="20"/>
                <w:shd w:fill="EEEEEE" w:color="auto" w:val="clear"/>
              </w:rPr>
              <w:t>&gt;</w:t>
            </w:r>
          </w:p>
        </w:tc>
      </w:tr>
      <w:tr>
        <w:trPr>
          <w:trHeight w:val="225" w:hRule="atLeast"/>
        </w:trPr>
        <w:tc>
          <w:tcPr>
            <w:tcW w:w="10488" w:type="dxa"/>
            <w:gridSpan w:val="7"/>
            <w:tcBorders>
              <w:top w:val="nil"/>
              <w:bottom w:val="nil"/>
            </w:tcBorders>
          </w:tcPr>
          <w:p>
            <w:pPr>
              <w:pStyle w:val="TableParagraph"/>
              <w:spacing w:line="206" w:lineRule="exact"/>
              <w:ind w:left="623"/>
              <w:rPr>
                <w:rFonts w:ascii="Courier New"/>
                <w:sz w:val="20"/>
              </w:rPr>
            </w:pPr>
            <w:r>
              <w:rPr>
                <w:rFonts w:ascii="Courier New"/>
                <w:sz w:val="20"/>
                <w:shd w:fill="EEEEEE" w:color="auto" w:val="clear"/>
              </w:rPr>
              <w:t>&lt;/</w:t>
            </w:r>
            <w:r>
              <w:rPr>
                <w:rFonts w:ascii="Courier New"/>
                <w:b/>
                <w:color w:val="000080"/>
                <w:sz w:val="20"/>
                <w:shd w:fill="EEEEEE" w:color="auto" w:val="clear"/>
              </w:rPr>
              <w:t>template</w:t>
            </w:r>
            <w:r>
              <w:rPr>
                <w:rFonts w:ascii="Courier New"/>
                <w:sz w:val="20"/>
                <w:shd w:fill="EEEEEE" w:color="auto" w:val="clear"/>
              </w:rPr>
              <w:t>&gt;</w:t>
            </w:r>
          </w:p>
        </w:tc>
      </w:tr>
      <w:tr>
        <w:trPr>
          <w:trHeight w:val="228" w:hRule="atLeast"/>
        </w:trPr>
        <w:tc>
          <w:tcPr>
            <w:tcW w:w="10488" w:type="dxa"/>
            <w:gridSpan w:val="7"/>
            <w:tcBorders>
              <w:top w:val="nil"/>
              <w:bottom w:val="nil"/>
            </w:tcBorders>
          </w:tcPr>
          <w:p>
            <w:pPr>
              <w:pStyle w:val="TableParagraph"/>
              <w:spacing w:line="208" w:lineRule="exact"/>
              <w:ind w:left="623"/>
              <w:rPr>
                <w:rFonts w:ascii="Courier New"/>
                <w:sz w:val="20"/>
              </w:rPr>
            </w:pPr>
            <w:r>
              <w:rPr>
                <w:rFonts w:ascii="Courier New"/>
                <w:sz w:val="20"/>
                <w:shd w:fill="EEEEEE" w:color="auto" w:val="clear"/>
              </w:rPr>
              <w:t>&lt;</w:t>
            </w:r>
            <w:r>
              <w:rPr>
                <w:rFonts w:ascii="Courier New"/>
                <w:b/>
                <w:color w:val="000080"/>
                <w:sz w:val="20"/>
                <w:shd w:fill="EEEEEE" w:color="auto" w:val="clear"/>
              </w:rPr>
              <w:t>script</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623"/>
              <w:rPr>
                <w:rFonts w:ascii="Courier New"/>
                <w:b/>
                <w:sz w:val="20"/>
              </w:rPr>
            </w:pPr>
            <w:r>
              <w:rPr>
                <w:rFonts w:ascii="Courier New"/>
                <w:b/>
                <w:color w:val="000080"/>
                <w:sz w:val="20"/>
              </w:rPr>
              <w:t>import </w:t>
            </w:r>
            <w:r>
              <w:rPr>
                <w:rFonts w:ascii="Courier New"/>
                <w:sz w:val="20"/>
              </w:rPr>
              <w:t>components </w:t>
            </w:r>
            <w:r>
              <w:rPr>
                <w:rFonts w:ascii="Courier New"/>
                <w:b/>
                <w:color w:val="000080"/>
                <w:sz w:val="20"/>
              </w:rPr>
              <w:t>from </w:t>
            </w:r>
            <w:r>
              <w:rPr>
                <w:rFonts w:ascii="Courier New"/>
                <w:b/>
                <w:color w:val="008000"/>
                <w:sz w:val="20"/>
              </w:rPr>
              <w:t>"djvue/components/widgets/index.js"</w:t>
            </w:r>
          </w:p>
        </w:tc>
      </w:tr>
      <w:tr>
        <w:trPr>
          <w:trHeight w:val="225" w:hRule="atLeast"/>
        </w:trPr>
        <w:tc>
          <w:tcPr>
            <w:tcW w:w="10488" w:type="dxa"/>
            <w:gridSpan w:val="7"/>
            <w:tcBorders>
              <w:top w:val="nil"/>
              <w:bottom w:val="nil"/>
            </w:tcBorders>
          </w:tcPr>
          <w:p>
            <w:pPr>
              <w:pStyle w:val="TableParagraph"/>
              <w:spacing w:line="206" w:lineRule="exact"/>
              <w:ind w:left="623"/>
              <w:rPr>
                <w:rFonts w:ascii="Courier New"/>
                <w:b/>
                <w:sz w:val="20"/>
              </w:rPr>
            </w:pPr>
            <w:r>
              <w:rPr>
                <w:rFonts w:ascii="Courier New"/>
                <w:b/>
                <w:color w:val="000080"/>
                <w:sz w:val="20"/>
              </w:rPr>
              <w:t>import </w:t>
            </w:r>
            <w:r>
              <w:rPr>
                <w:rFonts w:ascii="Courier New"/>
                <w:sz w:val="20"/>
              </w:rPr>
              <w:t>djvueMixin </w:t>
            </w:r>
            <w:r>
              <w:rPr>
                <w:rFonts w:ascii="Courier New"/>
                <w:b/>
                <w:color w:val="000080"/>
                <w:sz w:val="20"/>
              </w:rPr>
              <w:t>from </w:t>
            </w:r>
            <w:r>
              <w:rPr>
                <w:rFonts w:ascii="Courier New"/>
                <w:b/>
                <w:color w:val="008000"/>
                <w:sz w:val="20"/>
              </w:rPr>
              <w:t>"djvue/mixins/core/djvue.mixin.js"</w:t>
            </w:r>
          </w:p>
        </w:tc>
      </w:tr>
      <w:tr>
        <w:trPr>
          <w:trHeight w:val="676" w:hRule="atLeast"/>
        </w:trPr>
        <w:tc>
          <w:tcPr>
            <w:tcW w:w="10488" w:type="dxa"/>
            <w:gridSpan w:val="7"/>
            <w:tcBorders>
              <w:top w:val="nil"/>
            </w:tcBorders>
          </w:tcPr>
          <w:p>
            <w:pPr>
              <w:pStyle w:val="TableParagraph"/>
              <w:spacing w:line="222" w:lineRule="exact"/>
              <w:ind w:left="623"/>
              <w:rPr>
                <w:rFonts w:ascii="Courier New"/>
                <w:sz w:val="20"/>
              </w:rPr>
            </w:pPr>
            <w:r>
              <w:rPr>
                <w:rFonts w:ascii="Courier New"/>
                <w:b/>
                <w:color w:val="000080"/>
                <w:sz w:val="20"/>
              </w:rPr>
              <w:t>import </w:t>
            </w:r>
            <w:r>
              <w:rPr>
                <w:rFonts w:ascii="Courier New"/>
                <w:sz w:val="20"/>
              </w:rPr>
              <w:t>widgetMixin </w:t>
            </w:r>
            <w:r>
              <w:rPr>
                <w:rFonts w:ascii="Courier New"/>
                <w:b/>
                <w:color w:val="000080"/>
                <w:sz w:val="20"/>
              </w:rPr>
              <w:t>from </w:t>
            </w:r>
            <w:r>
              <w:rPr>
                <w:rFonts w:ascii="Courier New"/>
                <w:b/>
                <w:color w:val="008000"/>
                <w:sz w:val="20"/>
              </w:rPr>
              <w:t>"djvue/mixins/core/widget.mixin.js"</w:t>
            </w:r>
            <w:r>
              <w:rPr>
                <w:rFonts w:ascii="Courier New"/>
                <w:sz w:val="20"/>
              </w:rPr>
              <w:t>;</w:t>
            </w:r>
          </w:p>
        </w:tc>
      </w:tr>
      <w:tr>
        <w:trPr>
          <w:trHeight w:val="237" w:hRule="atLeast"/>
        </w:trPr>
        <w:tc>
          <w:tcPr>
            <w:tcW w:w="397"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1304" w:type="dxa"/>
            <w:tcBorders>
              <w:bottom w:val="single" w:sz="6" w:space="0" w:color="000000"/>
            </w:tcBorders>
          </w:tcPr>
          <w:p>
            <w:pPr>
              <w:pStyle w:val="TableParagraph"/>
              <w:rPr>
                <w:sz w:val="16"/>
              </w:rPr>
            </w:pPr>
          </w:p>
        </w:tc>
        <w:tc>
          <w:tcPr>
            <w:tcW w:w="851"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6237" w:type="dxa"/>
            <w:vMerge w:val="restart"/>
          </w:tcPr>
          <w:p>
            <w:pPr>
              <w:pStyle w:val="TableParagraph"/>
              <w:spacing w:before="85"/>
              <w:ind w:left="1159"/>
              <w:rPr>
                <w:i/>
                <w:sz w:val="44"/>
              </w:rPr>
            </w:pPr>
            <w:r>
              <w:rPr>
                <w:i/>
                <w:sz w:val="44"/>
              </w:rPr>
              <w:t>ІАЛЦ.467100.004 Д1</w:t>
            </w:r>
          </w:p>
        </w:tc>
        <w:tc>
          <w:tcPr>
            <w:tcW w:w="565" w:type="dxa"/>
            <w:vMerge w:val="restart"/>
          </w:tcPr>
          <w:p>
            <w:pPr>
              <w:pStyle w:val="TableParagraph"/>
              <w:spacing w:before="3"/>
              <w:ind w:left="59" w:right="-58"/>
              <w:rPr>
                <w:i/>
                <w:sz w:val="28"/>
              </w:rPr>
            </w:pPr>
            <w:r>
              <w:rPr>
                <w:i/>
                <w:sz w:val="28"/>
              </w:rPr>
              <w:t>Арк.</w:t>
            </w:r>
          </w:p>
        </w:tc>
      </w:tr>
      <w:tr>
        <w:trPr>
          <w:trHeight w:val="68" w:hRule="atLeast"/>
        </w:trPr>
        <w:tc>
          <w:tcPr>
            <w:tcW w:w="397"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1304" w:type="dxa"/>
            <w:vMerge w:val="restart"/>
            <w:tcBorders>
              <w:top w:val="single" w:sz="6" w:space="0" w:color="000000"/>
            </w:tcBorders>
          </w:tcPr>
          <w:p>
            <w:pPr>
              <w:pStyle w:val="TableParagraph"/>
              <w:rPr>
                <w:sz w:val="14"/>
              </w:rPr>
            </w:pPr>
          </w:p>
        </w:tc>
        <w:tc>
          <w:tcPr>
            <w:tcW w:w="851"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6237" w:type="dxa"/>
            <w:vMerge/>
            <w:tcBorders>
              <w:top w:val="nil"/>
            </w:tcBorders>
          </w:tcPr>
          <w:p>
            <w:pPr>
              <w:rPr>
                <w:sz w:val="2"/>
                <w:szCs w:val="2"/>
              </w:rPr>
            </w:pPr>
          </w:p>
        </w:tc>
        <w:tc>
          <w:tcPr>
            <w:tcW w:w="565" w:type="dxa"/>
            <w:vMerge/>
            <w:tcBorders>
              <w:top w:val="nil"/>
            </w:tcBorders>
          </w:tcPr>
          <w:p>
            <w:pPr>
              <w:rPr>
                <w:sz w:val="2"/>
                <w:szCs w:val="2"/>
              </w:rPr>
            </w:pPr>
          </w:p>
        </w:tc>
      </w:tr>
      <w:tr>
        <w:trPr>
          <w:trHeight w:val="100" w:hRule="atLeast"/>
        </w:trPr>
        <w:tc>
          <w:tcPr>
            <w:tcW w:w="397" w:type="dxa"/>
            <w:vMerge/>
            <w:tcBorders>
              <w:top w:val="nil"/>
            </w:tcBorders>
          </w:tcPr>
          <w:p>
            <w:pPr>
              <w:rPr>
                <w:sz w:val="2"/>
                <w:szCs w:val="2"/>
              </w:rPr>
            </w:pPr>
          </w:p>
        </w:tc>
        <w:tc>
          <w:tcPr>
            <w:tcW w:w="567" w:type="dxa"/>
            <w:vMerge/>
            <w:tcBorders>
              <w:top w:val="nil"/>
            </w:tcBorders>
          </w:tcPr>
          <w:p>
            <w:pPr>
              <w:rPr>
                <w:sz w:val="2"/>
                <w:szCs w:val="2"/>
              </w:rPr>
            </w:pPr>
          </w:p>
        </w:tc>
        <w:tc>
          <w:tcPr>
            <w:tcW w:w="1304" w:type="dxa"/>
            <w:vMerge/>
            <w:tcBorders>
              <w:top w:val="nil"/>
            </w:tcBorders>
          </w:tcPr>
          <w:p>
            <w:pPr>
              <w:rPr>
                <w:sz w:val="2"/>
                <w:szCs w:val="2"/>
              </w:rPr>
            </w:pPr>
          </w:p>
        </w:tc>
        <w:tc>
          <w:tcPr>
            <w:tcW w:w="851" w:type="dxa"/>
            <w:vMerge/>
            <w:tcBorders>
              <w:top w:val="nil"/>
            </w:tcBorders>
          </w:tcPr>
          <w:p>
            <w:pPr>
              <w:rPr>
                <w:sz w:val="2"/>
                <w:szCs w:val="2"/>
              </w:rPr>
            </w:pPr>
          </w:p>
        </w:tc>
        <w:tc>
          <w:tcPr>
            <w:tcW w:w="567" w:type="dxa"/>
            <w:vMerge/>
            <w:tcBorders>
              <w:top w:val="nil"/>
            </w:tcBorders>
          </w:tcPr>
          <w:p>
            <w:pPr>
              <w:rPr>
                <w:sz w:val="2"/>
                <w:szCs w:val="2"/>
              </w:rPr>
            </w:pPr>
          </w:p>
        </w:tc>
        <w:tc>
          <w:tcPr>
            <w:tcW w:w="6237" w:type="dxa"/>
            <w:vMerge/>
            <w:tcBorders>
              <w:top w:val="nil"/>
            </w:tcBorders>
          </w:tcPr>
          <w:p>
            <w:pPr>
              <w:rPr>
                <w:sz w:val="2"/>
                <w:szCs w:val="2"/>
              </w:rPr>
            </w:pPr>
          </w:p>
        </w:tc>
        <w:tc>
          <w:tcPr>
            <w:tcW w:w="565" w:type="dxa"/>
            <w:vMerge w:val="restart"/>
          </w:tcPr>
          <w:p>
            <w:pPr>
              <w:pStyle w:val="TableParagraph"/>
              <w:spacing w:before="22"/>
              <w:ind w:left="159"/>
              <w:rPr>
                <w:sz w:val="28"/>
              </w:rPr>
            </w:pPr>
            <w:r>
              <w:rPr>
                <w:sz w:val="28"/>
              </w:rPr>
              <w:t>2</w:t>
            </w:r>
          </w:p>
        </w:tc>
      </w:tr>
      <w:tr>
        <w:trPr>
          <w:trHeight w:val="262" w:hRule="atLeast"/>
        </w:trPr>
        <w:tc>
          <w:tcPr>
            <w:tcW w:w="397" w:type="dxa"/>
          </w:tcPr>
          <w:p>
            <w:pPr>
              <w:pStyle w:val="TableParagraph"/>
              <w:spacing w:line="205" w:lineRule="exact"/>
              <w:ind w:left="75"/>
              <w:rPr>
                <w:i/>
                <w:sz w:val="18"/>
              </w:rPr>
            </w:pPr>
            <w:r>
              <w:rPr>
                <w:i/>
                <w:sz w:val="16"/>
              </w:rPr>
              <w:t>Зм</w:t>
            </w:r>
            <w:r>
              <w:rPr>
                <w:i/>
                <w:sz w:val="18"/>
              </w:rPr>
              <w:t>.</w:t>
            </w:r>
          </w:p>
        </w:tc>
        <w:tc>
          <w:tcPr>
            <w:tcW w:w="567" w:type="dxa"/>
          </w:tcPr>
          <w:p>
            <w:pPr>
              <w:pStyle w:val="TableParagraph"/>
              <w:spacing w:before="14"/>
              <w:ind w:left="82"/>
              <w:rPr>
                <w:i/>
                <w:sz w:val="18"/>
              </w:rPr>
            </w:pPr>
            <w:r>
              <w:rPr>
                <w:i/>
                <w:sz w:val="18"/>
              </w:rPr>
              <w:t>Арк.</w:t>
            </w:r>
          </w:p>
        </w:tc>
        <w:tc>
          <w:tcPr>
            <w:tcW w:w="1304" w:type="dxa"/>
          </w:tcPr>
          <w:p>
            <w:pPr>
              <w:pStyle w:val="TableParagraph"/>
              <w:spacing w:before="3"/>
              <w:ind w:left="167"/>
              <w:rPr>
                <w:i/>
                <w:sz w:val="18"/>
              </w:rPr>
            </w:pPr>
            <w:r>
              <w:rPr>
                <w:i/>
                <w:sz w:val="20"/>
              </w:rPr>
              <w:t>№ докум</w:t>
            </w:r>
            <w:r>
              <w:rPr>
                <w:i/>
                <w:sz w:val="18"/>
              </w:rPr>
              <w:t>.</w:t>
            </w:r>
          </w:p>
        </w:tc>
        <w:tc>
          <w:tcPr>
            <w:tcW w:w="851" w:type="dxa"/>
          </w:tcPr>
          <w:p>
            <w:pPr>
              <w:pStyle w:val="TableParagraph"/>
              <w:spacing w:before="11"/>
              <w:ind w:left="208"/>
              <w:rPr>
                <w:i/>
                <w:sz w:val="18"/>
              </w:rPr>
            </w:pPr>
            <w:r>
              <w:rPr>
                <w:i/>
                <w:sz w:val="20"/>
              </w:rPr>
              <w:t>Підп</w:t>
            </w:r>
            <w:r>
              <w:rPr>
                <w:i/>
                <w:sz w:val="18"/>
              </w:rPr>
              <w:t>.</w:t>
            </w:r>
          </w:p>
        </w:tc>
        <w:tc>
          <w:tcPr>
            <w:tcW w:w="567" w:type="dxa"/>
          </w:tcPr>
          <w:p>
            <w:pPr>
              <w:pStyle w:val="TableParagraph"/>
              <w:spacing w:before="18"/>
              <w:ind w:left="77"/>
              <w:rPr>
                <w:i/>
                <w:sz w:val="18"/>
              </w:rPr>
            </w:pPr>
            <w:r>
              <w:rPr>
                <w:i/>
                <w:sz w:val="18"/>
              </w:rPr>
              <w:t>Дата</w:t>
            </w:r>
          </w:p>
        </w:tc>
        <w:tc>
          <w:tcPr>
            <w:tcW w:w="6237" w:type="dxa"/>
            <w:vMerge/>
            <w:tcBorders>
              <w:top w:val="nil"/>
            </w:tcBorders>
          </w:tcPr>
          <w:p>
            <w:pPr>
              <w:rPr>
                <w:sz w:val="2"/>
                <w:szCs w:val="2"/>
              </w:rPr>
            </w:pPr>
          </w:p>
        </w:tc>
        <w:tc>
          <w:tcPr>
            <w:tcW w:w="565" w:type="dxa"/>
            <w:vMerge/>
            <w:tcBorders>
              <w:top w:val="nil"/>
            </w:tcBorders>
          </w:tcPr>
          <w:p>
            <w:pPr>
              <w:rPr>
                <w:sz w:val="2"/>
                <w:szCs w:val="2"/>
              </w:rPr>
            </w:pPr>
          </w:p>
        </w:tc>
      </w:tr>
    </w:tbl>
    <w:p>
      <w:pPr>
        <w:rPr>
          <w:sz w:val="2"/>
          <w:szCs w:val="2"/>
        </w:rPr>
      </w:pPr>
      <w:r>
        <w:rPr/>
        <w:pict>
          <v:rect style="position:absolute;margin-left:289.100006pt;margin-top:637.549988pt;width:138.020pt;height:11.2pt;mso-position-horizontal-relative:page;mso-position-vertical-relative:page;z-index:-269505536" filled="true" fillcolor="#eeeeee" stroked="false">
            <v:fill type="solid"/>
            <w10:wrap type="none"/>
          </v:rect>
        </w:pict>
      </w:r>
    </w:p>
    <w:p>
      <w:pPr>
        <w:spacing w:after="0"/>
        <w:rPr>
          <w:sz w:val="2"/>
          <w:szCs w:val="2"/>
        </w:rPr>
        <w:sectPr>
          <w:pgSz w:w="11910" w:h="16840"/>
          <w:pgMar w:top="260" w:bottom="0" w:left="900" w:right="180"/>
        </w:sectPr>
      </w:pPr>
    </w:p>
    <w:tbl>
      <w:tblPr>
        <w:tblW w:w="0" w:type="auto"/>
        <w:jc w:val="left"/>
        <w:tblInd w:w="19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97"/>
        <w:gridCol w:w="567"/>
        <w:gridCol w:w="1304"/>
        <w:gridCol w:w="851"/>
        <w:gridCol w:w="567"/>
        <w:gridCol w:w="6237"/>
        <w:gridCol w:w="565"/>
      </w:tblGrid>
      <w:tr>
        <w:trPr>
          <w:trHeight w:val="850" w:hRule="atLeast"/>
        </w:trPr>
        <w:tc>
          <w:tcPr>
            <w:tcW w:w="10488" w:type="dxa"/>
            <w:gridSpan w:val="7"/>
            <w:tcBorders>
              <w:bottom w:val="nil"/>
            </w:tcBorders>
          </w:tcPr>
          <w:p>
            <w:pPr>
              <w:pStyle w:val="TableParagraph"/>
              <w:rPr>
                <w:sz w:val="22"/>
              </w:rPr>
            </w:pPr>
          </w:p>
          <w:p>
            <w:pPr>
              <w:pStyle w:val="TableParagraph"/>
              <w:spacing w:before="132"/>
              <w:ind w:left="519"/>
              <w:jc w:val="center"/>
              <w:rPr>
                <w:rFonts w:ascii="Calibri"/>
                <w:sz w:val="22"/>
              </w:rPr>
            </w:pPr>
            <w:r>
              <w:rPr>
                <w:rFonts w:ascii="Calibri"/>
                <w:sz w:val="22"/>
              </w:rPr>
              <w:t>`</w:t>
            </w:r>
          </w:p>
        </w:tc>
      </w:tr>
      <w:tr>
        <w:trPr>
          <w:trHeight w:val="534" w:hRule="atLeast"/>
        </w:trPr>
        <w:tc>
          <w:tcPr>
            <w:tcW w:w="10488" w:type="dxa"/>
            <w:gridSpan w:val="7"/>
            <w:tcBorders>
              <w:top w:val="nil"/>
              <w:bottom w:val="nil"/>
            </w:tcBorders>
          </w:tcPr>
          <w:p>
            <w:pPr>
              <w:pStyle w:val="TableParagraph"/>
              <w:spacing w:before="190"/>
              <w:ind w:left="623"/>
              <w:rPr>
                <w:rFonts w:ascii="Courier New"/>
                <w:sz w:val="20"/>
              </w:rPr>
            </w:pPr>
            <w:r>
              <w:rPr>
                <w:rFonts w:ascii="Courier New"/>
                <w:b/>
                <w:color w:val="000080"/>
                <w:sz w:val="20"/>
              </w:rPr>
              <w:t>export default </w:t>
            </w:r>
            <w:r>
              <w:rPr>
                <w:rFonts w:ascii="Courier New"/>
                <w:sz w:val="20"/>
              </w:rPr>
              <w:t>{</w:t>
            </w:r>
          </w:p>
        </w:tc>
      </w:tr>
      <w:tr>
        <w:trPr>
          <w:trHeight w:val="452" w:hRule="atLeast"/>
        </w:trPr>
        <w:tc>
          <w:tcPr>
            <w:tcW w:w="10488" w:type="dxa"/>
            <w:gridSpan w:val="7"/>
            <w:tcBorders>
              <w:top w:val="nil"/>
              <w:bottom w:val="nil"/>
            </w:tcBorders>
          </w:tcPr>
          <w:p>
            <w:pPr>
              <w:pStyle w:val="TableParagraph"/>
              <w:spacing w:before="107"/>
              <w:ind w:left="863"/>
              <w:rPr>
                <w:rFonts w:ascii="Courier New"/>
                <w:sz w:val="20"/>
              </w:rPr>
            </w:pPr>
            <w:r>
              <w:rPr>
                <w:rFonts w:ascii="Courier New"/>
                <w:sz w:val="20"/>
              </w:rPr>
              <w:t>mixins: [djvueMixin, widgetMixin],</w:t>
            </w:r>
          </w:p>
        </w:tc>
      </w:tr>
      <w:tr>
        <w:trPr>
          <w:trHeight w:val="453" w:hRule="atLeast"/>
        </w:trPr>
        <w:tc>
          <w:tcPr>
            <w:tcW w:w="10488" w:type="dxa"/>
            <w:gridSpan w:val="7"/>
            <w:tcBorders>
              <w:top w:val="nil"/>
              <w:bottom w:val="nil"/>
            </w:tcBorders>
          </w:tcPr>
          <w:p>
            <w:pPr>
              <w:pStyle w:val="TableParagraph"/>
              <w:spacing w:before="107"/>
              <w:ind w:left="863"/>
              <w:rPr>
                <w:rFonts w:ascii="Courier New"/>
                <w:sz w:val="20"/>
              </w:rPr>
            </w:pPr>
            <w:r>
              <w:rPr>
                <w:rFonts w:ascii="Courier New"/>
                <w:sz w:val="20"/>
              </w:rPr>
              <w:t>name: </w:t>
            </w:r>
            <w:r>
              <w:rPr>
                <w:rFonts w:ascii="Courier New"/>
                <w:b/>
                <w:color w:val="008000"/>
                <w:sz w:val="20"/>
              </w:rPr>
              <w:t>"dj-widget"</w:t>
            </w:r>
            <w:r>
              <w:rPr>
                <w:rFonts w:ascii="Courier New"/>
                <w:sz w:val="20"/>
              </w:rPr>
              <w:t>,</w:t>
            </w:r>
          </w:p>
        </w:tc>
      </w:tr>
      <w:tr>
        <w:trPr>
          <w:trHeight w:val="454" w:hRule="atLeast"/>
        </w:trPr>
        <w:tc>
          <w:tcPr>
            <w:tcW w:w="10488" w:type="dxa"/>
            <w:gridSpan w:val="7"/>
            <w:tcBorders>
              <w:top w:val="nil"/>
              <w:bottom w:val="nil"/>
            </w:tcBorders>
          </w:tcPr>
          <w:p>
            <w:pPr>
              <w:pStyle w:val="TableParagraph"/>
              <w:spacing w:before="109"/>
              <w:ind w:left="863"/>
              <w:rPr>
                <w:rFonts w:ascii="Courier New"/>
                <w:sz w:val="20"/>
              </w:rPr>
            </w:pPr>
            <w:r>
              <w:rPr>
                <w:rFonts w:ascii="Courier New"/>
                <w:sz w:val="20"/>
              </w:rPr>
              <w:t>props: [</w:t>
            </w:r>
            <w:r>
              <w:rPr>
                <w:rFonts w:ascii="Courier New"/>
                <w:b/>
                <w:color w:val="008000"/>
                <w:sz w:val="20"/>
              </w:rPr>
              <w:t>"type"</w:t>
            </w:r>
            <w:r>
              <w:rPr>
                <w:rFonts w:ascii="Courier New"/>
                <w:sz w:val="20"/>
              </w:rPr>
              <w:t>, </w:t>
            </w:r>
            <w:r>
              <w:rPr>
                <w:rFonts w:ascii="Courier New"/>
                <w:b/>
                <w:color w:val="008000"/>
                <w:sz w:val="20"/>
              </w:rPr>
              <w:t>"holder"</w:t>
            </w:r>
            <w:r>
              <w:rPr>
                <w:rFonts w:ascii="Courier New"/>
                <w:sz w:val="20"/>
              </w:rPr>
              <w:t>],</w:t>
            </w:r>
          </w:p>
        </w:tc>
      </w:tr>
      <w:tr>
        <w:trPr>
          <w:trHeight w:val="452" w:hRule="atLeast"/>
        </w:trPr>
        <w:tc>
          <w:tcPr>
            <w:tcW w:w="10488" w:type="dxa"/>
            <w:gridSpan w:val="7"/>
            <w:tcBorders>
              <w:top w:val="nil"/>
              <w:bottom w:val="nil"/>
            </w:tcBorders>
          </w:tcPr>
          <w:p>
            <w:pPr>
              <w:pStyle w:val="TableParagraph"/>
              <w:spacing w:before="107"/>
              <w:ind w:left="863"/>
              <w:rPr>
                <w:rFonts w:ascii="Courier New"/>
                <w:sz w:val="20"/>
              </w:rPr>
            </w:pPr>
            <w:r>
              <w:rPr>
                <w:rFonts w:ascii="Courier New"/>
                <w:sz w:val="20"/>
              </w:rPr>
              <w:t>components,</w:t>
            </w:r>
          </w:p>
        </w:tc>
      </w:tr>
      <w:tr>
        <w:trPr>
          <w:trHeight w:val="340" w:hRule="atLeast"/>
        </w:trPr>
        <w:tc>
          <w:tcPr>
            <w:tcW w:w="10488" w:type="dxa"/>
            <w:gridSpan w:val="7"/>
            <w:tcBorders>
              <w:top w:val="nil"/>
              <w:bottom w:val="nil"/>
            </w:tcBorders>
          </w:tcPr>
          <w:p>
            <w:pPr>
              <w:pStyle w:val="TableParagraph"/>
              <w:spacing w:line="213" w:lineRule="exact" w:before="107"/>
              <w:ind w:left="863"/>
              <w:rPr>
                <w:rFonts w:ascii="Courier New"/>
                <w:sz w:val="20"/>
              </w:rPr>
            </w:pPr>
            <w:r>
              <w:rPr>
                <w:rFonts w:ascii="Courier New"/>
                <w:sz w:val="20"/>
              </w:rPr>
              <w:t>data: () =&gt; {</w:t>
            </w:r>
          </w:p>
        </w:tc>
      </w:tr>
      <w:tr>
        <w:trPr>
          <w:trHeight w:val="226" w:hRule="atLeast"/>
        </w:trPr>
        <w:tc>
          <w:tcPr>
            <w:tcW w:w="10488" w:type="dxa"/>
            <w:gridSpan w:val="7"/>
            <w:tcBorders>
              <w:top w:val="nil"/>
              <w:bottom w:val="nil"/>
            </w:tcBorders>
          </w:tcPr>
          <w:p>
            <w:pPr>
              <w:pStyle w:val="TableParagraph"/>
              <w:spacing w:line="206" w:lineRule="exact"/>
              <w:ind w:left="1103"/>
              <w:rPr>
                <w:rFonts w:ascii="Courier New"/>
                <w:sz w:val="20"/>
              </w:rPr>
            </w:pPr>
            <w:r>
              <w:rPr>
                <w:rFonts w:ascii="Courier New"/>
                <w:b/>
                <w:color w:val="000080"/>
                <w:sz w:val="20"/>
              </w:rPr>
              <w:t>return </w:t>
            </w:r>
            <w:r>
              <w:rPr>
                <w:rFonts w:ascii="Courier New"/>
                <w:sz w:val="20"/>
              </w:rPr>
              <w:t>{</w:t>
            </w:r>
          </w:p>
        </w:tc>
      </w:tr>
      <w:tr>
        <w:trPr>
          <w:trHeight w:val="226" w:hRule="atLeast"/>
        </w:trPr>
        <w:tc>
          <w:tcPr>
            <w:tcW w:w="10488" w:type="dxa"/>
            <w:gridSpan w:val="7"/>
            <w:tcBorders>
              <w:top w:val="nil"/>
              <w:bottom w:val="nil"/>
            </w:tcBorders>
          </w:tcPr>
          <w:p>
            <w:pPr>
              <w:pStyle w:val="TableParagraph"/>
              <w:spacing w:line="206" w:lineRule="exact"/>
              <w:ind w:left="1343"/>
              <w:rPr>
                <w:rFonts w:ascii="Courier New"/>
                <w:sz w:val="20"/>
              </w:rPr>
            </w:pPr>
            <w:r>
              <w:rPr>
                <w:rFonts w:ascii="Courier New"/>
                <w:sz w:val="20"/>
              </w:rPr>
              <w:t>collapsed: </w:t>
            </w:r>
            <w:r>
              <w:rPr>
                <w:rFonts w:ascii="Courier New"/>
                <w:b/>
                <w:color w:val="000080"/>
                <w:sz w:val="20"/>
              </w:rPr>
              <w:t>false</w:t>
            </w:r>
            <w:r>
              <w:rPr>
                <w:rFonts w:ascii="Courier New"/>
                <w:sz w:val="20"/>
              </w:rPr>
              <w:t>,</w:t>
            </w:r>
          </w:p>
        </w:tc>
      </w:tr>
      <w:tr>
        <w:trPr>
          <w:trHeight w:val="227" w:hRule="atLeast"/>
        </w:trPr>
        <w:tc>
          <w:tcPr>
            <w:tcW w:w="10488" w:type="dxa"/>
            <w:gridSpan w:val="7"/>
            <w:tcBorders>
              <w:top w:val="nil"/>
              <w:bottom w:val="nil"/>
            </w:tcBorders>
          </w:tcPr>
          <w:p>
            <w:pPr>
              <w:pStyle w:val="TableParagraph"/>
              <w:spacing w:line="208" w:lineRule="exact"/>
              <w:ind w:left="1343"/>
              <w:rPr>
                <w:rFonts w:ascii="Courier New"/>
                <w:b/>
                <w:sz w:val="20"/>
              </w:rPr>
            </w:pPr>
            <w:r>
              <w:rPr>
                <w:rFonts w:ascii="Courier New"/>
                <w:sz w:val="20"/>
              </w:rPr>
              <w:t>hasError: </w:t>
            </w:r>
            <w:r>
              <w:rPr>
                <w:rFonts w:ascii="Courier New"/>
                <w:b/>
                <w:color w:val="000080"/>
                <w:sz w:val="20"/>
              </w:rPr>
              <w:t>false</w:t>
            </w:r>
          </w:p>
        </w:tc>
      </w:tr>
      <w:tr>
        <w:trPr>
          <w:trHeight w:val="226" w:hRule="atLeast"/>
        </w:trPr>
        <w:tc>
          <w:tcPr>
            <w:tcW w:w="10488" w:type="dxa"/>
            <w:gridSpan w:val="7"/>
            <w:tcBorders>
              <w:top w:val="nil"/>
              <w:bottom w:val="nil"/>
            </w:tcBorders>
          </w:tcPr>
          <w:p>
            <w:pPr>
              <w:pStyle w:val="TableParagraph"/>
              <w:spacing w:line="206" w:lineRule="exact"/>
              <w:ind w:left="1103"/>
              <w:rPr>
                <w:rFonts w:ascii="Courier New"/>
                <w:sz w:val="20"/>
              </w:rPr>
            </w:pPr>
            <w:r>
              <w:rPr>
                <w:rFonts w:ascii="Courier New"/>
                <w:sz w:val="20"/>
              </w:rPr>
              <w:t>}</w:t>
            </w:r>
          </w:p>
        </w:tc>
      </w:tr>
      <w:tr>
        <w:trPr>
          <w:trHeight w:val="340" w:hRule="atLeast"/>
        </w:trPr>
        <w:tc>
          <w:tcPr>
            <w:tcW w:w="10488" w:type="dxa"/>
            <w:gridSpan w:val="7"/>
            <w:tcBorders>
              <w:top w:val="nil"/>
              <w:bottom w:val="nil"/>
            </w:tcBorders>
          </w:tcPr>
          <w:p>
            <w:pPr>
              <w:pStyle w:val="TableParagraph"/>
              <w:spacing w:line="220" w:lineRule="exact"/>
              <w:ind w:left="863"/>
              <w:rPr>
                <w:rFonts w:ascii="Courier New"/>
                <w:sz w:val="20"/>
              </w:rPr>
            </w:pPr>
            <w:r>
              <w:rPr>
                <w:rFonts w:ascii="Courier New"/>
                <w:sz w:val="20"/>
              </w:rPr>
              <w:t>},</w:t>
            </w:r>
          </w:p>
        </w:tc>
      </w:tr>
      <w:tr>
        <w:trPr>
          <w:trHeight w:val="340" w:hRule="atLeast"/>
        </w:trPr>
        <w:tc>
          <w:tcPr>
            <w:tcW w:w="10488" w:type="dxa"/>
            <w:gridSpan w:val="7"/>
            <w:tcBorders>
              <w:top w:val="nil"/>
              <w:bottom w:val="nil"/>
            </w:tcBorders>
          </w:tcPr>
          <w:p>
            <w:pPr>
              <w:pStyle w:val="TableParagraph"/>
              <w:spacing w:line="211" w:lineRule="exact" w:before="109"/>
              <w:ind w:left="863"/>
              <w:rPr>
                <w:rFonts w:ascii="Courier New"/>
                <w:sz w:val="20"/>
              </w:rPr>
            </w:pPr>
            <w:r>
              <w:rPr>
                <w:rFonts w:ascii="Courier New"/>
                <w:sz w:val="20"/>
              </w:rPr>
              <w:t>computed: {</w:t>
            </w:r>
          </w:p>
        </w:tc>
      </w:tr>
      <w:tr>
        <w:trPr>
          <w:trHeight w:val="226" w:hRule="atLeast"/>
        </w:trPr>
        <w:tc>
          <w:tcPr>
            <w:tcW w:w="10488" w:type="dxa"/>
            <w:gridSpan w:val="7"/>
            <w:tcBorders>
              <w:top w:val="nil"/>
              <w:bottom w:val="nil"/>
            </w:tcBorders>
          </w:tcPr>
          <w:p>
            <w:pPr>
              <w:pStyle w:val="TableParagraph"/>
              <w:spacing w:line="206" w:lineRule="exact"/>
              <w:ind w:left="1103"/>
              <w:rPr>
                <w:rFonts w:ascii="Courier New"/>
                <w:sz w:val="20"/>
              </w:rPr>
            </w:pPr>
            <w:r>
              <w:rPr>
                <w:rFonts w:ascii="Courier New"/>
                <w:sz w:val="20"/>
              </w:rPr>
              <w:t>globalConfig() {</w:t>
            </w:r>
          </w:p>
        </w:tc>
      </w:tr>
      <w:tr>
        <w:trPr>
          <w:trHeight w:val="228" w:hRule="atLeast"/>
        </w:trPr>
        <w:tc>
          <w:tcPr>
            <w:tcW w:w="10488" w:type="dxa"/>
            <w:gridSpan w:val="7"/>
            <w:tcBorders>
              <w:top w:val="nil"/>
              <w:bottom w:val="nil"/>
            </w:tcBorders>
          </w:tcPr>
          <w:p>
            <w:pPr>
              <w:pStyle w:val="TableParagraph"/>
              <w:spacing w:line="208" w:lineRule="exact"/>
              <w:ind w:left="1343"/>
              <w:rPr>
                <w:rFonts w:ascii="Courier New"/>
                <w:i/>
                <w:sz w:val="20"/>
              </w:rPr>
            </w:pPr>
            <w:r>
              <w:rPr>
                <w:rFonts w:ascii="Courier New"/>
                <w:i/>
                <w:color w:val="808080"/>
                <w:sz w:val="20"/>
              </w:rPr>
              <w:t>//</w:t>
            </w:r>
          </w:p>
        </w:tc>
      </w:tr>
      <w:tr>
        <w:trPr>
          <w:trHeight w:val="225" w:hRule="atLeast"/>
        </w:trPr>
        <w:tc>
          <w:tcPr>
            <w:tcW w:w="10488" w:type="dxa"/>
            <w:gridSpan w:val="7"/>
            <w:tcBorders>
              <w:top w:val="nil"/>
              <w:bottom w:val="nil"/>
            </w:tcBorders>
          </w:tcPr>
          <w:p>
            <w:pPr>
              <w:pStyle w:val="TableParagraph"/>
              <w:spacing w:line="206" w:lineRule="exact"/>
              <w:ind w:left="623"/>
              <w:rPr>
                <w:rFonts w:ascii="Courier New"/>
                <w:i/>
                <w:sz w:val="20"/>
              </w:rPr>
            </w:pPr>
            <w:r>
              <w:rPr>
                <w:rFonts w:ascii="Courier New"/>
                <w:i/>
                <w:color w:val="808080"/>
                <w:sz w:val="20"/>
              </w:rPr>
              <w:t>console.log(JSON.stringify(this.app.currentPage.holders[this.holder], null,</w:t>
            </w:r>
          </w:p>
        </w:tc>
      </w:tr>
      <w:tr>
        <w:trPr>
          <w:trHeight w:val="225" w:hRule="atLeast"/>
        </w:trPr>
        <w:tc>
          <w:tcPr>
            <w:tcW w:w="10488" w:type="dxa"/>
            <w:gridSpan w:val="7"/>
            <w:tcBorders>
              <w:top w:val="nil"/>
              <w:bottom w:val="nil"/>
            </w:tcBorders>
          </w:tcPr>
          <w:p>
            <w:pPr>
              <w:pStyle w:val="TableParagraph"/>
              <w:spacing w:line="206" w:lineRule="exact"/>
              <w:ind w:left="623"/>
              <w:rPr>
                <w:rFonts w:ascii="Courier New"/>
                <w:i/>
                <w:sz w:val="20"/>
              </w:rPr>
            </w:pPr>
            <w:r>
              <w:rPr>
                <w:rFonts w:ascii="Courier New"/>
                <w:i/>
                <w:color w:val="808080"/>
                <w:sz w:val="20"/>
              </w:rPr>
              <w:t>"\t"))</w:t>
            </w:r>
          </w:p>
        </w:tc>
      </w:tr>
      <w:tr>
        <w:trPr>
          <w:trHeight w:val="228" w:hRule="atLeast"/>
        </w:trPr>
        <w:tc>
          <w:tcPr>
            <w:tcW w:w="10488" w:type="dxa"/>
            <w:gridSpan w:val="7"/>
            <w:tcBorders>
              <w:top w:val="nil"/>
              <w:bottom w:val="nil"/>
            </w:tcBorders>
          </w:tcPr>
          <w:p>
            <w:pPr>
              <w:pStyle w:val="TableParagraph"/>
              <w:spacing w:line="208" w:lineRule="exact"/>
              <w:ind w:left="1343"/>
              <w:rPr>
                <w:rFonts w:ascii="Courier New"/>
                <w:sz w:val="20"/>
              </w:rPr>
            </w:pPr>
            <w:r>
              <w:rPr>
                <w:rFonts w:ascii="Courier New"/>
                <w:b/>
                <w:color w:val="000080"/>
                <w:sz w:val="20"/>
              </w:rPr>
              <w:t>return </w:t>
            </w:r>
            <w:r>
              <w:rPr>
                <w:rFonts w:ascii="Courier New"/>
                <w:sz w:val="20"/>
              </w:rPr>
              <w:t>_.find(</w:t>
            </w:r>
            <w:r>
              <w:rPr>
                <w:rFonts w:ascii="Courier New"/>
                <w:b/>
                <w:color w:val="000080"/>
                <w:sz w:val="20"/>
              </w:rPr>
              <w:t>this</w:t>
            </w:r>
            <w:r>
              <w:rPr>
                <w:rFonts w:ascii="Courier New"/>
                <w:sz w:val="20"/>
              </w:rPr>
              <w:t>.app.currentPage.holders[</w:t>
            </w:r>
            <w:r>
              <w:rPr>
                <w:rFonts w:ascii="Courier New"/>
                <w:b/>
                <w:color w:val="000080"/>
                <w:sz w:val="20"/>
              </w:rPr>
              <w:t>this</w:t>
            </w:r>
            <w:r>
              <w:rPr>
                <w:rFonts w:ascii="Courier New"/>
                <w:sz w:val="20"/>
              </w:rPr>
              <w:t>.holder].widgets, (item)</w:t>
            </w:r>
          </w:p>
        </w:tc>
      </w:tr>
      <w:tr>
        <w:trPr>
          <w:trHeight w:val="226" w:hRule="atLeast"/>
        </w:trPr>
        <w:tc>
          <w:tcPr>
            <w:tcW w:w="10488" w:type="dxa"/>
            <w:gridSpan w:val="7"/>
            <w:tcBorders>
              <w:top w:val="nil"/>
              <w:bottom w:val="nil"/>
            </w:tcBorders>
          </w:tcPr>
          <w:p>
            <w:pPr>
              <w:pStyle w:val="TableParagraph"/>
              <w:spacing w:line="206" w:lineRule="exact"/>
              <w:ind w:left="623"/>
              <w:rPr>
                <w:rFonts w:ascii="Courier New"/>
                <w:sz w:val="20"/>
              </w:rPr>
            </w:pPr>
            <w:r>
              <w:rPr>
                <w:rFonts w:ascii="Courier New"/>
                <w:sz w:val="20"/>
              </w:rPr>
              <w:t>=&gt; item.id == </w:t>
            </w:r>
            <w:r>
              <w:rPr>
                <w:rFonts w:ascii="Courier New"/>
                <w:b/>
                <w:color w:val="000080"/>
                <w:sz w:val="20"/>
              </w:rPr>
              <w:t>this</w:t>
            </w:r>
            <w:r>
              <w:rPr>
                <w:rFonts w:ascii="Courier New"/>
                <w:sz w:val="20"/>
              </w:rPr>
              <w:t>.config.id)</w:t>
            </w:r>
          </w:p>
        </w:tc>
      </w:tr>
      <w:tr>
        <w:trPr>
          <w:trHeight w:val="226" w:hRule="atLeast"/>
        </w:trPr>
        <w:tc>
          <w:tcPr>
            <w:tcW w:w="10488" w:type="dxa"/>
            <w:gridSpan w:val="7"/>
            <w:tcBorders>
              <w:top w:val="nil"/>
              <w:bottom w:val="nil"/>
            </w:tcBorders>
          </w:tcPr>
          <w:p>
            <w:pPr>
              <w:pStyle w:val="TableParagraph"/>
              <w:spacing w:line="206" w:lineRule="exact"/>
              <w:ind w:left="1103"/>
              <w:rPr>
                <w:rFonts w:ascii="Courier New"/>
                <w:sz w:val="20"/>
              </w:rPr>
            </w:pPr>
            <w:r>
              <w:rPr>
                <w:rFonts w:ascii="Courier New"/>
                <w:sz w:val="20"/>
              </w:rPr>
              <w:t>}</w:t>
            </w:r>
          </w:p>
        </w:tc>
      </w:tr>
      <w:tr>
        <w:trPr>
          <w:trHeight w:val="340" w:hRule="atLeast"/>
        </w:trPr>
        <w:tc>
          <w:tcPr>
            <w:tcW w:w="10488" w:type="dxa"/>
            <w:gridSpan w:val="7"/>
            <w:tcBorders>
              <w:top w:val="nil"/>
              <w:bottom w:val="nil"/>
            </w:tcBorders>
          </w:tcPr>
          <w:p>
            <w:pPr>
              <w:pStyle w:val="TableParagraph"/>
              <w:spacing w:line="222" w:lineRule="exact"/>
              <w:ind w:left="863"/>
              <w:rPr>
                <w:rFonts w:ascii="Courier New"/>
                <w:sz w:val="20"/>
              </w:rPr>
            </w:pPr>
            <w:r>
              <w:rPr>
                <w:rFonts w:ascii="Courier New"/>
                <w:sz w:val="20"/>
              </w:rPr>
              <w:t>},</w:t>
            </w:r>
          </w:p>
        </w:tc>
      </w:tr>
      <w:tr>
        <w:trPr>
          <w:trHeight w:val="452" w:hRule="atLeast"/>
        </w:trPr>
        <w:tc>
          <w:tcPr>
            <w:tcW w:w="10488" w:type="dxa"/>
            <w:gridSpan w:val="7"/>
            <w:tcBorders>
              <w:top w:val="nil"/>
              <w:bottom w:val="nil"/>
            </w:tcBorders>
          </w:tcPr>
          <w:p>
            <w:pPr>
              <w:pStyle w:val="TableParagraph"/>
              <w:spacing w:before="107"/>
              <w:ind w:left="863"/>
              <w:rPr>
                <w:rFonts w:ascii="Courier New"/>
                <w:sz w:val="20"/>
              </w:rPr>
            </w:pPr>
            <w:r>
              <w:rPr>
                <w:rFonts w:ascii="Courier New"/>
                <w:sz w:val="20"/>
              </w:rPr>
              <w:t>methods: {</w:t>
            </w:r>
          </w:p>
        </w:tc>
      </w:tr>
      <w:tr>
        <w:trPr>
          <w:trHeight w:val="340" w:hRule="atLeast"/>
        </w:trPr>
        <w:tc>
          <w:tcPr>
            <w:tcW w:w="10488" w:type="dxa"/>
            <w:gridSpan w:val="7"/>
            <w:tcBorders>
              <w:top w:val="nil"/>
              <w:bottom w:val="nil"/>
            </w:tcBorders>
          </w:tcPr>
          <w:p>
            <w:pPr>
              <w:pStyle w:val="TableParagraph"/>
              <w:spacing w:line="213" w:lineRule="exact" w:before="107"/>
              <w:ind w:left="1103"/>
              <w:rPr>
                <w:rFonts w:ascii="Courier New"/>
                <w:sz w:val="20"/>
              </w:rPr>
            </w:pPr>
            <w:r>
              <w:rPr>
                <w:rFonts w:ascii="Courier New"/>
                <w:sz w:val="20"/>
              </w:rPr>
              <w:t>configure() {</w:t>
            </w:r>
          </w:p>
        </w:tc>
      </w:tr>
      <w:tr>
        <w:trPr>
          <w:trHeight w:val="227" w:hRule="atLeast"/>
        </w:trPr>
        <w:tc>
          <w:tcPr>
            <w:tcW w:w="10488" w:type="dxa"/>
            <w:gridSpan w:val="7"/>
            <w:tcBorders>
              <w:top w:val="nil"/>
              <w:bottom w:val="nil"/>
            </w:tcBorders>
          </w:tcPr>
          <w:p>
            <w:pPr>
              <w:pStyle w:val="TableParagraph"/>
              <w:spacing w:line="208" w:lineRule="exact"/>
              <w:ind w:left="1343"/>
              <w:rPr>
                <w:rFonts w:ascii="Courier New"/>
                <w:sz w:val="20"/>
              </w:rPr>
            </w:pPr>
            <w:r>
              <w:rPr>
                <w:rFonts w:ascii="Courier New"/>
                <w:b/>
                <w:color w:val="000080"/>
                <w:sz w:val="20"/>
              </w:rPr>
              <w:t>this</w:t>
            </w:r>
            <w:r>
              <w:rPr>
                <w:rFonts w:ascii="Courier New"/>
                <w:sz w:val="20"/>
              </w:rPr>
              <w:t>.$eventHub.emit(</w:t>
            </w:r>
            <w:r>
              <w:rPr>
                <w:rFonts w:ascii="Courier New"/>
                <w:b/>
                <w:color w:val="008000"/>
                <w:sz w:val="20"/>
              </w:rPr>
              <w:t>"widget-reconfigure"</w:t>
            </w:r>
            <w:r>
              <w:rPr>
                <w:rFonts w:ascii="Courier New"/>
                <w:sz w:val="20"/>
              </w:rPr>
              <w:t>, </w:t>
            </w:r>
            <w:r>
              <w:rPr>
                <w:rFonts w:ascii="Courier New"/>
                <w:b/>
                <w:color w:val="000080"/>
                <w:sz w:val="20"/>
              </w:rPr>
              <w:t>this</w:t>
            </w:r>
            <w:r>
              <w:rPr>
                <w:rFonts w:ascii="Courier New"/>
                <w:sz w:val="20"/>
              </w:rPr>
              <w:t>)</w:t>
            </w:r>
          </w:p>
        </w:tc>
      </w:tr>
      <w:tr>
        <w:trPr>
          <w:trHeight w:val="340" w:hRule="atLeast"/>
        </w:trPr>
        <w:tc>
          <w:tcPr>
            <w:tcW w:w="10488" w:type="dxa"/>
            <w:gridSpan w:val="7"/>
            <w:tcBorders>
              <w:top w:val="nil"/>
              <w:bottom w:val="nil"/>
            </w:tcBorders>
          </w:tcPr>
          <w:p>
            <w:pPr>
              <w:pStyle w:val="TableParagraph"/>
              <w:spacing w:line="222" w:lineRule="exact"/>
              <w:ind w:left="1103"/>
              <w:rPr>
                <w:rFonts w:ascii="Courier New"/>
                <w:sz w:val="20"/>
              </w:rPr>
            </w:pPr>
            <w:r>
              <w:rPr>
                <w:rFonts w:ascii="Courier New"/>
                <w:sz w:val="20"/>
              </w:rPr>
              <w:t>},</w:t>
            </w:r>
          </w:p>
        </w:tc>
      </w:tr>
      <w:tr>
        <w:trPr>
          <w:trHeight w:val="340" w:hRule="atLeast"/>
        </w:trPr>
        <w:tc>
          <w:tcPr>
            <w:tcW w:w="10488" w:type="dxa"/>
            <w:gridSpan w:val="7"/>
            <w:tcBorders>
              <w:top w:val="nil"/>
              <w:bottom w:val="nil"/>
            </w:tcBorders>
          </w:tcPr>
          <w:p>
            <w:pPr>
              <w:pStyle w:val="TableParagraph"/>
              <w:spacing w:line="213" w:lineRule="exact" w:before="107"/>
              <w:ind w:left="1103"/>
              <w:rPr>
                <w:rFonts w:ascii="Courier New"/>
                <w:sz w:val="20"/>
              </w:rPr>
            </w:pPr>
            <w:r>
              <w:rPr>
                <w:rFonts w:ascii="Courier New"/>
                <w:sz w:val="20"/>
              </w:rPr>
              <w:t>cloneWidget() {</w:t>
            </w:r>
          </w:p>
        </w:tc>
      </w:tr>
      <w:tr>
        <w:trPr>
          <w:trHeight w:val="226" w:hRule="atLeast"/>
        </w:trPr>
        <w:tc>
          <w:tcPr>
            <w:tcW w:w="10488" w:type="dxa"/>
            <w:gridSpan w:val="7"/>
            <w:tcBorders>
              <w:top w:val="nil"/>
              <w:bottom w:val="nil"/>
            </w:tcBorders>
          </w:tcPr>
          <w:p>
            <w:pPr>
              <w:pStyle w:val="TableParagraph"/>
              <w:spacing w:line="206" w:lineRule="exact"/>
              <w:ind w:left="1343"/>
              <w:rPr>
                <w:rFonts w:ascii="Courier New"/>
                <w:sz w:val="20"/>
              </w:rPr>
            </w:pPr>
            <w:r>
              <w:rPr>
                <w:rFonts w:ascii="Courier New"/>
                <w:b/>
                <w:color w:val="000080"/>
                <w:sz w:val="20"/>
              </w:rPr>
              <w:t>this</w:t>
            </w:r>
            <w:r>
              <w:rPr>
                <w:rFonts w:ascii="Courier New"/>
                <w:sz w:val="20"/>
              </w:rPr>
              <w:t>.$eventHub.emit(</w:t>
            </w:r>
            <w:r>
              <w:rPr>
                <w:rFonts w:ascii="Courier New"/>
                <w:b/>
                <w:color w:val="008000"/>
                <w:sz w:val="20"/>
              </w:rPr>
              <w:t>"widget-clone"</w:t>
            </w:r>
            <w:r>
              <w:rPr>
                <w:rFonts w:ascii="Courier New"/>
                <w:sz w:val="20"/>
              </w:rPr>
              <w:t>, </w:t>
            </w:r>
            <w:r>
              <w:rPr>
                <w:rFonts w:ascii="Courier New"/>
                <w:b/>
                <w:color w:val="000080"/>
                <w:sz w:val="20"/>
              </w:rPr>
              <w:t>this</w:t>
            </w:r>
            <w:r>
              <w:rPr>
                <w:rFonts w:ascii="Courier New"/>
                <w:sz w:val="20"/>
              </w:rPr>
              <w:t>)</w:t>
            </w:r>
          </w:p>
        </w:tc>
      </w:tr>
      <w:tr>
        <w:trPr>
          <w:trHeight w:val="337" w:hRule="atLeast"/>
        </w:trPr>
        <w:tc>
          <w:tcPr>
            <w:tcW w:w="10488" w:type="dxa"/>
            <w:gridSpan w:val="7"/>
            <w:tcBorders>
              <w:top w:val="nil"/>
              <w:bottom w:val="nil"/>
            </w:tcBorders>
          </w:tcPr>
          <w:p>
            <w:pPr>
              <w:pStyle w:val="TableParagraph"/>
              <w:spacing w:line="220" w:lineRule="exact"/>
              <w:ind w:left="1103"/>
              <w:rPr>
                <w:rFonts w:ascii="Courier New"/>
                <w:sz w:val="20"/>
              </w:rPr>
            </w:pPr>
            <w:r>
              <w:rPr>
                <w:rFonts w:ascii="Courier New"/>
                <w:sz w:val="20"/>
              </w:rPr>
              <w:t>},</w:t>
            </w:r>
          </w:p>
        </w:tc>
      </w:tr>
      <w:tr>
        <w:trPr>
          <w:trHeight w:val="340" w:hRule="atLeast"/>
        </w:trPr>
        <w:tc>
          <w:tcPr>
            <w:tcW w:w="10488" w:type="dxa"/>
            <w:gridSpan w:val="7"/>
            <w:tcBorders>
              <w:top w:val="nil"/>
              <w:bottom w:val="nil"/>
            </w:tcBorders>
          </w:tcPr>
          <w:p>
            <w:pPr>
              <w:pStyle w:val="TableParagraph"/>
              <w:spacing w:line="213" w:lineRule="exact" w:before="107"/>
              <w:ind w:left="1103"/>
              <w:rPr>
                <w:rFonts w:ascii="Courier New"/>
                <w:sz w:val="20"/>
              </w:rPr>
            </w:pPr>
            <w:r>
              <w:rPr>
                <w:rFonts w:ascii="Courier New"/>
                <w:sz w:val="20"/>
              </w:rPr>
              <w:t>deleteWidget() {</w:t>
            </w:r>
          </w:p>
        </w:tc>
      </w:tr>
      <w:tr>
        <w:trPr>
          <w:trHeight w:val="228" w:hRule="atLeast"/>
        </w:trPr>
        <w:tc>
          <w:tcPr>
            <w:tcW w:w="10488" w:type="dxa"/>
            <w:gridSpan w:val="7"/>
            <w:tcBorders>
              <w:top w:val="nil"/>
              <w:bottom w:val="nil"/>
            </w:tcBorders>
          </w:tcPr>
          <w:p>
            <w:pPr>
              <w:pStyle w:val="TableParagraph"/>
              <w:spacing w:line="208" w:lineRule="exact"/>
              <w:ind w:left="1343"/>
              <w:rPr>
                <w:rFonts w:ascii="Courier New"/>
                <w:sz w:val="20"/>
              </w:rPr>
            </w:pPr>
            <w:r>
              <w:rPr>
                <w:rFonts w:ascii="Courier New"/>
                <w:b/>
                <w:color w:val="000080"/>
                <w:sz w:val="20"/>
              </w:rPr>
              <w:t>this</w:t>
            </w:r>
            <w:r>
              <w:rPr>
                <w:rFonts w:ascii="Courier New"/>
                <w:sz w:val="20"/>
              </w:rPr>
              <w:t>.$eventHub.emit(</w:t>
            </w:r>
            <w:r>
              <w:rPr>
                <w:rFonts w:ascii="Courier New"/>
                <w:b/>
                <w:color w:val="008000"/>
                <w:sz w:val="20"/>
              </w:rPr>
              <w:t>"widget-delete"</w:t>
            </w:r>
            <w:r>
              <w:rPr>
                <w:rFonts w:ascii="Courier New"/>
                <w:sz w:val="20"/>
              </w:rPr>
              <w:t>, </w:t>
            </w:r>
            <w:r>
              <w:rPr>
                <w:rFonts w:ascii="Courier New"/>
                <w:b/>
                <w:color w:val="000080"/>
                <w:sz w:val="20"/>
              </w:rPr>
              <w:t>this</w:t>
            </w:r>
            <w:r>
              <w:rPr>
                <w:rFonts w:ascii="Courier New"/>
                <w:sz w:val="20"/>
              </w:rPr>
              <w:t>)</w:t>
            </w:r>
          </w:p>
        </w:tc>
      </w:tr>
      <w:tr>
        <w:trPr>
          <w:trHeight w:val="339" w:hRule="atLeast"/>
        </w:trPr>
        <w:tc>
          <w:tcPr>
            <w:tcW w:w="10488" w:type="dxa"/>
            <w:gridSpan w:val="7"/>
            <w:tcBorders>
              <w:top w:val="nil"/>
              <w:bottom w:val="nil"/>
            </w:tcBorders>
          </w:tcPr>
          <w:p>
            <w:pPr>
              <w:pStyle w:val="TableParagraph"/>
              <w:spacing w:line="222" w:lineRule="exact"/>
              <w:ind w:left="1103"/>
              <w:rPr>
                <w:rFonts w:ascii="Courier New"/>
                <w:sz w:val="20"/>
              </w:rPr>
            </w:pPr>
            <w:r>
              <w:rPr>
                <w:rFonts w:ascii="Courier New"/>
                <w:sz w:val="20"/>
              </w:rPr>
              <w:t>},</w:t>
            </w:r>
          </w:p>
        </w:tc>
      </w:tr>
      <w:tr>
        <w:trPr>
          <w:trHeight w:val="340" w:hRule="atLeast"/>
        </w:trPr>
        <w:tc>
          <w:tcPr>
            <w:tcW w:w="10488" w:type="dxa"/>
            <w:gridSpan w:val="7"/>
            <w:tcBorders>
              <w:top w:val="nil"/>
              <w:bottom w:val="nil"/>
            </w:tcBorders>
          </w:tcPr>
          <w:p>
            <w:pPr>
              <w:pStyle w:val="TableParagraph"/>
              <w:spacing w:line="213" w:lineRule="exact" w:before="107"/>
              <w:ind w:left="1103"/>
              <w:rPr>
                <w:rFonts w:ascii="Courier New"/>
                <w:sz w:val="20"/>
              </w:rPr>
            </w:pPr>
            <w:r>
              <w:rPr>
                <w:rFonts w:ascii="Courier New"/>
                <w:sz w:val="20"/>
              </w:rPr>
              <w:t>onInit(){</w:t>
            </w:r>
          </w:p>
        </w:tc>
      </w:tr>
      <w:tr>
        <w:trPr>
          <w:trHeight w:val="226" w:hRule="atLeast"/>
        </w:trPr>
        <w:tc>
          <w:tcPr>
            <w:tcW w:w="10488" w:type="dxa"/>
            <w:gridSpan w:val="7"/>
            <w:tcBorders>
              <w:top w:val="nil"/>
              <w:bottom w:val="nil"/>
            </w:tcBorders>
          </w:tcPr>
          <w:p>
            <w:pPr>
              <w:pStyle w:val="TableParagraph"/>
              <w:spacing w:line="206" w:lineRule="exact"/>
              <w:ind w:left="1343"/>
              <w:rPr>
                <w:rFonts w:ascii="Courier New"/>
                <w:sz w:val="20"/>
              </w:rPr>
            </w:pPr>
            <w:r>
              <w:rPr>
                <w:rFonts w:ascii="Courier New"/>
                <w:b/>
                <w:color w:val="000080"/>
                <w:sz w:val="20"/>
              </w:rPr>
              <w:t>this</w:t>
            </w:r>
            <w:r>
              <w:rPr>
                <w:rFonts w:ascii="Courier New"/>
                <w:sz w:val="20"/>
              </w:rPr>
              <w:t>._updateConfig();</w:t>
            </w:r>
          </w:p>
        </w:tc>
      </w:tr>
      <w:tr>
        <w:trPr>
          <w:trHeight w:val="225" w:hRule="atLeast"/>
        </w:trPr>
        <w:tc>
          <w:tcPr>
            <w:tcW w:w="10488" w:type="dxa"/>
            <w:gridSpan w:val="7"/>
            <w:tcBorders>
              <w:top w:val="nil"/>
              <w:bottom w:val="nil"/>
            </w:tcBorders>
          </w:tcPr>
          <w:p>
            <w:pPr>
              <w:pStyle w:val="TableParagraph"/>
              <w:spacing w:line="206" w:lineRule="exact"/>
              <w:ind w:left="1343"/>
              <w:rPr>
                <w:rFonts w:ascii="Courier New"/>
                <w:sz w:val="20"/>
              </w:rPr>
            </w:pPr>
            <w:r>
              <w:rPr>
                <w:rFonts w:ascii="Courier New"/>
                <w:b/>
                <w:color w:val="000080"/>
                <w:sz w:val="20"/>
              </w:rPr>
              <w:t>this</w:t>
            </w:r>
            <w:r>
              <w:rPr>
                <w:rFonts w:ascii="Courier New"/>
                <w:sz w:val="20"/>
              </w:rPr>
              <w:t>.onInitChild();</w:t>
            </w:r>
          </w:p>
        </w:tc>
      </w:tr>
      <w:tr>
        <w:trPr>
          <w:trHeight w:val="340" w:hRule="atLeast"/>
        </w:trPr>
        <w:tc>
          <w:tcPr>
            <w:tcW w:w="10488" w:type="dxa"/>
            <w:gridSpan w:val="7"/>
            <w:tcBorders>
              <w:top w:val="nil"/>
              <w:bottom w:val="nil"/>
            </w:tcBorders>
          </w:tcPr>
          <w:p>
            <w:pPr>
              <w:pStyle w:val="TableParagraph"/>
              <w:spacing w:line="222" w:lineRule="exact"/>
              <w:ind w:left="1103"/>
              <w:rPr>
                <w:rFonts w:ascii="Courier New"/>
                <w:sz w:val="20"/>
              </w:rPr>
            </w:pPr>
            <w:r>
              <w:rPr>
                <w:rFonts w:ascii="Courier New"/>
                <w:sz w:val="20"/>
              </w:rPr>
              <w:t>}</w:t>
            </w:r>
          </w:p>
        </w:tc>
      </w:tr>
      <w:tr>
        <w:trPr>
          <w:trHeight w:val="454" w:hRule="atLeast"/>
        </w:trPr>
        <w:tc>
          <w:tcPr>
            <w:tcW w:w="10488" w:type="dxa"/>
            <w:gridSpan w:val="7"/>
            <w:tcBorders>
              <w:top w:val="nil"/>
              <w:bottom w:val="nil"/>
            </w:tcBorders>
          </w:tcPr>
          <w:p>
            <w:pPr>
              <w:pStyle w:val="TableParagraph"/>
              <w:spacing w:before="107"/>
              <w:ind w:left="863"/>
              <w:rPr>
                <w:rFonts w:ascii="Courier New"/>
                <w:sz w:val="20"/>
              </w:rPr>
            </w:pPr>
            <w:r>
              <w:rPr>
                <w:rFonts w:ascii="Courier New"/>
                <w:sz w:val="20"/>
              </w:rPr>
              <w:t>}</w:t>
            </w:r>
          </w:p>
        </w:tc>
      </w:tr>
      <w:tr>
        <w:trPr>
          <w:trHeight w:val="454" w:hRule="atLeast"/>
        </w:trPr>
        <w:tc>
          <w:tcPr>
            <w:tcW w:w="10488" w:type="dxa"/>
            <w:gridSpan w:val="7"/>
            <w:tcBorders>
              <w:top w:val="nil"/>
              <w:bottom w:val="nil"/>
            </w:tcBorders>
          </w:tcPr>
          <w:p>
            <w:pPr>
              <w:pStyle w:val="TableParagraph"/>
              <w:spacing w:before="109"/>
              <w:ind w:left="623"/>
              <w:rPr>
                <w:rFonts w:ascii="Courier New"/>
                <w:sz w:val="20"/>
              </w:rPr>
            </w:pPr>
            <w:r>
              <w:rPr>
                <w:rFonts w:ascii="Courier New"/>
                <w:sz w:val="20"/>
              </w:rPr>
              <w:t>}</w:t>
            </w:r>
          </w:p>
        </w:tc>
      </w:tr>
      <w:tr>
        <w:trPr>
          <w:trHeight w:val="337" w:hRule="atLeast"/>
        </w:trPr>
        <w:tc>
          <w:tcPr>
            <w:tcW w:w="10488" w:type="dxa"/>
            <w:gridSpan w:val="7"/>
            <w:tcBorders>
              <w:top w:val="nil"/>
              <w:bottom w:val="nil"/>
            </w:tcBorders>
          </w:tcPr>
          <w:p>
            <w:pPr>
              <w:pStyle w:val="TableParagraph"/>
              <w:spacing w:line="211" w:lineRule="exact" w:before="107"/>
              <w:ind w:left="623"/>
              <w:rPr>
                <w:rFonts w:ascii="Courier New"/>
                <w:sz w:val="20"/>
              </w:rPr>
            </w:pPr>
            <w:r>
              <w:rPr>
                <w:rFonts w:ascii="Courier New"/>
                <w:sz w:val="20"/>
                <w:shd w:fill="EEEEEE" w:color="auto" w:val="clear"/>
              </w:rPr>
              <w:t>&lt;/</w:t>
            </w:r>
            <w:r>
              <w:rPr>
                <w:rFonts w:ascii="Courier New"/>
                <w:b/>
                <w:color w:val="000080"/>
                <w:sz w:val="20"/>
                <w:shd w:fill="EEEEEE" w:color="auto" w:val="clear"/>
              </w:rPr>
              <w:t>script</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623"/>
              <w:rPr>
                <w:rFonts w:ascii="Courier New"/>
                <w:sz w:val="20"/>
              </w:rPr>
            </w:pPr>
            <w:r>
              <w:rPr>
                <w:rFonts w:ascii="Courier New"/>
                <w:sz w:val="20"/>
                <w:shd w:fill="EEEEEE" w:color="auto" w:val="clear"/>
              </w:rPr>
              <w:t>&lt;</w:t>
            </w:r>
            <w:r>
              <w:rPr>
                <w:rFonts w:ascii="Courier New"/>
                <w:b/>
                <w:color w:val="000080"/>
                <w:sz w:val="20"/>
                <w:shd w:fill="EEEEEE" w:color="auto" w:val="clear"/>
              </w:rPr>
              <w:t>style</w:t>
            </w:r>
            <w:r>
              <w:rPr>
                <w:rFonts w:ascii="Courier New"/>
                <w:sz w:val="20"/>
                <w:shd w:fill="EEEEEE" w:color="auto" w:val="clear"/>
              </w:rPr>
              <w:t>&gt;</w:t>
            </w:r>
          </w:p>
        </w:tc>
      </w:tr>
      <w:tr>
        <w:trPr>
          <w:trHeight w:val="227" w:hRule="atLeast"/>
        </w:trPr>
        <w:tc>
          <w:tcPr>
            <w:tcW w:w="10488" w:type="dxa"/>
            <w:gridSpan w:val="7"/>
            <w:tcBorders>
              <w:top w:val="nil"/>
              <w:bottom w:val="nil"/>
            </w:tcBorders>
          </w:tcPr>
          <w:p>
            <w:pPr>
              <w:pStyle w:val="TableParagraph"/>
              <w:spacing w:line="208" w:lineRule="exact"/>
              <w:ind w:left="623"/>
              <w:rPr>
                <w:rFonts w:ascii="Courier New"/>
                <w:sz w:val="20"/>
              </w:rPr>
            </w:pPr>
            <w:r>
              <w:rPr>
                <w:rFonts w:ascii="Courier New"/>
                <w:sz w:val="20"/>
              </w:rPr>
              <w:t>.</w:t>
            </w:r>
            <w:r>
              <w:rPr>
                <w:rFonts w:ascii="Courier New"/>
                <w:b/>
                <w:color w:val="000080"/>
                <w:sz w:val="20"/>
              </w:rPr>
              <w:t>widget </w:t>
            </w:r>
            <w:r>
              <w:rPr>
                <w:rFonts w:ascii="Courier New"/>
                <w:sz w:val="20"/>
              </w:rPr>
              <w:t>{</w:t>
            </w:r>
          </w:p>
        </w:tc>
      </w:tr>
      <w:tr>
        <w:trPr>
          <w:trHeight w:val="226" w:hRule="atLeast"/>
        </w:trPr>
        <w:tc>
          <w:tcPr>
            <w:tcW w:w="10488" w:type="dxa"/>
            <w:gridSpan w:val="7"/>
            <w:tcBorders>
              <w:top w:val="nil"/>
              <w:bottom w:val="nil"/>
            </w:tcBorders>
          </w:tcPr>
          <w:p>
            <w:pPr>
              <w:pStyle w:val="TableParagraph"/>
              <w:spacing w:line="206" w:lineRule="exact"/>
              <w:ind w:left="863"/>
              <w:rPr>
                <w:rFonts w:ascii="Courier New"/>
                <w:sz w:val="20"/>
              </w:rPr>
            </w:pPr>
            <w:r>
              <w:rPr>
                <w:rFonts w:ascii="Courier New"/>
                <w:b/>
                <w:color w:val="0000FF"/>
                <w:sz w:val="20"/>
              </w:rPr>
              <w:t>border</w:t>
            </w:r>
            <w:r>
              <w:rPr>
                <w:rFonts w:ascii="Courier New"/>
                <w:sz w:val="20"/>
              </w:rPr>
              <w:t>: </w:t>
            </w:r>
            <w:r>
              <w:rPr>
                <w:rFonts w:ascii="Courier New"/>
                <w:color w:val="0000FF"/>
                <w:sz w:val="20"/>
              </w:rPr>
              <w:t>1</w:t>
            </w:r>
            <w:r>
              <w:rPr>
                <w:rFonts w:ascii="Courier New"/>
                <w:b/>
                <w:color w:val="008000"/>
                <w:sz w:val="20"/>
              </w:rPr>
              <w:t>px solid </w:t>
            </w:r>
            <w:r>
              <w:rPr>
                <w:rFonts w:ascii="Courier New"/>
                <w:b/>
                <w:color w:val="000080"/>
                <w:sz w:val="20"/>
              </w:rPr>
              <w:t>#bbb !important</w:t>
            </w:r>
            <w:r>
              <w:rPr>
                <w:rFonts w:ascii="Courier New"/>
                <w:sz w:val="20"/>
              </w:rPr>
              <w:t>;</w:t>
            </w:r>
          </w:p>
        </w:tc>
      </w:tr>
      <w:tr>
        <w:trPr>
          <w:trHeight w:val="340" w:hRule="atLeast"/>
        </w:trPr>
        <w:tc>
          <w:tcPr>
            <w:tcW w:w="10488" w:type="dxa"/>
            <w:gridSpan w:val="7"/>
            <w:tcBorders>
              <w:top w:val="nil"/>
              <w:bottom w:val="nil"/>
            </w:tcBorders>
          </w:tcPr>
          <w:p>
            <w:pPr>
              <w:pStyle w:val="TableParagraph"/>
              <w:spacing w:line="220" w:lineRule="exact"/>
              <w:ind w:left="623"/>
              <w:rPr>
                <w:rFonts w:ascii="Courier New"/>
                <w:sz w:val="20"/>
              </w:rPr>
            </w:pPr>
            <w:r>
              <w:rPr>
                <w:rFonts w:ascii="Courier New"/>
                <w:sz w:val="20"/>
              </w:rPr>
              <w:t>}</w:t>
            </w:r>
          </w:p>
        </w:tc>
      </w:tr>
      <w:tr>
        <w:trPr>
          <w:trHeight w:val="340" w:hRule="atLeast"/>
        </w:trPr>
        <w:tc>
          <w:tcPr>
            <w:tcW w:w="10488" w:type="dxa"/>
            <w:gridSpan w:val="7"/>
            <w:tcBorders>
              <w:top w:val="nil"/>
              <w:bottom w:val="nil"/>
            </w:tcBorders>
          </w:tcPr>
          <w:p>
            <w:pPr>
              <w:pStyle w:val="TableParagraph"/>
              <w:spacing w:line="211" w:lineRule="exact" w:before="109"/>
              <w:ind w:left="623"/>
              <w:rPr>
                <w:rFonts w:ascii="Courier New"/>
                <w:sz w:val="20"/>
              </w:rPr>
            </w:pPr>
            <w:r>
              <w:rPr>
                <w:rFonts w:ascii="Courier New"/>
                <w:sz w:val="20"/>
              </w:rPr>
              <w:t>.</w:t>
            </w:r>
            <w:r>
              <w:rPr>
                <w:rFonts w:ascii="Courier New"/>
                <w:b/>
                <w:color w:val="000080"/>
                <w:sz w:val="20"/>
              </w:rPr>
              <w:t>handle </w:t>
            </w:r>
            <w:r>
              <w:rPr>
                <w:rFonts w:ascii="Courier New"/>
                <w:sz w:val="20"/>
              </w:rPr>
              <w:t>{</w:t>
            </w:r>
          </w:p>
        </w:tc>
      </w:tr>
      <w:tr>
        <w:trPr>
          <w:trHeight w:val="226" w:hRule="atLeast"/>
        </w:trPr>
        <w:tc>
          <w:tcPr>
            <w:tcW w:w="10488" w:type="dxa"/>
            <w:gridSpan w:val="7"/>
            <w:tcBorders>
              <w:top w:val="nil"/>
              <w:bottom w:val="nil"/>
            </w:tcBorders>
          </w:tcPr>
          <w:p>
            <w:pPr>
              <w:pStyle w:val="TableParagraph"/>
              <w:spacing w:line="206" w:lineRule="exact"/>
              <w:ind w:left="863"/>
              <w:rPr>
                <w:rFonts w:ascii="Courier New"/>
                <w:sz w:val="20"/>
              </w:rPr>
            </w:pPr>
            <w:r>
              <w:rPr>
                <w:rFonts w:ascii="Courier New"/>
                <w:b/>
                <w:color w:val="0000FF"/>
                <w:sz w:val="20"/>
              </w:rPr>
              <w:t>cursor</w:t>
            </w:r>
            <w:r>
              <w:rPr>
                <w:rFonts w:ascii="Courier New"/>
                <w:sz w:val="20"/>
              </w:rPr>
              <w:t>: </w:t>
            </w:r>
            <w:r>
              <w:rPr>
                <w:rFonts w:ascii="Courier New"/>
                <w:b/>
                <w:color w:val="008000"/>
                <w:sz w:val="20"/>
              </w:rPr>
              <w:t>pointer</w:t>
            </w:r>
            <w:r>
              <w:rPr>
                <w:rFonts w:ascii="Courier New"/>
                <w:sz w:val="20"/>
              </w:rPr>
              <w:t>;</w:t>
            </w:r>
          </w:p>
        </w:tc>
      </w:tr>
      <w:tr>
        <w:trPr>
          <w:trHeight w:val="340" w:hRule="atLeast"/>
        </w:trPr>
        <w:tc>
          <w:tcPr>
            <w:tcW w:w="10488" w:type="dxa"/>
            <w:gridSpan w:val="7"/>
            <w:tcBorders>
              <w:top w:val="nil"/>
              <w:bottom w:val="nil"/>
            </w:tcBorders>
          </w:tcPr>
          <w:p>
            <w:pPr>
              <w:pStyle w:val="TableParagraph"/>
              <w:spacing w:line="222" w:lineRule="exact"/>
              <w:ind w:left="623"/>
              <w:rPr>
                <w:rFonts w:ascii="Courier New"/>
                <w:sz w:val="20"/>
              </w:rPr>
            </w:pPr>
            <w:r>
              <w:rPr>
                <w:rFonts w:ascii="Courier New"/>
                <w:sz w:val="20"/>
              </w:rPr>
              <w:t>}</w:t>
            </w:r>
          </w:p>
        </w:tc>
      </w:tr>
      <w:tr>
        <w:trPr>
          <w:trHeight w:val="848" w:hRule="atLeast"/>
        </w:trPr>
        <w:tc>
          <w:tcPr>
            <w:tcW w:w="10488" w:type="dxa"/>
            <w:gridSpan w:val="7"/>
            <w:tcBorders>
              <w:top w:val="nil"/>
            </w:tcBorders>
          </w:tcPr>
          <w:p>
            <w:pPr>
              <w:pStyle w:val="TableParagraph"/>
              <w:spacing w:before="107"/>
              <w:ind w:left="623"/>
              <w:rPr>
                <w:rFonts w:ascii="Courier New"/>
                <w:sz w:val="20"/>
              </w:rPr>
            </w:pPr>
            <w:r>
              <w:rPr>
                <w:rFonts w:ascii="Courier New"/>
                <w:sz w:val="20"/>
                <w:shd w:fill="EEEEEE" w:color="auto" w:val="clear"/>
              </w:rPr>
              <w:t>&lt;/</w:t>
            </w:r>
            <w:r>
              <w:rPr>
                <w:rFonts w:ascii="Courier New"/>
                <w:b/>
                <w:color w:val="000080"/>
                <w:sz w:val="20"/>
                <w:shd w:fill="EEEEEE" w:color="auto" w:val="clear"/>
              </w:rPr>
              <w:t>style</w:t>
            </w:r>
            <w:r>
              <w:rPr>
                <w:rFonts w:ascii="Courier New"/>
                <w:sz w:val="20"/>
                <w:shd w:fill="EEEEEE" w:color="auto" w:val="clear"/>
              </w:rPr>
              <w:t>&gt;</w:t>
            </w:r>
          </w:p>
        </w:tc>
      </w:tr>
      <w:tr>
        <w:trPr>
          <w:trHeight w:val="237" w:hRule="atLeast"/>
        </w:trPr>
        <w:tc>
          <w:tcPr>
            <w:tcW w:w="397"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1304" w:type="dxa"/>
            <w:tcBorders>
              <w:bottom w:val="single" w:sz="6" w:space="0" w:color="000000"/>
            </w:tcBorders>
          </w:tcPr>
          <w:p>
            <w:pPr>
              <w:pStyle w:val="TableParagraph"/>
              <w:rPr>
                <w:sz w:val="16"/>
              </w:rPr>
            </w:pPr>
          </w:p>
        </w:tc>
        <w:tc>
          <w:tcPr>
            <w:tcW w:w="851"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6237" w:type="dxa"/>
            <w:vMerge w:val="restart"/>
          </w:tcPr>
          <w:p>
            <w:pPr>
              <w:pStyle w:val="TableParagraph"/>
              <w:spacing w:before="85"/>
              <w:ind w:left="1159"/>
              <w:rPr>
                <w:i/>
                <w:sz w:val="44"/>
              </w:rPr>
            </w:pPr>
            <w:r>
              <w:rPr>
                <w:i/>
                <w:sz w:val="44"/>
              </w:rPr>
              <w:t>ІАЛЦ.467100.004 Д1</w:t>
            </w:r>
          </w:p>
        </w:tc>
        <w:tc>
          <w:tcPr>
            <w:tcW w:w="565" w:type="dxa"/>
            <w:vMerge w:val="restart"/>
          </w:tcPr>
          <w:p>
            <w:pPr>
              <w:pStyle w:val="TableParagraph"/>
              <w:spacing w:before="3"/>
              <w:ind w:left="59" w:right="-58"/>
              <w:rPr>
                <w:i/>
                <w:sz w:val="28"/>
              </w:rPr>
            </w:pPr>
            <w:r>
              <w:rPr>
                <w:i/>
                <w:sz w:val="28"/>
              </w:rPr>
              <w:t>Арк.</w:t>
            </w:r>
          </w:p>
        </w:tc>
      </w:tr>
      <w:tr>
        <w:trPr>
          <w:trHeight w:val="68" w:hRule="atLeast"/>
        </w:trPr>
        <w:tc>
          <w:tcPr>
            <w:tcW w:w="397"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1304" w:type="dxa"/>
            <w:vMerge w:val="restart"/>
            <w:tcBorders>
              <w:top w:val="single" w:sz="6" w:space="0" w:color="000000"/>
            </w:tcBorders>
          </w:tcPr>
          <w:p>
            <w:pPr>
              <w:pStyle w:val="TableParagraph"/>
              <w:rPr>
                <w:sz w:val="14"/>
              </w:rPr>
            </w:pPr>
          </w:p>
        </w:tc>
        <w:tc>
          <w:tcPr>
            <w:tcW w:w="851"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6237" w:type="dxa"/>
            <w:vMerge/>
            <w:tcBorders>
              <w:top w:val="nil"/>
            </w:tcBorders>
          </w:tcPr>
          <w:p>
            <w:pPr>
              <w:rPr>
                <w:sz w:val="2"/>
                <w:szCs w:val="2"/>
              </w:rPr>
            </w:pPr>
          </w:p>
        </w:tc>
        <w:tc>
          <w:tcPr>
            <w:tcW w:w="565" w:type="dxa"/>
            <w:vMerge/>
            <w:tcBorders>
              <w:top w:val="nil"/>
            </w:tcBorders>
          </w:tcPr>
          <w:p>
            <w:pPr>
              <w:rPr>
                <w:sz w:val="2"/>
                <w:szCs w:val="2"/>
              </w:rPr>
            </w:pPr>
          </w:p>
        </w:tc>
      </w:tr>
      <w:tr>
        <w:trPr>
          <w:trHeight w:val="100" w:hRule="atLeast"/>
        </w:trPr>
        <w:tc>
          <w:tcPr>
            <w:tcW w:w="397" w:type="dxa"/>
            <w:vMerge/>
            <w:tcBorders>
              <w:top w:val="nil"/>
            </w:tcBorders>
          </w:tcPr>
          <w:p>
            <w:pPr>
              <w:rPr>
                <w:sz w:val="2"/>
                <w:szCs w:val="2"/>
              </w:rPr>
            </w:pPr>
          </w:p>
        </w:tc>
        <w:tc>
          <w:tcPr>
            <w:tcW w:w="567" w:type="dxa"/>
            <w:vMerge/>
            <w:tcBorders>
              <w:top w:val="nil"/>
            </w:tcBorders>
          </w:tcPr>
          <w:p>
            <w:pPr>
              <w:rPr>
                <w:sz w:val="2"/>
                <w:szCs w:val="2"/>
              </w:rPr>
            </w:pPr>
          </w:p>
        </w:tc>
        <w:tc>
          <w:tcPr>
            <w:tcW w:w="1304" w:type="dxa"/>
            <w:vMerge/>
            <w:tcBorders>
              <w:top w:val="nil"/>
            </w:tcBorders>
          </w:tcPr>
          <w:p>
            <w:pPr>
              <w:rPr>
                <w:sz w:val="2"/>
                <w:szCs w:val="2"/>
              </w:rPr>
            </w:pPr>
          </w:p>
        </w:tc>
        <w:tc>
          <w:tcPr>
            <w:tcW w:w="851" w:type="dxa"/>
            <w:vMerge/>
            <w:tcBorders>
              <w:top w:val="nil"/>
            </w:tcBorders>
          </w:tcPr>
          <w:p>
            <w:pPr>
              <w:rPr>
                <w:sz w:val="2"/>
                <w:szCs w:val="2"/>
              </w:rPr>
            </w:pPr>
          </w:p>
        </w:tc>
        <w:tc>
          <w:tcPr>
            <w:tcW w:w="567" w:type="dxa"/>
            <w:vMerge/>
            <w:tcBorders>
              <w:top w:val="nil"/>
            </w:tcBorders>
          </w:tcPr>
          <w:p>
            <w:pPr>
              <w:rPr>
                <w:sz w:val="2"/>
                <w:szCs w:val="2"/>
              </w:rPr>
            </w:pPr>
          </w:p>
        </w:tc>
        <w:tc>
          <w:tcPr>
            <w:tcW w:w="6237" w:type="dxa"/>
            <w:vMerge/>
            <w:tcBorders>
              <w:top w:val="nil"/>
            </w:tcBorders>
          </w:tcPr>
          <w:p>
            <w:pPr>
              <w:rPr>
                <w:sz w:val="2"/>
                <w:szCs w:val="2"/>
              </w:rPr>
            </w:pPr>
          </w:p>
        </w:tc>
        <w:tc>
          <w:tcPr>
            <w:tcW w:w="565" w:type="dxa"/>
            <w:vMerge w:val="restart"/>
          </w:tcPr>
          <w:p>
            <w:pPr>
              <w:pStyle w:val="TableParagraph"/>
              <w:spacing w:before="22"/>
              <w:ind w:left="159"/>
              <w:rPr>
                <w:sz w:val="28"/>
              </w:rPr>
            </w:pPr>
            <w:r>
              <w:rPr>
                <w:sz w:val="28"/>
              </w:rPr>
              <w:t>3</w:t>
            </w:r>
          </w:p>
        </w:tc>
      </w:tr>
      <w:tr>
        <w:trPr>
          <w:trHeight w:val="262" w:hRule="atLeast"/>
        </w:trPr>
        <w:tc>
          <w:tcPr>
            <w:tcW w:w="397" w:type="dxa"/>
          </w:tcPr>
          <w:p>
            <w:pPr>
              <w:pStyle w:val="TableParagraph"/>
              <w:spacing w:line="205" w:lineRule="exact"/>
              <w:ind w:left="75"/>
              <w:rPr>
                <w:i/>
                <w:sz w:val="18"/>
              </w:rPr>
            </w:pPr>
            <w:r>
              <w:rPr>
                <w:i/>
                <w:sz w:val="16"/>
              </w:rPr>
              <w:t>Зм</w:t>
            </w:r>
            <w:r>
              <w:rPr>
                <w:i/>
                <w:sz w:val="18"/>
              </w:rPr>
              <w:t>.</w:t>
            </w:r>
          </w:p>
        </w:tc>
        <w:tc>
          <w:tcPr>
            <w:tcW w:w="567" w:type="dxa"/>
          </w:tcPr>
          <w:p>
            <w:pPr>
              <w:pStyle w:val="TableParagraph"/>
              <w:spacing w:before="14"/>
              <w:ind w:left="82"/>
              <w:rPr>
                <w:i/>
                <w:sz w:val="18"/>
              </w:rPr>
            </w:pPr>
            <w:r>
              <w:rPr>
                <w:i/>
                <w:sz w:val="18"/>
              </w:rPr>
              <w:t>Арк.</w:t>
            </w:r>
          </w:p>
        </w:tc>
        <w:tc>
          <w:tcPr>
            <w:tcW w:w="1304" w:type="dxa"/>
          </w:tcPr>
          <w:p>
            <w:pPr>
              <w:pStyle w:val="TableParagraph"/>
              <w:spacing w:before="3"/>
              <w:ind w:left="167"/>
              <w:rPr>
                <w:i/>
                <w:sz w:val="18"/>
              </w:rPr>
            </w:pPr>
            <w:r>
              <w:rPr>
                <w:i/>
                <w:sz w:val="20"/>
              </w:rPr>
              <w:t>№ докум</w:t>
            </w:r>
            <w:r>
              <w:rPr>
                <w:i/>
                <w:sz w:val="18"/>
              </w:rPr>
              <w:t>.</w:t>
            </w:r>
          </w:p>
        </w:tc>
        <w:tc>
          <w:tcPr>
            <w:tcW w:w="851" w:type="dxa"/>
          </w:tcPr>
          <w:p>
            <w:pPr>
              <w:pStyle w:val="TableParagraph"/>
              <w:spacing w:before="11"/>
              <w:ind w:left="208"/>
              <w:rPr>
                <w:i/>
                <w:sz w:val="18"/>
              </w:rPr>
            </w:pPr>
            <w:r>
              <w:rPr>
                <w:i/>
                <w:sz w:val="20"/>
              </w:rPr>
              <w:t>Підп</w:t>
            </w:r>
            <w:r>
              <w:rPr>
                <w:i/>
                <w:sz w:val="18"/>
              </w:rPr>
              <w:t>.</w:t>
            </w:r>
          </w:p>
        </w:tc>
        <w:tc>
          <w:tcPr>
            <w:tcW w:w="567" w:type="dxa"/>
          </w:tcPr>
          <w:p>
            <w:pPr>
              <w:pStyle w:val="TableParagraph"/>
              <w:spacing w:before="18"/>
              <w:ind w:left="77"/>
              <w:rPr>
                <w:i/>
                <w:sz w:val="18"/>
              </w:rPr>
            </w:pPr>
            <w:r>
              <w:rPr>
                <w:i/>
                <w:sz w:val="18"/>
              </w:rPr>
              <w:t>Дата</w:t>
            </w:r>
          </w:p>
        </w:tc>
        <w:tc>
          <w:tcPr>
            <w:tcW w:w="6237" w:type="dxa"/>
            <w:vMerge/>
            <w:tcBorders>
              <w:top w:val="nil"/>
            </w:tcBorders>
          </w:tcPr>
          <w:p>
            <w:pPr>
              <w:rPr>
                <w:sz w:val="2"/>
                <w:szCs w:val="2"/>
              </w:rPr>
            </w:pPr>
          </w:p>
        </w:tc>
        <w:tc>
          <w:tcPr>
            <w:tcW w:w="565" w:type="dxa"/>
            <w:vMerge/>
            <w:tcBorders>
              <w:top w:val="nil"/>
            </w:tcBorders>
          </w:tcPr>
          <w:p>
            <w:pPr>
              <w:rPr>
                <w:sz w:val="2"/>
                <w:szCs w:val="2"/>
              </w:rPr>
            </w:pPr>
          </w:p>
        </w:tc>
      </w:tr>
    </w:tbl>
    <w:p>
      <w:pPr>
        <w:spacing w:after="0"/>
        <w:rPr>
          <w:sz w:val="2"/>
          <w:szCs w:val="2"/>
        </w:rPr>
        <w:sectPr>
          <w:pgSz w:w="11910" w:h="16840"/>
          <w:pgMar w:top="260" w:bottom="0" w:left="900" w:right="180"/>
        </w:sectPr>
      </w:pPr>
    </w:p>
    <w:tbl>
      <w:tblPr>
        <w:tblW w:w="0" w:type="auto"/>
        <w:jc w:val="left"/>
        <w:tblInd w:w="19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97"/>
        <w:gridCol w:w="567"/>
        <w:gridCol w:w="1304"/>
        <w:gridCol w:w="851"/>
        <w:gridCol w:w="567"/>
        <w:gridCol w:w="6237"/>
        <w:gridCol w:w="565"/>
      </w:tblGrid>
      <w:tr>
        <w:trPr>
          <w:trHeight w:val="737" w:hRule="atLeast"/>
        </w:trPr>
        <w:tc>
          <w:tcPr>
            <w:tcW w:w="10488" w:type="dxa"/>
            <w:gridSpan w:val="7"/>
            <w:tcBorders>
              <w:bottom w:val="nil"/>
            </w:tcBorders>
          </w:tcPr>
          <w:p>
            <w:pPr>
              <w:pStyle w:val="TableParagraph"/>
              <w:rPr>
                <w:sz w:val="22"/>
              </w:rPr>
            </w:pPr>
          </w:p>
          <w:p>
            <w:pPr>
              <w:pStyle w:val="TableParagraph"/>
              <w:spacing w:before="132"/>
              <w:ind w:left="519"/>
              <w:jc w:val="center"/>
              <w:rPr>
                <w:rFonts w:ascii="Calibri"/>
                <w:sz w:val="22"/>
              </w:rPr>
            </w:pPr>
            <w:r>
              <w:rPr>
                <w:rFonts w:ascii="Calibri"/>
                <w:sz w:val="22"/>
              </w:rPr>
              <w:t>`</w:t>
            </w:r>
          </w:p>
        </w:tc>
      </w:tr>
      <w:tr>
        <w:trPr>
          <w:trHeight w:val="308" w:hRule="atLeast"/>
        </w:trPr>
        <w:tc>
          <w:tcPr>
            <w:tcW w:w="10488" w:type="dxa"/>
            <w:gridSpan w:val="7"/>
            <w:tcBorders>
              <w:top w:val="nil"/>
              <w:bottom w:val="nil"/>
            </w:tcBorders>
          </w:tcPr>
          <w:p>
            <w:pPr>
              <w:pStyle w:val="TableParagraph"/>
              <w:spacing w:line="213" w:lineRule="exact" w:before="76"/>
              <w:ind w:left="623"/>
              <w:rPr>
                <w:rFonts w:ascii="Courier New"/>
                <w:sz w:val="20"/>
              </w:rPr>
            </w:pPr>
            <w:r>
              <w:rPr>
                <w:rFonts w:ascii="Courier New"/>
                <w:sz w:val="20"/>
                <w:shd w:fill="EEEEEE" w:color="auto" w:val="clear"/>
              </w:rPr>
              <w:t>&lt;</w:t>
            </w:r>
            <w:r>
              <w:rPr>
                <w:rFonts w:ascii="Courier New"/>
                <w:b/>
                <w:color w:val="000080"/>
                <w:sz w:val="20"/>
                <w:shd w:fill="EEEEEE" w:color="auto" w:val="clear"/>
              </w:rPr>
              <w:t>template</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863"/>
              <w:rPr>
                <w:rFonts w:ascii="Courier New"/>
                <w:sz w:val="20"/>
              </w:rPr>
            </w:pPr>
            <w:r>
              <w:rPr>
                <w:rFonts w:ascii="Courier New"/>
                <w:sz w:val="20"/>
                <w:shd w:fill="EEEEEE" w:color="auto" w:val="clear"/>
              </w:rPr>
              <w:t>&lt;</w:t>
            </w:r>
            <w:r>
              <w:rPr>
                <w:rFonts w:ascii="Courier New"/>
                <w:b/>
                <w:color w:val="000080"/>
                <w:sz w:val="20"/>
                <w:shd w:fill="EEEEEE" w:color="auto" w:val="clear"/>
              </w:rPr>
              <w:t>div</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1103"/>
              <w:rPr>
                <w:rFonts w:ascii="Courier New"/>
                <w:sz w:val="20"/>
              </w:rPr>
            </w:pPr>
            <w:r>
              <w:rPr>
                <w:rFonts w:ascii="Courier New"/>
                <w:sz w:val="20"/>
                <w:shd w:fill="EEEEEE" w:color="auto" w:val="clear"/>
              </w:rPr>
              <w:t>&lt;</w:t>
            </w:r>
            <w:r>
              <w:rPr>
                <w:rFonts w:ascii="Courier New"/>
                <w:b/>
                <w:color w:val="000080"/>
                <w:sz w:val="20"/>
                <w:shd w:fill="EEEEEE" w:color="auto" w:val="clear"/>
              </w:rPr>
              <w:t>dj-holder </w:t>
            </w:r>
            <w:r>
              <w:rPr>
                <w:rFonts w:ascii="Courier New"/>
                <w:b/>
                <w:color w:val="0000FF"/>
                <w:sz w:val="20"/>
                <w:shd w:fill="EEEEEE" w:color="auto" w:val="clear"/>
              </w:rPr>
              <w:t>name</w:t>
            </w:r>
            <w:r>
              <w:rPr>
                <w:rFonts w:ascii="Courier New"/>
                <w:b/>
                <w:color w:val="008000"/>
                <w:sz w:val="20"/>
                <w:shd w:fill="EEEEEE" w:color="auto" w:val="clear"/>
              </w:rPr>
              <w:t>="AppHeader" </w:t>
            </w:r>
            <w:r>
              <w:rPr>
                <w:rFonts w:ascii="Courier New"/>
                <w:b/>
                <w:color w:val="0000FF"/>
                <w:sz w:val="20"/>
                <w:shd w:fill="EEEEEE" w:color="auto" w:val="clear"/>
              </w:rPr>
              <w:t>type</w:t>
            </w:r>
            <w:r>
              <w:rPr>
                <w:rFonts w:ascii="Courier New"/>
                <w:b/>
                <w:color w:val="008000"/>
                <w:sz w:val="20"/>
                <w:shd w:fill="EEEEEE" w:color="auto" w:val="clear"/>
              </w:rPr>
              <w:t>="skin"</w:t>
            </w:r>
            <w:r>
              <w:rPr>
                <w:rFonts w:ascii="Courier New"/>
                <w:sz w:val="20"/>
                <w:shd w:fill="EEEEEE" w:color="auto" w:val="clear"/>
              </w:rPr>
              <w:t>&gt;&lt;/</w:t>
            </w:r>
            <w:r>
              <w:rPr>
                <w:rFonts w:ascii="Courier New"/>
                <w:b/>
                <w:color w:val="000080"/>
                <w:sz w:val="20"/>
                <w:shd w:fill="EEEEEE" w:color="auto" w:val="clear"/>
              </w:rPr>
              <w:t>dj-holder</w:t>
            </w:r>
            <w:r>
              <w:rPr>
                <w:rFonts w:ascii="Courier New"/>
                <w:sz w:val="20"/>
                <w:shd w:fill="EEEEEE" w:color="auto" w:val="clear"/>
              </w:rPr>
              <w:t>&gt;</w:t>
            </w:r>
          </w:p>
        </w:tc>
      </w:tr>
      <w:tr>
        <w:trPr>
          <w:trHeight w:val="227" w:hRule="atLeast"/>
        </w:trPr>
        <w:tc>
          <w:tcPr>
            <w:tcW w:w="10488" w:type="dxa"/>
            <w:gridSpan w:val="7"/>
            <w:tcBorders>
              <w:top w:val="nil"/>
              <w:bottom w:val="nil"/>
            </w:tcBorders>
          </w:tcPr>
          <w:p>
            <w:pPr>
              <w:pStyle w:val="TableParagraph"/>
              <w:spacing w:line="208" w:lineRule="exact"/>
              <w:ind w:left="1103"/>
              <w:rPr>
                <w:rFonts w:ascii="Courier New"/>
                <w:sz w:val="20"/>
              </w:rPr>
            </w:pPr>
            <w:r>
              <w:rPr>
                <w:rFonts w:ascii="Courier New"/>
                <w:sz w:val="20"/>
                <w:shd w:fill="EEEEEE" w:color="auto" w:val="clear"/>
              </w:rPr>
              <w:t>&lt;</w:t>
            </w:r>
            <w:r>
              <w:rPr>
                <w:rFonts w:ascii="Courier New"/>
                <w:b/>
                <w:color w:val="000080"/>
                <w:sz w:val="20"/>
                <w:shd w:fill="EEEEEE" w:color="auto" w:val="clear"/>
              </w:rPr>
              <w:t>router-view</w:t>
            </w:r>
            <w:r>
              <w:rPr>
                <w:rFonts w:ascii="Courier New"/>
                <w:sz w:val="20"/>
                <w:shd w:fill="EEEEEE" w:color="auto" w:val="clear"/>
              </w:rPr>
              <w:t>&gt;&lt;/</w:t>
            </w:r>
            <w:r>
              <w:rPr>
                <w:rFonts w:ascii="Courier New"/>
                <w:b/>
                <w:color w:val="000080"/>
                <w:sz w:val="20"/>
                <w:shd w:fill="EEEEEE" w:color="auto" w:val="clear"/>
              </w:rPr>
              <w:t>router-view</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1103"/>
              <w:rPr>
                <w:rFonts w:ascii="Courier New"/>
                <w:sz w:val="20"/>
              </w:rPr>
            </w:pPr>
            <w:r>
              <w:rPr>
                <w:rFonts w:ascii="Courier New"/>
                <w:sz w:val="20"/>
                <w:shd w:fill="EEEEEE" w:color="auto" w:val="clear"/>
              </w:rPr>
              <w:t>&lt;</w:t>
            </w:r>
            <w:r>
              <w:rPr>
                <w:rFonts w:ascii="Courier New"/>
                <w:b/>
                <w:color w:val="000080"/>
                <w:sz w:val="20"/>
                <w:shd w:fill="EEEEEE" w:color="auto" w:val="clear"/>
              </w:rPr>
              <w:t>dj-holder </w:t>
            </w:r>
            <w:r>
              <w:rPr>
                <w:rFonts w:ascii="Courier New"/>
                <w:b/>
                <w:color w:val="0000FF"/>
                <w:sz w:val="20"/>
                <w:shd w:fill="EEEEEE" w:color="auto" w:val="clear"/>
              </w:rPr>
              <w:t>name</w:t>
            </w:r>
            <w:r>
              <w:rPr>
                <w:rFonts w:ascii="Courier New"/>
                <w:b/>
                <w:color w:val="008000"/>
                <w:sz w:val="20"/>
                <w:shd w:fill="EEEEEE" w:color="auto" w:val="clear"/>
              </w:rPr>
              <w:t>="AppFooter" </w:t>
            </w:r>
            <w:r>
              <w:rPr>
                <w:rFonts w:ascii="Courier New"/>
                <w:b/>
                <w:color w:val="0000FF"/>
                <w:sz w:val="20"/>
                <w:shd w:fill="EEEEEE" w:color="auto" w:val="clear"/>
              </w:rPr>
              <w:t>type</w:t>
            </w:r>
            <w:r>
              <w:rPr>
                <w:rFonts w:ascii="Courier New"/>
                <w:b/>
                <w:color w:val="008000"/>
                <w:sz w:val="20"/>
                <w:shd w:fill="EEEEEE" w:color="auto" w:val="clear"/>
              </w:rPr>
              <w:t>="skin"</w:t>
            </w:r>
            <w:r>
              <w:rPr>
                <w:rFonts w:ascii="Courier New"/>
                <w:sz w:val="20"/>
                <w:shd w:fill="EEEEEE" w:color="auto" w:val="clear"/>
              </w:rPr>
              <w:t>&gt;&lt;/</w:t>
            </w:r>
            <w:r>
              <w:rPr>
                <w:rFonts w:ascii="Courier New"/>
                <w:b/>
                <w:color w:val="000080"/>
                <w:sz w:val="20"/>
                <w:shd w:fill="EEEEEE" w:color="auto" w:val="clear"/>
              </w:rPr>
              <w:t>dj-holder</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863"/>
              <w:rPr>
                <w:rFonts w:ascii="Courier New"/>
                <w:sz w:val="20"/>
              </w:rPr>
            </w:pPr>
            <w:r>
              <w:rPr>
                <w:rFonts w:ascii="Courier New"/>
                <w:sz w:val="20"/>
                <w:shd w:fill="EEEEEE" w:color="auto" w:val="clear"/>
              </w:rPr>
              <w:t>&lt;/</w:t>
            </w:r>
            <w:r>
              <w:rPr>
                <w:rFonts w:ascii="Courier New"/>
                <w:b/>
                <w:color w:val="000080"/>
                <w:sz w:val="20"/>
                <w:shd w:fill="EEEEEE" w:color="auto" w:val="clear"/>
              </w:rPr>
              <w:t>div</w:t>
            </w:r>
            <w:r>
              <w:rPr>
                <w:rFonts w:ascii="Courier New"/>
                <w:sz w:val="20"/>
                <w:shd w:fill="EEEEEE" w:color="auto" w:val="clear"/>
              </w:rPr>
              <w:t>&gt;</w:t>
            </w:r>
          </w:p>
        </w:tc>
      </w:tr>
      <w:tr>
        <w:trPr>
          <w:trHeight w:val="227" w:hRule="atLeast"/>
        </w:trPr>
        <w:tc>
          <w:tcPr>
            <w:tcW w:w="10488" w:type="dxa"/>
            <w:gridSpan w:val="7"/>
            <w:tcBorders>
              <w:top w:val="nil"/>
              <w:bottom w:val="nil"/>
            </w:tcBorders>
          </w:tcPr>
          <w:p>
            <w:pPr>
              <w:pStyle w:val="TableParagraph"/>
              <w:spacing w:line="208" w:lineRule="exact"/>
              <w:ind w:left="623"/>
              <w:rPr>
                <w:rFonts w:ascii="Courier New"/>
                <w:sz w:val="20"/>
              </w:rPr>
            </w:pPr>
            <w:r>
              <w:rPr>
                <w:rFonts w:ascii="Courier New"/>
                <w:sz w:val="20"/>
                <w:shd w:fill="EEEEEE" w:color="auto" w:val="clear"/>
              </w:rPr>
              <w:t>&lt;/</w:t>
            </w:r>
            <w:r>
              <w:rPr>
                <w:rFonts w:ascii="Courier New"/>
                <w:b/>
                <w:color w:val="000080"/>
                <w:sz w:val="20"/>
                <w:shd w:fill="EEEEEE" w:color="auto" w:val="clear"/>
              </w:rPr>
              <w:t>template</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623"/>
              <w:rPr>
                <w:rFonts w:ascii="Courier New"/>
                <w:sz w:val="20"/>
              </w:rPr>
            </w:pPr>
            <w:r>
              <w:rPr>
                <w:rFonts w:ascii="Courier New"/>
                <w:sz w:val="20"/>
                <w:shd w:fill="EEEEEE" w:color="auto" w:val="clear"/>
              </w:rPr>
              <w:t>&lt;</w:t>
            </w:r>
            <w:r>
              <w:rPr>
                <w:rFonts w:ascii="Courier New"/>
                <w:b/>
                <w:color w:val="000080"/>
                <w:sz w:val="20"/>
                <w:shd w:fill="EEEEEE" w:color="auto" w:val="clear"/>
              </w:rPr>
              <w:t>script</w:t>
            </w:r>
            <w:r>
              <w:rPr>
                <w:rFonts w:ascii="Courier New"/>
                <w:sz w:val="20"/>
                <w:shd w:fill="EEEEEE" w:color="auto" w:val="clear"/>
              </w:rPr>
              <w:t>&gt;</w:t>
            </w:r>
          </w:p>
        </w:tc>
      </w:tr>
      <w:tr>
        <w:trPr>
          <w:trHeight w:val="340" w:hRule="atLeast"/>
        </w:trPr>
        <w:tc>
          <w:tcPr>
            <w:tcW w:w="10488" w:type="dxa"/>
            <w:gridSpan w:val="7"/>
            <w:tcBorders>
              <w:top w:val="nil"/>
              <w:bottom w:val="nil"/>
            </w:tcBorders>
          </w:tcPr>
          <w:p>
            <w:pPr>
              <w:pStyle w:val="TableParagraph"/>
              <w:spacing w:line="220" w:lineRule="exact"/>
              <w:ind w:left="623"/>
              <w:rPr>
                <w:rFonts w:ascii="Courier New"/>
                <w:b/>
                <w:sz w:val="20"/>
              </w:rPr>
            </w:pPr>
            <w:r>
              <w:rPr>
                <w:rFonts w:ascii="Courier New"/>
                <w:b/>
                <w:color w:val="000080"/>
                <w:sz w:val="20"/>
              </w:rPr>
              <w:t>import </w:t>
            </w:r>
            <w:r>
              <w:rPr>
                <w:rFonts w:ascii="Courier New"/>
                <w:sz w:val="20"/>
              </w:rPr>
              <w:t>holder </w:t>
            </w:r>
            <w:r>
              <w:rPr>
                <w:rFonts w:ascii="Courier New"/>
                <w:b/>
                <w:color w:val="000080"/>
                <w:sz w:val="20"/>
              </w:rPr>
              <w:t>from </w:t>
            </w:r>
            <w:r>
              <w:rPr>
                <w:rFonts w:ascii="Courier New"/>
                <w:b/>
                <w:color w:val="008000"/>
                <w:sz w:val="20"/>
              </w:rPr>
              <w:t>"djvue/components/core/holder.vue"</w:t>
            </w:r>
          </w:p>
        </w:tc>
      </w:tr>
      <w:tr>
        <w:trPr>
          <w:trHeight w:val="340" w:hRule="atLeast"/>
        </w:trPr>
        <w:tc>
          <w:tcPr>
            <w:tcW w:w="10488" w:type="dxa"/>
            <w:gridSpan w:val="7"/>
            <w:tcBorders>
              <w:top w:val="nil"/>
              <w:bottom w:val="nil"/>
            </w:tcBorders>
          </w:tcPr>
          <w:p>
            <w:pPr>
              <w:pStyle w:val="TableParagraph"/>
              <w:spacing w:line="211" w:lineRule="exact" w:before="109"/>
              <w:ind w:left="623"/>
              <w:rPr>
                <w:rFonts w:ascii="Courier New"/>
                <w:sz w:val="20"/>
              </w:rPr>
            </w:pPr>
            <w:r>
              <w:rPr>
                <w:rFonts w:ascii="Courier New"/>
                <w:b/>
                <w:color w:val="000080"/>
                <w:sz w:val="20"/>
              </w:rPr>
              <w:t>export default </w:t>
            </w:r>
            <w:r>
              <w:rPr>
                <w:rFonts w:ascii="Courier New"/>
                <w:sz w:val="20"/>
              </w:rPr>
              <w:t>{</w:t>
            </w:r>
          </w:p>
        </w:tc>
      </w:tr>
      <w:tr>
        <w:trPr>
          <w:trHeight w:val="225" w:hRule="atLeast"/>
        </w:trPr>
        <w:tc>
          <w:tcPr>
            <w:tcW w:w="10488" w:type="dxa"/>
            <w:gridSpan w:val="7"/>
            <w:tcBorders>
              <w:top w:val="nil"/>
              <w:bottom w:val="nil"/>
            </w:tcBorders>
          </w:tcPr>
          <w:p>
            <w:pPr>
              <w:pStyle w:val="TableParagraph"/>
              <w:spacing w:line="206" w:lineRule="exact"/>
              <w:ind w:left="863"/>
              <w:rPr>
                <w:rFonts w:ascii="Courier New"/>
                <w:sz w:val="20"/>
              </w:rPr>
            </w:pPr>
            <w:r>
              <w:rPr>
                <w:rFonts w:ascii="Courier New"/>
                <w:sz w:val="20"/>
              </w:rPr>
              <w:t>components: {</w:t>
            </w:r>
          </w:p>
        </w:tc>
      </w:tr>
      <w:tr>
        <w:trPr>
          <w:trHeight w:val="226" w:hRule="atLeast"/>
        </w:trPr>
        <w:tc>
          <w:tcPr>
            <w:tcW w:w="10488" w:type="dxa"/>
            <w:gridSpan w:val="7"/>
            <w:tcBorders>
              <w:top w:val="nil"/>
              <w:bottom w:val="nil"/>
            </w:tcBorders>
          </w:tcPr>
          <w:p>
            <w:pPr>
              <w:pStyle w:val="TableParagraph"/>
              <w:spacing w:line="206" w:lineRule="exact"/>
              <w:ind w:left="1103"/>
              <w:rPr>
                <w:rFonts w:ascii="Courier New"/>
                <w:sz w:val="20"/>
              </w:rPr>
            </w:pPr>
            <w:r>
              <w:rPr>
                <w:rFonts w:ascii="Courier New"/>
                <w:b/>
                <w:color w:val="008000"/>
                <w:sz w:val="20"/>
              </w:rPr>
              <w:t>"dj-holder"</w:t>
            </w:r>
            <w:r>
              <w:rPr>
                <w:rFonts w:ascii="Courier New"/>
                <w:sz w:val="20"/>
              </w:rPr>
              <w:t>: () =&gt; </w:t>
            </w:r>
            <w:r>
              <w:rPr>
                <w:rFonts w:ascii="Courier New"/>
                <w:b/>
                <w:color w:val="000080"/>
                <w:sz w:val="20"/>
              </w:rPr>
              <w:t>import</w:t>
            </w:r>
            <w:r>
              <w:rPr>
                <w:rFonts w:ascii="Courier New"/>
                <w:sz w:val="20"/>
              </w:rPr>
              <w:t>(</w:t>
            </w:r>
            <w:r>
              <w:rPr>
                <w:rFonts w:ascii="Courier New"/>
                <w:b/>
                <w:color w:val="008000"/>
                <w:sz w:val="20"/>
              </w:rPr>
              <w:t>"djvue/components/core/holder.vue"</w:t>
            </w:r>
            <w:r>
              <w:rPr>
                <w:rFonts w:ascii="Courier New"/>
                <w:sz w:val="20"/>
              </w:rPr>
              <w:t>)</w:t>
            </w:r>
          </w:p>
        </w:tc>
      </w:tr>
      <w:tr>
        <w:trPr>
          <w:trHeight w:val="226" w:hRule="atLeast"/>
        </w:trPr>
        <w:tc>
          <w:tcPr>
            <w:tcW w:w="10488" w:type="dxa"/>
            <w:gridSpan w:val="7"/>
            <w:tcBorders>
              <w:top w:val="nil"/>
              <w:bottom w:val="nil"/>
            </w:tcBorders>
          </w:tcPr>
          <w:p>
            <w:pPr>
              <w:pStyle w:val="TableParagraph"/>
              <w:spacing w:line="206" w:lineRule="exact"/>
              <w:ind w:left="863"/>
              <w:rPr>
                <w:rFonts w:ascii="Courier New"/>
                <w:sz w:val="20"/>
              </w:rPr>
            </w:pPr>
            <w:r>
              <w:rPr>
                <w:rFonts w:ascii="Courier New"/>
                <w:sz w:val="20"/>
              </w:rPr>
              <w:t>}</w:t>
            </w:r>
          </w:p>
        </w:tc>
      </w:tr>
      <w:tr>
        <w:trPr>
          <w:trHeight w:val="340" w:hRule="atLeast"/>
        </w:trPr>
        <w:tc>
          <w:tcPr>
            <w:tcW w:w="10488" w:type="dxa"/>
            <w:gridSpan w:val="7"/>
            <w:tcBorders>
              <w:top w:val="nil"/>
              <w:bottom w:val="nil"/>
            </w:tcBorders>
          </w:tcPr>
          <w:p>
            <w:pPr>
              <w:pStyle w:val="TableParagraph"/>
              <w:spacing w:line="222" w:lineRule="exact"/>
              <w:ind w:left="623"/>
              <w:rPr>
                <w:rFonts w:ascii="Courier New"/>
                <w:sz w:val="20"/>
              </w:rPr>
            </w:pPr>
            <w:r>
              <w:rPr>
                <w:rFonts w:ascii="Courier New"/>
                <w:sz w:val="20"/>
              </w:rPr>
              <w:t>}</w:t>
            </w:r>
          </w:p>
        </w:tc>
      </w:tr>
      <w:tr>
        <w:trPr>
          <w:trHeight w:val="481" w:hRule="atLeast"/>
        </w:trPr>
        <w:tc>
          <w:tcPr>
            <w:tcW w:w="10488" w:type="dxa"/>
            <w:gridSpan w:val="7"/>
            <w:tcBorders>
              <w:top w:val="nil"/>
              <w:bottom w:val="nil"/>
            </w:tcBorders>
          </w:tcPr>
          <w:p>
            <w:pPr>
              <w:pStyle w:val="TableParagraph"/>
              <w:spacing w:before="107"/>
              <w:ind w:left="623"/>
              <w:rPr>
                <w:rFonts w:ascii="Courier New"/>
                <w:sz w:val="20"/>
              </w:rPr>
            </w:pPr>
            <w:r>
              <w:rPr>
                <w:rFonts w:ascii="Courier New"/>
                <w:sz w:val="20"/>
                <w:shd w:fill="EEEEEE" w:color="auto" w:val="clear"/>
              </w:rPr>
              <w:t>&lt;/</w:t>
            </w:r>
            <w:r>
              <w:rPr>
                <w:rFonts w:ascii="Courier New"/>
                <w:b/>
                <w:color w:val="000080"/>
                <w:sz w:val="20"/>
                <w:shd w:fill="EEEEEE" w:color="auto" w:val="clear"/>
              </w:rPr>
              <w:t>script</w:t>
            </w:r>
            <w:r>
              <w:rPr>
                <w:rFonts w:ascii="Courier New"/>
                <w:sz w:val="20"/>
                <w:shd w:fill="EEEEEE" w:color="auto" w:val="clear"/>
              </w:rPr>
              <w:t>&gt;</w:t>
            </w:r>
          </w:p>
        </w:tc>
      </w:tr>
      <w:tr>
        <w:trPr>
          <w:trHeight w:val="370" w:hRule="atLeast"/>
        </w:trPr>
        <w:tc>
          <w:tcPr>
            <w:tcW w:w="10488" w:type="dxa"/>
            <w:gridSpan w:val="7"/>
            <w:tcBorders>
              <w:top w:val="nil"/>
              <w:bottom w:val="nil"/>
            </w:tcBorders>
          </w:tcPr>
          <w:p>
            <w:pPr>
              <w:pStyle w:val="TableParagraph"/>
              <w:spacing w:line="213" w:lineRule="exact" w:before="137"/>
              <w:ind w:left="623"/>
              <w:rPr>
                <w:rFonts w:ascii="Courier New"/>
                <w:sz w:val="20"/>
              </w:rPr>
            </w:pPr>
            <w:r>
              <w:rPr>
                <w:rFonts w:ascii="Courier New"/>
                <w:sz w:val="20"/>
                <w:shd w:fill="EEEEEE" w:color="auto" w:val="clear"/>
              </w:rPr>
              <w:t>&lt;</w:t>
            </w:r>
            <w:r>
              <w:rPr>
                <w:rFonts w:ascii="Courier New"/>
                <w:b/>
                <w:color w:val="000080"/>
                <w:sz w:val="20"/>
                <w:shd w:fill="EEEEEE" w:color="auto" w:val="clear"/>
              </w:rPr>
              <w:t>template</w:t>
            </w:r>
            <w:r>
              <w:rPr>
                <w:rFonts w:ascii="Courier New"/>
                <w:sz w:val="20"/>
                <w:shd w:fill="EEEEEE" w:color="auto" w:val="clear"/>
              </w:rPr>
              <w:t>&gt;</w:t>
            </w:r>
          </w:p>
        </w:tc>
      </w:tr>
      <w:tr>
        <w:trPr>
          <w:trHeight w:val="228" w:hRule="atLeast"/>
        </w:trPr>
        <w:tc>
          <w:tcPr>
            <w:tcW w:w="10488" w:type="dxa"/>
            <w:gridSpan w:val="7"/>
            <w:tcBorders>
              <w:top w:val="nil"/>
              <w:bottom w:val="nil"/>
            </w:tcBorders>
          </w:tcPr>
          <w:p>
            <w:pPr>
              <w:pStyle w:val="TableParagraph"/>
              <w:spacing w:line="208" w:lineRule="exact"/>
              <w:ind w:left="863"/>
              <w:rPr>
                <w:rFonts w:ascii="Courier New"/>
                <w:sz w:val="20"/>
              </w:rPr>
            </w:pPr>
            <w:r>
              <w:rPr>
                <w:rFonts w:ascii="Courier New"/>
                <w:sz w:val="20"/>
                <w:shd w:fill="EEEEEE" w:color="auto" w:val="clear"/>
              </w:rPr>
              <w:t>&lt;</w:t>
            </w:r>
            <w:r>
              <w:rPr>
                <w:rFonts w:ascii="Courier New"/>
                <w:b/>
                <w:color w:val="000080"/>
                <w:sz w:val="20"/>
                <w:shd w:fill="EEEEEE" w:color="auto" w:val="clear"/>
              </w:rPr>
              <w:t>div</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1103"/>
              <w:rPr>
                <w:rFonts w:ascii="Courier New"/>
                <w:sz w:val="20"/>
              </w:rPr>
            </w:pPr>
            <w:r>
              <w:rPr>
                <w:rFonts w:ascii="Courier New"/>
                <w:sz w:val="20"/>
                <w:shd w:fill="EEEEEE" w:color="auto" w:val="clear"/>
              </w:rPr>
              <w:t>&lt;</w:t>
            </w:r>
            <w:r>
              <w:rPr>
                <w:rFonts w:ascii="Courier New"/>
                <w:b/>
                <w:color w:val="000080"/>
                <w:sz w:val="20"/>
                <w:shd w:fill="EEEEEE" w:color="auto" w:val="clear"/>
              </w:rPr>
              <w:t>component </w:t>
            </w:r>
            <w:r>
              <w:rPr>
                <w:rFonts w:ascii="Courier New"/>
                <w:b/>
                <w:color w:val="0000FF"/>
                <w:sz w:val="20"/>
                <w:shd w:fill="EEEEEE" w:color="auto" w:val="clear"/>
              </w:rPr>
              <w:t>:is</w:t>
            </w:r>
            <w:r>
              <w:rPr>
                <w:rFonts w:ascii="Courier New"/>
                <w:b/>
                <w:color w:val="008000"/>
                <w:sz w:val="20"/>
                <w:shd w:fill="EEEEEE" w:color="auto" w:val="clear"/>
              </w:rPr>
              <w:t>="</w:t>
            </w:r>
            <w:r>
              <w:rPr>
                <w:rFonts w:ascii="Courier New"/>
                <w:b/>
                <w:color w:val="660D79"/>
                <w:sz w:val="20"/>
              </w:rPr>
              <w:t>layout</w:t>
            </w:r>
            <w:r>
              <w:rPr>
                <w:rFonts w:ascii="Courier New"/>
                <w:b/>
                <w:color w:val="008000"/>
                <w:sz w:val="20"/>
                <w:shd w:fill="EEEEEE" w:color="auto" w:val="clear"/>
              </w:rPr>
              <w:t>" </w:t>
            </w:r>
            <w:r>
              <w:rPr>
                <w:rFonts w:ascii="Courier New"/>
                <w:b/>
                <w:color w:val="0000FF"/>
                <w:sz w:val="20"/>
                <w:shd w:fill="EEEEEE" w:color="auto" w:val="clear"/>
              </w:rPr>
              <w:t>:options</w:t>
            </w:r>
            <w:r>
              <w:rPr>
                <w:rFonts w:ascii="Courier New"/>
                <w:b/>
                <w:color w:val="008000"/>
                <w:sz w:val="20"/>
                <w:shd w:fill="EEEEEE" w:color="auto" w:val="clear"/>
              </w:rPr>
              <w:t>="</w:t>
            </w:r>
            <w:r>
              <w:rPr>
                <w:rFonts w:ascii="Courier New"/>
                <w:b/>
                <w:color w:val="660D79"/>
                <w:sz w:val="20"/>
              </w:rPr>
              <w:t>options</w:t>
            </w:r>
            <w:r>
              <w:rPr>
                <w:rFonts w:ascii="Courier New"/>
                <w:b/>
                <w:color w:val="008000"/>
                <w:sz w:val="20"/>
                <w:shd w:fill="EEEEEE" w:color="auto" w:val="clear"/>
              </w:rPr>
              <w:t>"</w:t>
            </w:r>
            <w:r>
              <w:rPr>
                <w:rFonts w:ascii="Courier New"/>
                <w:sz w:val="20"/>
                <w:shd w:fill="EEEEEE" w:color="auto" w:val="clear"/>
              </w:rPr>
              <w:t>&gt;&lt;/</w:t>
            </w:r>
            <w:r>
              <w:rPr>
                <w:rFonts w:ascii="Courier New"/>
                <w:b/>
                <w:color w:val="000080"/>
                <w:sz w:val="20"/>
                <w:shd w:fill="EEEEEE" w:color="auto" w:val="clear"/>
              </w:rPr>
              <w:t>component</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863"/>
              <w:rPr>
                <w:rFonts w:ascii="Courier New"/>
                <w:sz w:val="20"/>
              </w:rPr>
            </w:pPr>
            <w:r>
              <w:rPr>
                <w:rFonts w:ascii="Courier New"/>
                <w:sz w:val="20"/>
                <w:shd w:fill="EEEEEE" w:color="auto" w:val="clear"/>
              </w:rPr>
              <w:t>&lt;/</w:t>
            </w:r>
            <w:r>
              <w:rPr>
                <w:rFonts w:ascii="Courier New"/>
                <w:b/>
                <w:color w:val="000080"/>
                <w:sz w:val="20"/>
                <w:shd w:fill="EEEEEE" w:color="auto" w:val="clear"/>
              </w:rPr>
              <w:t>div</w:t>
            </w:r>
            <w:r>
              <w:rPr>
                <w:rFonts w:ascii="Courier New"/>
                <w:sz w:val="20"/>
                <w:shd w:fill="EEEEEE" w:color="auto" w:val="clear"/>
              </w:rPr>
              <w:t>&gt;</w:t>
            </w:r>
          </w:p>
        </w:tc>
      </w:tr>
      <w:tr>
        <w:trPr>
          <w:trHeight w:val="225" w:hRule="atLeast"/>
        </w:trPr>
        <w:tc>
          <w:tcPr>
            <w:tcW w:w="10488" w:type="dxa"/>
            <w:gridSpan w:val="7"/>
            <w:tcBorders>
              <w:top w:val="nil"/>
              <w:bottom w:val="nil"/>
            </w:tcBorders>
          </w:tcPr>
          <w:p>
            <w:pPr>
              <w:pStyle w:val="TableParagraph"/>
              <w:spacing w:line="206" w:lineRule="exact"/>
              <w:ind w:left="623"/>
              <w:rPr>
                <w:rFonts w:ascii="Courier New"/>
                <w:sz w:val="20"/>
              </w:rPr>
            </w:pPr>
            <w:r>
              <w:rPr>
                <w:rFonts w:ascii="Courier New"/>
                <w:sz w:val="20"/>
                <w:shd w:fill="EEEEEE" w:color="auto" w:val="clear"/>
              </w:rPr>
              <w:t>&lt;/</w:t>
            </w:r>
            <w:r>
              <w:rPr>
                <w:rFonts w:ascii="Courier New"/>
                <w:b/>
                <w:color w:val="000080"/>
                <w:sz w:val="20"/>
                <w:shd w:fill="EEEEEE" w:color="auto" w:val="clear"/>
              </w:rPr>
              <w:t>template</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623"/>
              <w:rPr>
                <w:rFonts w:ascii="Courier New"/>
                <w:sz w:val="20"/>
              </w:rPr>
            </w:pPr>
            <w:r>
              <w:rPr>
                <w:rFonts w:ascii="Courier New"/>
                <w:sz w:val="20"/>
                <w:shd w:fill="EEEEEE" w:color="auto" w:val="clear"/>
              </w:rPr>
              <w:t>&lt;</w:t>
            </w:r>
            <w:r>
              <w:rPr>
                <w:rFonts w:ascii="Courier New"/>
                <w:b/>
                <w:color w:val="000080"/>
                <w:sz w:val="20"/>
                <w:shd w:fill="EEEEEE" w:color="auto" w:val="clear"/>
              </w:rPr>
              <w:t>script</w:t>
            </w:r>
            <w:r>
              <w:rPr>
                <w:rFonts w:ascii="Courier New"/>
                <w:sz w:val="20"/>
                <w:shd w:fill="EEEEEE" w:color="auto" w:val="clear"/>
              </w:rPr>
              <w:t>&gt;</w:t>
            </w:r>
          </w:p>
        </w:tc>
      </w:tr>
      <w:tr>
        <w:trPr>
          <w:trHeight w:val="227" w:hRule="atLeast"/>
        </w:trPr>
        <w:tc>
          <w:tcPr>
            <w:tcW w:w="10488" w:type="dxa"/>
            <w:gridSpan w:val="7"/>
            <w:tcBorders>
              <w:top w:val="nil"/>
              <w:bottom w:val="nil"/>
            </w:tcBorders>
          </w:tcPr>
          <w:p>
            <w:pPr>
              <w:pStyle w:val="TableParagraph"/>
              <w:spacing w:line="208" w:lineRule="exact"/>
              <w:ind w:left="623"/>
              <w:rPr>
                <w:rFonts w:ascii="Courier New"/>
                <w:b/>
                <w:sz w:val="20"/>
              </w:rPr>
            </w:pPr>
            <w:r>
              <w:rPr>
                <w:rFonts w:ascii="Courier New"/>
                <w:b/>
                <w:color w:val="000080"/>
                <w:sz w:val="20"/>
              </w:rPr>
              <w:t>import </w:t>
            </w:r>
            <w:r>
              <w:rPr>
                <w:rFonts w:ascii="Courier New"/>
                <w:sz w:val="20"/>
              </w:rPr>
              <w:t>layouts </w:t>
            </w:r>
            <w:r>
              <w:rPr>
                <w:rFonts w:ascii="Courier New"/>
                <w:b/>
                <w:color w:val="000080"/>
                <w:sz w:val="20"/>
              </w:rPr>
              <w:t>from </w:t>
            </w:r>
            <w:r>
              <w:rPr>
                <w:rFonts w:ascii="Courier New"/>
                <w:b/>
                <w:color w:val="008000"/>
                <w:sz w:val="20"/>
              </w:rPr>
              <w:t>"djvue/components/layouts/index.js"</w:t>
            </w:r>
          </w:p>
        </w:tc>
      </w:tr>
      <w:tr>
        <w:trPr>
          <w:trHeight w:val="454" w:hRule="atLeast"/>
        </w:trPr>
        <w:tc>
          <w:tcPr>
            <w:tcW w:w="10488" w:type="dxa"/>
            <w:gridSpan w:val="7"/>
            <w:tcBorders>
              <w:top w:val="nil"/>
              <w:bottom w:val="nil"/>
            </w:tcBorders>
          </w:tcPr>
          <w:p>
            <w:pPr>
              <w:pStyle w:val="TableParagraph"/>
              <w:spacing w:line="222" w:lineRule="exact"/>
              <w:ind w:left="623"/>
              <w:rPr>
                <w:rFonts w:ascii="Courier New"/>
                <w:b/>
                <w:sz w:val="20"/>
              </w:rPr>
            </w:pPr>
            <w:r>
              <w:rPr>
                <w:rFonts w:ascii="Courier New"/>
                <w:b/>
                <w:color w:val="000080"/>
                <w:sz w:val="20"/>
              </w:rPr>
              <w:t>import mixin from </w:t>
            </w:r>
            <w:r>
              <w:rPr>
                <w:rFonts w:ascii="Courier New"/>
                <w:b/>
                <w:color w:val="008000"/>
                <w:sz w:val="20"/>
              </w:rPr>
              <w:t>"djvue/mixins/core/djvue.mixin.js"</w:t>
            </w:r>
          </w:p>
        </w:tc>
      </w:tr>
      <w:tr>
        <w:trPr>
          <w:trHeight w:val="566" w:hRule="atLeast"/>
        </w:trPr>
        <w:tc>
          <w:tcPr>
            <w:tcW w:w="10488" w:type="dxa"/>
            <w:gridSpan w:val="7"/>
            <w:tcBorders>
              <w:top w:val="nil"/>
              <w:bottom w:val="nil"/>
            </w:tcBorders>
          </w:tcPr>
          <w:p>
            <w:pPr>
              <w:pStyle w:val="TableParagraph"/>
              <w:spacing w:before="2"/>
              <w:rPr>
                <w:sz w:val="19"/>
              </w:rPr>
            </w:pPr>
          </w:p>
          <w:p>
            <w:pPr>
              <w:pStyle w:val="TableParagraph"/>
              <w:ind w:left="623"/>
              <w:rPr>
                <w:rFonts w:ascii="Courier New"/>
                <w:sz w:val="20"/>
              </w:rPr>
            </w:pPr>
            <w:r>
              <w:rPr>
                <w:rFonts w:ascii="Courier New"/>
                <w:b/>
                <w:color w:val="000080"/>
                <w:sz w:val="20"/>
              </w:rPr>
              <w:t>export default </w:t>
            </w:r>
            <w:r>
              <w:rPr>
                <w:rFonts w:ascii="Courier New"/>
                <w:sz w:val="20"/>
              </w:rPr>
              <w:t>{</w:t>
            </w:r>
          </w:p>
        </w:tc>
      </w:tr>
      <w:tr>
        <w:trPr>
          <w:trHeight w:val="340" w:hRule="atLeast"/>
        </w:trPr>
        <w:tc>
          <w:tcPr>
            <w:tcW w:w="10488" w:type="dxa"/>
            <w:gridSpan w:val="7"/>
            <w:tcBorders>
              <w:top w:val="nil"/>
              <w:bottom w:val="nil"/>
            </w:tcBorders>
          </w:tcPr>
          <w:p>
            <w:pPr>
              <w:pStyle w:val="TableParagraph"/>
              <w:spacing w:line="213" w:lineRule="exact" w:before="107"/>
              <w:ind w:left="863"/>
              <w:rPr>
                <w:rFonts w:ascii="Courier New"/>
                <w:sz w:val="20"/>
              </w:rPr>
            </w:pPr>
            <w:r>
              <w:rPr>
                <w:rFonts w:ascii="Courier New"/>
                <w:b/>
                <w:color w:val="660D79"/>
                <w:sz w:val="20"/>
              </w:rPr>
              <w:t>mixins</w:t>
            </w:r>
            <w:r>
              <w:rPr>
                <w:rFonts w:ascii="Courier New"/>
                <w:sz w:val="20"/>
              </w:rPr>
              <w:t>: [</w:t>
            </w:r>
            <w:r>
              <w:rPr>
                <w:rFonts w:ascii="Courier New"/>
                <w:b/>
                <w:color w:val="000080"/>
                <w:sz w:val="20"/>
              </w:rPr>
              <w:t>mixin</w:t>
            </w:r>
            <w:r>
              <w:rPr>
                <w:rFonts w:ascii="Courier New"/>
                <w:sz w:val="20"/>
              </w:rPr>
              <w:t>],</w:t>
            </w:r>
          </w:p>
        </w:tc>
      </w:tr>
      <w:tr>
        <w:trPr>
          <w:trHeight w:val="340" w:hRule="atLeast"/>
        </w:trPr>
        <w:tc>
          <w:tcPr>
            <w:tcW w:w="10488" w:type="dxa"/>
            <w:gridSpan w:val="7"/>
            <w:tcBorders>
              <w:top w:val="nil"/>
              <w:bottom w:val="nil"/>
            </w:tcBorders>
          </w:tcPr>
          <w:p>
            <w:pPr>
              <w:pStyle w:val="TableParagraph"/>
              <w:spacing w:line="222" w:lineRule="exact"/>
              <w:ind w:left="863"/>
              <w:rPr>
                <w:rFonts w:ascii="Courier New"/>
                <w:sz w:val="20"/>
              </w:rPr>
            </w:pPr>
            <w:r>
              <w:rPr>
                <w:rFonts w:ascii="Courier New"/>
                <w:b/>
                <w:color w:val="660D79"/>
                <w:sz w:val="20"/>
              </w:rPr>
              <w:t>components</w:t>
            </w:r>
            <w:r>
              <w:rPr>
                <w:rFonts w:ascii="Courier New"/>
                <w:sz w:val="20"/>
              </w:rPr>
              <w:t>: layouts,</w:t>
            </w:r>
          </w:p>
        </w:tc>
      </w:tr>
      <w:tr>
        <w:trPr>
          <w:trHeight w:val="340" w:hRule="atLeast"/>
        </w:trPr>
        <w:tc>
          <w:tcPr>
            <w:tcW w:w="10488" w:type="dxa"/>
            <w:gridSpan w:val="7"/>
            <w:tcBorders>
              <w:top w:val="nil"/>
              <w:bottom w:val="nil"/>
            </w:tcBorders>
          </w:tcPr>
          <w:p>
            <w:pPr>
              <w:pStyle w:val="TableParagraph"/>
              <w:spacing w:line="213" w:lineRule="exact" w:before="107"/>
              <w:ind w:left="863"/>
              <w:rPr>
                <w:rFonts w:ascii="Courier New"/>
                <w:sz w:val="20"/>
              </w:rPr>
            </w:pPr>
            <w:r>
              <w:rPr>
                <w:rFonts w:ascii="Courier New"/>
                <w:b/>
                <w:color w:val="660D79"/>
                <w:sz w:val="20"/>
              </w:rPr>
              <w:t>props</w:t>
            </w:r>
            <w:r>
              <w:rPr>
                <w:rFonts w:ascii="Courier New"/>
                <w:sz w:val="20"/>
              </w:rPr>
              <w:t>: {</w:t>
            </w:r>
          </w:p>
        </w:tc>
      </w:tr>
      <w:tr>
        <w:trPr>
          <w:trHeight w:val="226" w:hRule="atLeast"/>
        </w:trPr>
        <w:tc>
          <w:tcPr>
            <w:tcW w:w="10488" w:type="dxa"/>
            <w:gridSpan w:val="7"/>
            <w:tcBorders>
              <w:top w:val="nil"/>
              <w:bottom w:val="nil"/>
            </w:tcBorders>
          </w:tcPr>
          <w:p>
            <w:pPr>
              <w:pStyle w:val="TableParagraph"/>
              <w:spacing w:line="206" w:lineRule="exact"/>
              <w:ind w:left="1103"/>
              <w:rPr>
                <w:rFonts w:ascii="Courier New"/>
                <w:sz w:val="20"/>
              </w:rPr>
            </w:pPr>
            <w:r>
              <w:rPr>
                <w:rFonts w:ascii="Courier New"/>
                <w:b/>
                <w:color w:val="660D79"/>
                <w:sz w:val="20"/>
              </w:rPr>
              <w:t>type</w:t>
            </w:r>
            <w:r>
              <w:rPr>
                <w:rFonts w:ascii="Courier New"/>
                <w:sz w:val="20"/>
              </w:rPr>
              <w:t>: {</w:t>
            </w:r>
          </w:p>
        </w:tc>
      </w:tr>
      <w:tr>
        <w:trPr>
          <w:trHeight w:val="225" w:hRule="atLeast"/>
        </w:trPr>
        <w:tc>
          <w:tcPr>
            <w:tcW w:w="10488" w:type="dxa"/>
            <w:gridSpan w:val="7"/>
            <w:tcBorders>
              <w:top w:val="nil"/>
              <w:bottom w:val="nil"/>
            </w:tcBorders>
          </w:tcPr>
          <w:p>
            <w:pPr>
              <w:pStyle w:val="TableParagraph"/>
              <w:spacing w:line="206" w:lineRule="exact"/>
              <w:ind w:left="1343"/>
              <w:rPr>
                <w:rFonts w:ascii="Courier New"/>
                <w:b/>
                <w:sz w:val="20"/>
              </w:rPr>
            </w:pPr>
            <w:r>
              <w:rPr>
                <w:rFonts w:ascii="Courier New"/>
                <w:b/>
                <w:color w:val="660D79"/>
                <w:sz w:val="20"/>
              </w:rPr>
              <w:t>default</w:t>
            </w:r>
            <w:r>
              <w:rPr>
                <w:rFonts w:ascii="Courier New"/>
                <w:sz w:val="20"/>
              </w:rPr>
              <w:t>: </w:t>
            </w:r>
            <w:r>
              <w:rPr>
                <w:rFonts w:ascii="Courier New"/>
                <w:b/>
                <w:color w:val="008000"/>
                <w:sz w:val="20"/>
              </w:rPr>
              <w:t>"layout-1-2"</w:t>
            </w:r>
          </w:p>
        </w:tc>
      </w:tr>
      <w:tr>
        <w:trPr>
          <w:trHeight w:val="226" w:hRule="atLeast"/>
        </w:trPr>
        <w:tc>
          <w:tcPr>
            <w:tcW w:w="10488" w:type="dxa"/>
            <w:gridSpan w:val="7"/>
            <w:tcBorders>
              <w:top w:val="nil"/>
              <w:bottom w:val="nil"/>
            </w:tcBorders>
          </w:tcPr>
          <w:p>
            <w:pPr>
              <w:pStyle w:val="TableParagraph"/>
              <w:spacing w:line="206" w:lineRule="exact"/>
              <w:ind w:left="1103"/>
              <w:rPr>
                <w:rFonts w:ascii="Courier New"/>
                <w:sz w:val="20"/>
              </w:rPr>
            </w:pPr>
            <w:r>
              <w:rPr>
                <w:rFonts w:ascii="Courier New"/>
                <w:sz w:val="20"/>
              </w:rPr>
              <w:t>},</w:t>
            </w:r>
          </w:p>
        </w:tc>
      </w:tr>
      <w:tr>
        <w:trPr>
          <w:trHeight w:val="225" w:hRule="atLeast"/>
        </w:trPr>
        <w:tc>
          <w:tcPr>
            <w:tcW w:w="10488" w:type="dxa"/>
            <w:gridSpan w:val="7"/>
            <w:tcBorders>
              <w:top w:val="nil"/>
              <w:bottom w:val="nil"/>
            </w:tcBorders>
          </w:tcPr>
          <w:p>
            <w:pPr>
              <w:pStyle w:val="TableParagraph"/>
              <w:spacing w:line="206" w:lineRule="exact"/>
              <w:ind w:left="1103"/>
              <w:rPr>
                <w:rFonts w:ascii="Courier New"/>
                <w:sz w:val="20"/>
              </w:rPr>
            </w:pPr>
            <w:r>
              <w:rPr>
                <w:rFonts w:ascii="Courier New"/>
                <w:b/>
                <w:color w:val="008000"/>
                <w:sz w:val="20"/>
              </w:rPr>
              <w:t>"options"</w:t>
            </w:r>
            <w:r>
              <w:rPr>
                <w:rFonts w:ascii="Courier New"/>
                <w:sz w:val="20"/>
              </w:rPr>
              <w:t>: {}</w:t>
            </w:r>
          </w:p>
        </w:tc>
      </w:tr>
      <w:tr>
        <w:trPr>
          <w:trHeight w:val="340" w:hRule="atLeast"/>
        </w:trPr>
        <w:tc>
          <w:tcPr>
            <w:tcW w:w="10488" w:type="dxa"/>
            <w:gridSpan w:val="7"/>
            <w:tcBorders>
              <w:top w:val="nil"/>
              <w:bottom w:val="nil"/>
            </w:tcBorders>
          </w:tcPr>
          <w:p>
            <w:pPr>
              <w:pStyle w:val="TableParagraph"/>
              <w:spacing w:line="222" w:lineRule="exact"/>
              <w:ind w:left="863"/>
              <w:rPr>
                <w:rFonts w:ascii="Courier New"/>
                <w:sz w:val="20"/>
              </w:rPr>
            </w:pPr>
            <w:r>
              <w:rPr>
                <w:rFonts w:ascii="Courier New"/>
                <w:sz w:val="20"/>
              </w:rPr>
              <w:t>},</w:t>
            </w:r>
          </w:p>
        </w:tc>
      </w:tr>
      <w:tr>
        <w:trPr>
          <w:trHeight w:val="340" w:hRule="atLeast"/>
        </w:trPr>
        <w:tc>
          <w:tcPr>
            <w:tcW w:w="10488" w:type="dxa"/>
            <w:gridSpan w:val="7"/>
            <w:tcBorders>
              <w:top w:val="nil"/>
              <w:bottom w:val="nil"/>
            </w:tcBorders>
          </w:tcPr>
          <w:p>
            <w:pPr>
              <w:pStyle w:val="TableParagraph"/>
              <w:spacing w:line="213" w:lineRule="exact" w:before="107"/>
              <w:ind w:left="863"/>
              <w:rPr>
                <w:rFonts w:ascii="Courier New"/>
                <w:sz w:val="20"/>
              </w:rPr>
            </w:pPr>
            <w:r>
              <w:rPr>
                <w:rFonts w:ascii="Courier New"/>
                <w:color w:val="797943"/>
                <w:sz w:val="20"/>
              </w:rPr>
              <w:t>data</w:t>
            </w:r>
            <w:r>
              <w:rPr>
                <w:rFonts w:ascii="Courier New"/>
                <w:sz w:val="20"/>
              </w:rPr>
              <w:t>: () =&gt; ({</w:t>
            </w:r>
          </w:p>
        </w:tc>
      </w:tr>
      <w:tr>
        <w:trPr>
          <w:trHeight w:val="227" w:hRule="atLeast"/>
        </w:trPr>
        <w:tc>
          <w:tcPr>
            <w:tcW w:w="10488" w:type="dxa"/>
            <w:gridSpan w:val="7"/>
            <w:tcBorders>
              <w:top w:val="nil"/>
              <w:bottom w:val="nil"/>
            </w:tcBorders>
          </w:tcPr>
          <w:p>
            <w:pPr>
              <w:pStyle w:val="TableParagraph"/>
              <w:spacing w:line="208" w:lineRule="exact"/>
              <w:ind w:left="1103"/>
              <w:rPr>
                <w:rFonts w:ascii="Courier New"/>
                <w:b/>
                <w:sz w:val="20"/>
              </w:rPr>
            </w:pPr>
            <w:r>
              <w:rPr>
                <w:rFonts w:ascii="Courier New"/>
                <w:b/>
                <w:color w:val="660D79"/>
                <w:sz w:val="20"/>
              </w:rPr>
              <w:t>layout</w:t>
            </w:r>
            <w:r>
              <w:rPr>
                <w:rFonts w:ascii="Courier New"/>
                <w:sz w:val="20"/>
              </w:rPr>
              <w:t>: </w:t>
            </w:r>
            <w:r>
              <w:rPr>
                <w:rFonts w:ascii="Courier New"/>
                <w:b/>
                <w:color w:val="008000"/>
                <w:sz w:val="20"/>
              </w:rPr>
              <w:t>"empty"</w:t>
            </w:r>
          </w:p>
        </w:tc>
      </w:tr>
      <w:tr>
        <w:trPr>
          <w:trHeight w:val="340" w:hRule="atLeast"/>
        </w:trPr>
        <w:tc>
          <w:tcPr>
            <w:tcW w:w="10488" w:type="dxa"/>
            <w:gridSpan w:val="7"/>
            <w:tcBorders>
              <w:top w:val="nil"/>
              <w:bottom w:val="nil"/>
            </w:tcBorders>
          </w:tcPr>
          <w:p>
            <w:pPr>
              <w:pStyle w:val="TableParagraph"/>
              <w:spacing w:line="222" w:lineRule="exact"/>
              <w:ind w:left="863"/>
              <w:rPr>
                <w:rFonts w:ascii="Courier New"/>
                <w:sz w:val="20"/>
              </w:rPr>
            </w:pPr>
            <w:r>
              <w:rPr>
                <w:rFonts w:ascii="Courier New"/>
                <w:sz w:val="20"/>
              </w:rPr>
              <w:t>}),</w:t>
            </w:r>
          </w:p>
        </w:tc>
      </w:tr>
      <w:tr>
        <w:trPr>
          <w:trHeight w:val="340" w:hRule="atLeast"/>
        </w:trPr>
        <w:tc>
          <w:tcPr>
            <w:tcW w:w="10488" w:type="dxa"/>
            <w:gridSpan w:val="7"/>
            <w:tcBorders>
              <w:top w:val="nil"/>
              <w:bottom w:val="nil"/>
            </w:tcBorders>
          </w:tcPr>
          <w:p>
            <w:pPr>
              <w:pStyle w:val="TableParagraph"/>
              <w:spacing w:line="213" w:lineRule="exact" w:before="107"/>
              <w:ind w:left="863"/>
              <w:rPr>
                <w:rFonts w:ascii="Courier New"/>
                <w:sz w:val="20"/>
              </w:rPr>
            </w:pPr>
            <w:r>
              <w:rPr>
                <w:rFonts w:ascii="Courier New"/>
                <w:b/>
                <w:color w:val="660D79"/>
                <w:sz w:val="20"/>
              </w:rPr>
              <w:t>watch</w:t>
            </w:r>
            <w:r>
              <w:rPr>
                <w:rFonts w:ascii="Courier New"/>
                <w:sz w:val="20"/>
              </w:rPr>
              <w:t>: {</w:t>
            </w:r>
          </w:p>
        </w:tc>
      </w:tr>
      <w:tr>
        <w:trPr>
          <w:trHeight w:val="226" w:hRule="atLeast"/>
        </w:trPr>
        <w:tc>
          <w:tcPr>
            <w:tcW w:w="10488" w:type="dxa"/>
            <w:gridSpan w:val="7"/>
            <w:tcBorders>
              <w:top w:val="nil"/>
              <w:bottom w:val="nil"/>
            </w:tcBorders>
          </w:tcPr>
          <w:p>
            <w:pPr>
              <w:pStyle w:val="TableParagraph"/>
              <w:spacing w:line="206" w:lineRule="exact"/>
              <w:ind w:left="1103"/>
              <w:rPr>
                <w:rFonts w:ascii="Courier New"/>
                <w:sz w:val="20"/>
              </w:rPr>
            </w:pPr>
            <w:r>
              <w:rPr>
                <w:rFonts w:ascii="Courier New"/>
                <w:b/>
                <w:color w:val="797943"/>
                <w:sz w:val="20"/>
              </w:rPr>
              <w:t>'$route'</w:t>
            </w:r>
            <w:r>
              <w:rPr>
                <w:rFonts w:ascii="Courier New"/>
                <w:sz w:val="20"/>
              </w:rPr>
              <w:t>(to, </w:t>
            </w:r>
            <w:r>
              <w:rPr>
                <w:rFonts w:ascii="Courier New"/>
                <w:b/>
                <w:color w:val="000080"/>
                <w:sz w:val="20"/>
              </w:rPr>
              <w:t>from</w:t>
            </w:r>
            <w:r>
              <w:rPr>
                <w:rFonts w:ascii="Courier New"/>
                <w:sz w:val="20"/>
              </w:rPr>
              <w:t>) {</w:t>
            </w:r>
          </w:p>
        </w:tc>
      </w:tr>
      <w:tr>
        <w:trPr>
          <w:trHeight w:val="225" w:hRule="atLeast"/>
        </w:trPr>
        <w:tc>
          <w:tcPr>
            <w:tcW w:w="10488" w:type="dxa"/>
            <w:gridSpan w:val="7"/>
            <w:tcBorders>
              <w:top w:val="nil"/>
              <w:bottom w:val="nil"/>
            </w:tcBorders>
          </w:tcPr>
          <w:p>
            <w:pPr>
              <w:pStyle w:val="TableParagraph"/>
              <w:spacing w:line="206" w:lineRule="exact"/>
              <w:ind w:left="1343"/>
              <w:rPr>
                <w:rFonts w:ascii="Courier New"/>
                <w:sz w:val="20"/>
              </w:rPr>
            </w:pPr>
            <w:r>
              <w:rPr>
                <w:rFonts w:ascii="Courier New"/>
                <w:b/>
                <w:color w:val="000080"/>
                <w:sz w:val="20"/>
              </w:rPr>
              <w:t>this</w:t>
            </w:r>
            <w:r>
              <w:rPr>
                <w:rFonts w:ascii="Courier New"/>
                <w:sz w:val="20"/>
              </w:rPr>
              <w:t>.</w:t>
            </w:r>
            <w:r>
              <w:rPr>
                <w:rFonts w:ascii="Courier New"/>
                <w:color w:val="797943"/>
                <w:sz w:val="20"/>
              </w:rPr>
              <w:t>setCurrentPage</w:t>
            </w:r>
            <w:r>
              <w:rPr>
                <w:rFonts w:ascii="Courier New"/>
                <w:sz w:val="20"/>
              </w:rPr>
              <w:t>(</w:t>
            </w:r>
            <w:r>
              <w:rPr>
                <w:rFonts w:ascii="Courier New"/>
                <w:b/>
                <w:color w:val="000080"/>
                <w:sz w:val="20"/>
              </w:rPr>
              <w:t>this</w:t>
            </w:r>
            <w:r>
              <w:rPr>
                <w:rFonts w:ascii="Courier New"/>
                <w:sz w:val="20"/>
              </w:rPr>
              <w:t>.</w:t>
            </w:r>
            <w:r>
              <w:rPr>
                <w:rFonts w:ascii="Courier New"/>
                <w:color w:val="797943"/>
                <w:sz w:val="20"/>
              </w:rPr>
              <w:t>getPage</w:t>
            </w:r>
            <w:r>
              <w:rPr>
                <w:rFonts w:ascii="Courier New"/>
                <w:sz w:val="20"/>
              </w:rPr>
              <w:t>(</w:t>
            </w:r>
            <w:r>
              <w:rPr>
                <w:rFonts w:ascii="Courier New"/>
                <w:b/>
                <w:color w:val="000080"/>
                <w:sz w:val="20"/>
              </w:rPr>
              <w:t>this</w:t>
            </w:r>
            <w:r>
              <w:rPr>
                <w:rFonts w:ascii="Courier New"/>
                <w:sz w:val="20"/>
              </w:rPr>
              <w:t>.</w:t>
            </w:r>
            <w:r>
              <w:rPr>
                <w:rFonts w:ascii="Courier New"/>
                <w:color w:val="797943"/>
                <w:sz w:val="20"/>
              </w:rPr>
              <w:t>$route</w:t>
            </w:r>
            <w:r>
              <w:rPr>
                <w:rFonts w:ascii="Courier New"/>
                <w:sz w:val="20"/>
              </w:rPr>
              <w:t>.</w:t>
            </w:r>
            <w:r>
              <w:rPr>
                <w:rFonts w:ascii="Courier New"/>
                <w:b/>
                <w:color w:val="660D79"/>
                <w:sz w:val="20"/>
              </w:rPr>
              <w:t>params</w:t>
            </w:r>
            <w:r>
              <w:rPr>
                <w:rFonts w:ascii="Courier New"/>
                <w:sz w:val="20"/>
              </w:rPr>
              <w:t>.</w:t>
            </w:r>
            <w:r>
              <w:rPr>
                <w:rFonts w:ascii="Courier New"/>
                <w:b/>
                <w:color w:val="660D79"/>
                <w:sz w:val="20"/>
              </w:rPr>
              <w:t>page</w:t>
            </w:r>
            <w:r>
              <w:rPr>
                <w:rFonts w:ascii="Courier New"/>
                <w:sz w:val="20"/>
              </w:rPr>
              <w:t>))</w:t>
            </w:r>
          </w:p>
        </w:tc>
      </w:tr>
      <w:tr>
        <w:trPr>
          <w:trHeight w:val="225" w:hRule="atLeast"/>
        </w:trPr>
        <w:tc>
          <w:tcPr>
            <w:tcW w:w="10488" w:type="dxa"/>
            <w:gridSpan w:val="7"/>
            <w:tcBorders>
              <w:top w:val="nil"/>
              <w:bottom w:val="nil"/>
            </w:tcBorders>
          </w:tcPr>
          <w:p>
            <w:pPr>
              <w:pStyle w:val="TableParagraph"/>
              <w:spacing w:line="206" w:lineRule="exact"/>
              <w:ind w:left="1343"/>
              <w:rPr>
                <w:rFonts w:ascii="Courier New"/>
                <w:b/>
                <w:sz w:val="20"/>
              </w:rPr>
            </w:pPr>
            <w:r>
              <w:rPr>
                <w:rFonts w:ascii="Courier New"/>
                <w:b/>
                <w:color w:val="000080"/>
                <w:sz w:val="20"/>
              </w:rPr>
              <w:t>this</w:t>
            </w:r>
            <w:r>
              <w:rPr>
                <w:rFonts w:ascii="Courier New"/>
                <w:sz w:val="20"/>
              </w:rPr>
              <w:t>.</w:t>
            </w:r>
            <w:r>
              <w:rPr>
                <w:rFonts w:ascii="Courier New"/>
                <w:b/>
                <w:color w:val="660D79"/>
                <w:sz w:val="20"/>
              </w:rPr>
              <w:t>layout </w:t>
            </w:r>
            <w:r>
              <w:rPr>
                <w:rFonts w:ascii="Courier New"/>
                <w:sz w:val="20"/>
              </w:rPr>
              <w:t>= </w:t>
            </w:r>
            <w:r>
              <w:rPr>
                <w:rFonts w:ascii="Courier New"/>
                <w:b/>
                <w:color w:val="008000"/>
                <w:sz w:val="20"/>
              </w:rPr>
              <w:t>"empty"</w:t>
            </w:r>
          </w:p>
        </w:tc>
      </w:tr>
      <w:tr>
        <w:trPr>
          <w:trHeight w:val="226" w:hRule="atLeast"/>
        </w:trPr>
        <w:tc>
          <w:tcPr>
            <w:tcW w:w="10488" w:type="dxa"/>
            <w:gridSpan w:val="7"/>
            <w:tcBorders>
              <w:top w:val="nil"/>
              <w:bottom w:val="nil"/>
            </w:tcBorders>
          </w:tcPr>
          <w:p>
            <w:pPr>
              <w:pStyle w:val="TableParagraph"/>
              <w:spacing w:line="206" w:lineRule="exact"/>
              <w:ind w:left="1343"/>
              <w:rPr>
                <w:rFonts w:ascii="Courier New"/>
                <w:sz w:val="20"/>
              </w:rPr>
            </w:pPr>
            <w:r>
              <w:rPr>
                <w:rFonts w:ascii="Courier New"/>
                <w:b/>
                <w:color w:val="000080"/>
                <w:sz w:val="20"/>
              </w:rPr>
              <w:t>this</w:t>
            </w:r>
            <w:r>
              <w:rPr>
                <w:rFonts w:ascii="Courier New"/>
                <w:sz w:val="20"/>
              </w:rPr>
              <w:t>.$nextTick(() =&gt; {</w:t>
            </w:r>
          </w:p>
        </w:tc>
      </w:tr>
      <w:tr>
        <w:trPr>
          <w:trHeight w:val="228" w:hRule="atLeast"/>
        </w:trPr>
        <w:tc>
          <w:tcPr>
            <w:tcW w:w="10488" w:type="dxa"/>
            <w:gridSpan w:val="7"/>
            <w:tcBorders>
              <w:top w:val="nil"/>
              <w:bottom w:val="nil"/>
            </w:tcBorders>
          </w:tcPr>
          <w:p>
            <w:pPr>
              <w:pStyle w:val="TableParagraph"/>
              <w:spacing w:line="208" w:lineRule="exact"/>
              <w:ind w:left="964" w:right="1277"/>
              <w:jc w:val="center"/>
              <w:rPr>
                <w:rFonts w:ascii="Courier New"/>
                <w:b/>
                <w:sz w:val="20"/>
              </w:rPr>
            </w:pPr>
            <w:r>
              <w:rPr>
                <w:rFonts w:ascii="Courier New"/>
                <w:b/>
                <w:color w:val="000080"/>
                <w:sz w:val="20"/>
              </w:rPr>
              <w:t>this</w:t>
            </w:r>
            <w:r>
              <w:rPr>
                <w:rFonts w:ascii="Courier New"/>
                <w:sz w:val="20"/>
              </w:rPr>
              <w:t>.</w:t>
            </w:r>
            <w:r>
              <w:rPr>
                <w:rFonts w:ascii="Courier New"/>
                <w:b/>
                <w:color w:val="660D79"/>
                <w:sz w:val="20"/>
              </w:rPr>
              <w:t>layout </w:t>
            </w:r>
            <w:r>
              <w:rPr>
                <w:rFonts w:ascii="Courier New"/>
                <w:sz w:val="20"/>
              </w:rPr>
              <w:t>=</w:t>
            </w:r>
            <w:r>
              <w:rPr>
                <w:rFonts w:ascii="Courier New"/>
                <w:spacing w:val="-8"/>
                <w:sz w:val="20"/>
              </w:rPr>
              <w:t> </w:t>
            </w:r>
            <w:r>
              <w:rPr>
                <w:rFonts w:ascii="Courier New"/>
                <w:b/>
                <w:color w:val="000080"/>
                <w:sz w:val="20"/>
              </w:rPr>
              <w:t>this</w:t>
            </w:r>
            <w:r>
              <w:rPr>
                <w:rFonts w:ascii="Courier New"/>
                <w:sz w:val="20"/>
              </w:rPr>
              <w:t>.</w:t>
            </w:r>
            <w:r>
              <w:rPr>
                <w:rFonts w:ascii="Courier New"/>
                <w:color w:val="797943"/>
                <w:sz w:val="20"/>
              </w:rPr>
              <w:t>getPage</w:t>
            </w:r>
            <w:r>
              <w:rPr>
                <w:rFonts w:ascii="Courier New"/>
                <w:sz w:val="20"/>
              </w:rPr>
              <w:t>(</w:t>
            </w:r>
            <w:r>
              <w:rPr>
                <w:rFonts w:ascii="Courier New"/>
                <w:b/>
                <w:color w:val="000080"/>
                <w:sz w:val="20"/>
              </w:rPr>
              <w:t>this</w:t>
            </w:r>
            <w:r>
              <w:rPr>
                <w:rFonts w:ascii="Courier New"/>
                <w:sz w:val="20"/>
              </w:rPr>
              <w:t>.</w:t>
            </w:r>
            <w:r>
              <w:rPr>
                <w:rFonts w:ascii="Courier New"/>
                <w:color w:val="797943"/>
                <w:sz w:val="20"/>
              </w:rPr>
              <w:t>$route</w:t>
            </w:r>
            <w:r>
              <w:rPr>
                <w:rFonts w:ascii="Courier New"/>
                <w:sz w:val="20"/>
              </w:rPr>
              <w:t>.</w:t>
            </w:r>
            <w:r>
              <w:rPr>
                <w:rFonts w:ascii="Courier New"/>
                <w:b/>
                <w:color w:val="660D79"/>
                <w:sz w:val="20"/>
              </w:rPr>
              <w:t>params</w:t>
            </w:r>
            <w:r>
              <w:rPr>
                <w:rFonts w:ascii="Courier New"/>
                <w:sz w:val="20"/>
              </w:rPr>
              <w:t>.</w:t>
            </w:r>
            <w:r>
              <w:rPr>
                <w:rFonts w:ascii="Courier New"/>
                <w:b/>
                <w:color w:val="660D79"/>
                <w:sz w:val="20"/>
              </w:rPr>
              <w:t>page</w:t>
            </w:r>
            <w:r>
              <w:rPr>
                <w:rFonts w:ascii="Courier New"/>
                <w:sz w:val="20"/>
              </w:rPr>
              <w:t>).</w:t>
            </w:r>
            <w:r>
              <w:rPr>
                <w:rFonts w:ascii="Courier New"/>
                <w:b/>
                <w:color w:val="660D79"/>
                <w:sz w:val="20"/>
              </w:rPr>
              <w:t>layout</w:t>
            </w:r>
          </w:p>
        </w:tc>
      </w:tr>
      <w:tr>
        <w:trPr>
          <w:trHeight w:val="225" w:hRule="atLeast"/>
        </w:trPr>
        <w:tc>
          <w:tcPr>
            <w:tcW w:w="10488" w:type="dxa"/>
            <w:gridSpan w:val="7"/>
            <w:tcBorders>
              <w:top w:val="nil"/>
              <w:bottom w:val="nil"/>
            </w:tcBorders>
          </w:tcPr>
          <w:p>
            <w:pPr>
              <w:pStyle w:val="TableParagraph"/>
              <w:spacing w:line="206" w:lineRule="exact"/>
              <w:ind w:left="1343"/>
              <w:rPr>
                <w:rFonts w:ascii="Courier New"/>
                <w:sz w:val="20"/>
              </w:rPr>
            </w:pPr>
            <w:r>
              <w:rPr>
                <w:rFonts w:ascii="Courier New"/>
                <w:sz w:val="20"/>
              </w:rPr>
              <w:t>})</w:t>
            </w:r>
          </w:p>
        </w:tc>
      </w:tr>
      <w:tr>
        <w:trPr>
          <w:trHeight w:val="225" w:hRule="atLeast"/>
        </w:trPr>
        <w:tc>
          <w:tcPr>
            <w:tcW w:w="10488" w:type="dxa"/>
            <w:gridSpan w:val="7"/>
            <w:tcBorders>
              <w:top w:val="nil"/>
              <w:bottom w:val="nil"/>
            </w:tcBorders>
          </w:tcPr>
          <w:p>
            <w:pPr>
              <w:pStyle w:val="TableParagraph"/>
              <w:spacing w:line="206" w:lineRule="exact"/>
              <w:ind w:left="1103"/>
              <w:rPr>
                <w:rFonts w:ascii="Courier New"/>
                <w:sz w:val="20"/>
              </w:rPr>
            </w:pPr>
            <w:r>
              <w:rPr>
                <w:rFonts w:ascii="Courier New"/>
                <w:sz w:val="20"/>
              </w:rPr>
              <w:t>}</w:t>
            </w:r>
          </w:p>
        </w:tc>
      </w:tr>
      <w:tr>
        <w:trPr>
          <w:trHeight w:val="340" w:hRule="atLeast"/>
        </w:trPr>
        <w:tc>
          <w:tcPr>
            <w:tcW w:w="10488" w:type="dxa"/>
            <w:gridSpan w:val="7"/>
            <w:tcBorders>
              <w:top w:val="nil"/>
              <w:bottom w:val="nil"/>
            </w:tcBorders>
          </w:tcPr>
          <w:p>
            <w:pPr>
              <w:pStyle w:val="TableParagraph"/>
              <w:spacing w:line="222" w:lineRule="exact"/>
              <w:ind w:left="863"/>
              <w:rPr>
                <w:rFonts w:ascii="Courier New"/>
                <w:sz w:val="20"/>
              </w:rPr>
            </w:pPr>
            <w:r>
              <w:rPr>
                <w:rFonts w:ascii="Courier New"/>
                <w:sz w:val="20"/>
              </w:rPr>
              <w:t>},</w:t>
            </w:r>
          </w:p>
        </w:tc>
      </w:tr>
      <w:tr>
        <w:trPr>
          <w:trHeight w:val="340" w:hRule="atLeast"/>
        </w:trPr>
        <w:tc>
          <w:tcPr>
            <w:tcW w:w="10488" w:type="dxa"/>
            <w:gridSpan w:val="7"/>
            <w:tcBorders>
              <w:top w:val="nil"/>
              <w:bottom w:val="nil"/>
            </w:tcBorders>
          </w:tcPr>
          <w:p>
            <w:pPr>
              <w:pStyle w:val="TableParagraph"/>
              <w:spacing w:line="213" w:lineRule="exact" w:before="107"/>
              <w:ind w:left="863"/>
              <w:rPr>
                <w:rFonts w:ascii="Courier New"/>
                <w:sz w:val="20"/>
              </w:rPr>
            </w:pPr>
            <w:r>
              <w:rPr>
                <w:rFonts w:ascii="Courier New"/>
                <w:color w:val="797943"/>
                <w:sz w:val="20"/>
              </w:rPr>
              <w:t>updated</w:t>
            </w:r>
            <w:r>
              <w:rPr>
                <w:rFonts w:ascii="Courier New"/>
                <w:sz w:val="20"/>
              </w:rPr>
              <w:t>() {</w:t>
            </w:r>
          </w:p>
        </w:tc>
      </w:tr>
      <w:tr>
        <w:trPr>
          <w:trHeight w:val="228" w:hRule="atLeast"/>
        </w:trPr>
        <w:tc>
          <w:tcPr>
            <w:tcW w:w="10488" w:type="dxa"/>
            <w:gridSpan w:val="7"/>
            <w:tcBorders>
              <w:top w:val="nil"/>
              <w:bottom w:val="nil"/>
            </w:tcBorders>
          </w:tcPr>
          <w:p>
            <w:pPr>
              <w:pStyle w:val="TableParagraph"/>
              <w:spacing w:line="208" w:lineRule="exact"/>
              <w:ind w:left="1103"/>
              <w:rPr>
                <w:rFonts w:ascii="Courier New"/>
                <w:sz w:val="20"/>
              </w:rPr>
            </w:pPr>
            <w:r>
              <w:rPr>
                <w:rFonts w:ascii="Courier New"/>
                <w:b/>
                <w:i/>
                <w:color w:val="660D79"/>
                <w:sz w:val="20"/>
              </w:rPr>
              <w:t>window</w:t>
            </w:r>
            <w:r>
              <w:rPr>
                <w:rFonts w:ascii="Courier New"/>
                <w:sz w:val="20"/>
              </w:rPr>
              <w:t>.</w:t>
            </w:r>
            <w:r>
              <w:rPr>
                <w:rFonts w:ascii="Courier New"/>
                <w:b/>
                <w:color w:val="660D79"/>
                <w:sz w:val="20"/>
              </w:rPr>
              <w:t>document</w:t>
            </w:r>
            <w:r>
              <w:rPr>
                <w:rFonts w:ascii="Courier New"/>
                <w:sz w:val="20"/>
              </w:rPr>
              <w:t>.</w:t>
            </w:r>
            <w:r>
              <w:rPr>
                <w:rFonts w:ascii="Courier New"/>
                <w:b/>
                <w:color w:val="660D79"/>
                <w:sz w:val="20"/>
              </w:rPr>
              <w:t>title </w:t>
            </w:r>
            <w:r>
              <w:rPr>
                <w:rFonts w:ascii="Courier New"/>
                <w:sz w:val="20"/>
              </w:rPr>
              <w:t>=</w:t>
            </w:r>
          </w:p>
        </w:tc>
      </w:tr>
      <w:tr>
        <w:trPr>
          <w:trHeight w:val="225" w:hRule="atLeast"/>
        </w:trPr>
        <w:tc>
          <w:tcPr>
            <w:tcW w:w="10488" w:type="dxa"/>
            <w:gridSpan w:val="7"/>
            <w:tcBorders>
              <w:top w:val="nil"/>
              <w:bottom w:val="nil"/>
            </w:tcBorders>
          </w:tcPr>
          <w:p>
            <w:pPr>
              <w:pStyle w:val="TableParagraph"/>
              <w:spacing w:line="206" w:lineRule="exact"/>
              <w:ind w:left="623"/>
              <w:rPr>
                <w:rFonts w:ascii="Courier New"/>
                <w:b/>
                <w:sz w:val="20"/>
              </w:rPr>
            </w:pPr>
            <w:r>
              <w:rPr>
                <w:rFonts w:ascii="Courier New"/>
                <w:b/>
                <w:color w:val="008000"/>
                <w:sz w:val="20"/>
              </w:rPr>
              <w:t>`</w:t>
            </w:r>
            <w:r>
              <w:rPr>
                <w:rFonts w:ascii="Courier New"/>
                <w:sz w:val="20"/>
              </w:rPr>
              <w:t>${</w:t>
            </w:r>
            <w:r>
              <w:rPr>
                <w:rFonts w:ascii="Courier New"/>
                <w:b/>
                <w:color w:val="000080"/>
                <w:sz w:val="20"/>
              </w:rPr>
              <w:t>this</w:t>
            </w:r>
            <w:r>
              <w:rPr>
                <w:rFonts w:ascii="Courier New"/>
                <w:sz w:val="20"/>
              </w:rPr>
              <w:t>.</w:t>
            </w:r>
            <w:r>
              <w:rPr>
                <w:rFonts w:ascii="Courier New"/>
                <w:b/>
                <w:color w:val="660D79"/>
                <w:sz w:val="20"/>
              </w:rPr>
              <w:t>appName</w:t>
            </w:r>
            <w:r>
              <w:rPr>
                <w:rFonts w:ascii="Courier New"/>
                <w:sz w:val="20"/>
              </w:rPr>
              <w:t>}${(</w:t>
            </w:r>
            <w:r>
              <w:rPr>
                <w:rFonts w:ascii="Courier New"/>
                <w:b/>
                <w:color w:val="000080"/>
                <w:sz w:val="20"/>
              </w:rPr>
              <w:t>this</w:t>
            </w:r>
            <w:r>
              <w:rPr>
                <w:rFonts w:ascii="Courier New"/>
                <w:sz w:val="20"/>
              </w:rPr>
              <w:t>.</w:t>
            </w:r>
            <w:r>
              <w:rPr>
                <w:rFonts w:ascii="Courier New"/>
                <w:color w:val="797943"/>
                <w:sz w:val="20"/>
              </w:rPr>
              <w:t>getPage</w:t>
            </w:r>
            <w:r>
              <w:rPr>
                <w:rFonts w:ascii="Courier New"/>
                <w:sz w:val="20"/>
              </w:rPr>
              <w:t>(</w:t>
            </w:r>
            <w:r>
              <w:rPr>
                <w:rFonts w:ascii="Courier New"/>
                <w:b/>
                <w:color w:val="000080"/>
                <w:sz w:val="20"/>
              </w:rPr>
              <w:t>this</w:t>
            </w:r>
            <w:r>
              <w:rPr>
                <w:rFonts w:ascii="Courier New"/>
                <w:sz w:val="20"/>
              </w:rPr>
              <w:t>.</w:t>
            </w:r>
            <w:r>
              <w:rPr>
                <w:rFonts w:ascii="Courier New"/>
                <w:b/>
                <w:color w:val="660D79"/>
                <w:sz w:val="20"/>
              </w:rPr>
              <w:t>$route</w:t>
            </w:r>
            <w:r>
              <w:rPr>
                <w:rFonts w:ascii="Courier New"/>
                <w:sz w:val="20"/>
              </w:rPr>
              <w:t>.</w:t>
            </w:r>
            <w:r>
              <w:rPr>
                <w:rFonts w:ascii="Courier New"/>
                <w:b/>
                <w:color w:val="660D79"/>
                <w:sz w:val="20"/>
              </w:rPr>
              <w:t>params</w:t>
            </w:r>
            <w:r>
              <w:rPr>
                <w:rFonts w:ascii="Courier New"/>
                <w:sz w:val="20"/>
              </w:rPr>
              <w:t>.</w:t>
            </w:r>
            <w:r>
              <w:rPr>
                <w:rFonts w:ascii="Courier New"/>
                <w:b/>
                <w:color w:val="660D79"/>
                <w:sz w:val="20"/>
              </w:rPr>
              <w:t>page</w:t>
            </w:r>
            <w:r>
              <w:rPr>
                <w:rFonts w:ascii="Courier New"/>
                <w:sz w:val="20"/>
              </w:rPr>
              <w:t>).</w:t>
            </w:r>
            <w:r>
              <w:rPr>
                <w:rFonts w:ascii="Courier New"/>
                <w:b/>
                <w:color w:val="660D79"/>
                <w:sz w:val="20"/>
              </w:rPr>
              <w:t>title</w:t>
            </w:r>
            <w:r>
              <w:rPr>
                <w:rFonts w:ascii="Courier New"/>
                <w:sz w:val="20"/>
              </w:rPr>
              <w:t>?</w:t>
            </w:r>
            <w:r>
              <w:rPr>
                <w:rFonts w:ascii="Courier New"/>
                <w:b/>
                <w:color w:val="008000"/>
                <w:sz w:val="20"/>
              </w:rPr>
              <w:t>"-</w:t>
            </w:r>
          </w:p>
        </w:tc>
      </w:tr>
      <w:tr>
        <w:trPr>
          <w:trHeight w:val="225" w:hRule="atLeast"/>
        </w:trPr>
        <w:tc>
          <w:tcPr>
            <w:tcW w:w="10488" w:type="dxa"/>
            <w:gridSpan w:val="7"/>
            <w:tcBorders>
              <w:top w:val="nil"/>
              <w:bottom w:val="nil"/>
            </w:tcBorders>
          </w:tcPr>
          <w:p>
            <w:pPr>
              <w:pStyle w:val="TableParagraph"/>
              <w:spacing w:line="206" w:lineRule="exact"/>
              <w:ind w:left="623"/>
              <w:rPr>
                <w:rFonts w:ascii="Courier New"/>
                <w:b/>
                <w:sz w:val="20"/>
              </w:rPr>
            </w:pPr>
            <w:r>
              <w:rPr>
                <w:rFonts w:ascii="Courier New"/>
                <w:b/>
                <w:color w:val="008000"/>
                <w:sz w:val="20"/>
              </w:rPr>
              <w:t>"</w:t>
            </w:r>
            <w:r>
              <w:rPr>
                <w:rFonts w:ascii="Courier New"/>
                <w:sz w:val="20"/>
              </w:rPr>
              <w:t>:</w:t>
            </w:r>
            <w:r>
              <w:rPr>
                <w:rFonts w:ascii="Courier New"/>
                <w:b/>
                <w:color w:val="008000"/>
                <w:sz w:val="20"/>
              </w:rPr>
              <w:t>""</w:t>
            </w:r>
            <w:r>
              <w:rPr>
                <w:rFonts w:ascii="Courier New"/>
                <w:sz w:val="20"/>
              </w:rPr>
              <w:t>)}${</w:t>
            </w:r>
            <w:r>
              <w:rPr>
                <w:rFonts w:ascii="Courier New"/>
                <w:b/>
                <w:color w:val="000080"/>
                <w:sz w:val="20"/>
              </w:rPr>
              <w:t>this</w:t>
            </w:r>
            <w:r>
              <w:rPr>
                <w:rFonts w:ascii="Courier New"/>
                <w:sz w:val="20"/>
              </w:rPr>
              <w:t>.</w:t>
            </w:r>
            <w:r>
              <w:rPr>
                <w:rFonts w:ascii="Courier New"/>
                <w:color w:val="797943"/>
                <w:sz w:val="20"/>
              </w:rPr>
              <w:t>getPage</w:t>
            </w:r>
            <w:r>
              <w:rPr>
                <w:rFonts w:ascii="Courier New"/>
                <w:sz w:val="20"/>
              </w:rPr>
              <w:t>(</w:t>
            </w:r>
            <w:r>
              <w:rPr>
                <w:rFonts w:ascii="Courier New"/>
                <w:b/>
                <w:color w:val="000080"/>
                <w:sz w:val="20"/>
              </w:rPr>
              <w:t>this</w:t>
            </w:r>
            <w:r>
              <w:rPr>
                <w:rFonts w:ascii="Courier New"/>
                <w:sz w:val="20"/>
              </w:rPr>
              <w:t>.</w:t>
            </w:r>
            <w:r>
              <w:rPr>
                <w:rFonts w:ascii="Courier New"/>
                <w:b/>
                <w:color w:val="660D79"/>
                <w:sz w:val="20"/>
              </w:rPr>
              <w:t>$route</w:t>
            </w:r>
            <w:r>
              <w:rPr>
                <w:rFonts w:ascii="Courier New"/>
                <w:sz w:val="20"/>
              </w:rPr>
              <w:t>.</w:t>
            </w:r>
            <w:r>
              <w:rPr>
                <w:rFonts w:ascii="Courier New"/>
                <w:b/>
                <w:color w:val="660D79"/>
                <w:sz w:val="20"/>
              </w:rPr>
              <w:t>params</w:t>
            </w:r>
            <w:r>
              <w:rPr>
                <w:rFonts w:ascii="Courier New"/>
                <w:sz w:val="20"/>
              </w:rPr>
              <w:t>.</w:t>
            </w:r>
            <w:r>
              <w:rPr>
                <w:rFonts w:ascii="Courier New"/>
                <w:b/>
                <w:color w:val="660D79"/>
                <w:sz w:val="20"/>
              </w:rPr>
              <w:t>page</w:t>
            </w:r>
            <w:r>
              <w:rPr>
                <w:rFonts w:ascii="Courier New"/>
                <w:sz w:val="20"/>
              </w:rPr>
              <w:t>).</w:t>
            </w:r>
            <w:r>
              <w:rPr>
                <w:rFonts w:ascii="Courier New"/>
                <w:b/>
                <w:color w:val="660D79"/>
                <w:sz w:val="20"/>
              </w:rPr>
              <w:t>title </w:t>
            </w:r>
            <w:r>
              <w:rPr>
                <w:rFonts w:ascii="Courier New"/>
                <w:sz w:val="20"/>
              </w:rPr>
              <w:t>|| </w:t>
            </w:r>
            <w:r>
              <w:rPr>
                <w:rFonts w:ascii="Courier New"/>
                <w:b/>
                <w:color w:val="008000"/>
                <w:sz w:val="20"/>
              </w:rPr>
              <w:t>""</w:t>
            </w:r>
            <w:r>
              <w:rPr>
                <w:rFonts w:ascii="Courier New"/>
                <w:sz w:val="20"/>
              </w:rPr>
              <w:t>}</w:t>
            </w:r>
            <w:r>
              <w:rPr>
                <w:rFonts w:ascii="Courier New"/>
                <w:b/>
                <w:color w:val="008000"/>
                <w:sz w:val="20"/>
              </w:rPr>
              <w:t>`</w:t>
            </w:r>
          </w:p>
        </w:tc>
      </w:tr>
      <w:tr>
        <w:trPr>
          <w:trHeight w:val="340" w:hRule="atLeast"/>
        </w:trPr>
        <w:tc>
          <w:tcPr>
            <w:tcW w:w="10488" w:type="dxa"/>
            <w:gridSpan w:val="7"/>
            <w:tcBorders>
              <w:top w:val="nil"/>
              <w:bottom w:val="nil"/>
            </w:tcBorders>
          </w:tcPr>
          <w:p>
            <w:pPr>
              <w:pStyle w:val="TableParagraph"/>
              <w:spacing w:line="222" w:lineRule="exact"/>
              <w:ind w:left="863"/>
              <w:rPr>
                <w:rFonts w:ascii="Courier New"/>
                <w:sz w:val="20"/>
              </w:rPr>
            </w:pPr>
            <w:r>
              <w:rPr>
                <w:rFonts w:ascii="Courier New"/>
                <w:sz w:val="20"/>
              </w:rPr>
              <w:t>},</w:t>
            </w:r>
          </w:p>
        </w:tc>
      </w:tr>
      <w:tr>
        <w:trPr>
          <w:trHeight w:val="340" w:hRule="atLeast"/>
        </w:trPr>
        <w:tc>
          <w:tcPr>
            <w:tcW w:w="10488" w:type="dxa"/>
            <w:gridSpan w:val="7"/>
            <w:tcBorders>
              <w:top w:val="nil"/>
              <w:bottom w:val="nil"/>
            </w:tcBorders>
          </w:tcPr>
          <w:p>
            <w:pPr>
              <w:pStyle w:val="TableParagraph"/>
              <w:spacing w:line="213" w:lineRule="exact" w:before="107"/>
              <w:ind w:left="863"/>
              <w:rPr>
                <w:rFonts w:ascii="Courier New"/>
                <w:sz w:val="20"/>
              </w:rPr>
            </w:pPr>
            <w:r>
              <w:rPr>
                <w:rFonts w:ascii="Courier New"/>
                <w:color w:val="797943"/>
                <w:sz w:val="20"/>
              </w:rPr>
              <w:t>created</w:t>
            </w:r>
            <w:r>
              <w:rPr>
                <w:rFonts w:ascii="Courier New"/>
                <w:sz w:val="20"/>
              </w:rPr>
              <w:t>() {</w:t>
            </w:r>
          </w:p>
        </w:tc>
      </w:tr>
      <w:tr>
        <w:trPr>
          <w:trHeight w:val="225" w:hRule="atLeast"/>
        </w:trPr>
        <w:tc>
          <w:tcPr>
            <w:tcW w:w="10488" w:type="dxa"/>
            <w:gridSpan w:val="7"/>
            <w:tcBorders>
              <w:top w:val="nil"/>
              <w:bottom w:val="nil"/>
            </w:tcBorders>
          </w:tcPr>
          <w:p>
            <w:pPr>
              <w:pStyle w:val="TableParagraph"/>
              <w:spacing w:line="206" w:lineRule="exact"/>
              <w:ind w:left="1103"/>
              <w:rPr>
                <w:rFonts w:ascii="Courier New"/>
                <w:i/>
                <w:sz w:val="20"/>
              </w:rPr>
            </w:pPr>
            <w:r>
              <w:rPr>
                <w:rFonts w:ascii="Courier New"/>
                <w:i/>
                <w:color w:val="808080"/>
                <w:sz w:val="20"/>
              </w:rPr>
              <w:t>// console.log(this.$route)</w:t>
            </w:r>
          </w:p>
        </w:tc>
      </w:tr>
      <w:tr>
        <w:trPr>
          <w:trHeight w:val="450" w:hRule="atLeast"/>
        </w:trPr>
        <w:tc>
          <w:tcPr>
            <w:tcW w:w="10488" w:type="dxa"/>
            <w:gridSpan w:val="7"/>
            <w:tcBorders>
              <w:top w:val="nil"/>
            </w:tcBorders>
          </w:tcPr>
          <w:p>
            <w:pPr>
              <w:pStyle w:val="TableParagraph"/>
              <w:spacing w:line="220" w:lineRule="exact"/>
              <w:ind w:left="1103"/>
              <w:rPr>
                <w:rFonts w:ascii="Courier New"/>
                <w:sz w:val="20"/>
              </w:rPr>
            </w:pPr>
            <w:r>
              <w:rPr>
                <w:rFonts w:ascii="Courier New"/>
                <w:b/>
                <w:color w:val="000080"/>
                <w:sz w:val="20"/>
              </w:rPr>
              <w:t>this</w:t>
            </w:r>
            <w:r>
              <w:rPr>
                <w:rFonts w:ascii="Courier New"/>
                <w:sz w:val="20"/>
              </w:rPr>
              <w:t>.</w:t>
            </w:r>
            <w:r>
              <w:rPr>
                <w:rFonts w:ascii="Courier New"/>
                <w:color w:val="797943"/>
                <w:sz w:val="20"/>
              </w:rPr>
              <w:t>setCurrentPage</w:t>
            </w:r>
            <w:r>
              <w:rPr>
                <w:rFonts w:ascii="Courier New"/>
                <w:sz w:val="20"/>
              </w:rPr>
              <w:t>(</w:t>
            </w:r>
            <w:r>
              <w:rPr>
                <w:rFonts w:ascii="Courier New"/>
                <w:b/>
                <w:color w:val="000080"/>
                <w:sz w:val="20"/>
              </w:rPr>
              <w:t>this</w:t>
            </w:r>
            <w:r>
              <w:rPr>
                <w:rFonts w:ascii="Courier New"/>
                <w:sz w:val="20"/>
              </w:rPr>
              <w:t>.</w:t>
            </w:r>
            <w:r>
              <w:rPr>
                <w:rFonts w:ascii="Courier New"/>
                <w:color w:val="797943"/>
                <w:sz w:val="20"/>
              </w:rPr>
              <w:t>getPage</w:t>
            </w:r>
            <w:r>
              <w:rPr>
                <w:rFonts w:ascii="Courier New"/>
                <w:sz w:val="20"/>
              </w:rPr>
              <w:t>(</w:t>
            </w:r>
            <w:r>
              <w:rPr>
                <w:rFonts w:ascii="Courier New"/>
                <w:b/>
                <w:color w:val="000080"/>
                <w:sz w:val="20"/>
              </w:rPr>
              <w:t>this</w:t>
            </w:r>
            <w:r>
              <w:rPr>
                <w:rFonts w:ascii="Courier New"/>
                <w:sz w:val="20"/>
              </w:rPr>
              <w:t>.</w:t>
            </w:r>
            <w:r>
              <w:rPr>
                <w:rFonts w:ascii="Courier New"/>
                <w:b/>
                <w:color w:val="660D79"/>
                <w:sz w:val="20"/>
              </w:rPr>
              <w:t>$route</w:t>
            </w:r>
            <w:r>
              <w:rPr>
                <w:rFonts w:ascii="Courier New"/>
                <w:sz w:val="20"/>
              </w:rPr>
              <w:t>.</w:t>
            </w:r>
            <w:r>
              <w:rPr>
                <w:rFonts w:ascii="Courier New"/>
                <w:b/>
                <w:color w:val="660D79"/>
                <w:sz w:val="20"/>
              </w:rPr>
              <w:t>params</w:t>
            </w:r>
            <w:r>
              <w:rPr>
                <w:rFonts w:ascii="Courier New"/>
                <w:sz w:val="20"/>
              </w:rPr>
              <w:t>.</w:t>
            </w:r>
            <w:r>
              <w:rPr>
                <w:rFonts w:ascii="Courier New"/>
                <w:b/>
                <w:color w:val="660D79"/>
                <w:sz w:val="20"/>
              </w:rPr>
              <w:t>page</w:t>
            </w:r>
            <w:r>
              <w:rPr>
                <w:rFonts w:ascii="Courier New"/>
                <w:sz w:val="20"/>
              </w:rPr>
              <w:t>))</w:t>
            </w:r>
          </w:p>
        </w:tc>
      </w:tr>
      <w:tr>
        <w:trPr>
          <w:trHeight w:val="237" w:hRule="atLeast"/>
        </w:trPr>
        <w:tc>
          <w:tcPr>
            <w:tcW w:w="397"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1304" w:type="dxa"/>
            <w:tcBorders>
              <w:bottom w:val="single" w:sz="6" w:space="0" w:color="000000"/>
            </w:tcBorders>
          </w:tcPr>
          <w:p>
            <w:pPr>
              <w:pStyle w:val="TableParagraph"/>
              <w:rPr>
                <w:sz w:val="16"/>
              </w:rPr>
            </w:pPr>
          </w:p>
        </w:tc>
        <w:tc>
          <w:tcPr>
            <w:tcW w:w="851"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6237" w:type="dxa"/>
            <w:vMerge w:val="restart"/>
          </w:tcPr>
          <w:p>
            <w:pPr>
              <w:pStyle w:val="TableParagraph"/>
              <w:spacing w:before="85"/>
              <w:ind w:left="1159"/>
              <w:rPr>
                <w:i/>
                <w:sz w:val="44"/>
              </w:rPr>
            </w:pPr>
            <w:r>
              <w:rPr>
                <w:i/>
                <w:sz w:val="44"/>
              </w:rPr>
              <w:t>ІАЛЦ.467100.004 Д1</w:t>
            </w:r>
          </w:p>
        </w:tc>
        <w:tc>
          <w:tcPr>
            <w:tcW w:w="565" w:type="dxa"/>
            <w:vMerge w:val="restart"/>
          </w:tcPr>
          <w:p>
            <w:pPr>
              <w:pStyle w:val="TableParagraph"/>
              <w:spacing w:before="3"/>
              <w:ind w:left="59" w:right="-58"/>
              <w:rPr>
                <w:i/>
                <w:sz w:val="28"/>
              </w:rPr>
            </w:pPr>
            <w:r>
              <w:rPr>
                <w:i/>
                <w:sz w:val="28"/>
              </w:rPr>
              <w:t>Арк.</w:t>
            </w:r>
          </w:p>
        </w:tc>
      </w:tr>
      <w:tr>
        <w:trPr>
          <w:trHeight w:val="68" w:hRule="atLeast"/>
        </w:trPr>
        <w:tc>
          <w:tcPr>
            <w:tcW w:w="397"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1304" w:type="dxa"/>
            <w:vMerge w:val="restart"/>
            <w:tcBorders>
              <w:top w:val="single" w:sz="6" w:space="0" w:color="000000"/>
            </w:tcBorders>
          </w:tcPr>
          <w:p>
            <w:pPr>
              <w:pStyle w:val="TableParagraph"/>
              <w:rPr>
                <w:sz w:val="14"/>
              </w:rPr>
            </w:pPr>
          </w:p>
        </w:tc>
        <w:tc>
          <w:tcPr>
            <w:tcW w:w="851"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6237" w:type="dxa"/>
            <w:vMerge/>
            <w:tcBorders>
              <w:top w:val="nil"/>
            </w:tcBorders>
          </w:tcPr>
          <w:p>
            <w:pPr>
              <w:rPr>
                <w:sz w:val="2"/>
                <w:szCs w:val="2"/>
              </w:rPr>
            </w:pPr>
          </w:p>
        </w:tc>
        <w:tc>
          <w:tcPr>
            <w:tcW w:w="565" w:type="dxa"/>
            <w:vMerge/>
            <w:tcBorders>
              <w:top w:val="nil"/>
            </w:tcBorders>
          </w:tcPr>
          <w:p>
            <w:pPr>
              <w:rPr>
                <w:sz w:val="2"/>
                <w:szCs w:val="2"/>
              </w:rPr>
            </w:pPr>
          </w:p>
        </w:tc>
      </w:tr>
      <w:tr>
        <w:trPr>
          <w:trHeight w:val="100" w:hRule="atLeast"/>
        </w:trPr>
        <w:tc>
          <w:tcPr>
            <w:tcW w:w="397" w:type="dxa"/>
            <w:vMerge/>
            <w:tcBorders>
              <w:top w:val="nil"/>
            </w:tcBorders>
          </w:tcPr>
          <w:p>
            <w:pPr>
              <w:rPr>
                <w:sz w:val="2"/>
                <w:szCs w:val="2"/>
              </w:rPr>
            </w:pPr>
          </w:p>
        </w:tc>
        <w:tc>
          <w:tcPr>
            <w:tcW w:w="567" w:type="dxa"/>
            <w:vMerge/>
            <w:tcBorders>
              <w:top w:val="nil"/>
            </w:tcBorders>
          </w:tcPr>
          <w:p>
            <w:pPr>
              <w:rPr>
                <w:sz w:val="2"/>
                <w:szCs w:val="2"/>
              </w:rPr>
            </w:pPr>
          </w:p>
        </w:tc>
        <w:tc>
          <w:tcPr>
            <w:tcW w:w="1304" w:type="dxa"/>
            <w:vMerge/>
            <w:tcBorders>
              <w:top w:val="nil"/>
            </w:tcBorders>
          </w:tcPr>
          <w:p>
            <w:pPr>
              <w:rPr>
                <w:sz w:val="2"/>
                <w:szCs w:val="2"/>
              </w:rPr>
            </w:pPr>
          </w:p>
        </w:tc>
        <w:tc>
          <w:tcPr>
            <w:tcW w:w="851" w:type="dxa"/>
            <w:vMerge/>
            <w:tcBorders>
              <w:top w:val="nil"/>
            </w:tcBorders>
          </w:tcPr>
          <w:p>
            <w:pPr>
              <w:rPr>
                <w:sz w:val="2"/>
                <w:szCs w:val="2"/>
              </w:rPr>
            </w:pPr>
          </w:p>
        </w:tc>
        <w:tc>
          <w:tcPr>
            <w:tcW w:w="567" w:type="dxa"/>
            <w:vMerge/>
            <w:tcBorders>
              <w:top w:val="nil"/>
            </w:tcBorders>
          </w:tcPr>
          <w:p>
            <w:pPr>
              <w:rPr>
                <w:sz w:val="2"/>
                <w:szCs w:val="2"/>
              </w:rPr>
            </w:pPr>
          </w:p>
        </w:tc>
        <w:tc>
          <w:tcPr>
            <w:tcW w:w="6237" w:type="dxa"/>
            <w:vMerge/>
            <w:tcBorders>
              <w:top w:val="nil"/>
            </w:tcBorders>
          </w:tcPr>
          <w:p>
            <w:pPr>
              <w:rPr>
                <w:sz w:val="2"/>
                <w:szCs w:val="2"/>
              </w:rPr>
            </w:pPr>
          </w:p>
        </w:tc>
        <w:tc>
          <w:tcPr>
            <w:tcW w:w="565" w:type="dxa"/>
            <w:vMerge w:val="restart"/>
          </w:tcPr>
          <w:p>
            <w:pPr>
              <w:pStyle w:val="TableParagraph"/>
              <w:spacing w:before="22"/>
              <w:ind w:left="159"/>
              <w:rPr>
                <w:sz w:val="28"/>
              </w:rPr>
            </w:pPr>
            <w:r>
              <w:rPr>
                <w:sz w:val="28"/>
              </w:rPr>
              <w:t>4</w:t>
            </w:r>
          </w:p>
        </w:tc>
      </w:tr>
      <w:tr>
        <w:trPr>
          <w:trHeight w:val="262" w:hRule="atLeast"/>
        </w:trPr>
        <w:tc>
          <w:tcPr>
            <w:tcW w:w="397" w:type="dxa"/>
          </w:tcPr>
          <w:p>
            <w:pPr>
              <w:pStyle w:val="TableParagraph"/>
              <w:spacing w:line="205" w:lineRule="exact"/>
              <w:ind w:left="75"/>
              <w:rPr>
                <w:i/>
                <w:sz w:val="18"/>
              </w:rPr>
            </w:pPr>
            <w:r>
              <w:rPr>
                <w:i/>
                <w:sz w:val="16"/>
              </w:rPr>
              <w:t>Зм</w:t>
            </w:r>
            <w:r>
              <w:rPr>
                <w:i/>
                <w:sz w:val="18"/>
              </w:rPr>
              <w:t>.</w:t>
            </w:r>
          </w:p>
        </w:tc>
        <w:tc>
          <w:tcPr>
            <w:tcW w:w="567" w:type="dxa"/>
          </w:tcPr>
          <w:p>
            <w:pPr>
              <w:pStyle w:val="TableParagraph"/>
              <w:spacing w:before="14"/>
              <w:ind w:left="82"/>
              <w:rPr>
                <w:i/>
                <w:sz w:val="18"/>
              </w:rPr>
            </w:pPr>
            <w:r>
              <w:rPr>
                <w:i/>
                <w:sz w:val="18"/>
              </w:rPr>
              <w:t>Арк.</w:t>
            </w:r>
          </w:p>
        </w:tc>
        <w:tc>
          <w:tcPr>
            <w:tcW w:w="1304" w:type="dxa"/>
          </w:tcPr>
          <w:p>
            <w:pPr>
              <w:pStyle w:val="TableParagraph"/>
              <w:spacing w:before="3"/>
              <w:ind w:left="167"/>
              <w:rPr>
                <w:i/>
                <w:sz w:val="18"/>
              </w:rPr>
            </w:pPr>
            <w:r>
              <w:rPr>
                <w:i/>
                <w:sz w:val="20"/>
              </w:rPr>
              <w:t>№ докум</w:t>
            </w:r>
            <w:r>
              <w:rPr>
                <w:i/>
                <w:sz w:val="18"/>
              </w:rPr>
              <w:t>.</w:t>
            </w:r>
          </w:p>
        </w:tc>
        <w:tc>
          <w:tcPr>
            <w:tcW w:w="851" w:type="dxa"/>
          </w:tcPr>
          <w:p>
            <w:pPr>
              <w:pStyle w:val="TableParagraph"/>
              <w:spacing w:before="11"/>
              <w:ind w:left="208"/>
              <w:rPr>
                <w:i/>
                <w:sz w:val="18"/>
              </w:rPr>
            </w:pPr>
            <w:r>
              <w:rPr>
                <w:i/>
                <w:sz w:val="20"/>
              </w:rPr>
              <w:t>Підп</w:t>
            </w:r>
            <w:r>
              <w:rPr>
                <w:i/>
                <w:sz w:val="18"/>
              </w:rPr>
              <w:t>.</w:t>
            </w:r>
          </w:p>
        </w:tc>
        <w:tc>
          <w:tcPr>
            <w:tcW w:w="567" w:type="dxa"/>
          </w:tcPr>
          <w:p>
            <w:pPr>
              <w:pStyle w:val="TableParagraph"/>
              <w:spacing w:before="18"/>
              <w:ind w:left="77"/>
              <w:rPr>
                <w:i/>
                <w:sz w:val="18"/>
              </w:rPr>
            </w:pPr>
            <w:r>
              <w:rPr>
                <w:i/>
                <w:sz w:val="18"/>
              </w:rPr>
              <w:t>Дата</w:t>
            </w:r>
          </w:p>
        </w:tc>
        <w:tc>
          <w:tcPr>
            <w:tcW w:w="6237" w:type="dxa"/>
            <w:vMerge/>
            <w:tcBorders>
              <w:top w:val="nil"/>
            </w:tcBorders>
          </w:tcPr>
          <w:p>
            <w:pPr>
              <w:rPr>
                <w:sz w:val="2"/>
                <w:szCs w:val="2"/>
              </w:rPr>
            </w:pPr>
          </w:p>
        </w:tc>
        <w:tc>
          <w:tcPr>
            <w:tcW w:w="565" w:type="dxa"/>
            <w:vMerge/>
            <w:tcBorders>
              <w:top w:val="nil"/>
            </w:tcBorders>
          </w:tcPr>
          <w:p>
            <w:pPr>
              <w:rPr>
                <w:sz w:val="2"/>
                <w:szCs w:val="2"/>
              </w:rPr>
            </w:pPr>
          </w:p>
        </w:tc>
      </w:tr>
    </w:tbl>
    <w:p>
      <w:pPr>
        <w:spacing w:after="0"/>
        <w:rPr>
          <w:sz w:val="2"/>
          <w:szCs w:val="2"/>
        </w:rPr>
        <w:sectPr>
          <w:pgSz w:w="11910" w:h="16840"/>
          <w:pgMar w:top="260" w:bottom="0" w:left="900" w:right="180"/>
        </w:sectPr>
      </w:pPr>
    </w:p>
    <w:tbl>
      <w:tblPr>
        <w:tblW w:w="0" w:type="auto"/>
        <w:jc w:val="left"/>
        <w:tblInd w:w="19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97"/>
        <w:gridCol w:w="567"/>
        <w:gridCol w:w="1304"/>
        <w:gridCol w:w="851"/>
        <w:gridCol w:w="567"/>
        <w:gridCol w:w="6237"/>
        <w:gridCol w:w="565"/>
      </w:tblGrid>
      <w:tr>
        <w:trPr>
          <w:trHeight w:val="737" w:hRule="atLeast"/>
        </w:trPr>
        <w:tc>
          <w:tcPr>
            <w:tcW w:w="10488" w:type="dxa"/>
            <w:gridSpan w:val="7"/>
            <w:tcBorders>
              <w:bottom w:val="nil"/>
            </w:tcBorders>
          </w:tcPr>
          <w:p>
            <w:pPr>
              <w:pStyle w:val="TableParagraph"/>
              <w:rPr>
                <w:sz w:val="22"/>
              </w:rPr>
            </w:pPr>
          </w:p>
          <w:p>
            <w:pPr>
              <w:pStyle w:val="TableParagraph"/>
              <w:spacing w:before="132"/>
              <w:ind w:left="519"/>
              <w:jc w:val="center"/>
              <w:rPr>
                <w:rFonts w:ascii="Calibri"/>
                <w:sz w:val="22"/>
              </w:rPr>
            </w:pPr>
            <w:r>
              <w:rPr>
                <w:rFonts w:ascii="Calibri"/>
                <w:sz w:val="22"/>
              </w:rPr>
              <w:t>`</w:t>
            </w:r>
          </w:p>
        </w:tc>
      </w:tr>
      <w:tr>
        <w:trPr>
          <w:trHeight w:val="308" w:hRule="atLeast"/>
        </w:trPr>
        <w:tc>
          <w:tcPr>
            <w:tcW w:w="10488" w:type="dxa"/>
            <w:gridSpan w:val="7"/>
            <w:tcBorders>
              <w:top w:val="nil"/>
              <w:bottom w:val="nil"/>
            </w:tcBorders>
          </w:tcPr>
          <w:p>
            <w:pPr>
              <w:pStyle w:val="TableParagraph"/>
              <w:spacing w:line="213" w:lineRule="exact" w:before="76"/>
              <w:ind w:left="1103"/>
              <w:rPr>
                <w:rFonts w:ascii="Courier New"/>
                <w:b/>
                <w:sz w:val="20"/>
              </w:rPr>
            </w:pPr>
            <w:r>
              <w:rPr>
                <w:rFonts w:ascii="Courier New"/>
                <w:b/>
                <w:color w:val="000080"/>
                <w:sz w:val="20"/>
              </w:rPr>
              <w:t>this</w:t>
            </w:r>
            <w:r>
              <w:rPr>
                <w:rFonts w:ascii="Courier New"/>
                <w:sz w:val="20"/>
              </w:rPr>
              <w:t>.</w:t>
            </w:r>
            <w:r>
              <w:rPr>
                <w:rFonts w:ascii="Courier New"/>
                <w:b/>
                <w:color w:val="660D79"/>
                <w:sz w:val="20"/>
              </w:rPr>
              <w:t>layout </w:t>
            </w:r>
            <w:r>
              <w:rPr>
                <w:rFonts w:ascii="Courier New"/>
                <w:sz w:val="20"/>
              </w:rPr>
              <w:t>= </w:t>
            </w:r>
            <w:r>
              <w:rPr>
                <w:rFonts w:ascii="Courier New"/>
                <w:b/>
                <w:color w:val="000080"/>
                <w:sz w:val="20"/>
              </w:rPr>
              <w:t>this</w:t>
            </w:r>
            <w:r>
              <w:rPr>
                <w:rFonts w:ascii="Courier New"/>
                <w:sz w:val="20"/>
              </w:rPr>
              <w:t>.</w:t>
            </w:r>
            <w:r>
              <w:rPr>
                <w:rFonts w:ascii="Courier New"/>
                <w:color w:val="797943"/>
                <w:sz w:val="20"/>
              </w:rPr>
              <w:t>getPage</w:t>
            </w:r>
            <w:r>
              <w:rPr>
                <w:rFonts w:ascii="Courier New"/>
                <w:sz w:val="20"/>
              </w:rPr>
              <w:t>(</w:t>
            </w:r>
            <w:r>
              <w:rPr>
                <w:rFonts w:ascii="Courier New"/>
                <w:b/>
                <w:color w:val="000080"/>
                <w:sz w:val="20"/>
              </w:rPr>
              <w:t>this</w:t>
            </w:r>
            <w:r>
              <w:rPr>
                <w:rFonts w:ascii="Courier New"/>
                <w:sz w:val="20"/>
              </w:rPr>
              <w:t>.</w:t>
            </w:r>
            <w:r>
              <w:rPr>
                <w:rFonts w:ascii="Courier New"/>
                <w:b/>
                <w:color w:val="660D79"/>
                <w:sz w:val="20"/>
              </w:rPr>
              <w:t>$route</w:t>
            </w:r>
            <w:r>
              <w:rPr>
                <w:rFonts w:ascii="Courier New"/>
                <w:sz w:val="20"/>
              </w:rPr>
              <w:t>.</w:t>
            </w:r>
            <w:r>
              <w:rPr>
                <w:rFonts w:ascii="Courier New"/>
                <w:b/>
                <w:color w:val="660D79"/>
                <w:sz w:val="20"/>
              </w:rPr>
              <w:t>params</w:t>
            </w:r>
            <w:r>
              <w:rPr>
                <w:rFonts w:ascii="Courier New"/>
                <w:sz w:val="20"/>
              </w:rPr>
              <w:t>.</w:t>
            </w:r>
            <w:r>
              <w:rPr>
                <w:rFonts w:ascii="Courier New"/>
                <w:b/>
                <w:color w:val="660D79"/>
                <w:sz w:val="20"/>
              </w:rPr>
              <w:t>page</w:t>
            </w:r>
            <w:r>
              <w:rPr>
                <w:rFonts w:ascii="Courier New"/>
                <w:sz w:val="20"/>
              </w:rPr>
              <w:t>).</w:t>
            </w:r>
            <w:r>
              <w:rPr>
                <w:rFonts w:ascii="Courier New"/>
                <w:b/>
                <w:color w:val="660D79"/>
                <w:sz w:val="20"/>
              </w:rPr>
              <w:t>layout</w:t>
            </w:r>
          </w:p>
        </w:tc>
      </w:tr>
      <w:tr>
        <w:trPr>
          <w:trHeight w:val="226" w:hRule="atLeast"/>
        </w:trPr>
        <w:tc>
          <w:tcPr>
            <w:tcW w:w="10488" w:type="dxa"/>
            <w:gridSpan w:val="7"/>
            <w:tcBorders>
              <w:top w:val="nil"/>
              <w:bottom w:val="nil"/>
            </w:tcBorders>
          </w:tcPr>
          <w:p>
            <w:pPr>
              <w:pStyle w:val="TableParagraph"/>
              <w:spacing w:line="206" w:lineRule="exact"/>
              <w:ind w:left="1103"/>
              <w:rPr>
                <w:rFonts w:ascii="Courier New"/>
                <w:i/>
                <w:sz w:val="20"/>
              </w:rPr>
            </w:pPr>
            <w:r>
              <w:rPr>
                <w:rFonts w:ascii="Courier New"/>
                <w:i/>
                <w:color w:val="808080"/>
                <w:sz w:val="20"/>
              </w:rPr>
              <w:t>// console.log("currentPage", this.app.currentPage)</w:t>
            </w:r>
          </w:p>
        </w:tc>
      </w:tr>
      <w:tr>
        <w:trPr>
          <w:trHeight w:val="340" w:hRule="atLeast"/>
        </w:trPr>
        <w:tc>
          <w:tcPr>
            <w:tcW w:w="10488" w:type="dxa"/>
            <w:gridSpan w:val="7"/>
            <w:tcBorders>
              <w:top w:val="nil"/>
              <w:bottom w:val="nil"/>
            </w:tcBorders>
          </w:tcPr>
          <w:p>
            <w:pPr>
              <w:pStyle w:val="TableParagraph"/>
              <w:spacing w:line="220" w:lineRule="exact"/>
              <w:ind w:left="863"/>
              <w:rPr>
                <w:rFonts w:ascii="Courier New"/>
                <w:sz w:val="20"/>
              </w:rPr>
            </w:pPr>
            <w:r>
              <w:rPr>
                <w:rFonts w:ascii="Courier New"/>
                <w:sz w:val="20"/>
              </w:rPr>
              <w:t>}</w:t>
            </w:r>
          </w:p>
        </w:tc>
      </w:tr>
      <w:tr>
        <w:trPr>
          <w:trHeight w:val="453" w:hRule="atLeast"/>
        </w:trPr>
        <w:tc>
          <w:tcPr>
            <w:tcW w:w="10488" w:type="dxa"/>
            <w:gridSpan w:val="7"/>
            <w:tcBorders>
              <w:top w:val="nil"/>
              <w:bottom w:val="nil"/>
            </w:tcBorders>
          </w:tcPr>
          <w:p>
            <w:pPr>
              <w:pStyle w:val="TableParagraph"/>
              <w:spacing w:before="109"/>
              <w:ind w:left="623"/>
              <w:rPr>
                <w:rFonts w:ascii="Courier New"/>
                <w:sz w:val="20"/>
              </w:rPr>
            </w:pPr>
            <w:r>
              <w:rPr>
                <w:rFonts w:ascii="Courier New"/>
                <w:sz w:val="20"/>
              </w:rPr>
              <w:t>}</w:t>
            </w:r>
          </w:p>
        </w:tc>
      </w:tr>
      <w:tr>
        <w:trPr>
          <w:trHeight w:val="482" w:hRule="atLeast"/>
        </w:trPr>
        <w:tc>
          <w:tcPr>
            <w:tcW w:w="10488" w:type="dxa"/>
            <w:gridSpan w:val="7"/>
            <w:tcBorders>
              <w:top w:val="nil"/>
              <w:bottom w:val="nil"/>
            </w:tcBorders>
          </w:tcPr>
          <w:p>
            <w:pPr>
              <w:pStyle w:val="TableParagraph"/>
              <w:spacing w:before="107"/>
              <w:ind w:left="623"/>
              <w:rPr>
                <w:rFonts w:ascii="Courier New"/>
                <w:sz w:val="20"/>
              </w:rPr>
            </w:pPr>
            <w:r>
              <w:rPr>
                <w:rFonts w:ascii="Courier New"/>
                <w:sz w:val="20"/>
                <w:shd w:fill="EEEEEE" w:color="auto" w:val="clear"/>
              </w:rPr>
              <w:t>&lt;/</w:t>
            </w:r>
            <w:r>
              <w:rPr>
                <w:rFonts w:ascii="Courier New"/>
                <w:b/>
                <w:color w:val="000080"/>
                <w:sz w:val="20"/>
                <w:shd w:fill="EEEEEE" w:color="auto" w:val="clear"/>
              </w:rPr>
              <w:t>script</w:t>
            </w:r>
            <w:r>
              <w:rPr>
                <w:rFonts w:ascii="Courier New"/>
                <w:sz w:val="20"/>
                <w:shd w:fill="EEEEEE" w:color="auto" w:val="clear"/>
              </w:rPr>
              <w:t>&gt;</w:t>
            </w:r>
          </w:p>
        </w:tc>
      </w:tr>
      <w:tr>
        <w:trPr>
          <w:trHeight w:val="370" w:hRule="atLeast"/>
        </w:trPr>
        <w:tc>
          <w:tcPr>
            <w:tcW w:w="10488" w:type="dxa"/>
            <w:gridSpan w:val="7"/>
            <w:tcBorders>
              <w:top w:val="nil"/>
              <w:bottom w:val="nil"/>
            </w:tcBorders>
          </w:tcPr>
          <w:p>
            <w:pPr>
              <w:pStyle w:val="TableParagraph"/>
              <w:spacing w:line="213" w:lineRule="exact" w:before="137"/>
              <w:ind w:left="623"/>
              <w:rPr>
                <w:rFonts w:ascii="Courier New"/>
                <w:sz w:val="20"/>
              </w:rPr>
            </w:pPr>
            <w:r>
              <w:rPr>
                <w:rFonts w:ascii="Courier New"/>
                <w:sz w:val="20"/>
                <w:shd w:fill="EEEEEE" w:color="auto" w:val="clear"/>
              </w:rPr>
              <w:t>&lt;</w:t>
            </w:r>
            <w:r>
              <w:rPr>
                <w:rFonts w:ascii="Courier New"/>
                <w:b/>
                <w:color w:val="000080"/>
                <w:sz w:val="20"/>
                <w:shd w:fill="EEEEEE" w:color="auto" w:val="clear"/>
              </w:rPr>
              <w:t>template</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863"/>
              <w:rPr>
                <w:rFonts w:ascii="Courier New"/>
                <w:sz w:val="20"/>
              </w:rPr>
            </w:pPr>
            <w:r>
              <w:rPr>
                <w:rFonts w:ascii="Courier New"/>
                <w:sz w:val="20"/>
                <w:shd w:fill="EEEEEE" w:color="auto" w:val="clear"/>
              </w:rPr>
              <w:t>&lt;</w:t>
            </w:r>
            <w:r>
              <w:rPr>
                <w:rFonts w:ascii="Courier New"/>
                <w:b/>
                <w:color w:val="000080"/>
                <w:sz w:val="20"/>
                <w:shd w:fill="EEEEEE" w:color="auto" w:val="clear"/>
              </w:rPr>
              <w:t>div </w:t>
            </w:r>
            <w:r>
              <w:rPr>
                <w:rFonts w:ascii="Courier New"/>
                <w:b/>
                <w:color w:val="0000FF"/>
                <w:sz w:val="20"/>
                <w:shd w:fill="EEEEEE" w:color="auto" w:val="clear"/>
              </w:rPr>
              <w:t>pa-2 mt-2 class</w:t>
            </w:r>
            <w:r>
              <w:rPr>
                <w:rFonts w:ascii="Courier New"/>
                <w:b/>
                <w:color w:val="008000"/>
                <w:sz w:val="20"/>
                <w:shd w:fill="EEEEEE" w:color="auto" w:val="clear"/>
              </w:rPr>
              <w:t>="holder" </w:t>
            </w:r>
            <w:r>
              <w:rPr>
                <w:rFonts w:ascii="Courier New"/>
                <w:b/>
                <w:color w:val="660D79"/>
                <w:sz w:val="20"/>
                <w:shd w:fill="EEEEEE" w:color="auto" w:val="clear"/>
              </w:rPr>
              <w:t>v-bind</w:t>
            </w:r>
            <w:r>
              <w:rPr>
                <w:rFonts w:ascii="Courier New"/>
                <w:b/>
                <w:color w:val="0000FF"/>
                <w:sz w:val="20"/>
                <w:shd w:fill="EEEEEE" w:color="auto" w:val="clear"/>
              </w:rPr>
              <w:t>:class</w:t>
            </w:r>
            <w:r>
              <w:rPr>
                <w:rFonts w:ascii="Courier New"/>
                <w:b/>
                <w:color w:val="008000"/>
                <w:sz w:val="20"/>
                <w:shd w:fill="EEEEEE" w:color="auto" w:val="clear"/>
              </w:rPr>
              <w:t>="</w:t>
            </w:r>
            <w:r>
              <w:rPr>
                <w:rFonts w:ascii="Courier New"/>
                <w:sz w:val="20"/>
              </w:rPr>
              <w:t>{</w:t>
            </w:r>
            <w:r>
              <w:rPr>
                <w:rFonts w:ascii="Courier New"/>
                <w:b/>
                <w:color w:val="660D79"/>
                <w:sz w:val="20"/>
              </w:rPr>
              <w:t>producttion</w:t>
            </w:r>
            <w:r>
              <w:rPr>
                <w:rFonts w:ascii="Courier New"/>
                <w:sz w:val="20"/>
              </w:rPr>
              <w:t>:</w:t>
            </w:r>
            <w:r>
              <w:rPr>
                <w:rFonts w:ascii="Courier New"/>
                <w:color w:val="797943"/>
                <w:sz w:val="20"/>
              </w:rPr>
              <w:t>isProductionMode</w:t>
            </w:r>
            <w:r>
              <w:rPr>
                <w:rFonts w:ascii="Courier New"/>
                <w:sz w:val="20"/>
              </w:rPr>
              <w:t>,</w:t>
            </w:r>
          </w:p>
        </w:tc>
      </w:tr>
      <w:tr>
        <w:trPr>
          <w:trHeight w:val="226" w:hRule="atLeast"/>
        </w:trPr>
        <w:tc>
          <w:tcPr>
            <w:tcW w:w="10488" w:type="dxa"/>
            <w:gridSpan w:val="7"/>
            <w:tcBorders>
              <w:top w:val="nil"/>
              <w:bottom w:val="nil"/>
            </w:tcBorders>
          </w:tcPr>
          <w:p>
            <w:pPr>
              <w:pStyle w:val="TableParagraph"/>
              <w:spacing w:line="206" w:lineRule="exact"/>
              <w:ind w:left="623"/>
              <w:rPr>
                <w:rFonts w:ascii="Courier New"/>
                <w:sz w:val="20"/>
              </w:rPr>
            </w:pPr>
            <w:r>
              <w:rPr>
                <w:rFonts w:ascii="Courier New"/>
                <w:b/>
                <w:color w:val="660D79"/>
                <w:sz w:val="20"/>
              </w:rPr>
              <w:t>accepted</w:t>
            </w:r>
            <w:r>
              <w:rPr>
                <w:rFonts w:ascii="Courier New"/>
                <w:sz w:val="20"/>
              </w:rPr>
              <w:t>:</w:t>
            </w:r>
            <w:r>
              <w:rPr>
                <w:rFonts w:ascii="Courier New"/>
                <w:b/>
                <w:color w:val="660D79"/>
                <w:sz w:val="20"/>
              </w:rPr>
              <w:t>isAcceptWidget</w:t>
            </w:r>
            <w:r>
              <w:rPr>
                <w:rFonts w:ascii="Courier New"/>
                <w:sz w:val="20"/>
              </w:rPr>
              <w:t>}</w:t>
            </w:r>
            <w:r>
              <w:rPr>
                <w:rFonts w:ascii="Courier New"/>
                <w:b/>
                <w:color w:val="008000"/>
                <w:sz w:val="20"/>
                <w:shd w:fill="EEEEEE" w:color="auto" w:val="clear"/>
              </w:rPr>
              <w:t>"</w:t>
            </w:r>
            <w:r>
              <w:rPr>
                <w:rFonts w:ascii="Courier New"/>
                <w:sz w:val="20"/>
                <w:shd w:fill="EEEEEE" w:color="auto" w:val="clear"/>
              </w:rPr>
              <w:t>&gt;</w:t>
            </w:r>
          </w:p>
        </w:tc>
      </w:tr>
      <w:tr>
        <w:trPr>
          <w:trHeight w:val="225" w:hRule="atLeast"/>
        </w:trPr>
        <w:tc>
          <w:tcPr>
            <w:tcW w:w="10488" w:type="dxa"/>
            <w:gridSpan w:val="7"/>
            <w:tcBorders>
              <w:top w:val="nil"/>
              <w:bottom w:val="nil"/>
            </w:tcBorders>
          </w:tcPr>
          <w:p>
            <w:pPr>
              <w:pStyle w:val="TableParagraph"/>
              <w:spacing w:line="206" w:lineRule="exact"/>
              <w:ind w:left="1103"/>
              <w:rPr>
                <w:rFonts w:ascii="Courier New"/>
                <w:i/>
                <w:sz w:val="20"/>
              </w:rPr>
            </w:pPr>
            <w:r>
              <w:rPr>
                <w:rFonts w:ascii="Courier New"/>
                <w:i/>
                <w:color w:val="808080"/>
                <w:sz w:val="20"/>
              </w:rPr>
              <w:t>&lt;!-- &lt;div class="holder-title"&gt;</w:t>
            </w:r>
          </w:p>
        </w:tc>
      </w:tr>
      <w:tr>
        <w:trPr>
          <w:trHeight w:val="225" w:hRule="atLeast"/>
        </w:trPr>
        <w:tc>
          <w:tcPr>
            <w:tcW w:w="10488" w:type="dxa"/>
            <w:gridSpan w:val="7"/>
            <w:tcBorders>
              <w:top w:val="nil"/>
              <w:bottom w:val="nil"/>
            </w:tcBorders>
          </w:tcPr>
          <w:p>
            <w:pPr>
              <w:pStyle w:val="TableParagraph"/>
              <w:spacing w:line="206" w:lineRule="exact"/>
              <w:ind w:left="1343"/>
              <w:rPr>
                <w:rFonts w:ascii="Courier New"/>
                <w:i/>
                <w:sz w:val="20"/>
              </w:rPr>
            </w:pPr>
            <w:r>
              <w:rPr>
                <w:rFonts w:ascii="Courier New"/>
                <w:i/>
                <w:color w:val="808080"/>
                <w:sz w:val="20"/>
              </w:rPr>
              <w:t>&lt;h4 v-if="!isProductionMode"&gt; Widget Holder: {{name}}&lt;/h4&gt;</w:t>
            </w:r>
          </w:p>
        </w:tc>
      </w:tr>
      <w:tr>
        <w:trPr>
          <w:trHeight w:val="228" w:hRule="atLeast"/>
        </w:trPr>
        <w:tc>
          <w:tcPr>
            <w:tcW w:w="10488" w:type="dxa"/>
            <w:gridSpan w:val="7"/>
            <w:tcBorders>
              <w:top w:val="nil"/>
              <w:bottom w:val="nil"/>
            </w:tcBorders>
          </w:tcPr>
          <w:p>
            <w:pPr>
              <w:pStyle w:val="TableParagraph"/>
              <w:spacing w:line="208" w:lineRule="exact"/>
              <w:ind w:left="1103"/>
              <w:rPr>
                <w:rFonts w:ascii="Courier New"/>
                <w:i/>
                <w:sz w:val="20"/>
              </w:rPr>
            </w:pPr>
            <w:r>
              <w:rPr>
                <w:rFonts w:ascii="Courier New"/>
                <w:i/>
                <w:color w:val="808080"/>
                <w:sz w:val="20"/>
              </w:rPr>
              <w:t>&lt;/div&gt; --&gt;</w:t>
            </w:r>
          </w:p>
        </w:tc>
      </w:tr>
      <w:tr>
        <w:trPr>
          <w:trHeight w:val="225" w:hRule="atLeast"/>
        </w:trPr>
        <w:tc>
          <w:tcPr>
            <w:tcW w:w="10488" w:type="dxa"/>
            <w:gridSpan w:val="7"/>
            <w:tcBorders>
              <w:top w:val="nil"/>
              <w:bottom w:val="nil"/>
            </w:tcBorders>
          </w:tcPr>
          <w:p>
            <w:pPr>
              <w:pStyle w:val="TableParagraph"/>
              <w:spacing w:line="206" w:lineRule="exact"/>
              <w:ind w:left="1103"/>
              <w:rPr>
                <w:rFonts w:ascii="Courier New"/>
                <w:sz w:val="20"/>
              </w:rPr>
            </w:pPr>
            <w:r>
              <w:rPr>
                <w:rFonts w:ascii="Courier New"/>
                <w:sz w:val="20"/>
                <w:shd w:fill="EEEEEE" w:color="auto" w:val="clear"/>
              </w:rPr>
              <w:t>&lt;</w:t>
            </w:r>
            <w:r>
              <w:rPr>
                <w:rFonts w:ascii="Courier New"/>
                <w:b/>
                <w:color w:val="000080"/>
                <w:sz w:val="20"/>
                <w:shd w:fill="EEEEEE" w:color="auto" w:val="clear"/>
              </w:rPr>
              <w:t>v-layout </w:t>
            </w:r>
            <w:r>
              <w:rPr>
                <w:rFonts w:ascii="Courier New"/>
                <w:b/>
                <w:color w:val="0000FF"/>
                <w:sz w:val="20"/>
                <w:shd w:fill="EEEEEE" w:color="auto" w:val="clear"/>
              </w:rPr>
              <w:t>column wrap</w:t>
            </w:r>
            <w:r>
              <w:rPr>
                <w:rFonts w:ascii="Courier New"/>
                <w:sz w:val="20"/>
                <w:shd w:fill="EEEEEE" w:color="auto" w:val="clear"/>
              </w:rPr>
              <w:t>&gt;</w:t>
            </w:r>
          </w:p>
        </w:tc>
      </w:tr>
      <w:tr>
        <w:trPr>
          <w:trHeight w:val="225" w:hRule="atLeast"/>
        </w:trPr>
        <w:tc>
          <w:tcPr>
            <w:tcW w:w="10488" w:type="dxa"/>
            <w:gridSpan w:val="7"/>
            <w:tcBorders>
              <w:top w:val="nil"/>
              <w:bottom w:val="nil"/>
            </w:tcBorders>
          </w:tcPr>
          <w:p>
            <w:pPr>
              <w:pStyle w:val="TableParagraph"/>
              <w:spacing w:line="206" w:lineRule="exact"/>
              <w:ind w:left="846" w:right="1277"/>
              <w:jc w:val="center"/>
              <w:rPr>
                <w:rFonts w:ascii="Courier New"/>
                <w:b/>
                <w:sz w:val="20"/>
              </w:rPr>
            </w:pPr>
            <w:r>
              <w:rPr>
                <w:rFonts w:ascii="Courier New"/>
                <w:sz w:val="20"/>
                <w:shd w:fill="EEEEEE" w:color="auto" w:val="clear"/>
              </w:rPr>
              <w:t>&lt;</w:t>
            </w:r>
            <w:r>
              <w:rPr>
                <w:rFonts w:ascii="Courier New"/>
                <w:b/>
                <w:color w:val="000080"/>
                <w:sz w:val="20"/>
                <w:shd w:fill="EEEEEE" w:color="auto" w:val="clear"/>
              </w:rPr>
              <w:t>draggable </w:t>
            </w:r>
            <w:r>
              <w:rPr>
                <w:rFonts w:ascii="Courier New"/>
                <w:b/>
                <w:color w:val="0000FF"/>
                <w:sz w:val="20"/>
                <w:shd w:fill="EEEEEE" w:color="auto" w:val="clear"/>
              </w:rPr>
              <w:t>class</w:t>
            </w:r>
            <w:r>
              <w:rPr>
                <w:rFonts w:ascii="Courier New"/>
                <w:b/>
                <w:color w:val="008000"/>
                <w:sz w:val="20"/>
                <w:shd w:fill="EEEEEE" w:color="auto" w:val="clear"/>
              </w:rPr>
              <w:t>="list-group" </w:t>
            </w:r>
            <w:r>
              <w:rPr>
                <w:rFonts w:ascii="Courier New"/>
                <w:b/>
                <w:color w:val="0000FF"/>
                <w:sz w:val="20"/>
                <w:shd w:fill="EEEEEE" w:color="auto" w:val="clear"/>
              </w:rPr>
              <w:t>element</w:t>
            </w:r>
            <w:r>
              <w:rPr>
                <w:rFonts w:ascii="Courier New"/>
                <w:b/>
                <w:color w:val="008000"/>
                <w:sz w:val="20"/>
                <w:shd w:fill="EEEEEE" w:color="auto" w:val="clear"/>
              </w:rPr>
              <w:t>="div"</w:t>
            </w:r>
            <w:r>
              <w:rPr>
                <w:rFonts w:ascii="Courier New"/>
                <w:b/>
                <w:color w:val="008000"/>
                <w:spacing w:val="-11"/>
                <w:sz w:val="20"/>
                <w:shd w:fill="EEEEEE" w:color="auto" w:val="clear"/>
              </w:rPr>
              <w:t> </w:t>
            </w:r>
            <w:r>
              <w:rPr>
                <w:rFonts w:ascii="Courier New"/>
                <w:b/>
                <w:color w:val="0000FF"/>
                <w:sz w:val="20"/>
                <w:shd w:fill="EEEEEE" w:color="auto" w:val="clear"/>
              </w:rPr>
              <w:t>v-model</w:t>
            </w:r>
            <w:r>
              <w:rPr>
                <w:rFonts w:ascii="Courier New"/>
                <w:b/>
                <w:color w:val="008000"/>
                <w:sz w:val="20"/>
                <w:shd w:fill="EEEEEE" w:color="auto" w:val="clear"/>
              </w:rPr>
              <w:t>="</w:t>
            </w:r>
            <w:r>
              <w:rPr>
                <w:rFonts w:ascii="Courier New"/>
                <w:b/>
                <w:i/>
                <w:color w:val="660D79"/>
                <w:sz w:val="20"/>
              </w:rPr>
              <w:t>widgets</w:t>
            </w:r>
            <w:r>
              <w:rPr>
                <w:rFonts w:ascii="Courier New"/>
                <w:b/>
                <w:color w:val="008000"/>
                <w:sz w:val="20"/>
                <w:shd w:fill="EEEEEE" w:color="auto" w:val="clear"/>
              </w:rPr>
              <w:t>"</w:t>
            </w:r>
          </w:p>
        </w:tc>
      </w:tr>
      <w:tr>
        <w:trPr>
          <w:trHeight w:val="228" w:hRule="atLeast"/>
        </w:trPr>
        <w:tc>
          <w:tcPr>
            <w:tcW w:w="10488" w:type="dxa"/>
            <w:gridSpan w:val="7"/>
            <w:tcBorders>
              <w:top w:val="nil"/>
              <w:bottom w:val="nil"/>
            </w:tcBorders>
          </w:tcPr>
          <w:p>
            <w:pPr>
              <w:pStyle w:val="TableParagraph"/>
              <w:spacing w:line="208" w:lineRule="exact"/>
              <w:ind w:left="623"/>
              <w:rPr>
                <w:rFonts w:ascii="Courier New"/>
                <w:sz w:val="20"/>
              </w:rPr>
            </w:pPr>
            <w:r>
              <w:rPr>
                <w:rFonts w:ascii="Courier New"/>
                <w:b/>
                <w:color w:val="0000FF"/>
                <w:sz w:val="20"/>
                <w:shd w:fill="EEEEEE" w:color="auto" w:val="clear"/>
              </w:rPr>
              <w:t>:options</w:t>
            </w:r>
            <w:r>
              <w:rPr>
                <w:rFonts w:ascii="Courier New"/>
                <w:b/>
                <w:color w:val="008000"/>
                <w:sz w:val="20"/>
                <w:shd w:fill="EEEEEE" w:color="auto" w:val="clear"/>
              </w:rPr>
              <w:t>="</w:t>
            </w:r>
            <w:r>
              <w:rPr>
                <w:rFonts w:ascii="Courier New"/>
                <w:color w:val="797943"/>
                <w:sz w:val="20"/>
              </w:rPr>
              <w:t>dragOptions</w:t>
            </w:r>
            <w:r>
              <w:rPr>
                <w:rFonts w:ascii="Courier New"/>
                <w:b/>
                <w:color w:val="008000"/>
                <w:sz w:val="20"/>
                <w:shd w:fill="EEEEEE" w:color="auto" w:val="clear"/>
              </w:rPr>
              <w:t>" </w:t>
            </w:r>
            <w:r>
              <w:rPr>
                <w:rFonts w:ascii="Courier New"/>
                <w:b/>
                <w:color w:val="0000FF"/>
                <w:sz w:val="20"/>
                <w:shd w:fill="EEEEEE" w:color="auto" w:val="clear"/>
              </w:rPr>
              <w:t>:move</w:t>
            </w:r>
            <w:r>
              <w:rPr>
                <w:rFonts w:ascii="Courier New"/>
                <w:b/>
                <w:color w:val="008000"/>
                <w:sz w:val="20"/>
                <w:shd w:fill="EEEEEE" w:color="auto" w:val="clear"/>
              </w:rPr>
              <w:t>="</w:t>
            </w:r>
            <w:r>
              <w:rPr>
                <w:rFonts w:ascii="Courier New"/>
                <w:color w:val="797943"/>
                <w:sz w:val="20"/>
              </w:rPr>
              <w:t>onMove</w:t>
            </w:r>
            <w:r>
              <w:rPr>
                <w:rFonts w:ascii="Courier New"/>
                <w:b/>
                <w:color w:val="008000"/>
                <w:sz w:val="20"/>
                <w:shd w:fill="EEEEEE" w:color="auto" w:val="clear"/>
              </w:rPr>
              <w:t>" </w:t>
            </w:r>
            <w:r>
              <w:rPr>
                <w:rFonts w:ascii="Courier New"/>
                <w:b/>
                <w:color w:val="0000FF"/>
                <w:sz w:val="20"/>
                <w:shd w:fill="EEEEEE" w:color="auto" w:val="clear"/>
              </w:rPr>
              <w:t>@start</w:t>
            </w:r>
            <w:r>
              <w:rPr>
                <w:rFonts w:ascii="Courier New"/>
                <w:b/>
                <w:color w:val="008000"/>
                <w:sz w:val="20"/>
                <w:shd w:fill="EEEEEE" w:color="auto" w:val="clear"/>
              </w:rPr>
              <w:t>="</w:t>
            </w:r>
            <w:r>
              <w:rPr>
                <w:rFonts w:ascii="Courier New"/>
                <w:color w:val="797943"/>
                <w:sz w:val="20"/>
              </w:rPr>
              <w:t>onStartDrag</w:t>
            </w:r>
            <w:r>
              <w:rPr>
                <w:rFonts w:ascii="Courier New"/>
                <w:b/>
                <w:color w:val="008000"/>
                <w:sz w:val="20"/>
                <w:shd w:fill="EEEEEE" w:color="auto" w:val="clear"/>
              </w:rPr>
              <w:t>" </w:t>
            </w:r>
            <w:r>
              <w:rPr>
                <w:rFonts w:ascii="Courier New"/>
                <w:b/>
                <w:color w:val="0000FF"/>
                <w:sz w:val="20"/>
                <w:shd w:fill="EEEEEE" w:color="auto" w:val="clear"/>
              </w:rPr>
              <w:t>@end</w:t>
            </w:r>
            <w:r>
              <w:rPr>
                <w:rFonts w:ascii="Courier New"/>
                <w:b/>
                <w:color w:val="008000"/>
                <w:sz w:val="20"/>
                <w:shd w:fill="EEEEEE" w:color="auto" w:val="clear"/>
              </w:rPr>
              <w:t>="</w:t>
            </w:r>
            <w:r>
              <w:rPr>
                <w:rFonts w:ascii="Courier New"/>
                <w:color w:val="797943"/>
                <w:sz w:val="20"/>
              </w:rPr>
              <w:t>onEndDrag</w:t>
            </w:r>
            <w:r>
              <w:rPr>
                <w:rFonts w:ascii="Courier New"/>
                <w:b/>
                <w:color w:val="008000"/>
                <w:sz w:val="20"/>
                <w:shd w:fill="EEEEEE" w:color="auto" w:val="clear"/>
              </w:rPr>
              <w:t>"</w:t>
            </w:r>
            <w:r>
              <w:rPr>
                <w:rFonts w:ascii="Courier New"/>
                <w:sz w:val="20"/>
                <w:shd w:fill="EEEEEE" w:color="auto" w:val="clear"/>
              </w:rPr>
              <w:t>&gt;</w:t>
            </w:r>
          </w:p>
        </w:tc>
      </w:tr>
      <w:tr>
        <w:trPr>
          <w:trHeight w:val="225" w:hRule="atLeast"/>
        </w:trPr>
        <w:tc>
          <w:tcPr>
            <w:tcW w:w="10488" w:type="dxa"/>
            <w:gridSpan w:val="7"/>
            <w:tcBorders>
              <w:top w:val="nil"/>
              <w:bottom w:val="nil"/>
            </w:tcBorders>
          </w:tcPr>
          <w:p>
            <w:pPr>
              <w:pStyle w:val="TableParagraph"/>
              <w:spacing w:line="206" w:lineRule="exact"/>
              <w:ind w:left="1324" w:right="1037"/>
              <w:jc w:val="center"/>
              <w:rPr>
                <w:rFonts w:ascii="Courier New"/>
                <w:b/>
                <w:sz w:val="20"/>
              </w:rPr>
            </w:pPr>
            <w:r>
              <w:rPr>
                <w:rFonts w:ascii="Courier New"/>
                <w:sz w:val="20"/>
                <w:shd w:fill="EEEEEE" w:color="auto" w:val="clear"/>
              </w:rPr>
              <w:t>&lt;</w:t>
            </w:r>
            <w:r>
              <w:rPr>
                <w:rFonts w:ascii="Courier New"/>
                <w:b/>
                <w:color w:val="000080"/>
                <w:sz w:val="20"/>
                <w:shd w:fill="EEEEEE" w:color="auto" w:val="clear"/>
              </w:rPr>
              <w:t>transition-group </w:t>
            </w:r>
            <w:r>
              <w:rPr>
                <w:rFonts w:ascii="Courier New"/>
                <w:b/>
                <w:color w:val="0000FF"/>
                <w:sz w:val="20"/>
                <w:shd w:fill="EEEEEE" w:color="auto" w:val="clear"/>
              </w:rPr>
              <w:t>type</w:t>
            </w:r>
            <w:r>
              <w:rPr>
                <w:rFonts w:ascii="Courier New"/>
                <w:b/>
                <w:color w:val="008000"/>
                <w:sz w:val="20"/>
                <w:shd w:fill="EEEEEE" w:color="auto" w:val="clear"/>
              </w:rPr>
              <w:t>="transition" </w:t>
            </w:r>
            <w:r>
              <w:rPr>
                <w:rFonts w:ascii="Courier New"/>
                <w:b/>
                <w:color w:val="0000FF"/>
                <w:sz w:val="20"/>
                <w:shd w:fill="EEEEEE" w:color="auto" w:val="clear"/>
              </w:rPr>
              <w:t>name</w:t>
            </w:r>
            <w:r>
              <w:rPr>
                <w:rFonts w:ascii="Courier New"/>
                <w:b/>
                <w:color w:val="008000"/>
                <w:sz w:val="20"/>
                <w:shd w:fill="EEEEEE" w:color="auto" w:val="clear"/>
              </w:rPr>
              <w:t>="holders" </w:t>
            </w:r>
            <w:r>
              <w:rPr>
                <w:rFonts w:ascii="Courier New"/>
                <w:b/>
                <w:color w:val="0000FF"/>
                <w:sz w:val="20"/>
                <w:shd w:fill="EEEEEE" w:color="auto" w:val="clear"/>
              </w:rPr>
              <w:t>tag</w:t>
            </w:r>
            <w:r>
              <w:rPr>
                <w:rFonts w:ascii="Courier New"/>
                <w:b/>
                <w:color w:val="008000"/>
                <w:sz w:val="20"/>
                <w:shd w:fill="EEEEEE" w:color="auto" w:val="clear"/>
              </w:rPr>
              <w:t>="div" </w:t>
            </w:r>
            <w:r>
              <w:rPr>
                <w:rFonts w:ascii="Courier New"/>
                <w:b/>
                <w:color w:val="660D79"/>
                <w:sz w:val="20"/>
                <w:shd w:fill="EEEEEE" w:color="auto" w:val="clear"/>
              </w:rPr>
              <w:t>v-</w:t>
            </w:r>
          </w:p>
        </w:tc>
      </w:tr>
      <w:tr>
        <w:trPr>
          <w:trHeight w:val="226" w:hRule="atLeast"/>
        </w:trPr>
        <w:tc>
          <w:tcPr>
            <w:tcW w:w="10488" w:type="dxa"/>
            <w:gridSpan w:val="7"/>
            <w:tcBorders>
              <w:top w:val="nil"/>
              <w:bottom w:val="nil"/>
            </w:tcBorders>
          </w:tcPr>
          <w:p>
            <w:pPr>
              <w:pStyle w:val="TableParagraph"/>
              <w:spacing w:line="206" w:lineRule="exact"/>
              <w:ind w:left="623"/>
              <w:rPr>
                <w:rFonts w:ascii="Courier New"/>
                <w:sz w:val="20"/>
              </w:rPr>
            </w:pPr>
            <w:r>
              <w:rPr>
                <w:rFonts w:ascii="Courier New"/>
                <w:b/>
                <w:color w:val="660D79"/>
                <w:sz w:val="20"/>
                <w:shd w:fill="EEEEEE" w:color="auto" w:val="clear"/>
              </w:rPr>
              <w:t>bind</w:t>
            </w:r>
            <w:r>
              <w:rPr>
                <w:rFonts w:ascii="Courier New"/>
                <w:b/>
                <w:color w:val="0000FF"/>
                <w:sz w:val="20"/>
                <w:shd w:fill="EEEEEE" w:color="auto" w:val="clear"/>
              </w:rPr>
              <w:t>:class</w:t>
            </w:r>
            <w:r>
              <w:rPr>
                <w:rFonts w:ascii="Courier New"/>
                <w:b/>
                <w:color w:val="008000"/>
                <w:sz w:val="20"/>
                <w:shd w:fill="EEEEEE" w:color="auto" w:val="clear"/>
              </w:rPr>
              <w:t>="</w:t>
            </w:r>
            <w:r>
              <w:rPr>
                <w:rFonts w:ascii="Courier New"/>
                <w:sz w:val="20"/>
              </w:rPr>
              <w:t>{'empty-holder': </w:t>
            </w:r>
            <w:r>
              <w:rPr>
                <w:rFonts w:ascii="Courier New"/>
                <w:color w:val="797943"/>
                <w:sz w:val="20"/>
              </w:rPr>
              <w:t>isEmpty </w:t>
            </w:r>
            <w:r>
              <w:rPr>
                <w:rFonts w:ascii="Courier New"/>
                <w:sz w:val="20"/>
              </w:rPr>
              <w:t>&amp;&amp; !</w:t>
            </w:r>
            <w:r>
              <w:rPr>
                <w:rFonts w:ascii="Courier New"/>
                <w:color w:val="797943"/>
                <w:sz w:val="20"/>
              </w:rPr>
              <w:t>isProductionMode</w:t>
            </w:r>
            <w:r>
              <w:rPr>
                <w:rFonts w:ascii="Courier New"/>
                <w:sz w:val="20"/>
              </w:rPr>
              <w:t>}</w:t>
            </w:r>
            <w:r>
              <w:rPr>
                <w:rFonts w:ascii="Courier New"/>
                <w:b/>
                <w:color w:val="008000"/>
                <w:sz w:val="20"/>
                <w:shd w:fill="EEEEEE" w:color="auto" w:val="clear"/>
              </w:rPr>
              <w:t>"</w:t>
            </w:r>
            <w:r>
              <w:rPr>
                <w:rFonts w:ascii="Courier New"/>
                <w:sz w:val="20"/>
                <w:shd w:fill="EEEEEE" w:color="auto" w:val="clear"/>
              </w:rPr>
              <w:t>&gt;</w:t>
            </w:r>
          </w:p>
        </w:tc>
      </w:tr>
      <w:tr>
        <w:trPr>
          <w:trHeight w:val="228" w:hRule="atLeast"/>
        </w:trPr>
        <w:tc>
          <w:tcPr>
            <w:tcW w:w="10488" w:type="dxa"/>
            <w:gridSpan w:val="7"/>
            <w:tcBorders>
              <w:top w:val="nil"/>
              <w:bottom w:val="nil"/>
            </w:tcBorders>
          </w:tcPr>
          <w:p>
            <w:pPr>
              <w:pStyle w:val="TableParagraph"/>
              <w:spacing w:line="208" w:lineRule="exact"/>
              <w:ind w:left="1324" w:right="1038"/>
              <w:jc w:val="center"/>
              <w:rPr>
                <w:rFonts w:ascii="Courier New"/>
                <w:sz w:val="20"/>
              </w:rPr>
            </w:pPr>
            <w:r>
              <w:rPr>
                <w:rFonts w:ascii="Courier New"/>
                <w:sz w:val="20"/>
                <w:shd w:fill="EEEEEE" w:color="auto" w:val="clear"/>
              </w:rPr>
              <w:t>&lt;</w:t>
            </w:r>
            <w:r>
              <w:rPr>
                <w:rFonts w:ascii="Courier New"/>
                <w:b/>
                <w:color w:val="000080"/>
                <w:sz w:val="20"/>
                <w:shd w:fill="EEEEEE" w:color="auto" w:val="clear"/>
              </w:rPr>
              <w:t>dj-widget </w:t>
            </w:r>
            <w:r>
              <w:rPr>
                <w:rFonts w:ascii="Courier New"/>
                <w:b/>
                <w:color w:val="0000FF"/>
                <w:sz w:val="20"/>
                <w:shd w:fill="EEEEEE" w:color="auto" w:val="clear"/>
              </w:rPr>
              <w:t>:config</w:t>
            </w:r>
            <w:r>
              <w:rPr>
                <w:rFonts w:ascii="Courier New"/>
                <w:b/>
                <w:color w:val="008000"/>
                <w:sz w:val="20"/>
                <w:shd w:fill="EEEEEE" w:color="auto" w:val="clear"/>
              </w:rPr>
              <w:t>="</w:t>
            </w:r>
            <w:r>
              <w:rPr>
                <w:rFonts w:ascii="Courier New"/>
                <w:b/>
                <w:i/>
                <w:color w:val="660D79"/>
                <w:sz w:val="20"/>
              </w:rPr>
              <w:t>widget</w:t>
            </w:r>
            <w:r>
              <w:rPr>
                <w:rFonts w:ascii="Courier New"/>
                <w:b/>
                <w:color w:val="008000"/>
                <w:sz w:val="20"/>
                <w:shd w:fill="EEEEEE" w:color="auto" w:val="clear"/>
              </w:rPr>
              <w:t>" </w:t>
            </w:r>
            <w:r>
              <w:rPr>
                <w:rFonts w:ascii="Courier New"/>
                <w:b/>
                <w:color w:val="0000FF"/>
                <w:sz w:val="20"/>
                <w:shd w:fill="EEEEEE" w:color="auto" w:val="clear"/>
              </w:rPr>
              <w:t>:holder</w:t>
            </w:r>
            <w:r>
              <w:rPr>
                <w:rFonts w:ascii="Courier New"/>
                <w:b/>
                <w:color w:val="008000"/>
                <w:sz w:val="20"/>
                <w:shd w:fill="EEEEEE" w:color="auto" w:val="clear"/>
              </w:rPr>
              <w:t>="</w:t>
            </w:r>
            <w:r>
              <w:rPr>
                <w:rFonts w:ascii="Courier New"/>
                <w:sz w:val="20"/>
              </w:rPr>
              <w:t>name</w:t>
            </w:r>
            <w:r>
              <w:rPr>
                <w:rFonts w:ascii="Courier New"/>
                <w:b/>
                <w:color w:val="008000"/>
                <w:sz w:val="20"/>
                <w:shd w:fill="EEEEEE" w:color="auto" w:val="clear"/>
              </w:rPr>
              <w:t>" </w:t>
            </w:r>
            <w:r>
              <w:rPr>
                <w:rFonts w:ascii="Courier New"/>
                <w:b/>
                <w:color w:val="0000FF"/>
                <w:sz w:val="20"/>
                <w:shd w:fill="EEEEEE" w:color="auto" w:val="clear"/>
              </w:rPr>
              <w:t>v-for</w:t>
            </w:r>
            <w:r>
              <w:rPr>
                <w:rFonts w:ascii="Courier New"/>
                <w:b/>
                <w:color w:val="008000"/>
                <w:sz w:val="20"/>
                <w:shd w:fill="EEEEEE" w:color="auto" w:val="clear"/>
              </w:rPr>
              <w:t>="</w:t>
            </w:r>
            <w:r>
              <w:rPr>
                <w:rFonts w:ascii="Courier New"/>
                <w:b/>
                <w:i/>
                <w:color w:val="660D79"/>
                <w:sz w:val="20"/>
              </w:rPr>
              <w:t>widget </w:t>
            </w:r>
            <w:r>
              <w:rPr>
                <w:rFonts w:ascii="Courier New"/>
                <w:sz w:val="20"/>
              </w:rPr>
              <w:t>in</w:t>
            </w:r>
          </w:p>
        </w:tc>
      </w:tr>
      <w:tr>
        <w:trPr>
          <w:trHeight w:val="226" w:hRule="atLeast"/>
        </w:trPr>
        <w:tc>
          <w:tcPr>
            <w:tcW w:w="10488" w:type="dxa"/>
            <w:gridSpan w:val="7"/>
            <w:tcBorders>
              <w:top w:val="nil"/>
              <w:bottom w:val="nil"/>
            </w:tcBorders>
          </w:tcPr>
          <w:p>
            <w:pPr>
              <w:pStyle w:val="TableParagraph"/>
              <w:spacing w:line="206" w:lineRule="exact"/>
              <w:ind w:left="623"/>
              <w:rPr>
                <w:rFonts w:ascii="Courier New"/>
                <w:b/>
                <w:sz w:val="20"/>
              </w:rPr>
            </w:pPr>
            <w:r>
              <w:rPr>
                <w:rFonts w:ascii="Courier New"/>
                <w:b/>
                <w:i/>
                <w:color w:val="660D79"/>
                <w:sz w:val="20"/>
              </w:rPr>
              <w:t>widgets</w:t>
            </w:r>
            <w:r>
              <w:rPr>
                <w:rFonts w:ascii="Courier New"/>
                <w:b/>
                <w:color w:val="008000"/>
                <w:sz w:val="20"/>
                <w:shd w:fill="EEEEEE" w:color="auto" w:val="clear"/>
              </w:rPr>
              <w:t>" </w:t>
            </w:r>
            <w:r>
              <w:rPr>
                <w:rFonts w:ascii="Courier New"/>
                <w:b/>
                <w:color w:val="0000FF"/>
                <w:sz w:val="20"/>
                <w:shd w:fill="EEEEEE" w:color="auto" w:val="clear"/>
              </w:rPr>
              <w:t>:key</w:t>
            </w:r>
            <w:r>
              <w:rPr>
                <w:rFonts w:ascii="Courier New"/>
                <w:b/>
                <w:color w:val="008000"/>
                <w:sz w:val="20"/>
                <w:shd w:fill="EEEEEE" w:color="auto" w:val="clear"/>
              </w:rPr>
              <w:t>="</w:t>
            </w:r>
            <w:r>
              <w:rPr>
                <w:rFonts w:ascii="Courier New"/>
                <w:sz w:val="20"/>
              </w:rPr>
              <w:t>widget.id</w:t>
            </w:r>
            <w:r>
              <w:rPr>
                <w:rFonts w:ascii="Courier New"/>
                <w:b/>
                <w:color w:val="008000"/>
                <w:sz w:val="20"/>
                <w:shd w:fill="EEEEEE" w:color="auto" w:val="clear"/>
              </w:rPr>
              <w:t>" </w:t>
            </w:r>
            <w:r>
              <w:rPr>
                <w:rFonts w:ascii="Courier New"/>
                <w:b/>
                <w:color w:val="0000FF"/>
                <w:sz w:val="20"/>
                <w:shd w:fill="EEEEEE" w:color="auto" w:val="clear"/>
              </w:rPr>
              <w:t>class</w:t>
            </w:r>
            <w:r>
              <w:rPr>
                <w:rFonts w:ascii="Courier New"/>
                <w:b/>
                <w:color w:val="008000"/>
                <w:sz w:val="20"/>
                <w:shd w:fill="EEEEEE" w:color="auto" w:val="clear"/>
              </w:rPr>
              <w:t>="list-group-item" </w:t>
            </w:r>
            <w:r>
              <w:rPr>
                <w:rFonts w:ascii="Courier New"/>
                <w:b/>
                <w:color w:val="0000FF"/>
                <w:sz w:val="20"/>
                <w:shd w:fill="EEEEEE" w:color="auto" w:val="clear"/>
              </w:rPr>
              <w:t>@init</w:t>
            </w:r>
            <w:r>
              <w:rPr>
                <w:rFonts w:ascii="Courier New"/>
                <w:b/>
                <w:color w:val="008000"/>
                <w:sz w:val="20"/>
                <w:shd w:fill="EEEEEE" w:color="auto" w:val="clear"/>
              </w:rPr>
              <w:t>="</w:t>
            </w:r>
            <w:r>
              <w:rPr>
                <w:rFonts w:ascii="Courier New"/>
                <w:sz w:val="20"/>
              </w:rPr>
              <w:t>onInitChild</w:t>
            </w:r>
            <w:r>
              <w:rPr>
                <w:rFonts w:ascii="Courier New"/>
                <w:b/>
                <w:color w:val="008000"/>
                <w:sz w:val="20"/>
                <w:shd w:fill="EEEEEE" w:color="auto" w:val="clear"/>
              </w:rPr>
              <w:t>"</w:t>
            </w:r>
            <w:r>
              <w:rPr>
                <w:rFonts w:ascii="Courier New"/>
                <w:sz w:val="20"/>
                <w:shd w:fill="EEEEEE" w:color="auto" w:val="clear"/>
              </w:rPr>
              <w:t>&gt;&lt;/</w:t>
            </w:r>
            <w:r>
              <w:rPr>
                <w:rFonts w:ascii="Courier New"/>
                <w:b/>
                <w:color w:val="000080"/>
                <w:sz w:val="20"/>
                <w:shd w:fill="EEEEEE" w:color="auto" w:val="clear"/>
              </w:rPr>
              <w:t>dj-</w:t>
            </w:r>
          </w:p>
        </w:tc>
      </w:tr>
      <w:tr>
        <w:trPr>
          <w:trHeight w:val="226" w:hRule="atLeast"/>
        </w:trPr>
        <w:tc>
          <w:tcPr>
            <w:tcW w:w="10488" w:type="dxa"/>
            <w:gridSpan w:val="7"/>
            <w:tcBorders>
              <w:top w:val="nil"/>
              <w:bottom w:val="nil"/>
            </w:tcBorders>
          </w:tcPr>
          <w:p>
            <w:pPr>
              <w:pStyle w:val="TableParagraph"/>
              <w:spacing w:line="206" w:lineRule="exact"/>
              <w:ind w:left="623"/>
              <w:rPr>
                <w:rFonts w:ascii="Courier New"/>
                <w:sz w:val="20"/>
              </w:rPr>
            </w:pPr>
            <w:r>
              <w:rPr>
                <w:rFonts w:ascii="Courier New"/>
                <w:b/>
                <w:color w:val="000080"/>
                <w:sz w:val="20"/>
                <w:shd w:fill="EEEEEE" w:color="auto" w:val="clear"/>
              </w:rPr>
              <w:t>widget</w:t>
            </w:r>
            <w:r>
              <w:rPr>
                <w:rFonts w:ascii="Courier New"/>
                <w:sz w:val="20"/>
                <w:shd w:fill="EEEEEE" w:color="auto" w:val="clear"/>
              </w:rPr>
              <w:t>&gt;</w:t>
            </w:r>
          </w:p>
        </w:tc>
      </w:tr>
      <w:tr>
        <w:trPr>
          <w:trHeight w:val="225" w:hRule="atLeast"/>
        </w:trPr>
        <w:tc>
          <w:tcPr>
            <w:tcW w:w="10488" w:type="dxa"/>
            <w:gridSpan w:val="7"/>
            <w:tcBorders>
              <w:top w:val="nil"/>
              <w:bottom w:val="nil"/>
            </w:tcBorders>
          </w:tcPr>
          <w:p>
            <w:pPr>
              <w:pStyle w:val="TableParagraph"/>
              <w:spacing w:line="206" w:lineRule="exact"/>
              <w:ind w:left="1584"/>
              <w:rPr>
                <w:rFonts w:ascii="Courier New"/>
                <w:sz w:val="20"/>
              </w:rPr>
            </w:pPr>
            <w:r>
              <w:rPr>
                <w:rFonts w:ascii="Courier New"/>
                <w:sz w:val="20"/>
                <w:shd w:fill="EEEEEE" w:color="auto" w:val="clear"/>
              </w:rPr>
              <w:t>&lt;/</w:t>
            </w:r>
            <w:r>
              <w:rPr>
                <w:rFonts w:ascii="Courier New"/>
                <w:b/>
                <w:color w:val="000080"/>
                <w:sz w:val="20"/>
                <w:shd w:fill="EEEEEE" w:color="auto" w:val="clear"/>
              </w:rPr>
              <w:t>transition-group</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1343"/>
              <w:rPr>
                <w:rFonts w:ascii="Courier New"/>
                <w:sz w:val="20"/>
              </w:rPr>
            </w:pPr>
            <w:r>
              <w:rPr>
                <w:rFonts w:ascii="Courier New"/>
                <w:sz w:val="20"/>
                <w:shd w:fill="EEEEEE" w:color="auto" w:val="clear"/>
              </w:rPr>
              <w:t>&lt;/</w:t>
            </w:r>
            <w:r>
              <w:rPr>
                <w:rFonts w:ascii="Courier New"/>
                <w:b/>
                <w:color w:val="000080"/>
                <w:sz w:val="20"/>
                <w:shd w:fill="EEEEEE" w:color="auto" w:val="clear"/>
              </w:rPr>
              <w:t>draggable</w:t>
            </w:r>
            <w:r>
              <w:rPr>
                <w:rFonts w:ascii="Courier New"/>
                <w:sz w:val="20"/>
                <w:shd w:fill="EEEEEE" w:color="auto" w:val="clear"/>
              </w:rPr>
              <w:t>&gt;</w:t>
            </w:r>
          </w:p>
        </w:tc>
      </w:tr>
      <w:tr>
        <w:trPr>
          <w:trHeight w:val="227" w:hRule="atLeast"/>
        </w:trPr>
        <w:tc>
          <w:tcPr>
            <w:tcW w:w="10488" w:type="dxa"/>
            <w:gridSpan w:val="7"/>
            <w:tcBorders>
              <w:top w:val="nil"/>
              <w:bottom w:val="nil"/>
            </w:tcBorders>
          </w:tcPr>
          <w:p>
            <w:pPr>
              <w:pStyle w:val="TableParagraph"/>
              <w:spacing w:line="208" w:lineRule="exact"/>
              <w:ind w:left="1103"/>
              <w:rPr>
                <w:rFonts w:ascii="Courier New"/>
                <w:sz w:val="20"/>
              </w:rPr>
            </w:pPr>
            <w:r>
              <w:rPr>
                <w:rFonts w:ascii="Courier New"/>
                <w:sz w:val="20"/>
                <w:shd w:fill="EEEEEE" w:color="auto" w:val="clear"/>
              </w:rPr>
              <w:t>&lt;/</w:t>
            </w:r>
            <w:r>
              <w:rPr>
                <w:rFonts w:ascii="Courier New"/>
                <w:b/>
                <w:color w:val="000080"/>
                <w:sz w:val="20"/>
                <w:shd w:fill="EEEEEE" w:color="auto" w:val="clear"/>
              </w:rPr>
              <w:t>v-layout</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1103"/>
              <w:rPr>
                <w:rFonts w:ascii="Courier New"/>
                <w:sz w:val="20"/>
              </w:rPr>
            </w:pPr>
            <w:r>
              <w:rPr>
                <w:rFonts w:ascii="Courier New"/>
                <w:sz w:val="20"/>
                <w:shd w:fill="EEEEEE" w:color="auto" w:val="clear"/>
              </w:rPr>
              <w:t>&lt;</w:t>
            </w:r>
            <w:r>
              <w:rPr>
                <w:rFonts w:ascii="Courier New"/>
                <w:b/>
                <w:color w:val="000080"/>
                <w:sz w:val="20"/>
                <w:shd w:fill="EEEEEE" w:color="auto" w:val="clear"/>
              </w:rPr>
              <w:t>v-layout </w:t>
            </w:r>
            <w:r>
              <w:rPr>
                <w:rFonts w:ascii="Courier New"/>
                <w:b/>
                <w:color w:val="0000FF"/>
                <w:sz w:val="20"/>
                <w:shd w:fill="EEEEEE" w:color="auto" w:val="clear"/>
              </w:rPr>
              <w:t>align-center justify-end row fill-height</w:t>
            </w:r>
            <w:r>
              <w:rPr>
                <w:rFonts w:ascii="Courier New"/>
                <w:sz w:val="20"/>
                <w:shd w:fill="EEEEEE" w:color="auto" w:val="clear"/>
              </w:rPr>
              <w:t>&gt;</w:t>
            </w:r>
          </w:p>
        </w:tc>
      </w:tr>
      <w:tr>
        <w:trPr>
          <w:trHeight w:val="225" w:hRule="atLeast"/>
        </w:trPr>
        <w:tc>
          <w:tcPr>
            <w:tcW w:w="10488" w:type="dxa"/>
            <w:gridSpan w:val="7"/>
            <w:tcBorders>
              <w:top w:val="nil"/>
              <w:bottom w:val="nil"/>
            </w:tcBorders>
          </w:tcPr>
          <w:p>
            <w:pPr>
              <w:pStyle w:val="TableParagraph"/>
              <w:spacing w:line="206" w:lineRule="exact"/>
              <w:ind w:left="1343"/>
              <w:rPr>
                <w:rFonts w:ascii="Courier New"/>
                <w:b/>
                <w:sz w:val="20"/>
              </w:rPr>
            </w:pPr>
            <w:r>
              <w:rPr>
                <w:rFonts w:ascii="Courier New"/>
                <w:sz w:val="20"/>
                <w:shd w:fill="EEEEEE" w:color="auto" w:val="clear"/>
              </w:rPr>
              <w:t>&lt;</w:t>
            </w:r>
            <w:r>
              <w:rPr>
                <w:rFonts w:ascii="Courier New"/>
                <w:b/>
                <w:color w:val="000080"/>
                <w:sz w:val="20"/>
                <w:shd w:fill="EEEEEE" w:color="auto" w:val="clear"/>
              </w:rPr>
              <w:t>v-btn </w:t>
            </w:r>
            <w:r>
              <w:rPr>
                <w:rFonts w:ascii="Courier New"/>
                <w:b/>
                <w:color w:val="0000FF"/>
                <w:sz w:val="20"/>
                <w:shd w:fill="EEEEEE" w:color="auto" w:val="clear"/>
              </w:rPr>
              <w:t>icon small flat color</w:t>
            </w:r>
            <w:r>
              <w:rPr>
                <w:rFonts w:ascii="Courier New"/>
                <w:b/>
                <w:color w:val="008000"/>
                <w:sz w:val="20"/>
                <w:shd w:fill="EEEEEE" w:color="auto" w:val="clear"/>
              </w:rPr>
              <w:t>="primary" </w:t>
            </w:r>
            <w:r>
              <w:rPr>
                <w:rFonts w:ascii="Courier New"/>
                <w:b/>
                <w:color w:val="0000FF"/>
                <w:sz w:val="20"/>
                <w:shd w:fill="EEEEEE" w:color="auto" w:val="clear"/>
              </w:rPr>
              <w:t>class</w:t>
            </w:r>
            <w:r>
              <w:rPr>
                <w:rFonts w:ascii="Courier New"/>
                <w:b/>
                <w:color w:val="008000"/>
                <w:sz w:val="20"/>
                <w:shd w:fill="EEEEEE" w:color="auto" w:val="clear"/>
              </w:rPr>
              <w:t>="ma-0" </w:t>
            </w:r>
            <w:r>
              <w:rPr>
                <w:rFonts w:ascii="Courier New"/>
                <w:b/>
                <w:color w:val="0000FF"/>
                <w:sz w:val="20"/>
                <w:shd w:fill="EEEEEE" w:color="auto" w:val="clear"/>
              </w:rPr>
              <w:t>@click</w:t>
            </w:r>
            <w:r>
              <w:rPr>
                <w:rFonts w:ascii="Courier New"/>
                <w:b/>
                <w:color w:val="008000"/>
                <w:sz w:val="20"/>
                <w:shd w:fill="EEEEEE" w:color="auto" w:val="clear"/>
              </w:rPr>
              <w:t>="</w:t>
            </w:r>
            <w:r>
              <w:rPr>
                <w:rFonts w:ascii="Courier New"/>
                <w:sz w:val="20"/>
              </w:rPr>
              <w:t>insert()</w:t>
            </w:r>
            <w:r>
              <w:rPr>
                <w:rFonts w:ascii="Courier New"/>
                <w:b/>
                <w:color w:val="008000"/>
                <w:sz w:val="20"/>
                <w:shd w:fill="EEEEEE" w:color="auto" w:val="clear"/>
              </w:rPr>
              <w:t>"</w:t>
            </w:r>
          </w:p>
        </w:tc>
      </w:tr>
      <w:tr>
        <w:trPr>
          <w:trHeight w:val="227" w:hRule="atLeast"/>
        </w:trPr>
        <w:tc>
          <w:tcPr>
            <w:tcW w:w="10488" w:type="dxa"/>
            <w:gridSpan w:val="7"/>
            <w:tcBorders>
              <w:top w:val="nil"/>
              <w:bottom w:val="nil"/>
            </w:tcBorders>
          </w:tcPr>
          <w:p>
            <w:pPr>
              <w:pStyle w:val="TableParagraph"/>
              <w:spacing w:line="208" w:lineRule="exact"/>
              <w:ind w:left="623"/>
              <w:rPr>
                <w:rFonts w:ascii="Courier New"/>
                <w:sz w:val="20"/>
              </w:rPr>
            </w:pPr>
            <w:r>
              <w:rPr>
                <w:rFonts w:ascii="Courier New"/>
                <w:b/>
                <w:color w:val="0000FF"/>
                <w:sz w:val="20"/>
                <w:shd w:fill="EEEEEE" w:color="auto" w:val="clear"/>
              </w:rPr>
              <w:t>v-if</w:t>
            </w:r>
            <w:r>
              <w:rPr>
                <w:rFonts w:ascii="Courier New"/>
                <w:b/>
                <w:color w:val="008000"/>
                <w:sz w:val="20"/>
                <w:shd w:fill="EEEEEE" w:color="auto" w:val="clear"/>
              </w:rPr>
              <w:t>="</w:t>
            </w:r>
            <w:r>
              <w:rPr>
                <w:rFonts w:ascii="Courier New"/>
                <w:sz w:val="20"/>
              </w:rPr>
              <w:t>!isProductionMode</w:t>
            </w:r>
            <w:r>
              <w:rPr>
                <w:rFonts w:ascii="Courier New"/>
                <w:b/>
                <w:color w:val="008000"/>
                <w:sz w:val="20"/>
                <w:shd w:fill="EEEEEE" w:color="auto" w:val="clear"/>
              </w:rPr>
              <w:t>"</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1584"/>
              <w:rPr>
                <w:rFonts w:ascii="Courier New"/>
                <w:sz w:val="20"/>
              </w:rPr>
            </w:pPr>
            <w:r>
              <w:rPr>
                <w:rFonts w:ascii="Courier New"/>
                <w:sz w:val="20"/>
                <w:shd w:fill="EEEEEE" w:color="auto" w:val="clear"/>
              </w:rPr>
              <w:t>&lt;</w:t>
            </w:r>
            <w:r>
              <w:rPr>
                <w:rFonts w:ascii="Courier New"/>
                <w:b/>
                <w:color w:val="000080"/>
                <w:sz w:val="20"/>
                <w:shd w:fill="EEEEEE" w:color="auto" w:val="clear"/>
              </w:rPr>
              <w:t>v-icon </w:t>
            </w:r>
            <w:r>
              <w:rPr>
                <w:rFonts w:ascii="Courier New"/>
                <w:b/>
                <w:color w:val="0000FF"/>
                <w:sz w:val="20"/>
                <w:shd w:fill="EEEEEE" w:color="auto" w:val="clear"/>
              </w:rPr>
              <w:t>small class</w:t>
            </w:r>
            <w:r>
              <w:rPr>
                <w:rFonts w:ascii="Courier New"/>
                <w:b/>
                <w:color w:val="008000"/>
                <w:sz w:val="20"/>
                <w:shd w:fill="EEEEEE" w:color="auto" w:val="clear"/>
              </w:rPr>
              <w:t>="primary--text"</w:t>
            </w:r>
            <w:r>
              <w:rPr>
                <w:rFonts w:ascii="Courier New"/>
                <w:sz w:val="20"/>
                <w:shd w:fill="EEEEEE" w:color="auto" w:val="clear"/>
              </w:rPr>
              <w:t>&gt;</w:t>
            </w:r>
            <w:r>
              <w:rPr>
                <w:rFonts w:ascii="Courier New"/>
                <w:sz w:val="20"/>
              </w:rPr>
              <w:t>mdi-shape-square-plus</w:t>
            </w:r>
            <w:r>
              <w:rPr>
                <w:rFonts w:ascii="Courier New"/>
                <w:sz w:val="20"/>
                <w:shd w:fill="EEEEEE" w:color="auto" w:val="clear"/>
              </w:rPr>
              <w:t>&lt;/</w:t>
            </w:r>
            <w:r>
              <w:rPr>
                <w:rFonts w:ascii="Courier New"/>
                <w:b/>
                <w:color w:val="000080"/>
                <w:sz w:val="20"/>
                <w:shd w:fill="EEEEEE" w:color="auto" w:val="clear"/>
              </w:rPr>
              <w:t>v-icon</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1343"/>
              <w:rPr>
                <w:rFonts w:ascii="Courier New"/>
                <w:sz w:val="20"/>
              </w:rPr>
            </w:pPr>
            <w:r>
              <w:rPr>
                <w:rFonts w:ascii="Courier New"/>
                <w:sz w:val="20"/>
                <w:shd w:fill="EEEEEE" w:color="auto" w:val="clear"/>
              </w:rPr>
              <w:t>&lt;/</w:t>
            </w:r>
            <w:r>
              <w:rPr>
                <w:rFonts w:ascii="Courier New"/>
                <w:b/>
                <w:color w:val="000080"/>
                <w:sz w:val="20"/>
                <w:shd w:fill="EEEEEE" w:color="auto" w:val="clear"/>
              </w:rPr>
              <w:t>v-btn</w:t>
            </w:r>
            <w:r>
              <w:rPr>
                <w:rFonts w:ascii="Courier New"/>
                <w:sz w:val="20"/>
                <w:shd w:fill="EEEEEE" w:color="auto" w:val="clear"/>
              </w:rPr>
              <w:t>&gt;</w:t>
            </w:r>
          </w:p>
        </w:tc>
      </w:tr>
      <w:tr>
        <w:trPr>
          <w:trHeight w:val="340" w:hRule="atLeast"/>
        </w:trPr>
        <w:tc>
          <w:tcPr>
            <w:tcW w:w="10488" w:type="dxa"/>
            <w:gridSpan w:val="7"/>
            <w:tcBorders>
              <w:top w:val="nil"/>
              <w:bottom w:val="nil"/>
            </w:tcBorders>
          </w:tcPr>
          <w:p>
            <w:pPr>
              <w:pStyle w:val="TableParagraph"/>
              <w:spacing w:line="222" w:lineRule="exact"/>
              <w:ind w:left="1103"/>
              <w:rPr>
                <w:rFonts w:ascii="Courier New"/>
                <w:sz w:val="20"/>
              </w:rPr>
            </w:pPr>
            <w:r>
              <w:rPr>
                <w:rFonts w:ascii="Courier New"/>
                <w:sz w:val="20"/>
                <w:shd w:fill="EEEEEE" w:color="auto" w:val="clear"/>
              </w:rPr>
              <w:t>&lt;/</w:t>
            </w:r>
            <w:r>
              <w:rPr>
                <w:rFonts w:ascii="Courier New"/>
                <w:b/>
                <w:color w:val="000080"/>
                <w:sz w:val="20"/>
                <w:shd w:fill="EEEEEE" w:color="auto" w:val="clear"/>
              </w:rPr>
              <w:t>v-layout</w:t>
            </w:r>
            <w:r>
              <w:rPr>
                <w:rFonts w:ascii="Courier New"/>
                <w:sz w:val="20"/>
                <w:shd w:fill="EEEEEE" w:color="auto" w:val="clear"/>
              </w:rPr>
              <w:t>&gt;</w:t>
            </w:r>
          </w:p>
        </w:tc>
      </w:tr>
      <w:tr>
        <w:trPr>
          <w:trHeight w:val="340" w:hRule="atLeast"/>
        </w:trPr>
        <w:tc>
          <w:tcPr>
            <w:tcW w:w="10488" w:type="dxa"/>
            <w:gridSpan w:val="7"/>
            <w:tcBorders>
              <w:top w:val="nil"/>
              <w:bottom w:val="nil"/>
            </w:tcBorders>
          </w:tcPr>
          <w:p>
            <w:pPr>
              <w:pStyle w:val="TableParagraph"/>
              <w:spacing w:line="213" w:lineRule="exact" w:before="107"/>
              <w:ind w:left="863"/>
              <w:rPr>
                <w:rFonts w:ascii="Courier New"/>
                <w:sz w:val="20"/>
              </w:rPr>
            </w:pPr>
            <w:r>
              <w:rPr>
                <w:rFonts w:ascii="Courier New"/>
                <w:sz w:val="20"/>
                <w:shd w:fill="EEEEEE" w:color="auto" w:val="clear"/>
              </w:rPr>
              <w:t>&lt;/</w:t>
            </w:r>
            <w:r>
              <w:rPr>
                <w:rFonts w:ascii="Courier New"/>
                <w:b/>
                <w:color w:val="000080"/>
                <w:sz w:val="20"/>
                <w:shd w:fill="EEEEEE" w:color="auto" w:val="clear"/>
              </w:rPr>
              <w:t>div</w:t>
            </w:r>
            <w:r>
              <w:rPr>
                <w:rFonts w:ascii="Courier New"/>
                <w:sz w:val="20"/>
                <w:shd w:fill="EEEEEE" w:color="auto" w:val="clear"/>
              </w:rPr>
              <w:t>&gt;</w:t>
            </w:r>
          </w:p>
        </w:tc>
      </w:tr>
      <w:tr>
        <w:trPr>
          <w:trHeight w:val="228" w:hRule="atLeast"/>
        </w:trPr>
        <w:tc>
          <w:tcPr>
            <w:tcW w:w="10488" w:type="dxa"/>
            <w:gridSpan w:val="7"/>
            <w:tcBorders>
              <w:top w:val="nil"/>
              <w:bottom w:val="nil"/>
            </w:tcBorders>
          </w:tcPr>
          <w:p>
            <w:pPr>
              <w:pStyle w:val="TableParagraph"/>
              <w:spacing w:line="208" w:lineRule="exact"/>
              <w:ind w:left="623"/>
              <w:rPr>
                <w:rFonts w:ascii="Courier New"/>
                <w:sz w:val="20"/>
              </w:rPr>
            </w:pPr>
            <w:r>
              <w:rPr>
                <w:rFonts w:ascii="Courier New"/>
                <w:sz w:val="20"/>
                <w:shd w:fill="EEEEEE" w:color="auto" w:val="clear"/>
              </w:rPr>
              <w:t>&lt;/</w:t>
            </w:r>
            <w:r>
              <w:rPr>
                <w:rFonts w:ascii="Courier New"/>
                <w:b/>
                <w:color w:val="000080"/>
                <w:sz w:val="20"/>
                <w:shd w:fill="EEEEEE" w:color="auto" w:val="clear"/>
              </w:rPr>
              <w:t>template</w:t>
            </w:r>
            <w:r>
              <w:rPr>
                <w:rFonts w:ascii="Courier New"/>
                <w:sz w:val="20"/>
                <w:shd w:fill="EEEEEE" w:color="auto" w:val="clear"/>
              </w:rPr>
              <w:t>&gt;</w:t>
            </w:r>
          </w:p>
        </w:tc>
      </w:tr>
      <w:tr>
        <w:trPr>
          <w:trHeight w:val="226" w:hRule="atLeast"/>
        </w:trPr>
        <w:tc>
          <w:tcPr>
            <w:tcW w:w="10488" w:type="dxa"/>
            <w:gridSpan w:val="7"/>
            <w:tcBorders>
              <w:top w:val="nil"/>
              <w:bottom w:val="nil"/>
            </w:tcBorders>
          </w:tcPr>
          <w:p>
            <w:pPr>
              <w:pStyle w:val="TableParagraph"/>
              <w:spacing w:line="206" w:lineRule="exact"/>
              <w:ind w:left="623"/>
              <w:rPr>
                <w:rFonts w:ascii="Courier New"/>
                <w:sz w:val="20"/>
              </w:rPr>
            </w:pPr>
            <w:r>
              <w:rPr>
                <w:rFonts w:ascii="Courier New"/>
                <w:sz w:val="20"/>
                <w:shd w:fill="EEEEEE" w:color="auto" w:val="clear"/>
              </w:rPr>
              <w:t>&lt;</w:t>
            </w:r>
            <w:r>
              <w:rPr>
                <w:rFonts w:ascii="Courier New"/>
                <w:b/>
                <w:color w:val="000080"/>
                <w:sz w:val="20"/>
                <w:shd w:fill="EEEEEE" w:color="auto" w:val="clear"/>
              </w:rPr>
              <w:t>script</w:t>
            </w:r>
            <w:r>
              <w:rPr>
                <w:rFonts w:ascii="Courier New"/>
                <w:sz w:val="20"/>
                <w:shd w:fill="EEEEEE" w:color="auto" w:val="clear"/>
              </w:rPr>
              <w:t>&gt;</w:t>
            </w:r>
          </w:p>
        </w:tc>
      </w:tr>
      <w:tr>
        <w:trPr>
          <w:trHeight w:val="225" w:hRule="atLeast"/>
        </w:trPr>
        <w:tc>
          <w:tcPr>
            <w:tcW w:w="10488" w:type="dxa"/>
            <w:gridSpan w:val="7"/>
            <w:tcBorders>
              <w:top w:val="nil"/>
              <w:bottom w:val="nil"/>
            </w:tcBorders>
          </w:tcPr>
          <w:p>
            <w:pPr>
              <w:pStyle w:val="TableParagraph"/>
              <w:spacing w:line="206" w:lineRule="exact"/>
              <w:ind w:left="623"/>
              <w:rPr>
                <w:rFonts w:ascii="Courier New"/>
                <w:sz w:val="20"/>
              </w:rPr>
            </w:pPr>
            <w:r>
              <w:rPr>
                <w:rFonts w:ascii="Courier New"/>
                <w:b/>
                <w:color w:val="000080"/>
                <w:sz w:val="20"/>
              </w:rPr>
              <w:t>import </w:t>
            </w:r>
            <w:r>
              <w:rPr>
                <w:rFonts w:ascii="Courier New"/>
                <w:sz w:val="20"/>
              </w:rPr>
              <w:t>draggable </w:t>
            </w:r>
            <w:r>
              <w:rPr>
                <w:rFonts w:ascii="Courier New"/>
                <w:b/>
                <w:color w:val="000080"/>
                <w:sz w:val="20"/>
              </w:rPr>
              <w:t>from </w:t>
            </w:r>
            <w:r>
              <w:rPr>
                <w:rFonts w:ascii="Courier New"/>
                <w:b/>
                <w:color w:val="008000"/>
                <w:sz w:val="20"/>
              </w:rPr>
              <w:t>"modules/vue-draggable/vuedraggableES6.js"</w:t>
            </w:r>
            <w:r>
              <w:rPr>
                <w:rFonts w:ascii="Courier New"/>
                <w:sz w:val="20"/>
              </w:rPr>
              <w:t>;</w:t>
            </w:r>
          </w:p>
        </w:tc>
      </w:tr>
      <w:tr>
        <w:trPr>
          <w:trHeight w:val="226" w:hRule="atLeast"/>
        </w:trPr>
        <w:tc>
          <w:tcPr>
            <w:tcW w:w="10488" w:type="dxa"/>
            <w:gridSpan w:val="7"/>
            <w:tcBorders>
              <w:top w:val="nil"/>
              <w:bottom w:val="nil"/>
            </w:tcBorders>
          </w:tcPr>
          <w:p>
            <w:pPr>
              <w:pStyle w:val="TableParagraph"/>
              <w:spacing w:line="206" w:lineRule="exact"/>
              <w:ind w:left="623"/>
              <w:rPr>
                <w:rFonts w:ascii="Courier New"/>
                <w:b/>
                <w:sz w:val="20"/>
              </w:rPr>
            </w:pPr>
            <w:r>
              <w:rPr>
                <w:rFonts w:ascii="Courier New"/>
                <w:b/>
                <w:color w:val="000080"/>
                <w:sz w:val="20"/>
              </w:rPr>
              <w:t>import </w:t>
            </w:r>
            <w:r>
              <w:rPr>
                <w:rFonts w:ascii="Courier New"/>
                <w:sz w:val="20"/>
              </w:rPr>
              <w:t>djvueMixin </w:t>
            </w:r>
            <w:r>
              <w:rPr>
                <w:rFonts w:ascii="Courier New"/>
                <w:b/>
                <w:color w:val="000080"/>
                <w:sz w:val="20"/>
              </w:rPr>
              <w:t>from </w:t>
            </w:r>
            <w:r>
              <w:rPr>
                <w:rFonts w:ascii="Courier New"/>
                <w:b/>
                <w:color w:val="008000"/>
                <w:sz w:val="20"/>
              </w:rPr>
              <w:t>"djvue/mixins/core/djvue.mixin.js"</w:t>
            </w:r>
          </w:p>
        </w:tc>
      </w:tr>
      <w:tr>
        <w:trPr>
          <w:trHeight w:val="225" w:hRule="atLeast"/>
        </w:trPr>
        <w:tc>
          <w:tcPr>
            <w:tcW w:w="10488" w:type="dxa"/>
            <w:gridSpan w:val="7"/>
            <w:tcBorders>
              <w:top w:val="nil"/>
              <w:bottom w:val="nil"/>
            </w:tcBorders>
          </w:tcPr>
          <w:p>
            <w:pPr>
              <w:pStyle w:val="TableParagraph"/>
              <w:spacing w:line="206" w:lineRule="exact"/>
              <w:ind w:left="623"/>
              <w:rPr>
                <w:rFonts w:ascii="Courier New"/>
                <w:b/>
                <w:sz w:val="20"/>
              </w:rPr>
            </w:pPr>
            <w:r>
              <w:rPr>
                <w:rFonts w:ascii="Courier New"/>
                <w:b/>
                <w:color w:val="000080"/>
                <w:sz w:val="20"/>
              </w:rPr>
              <w:t>import </w:t>
            </w:r>
            <w:r>
              <w:rPr>
                <w:rFonts w:ascii="Courier New"/>
                <w:sz w:val="20"/>
              </w:rPr>
              <w:t>listenerMixin </w:t>
            </w:r>
            <w:r>
              <w:rPr>
                <w:rFonts w:ascii="Courier New"/>
                <w:b/>
                <w:color w:val="000080"/>
                <w:sz w:val="20"/>
              </w:rPr>
              <w:t>from </w:t>
            </w:r>
            <w:r>
              <w:rPr>
                <w:rFonts w:ascii="Courier New"/>
                <w:b/>
                <w:color w:val="008000"/>
                <w:sz w:val="20"/>
              </w:rPr>
              <w:t>"djvue/mixins/core/listener.mixin.js"</w:t>
            </w:r>
          </w:p>
        </w:tc>
      </w:tr>
      <w:tr>
        <w:trPr>
          <w:trHeight w:val="228" w:hRule="atLeast"/>
        </w:trPr>
        <w:tc>
          <w:tcPr>
            <w:tcW w:w="10488" w:type="dxa"/>
            <w:gridSpan w:val="7"/>
            <w:tcBorders>
              <w:top w:val="nil"/>
              <w:bottom w:val="nil"/>
            </w:tcBorders>
          </w:tcPr>
          <w:p>
            <w:pPr>
              <w:pStyle w:val="TableParagraph"/>
              <w:spacing w:line="208" w:lineRule="exact"/>
              <w:ind w:left="623"/>
              <w:rPr>
                <w:rFonts w:ascii="Courier New"/>
                <w:b/>
                <w:sz w:val="20"/>
              </w:rPr>
            </w:pPr>
            <w:r>
              <w:rPr>
                <w:rFonts w:ascii="Courier New"/>
                <w:b/>
                <w:color w:val="000080"/>
                <w:sz w:val="20"/>
              </w:rPr>
              <w:t>import </w:t>
            </w:r>
            <w:r>
              <w:rPr>
                <w:rFonts w:ascii="Courier New"/>
                <w:sz w:val="20"/>
              </w:rPr>
              <w:t>initiableMixin </w:t>
            </w:r>
            <w:r>
              <w:rPr>
                <w:rFonts w:ascii="Courier New"/>
                <w:b/>
                <w:color w:val="000080"/>
                <w:sz w:val="20"/>
              </w:rPr>
              <w:t>from </w:t>
            </w:r>
            <w:r>
              <w:rPr>
                <w:rFonts w:ascii="Courier New"/>
                <w:b/>
                <w:color w:val="008000"/>
                <w:sz w:val="20"/>
              </w:rPr>
              <w:t>"djvue/mixins/core/initiable.mixin.js"</w:t>
            </w:r>
          </w:p>
        </w:tc>
      </w:tr>
      <w:tr>
        <w:trPr>
          <w:trHeight w:val="226" w:hRule="atLeast"/>
        </w:trPr>
        <w:tc>
          <w:tcPr>
            <w:tcW w:w="10488" w:type="dxa"/>
            <w:gridSpan w:val="7"/>
            <w:tcBorders>
              <w:top w:val="nil"/>
              <w:bottom w:val="nil"/>
            </w:tcBorders>
          </w:tcPr>
          <w:p>
            <w:pPr>
              <w:pStyle w:val="TableParagraph"/>
              <w:spacing w:line="206" w:lineRule="exact"/>
              <w:ind w:left="623"/>
              <w:rPr>
                <w:rFonts w:ascii="Courier New"/>
                <w:b/>
                <w:sz w:val="20"/>
              </w:rPr>
            </w:pPr>
            <w:r>
              <w:rPr>
                <w:rFonts w:ascii="Courier New"/>
                <w:b/>
                <w:color w:val="000080"/>
                <w:sz w:val="20"/>
              </w:rPr>
              <w:t>import </w:t>
            </w:r>
            <w:r>
              <w:rPr>
                <w:rFonts w:ascii="Courier New"/>
                <w:sz w:val="20"/>
              </w:rPr>
              <w:t>insertWidgetDialog </w:t>
            </w:r>
            <w:r>
              <w:rPr>
                <w:rFonts w:ascii="Courier New"/>
                <w:b/>
                <w:color w:val="000080"/>
                <w:sz w:val="20"/>
              </w:rPr>
              <w:t>from</w:t>
            </w:r>
          </w:p>
        </w:tc>
      </w:tr>
      <w:tr>
        <w:trPr>
          <w:trHeight w:val="340" w:hRule="atLeast"/>
        </w:trPr>
        <w:tc>
          <w:tcPr>
            <w:tcW w:w="10488" w:type="dxa"/>
            <w:gridSpan w:val="7"/>
            <w:tcBorders>
              <w:top w:val="nil"/>
              <w:bottom w:val="nil"/>
            </w:tcBorders>
          </w:tcPr>
          <w:p>
            <w:pPr>
              <w:pStyle w:val="TableParagraph"/>
              <w:spacing w:line="220" w:lineRule="exact"/>
              <w:ind w:left="623"/>
              <w:rPr>
                <w:rFonts w:ascii="Courier New"/>
                <w:b/>
                <w:sz w:val="20"/>
              </w:rPr>
            </w:pPr>
            <w:r>
              <w:rPr>
                <w:rFonts w:ascii="Courier New"/>
                <w:b/>
                <w:color w:val="008000"/>
                <w:sz w:val="20"/>
              </w:rPr>
              <w:t>"djvue/components/core/dialogs/insertWidgetDialog.vue"</w:t>
            </w:r>
          </w:p>
        </w:tc>
      </w:tr>
      <w:tr>
        <w:trPr>
          <w:trHeight w:val="453" w:hRule="atLeast"/>
        </w:trPr>
        <w:tc>
          <w:tcPr>
            <w:tcW w:w="10488" w:type="dxa"/>
            <w:gridSpan w:val="7"/>
            <w:tcBorders>
              <w:top w:val="nil"/>
              <w:bottom w:val="nil"/>
            </w:tcBorders>
          </w:tcPr>
          <w:p>
            <w:pPr>
              <w:pStyle w:val="TableParagraph"/>
              <w:spacing w:before="109"/>
              <w:ind w:left="623"/>
              <w:rPr>
                <w:rFonts w:ascii="Courier New"/>
                <w:sz w:val="20"/>
              </w:rPr>
            </w:pPr>
            <w:r>
              <w:rPr>
                <w:rFonts w:ascii="Courier New"/>
                <w:sz w:val="20"/>
              </w:rPr>
              <w:t>Vue.prototype.$dialog.component(</w:t>
            </w:r>
            <w:r>
              <w:rPr>
                <w:rFonts w:ascii="Courier New"/>
                <w:b/>
                <w:color w:val="008000"/>
                <w:sz w:val="20"/>
              </w:rPr>
              <w:t>'insertWidgetDialog'</w:t>
            </w:r>
            <w:r>
              <w:rPr>
                <w:rFonts w:ascii="Courier New"/>
                <w:sz w:val="20"/>
              </w:rPr>
              <w:t>, insertWidgetDialog)</w:t>
            </w:r>
          </w:p>
        </w:tc>
      </w:tr>
      <w:tr>
        <w:trPr>
          <w:trHeight w:val="452" w:hRule="atLeast"/>
        </w:trPr>
        <w:tc>
          <w:tcPr>
            <w:tcW w:w="10488" w:type="dxa"/>
            <w:gridSpan w:val="7"/>
            <w:tcBorders>
              <w:top w:val="nil"/>
              <w:bottom w:val="nil"/>
            </w:tcBorders>
          </w:tcPr>
          <w:p>
            <w:pPr>
              <w:pStyle w:val="TableParagraph"/>
              <w:spacing w:before="107"/>
              <w:ind w:left="623"/>
              <w:rPr>
                <w:rFonts w:ascii="Courier New"/>
                <w:sz w:val="20"/>
              </w:rPr>
            </w:pPr>
            <w:r>
              <w:rPr>
                <w:rFonts w:ascii="Courier New"/>
                <w:b/>
                <w:color w:val="000080"/>
                <w:sz w:val="20"/>
              </w:rPr>
              <w:t>let </w:t>
            </w:r>
            <w:r>
              <w:rPr>
                <w:rFonts w:ascii="Courier New"/>
                <w:sz w:val="20"/>
              </w:rPr>
              <w:t>accepted = </w:t>
            </w:r>
            <w:r>
              <w:rPr>
                <w:rFonts w:ascii="Courier New"/>
                <w:b/>
                <w:color w:val="000080"/>
                <w:sz w:val="20"/>
              </w:rPr>
              <w:t>null</w:t>
            </w:r>
            <w:r>
              <w:rPr>
                <w:rFonts w:ascii="Courier New"/>
                <w:sz w:val="20"/>
              </w:rPr>
              <w:t>;</w:t>
            </w:r>
          </w:p>
        </w:tc>
      </w:tr>
      <w:tr>
        <w:trPr>
          <w:trHeight w:val="451" w:hRule="atLeast"/>
        </w:trPr>
        <w:tc>
          <w:tcPr>
            <w:tcW w:w="10488" w:type="dxa"/>
            <w:gridSpan w:val="7"/>
            <w:tcBorders>
              <w:top w:val="nil"/>
              <w:bottom w:val="nil"/>
            </w:tcBorders>
          </w:tcPr>
          <w:p>
            <w:pPr>
              <w:pStyle w:val="TableParagraph"/>
              <w:spacing w:before="107"/>
              <w:ind w:left="623"/>
              <w:rPr>
                <w:rFonts w:ascii="Courier New"/>
                <w:sz w:val="20"/>
              </w:rPr>
            </w:pPr>
            <w:r>
              <w:rPr>
                <w:rFonts w:ascii="Courier New"/>
                <w:b/>
                <w:color w:val="000080"/>
                <w:sz w:val="20"/>
              </w:rPr>
              <w:t>let </w:t>
            </w:r>
            <w:r>
              <w:rPr>
                <w:rFonts w:ascii="Courier New"/>
                <w:sz w:val="20"/>
              </w:rPr>
              <w:t>toTree = (object) =&gt;</w:t>
            </w:r>
          </w:p>
        </w:tc>
      </w:tr>
      <w:tr>
        <w:trPr>
          <w:trHeight w:val="340" w:hRule="atLeast"/>
        </w:trPr>
        <w:tc>
          <w:tcPr>
            <w:tcW w:w="10488" w:type="dxa"/>
            <w:gridSpan w:val="7"/>
            <w:tcBorders>
              <w:top w:val="nil"/>
              <w:bottom w:val="nil"/>
            </w:tcBorders>
          </w:tcPr>
          <w:p>
            <w:pPr>
              <w:pStyle w:val="TableParagraph"/>
              <w:spacing w:line="213" w:lineRule="exact" w:before="107"/>
              <w:ind w:left="863"/>
              <w:rPr>
                <w:rFonts w:ascii="Courier New"/>
                <w:sz w:val="20"/>
              </w:rPr>
            </w:pPr>
            <w:r>
              <w:rPr>
                <w:rFonts w:ascii="Courier New"/>
                <w:sz w:val="20"/>
              </w:rPr>
              <w:t>_.keys(object).map(key =&gt; {</w:t>
            </w:r>
          </w:p>
        </w:tc>
      </w:tr>
      <w:tr>
        <w:trPr>
          <w:trHeight w:val="228" w:hRule="atLeast"/>
        </w:trPr>
        <w:tc>
          <w:tcPr>
            <w:tcW w:w="10488" w:type="dxa"/>
            <w:gridSpan w:val="7"/>
            <w:tcBorders>
              <w:top w:val="nil"/>
              <w:bottom w:val="nil"/>
            </w:tcBorders>
          </w:tcPr>
          <w:p>
            <w:pPr>
              <w:pStyle w:val="TableParagraph"/>
              <w:spacing w:line="208" w:lineRule="exact"/>
              <w:ind w:left="1103"/>
              <w:rPr>
                <w:rFonts w:ascii="Courier New"/>
                <w:sz w:val="20"/>
              </w:rPr>
            </w:pPr>
            <w:r>
              <w:rPr>
                <w:rFonts w:ascii="Courier New"/>
                <w:b/>
                <w:color w:val="000080"/>
                <w:sz w:val="20"/>
              </w:rPr>
              <w:t>return </w:t>
            </w:r>
            <w:r>
              <w:rPr>
                <w:rFonts w:ascii="Courier New"/>
                <w:sz w:val="20"/>
              </w:rPr>
              <w:t>{</w:t>
            </w:r>
          </w:p>
        </w:tc>
      </w:tr>
      <w:tr>
        <w:trPr>
          <w:trHeight w:val="225" w:hRule="atLeast"/>
        </w:trPr>
        <w:tc>
          <w:tcPr>
            <w:tcW w:w="10488" w:type="dxa"/>
            <w:gridSpan w:val="7"/>
            <w:tcBorders>
              <w:top w:val="nil"/>
              <w:bottom w:val="nil"/>
            </w:tcBorders>
          </w:tcPr>
          <w:p>
            <w:pPr>
              <w:pStyle w:val="TableParagraph"/>
              <w:spacing w:line="206" w:lineRule="exact"/>
              <w:ind w:left="1324" w:right="1277"/>
              <w:jc w:val="center"/>
              <w:rPr>
                <w:rFonts w:ascii="Courier New"/>
                <w:sz w:val="20"/>
              </w:rPr>
            </w:pPr>
            <w:r>
              <w:rPr>
                <w:rFonts w:ascii="Courier New"/>
                <w:sz w:val="20"/>
              </w:rPr>
              <w:t>name: (_.isObject(object[key])) ? key : </w:t>
            </w:r>
            <w:r>
              <w:rPr>
                <w:rFonts w:ascii="Courier New"/>
                <w:b/>
                <w:color w:val="008000"/>
                <w:sz w:val="20"/>
              </w:rPr>
              <w:t>`</w:t>
            </w:r>
            <w:r>
              <w:rPr>
                <w:rFonts w:ascii="Courier New"/>
                <w:sz w:val="20"/>
              </w:rPr>
              <w:t>${key}</w:t>
            </w:r>
            <w:r>
              <w:rPr>
                <w:rFonts w:ascii="Courier New"/>
                <w:b/>
                <w:color w:val="008000"/>
                <w:sz w:val="20"/>
              </w:rPr>
              <w:t>: </w:t>
            </w:r>
            <w:r>
              <w:rPr>
                <w:rFonts w:ascii="Courier New"/>
                <w:sz w:val="20"/>
              </w:rPr>
              <w:t>${object[key]}</w:t>
            </w:r>
            <w:r>
              <w:rPr>
                <w:rFonts w:ascii="Courier New"/>
                <w:b/>
                <w:color w:val="008000"/>
                <w:sz w:val="20"/>
              </w:rPr>
              <w:t>`</w:t>
            </w:r>
            <w:r>
              <w:rPr>
                <w:rFonts w:ascii="Courier New"/>
                <w:sz w:val="20"/>
              </w:rPr>
              <w:t>,</w:t>
            </w:r>
          </w:p>
        </w:tc>
      </w:tr>
      <w:tr>
        <w:trPr>
          <w:trHeight w:val="225" w:hRule="atLeast"/>
        </w:trPr>
        <w:tc>
          <w:tcPr>
            <w:tcW w:w="10488" w:type="dxa"/>
            <w:gridSpan w:val="7"/>
            <w:tcBorders>
              <w:top w:val="nil"/>
              <w:bottom w:val="nil"/>
            </w:tcBorders>
          </w:tcPr>
          <w:p>
            <w:pPr>
              <w:pStyle w:val="TableParagraph"/>
              <w:spacing w:line="206" w:lineRule="exact"/>
              <w:ind w:left="1343"/>
              <w:rPr>
                <w:rFonts w:ascii="Courier New"/>
                <w:sz w:val="20"/>
              </w:rPr>
            </w:pPr>
            <w:r>
              <w:rPr>
                <w:rFonts w:ascii="Courier New"/>
                <w:sz w:val="20"/>
              </w:rPr>
              <w:t>children: (!_.isObject(object[key])) ? undefined : toTree(object[key])</w:t>
            </w:r>
          </w:p>
        </w:tc>
      </w:tr>
      <w:tr>
        <w:trPr>
          <w:trHeight w:val="228" w:hRule="atLeast"/>
        </w:trPr>
        <w:tc>
          <w:tcPr>
            <w:tcW w:w="10488" w:type="dxa"/>
            <w:gridSpan w:val="7"/>
            <w:tcBorders>
              <w:top w:val="nil"/>
              <w:bottom w:val="nil"/>
            </w:tcBorders>
          </w:tcPr>
          <w:p>
            <w:pPr>
              <w:pStyle w:val="TableParagraph"/>
              <w:spacing w:line="208" w:lineRule="exact"/>
              <w:ind w:left="1103"/>
              <w:rPr>
                <w:rFonts w:ascii="Courier New"/>
                <w:sz w:val="20"/>
              </w:rPr>
            </w:pPr>
            <w:r>
              <w:rPr>
                <w:rFonts w:ascii="Courier New"/>
                <w:sz w:val="20"/>
              </w:rPr>
              <w:t>}</w:t>
            </w:r>
          </w:p>
        </w:tc>
      </w:tr>
      <w:tr>
        <w:trPr>
          <w:trHeight w:val="453" w:hRule="atLeast"/>
        </w:trPr>
        <w:tc>
          <w:tcPr>
            <w:tcW w:w="10488" w:type="dxa"/>
            <w:gridSpan w:val="7"/>
            <w:tcBorders>
              <w:top w:val="nil"/>
              <w:bottom w:val="nil"/>
            </w:tcBorders>
          </w:tcPr>
          <w:p>
            <w:pPr>
              <w:pStyle w:val="TableParagraph"/>
              <w:spacing w:line="222" w:lineRule="exact"/>
              <w:ind w:left="863"/>
              <w:rPr>
                <w:rFonts w:ascii="Courier New"/>
                <w:sz w:val="20"/>
              </w:rPr>
            </w:pPr>
            <w:r>
              <w:rPr>
                <w:rFonts w:ascii="Courier New"/>
                <w:sz w:val="20"/>
              </w:rPr>
              <w:t>})</w:t>
            </w:r>
          </w:p>
        </w:tc>
      </w:tr>
      <w:tr>
        <w:trPr>
          <w:trHeight w:val="566" w:hRule="atLeast"/>
        </w:trPr>
        <w:tc>
          <w:tcPr>
            <w:tcW w:w="10488" w:type="dxa"/>
            <w:gridSpan w:val="7"/>
            <w:tcBorders>
              <w:top w:val="nil"/>
              <w:bottom w:val="nil"/>
            </w:tcBorders>
          </w:tcPr>
          <w:p>
            <w:pPr>
              <w:pStyle w:val="TableParagraph"/>
              <w:spacing w:before="2"/>
              <w:rPr>
                <w:sz w:val="19"/>
              </w:rPr>
            </w:pPr>
          </w:p>
          <w:p>
            <w:pPr>
              <w:pStyle w:val="TableParagraph"/>
              <w:ind w:left="623"/>
              <w:rPr>
                <w:rFonts w:ascii="Courier New"/>
                <w:sz w:val="20"/>
              </w:rPr>
            </w:pPr>
            <w:r>
              <w:rPr>
                <w:rFonts w:ascii="Courier New"/>
                <w:b/>
                <w:color w:val="000080"/>
                <w:sz w:val="20"/>
              </w:rPr>
              <w:t>export default </w:t>
            </w:r>
            <w:r>
              <w:rPr>
                <w:rFonts w:ascii="Courier New"/>
                <w:sz w:val="20"/>
              </w:rPr>
              <w:t>{</w:t>
            </w:r>
          </w:p>
        </w:tc>
      </w:tr>
      <w:tr>
        <w:trPr>
          <w:trHeight w:val="452" w:hRule="atLeast"/>
        </w:trPr>
        <w:tc>
          <w:tcPr>
            <w:tcW w:w="10488" w:type="dxa"/>
            <w:gridSpan w:val="7"/>
            <w:tcBorders>
              <w:top w:val="nil"/>
              <w:bottom w:val="nil"/>
            </w:tcBorders>
          </w:tcPr>
          <w:p>
            <w:pPr>
              <w:pStyle w:val="TableParagraph"/>
              <w:spacing w:before="107"/>
              <w:ind w:left="863"/>
              <w:rPr>
                <w:rFonts w:ascii="Courier New"/>
                <w:sz w:val="20"/>
              </w:rPr>
            </w:pPr>
            <w:r>
              <w:rPr>
                <w:rFonts w:ascii="Courier New"/>
                <w:sz w:val="20"/>
              </w:rPr>
              <w:t>mixins: [djvueMixin, listenerMixin, initiableMixin],</w:t>
            </w:r>
          </w:p>
        </w:tc>
      </w:tr>
      <w:tr>
        <w:trPr>
          <w:trHeight w:val="340" w:hRule="atLeast"/>
        </w:trPr>
        <w:tc>
          <w:tcPr>
            <w:tcW w:w="10488" w:type="dxa"/>
            <w:gridSpan w:val="7"/>
            <w:tcBorders>
              <w:top w:val="nil"/>
              <w:bottom w:val="nil"/>
            </w:tcBorders>
          </w:tcPr>
          <w:p>
            <w:pPr>
              <w:pStyle w:val="TableParagraph"/>
              <w:spacing w:line="213" w:lineRule="exact" w:before="107"/>
              <w:ind w:left="863"/>
              <w:rPr>
                <w:rFonts w:ascii="Courier New"/>
                <w:sz w:val="20"/>
              </w:rPr>
            </w:pPr>
            <w:r>
              <w:rPr>
                <w:rFonts w:ascii="Courier New"/>
                <w:sz w:val="20"/>
              </w:rPr>
              <w:t>components: {</w:t>
            </w:r>
          </w:p>
        </w:tc>
      </w:tr>
      <w:tr>
        <w:trPr>
          <w:trHeight w:val="225" w:hRule="atLeast"/>
        </w:trPr>
        <w:tc>
          <w:tcPr>
            <w:tcW w:w="10488" w:type="dxa"/>
            <w:gridSpan w:val="7"/>
            <w:tcBorders>
              <w:top w:val="nil"/>
              <w:bottom w:val="nil"/>
            </w:tcBorders>
          </w:tcPr>
          <w:p>
            <w:pPr>
              <w:pStyle w:val="TableParagraph"/>
              <w:spacing w:line="206" w:lineRule="exact"/>
              <w:ind w:left="1103"/>
              <w:rPr>
                <w:rFonts w:ascii="Courier New"/>
                <w:sz w:val="20"/>
              </w:rPr>
            </w:pPr>
            <w:r>
              <w:rPr>
                <w:rFonts w:ascii="Courier New"/>
                <w:b/>
                <w:color w:val="008000"/>
                <w:sz w:val="20"/>
              </w:rPr>
              <w:t>"dj-widget"</w:t>
            </w:r>
            <w:r>
              <w:rPr>
                <w:rFonts w:ascii="Courier New"/>
                <w:sz w:val="20"/>
              </w:rPr>
              <w:t>: () =&gt; </w:t>
            </w:r>
            <w:r>
              <w:rPr>
                <w:rFonts w:ascii="Courier New"/>
                <w:b/>
                <w:color w:val="000080"/>
                <w:sz w:val="20"/>
              </w:rPr>
              <w:t>import</w:t>
            </w:r>
            <w:r>
              <w:rPr>
                <w:rFonts w:ascii="Courier New"/>
                <w:sz w:val="20"/>
              </w:rPr>
              <w:t>(</w:t>
            </w:r>
            <w:r>
              <w:rPr>
                <w:rFonts w:ascii="Courier New"/>
                <w:b/>
                <w:color w:val="008000"/>
                <w:sz w:val="20"/>
              </w:rPr>
              <w:t>"./widget.vue"</w:t>
            </w:r>
            <w:r>
              <w:rPr>
                <w:rFonts w:ascii="Courier New"/>
                <w:sz w:val="20"/>
              </w:rPr>
              <w:t>),</w:t>
            </w:r>
          </w:p>
        </w:tc>
      </w:tr>
      <w:tr>
        <w:trPr>
          <w:trHeight w:val="450" w:hRule="atLeast"/>
        </w:trPr>
        <w:tc>
          <w:tcPr>
            <w:tcW w:w="10488" w:type="dxa"/>
            <w:gridSpan w:val="7"/>
            <w:tcBorders>
              <w:top w:val="nil"/>
            </w:tcBorders>
          </w:tcPr>
          <w:p>
            <w:pPr>
              <w:pStyle w:val="TableParagraph"/>
              <w:spacing w:line="220" w:lineRule="exact"/>
              <w:ind w:left="1103"/>
              <w:rPr>
                <w:rFonts w:ascii="Courier New"/>
                <w:sz w:val="20"/>
              </w:rPr>
            </w:pPr>
            <w:r>
              <w:rPr>
                <w:rFonts w:ascii="Courier New"/>
                <w:sz w:val="20"/>
              </w:rPr>
              <w:t>draggable</w:t>
            </w:r>
          </w:p>
        </w:tc>
      </w:tr>
      <w:tr>
        <w:trPr>
          <w:trHeight w:val="237" w:hRule="atLeast"/>
        </w:trPr>
        <w:tc>
          <w:tcPr>
            <w:tcW w:w="397"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1304" w:type="dxa"/>
            <w:tcBorders>
              <w:bottom w:val="single" w:sz="6" w:space="0" w:color="000000"/>
            </w:tcBorders>
          </w:tcPr>
          <w:p>
            <w:pPr>
              <w:pStyle w:val="TableParagraph"/>
              <w:rPr>
                <w:sz w:val="16"/>
              </w:rPr>
            </w:pPr>
          </w:p>
        </w:tc>
        <w:tc>
          <w:tcPr>
            <w:tcW w:w="851"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6237" w:type="dxa"/>
            <w:vMerge w:val="restart"/>
          </w:tcPr>
          <w:p>
            <w:pPr>
              <w:pStyle w:val="TableParagraph"/>
              <w:spacing w:before="85"/>
              <w:ind w:left="1159"/>
              <w:rPr>
                <w:i/>
                <w:sz w:val="44"/>
              </w:rPr>
            </w:pPr>
            <w:r>
              <w:rPr>
                <w:i/>
                <w:sz w:val="44"/>
              </w:rPr>
              <w:t>ІАЛЦ.467100.004 Д1</w:t>
            </w:r>
          </w:p>
        </w:tc>
        <w:tc>
          <w:tcPr>
            <w:tcW w:w="565" w:type="dxa"/>
            <w:vMerge w:val="restart"/>
          </w:tcPr>
          <w:p>
            <w:pPr>
              <w:pStyle w:val="TableParagraph"/>
              <w:spacing w:before="3"/>
              <w:ind w:left="59" w:right="-58"/>
              <w:rPr>
                <w:i/>
                <w:sz w:val="28"/>
              </w:rPr>
            </w:pPr>
            <w:r>
              <w:rPr>
                <w:i/>
                <w:sz w:val="28"/>
              </w:rPr>
              <w:t>Арк.</w:t>
            </w:r>
          </w:p>
        </w:tc>
      </w:tr>
      <w:tr>
        <w:trPr>
          <w:trHeight w:val="68" w:hRule="atLeast"/>
        </w:trPr>
        <w:tc>
          <w:tcPr>
            <w:tcW w:w="397"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1304" w:type="dxa"/>
            <w:vMerge w:val="restart"/>
            <w:tcBorders>
              <w:top w:val="single" w:sz="6" w:space="0" w:color="000000"/>
            </w:tcBorders>
          </w:tcPr>
          <w:p>
            <w:pPr>
              <w:pStyle w:val="TableParagraph"/>
              <w:rPr>
                <w:sz w:val="14"/>
              </w:rPr>
            </w:pPr>
          </w:p>
        </w:tc>
        <w:tc>
          <w:tcPr>
            <w:tcW w:w="851"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6237" w:type="dxa"/>
            <w:vMerge/>
            <w:tcBorders>
              <w:top w:val="nil"/>
            </w:tcBorders>
          </w:tcPr>
          <w:p>
            <w:pPr>
              <w:rPr>
                <w:sz w:val="2"/>
                <w:szCs w:val="2"/>
              </w:rPr>
            </w:pPr>
          </w:p>
        </w:tc>
        <w:tc>
          <w:tcPr>
            <w:tcW w:w="565" w:type="dxa"/>
            <w:vMerge/>
            <w:tcBorders>
              <w:top w:val="nil"/>
            </w:tcBorders>
          </w:tcPr>
          <w:p>
            <w:pPr>
              <w:rPr>
                <w:sz w:val="2"/>
                <w:szCs w:val="2"/>
              </w:rPr>
            </w:pPr>
          </w:p>
        </w:tc>
      </w:tr>
      <w:tr>
        <w:trPr>
          <w:trHeight w:val="100" w:hRule="atLeast"/>
        </w:trPr>
        <w:tc>
          <w:tcPr>
            <w:tcW w:w="397" w:type="dxa"/>
            <w:vMerge/>
            <w:tcBorders>
              <w:top w:val="nil"/>
            </w:tcBorders>
          </w:tcPr>
          <w:p>
            <w:pPr>
              <w:rPr>
                <w:sz w:val="2"/>
                <w:szCs w:val="2"/>
              </w:rPr>
            </w:pPr>
          </w:p>
        </w:tc>
        <w:tc>
          <w:tcPr>
            <w:tcW w:w="567" w:type="dxa"/>
            <w:vMerge/>
            <w:tcBorders>
              <w:top w:val="nil"/>
            </w:tcBorders>
          </w:tcPr>
          <w:p>
            <w:pPr>
              <w:rPr>
                <w:sz w:val="2"/>
                <w:szCs w:val="2"/>
              </w:rPr>
            </w:pPr>
          </w:p>
        </w:tc>
        <w:tc>
          <w:tcPr>
            <w:tcW w:w="1304" w:type="dxa"/>
            <w:vMerge/>
            <w:tcBorders>
              <w:top w:val="nil"/>
            </w:tcBorders>
          </w:tcPr>
          <w:p>
            <w:pPr>
              <w:rPr>
                <w:sz w:val="2"/>
                <w:szCs w:val="2"/>
              </w:rPr>
            </w:pPr>
          </w:p>
        </w:tc>
        <w:tc>
          <w:tcPr>
            <w:tcW w:w="851" w:type="dxa"/>
            <w:vMerge/>
            <w:tcBorders>
              <w:top w:val="nil"/>
            </w:tcBorders>
          </w:tcPr>
          <w:p>
            <w:pPr>
              <w:rPr>
                <w:sz w:val="2"/>
                <w:szCs w:val="2"/>
              </w:rPr>
            </w:pPr>
          </w:p>
        </w:tc>
        <w:tc>
          <w:tcPr>
            <w:tcW w:w="567" w:type="dxa"/>
            <w:vMerge/>
            <w:tcBorders>
              <w:top w:val="nil"/>
            </w:tcBorders>
          </w:tcPr>
          <w:p>
            <w:pPr>
              <w:rPr>
                <w:sz w:val="2"/>
                <w:szCs w:val="2"/>
              </w:rPr>
            </w:pPr>
          </w:p>
        </w:tc>
        <w:tc>
          <w:tcPr>
            <w:tcW w:w="6237" w:type="dxa"/>
            <w:vMerge/>
            <w:tcBorders>
              <w:top w:val="nil"/>
            </w:tcBorders>
          </w:tcPr>
          <w:p>
            <w:pPr>
              <w:rPr>
                <w:sz w:val="2"/>
                <w:szCs w:val="2"/>
              </w:rPr>
            </w:pPr>
          </w:p>
        </w:tc>
        <w:tc>
          <w:tcPr>
            <w:tcW w:w="565" w:type="dxa"/>
            <w:vMerge w:val="restart"/>
          </w:tcPr>
          <w:p>
            <w:pPr>
              <w:pStyle w:val="TableParagraph"/>
              <w:spacing w:before="22"/>
              <w:ind w:left="159"/>
              <w:rPr>
                <w:sz w:val="28"/>
              </w:rPr>
            </w:pPr>
            <w:r>
              <w:rPr>
                <w:sz w:val="28"/>
              </w:rPr>
              <w:t>5</w:t>
            </w:r>
          </w:p>
        </w:tc>
      </w:tr>
      <w:tr>
        <w:trPr>
          <w:trHeight w:val="262" w:hRule="atLeast"/>
        </w:trPr>
        <w:tc>
          <w:tcPr>
            <w:tcW w:w="397" w:type="dxa"/>
          </w:tcPr>
          <w:p>
            <w:pPr>
              <w:pStyle w:val="TableParagraph"/>
              <w:spacing w:line="205" w:lineRule="exact"/>
              <w:ind w:left="75"/>
              <w:rPr>
                <w:i/>
                <w:sz w:val="18"/>
              </w:rPr>
            </w:pPr>
            <w:r>
              <w:rPr>
                <w:i/>
                <w:sz w:val="16"/>
              </w:rPr>
              <w:t>Зм</w:t>
            </w:r>
            <w:r>
              <w:rPr>
                <w:i/>
                <w:sz w:val="18"/>
              </w:rPr>
              <w:t>.</w:t>
            </w:r>
          </w:p>
        </w:tc>
        <w:tc>
          <w:tcPr>
            <w:tcW w:w="567" w:type="dxa"/>
          </w:tcPr>
          <w:p>
            <w:pPr>
              <w:pStyle w:val="TableParagraph"/>
              <w:spacing w:before="14"/>
              <w:ind w:left="82"/>
              <w:rPr>
                <w:i/>
                <w:sz w:val="18"/>
              </w:rPr>
            </w:pPr>
            <w:r>
              <w:rPr>
                <w:i/>
                <w:sz w:val="18"/>
              </w:rPr>
              <w:t>Арк.</w:t>
            </w:r>
          </w:p>
        </w:tc>
        <w:tc>
          <w:tcPr>
            <w:tcW w:w="1304" w:type="dxa"/>
          </w:tcPr>
          <w:p>
            <w:pPr>
              <w:pStyle w:val="TableParagraph"/>
              <w:spacing w:before="3"/>
              <w:ind w:left="167"/>
              <w:rPr>
                <w:i/>
                <w:sz w:val="18"/>
              </w:rPr>
            </w:pPr>
            <w:r>
              <w:rPr>
                <w:i/>
                <w:sz w:val="20"/>
              </w:rPr>
              <w:t>№ докум</w:t>
            </w:r>
            <w:r>
              <w:rPr>
                <w:i/>
                <w:sz w:val="18"/>
              </w:rPr>
              <w:t>.</w:t>
            </w:r>
          </w:p>
        </w:tc>
        <w:tc>
          <w:tcPr>
            <w:tcW w:w="851" w:type="dxa"/>
          </w:tcPr>
          <w:p>
            <w:pPr>
              <w:pStyle w:val="TableParagraph"/>
              <w:spacing w:before="11"/>
              <w:ind w:left="208"/>
              <w:rPr>
                <w:i/>
                <w:sz w:val="18"/>
              </w:rPr>
            </w:pPr>
            <w:r>
              <w:rPr>
                <w:i/>
                <w:sz w:val="20"/>
              </w:rPr>
              <w:t>Підп</w:t>
            </w:r>
            <w:r>
              <w:rPr>
                <w:i/>
                <w:sz w:val="18"/>
              </w:rPr>
              <w:t>.</w:t>
            </w:r>
          </w:p>
        </w:tc>
        <w:tc>
          <w:tcPr>
            <w:tcW w:w="567" w:type="dxa"/>
          </w:tcPr>
          <w:p>
            <w:pPr>
              <w:pStyle w:val="TableParagraph"/>
              <w:spacing w:before="18"/>
              <w:ind w:left="77"/>
              <w:rPr>
                <w:i/>
                <w:sz w:val="18"/>
              </w:rPr>
            </w:pPr>
            <w:r>
              <w:rPr>
                <w:i/>
                <w:sz w:val="18"/>
              </w:rPr>
              <w:t>Дата</w:t>
            </w:r>
          </w:p>
        </w:tc>
        <w:tc>
          <w:tcPr>
            <w:tcW w:w="6237" w:type="dxa"/>
            <w:vMerge/>
            <w:tcBorders>
              <w:top w:val="nil"/>
            </w:tcBorders>
          </w:tcPr>
          <w:p>
            <w:pPr>
              <w:rPr>
                <w:sz w:val="2"/>
                <w:szCs w:val="2"/>
              </w:rPr>
            </w:pPr>
          </w:p>
        </w:tc>
        <w:tc>
          <w:tcPr>
            <w:tcW w:w="565" w:type="dxa"/>
            <w:vMerge/>
            <w:tcBorders>
              <w:top w:val="nil"/>
            </w:tcBorders>
          </w:tcPr>
          <w:p>
            <w:pPr>
              <w:rPr>
                <w:sz w:val="2"/>
                <w:szCs w:val="2"/>
              </w:rPr>
            </w:pPr>
          </w:p>
        </w:tc>
      </w:tr>
    </w:tbl>
    <w:p>
      <w:pPr>
        <w:spacing w:after="0"/>
        <w:rPr>
          <w:sz w:val="2"/>
          <w:szCs w:val="2"/>
        </w:rPr>
        <w:sectPr>
          <w:pgSz w:w="11910" w:h="16840"/>
          <w:pgMar w:top="260" w:bottom="0" w:left="900" w:right="180"/>
        </w:sectPr>
      </w:pPr>
    </w:p>
    <w:tbl>
      <w:tblPr>
        <w:tblW w:w="0" w:type="auto"/>
        <w:jc w:val="left"/>
        <w:tblInd w:w="19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97"/>
        <w:gridCol w:w="567"/>
        <w:gridCol w:w="1304"/>
        <w:gridCol w:w="851"/>
        <w:gridCol w:w="567"/>
        <w:gridCol w:w="6237"/>
        <w:gridCol w:w="565"/>
      </w:tblGrid>
      <w:tr>
        <w:trPr>
          <w:trHeight w:val="737" w:hRule="atLeast"/>
        </w:trPr>
        <w:tc>
          <w:tcPr>
            <w:tcW w:w="10488" w:type="dxa"/>
            <w:gridSpan w:val="7"/>
            <w:tcBorders>
              <w:bottom w:val="nil"/>
            </w:tcBorders>
          </w:tcPr>
          <w:p>
            <w:pPr>
              <w:pStyle w:val="TableParagraph"/>
              <w:rPr>
                <w:sz w:val="22"/>
              </w:rPr>
            </w:pPr>
          </w:p>
          <w:p>
            <w:pPr>
              <w:pStyle w:val="TableParagraph"/>
              <w:spacing w:before="132"/>
              <w:ind w:left="519"/>
              <w:jc w:val="center"/>
              <w:rPr>
                <w:rFonts w:ascii="Calibri"/>
                <w:sz w:val="22"/>
              </w:rPr>
            </w:pPr>
            <w:r>
              <w:rPr>
                <w:rFonts w:ascii="Calibri"/>
                <w:sz w:val="22"/>
              </w:rPr>
              <w:t>`</w:t>
            </w:r>
          </w:p>
        </w:tc>
      </w:tr>
      <w:tr>
        <w:trPr>
          <w:trHeight w:val="420" w:hRule="atLeast"/>
        </w:trPr>
        <w:tc>
          <w:tcPr>
            <w:tcW w:w="10488" w:type="dxa"/>
            <w:gridSpan w:val="7"/>
            <w:tcBorders>
              <w:top w:val="nil"/>
              <w:bottom w:val="nil"/>
            </w:tcBorders>
          </w:tcPr>
          <w:p>
            <w:pPr>
              <w:pStyle w:val="TableParagraph"/>
              <w:spacing w:before="76"/>
              <w:ind w:left="863"/>
              <w:rPr>
                <w:rFonts w:ascii="Courier New"/>
                <w:sz w:val="20"/>
              </w:rPr>
            </w:pPr>
            <w:r>
              <w:rPr>
                <w:rFonts w:ascii="Courier New"/>
                <w:sz w:val="20"/>
              </w:rPr>
              <w:t>},</w:t>
            </w:r>
          </w:p>
        </w:tc>
      </w:tr>
      <w:tr>
        <w:trPr>
          <w:trHeight w:val="340" w:hRule="atLeast"/>
        </w:trPr>
        <w:tc>
          <w:tcPr>
            <w:tcW w:w="10488" w:type="dxa"/>
            <w:gridSpan w:val="7"/>
            <w:tcBorders>
              <w:top w:val="nil"/>
              <w:bottom w:val="nil"/>
            </w:tcBorders>
          </w:tcPr>
          <w:p>
            <w:pPr>
              <w:pStyle w:val="TableParagraph"/>
              <w:spacing w:line="213" w:lineRule="exact" w:before="107"/>
              <w:ind w:left="863"/>
              <w:rPr>
                <w:rFonts w:ascii="Courier New"/>
                <w:sz w:val="20"/>
              </w:rPr>
            </w:pPr>
            <w:r>
              <w:rPr>
                <w:rFonts w:ascii="Courier New"/>
                <w:sz w:val="20"/>
              </w:rPr>
              <w:t>data() {</w:t>
            </w:r>
          </w:p>
        </w:tc>
      </w:tr>
      <w:tr>
        <w:trPr>
          <w:trHeight w:val="227" w:hRule="atLeast"/>
        </w:trPr>
        <w:tc>
          <w:tcPr>
            <w:tcW w:w="10488" w:type="dxa"/>
            <w:gridSpan w:val="7"/>
            <w:tcBorders>
              <w:top w:val="nil"/>
              <w:bottom w:val="nil"/>
            </w:tcBorders>
          </w:tcPr>
          <w:p>
            <w:pPr>
              <w:pStyle w:val="TableParagraph"/>
              <w:spacing w:line="208" w:lineRule="exact"/>
              <w:ind w:left="1103"/>
              <w:rPr>
                <w:rFonts w:ascii="Courier New"/>
                <w:sz w:val="20"/>
              </w:rPr>
            </w:pPr>
            <w:r>
              <w:rPr>
                <w:rFonts w:ascii="Courier New"/>
                <w:b/>
                <w:color w:val="000080"/>
                <w:sz w:val="20"/>
              </w:rPr>
              <w:t>return </w:t>
            </w:r>
            <w:r>
              <w:rPr>
                <w:rFonts w:ascii="Courier New"/>
                <w:sz w:val="20"/>
              </w:rPr>
              <w:t>{</w:t>
            </w:r>
          </w:p>
        </w:tc>
      </w:tr>
      <w:tr>
        <w:trPr>
          <w:trHeight w:val="226" w:hRule="atLeast"/>
        </w:trPr>
        <w:tc>
          <w:tcPr>
            <w:tcW w:w="10488" w:type="dxa"/>
            <w:gridSpan w:val="7"/>
            <w:tcBorders>
              <w:top w:val="nil"/>
              <w:bottom w:val="nil"/>
            </w:tcBorders>
          </w:tcPr>
          <w:p>
            <w:pPr>
              <w:pStyle w:val="TableParagraph"/>
              <w:spacing w:line="206" w:lineRule="exact"/>
              <w:ind w:left="1343"/>
              <w:rPr>
                <w:rFonts w:ascii="Courier New"/>
                <w:b/>
                <w:sz w:val="20"/>
              </w:rPr>
            </w:pPr>
            <w:r>
              <w:rPr>
                <w:rFonts w:ascii="Courier New"/>
                <w:sz w:val="20"/>
              </w:rPr>
              <w:t>isAcceptWidget: </w:t>
            </w:r>
            <w:r>
              <w:rPr>
                <w:rFonts w:ascii="Courier New"/>
                <w:b/>
                <w:color w:val="000080"/>
                <w:sz w:val="20"/>
              </w:rPr>
              <w:t>false</w:t>
            </w:r>
          </w:p>
        </w:tc>
      </w:tr>
      <w:tr>
        <w:trPr>
          <w:trHeight w:val="226" w:hRule="atLeast"/>
        </w:trPr>
        <w:tc>
          <w:tcPr>
            <w:tcW w:w="10488" w:type="dxa"/>
            <w:gridSpan w:val="7"/>
            <w:tcBorders>
              <w:top w:val="nil"/>
              <w:bottom w:val="nil"/>
            </w:tcBorders>
          </w:tcPr>
          <w:p>
            <w:pPr>
              <w:pStyle w:val="TableParagraph"/>
              <w:spacing w:line="206" w:lineRule="exact"/>
              <w:ind w:left="1103"/>
              <w:rPr>
                <w:rFonts w:ascii="Courier New"/>
                <w:sz w:val="20"/>
              </w:rPr>
            </w:pPr>
            <w:r>
              <w:rPr>
                <w:rFonts w:ascii="Courier New"/>
                <w:sz w:val="20"/>
              </w:rPr>
              <w:t>}</w:t>
            </w:r>
          </w:p>
        </w:tc>
      </w:tr>
      <w:tr>
        <w:trPr>
          <w:trHeight w:val="340" w:hRule="atLeast"/>
        </w:trPr>
        <w:tc>
          <w:tcPr>
            <w:tcW w:w="10488" w:type="dxa"/>
            <w:gridSpan w:val="7"/>
            <w:tcBorders>
              <w:top w:val="nil"/>
              <w:bottom w:val="nil"/>
            </w:tcBorders>
          </w:tcPr>
          <w:p>
            <w:pPr>
              <w:pStyle w:val="TableParagraph"/>
              <w:spacing w:line="222" w:lineRule="exact"/>
              <w:ind w:left="863"/>
              <w:rPr>
                <w:rFonts w:ascii="Courier New"/>
                <w:sz w:val="20"/>
              </w:rPr>
            </w:pPr>
            <w:r>
              <w:rPr>
                <w:rFonts w:ascii="Courier New"/>
                <w:sz w:val="20"/>
              </w:rPr>
              <w:t>},</w:t>
            </w:r>
          </w:p>
        </w:tc>
      </w:tr>
      <w:tr>
        <w:trPr>
          <w:trHeight w:val="454" w:hRule="atLeast"/>
        </w:trPr>
        <w:tc>
          <w:tcPr>
            <w:tcW w:w="10488" w:type="dxa"/>
            <w:gridSpan w:val="7"/>
            <w:tcBorders>
              <w:top w:val="nil"/>
              <w:bottom w:val="nil"/>
            </w:tcBorders>
          </w:tcPr>
          <w:p>
            <w:pPr>
              <w:pStyle w:val="TableParagraph"/>
              <w:spacing w:before="107"/>
              <w:ind w:left="863"/>
              <w:rPr>
                <w:rFonts w:ascii="Courier New"/>
                <w:sz w:val="20"/>
              </w:rPr>
            </w:pPr>
            <w:r>
              <w:rPr>
                <w:rFonts w:ascii="Courier New"/>
                <w:sz w:val="20"/>
              </w:rPr>
              <w:t>props: [</w:t>
            </w:r>
            <w:r>
              <w:rPr>
                <w:rFonts w:ascii="Courier New"/>
                <w:b/>
                <w:color w:val="008000"/>
                <w:sz w:val="20"/>
              </w:rPr>
              <w:t>"name"</w:t>
            </w:r>
            <w:r>
              <w:rPr>
                <w:rFonts w:ascii="Courier New"/>
                <w:sz w:val="20"/>
              </w:rPr>
              <w:t>, </w:t>
            </w:r>
            <w:r>
              <w:rPr>
                <w:rFonts w:ascii="Courier New"/>
                <w:b/>
                <w:color w:val="008000"/>
                <w:sz w:val="20"/>
              </w:rPr>
              <w:t>"type"</w:t>
            </w:r>
            <w:r>
              <w:rPr>
                <w:rFonts w:ascii="Courier New"/>
                <w:sz w:val="20"/>
              </w:rPr>
              <w:t>],</w:t>
            </w:r>
          </w:p>
        </w:tc>
      </w:tr>
      <w:tr>
        <w:trPr>
          <w:trHeight w:val="454" w:hRule="atLeast"/>
        </w:trPr>
        <w:tc>
          <w:tcPr>
            <w:tcW w:w="10488" w:type="dxa"/>
            <w:gridSpan w:val="7"/>
            <w:tcBorders>
              <w:top w:val="nil"/>
              <w:bottom w:val="nil"/>
            </w:tcBorders>
          </w:tcPr>
          <w:p>
            <w:pPr>
              <w:pStyle w:val="TableParagraph"/>
              <w:spacing w:before="109"/>
              <w:ind w:left="863"/>
              <w:rPr>
                <w:rFonts w:ascii="Courier New"/>
                <w:sz w:val="20"/>
              </w:rPr>
            </w:pPr>
            <w:r>
              <w:rPr>
                <w:rFonts w:ascii="Courier New"/>
                <w:sz w:val="20"/>
              </w:rPr>
              <w:t>computed: {</w:t>
            </w:r>
          </w:p>
        </w:tc>
      </w:tr>
      <w:tr>
        <w:trPr>
          <w:trHeight w:val="451" w:hRule="atLeast"/>
        </w:trPr>
        <w:tc>
          <w:tcPr>
            <w:tcW w:w="10488" w:type="dxa"/>
            <w:gridSpan w:val="7"/>
            <w:tcBorders>
              <w:top w:val="nil"/>
              <w:bottom w:val="nil"/>
            </w:tcBorders>
          </w:tcPr>
          <w:p>
            <w:pPr>
              <w:pStyle w:val="TableParagraph"/>
              <w:spacing w:before="107"/>
              <w:ind w:left="1103"/>
              <w:rPr>
                <w:rFonts w:ascii="Courier New"/>
                <w:sz w:val="20"/>
              </w:rPr>
            </w:pPr>
            <w:r>
              <w:rPr>
                <w:rFonts w:ascii="Courier New"/>
                <w:sz w:val="20"/>
              </w:rPr>
              <w:t>isEmpty() { </w:t>
            </w:r>
            <w:r>
              <w:rPr>
                <w:rFonts w:ascii="Courier New"/>
                <w:b/>
                <w:color w:val="000080"/>
                <w:sz w:val="20"/>
              </w:rPr>
              <w:t>return this</w:t>
            </w:r>
            <w:r>
              <w:rPr>
                <w:rFonts w:ascii="Courier New"/>
                <w:sz w:val="20"/>
              </w:rPr>
              <w:t>.widgets.length == </w:t>
            </w:r>
            <w:r>
              <w:rPr>
                <w:rFonts w:ascii="Courier New"/>
                <w:color w:val="0000FF"/>
                <w:sz w:val="20"/>
              </w:rPr>
              <w:t>0 </w:t>
            </w:r>
            <w:r>
              <w:rPr>
                <w:rFonts w:ascii="Courier New"/>
                <w:sz w:val="20"/>
              </w:rPr>
              <w:t>},</w:t>
            </w:r>
          </w:p>
        </w:tc>
      </w:tr>
      <w:tr>
        <w:trPr>
          <w:trHeight w:val="340" w:hRule="atLeast"/>
        </w:trPr>
        <w:tc>
          <w:tcPr>
            <w:tcW w:w="10488" w:type="dxa"/>
            <w:gridSpan w:val="7"/>
            <w:tcBorders>
              <w:top w:val="nil"/>
              <w:bottom w:val="nil"/>
            </w:tcBorders>
          </w:tcPr>
          <w:p>
            <w:pPr>
              <w:pStyle w:val="TableParagraph"/>
              <w:spacing w:line="213" w:lineRule="exact" w:before="107"/>
              <w:ind w:left="1103"/>
              <w:rPr>
                <w:rFonts w:ascii="Courier New"/>
                <w:sz w:val="20"/>
              </w:rPr>
            </w:pPr>
            <w:r>
              <w:rPr>
                <w:rFonts w:ascii="Courier New"/>
                <w:sz w:val="20"/>
              </w:rPr>
              <w:t>dragOptions() {</w:t>
            </w:r>
          </w:p>
        </w:tc>
      </w:tr>
      <w:tr>
        <w:trPr>
          <w:trHeight w:val="226" w:hRule="atLeast"/>
        </w:trPr>
        <w:tc>
          <w:tcPr>
            <w:tcW w:w="10488" w:type="dxa"/>
            <w:gridSpan w:val="7"/>
            <w:tcBorders>
              <w:top w:val="nil"/>
              <w:bottom w:val="nil"/>
            </w:tcBorders>
          </w:tcPr>
          <w:p>
            <w:pPr>
              <w:pStyle w:val="TableParagraph"/>
              <w:spacing w:line="206" w:lineRule="exact"/>
              <w:ind w:left="1343"/>
              <w:rPr>
                <w:rFonts w:ascii="Courier New"/>
                <w:sz w:val="20"/>
              </w:rPr>
            </w:pPr>
            <w:r>
              <w:rPr>
                <w:rFonts w:ascii="Courier New"/>
                <w:b/>
                <w:color w:val="000080"/>
                <w:sz w:val="20"/>
              </w:rPr>
              <w:t>return </w:t>
            </w:r>
            <w:r>
              <w:rPr>
                <w:rFonts w:ascii="Courier New"/>
                <w:sz w:val="20"/>
              </w:rPr>
              <w:t>{</w:t>
            </w:r>
          </w:p>
        </w:tc>
      </w:tr>
      <w:tr>
        <w:trPr>
          <w:trHeight w:val="226" w:hRule="atLeast"/>
        </w:trPr>
        <w:tc>
          <w:tcPr>
            <w:tcW w:w="10488" w:type="dxa"/>
            <w:gridSpan w:val="7"/>
            <w:tcBorders>
              <w:top w:val="nil"/>
              <w:bottom w:val="nil"/>
            </w:tcBorders>
          </w:tcPr>
          <w:p>
            <w:pPr>
              <w:pStyle w:val="TableParagraph"/>
              <w:spacing w:line="206" w:lineRule="exact"/>
              <w:ind w:left="1584"/>
              <w:rPr>
                <w:rFonts w:ascii="Courier New"/>
                <w:sz w:val="20"/>
              </w:rPr>
            </w:pPr>
            <w:r>
              <w:rPr>
                <w:rFonts w:ascii="Courier New"/>
                <w:sz w:val="20"/>
              </w:rPr>
              <w:t>animation: </w:t>
            </w:r>
            <w:r>
              <w:rPr>
                <w:rFonts w:ascii="Courier New"/>
                <w:color w:val="0000FF"/>
                <w:sz w:val="20"/>
              </w:rPr>
              <w:t>150</w:t>
            </w:r>
            <w:r>
              <w:rPr>
                <w:rFonts w:ascii="Courier New"/>
                <w:sz w:val="20"/>
              </w:rPr>
              <w:t>,</w:t>
            </w:r>
          </w:p>
        </w:tc>
      </w:tr>
      <w:tr>
        <w:trPr>
          <w:trHeight w:val="227" w:hRule="atLeast"/>
        </w:trPr>
        <w:tc>
          <w:tcPr>
            <w:tcW w:w="10488" w:type="dxa"/>
            <w:gridSpan w:val="7"/>
            <w:tcBorders>
              <w:top w:val="nil"/>
              <w:bottom w:val="nil"/>
            </w:tcBorders>
          </w:tcPr>
          <w:p>
            <w:pPr>
              <w:pStyle w:val="TableParagraph"/>
              <w:spacing w:line="208" w:lineRule="exact"/>
              <w:ind w:left="1584"/>
              <w:rPr>
                <w:rFonts w:ascii="Courier New"/>
                <w:sz w:val="20"/>
              </w:rPr>
            </w:pPr>
            <w:r>
              <w:rPr>
                <w:rFonts w:ascii="Courier New"/>
                <w:sz w:val="20"/>
              </w:rPr>
              <w:t>group: {</w:t>
            </w:r>
          </w:p>
        </w:tc>
      </w:tr>
      <w:tr>
        <w:trPr>
          <w:trHeight w:val="226" w:hRule="atLeast"/>
        </w:trPr>
        <w:tc>
          <w:tcPr>
            <w:tcW w:w="10488" w:type="dxa"/>
            <w:gridSpan w:val="7"/>
            <w:tcBorders>
              <w:top w:val="nil"/>
              <w:bottom w:val="nil"/>
            </w:tcBorders>
          </w:tcPr>
          <w:p>
            <w:pPr>
              <w:pStyle w:val="TableParagraph"/>
              <w:spacing w:line="206" w:lineRule="exact"/>
              <w:ind w:left="1824"/>
              <w:rPr>
                <w:rFonts w:ascii="Courier New"/>
                <w:b/>
                <w:sz w:val="20"/>
              </w:rPr>
            </w:pPr>
            <w:r>
              <w:rPr>
                <w:rFonts w:ascii="Courier New"/>
                <w:sz w:val="20"/>
              </w:rPr>
              <w:t>name: </w:t>
            </w:r>
            <w:r>
              <w:rPr>
                <w:rFonts w:ascii="Courier New"/>
                <w:b/>
                <w:color w:val="008000"/>
                <w:sz w:val="20"/>
              </w:rPr>
              <w:t>"holders"</w:t>
            </w:r>
          </w:p>
        </w:tc>
      </w:tr>
      <w:tr>
        <w:trPr>
          <w:trHeight w:val="226" w:hRule="atLeast"/>
        </w:trPr>
        <w:tc>
          <w:tcPr>
            <w:tcW w:w="10488" w:type="dxa"/>
            <w:gridSpan w:val="7"/>
            <w:tcBorders>
              <w:top w:val="nil"/>
              <w:bottom w:val="nil"/>
            </w:tcBorders>
          </w:tcPr>
          <w:p>
            <w:pPr>
              <w:pStyle w:val="TableParagraph"/>
              <w:spacing w:line="206" w:lineRule="exact"/>
              <w:ind w:left="1584"/>
              <w:rPr>
                <w:rFonts w:ascii="Courier New"/>
                <w:sz w:val="20"/>
              </w:rPr>
            </w:pPr>
            <w:r>
              <w:rPr>
                <w:rFonts w:ascii="Courier New"/>
                <w:sz w:val="20"/>
              </w:rPr>
              <w:t>},</w:t>
            </w:r>
          </w:p>
        </w:tc>
      </w:tr>
      <w:tr>
        <w:trPr>
          <w:trHeight w:val="228" w:hRule="atLeast"/>
        </w:trPr>
        <w:tc>
          <w:tcPr>
            <w:tcW w:w="10488" w:type="dxa"/>
            <w:gridSpan w:val="7"/>
            <w:tcBorders>
              <w:top w:val="nil"/>
              <w:bottom w:val="nil"/>
            </w:tcBorders>
          </w:tcPr>
          <w:p>
            <w:pPr>
              <w:pStyle w:val="TableParagraph"/>
              <w:spacing w:line="208" w:lineRule="exact"/>
              <w:ind w:left="1584"/>
              <w:rPr>
                <w:rFonts w:ascii="Courier New"/>
                <w:sz w:val="20"/>
              </w:rPr>
            </w:pPr>
            <w:r>
              <w:rPr>
                <w:rFonts w:ascii="Courier New"/>
                <w:sz w:val="20"/>
              </w:rPr>
              <w:t>ghostClass: </w:t>
            </w:r>
            <w:r>
              <w:rPr>
                <w:rFonts w:ascii="Courier New"/>
                <w:b/>
                <w:color w:val="008000"/>
                <w:sz w:val="20"/>
              </w:rPr>
              <w:t>"ghost"</w:t>
            </w:r>
            <w:r>
              <w:rPr>
                <w:rFonts w:ascii="Courier New"/>
                <w:sz w:val="20"/>
              </w:rPr>
              <w:t>,</w:t>
            </w:r>
          </w:p>
        </w:tc>
      </w:tr>
      <w:tr>
        <w:trPr>
          <w:trHeight w:val="225" w:hRule="atLeast"/>
        </w:trPr>
        <w:tc>
          <w:tcPr>
            <w:tcW w:w="10488" w:type="dxa"/>
            <w:gridSpan w:val="7"/>
            <w:tcBorders>
              <w:top w:val="nil"/>
              <w:bottom w:val="nil"/>
            </w:tcBorders>
          </w:tcPr>
          <w:p>
            <w:pPr>
              <w:pStyle w:val="TableParagraph"/>
              <w:spacing w:line="206" w:lineRule="exact"/>
              <w:ind w:left="1584"/>
              <w:rPr>
                <w:rFonts w:ascii="Courier New"/>
                <w:sz w:val="20"/>
              </w:rPr>
            </w:pPr>
            <w:r>
              <w:rPr>
                <w:rFonts w:ascii="Courier New"/>
                <w:sz w:val="20"/>
              </w:rPr>
              <w:t>dragClass: </w:t>
            </w:r>
            <w:r>
              <w:rPr>
                <w:rFonts w:ascii="Courier New"/>
                <w:b/>
                <w:color w:val="008000"/>
                <w:sz w:val="20"/>
              </w:rPr>
              <w:t>"drag"</w:t>
            </w:r>
            <w:r>
              <w:rPr>
                <w:rFonts w:ascii="Courier New"/>
                <w:sz w:val="20"/>
              </w:rPr>
              <w:t>,</w:t>
            </w:r>
          </w:p>
        </w:tc>
      </w:tr>
      <w:tr>
        <w:trPr>
          <w:trHeight w:val="225" w:hRule="atLeast"/>
        </w:trPr>
        <w:tc>
          <w:tcPr>
            <w:tcW w:w="10488" w:type="dxa"/>
            <w:gridSpan w:val="7"/>
            <w:tcBorders>
              <w:top w:val="nil"/>
              <w:bottom w:val="nil"/>
            </w:tcBorders>
          </w:tcPr>
          <w:p>
            <w:pPr>
              <w:pStyle w:val="TableParagraph"/>
              <w:spacing w:line="206" w:lineRule="exact"/>
              <w:ind w:left="1584"/>
              <w:rPr>
                <w:rFonts w:ascii="Courier New"/>
                <w:b/>
                <w:sz w:val="20"/>
              </w:rPr>
            </w:pPr>
            <w:r>
              <w:rPr>
                <w:rFonts w:ascii="Courier New"/>
                <w:sz w:val="20"/>
              </w:rPr>
              <w:t>handle: </w:t>
            </w:r>
            <w:r>
              <w:rPr>
                <w:rFonts w:ascii="Courier New"/>
                <w:b/>
                <w:color w:val="008000"/>
                <w:sz w:val="20"/>
              </w:rPr>
              <w:t>".handle"</w:t>
            </w:r>
          </w:p>
        </w:tc>
      </w:tr>
      <w:tr>
        <w:trPr>
          <w:trHeight w:val="228" w:hRule="atLeast"/>
        </w:trPr>
        <w:tc>
          <w:tcPr>
            <w:tcW w:w="10488" w:type="dxa"/>
            <w:gridSpan w:val="7"/>
            <w:tcBorders>
              <w:top w:val="nil"/>
              <w:bottom w:val="nil"/>
            </w:tcBorders>
          </w:tcPr>
          <w:p>
            <w:pPr>
              <w:pStyle w:val="TableParagraph"/>
              <w:spacing w:line="208" w:lineRule="exact"/>
              <w:ind w:left="1343"/>
              <w:rPr>
                <w:rFonts w:ascii="Courier New"/>
                <w:sz w:val="20"/>
              </w:rPr>
            </w:pPr>
            <w:r>
              <w:rPr>
                <w:rFonts w:ascii="Courier New"/>
                <w:sz w:val="20"/>
              </w:rPr>
              <w:t>};</w:t>
            </w:r>
          </w:p>
        </w:tc>
      </w:tr>
      <w:tr>
        <w:trPr>
          <w:trHeight w:val="340" w:hRule="atLeast"/>
        </w:trPr>
        <w:tc>
          <w:tcPr>
            <w:tcW w:w="10488" w:type="dxa"/>
            <w:gridSpan w:val="7"/>
            <w:tcBorders>
              <w:top w:val="nil"/>
              <w:bottom w:val="nil"/>
            </w:tcBorders>
          </w:tcPr>
          <w:p>
            <w:pPr>
              <w:pStyle w:val="TableParagraph"/>
              <w:spacing w:line="222" w:lineRule="exact"/>
              <w:ind w:left="1103"/>
              <w:rPr>
                <w:rFonts w:ascii="Courier New"/>
                <w:sz w:val="20"/>
              </w:rPr>
            </w:pPr>
            <w:r>
              <w:rPr>
                <w:rFonts w:ascii="Courier New"/>
                <w:sz w:val="20"/>
              </w:rPr>
              <w:t>},</w:t>
            </w:r>
          </w:p>
        </w:tc>
      </w:tr>
      <w:tr>
        <w:trPr>
          <w:trHeight w:val="338" w:hRule="atLeast"/>
        </w:trPr>
        <w:tc>
          <w:tcPr>
            <w:tcW w:w="10488" w:type="dxa"/>
            <w:gridSpan w:val="7"/>
            <w:tcBorders>
              <w:top w:val="nil"/>
              <w:bottom w:val="nil"/>
            </w:tcBorders>
          </w:tcPr>
          <w:p>
            <w:pPr>
              <w:pStyle w:val="TableParagraph"/>
              <w:spacing w:line="211" w:lineRule="exact" w:before="107"/>
              <w:ind w:left="1103"/>
              <w:rPr>
                <w:rFonts w:ascii="Courier New"/>
                <w:sz w:val="20"/>
              </w:rPr>
            </w:pPr>
            <w:r>
              <w:rPr>
                <w:rFonts w:ascii="Courier New"/>
                <w:sz w:val="20"/>
              </w:rPr>
              <w:t>widgets: {</w:t>
            </w:r>
          </w:p>
        </w:tc>
      </w:tr>
      <w:tr>
        <w:trPr>
          <w:trHeight w:val="225" w:hRule="atLeast"/>
        </w:trPr>
        <w:tc>
          <w:tcPr>
            <w:tcW w:w="10488" w:type="dxa"/>
            <w:gridSpan w:val="7"/>
            <w:tcBorders>
              <w:top w:val="nil"/>
              <w:bottom w:val="nil"/>
            </w:tcBorders>
          </w:tcPr>
          <w:p>
            <w:pPr>
              <w:pStyle w:val="TableParagraph"/>
              <w:spacing w:line="206" w:lineRule="exact"/>
              <w:ind w:left="1343"/>
              <w:rPr>
                <w:rFonts w:ascii="Courier New"/>
                <w:sz w:val="20"/>
              </w:rPr>
            </w:pPr>
            <w:r>
              <w:rPr>
                <w:rFonts w:ascii="Courier New"/>
                <w:sz w:val="20"/>
              </w:rPr>
              <w:t>get() {</w:t>
            </w:r>
          </w:p>
        </w:tc>
      </w:tr>
      <w:tr>
        <w:trPr>
          <w:trHeight w:val="228" w:hRule="atLeast"/>
        </w:trPr>
        <w:tc>
          <w:tcPr>
            <w:tcW w:w="10488" w:type="dxa"/>
            <w:gridSpan w:val="7"/>
            <w:tcBorders>
              <w:top w:val="nil"/>
              <w:bottom w:val="nil"/>
            </w:tcBorders>
          </w:tcPr>
          <w:p>
            <w:pPr>
              <w:pStyle w:val="TableParagraph"/>
              <w:spacing w:line="208" w:lineRule="exact"/>
              <w:ind w:left="1584"/>
              <w:rPr>
                <w:rFonts w:ascii="Courier New"/>
                <w:b/>
                <w:sz w:val="20"/>
              </w:rPr>
            </w:pPr>
            <w:r>
              <w:rPr>
                <w:rFonts w:ascii="Courier New"/>
                <w:b/>
                <w:color w:val="000080"/>
                <w:sz w:val="20"/>
              </w:rPr>
              <w:t>if </w:t>
            </w:r>
            <w:r>
              <w:rPr>
                <w:rFonts w:ascii="Courier New"/>
                <w:sz w:val="20"/>
              </w:rPr>
              <w:t>(</w:t>
            </w:r>
            <w:r>
              <w:rPr>
                <w:rFonts w:ascii="Courier New"/>
                <w:b/>
                <w:color w:val="000080"/>
                <w:sz w:val="20"/>
              </w:rPr>
              <w:t>this</w:t>
            </w:r>
            <w:r>
              <w:rPr>
                <w:rFonts w:ascii="Courier New"/>
                <w:sz w:val="20"/>
              </w:rPr>
              <w:t>.type == </w:t>
            </w:r>
            <w:r>
              <w:rPr>
                <w:rFonts w:ascii="Courier New"/>
                <w:b/>
                <w:color w:val="008000"/>
                <w:sz w:val="20"/>
              </w:rPr>
              <w:t>"skin"</w:t>
            </w:r>
            <w:r>
              <w:rPr>
                <w:rFonts w:ascii="Courier New"/>
                <w:sz w:val="20"/>
              </w:rPr>
              <w:t>) </w:t>
            </w:r>
            <w:r>
              <w:rPr>
                <w:rFonts w:ascii="Courier New"/>
                <w:b/>
                <w:color w:val="000080"/>
                <w:sz w:val="20"/>
              </w:rPr>
              <w:t>return</w:t>
            </w:r>
          </w:p>
        </w:tc>
      </w:tr>
      <w:tr>
        <w:trPr>
          <w:trHeight w:val="226" w:hRule="atLeast"/>
        </w:trPr>
        <w:tc>
          <w:tcPr>
            <w:tcW w:w="10488" w:type="dxa"/>
            <w:gridSpan w:val="7"/>
            <w:tcBorders>
              <w:top w:val="nil"/>
              <w:bottom w:val="nil"/>
            </w:tcBorders>
          </w:tcPr>
          <w:p>
            <w:pPr>
              <w:pStyle w:val="TableParagraph"/>
              <w:spacing w:line="206" w:lineRule="exact"/>
              <w:ind w:left="623"/>
              <w:rPr>
                <w:rFonts w:ascii="Courier New"/>
                <w:sz w:val="20"/>
              </w:rPr>
            </w:pPr>
            <w:r>
              <w:rPr>
                <w:rFonts w:ascii="Courier New"/>
                <w:b/>
                <w:color w:val="000080"/>
                <w:sz w:val="20"/>
              </w:rPr>
              <w:t>this</w:t>
            </w:r>
            <w:r>
              <w:rPr>
                <w:rFonts w:ascii="Courier New"/>
                <w:sz w:val="20"/>
              </w:rPr>
              <w:t>.app.skin.holders[</w:t>
            </w:r>
            <w:r>
              <w:rPr>
                <w:rFonts w:ascii="Courier New"/>
                <w:b/>
                <w:color w:val="000080"/>
                <w:sz w:val="20"/>
              </w:rPr>
              <w:t>this</w:t>
            </w:r>
            <w:r>
              <w:rPr>
                <w:rFonts w:ascii="Courier New"/>
                <w:sz w:val="20"/>
              </w:rPr>
              <w:t>.name].widgets</w:t>
            </w:r>
          </w:p>
        </w:tc>
      </w:tr>
      <w:tr>
        <w:trPr>
          <w:trHeight w:val="226" w:hRule="atLeast"/>
        </w:trPr>
        <w:tc>
          <w:tcPr>
            <w:tcW w:w="10488" w:type="dxa"/>
            <w:gridSpan w:val="7"/>
            <w:tcBorders>
              <w:top w:val="nil"/>
              <w:bottom w:val="nil"/>
            </w:tcBorders>
          </w:tcPr>
          <w:p>
            <w:pPr>
              <w:pStyle w:val="TableParagraph"/>
              <w:spacing w:line="206" w:lineRule="exact"/>
              <w:ind w:left="1584"/>
              <w:rPr>
                <w:rFonts w:ascii="Courier New"/>
                <w:sz w:val="20"/>
              </w:rPr>
            </w:pPr>
            <w:r>
              <w:rPr>
                <w:rFonts w:ascii="Courier New"/>
                <w:b/>
                <w:color w:val="000080"/>
                <w:sz w:val="20"/>
              </w:rPr>
              <w:t>return </w:t>
            </w:r>
            <w:r>
              <w:rPr>
                <w:rFonts w:ascii="Courier New"/>
                <w:sz w:val="20"/>
              </w:rPr>
              <w:t>(</w:t>
            </w:r>
            <w:r>
              <w:rPr>
                <w:rFonts w:ascii="Courier New"/>
                <w:b/>
                <w:color w:val="000080"/>
                <w:sz w:val="20"/>
              </w:rPr>
              <w:t>this</w:t>
            </w:r>
            <w:r>
              <w:rPr>
                <w:rFonts w:ascii="Courier New"/>
                <w:sz w:val="20"/>
              </w:rPr>
              <w:t>.app.currentPage.holders[</w:t>
            </w:r>
            <w:r>
              <w:rPr>
                <w:rFonts w:ascii="Courier New"/>
                <w:b/>
                <w:color w:val="000080"/>
                <w:sz w:val="20"/>
              </w:rPr>
              <w:t>this</w:t>
            </w:r>
            <w:r>
              <w:rPr>
                <w:rFonts w:ascii="Courier New"/>
                <w:sz w:val="20"/>
              </w:rPr>
              <w:t>.name]) ?</w:t>
            </w:r>
          </w:p>
        </w:tc>
      </w:tr>
      <w:tr>
        <w:trPr>
          <w:trHeight w:val="227" w:hRule="atLeast"/>
        </w:trPr>
        <w:tc>
          <w:tcPr>
            <w:tcW w:w="10488" w:type="dxa"/>
            <w:gridSpan w:val="7"/>
            <w:tcBorders>
              <w:top w:val="nil"/>
              <w:bottom w:val="nil"/>
            </w:tcBorders>
          </w:tcPr>
          <w:p>
            <w:pPr>
              <w:pStyle w:val="TableParagraph"/>
              <w:spacing w:line="208" w:lineRule="exact"/>
              <w:ind w:left="623"/>
              <w:rPr>
                <w:rFonts w:ascii="Courier New"/>
                <w:sz w:val="20"/>
              </w:rPr>
            </w:pPr>
            <w:r>
              <w:rPr>
                <w:rFonts w:ascii="Courier New"/>
                <w:b/>
                <w:color w:val="000080"/>
                <w:sz w:val="20"/>
              </w:rPr>
              <w:t>this</w:t>
            </w:r>
            <w:r>
              <w:rPr>
                <w:rFonts w:ascii="Courier New"/>
                <w:sz w:val="20"/>
              </w:rPr>
              <w:t>.app.currentPage.holders[</w:t>
            </w:r>
            <w:r>
              <w:rPr>
                <w:rFonts w:ascii="Courier New"/>
                <w:b/>
                <w:color w:val="000080"/>
                <w:sz w:val="20"/>
              </w:rPr>
              <w:t>this</w:t>
            </w:r>
            <w:r>
              <w:rPr>
                <w:rFonts w:ascii="Courier New"/>
                <w:sz w:val="20"/>
              </w:rPr>
              <w:t>.name].widgets : []</w:t>
            </w:r>
          </w:p>
        </w:tc>
      </w:tr>
      <w:tr>
        <w:trPr>
          <w:trHeight w:val="226" w:hRule="atLeast"/>
        </w:trPr>
        <w:tc>
          <w:tcPr>
            <w:tcW w:w="10488" w:type="dxa"/>
            <w:gridSpan w:val="7"/>
            <w:tcBorders>
              <w:top w:val="nil"/>
              <w:bottom w:val="nil"/>
            </w:tcBorders>
          </w:tcPr>
          <w:p>
            <w:pPr>
              <w:pStyle w:val="TableParagraph"/>
              <w:spacing w:line="206" w:lineRule="exact"/>
              <w:ind w:left="1343"/>
              <w:rPr>
                <w:rFonts w:ascii="Courier New"/>
                <w:sz w:val="20"/>
              </w:rPr>
            </w:pPr>
            <w:r>
              <w:rPr>
                <w:rFonts w:ascii="Courier New"/>
                <w:sz w:val="20"/>
              </w:rPr>
              <w:t>},</w:t>
            </w:r>
          </w:p>
        </w:tc>
      </w:tr>
      <w:tr>
        <w:trPr>
          <w:trHeight w:val="226" w:hRule="atLeast"/>
        </w:trPr>
        <w:tc>
          <w:tcPr>
            <w:tcW w:w="10488" w:type="dxa"/>
            <w:gridSpan w:val="7"/>
            <w:tcBorders>
              <w:top w:val="nil"/>
              <w:bottom w:val="nil"/>
            </w:tcBorders>
          </w:tcPr>
          <w:p>
            <w:pPr>
              <w:pStyle w:val="TableParagraph"/>
              <w:spacing w:line="206" w:lineRule="exact"/>
              <w:ind w:left="1343"/>
              <w:rPr>
                <w:rFonts w:ascii="Courier New"/>
                <w:sz w:val="20"/>
              </w:rPr>
            </w:pPr>
            <w:r>
              <w:rPr>
                <w:rFonts w:ascii="Courier New"/>
                <w:sz w:val="20"/>
              </w:rPr>
              <w:t>set(newValue) {</w:t>
            </w:r>
          </w:p>
        </w:tc>
      </w:tr>
      <w:tr>
        <w:trPr>
          <w:trHeight w:val="227" w:hRule="atLeast"/>
        </w:trPr>
        <w:tc>
          <w:tcPr>
            <w:tcW w:w="10488" w:type="dxa"/>
            <w:gridSpan w:val="7"/>
            <w:tcBorders>
              <w:top w:val="nil"/>
              <w:bottom w:val="nil"/>
            </w:tcBorders>
          </w:tcPr>
          <w:p>
            <w:pPr>
              <w:pStyle w:val="TableParagraph"/>
              <w:spacing w:line="208" w:lineRule="exact"/>
              <w:ind w:left="1584"/>
              <w:rPr>
                <w:rFonts w:ascii="Courier New"/>
                <w:sz w:val="20"/>
              </w:rPr>
            </w:pPr>
            <w:r>
              <w:rPr>
                <w:rFonts w:ascii="Courier New"/>
                <w:b/>
                <w:color w:val="000080"/>
                <w:sz w:val="20"/>
              </w:rPr>
              <w:t>this</w:t>
            </w:r>
            <w:r>
              <w:rPr>
                <w:rFonts w:ascii="Courier New"/>
                <w:sz w:val="20"/>
              </w:rPr>
              <w:t>.setHolderContent({</w:t>
            </w:r>
          </w:p>
        </w:tc>
      </w:tr>
      <w:tr>
        <w:trPr>
          <w:trHeight w:val="226" w:hRule="atLeast"/>
        </w:trPr>
        <w:tc>
          <w:tcPr>
            <w:tcW w:w="10488" w:type="dxa"/>
            <w:gridSpan w:val="7"/>
            <w:tcBorders>
              <w:top w:val="nil"/>
              <w:bottom w:val="nil"/>
            </w:tcBorders>
          </w:tcPr>
          <w:p>
            <w:pPr>
              <w:pStyle w:val="TableParagraph"/>
              <w:spacing w:line="206" w:lineRule="exact"/>
              <w:ind w:left="1324" w:right="1158"/>
              <w:jc w:val="center"/>
              <w:rPr>
                <w:rFonts w:ascii="Courier New"/>
                <w:sz w:val="20"/>
              </w:rPr>
            </w:pPr>
            <w:r>
              <w:rPr>
                <w:rFonts w:ascii="Courier New"/>
                <w:sz w:val="20"/>
              </w:rPr>
              <w:t>page: (</w:t>
            </w:r>
            <w:r>
              <w:rPr>
                <w:rFonts w:ascii="Courier New"/>
                <w:b/>
                <w:color w:val="000080"/>
                <w:sz w:val="20"/>
              </w:rPr>
              <w:t>this</w:t>
            </w:r>
            <w:r>
              <w:rPr>
                <w:rFonts w:ascii="Courier New"/>
                <w:sz w:val="20"/>
              </w:rPr>
              <w:t>.type == </w:t>
            </w:r>
            <w:r>
              <w:rPr>
                <w:rFonts w:ascii="Courier New"/>
                <w:b/>
                <w:color w:val="008000"/>
                <w:sz w:val="20"/>
              </w:rPr>
              <w:t>"skin"</w:t>
            </w:r>
            <w:r>
              <w:rPr>
                <w:rFonts w:ascii="Courier New"/>
                <w:sz w:val="20"/>
              </w:rPr>
              <w:t>) ? </w:t>
            </w:r>
            <w:r>
              <w:rPr>
                <w:rFonts w:ascii="Courier New"/>
                <w:b/>
                <w:color w:val="000080"/>
                <w:sz w:val="20"/>
              </w:rPr>
              <w:t>null </w:t>
            </w:r>
            <w:r>
              <w:rPr>
                <w:rFonts w:ascii="Courier New"/>
                <w:sz w:val="20"/>
              </w:rPr>
              <w:t>: </w:t>
            </w:r>
            <w:r>
              <w:rPr>
                <w:rFonts w:ascii="Courier New"/>
                <w:b/>
                <w:color w:val="000080"/>
                <w:sz w:val="20"/>
              </w:rPr>
              <w:t>this</w:t>
            </w:r>
            <w:r>
              <w:rPr>
                <w:rFonts w:ascii="Courier New"/>
                <w:sz w:val="20"/>
              </w:rPr>
              <w:t>.app.currentPage,</w:t>
            </w:r>
          </w:p>
        </w:tc>
      </w:tr>
      <w:tr>
        <w:trPr>
          <w:trHeight w:val="226" w:hRule="atLeast"/>
        </w:trPr>
        <w:tc>
          <w:tcPr>
            <w:tcW w:w="10488" w:type="dxa"/>
            <w:gridSpan w:val="7"/>
            <w:tcBorders>
              <w:top w:val="nil"/>
              <w:bottom w:val="nil"/>
            </w:tcBorders>
          </w:tcPr>
          <w:p>
            <w:pPr>
              <w:pStyle w:val="TableParagraph"/>
              <w:spacing w:line="206" w:lineRule="exact"/>
              <w:ind w:left="1824"/>
              <w:rPr>
                <w:rFonts w:ascii="Courier New"/>
                <w:sz w:val="20"/>
              </w:rPr>
            </w:pPr>
            <w:r>
              <w:rPr>
                <w:rFonts w:ascii="Courier New"/>
                <w:sz w:val="20"/>
              </w:rPr>
              <w:t>holder: </w:t>
            </w:r>
            <w:r>
              <w:rPr>
                <w:rFonts w:ascii="Courier New"/>
                <w:b/>
                <w:color w:val="000080"/>
                <w:sz w:val="20"/>
              </w:rPr>
              <w:t>this</w:t>
            </w:r>
            <w:r>
              <w:rPr>
                <w:rFonts w:ascii="Courier New"/>
                <w:sz w:val="20"/>
              </w:rPr>
              <w:t>,</w:t>
            </w:r>
          </w:p>
        </w:tc>
      </w:tr>
      <w:tr>
        <w:trPr>
          <w:trHeight w:val="226" w:hRule="atLeast"/>
        </w:trPr>
        <w:tc>
          <w:tcPr>
            <w:tcW w:w="10488" w:type="dxa"/>
            <w:gridSpan w:val="7"/>
            <w:tcBorders>
              <w:top w:val="nil"/>
              <w:bottom w:val="nil"/>
            </w:tcBorders>
          </w:tcPr>
          <w:p>
            <w:pPr>
              <w:pStyle w:val="TableParagraph"/>
              <w:spacing w:line="206" w:lineRule="exact"/>
              <w:ind w:left="1824"/>
              <w:rPr>
                <w:rFonts w:ascii="Courier New"/>
                <w:sz w:val="20"/>
              </w:rPr>
            </w:pPr>
            <w:r>
              <w:rPr>
                <w:rFonts w:ascii="Courier New"/>
                <w:sz w:val="20"/>
              </w:rPr>
              <w:t>widgets: newValue</w:t>
            </w:r>
          </w:p>
        </w:tc>
      </w:tr>
      <w:tr>
        <w:trPr>
          <w:trHeight w:val="226" w:hRule="atLeast"/>
        </w:trPr>
        <w:tc>
          <w:tcPr>
            <w:tcW w:w="10488" w:type="dxa"/>
            <w:gridSpan w:val="7"/>
            <w:tcBorders>
              <w:top w:val="nil"/>
              <w:bottom w:val="nil"/>
            </w:tcBorders>
          </w:tcPr>
          <w:p>
            <w:pPr>
              <w:pStyle w:val="TableParagraph"/>
              <w:spacing w:line="206" w:lineRule="exact"/>
              <w:ind w:left="1584"/>
              <w:rPr>
                <w:rFonts w:ascii="Courier New"/>
                <w:sz w:val="20"/>
              </w:rPr>
            </w:pPr>
            <w:r>
              <w:rPr>
                <w:rFonts w:ascii="Courier New"/>
                <w:sz w:val="20"/>
              </w:rPr>
              <w:t>})</w:t>
            </w:r>
          </w:p>
        </w:tc>
      </w:tr>
      <w:tr>
        <w:trPr>
          <w:trHeight w:val="228" w:hRule="atLeast"/>
        </w:trPr>
        <w:tc>
          <w:tcPr>
            <w:tcW w:w="10488" w:type="dxa"/>
            <w:gridSpan w:val="7"/>
            <w:tcBorders>
              <w:top w:val="nil"/>
              <w:bottom w:val="nil"/>
            </w:tcBorders>
          </w:tcPr>
          <w:p>
            <w:pPr>
              <w:pStyle w:val="TableParagraph"/>
              <w:spacing w:line="208" w:lineRule="exact"/>
              <w:ind w:left="1343"/>
              <w:rPr>
                <w:rFonts w:ascii="Courier New"/>
                <w:sz w:val="20"/>
              </w:rPr>
            </w:pPr>
            <w:r>
              <w:rPr>
                <w:rFonts w:ascii="Courier New"/>
                <w:sz w:val="20"/>
              </w:rPr>
              <w:t>}</w:t>
            </w:r>
          </w:p>
        </w:tc>
      </w:tr>
      <w:tr>
        <w:trPr>
          <w:trHeight w:val="565" w:hRule="atLeast"/>
        </w:trPr>
        <w:tc>
          <w:tcPr>
            <w:tcW w:w="10488" w:type="dxa"/>
            <w:gridSpan w:val="7"/>
            <w:tcBorders>
              <w:top w:val="nil"/>
              <w:bottom w:val="nil"/>
            </w:tcBorders>
          </w:tcPr>
          <w:p>
            <w:pPr>
              <w:pStyle w:val="TableParagraph"/>
              <w:spacing w:line="222" w:lineRule="exact"/>
              <w:ind w:left="1103"/>
              <w:rPr>
                <w:rFonts w:ascii="Courier New"/>
                <w:sz w:val="20"/>
              </w:rPr>
            </w:pPr>
            <w:r>
              <w:rPr>
                <w:rFonts w:ascii="Courier New"/>
                <w:sz w:val="20"/>
              </w:rPr>
              <w:t>}</w:t>
            </w:r>
          </w:p>
        </w:tc>
      </w:tr>
      <w:tr>
        <w:trPr>
          <w:trHeight w:val="792" w:hRule="atLeast"/>
        </w:trPr>
        <w:tc>
          <w:tcPr>
            <w:tcW w:w="10488" w:type="dxa"/>
            <w:gridSpan w:val="7"/>
            <w:tcBorders>
              <w:top w:val="nil"/>
              <w:bottom w:val="nil"/>
            </w:tcBorders>
          </w:tcPr>
          <w:p>
            <w:pPr>
              <w:pStyle w:val="TableParagraph"/>
              <w:spacing w:before="11"/>
              <w:rPr>
                <w:sz w:val="28"/>
              </w:rPr>
            </w:pPr>
          </w:p>
          <w:p>
            <w:pPr>
              <w:pStyle w:val="TableParagraph"/>
              <w:ind w:left="863"/>
              <w:rPr>
                <w:rFonts w:ascii="Courier New"/>
                <w:sz w:val="20"/>
              </w:rPr>
            </w:pPr>
            <w:r>
              <w:rPr>
                <w:rFonts w:ascii="Courier New"/>
                <w:sz w:val="20"/>
              </w:rPr>
              <w:t>},</w:t>
            </w:r>
          </w:p>
        </w:tc>
      </w:tr>
      <w:tr>
        <w:trPr>
          <w:trHeight w:val="568" w:hRule="atLeast"/>
        </w:trPr>
        <w:tc>
          <w:tcPr>
            <w:tcW w:w="10488" w:type="dxa"/>
            <w:gridSpan w:val="7"/>
            <w:tcBorders>
              <w:top w:val="nil"/>
              <w:bottom w:val="nil"/>
            </w:tcBorders>
          </w:tcPr>
          <w:p>
            <w:pPr>
              <w:pStyle w:val="TableParagraph"/>
              <w:spacing w:before="2"/>
              <w:rPr>
                <w:sz w:val="19"/>
              </w:rPr>
            </w:pPr>
          </w:p>
          <w:p>
            <w:pPr>
              <w:pStyle w:val="TableParagraph"/>
              <w:spacing w:before="1"/>
              <w:ind w:left="863"/>
              <w:rPr>
                <w:rFonts w:ascii="Courier New"/>
                <w:sz w:val="20"/>
              </w:rPr>
            </w:pPr>
            <w:r>
              <w:rPr>
                <w:rFonts w:ascii="Courier New"/>
                <w:sz w:val="20"/>
              </w:rPr>
              <w:t>methods: {</w:t>
            </w:r>
          </w:p>
        </w:tc>
      </w:tr>
      <w:tr>
        <w:trPr>
          <w:trHeight w:val="340" w:hRule="atLeast"/>
        </w:trPr>
        <w:tc>
          <w:tcPr>
            <w:tcW w:w="10488" w:type="dxa"/>
            <w:gridSpan w:val="7"/>
            <w:tcBorders>
              <w:top w:val="nil"/>
              <w:bottom w:val="nil"/>
            </w:tcBorders>
          </w:tcPr>
          <w:p>
            <w:pPr>
              <w:pStyle w:val="TableParagraph"/>
              <w:spacing w:line="211" w:lineRule="exact" w:before="109"/>
              <w:ind w:left="1103"/>
              <w:rPr>
                <w:rFonts w:ascii="Courier New"/>
                <w:sz w:val="20"/>
              </w:rPr>
            </w:pPr>
            <w:r>
              <w:rPr>
                <w:rFonts w:ascii="Courier New"/>
                <w:sz w:val="20"/>
              </w:rPr>
              <w:t>onBeforeInit() {</w:t>
            </w:r>
          </w:p>
        </w:tc>
      </w:tr>
      <w:tr>
        <w:trPr>
          <w:trHeight w:val="225" w:hRule="atLeast"/>
        </w:trPr>
        <w:tc>
          <w:tcPr>
            <w:tcW w:w="10488" w:type="dxa"/>
            <w:gridSpan w:val="7"/>
            <w:tcBorders>
              <w:top w:val="nil"/>
              <w:bottom w:val="nil"/>
            </w:tcBorders>
          </w:tcPr>
          <w:p>
            <w:pPr>
              <w:pStyle w:val="TableParagraph"/>
              <w:spacing w:line="206" w:lineRule="exact"/>
              <w:ind w:left="1343"/>
              <w:rPr>
                <w:rFonts w:ascii="Courier New"/>
                <w:sz w:val="20"/>
              </w:rPr>
            </w:pPr>
            <w:r>
              <w:rPr>
                <w:rFonts w:ascii="Courier New"/>
                <w:b/>
                <w:color w:val="000080"/>
                <w:sz w:val="20"/>
              </w:rPr>
              <w:t>if </w:t>
            </w:r>
            <w:r>
              <w:rPr>
                <w:rFonts w:ascii="Courier New"/>
                <w:sz w:val="20"/>
              </w:rPr>
              <w:t>(</w:t>
            </w:r>
            <w:r>
              <w:rPr>
                <w:rFonts w:ascii="Courier New"/>
                <w:b/>
                <w:color w:val="000080"/>
                <w:sz w:val="20"/>
              </w:rPr>
              <w:t>this</w:t>
            </w:r>
            <w:r>
              <w:rPr>
                <w:rFonts w:ascii="Courier New"/>
                <w:sz w:val="20"/>
              </w:rPr>
              <w:t>.type == </w:t>
            </w:r>
            <w:r>
              <w:rPr>
                <w:rFonts w:ascii="Courier New"/>
                <w:b/>
                <w:color w:val="008000"/>
                <w:sz w:val="20"/>
              </w:rPr>
              <w:t>"skin"</w:t>
            </w:r>
            <w:r>
              <w:rPr>
                <w:rFonts w:ascii="Courier New"/>
                <w:sz w:val="20"/>
              </w:rPr>
              <w:t>) {</w:t>
            </w:r>
          </w:p>
        </w:tc>
      </w:tr>
      <w:tr>
        <w:trPr>
          <w:trHeight w:val="226" w:hRule="atLeast"/>
        </w:trPr>
        <w:tc>
          <w:tcPr>
            <w:tcW w:w="10488" w:type="dxa"/>
            <w:gridSpan w:val="7"/>
            <w:tcBorders>
              <w:top w:val="nil"/>
              <w:bottom w:val="nil"/>
            </w:tcBorders>
          </w:tcPr>
          <w:p>
            <w:pPr>
              <w:pStyle w:val="TableParagraph"/>
              <w:spacing w:line="206" w:lineRule="exact"/>
              <w:ind w:left="1584"/>
              <w:rPr>
                <w:rFonts w:ascii="Courier New"/>
                <w:sz w:val="20"/>
              </w:rPr>
            </w:pPr>
            <w:r>
              <w:rPr>
                <w:rFonts w:ascii="Courier New"/>
                <w:b/>
                <w:color w:val="000080"/>
                <w:sz w:val="20"/>
              </w:rPr>
              <w:t>this</w:t>
            </w:r>
            <w:r>
              <w:rPr>
                <w:rFonts w:ascii="Courier New"/>
                <w:sz w:val="20"/>
              </w:rPr>
              <w:t>._waitList = </w:t>
            </w:r>
            <w:r>
              <w:rPr>
                <w:rFonts w:ascii="Courier New"/>
                <w:b/>
                <w:color w:val="000080"/>
                <w:sz w:val="20"/>
              </w:rPr>
              <w:t>this</w:t>
            </w:r>
            <w:r>
              <w:rPr>
                <w:rFonts w:ascii="Courier New"/>
                <w:sz w:val="20"/>
              </w:rPr>
              <w:t>.app.skin.holders[</w:t>
            </w:r>
            <w:r>
              <w:rPr>
                <w:rFonts w:ascii="Courier New"/>
                <w:b/>
                <w:color w:val="000080"/>
                <w:sz w:val="20"/>
              </w:rPr>
              <w:t>this</w:t>
            </w:r>
            <w:r>
              <w:rPr>
                <w:rFonts w:ascii="Courier New"/>
                <w:sz w:val="20"/>
              </w:rPr>
              <w:t>.name].widgets.map(item =&gt;</w:t>
            </w:r>
          </w:p>
        </w:tc>
      </w:tr>
      <w:tr>
        <w:trPr>
          <w:trHeight w:val="226" w:hRule="atLeast"/>
        </w:trPr>
        <w:tc>
          <w:tcPr>
            <w:tcW w:w="10488" w:type="dxa"/>
            <w:gridSpan w:val="7"/>
            <w:tcBorders>
              <w:top w:val="nil"/>
              <w:bottom w:val="nil"/>
            </w:tcBorders>
          </w:tcPr>
          <w:p>
            <w:pPr>
              <w:pStyle w:val="TableParagraph"/>
              <w:spacing w:line="206" w:lineRule="exact"/>
              <w:ind w:left="623"/>
              <w:rPr>
                <w:rFonts w:ascii="Courier New"/>
                <w:sz w:val="20"/>
              </w:rPr>
            </w:pPr>
            <w:r>
              <w:rPr>
                <w:rFonts w:ascii="Courier New"/>
                <w:sz w:val="20"/>
              </w:rPr>
              <w:t>item.id)</w:t>
            </w:r>
          </w:p>
        </w:tc>
      </w:tr>
      <w:tr>
        <w:trPr>
          <w:trHeight w:val="227" w:hRule="atLeast"/>
        </w:trPr>
        <w:tc>
          <w:tcPr>
            <w:tcW w:w="10488" w:type="dxa"/>
            <w:gridSpan w:val="7"/>
            <w:tcBorders>
              <w:top w:val="nil"/>
              <w:bottom w:val="nil"/>
            </w:tcBorders>
          </w:tcPr>
          <w:p>
            <w:pPr>
              <w:pStyle w:val="TableParagraph"/>
              <w:spacing w:line="208" w:lineRule="exact"/>
              <w:ind w:left="1343"/>
              <w:rPr>
                <w:rFonts w:ascii="Courier New"/>
                <w:sz w:val="20"/>
              </w:rPr>
            </w:pPr>
            <w:r>
              <w:rPr>
                <w:rFonts w:ascii="Courier New"/>
                <w:sz w:val="20"/>
              </w:rPr>
              <w:t>} </w:t>
            </w:r>
            <w:r>
              <w:rPr>
                <w:rFonts w:ascii="Courier New"/>
                <w:b/>
                <w:color w:val="000080"/>
                <w:sz w:val="20"/>
              </w:rPr>
              <w:t>else </w:t>
            </w:r>
            <w:r>
              <w:rPr>
                <w:rFonts w:ascii="Courier New"/>
                <w:sz w:val="20"/>
              </w:rPr>
              <w:t>{</w:t>
            </w:r>
          </w:p>
        </w:tc>
      </w:tr>
      <w:tr>
        <w:trPr>
          <w:trHeight w:val="226" w:hRule="atLeast"/>
        </w:trPr>
        <w:tc>
          <w:tcPr>
            <w:tcW w:w="10488" w:type="dxa"/>
            <w:gridSpan w:val="7"/>
            <w:tcBorders>
              <w:top w:val="nil"/>
              <w:bottom w:val="nil"/>
            </w:tcBorders>
          </w:tcPr>
          <w:p>
            <w:pPr>
              <w:pStyle w:val="TableParagraph"/>
              <w:spacing w:line="206" w:lineRule="exact"/>
              <w:ind w:left="1584"/>
              <w:rPr>
                <w:rFonts w:ascii="Courier New"/>
                <w:sz w:val="20"/>
              </w:rPr>
            </w:pPr>
            <w:r>
              <w:rPr>
                <w:rFonts w:ascii="Courier New"/>
                <w:b/>
                <w:color w:val="000080"/>
                <w:sz w:val="20"/>
              </w:rPr>
              <w:t>if</w:t>
            </w:r>
            <w:r>
              <w:rPr>
                <w:rFonts w:ascii="Courier New"/>
                <w:sz w:val="20"/>
              </w:rPr>
              <w:t>(</w:t>
            </w:r>
            <w:r>
              <w:rPr>
                <w:rFonts w:ascii="Courier New"/>
                <w:b/>
                <w:color w:val="000080"/>
                <w:sz w:val="20"/>
              </w:rPr>
              <w:t>this</w:t>
            </w:r>
            <w:r>
              <w:rPr>
                <w:rFonts w:ascii="Courier New"/>
                <w:sz w:val="20"/>
              </w:rPr>
              <w:t>.app.currentPage.holders[</w:t>
            </w:r>
            <w:r>
              <w:rPr>
                <w:rFonts w:ascii="Courier New"/>
                <w:b/>
                <w:color w:val="000080"/>
                <w:sz w:val="20"/>
              </w:rPr>
              <w:t>this</w:t>
            </w:r>
            <w:r>
              <w:rPr>
                <w:rFonts w:ascii="Courier New"/>
                <w:sz w:val="20"/>
              </w:rPr>
              <w:t>.name]){</w:t>
            </w:r>
          </w:p>
        </w:tc>
      </w:tr>
      <w:tr>
        <w:trPr>
          <w:trHeight w:val="226" w:hRule="atLeast"/>
        </w:trPr>
        <w:tc>
          <w:tcPr>
            <w:tcW w:w="10488" w:type="dxa"/>
            <w:gridSpan w:val="7"/>
            <w:tcBorders>
              <w:top w:val="nil"/>
              <w:bottom w:val="nil"/>
            </w:tcBorders>
          </w:tcPr>
          <w:p>
            <w:pPr>
              <w:pStyle w:val="TableParagraph"/>
              <w:spacing w:line="206" w:lineRule="exact"/>
              <w:ind w:left="1824"/>
              <w:rPr>
                <w:rFonts w:ascii="Courier New"/>
                <w:sz w:val="20"/>
              </w:rPr>
            </w:pPr>
            <w:r>
              <w:rPr>
                <w:rFonts w:ascii="Courier New"/>
                <w:b/>
                <w:color w:val="000080"/>
                <w:sz w:val="20"/>
              </w:rPr>
              <w:t>this</w:t>
            </w:r>
            <w:r>
              <w:rPr>
                <w:rFonts w:ascii="Courier New"/>
                <w:sz w:val="20"/>
              </w:rPr>
              <w:t>._waitList =</w:t>
            </w:r>
          </w:p>
        </w:tc>
      </w:tr>
      <w:tr>
        <w:trPr>
          <w:trHeight w:val="227" w:hRule="atLeast"/>
        </w:trPr>
        <w:tc>
          <w:tcPr>
            <w:tcW w:w="10488" w:type="dxa"/>
            <w:gridSpan w:val="7"/>
            <w:tcBorders>
              <w:top w:val="nil"/>
              <w:bottom w:val="nil"/>
            </w:tcBorders>
          </w:tcPr>
          <w:p>
            <w:pPr>
              <w:pStyle w:val="TableParagraph"/>
              <w:spacing w:line="208" w:lineRule="exact"/>
              <w:ind w:left="623"/>
              <w:rPr>
                <w:rFonts w:ascii="Courier New"/>
                <w:sz w:val="20"/>
              </w:rPr>
            </w:pPr>
            <w:r>
              <w:rPr>
                <w:rFonts w:ascii="Courier New"/>
                <w:b/>
                <w:color w:val="000080"/>
                <w:sz w:val="20"/>
              </w:rPr>
              <w:t>this</w:t>
            </w:r>
            <w:r>
              <w:rPr>
                <w:rFonts w:ascii="Courier New"/>
                <w:sz w:val="20"/>
              </w:rPr>
              <w:t>.app.currentPage.holders[</w:t>
            </w:r>
            <w:r>
              <w:rPr>
                <w:rFonts w:ascii="Courier New"/>
                <w:b/>
                <w:color w:val="000080"/>
                <w:sz w:val="20"/>
              </w:rPr>
              <w:t>this</w:t>
            </w:r>
            <w:r>
              <w:rPr>
                <w:rFonts w:ascii="Courier New"/>
                <w:sz w:val="20"/>
              </w:rPr>
              <w:t>.name].widgets.map(item =&gt; item.id)</w:t>
            </w:r>
          </w:p>
        </w:tc>
      </w:tr>
      <w:tr>
        <w:trPr>
          <w:trHeight w:val="226" w:hRule="atLeast"/>
        </w:trPr>
        <w:tc>
          <w:tcPr>
            <w:tcW w:w="10488" w:type="dxa"/>
            <w:gridSpan w:val="7"/>
            <w:tcBorders>
              <w:top w:val="nil"/>
              <w:bottom w:val="nil"/>
            </w:tcBorders>
          </w:tcPr>
          <w:p>
            <w:pPr>
              <w:pStyle w:val="TableParagraph"/>
              <w:spacing w:line="206" w:lineRule="exact"/>
              <w:ind w:left="1584"/>
              <w:rPr>
                <w:rFonts w:ascii="Courier New"/>
                <w:sz w:val="20"/>
              </w:rPr>
            </w:pPr>
            <w:r>
              <w:rPr>
                <w:rFonts w:ascii="Courier New"/>
                <w:sz w:val="20"/>
              </w:rPr>
              <w:t>} </w:t>
            </w:r>
            <w:r>
              <w:rPr>
                <w:rFonts w:ascii="Courier New"/>
                <w:b/>
                <w:color w:val="000080"/>
                <w:sz w:val="20"/>
              </w:rPr>
              <w:t>else </w:t>
            </w:r>
            <w:r>
              <w:rPr>
                <w:rFonts w:ascii="Courier New"/>
                <w:sz w:val="20"/>
              </w:rPr>
              <w:t>{</w:t>
            </w:r>
          </w:p>
        </w:tc>
      </w:tr>
      <w:tr>
        <w:trPr>
          <w:trHeight w:val="226" w:hRule="atLeast"/>
        </w:trPr>
        <w:tc>
          <w:tcPr>
            <w:tcW w:w="10488" w:type="dxa"/>
            <w:gridSpan w:val="7"/>
            <w:tcBorders>
              <w:top w:val="nil"/>
              <w:bottom w:val="nil"/>
            </w:tcBorders>
          </w:tcPr>
          <w:p>
            <w:pPr>
              <w:pStyle w:val="TableParagraph"/>
              <w:spacing w:line="206" w:lineRule="exact"/>
              <w:ind w:left="1824"/>
              <w:rPr>
                <w:rFonts w:ascii="Courier New"/>
                <w:sz w:val="20"/>
              </w:rPr>
            </w:pPr>
            <w:r>
              <w:rPr>
                <w:rFonts w:ascii="Courier New"/>
                <w:b/>
                <w:color w:val="000080"/>
                <w:sz w:val="20"/>
              </w:rPr>
              <w:t>this</w:t>
            </w:r>
            <w:r>
              <w:rPr>
                <w:rFonts w:ascii="Courier New"/>
                <w:sz w:val="20"/>
              </w:rPr>
              <w:t>._waitList = []</w:t>
            </w:r>
          </w:p>
        </w:tc>
      </w:tr>
      <w:tr>
        <w:trPr>
          <w:trHeight w:val="228" w:hRule="atLeast"/>
        </w:trPr>
        <w:tc>
          <w:tcPr>
            <w:tcW w:w="10488" w:type="dxa"/>
            <w:gridSpan w:val="7"/>
            <w:tcBorders>
              <w:top w:val="nil"/>
              <w:bottom w:val="nil"/>
            </w:tcBorders>
          </w:tcPr>
          <w:p>
            <w:pPr>
              <w:pStyle w:val="TableParagraph"/>
              <w:spacing w:line="208" w:lineRule="exact"/>
              <w:ind w:left="1584"/>
              <w:rPr>
                <w:rFonts w:ascii="Courier New"/>
                <w:sz w:val="20"/>
              </w:rPr>
            </w:pPr>
            <w:r>
              <w:rPr>
                <w:rFonts w:ascii="Courier New"/>
                <w:sz w:val="20"/>
              </w:rPr>
              <w:t>}</w:t>
            </w:r>
          </w:p>
        </w:tc>
      </w:tr>
      <w:tr>
        <w:trPr>
          <w:trHeight w:val="340" w:hRule="atLeast"/>
        </w:trPr>
        <w:tc>
          <w:tcPr>
            <w:tcW w:w="10488" w:type="dxa"/>
            <w:gridSpan w:val="7"/>
            <w:tcBorders>
              <w:top w:val="nil"/>
              <w:bottom w:val="nil"/>
            </w:tcBorders>
          </w:tcPr>
          <w:p>
            <w:pPr>
              <w:pStyle w:val="TableParagraph"/>
              <w:spacing w:line="222" w:lineRule="exact"/>
              <w:ind w:left="1343"/>
              <w:rPr>
                <w:rFonts w:ascii="Courier New"/>
                <w:sz w:val="20"/>
              </w:rPr>
            </w:pPr>
            <w:r>
              <w:rPr>
                <w:rFonts w:ascii="Courier New"/>
                <w:sz w:val="20"/>
              </w:rPr>
              <w:t>}</w:t>
            </w:r>
          </w:p>
        </w:tc>
      </w:tr>
      <w:tr>
        <w:trPr>
          <w:trHeight w:val="620" w:hRule="atLeast"/>
        </w:trPr>
        <w:tc>
          <w:tcPr>
            <w:tcW w:w="10488" w:type="dxa"/>
            <w:gridSpan w:val="7"/>
            <w:tcBorders>
              <w:top w:val="nil"/>
            </w:tcBorders>
          </w:tcPr>
          <w:p>
            <w:pPr>
              <w:pStyle w:val="TableParagraph"/>
              <w:spacing w:before="107"/>
              <w:ind w:left="1343"/>
              <w:rPr>
                <w:rFonts w:ascii="Courier New"/>
                <w:sz w:val="20"/>
              </w:rPr>
            </w:pPr>
            <w:r>
              <w:rPr>
                <w:rFonts w:ascii="Courier New"/>
                <w:b/>
                <w:color w:val="000080"/>
                <w:sz w:val="20"/>
              </w:rPr>
              <w:t>if </w:t>
            </w:r>
            <w:r>
              <w:rPr>
                <w:rFonts w:ascii="Courier New"/>
                <w:sz w:val="20"/>
              </w:rPr>
              <w:t>(</w:t>
            </w:r>
            <w:r>
              <w:rPr>
                <w:rFonts w:ascii="Courier New"/>
                <w:b/>
                <w:color w:val="000080"/>
                <w:sz w:val="20"/>
              </w:rPr>
              <w:t>this</w:t>
            </w:r>
            <w:r>
              <w:rPr>
                <w:rFonts w:ascii="Courier New"/>
                <w:sz w:val="20"/>
              </w:rPr>
              <w:t>._waitList.length == </w:t>
            </w:r>
            <w:r>
              <w:rPr>
                <w:rFonts w:ascii="Courier New"/>
                <w:color w:val="0000FF"/>
                <w:sz w:val="20"/>
              </w:rPr>
              <w:t>0</w:t>
            </w:r>
            <w:r>
              <w:rPr>
                <w:rFonts w:ascii="Courier New"/>
                <w:sz w:val="20"/>
              </w:rPr>
              <w:t>) {</w:t>
            </w:r>
          </w:p>
        </w:tc>
      </w:tr>
      <w:tr>
        <w:trPr>
          <w:trHeight w:val="237" w:hRule="atLeast"/>
        </w:trPr>
        <w:tc>
          <w:tcPr>
            <w:tcW w:w="397"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1304" w:type="dxa"/>
            <w:tcBorders>
              <w:bottom w:val="single" w:sz="6" w:space="0" w:color="000000"/>
            </w:tcBorders>
          </w:tcPr>
          <w:p>
            <w:pPr>
              <w:pStyle w:val="TableParagraph"/>
              <w:rPr>
                <w:sz w:val="16"/>
              </w:rPr>
            </w:pPr>
          </w:p>
        </w:tc>
        <w:tc>
          <w:tcPr>
            <w:tcW w:w="851"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6237" w:type="dxa"/>
            <w:vMerge w:val="restart"/>
          </w:tcPr>
          <w:p>
            <w:pPr>
              <w:pStyle w:val="TableParagraph"/>
              <w:spacing w:before="85"/>
              <w:ind w:left="1159"/>
              <w:rPr>
                <w:i/>
                <w:sz w:val="44"/>
              </w:rPr>
            </w:pPr>
            <w:r>
              <w:rPr>
                <w:i/>
                <w:sz w:val="44"/>
              </w:rPr>
              <w:t>ІАЛЦ.467100.004 Д1</w:t>
            </w:r>
          </w:p>
        </w:tc>
        <w:tc>
          <w:tcPr>
            <w:tcW w:w="565" w:type="dxa"/>
            <w:vMerge w:val="restart"/>
          </w:tcPr>
          <w:p>
            <w:pPr>
              <w:pStyle w:val="TableParagraph"/>
              <w:spacing w:before="3"/>
              <w:ind w:left="59" w:right="-58"/>
              <w:rPr>
                <w:i/>
                <w:sz w:val="28"/>
              </w:rPr>
            </w:pPr>
            <w:r>
              <w:rPr>
                <w:i/>
                <w:sz w:val="28"/>
              </w:rPr>
              <w:t>Арк.</w:t>
            </w:r>
          </w:p>
        </w:tc>
      </w:tr>
      <w:tr>
        <w:trPr>
          <w:trHeight w:val="68" w:hRule="atLeast"/>
        </w:trPr>
        <w:tc>
          <w:tcPr>
            <w:tcW w:w="397"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1304" w:type="dxa"/>
            <w:vMerge w:val="restart"/>
            <w:tcBorders>
              <w:top w:val="single" w:sz="6" w:space="0" w:color="000000"/>
            </w:tcBorders>
          </w:tcPr>
          <w:p>
            <w:pPr>
              <w:pStyle w:val="TableParagraph"/>
              <w:rPr>
                <w:sz w:val="14"/>
              </w:rPr>
            </w:pPr>
          </w:p>
        </w:tc>
        <w:tc>
          <w:tcPr>
            <w:tcW w:w="851"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6237" w:type="dxa"/>
            <w:vMerge/>
            <w:tcBorders>
              <w:top w:val="nil"/>
            </w:tcBorders>
          </w:tcPr>
          <w:p>
            <w:pPr>
              <w:rPr>
                <w:sz w:val="2"/>
                <w:szCs w:val="2"/>
              </w:rPr>
            </w:pPr>
          </w:p>
        </w:tc>
        <w:tc>
          <w:tcPr>
            <w:tcW w:w="565" w:type="dxa"/>
            <w:vMerge/>
            <w:tcBorders>
              <w:top w:val="nil"/>
            </w:tcBorders>
          </w:tcPr>
          <w:p>
            <w:pPr>
              <w:rPr>
                <w:sz w:val="2"/>
                <w:szCs w:val="2"/>
              </w:rPr>
            </w:pPr>
          </w:p>
        </w:tc>
      </w:tr>
      <w:tr>
        <w:trPr>
          <w:trHeight w:val="100" w:hRule="atLeast"/>
        </w:trPr>
        <w:tc>
          <w:tcPr>
            <w:tcW w:w="397" w:type="dxa"/>
            <w:vMerge/>
            <w:tcBorders>
              <w:top w:val="nil"/>
            </w:tcBorders>
          </w:tcPr>
          <w:p>
            <w:pPr>
              <w:rPr>
                <w:sz w:val="2"/>
                <w:szCs w:val="2"/>
              </w:rPr>
            </w:pPr>
          </w:p>
        </w:tc>
        <w:tc>
          <w:tcPr>
            <w:tcW w:w="567" w:type="dxa"/>
            <w:vMerge/>
            <w:tcBorders>
              <w:top w:val="nil"/>
            </w:tcBorders>
          </w:tcPr>
          <w:p>
            <w:pPr>
              <w:rPr>
                <w:sz w:val="2"/>
                <w:szCs w:val="2"/>
              </w:rPr>
            </w:pPr>
          </w:p>
        </w:tc>
        <w:tc>
          <w:tcPr>
            <w:tcW w:w="1304" w:type="dxa"/>
            <w:vMerge/>
            <w:tcBorders>
              <w:top w:val="nil"/>
            </w:tcBorders>
          </w:tcPr>
          <w:p>
            <w:pPr>
              <w:rPr>
                <w:sz w:val="2"/>
                <w:szCs w:val="2"/>
              </w:rPr>
            </w:pPr>
          </w:p>
        </w:tc>
        <w:tc>
          <w:tcPr>
            <w:tcW w:w="851" w:type="dxa"/>
            <w:vMerge/>
            <w:tcBorders>
              <w:top w:val="nil"/>
            </w:tcBorders>
          </w:tcPr>
          <w:p>
            <w:pPr>
              <w:rPr>
                <w:sz w:val="2"/>
                <w:szCs w:val="2"/>
              </w:rPr>
            </w:pPr>
          </w:p>
        </w:tc>
        <w:tc>
          <w:tcPr>
            <w:tcW w:w="567" w:type="dxa"/>
            <w:vMerge/>
            <w:tcBorders>
              <w:top w:val="nil"/>
            </w:tcBorders>
          </w:tcPr>
          <w:p>
            <w:pPr>
              <w:rPr>
                <w:sz w:val="2"/>
                <w:szCs w:val="2"/>
              </w:rPr>
            </w:pPr>
          </w:p>
        </w:tc>
        <w:tc>
          <w:tcPr>
            <w:tcW w:w="6237" w:type="dxa"/>
            <w:vMerge/>
            <w:tcBorders>
              <w:top w:val="nil"/>
            </w:tcBorders>
          </w:tcPr>
          <w:p>
            <w:pPr>
              <w:rPr>
                <w:sz w:val="2"/>
                <w:szCs w:val="2"/>
              </w:rPr>
            </w:pPr>
          </w:p>
        </w:tc>
        <w:tc>
          <w:tcPr>
            <w:tcW w:w="565" w:type="dxa"/>
            <w:vMerge w:val="restart"/>
          </w:tcPr>
          <w:p>
            <w:pPr>
              <w:pStyle w:val="TableParagraph"/>
              <w:spacing w:before="22"/>
              <w:ind w:left="159"/>
              <w:rPr>
                <w:sz w:val="28"/>
              </w:rPr>
            </w:pPr>
            <w:r>
              <w:rPr>
                <w:sz w:val="28"/>
              </w:rPr>
              <w:t>6</w:t>
            </w:r>
          </w:p>
        </w:tc>
      </w:tr>
      <w:tr>
        <w:trPr>
          <w:trHeight w:val="262" w:hRule="atLeast"/>
        </w:trPr>
        <w:tc>
          <w:tcPr>
            <w:tcW w:w="397" w:type="dxa"/>
          </w:tcPr>
          <w:p>
            <w:pPr>
              <w:pStyle w:val="TableParagraph"/>
              <w:spacing w:line="205" w:lineRule="exact"/>
              <w:ind w:left="75"/>
              <w:rPr>
                <w:i/>
                <w:sz w:val="18"/>
              </w:rPr>
            </w:pPr>
            <w:r>
              <w:rPr>
                <w:i/>
                <w:sz w:val="16"/>
              </w:rPr>
              <w:t>Зм</w:t>
            </w:r>
            <w:r>
              <w:rPr>
                <w:i/>
                <w:sz w:val="18"/>
              </w:rPr>
              <w:t>.</w:t>
            </w:r>
          </w:p>
        </w:tc>
        <w:tc>
          <w:tcPr>
            <w:tcW w:w="567" w:type="dxa"/>
          </w:tcPr>
          <w:p>
            <w:pPr>
              <w:pStyle w:val="TableParagraph"/>
              <w:spacing w:before="14"/>
              <w:ind w:left="82"/>
              <w:rPr>
                <w:i/>
                <w:sz w:val="18"/>
              </w:rPr>
            </w:pPr>
            <w:r>
              <w:rPr>
                <w:i/>
                <w:sz w:val="18"/>
              </w:rPr>
              <w:t>Арк.</w:t>
            </w:r>
          </w:p>
        </w:tc>
        <w:tc>
          <w:tcPr>
            <w:tcW w:w="1304" w:type="dxa"/>
          </w:tcPr>
          <w:p>
            <w:pPr>
              <w:pStyle w:val="TableParagraph"/>
              <w:spacing w:before="3"/>
              <w:ind w:left="167"/>
              <w:rPr>
                <w:i/>
                <w:sz w:val="18"/>
              </w:rPr>
            </w:pPr>
            <w:r>
              <w:rPr>
                <w:i/>
                <w:sz w:val="20"/>
              </w:rPr>
              <w:t>№ докум</w:t>
            </w:r>
            <w:r>
              <w:rPr>
                <w:i/>
                <w:sz w:val="18"/>
              </w:rPr>
              <w:t>.</w:t>
            </w:r>
          </w:p>
        </w:tc>
        <w:tc>
          <w:tcPr>
            <w:tcW w:w="851" w:type="dxa"/>
          </w:tcPr>
          <w:p>
            <w:pPr>
              <w:pStyle w:val="TableParagraph"/>
              <w:spacing w:before="11"/>
              <w:ind w:left="208"/>
              <w:rPr>
                <w:i/>
                <w:sz w:val="18"/>
              </w:rPr>
            </w:pPr>
            <w:r>
              <w:rPr>
                <w:i/>
                <w:sz w:val="20"/>
              </w:rPr>
              <w:t>Підп</w:t>
            </w:r>
            <w:r>
              <w:rPr>
                <w:i/>
                <w:sz w:val="18"/>
              </w:rPr>
              <w:t>.</w:t>
            </w:r>
          </w:p>
        </w:tc>
        <w:tc>
          <w:tcPr>
            <w:tcW w:w="567" w:type="dxa"/>
          </w:tcPr>
          <w:p>
            <w:pPr>
              <w:pStyle w:val="TableParagraph"/>
              <w:spacing w:before="18"/>
              <w:ind w:left="77"/>
              <w:rPr>
                <w:i/>
                <w:sz w:val="18"/>
              </w:rPr>
            </w:pPr>
            <w:r>
              <w:rPr>
                <w:i/>
                <w:sz w:val="18"/>
              </w:rPr>
              <w:t>Дата</w:t>
            </w:r>
          </w:p>
        </w:tc>
        <w:tc>
          <w:tcPr>
            <w:tcW w:w="6237" w:type="dxa"/>
            <w:vMerge/>
            <w:tcBorders>
              <w:top w:val="nil"/>
            </w:tcBorders>
          </w:tcPr>
          <w:p>
            <w:pPr>
              <w:rPr>
                <w:sz w:val="2"/>
                <w:szCs w:val="2"/>
              </w:rPr>
            </w:pPr>
          </w:p>
        </w:tc>
        <w:tc>
          <w:tcPr>
            <w:tcW w:w="565" w:type="dxa"/>
            <w:vMerge/>
            <w:tcBorders>
              <w:top w:val="nil"/>
            </w:tcBorders>
          </w:tcPr>
          <w:p>
            <w:pPr>
              <w:rPr>
                <w:sz w:val="2"/>
                <w:szCs w:val="2"/>
              </w:rPr>
            </w:pPr>
          </w:p>
        </w:tc>
      </w:tr>
    </w:tbl>
    <w:p>
      <w:pPr>
        <w:spacing w:after="0"/>
        <w:rPr>
          <w:sz w:val="2"/>
          <w:szCs w:val="2"/>
        </w:rPr>
        <w:sectPr>
          <w:pgSz w:w="11910" w:h="16840"/>
          <w:pgMar w:top="260" w:bottom="0" w:left="900" w:right="180"/>
        </w:sectPr>
      </w:pPr>
    </w:p>
    <w:tbl>
      <w:tblPr>
        <w:tblW w:w="0" w:type="auto"/>
        <w:jc w:val="left"/>
        <w:tblInd w:w="19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97"/>
        <w:gridCol w:w="567"/>
        <w:gridCol w:w="1304"/>
        <w:gridCol w:w="851"/>
        <w:gridCol w:w="567"/>
        <w:gridCol w:w="6237"/>
        <w:gridCol w:w="565"/>
      </w:tblGrid>
      <w:tr>
        <w:trPr>
          <w:trHeight w:val="737" w:hRule="atLeast"/>
        </w:trPr>
        <w:tc>
          <w:tcPr>
            <w:tcW w:w="10488" w:type="dxa"/>
            <w:gridSpan w:val="7"/>
            <w:tcBorders>
              <w:bottom w:val="nil"/>
            </w:tcBorders>
          </w:tcPr>
          <w:p>
            <w:pPr>
              <w:pStyle w:val="TableParagraph"/>
              <w:rPr>
                <w:sz w:val="22"/>
              </w:rPr>
            </w:pPr>
          </w:p>
          <w:p>
            <w:pPr>
              <w:pStyle w:val="TableParagraph"/>
              <w:spacing w:before="132"/>
              <w:ind w:left="519"/>
              <w:jc w:val="center"/>
              <w:rPr>
                <w:rFonts w:ascii="Calibri"/>
                <w:sz w:val="22"/>
              </w:rPr>
            </w:pPr>
            <w:r>
              <w:rPr>
                <w:rFonts w:ascii="Calibri"/>
                <w:sz w:val="22"/>
              </w:rPr>
              <w:t>`</w:t>
            </w:r>
          </w:p>
        </w:tc>
      </w:tr>
      <w:tr>
        <w:trPr>
          <w:trHeight w:val="308" w:hRule="atLeast"/>
        </w:trPr>
        <w:tc>
          <w:tcPr>
            <w:tcW w:w="10488" w:type="dxa"/>
            <w:gridSpan w:val="7"/>
            <w:tcBorders>
              <w:top w:val="nil"/>
              <w:bottom w:val="nil"/>
            </w:tcBorders>
          </w:tcPr>
          <w:p>
            <w:pPr>
              <w:pStyle w:val="TableParagraph"/>
              <w:spacing w:line="213" w:lineRule="exact" w:before="76"/>
              <w:ind w:left="1584"/>
              <w:rPr>
                <w:rFonts w:ascii="Courier New"/>
                <w:sz w:val="20"/>
              </w:rPr>
            </w:pPr>
            <w:r>
              <w:rPr>
                <w:rFonts w:ascii="Courier New"/>
                <w:b/>
                <w:color w:val="000080"/>
                <w:sz w:val="20"/>
              </w:rPr>
              <w:t>this</w:t>
            </w:r>
            <w:r>
              <w:rPr>
                <w:rFonts w:ascii="Courier New"/>
                <w:sz w:val="20"/>
              </w:rPr>
              <w:t>.$emit(</w:t>
            </w:r>
            <w:r>
              <w:rPr>
                <w:rFonts w:ascii="Courier New"/>
                <w:b/>
                <w:color w:val="008000"/>
                <w:sz w:val="20"/>
              </w:rPr>
              <w:t>"init"</w:t>
            </w:r>
            <w:r>
              <w:rPr>
                <w:rFonts w:ascii="Courier New"/>
                <w:sz w:val="20"/>
              </w:rPr>
              <w:t>, </w:t>
            </w:r>
            <w:r>
              <w:rPr>
                <w:rFonts w:ascii="Courier New"/>
                <w:b/>
                <w:color w:val="000080"/>
                <w:sz w:val="20"/>
              </w:rPr>
              <w:t>this</w:t>
            </w:r>
            <w:r>
              <w:rPr>
                <w:rFonts w:ascii="Courier New"/>
                <w:sz w:val="20"/>
              </w:rPr>
              <w:t>)</w:t>
            </w:r>
          </w:p>
        </w:tc>
      </w:tr>
      <w:tr>
        <w:trPr>
          <w:trHeight w:val="340" w:hRule="atLeast"/>
        </w:trPr>
        <w:tc>
          <w:tcPr>
            <w:tcW w:w="10488" w:type="dxa"/>
            <w:gridSpan w:val="7"/>
            <w:tcBorders>
              <w:top w:val="nil"/>
              <w:bottom w:val="nil"/>
            </w:tcBorders>
          </w:tcPr>
          <w:p>
            <w:pPr>
              <w:pStyle w:val="TableParagraph"/>
              <w:spacing w:line="222" w:lineRule="exact"/>
              <w:ind w:left="1343"/>
              <w:rPr>
                <w:rFonts w:ascii="Courier New"/>
                <w:sz w:val="20"/>
              </w:rPr>
            </w:pPr>
            <w:r>
              <w:rPr>
                <w:rFonts w:ascii="Courier New"/>
                <w:sz w:val="20"/>
              </w:rPr>
              <w:t>}</w:t>
            </w:r>
          </w:p>
        </w:tc>
      </w:tr>
      <w:tr>
        <w:trPr>
          <w:trHeight w:val="452" w:hRule="atLeast"/>
        </w:trPr>
        <w:tc>
          <w:tcPr>
            <w:tcW w:w="10488" w:type="dxa"/>
            <w:gridSpan w:val="7"/>
            <w:tcBorders>
              <w:top w:val="nil"/>
              <w:bottom w:val="nil"/>
            </w:tcBorders>
          </w:tcPr>
          <w:p>
            <w:pPr>
              <w:pStyle w:val="TableParagraph"/>
              <w:spacing w:before="107"/>
              <w:ind w:left="1103"/>
              <w:rPr>
                <w:rFonts w:ascii="Courier New"/>
                <w:sz w:val="20"/>
              </w:rPr>
            </w:pPr>
            <w:r>
              <w:rPr>
                <w:rFonts w:ascii="Courier New"/>
                <w:sz w:val="20"/>
              </w:rPr>
              <w:t>},</w:t>
            </w:r>
          </w:p>
        </w:tc>
      </w:tr>
      <w:tr>
        <w:trPr>
          <w:trHeight w:val="339" w:hRule="atLeast"/>
        </w:trPr>
        <w:tc>
          <w:tcPr>
            <w:tcW w:w="10488" w:type="dxa"/>
            <w:gridSpan w:val="7"/>
            <w:tcBorders>
              <w:top w:val="nil"/>
              <w:bottom w:val="nil"/>
            </w:tcBorders>
          </w:tcPr>
          <w:p>
            <w:pPr>
              <w:pStyle w:val="TableParagraph"/>
              <w:spacing w:line="213" w:lineRule="exact" w:before="107"/>
              <w:ind w:left="1103"/>
              <w:rPr>
                <w:rFonts w:ascii="Courier New"/>
                <w:sz w:val="20"/>
              </w:rPr>
            </w:pPr>
            <w:r>
              <w:rPr>
                <w:rFonts w:ascii="Courier New"/>
                <w:sz w:val="20"/>
              </w:rPr>
              <w:t>onChildsInitiated() {</w:t>
            </w:r>
          </w:p>
        </w:tc>
      </w:tr>
      <w:tr>
        <w:trPr>
          <w:trHeight w:val="227" w:hRule="atLeast"/>
        </w:trPr>
        <w:tc>
          <w:tcPr>
            <w:tcW w:w="10488" w:type="dxa"/>
            <w:gridSpan w:val="7"/>
            <w:tcBorders>
              <w:top w:val="nil"/>
              <w:bottom w:val="nil"/>
            </w:tcBorders>
          </w:tcPr>
          <w:p>
            <w:pPr>
              <w:pStyle w:val="TableParagraph"/>
              <w:spacing w:line="208" w:lineRule="exact"/>
              <w:ind w:left="1343"/>
              <w:rPr>
                <w:rFonts w:ascii="Courier New"/>
                <w:sz w:val="20"/>
              </w:rPr>
            </w:pPr>
            <w:r>
              <w:rPr>
                <w:rFonts w:ascii="Courier New"/>
                <w:b/>
                <w:color w:val="000080"/>
                <w:sz w:val="20"/>
              </w:rPr>
              <w:t>this</w:t>
            </w:r>
            <w:r>
              <w:rPr>
                <w:rFonts w:ascii="Courier New"/>
                <w:sz w:val="20"/>
              </w:rPr>
              <w:t>.$emit(</w:t>
            </w:r>
            <w:r>
              <w:rPr>
                <w:rFonts w:ascii="Courier New"/>
                <w:b/>
                <w:color w:val="008000"/>
                <w:sz w:val="20"/>
              </w:rPr>
              <w:t>"init"</w:t>
            </w:r>
            <w:r>
              <w:rPr>
                <w:rFonts w:ascii="Courier New"/>
                <w:sz w:val="20"/>
              </w:rPr>
              <w:t>, </w:t>
            </w:r>
            <w:r>
              <w:rPr>
                <w:rFonts w:ascii="Courier New"/>
                <w:b/>
                <w:color w:val="000080"/>
                <w:sz w:val="20"/>
              </w:rPr>
              <w:t>this</w:t>
            </w:r>
            <w:r>
              <w:rPr>
                <w:rFonts w:ascii="Courier New"/>
                <w:sz w:val="20"/>
              </w:rPr>
              <w:t>.name)</w:t>
            </w:r>
          </w:p>
        </w:tc>
      </w:tr>
      <w:tr>
        <w:trPr>
          <w:trHeight w:val="340" w:hRule="atLeast"/>
        </w:trPr>
        <w:tc>
          <w:tcPr>
            <w:tcW w:w="10488" w:type="dxa"/>
            <w:gridSpan w:val="7"/>
            <w:tcBorders>
              <w:top w:val="nil"/>
              <w:bottom w:val="nil"/>
            </w:tcBorders>
          </w:tcPr>
          <w:p>
            <w:pPr>
              <w:pStyle w:val="TableParagraph"/>
              <w:spacing w:line="222" w:lineRule="exact"/>
              <w:ind w:left="1103"/>
              <w:rPr>
                <w:rFonts w:ascii="Courier New"/>
                <w:sz w:val="20"/>
              </w:rPr>
            </w:pPr>
            <w:r>
              <w:rPr>
                <w:rFonts w:ascii="Courier New"/>
                <w:sz w:val="20"/>
              </w:rPr>
              <w:t>},</w:t>
            </w:r>
          </w:p>
        </w:tc>
      </w:tr>
      <w:tr>
        <w:trPr>
          <w:trHeight w:val="452" w:hRule="atLeast"/>
        </w:trPr>
        <w:tc>
          <w:tcPr>
            <w:tcW w:w="10488" w:type="dxa"/>
            <w:gridSpan w:val="7"/>
            <w:tcBorders>
              <w:top w:val="nil"/>
              <w:bottom w:val="nil"/>
            </w:tcBorders>
          </w:tcPr>
          <w:p>
            <w:pPr>
              <w:pStyle w:val="TableParagraph"/>
              <w:spacing w:before="107"/>
              <w:ind w:left="1103"/>
              <w:rPr>
                <w:rFonts w:ascii="Courier New"/>
                <w:sz w:val="20"/>
              </w:rPr>
            </w:pPr>
            <w:r>
              <w:rPr>
                <w:rFonts w:ascii="Courier New"/>
                <w:sz w:val="20"/>
              </w:rPr>
              <w:t>insert() {</w:t>
            </w:r>
          </w:p>
        </w:tc>
      </w:tr>
      <w:tr>
        <w:trPr>
          <w:trHeight w:val="340" w:hRule="atLeast"/>
        </w:trPr>
        <w:tc>
          <w:tcPr>
            <w:tcW w:w="10488" w:type="dxa"/>
            <w:gridSpan w:val="7"/>
            <w:tcBorders>
              <w:top w:val="nil"/>
              <w:bottom w:val="nil"/>
            </w:tcBorders>
          </w:tcPr>
          <w:p>
            <w:pPr>
              <w:pStyle w:val="TableParagraph"/>
              <w:spacing w:line="213" w:lineRule="exact" w:before="107"/>
              <w:ind w:left="1343"/>
              <w:rPr>
                <w:rFonts w:ascii="Courier New"/>
                <w:sz w:val="20"/>
              </w:rPr>
            </w:pPr>
            <w:r>
              <w:rPr>
                <w:rFonts w:ascii="Courier New"/>
                <w:b/>
                <w:color w:val="000080"/>
                <w:sz w:val="20"/>
              </w:rPr>
              <w:t>this</w:t>
            </w:r>
            <w:r>
              <w:rPr>
                <w:rFonts w:ascii="Courier New"/>
                <w:sz w:val="20"/>
              </w:rPr>
              <w:t>.$dialog.showAndWait(insertWidgetDialog)</w:t>
            </w:r>
          </w:p>
        </w:tc>
      </w:tr>
      <w:tr>
        <w:trPr>
          <w:trHeight w:val="226" w:hRule="atLeast"/>
        </w:trPr>
        <w:tc>
          <w:tcPr>
            <w:tcW w:w="10488" w:type="dxa"/>
            <w:gridSpan w:val="7"/>
            <w:tcBorders>
              <w:top w:val="nil"/>
              <w:bottom w:val="nil"/>
            </w:tcBorders>
          </w:tcPr>
          <w:p>
            <w:pPr>
              <w:pStyle w:val="TableParagraph"/>
              <w:spacing w:line="206" w:lineRule="exact"/>
              <w:ind w:left="1584"/>
              <w:rPr>
                <w:rFonts w:ascii="Courier New"/>
                <w:sz w:val="20"/>
              </w:rPr>
            </w:pPr>
            <w:r>
              <w:rPr>
                <w:rFonts w:ascii="Courier New"/>
                <w:sz w:val="20"/>
              </w:rPr>
              <w:t>.then(initialWidgetConfig =&gt; {</w:t>
            </w:r>
          </w:p>
        </w:tc>
      </w:tr>
      <w:tr>
        <w:trPr>
          <w:trHeight w:val="340" w:hRule="atLeast"/>
        </w:trPr>
        <w:tc>
          <w:tcPr>
            <w:tcW w:w="10488" w:type="dxa"/>
            <w:gridSpan w:val="7"/>
            <w:tcBorders>
              <w:top w:val="nil"/>
              <w:bottom w:val="nil"/>
            </w:tcBorders>
          </w:tcPr>
          <w:p>
            <w:pPr>
              <w:pStyle w:val="TableParagraph"/>
              <w:spacing w:line="220" w:lineRule="exact"/>
              <w:ind w:left="1824"/>
              <w:rPr>
                <w:rFonts w:ascii="Courier New"/>
                <w:sz w:val="20"/>
              </w:rPr>
            </w:pPr>
            <w:r>
              <w:rPr>
                <w:rFonts w:ascii="Courier New"/>
                <w:b/>
                <w:color w:val="000080"/>
                <w:sz w:val="20"/>
              </w:rPr>
              <w:t>if </w:t>
            </w:r>
            <w:r>
              <w:rPr>
                <w:rFonts w:ascii="Courier New"/>
                <w:sz w:val="20"/>
              </w:rPr>
              <w:t>(initialWidgetConfig) {</w:t>
            </w:r>
          </w:p>
        </w:tc>
      </w:tr>
      <w:tr>
        <w:trPr>
          <w:trHeight w:val="340" w:hRule="atLeast"/>
        </w:trPr>
        <w:tc>
          <w:tcPr>
            <w:tcW w:w="10488" w:type="dxa"/>
            <w:gridSpan w:val="7"/>
            <w:tcBorders>
              <w:top w:val="nil"/>
              <w:bottom w:val="nil"/>
            </w:tcBorders>
          </w:tcPr>
          <w:p>
            <w:pPr>
              <w:pStyle w:val="TableParagraph"/>
              <w:spacing w:line="211" w:lineRule="exact" w:before="109"/>
              <w:ind w:left="843" w:right="1277"/>
              <w:jc w:val="center"/>
              <w:rPr>
                <w:rFonts w:ascii="Courier New"/>
                <w:sz w:val="20"/>
              </w:rPr>
            </w:pPr>
            <w:r>
              <w:rPr>
                <w:rFonts w:ascii="Courier New"/>
                <w:sz w:val="20"/>
              </w:rPr>
              <w:t>initialWidgetConfig.id =</w:t>
            </w:r>
            <w:r>
              <w:rPr>
                <w:rFonts w:ascii="Courier New"/>
                <w:spacing w:val="-5"/>
                <w:sz w:val="20"/>
              </w:rPr>
              <w:t> </w:t>
            </w:r>
            <w:r>
              <w:rPr>
                <w:rFonts w:ascii="Courier New"/>
                <w:b/>
                <w:color w:val="000080"/>
                <w:sz w:val="20"/>
              </w:rPr>
              <w:t>this</w:t>
            </w:r>
            <w:r>
              <w:rPr>
                <w:rFonts w:ascii="Courier New"/>
                <w:sz w:val="20"/>
              </w:rPr>
              <w:t>.$djvue.randomName()</w:t>
            </w:r>
          </w:p>
        </w:tc>
      </w:tr>
      <w:tr>
        <w:trPr>
          <w:trHeight w:val="226" w:hRule="atLeast"/>
        </w:trPr>
        <w:tc>
          <w:tcPr>
            <w:tcW w:w="10488" w:type="dxa"/>
            <w:gridSpan w:val="7"/>
            <w:tcBorders>
              <w:top w:val="nil"/>
              <w:bottom w:val="nil"/>
            </w:tcBorders>
          </w:tcPr>
          <w:p>
            <w:pPr>
              <w:pStyle w:val="TableParagraph"/>
              <w:spacing w:line="206" w:lineRule="exact"/>
              <w:ind w:left="2064"/>
              <w:rPr>
                <w:rFonts w:ascii="Courier New"/>
                <w:sz w:val="20"/>
              </w:rPr>
            </w:pPr>
            <w:r>
              <w:rPr>
                <w:rFonts w:ascii="Courier New"/>
                <w:b/>
                <w:color w:val="000080"/>
                <w:sz w:val="20"/>
              </w:rPr>
              <w:t>this</w:t>
            </w:r>
            <w:r>
              <w:rPr>
                <w:rFonts w:ascii="Courier New"/>
                <w:sz w:val="20"/>
              </w:rPr>
              <w:t>.widgets.push(</w:t>
            </w:r>
            <w:r>
              <w:rPr>
                <w:rFonts w:ascii="Courier New"/>
                <w:b/>
                <w:color w:val="000080"/>
                <w:sz w:val="20"/>
              </w:rPr>
              <w:t>this</w:t>
            </w:r>
            <w:r>
              <w:rPr>
                <w:rFonts w:ascii="Courier New"/>
                <w:sz w:val="20"/>
              </w:rPr>
              <w:t>.$djvue.extend({}, initialWidgetConfig))</w:t>
            </w:r>
          </w:p>
        </w:tc>
      </w:tr>
      <w:tr>
        <w:trPr>
          <w:trHeight w:val="227" w:hRule="atLeast"/>
        </w:trPr>
        <w:tc>
          <w:tcPr>
            <w:tcW w:w="10488" w:type="dxa"/>
            <w:gridSpan w:val="7"/>
            <w:tcBorders>
              <w:top w:val="nil"/>
              <w:bottom w:val="nil"/>
            </w:tcBorders>
          </w:tcPr>
          <w:p>
            <w:pPr>
              <w:pStyle w:val="TableParagraph"/>
              <w:spacing w:line="208" w:lineRule="exact"/>
              <w:ind w:left="2064"/>
              <w:rPr>
                <w:rFonts w:ascii="Courier New"/>
                <w:i/>
                <w:sz w:val="20"/>
              </w:rPr>
            </w:pPr>
            <w:r>
              <w:rPr>
                <w:rFonts w:ascii="Courier New"/>
                <w:i/>
                <w:color w:val="808080"/>
                <w:sz w:val="20"/>
              </w:rPr>
              <w:t>// this.setHolderContent({</w:t>
            </w:r>
          </w:p>
        </w:tc>
      </w:tr>
      <w:tr>
        <w:trPr>
          <w:trHeight w:val="226" w:hRule="atLeast"/>
        </w:trPr>
        <w:tc>
          <w:tcPr>
            <w:tcW w:w="10488" w:type="dxa"/>
            <w:gridSpan w:val="7"/>
            <w:tcBorders>
              <w:top w:val="nil"/>
              <w:bottom w:val="nil"/>
            </w:tcBorders>
          </w:tcPr>
          <w:p>
            <w:pPr>
              <w:pStyle w:val="TableParagraph"/>
              <w:tabs>
                <w:tab w:pos="2663" w:val="left" w:leader="none"/>
              </w:tabs>
              <w:spacing w:line="206" w:lineRule="exact"/>
              <w:ind w:left="2064"/>
              <w:rPr>
                <w:rFonts w:ascii="Courier New"/>
                <w:i/>
                <w:sz w:val="20"/>
              </w:rPr>
            </w:pPr>
            <w:r>
              <w:rPr>
                <w:rFonts w:ascii="Courier New"/>
                <w:i/>
                <w:color w:val="808080"/>
                <w:sz w:val="20"/>
              </w:rPr>
              <w:t>//</w:t>
              <w:tab/>
              <w:t>page: (this.type == "skin") ? null :</w:t>
            </w:r>
            <w:r>
              <w:rPr>
                <w:rFonts w:ascii="Courier New"/>
                <w:i/>
                <w:color w:val="808080"/>
                <w:spacing w:val="-29"/>
                <w:sz w:val="20"/>
              </w:rPr>
              <w:t> </w:t>
            </w:r>
            <w:r>
              <w:rPr>
                <w:rFonts w:ascii="Courier New"/>
                <w:i/>
                <w:color w:val="808080"/>
                <w:sz w:val="20"/>
              </w:rPr>
              <w:t>this.app.currentPage,</w:t>
            </w:r>
          </w:p>
        </w:tc>
      </w:tr>
      <w:tr>
        <w:trPr>
          <w:trHeight w:val="226" w:hRule="atLeast"/>
        </w:trPr>
        <w:tc>
          <w:tcPr>
            <w:tcW w:w="10488" w:type="dxa"/>
            <w:gridSpan w:val="7"/>
            <w:tcBorders>
              <w:top w:val="nil"/>
              <w:bottom w:val="nil"/>
            </w:tcBorders>
          </w:tcPr>
          <w:p>
            <w:pPr>
              <w:pStyle w:val="TableParagraph"/>
              <w:tabs>
                <w:tab w:pos="2663" w:val="left" w:leader="none"/>
              </w:tabs>
              <w:spacing w:line="206" w:lineRule="exact"/>
              <w:ind w:left="2064"/>
              <w:rPr>
                <w:rFonts w:ascii="Courier New"/>
                <w:i/>
                <w:sz w:val="20"/>
              </w:rPr>
            </w:pPr>
            <w:r>
              <w:rPr>
                <w:rFonts w:ascii="Courier New"/>
                <w:i/>
                <w:color w:val="808080"/>
                <w:sz w:val="20"/>
              </w:rPr>
              <w:t>//</w:t>
              <w:tab/>
              <w:t>holder:</w:t>
            </w:r>
            <w:r>
              <w:rPr>
                <w:rFonts w:ascii="Courier New"/>
                <w:i/>
                <w:color w:val="808080"/>
                <w:spacing w:val="-2"/>
                <w:sz w:val="20"/>
              </w:rPr>
              <w:t> </w:t>
            </w:r>
            <w:r>
              <w:rPr>
                <w:rFonts w:ascii="Courier New"/>
                <w:i/>
                <w:color w:val="808080"/>
                <w:sz w:val="20"/>
              </w:rPr>
              <w:t>this,</w:t>
            </w:r>
          </w:p>
        </w:tc>
      </w:tr>
      <w:tr>
        <w:trPr>
          <w:trHeight w:val="228" w:hRule="atLeast"/>
        </w:trPr>
        <w:tc>
          <w:tcPr>
            <w:tcW w:w="10488" w:type="dxa"/>
            <w:gridSpan w:val="7"/>
            <w:tcBorders>
              <w:top w:val="nil"/>
              <w:bottom w:val="nil"/>
            </w:tcBorders>
          </w:tcPr>
          <w:p>
            <w:pPr>
              <w:pStyle w:val="TableParagraph"/>
              <w:tabs>
                <w:tab w:pos="2663" w:val="left" w:leader="none"/>
              </w:tabs>
              <w:spacing w:line="208" w:lineRule="exact"/>
              <w:ind w:left="2064"/>
              <w:rPr>
                <w:rFonts w:ascii="Courier New"/>
                <w:i/>
                <w:sz w:val="20"/>
              </w:rPr>
            </w:pPr>
            <w:r>
              <w:rPr>
                <w:rFonts w:ascii="Courier New"/>
                <w:i/>
                <w:color w:val="808080"/>
                <w:sz w:val="20"/>
              </w:rPr>
              <w:t>//</w:t>
              <w:tab/>
              <w:t>widgets:</w:t>
            </w:r>
            <w:r>
              <w:rPr>
                <w:rFonts w:ascii="Courier New"/>
                <w:i/>
                <w:color w:val="808080"/>
                <w:spacing w:val="-2"/>
                <w:sz w:val="20"/>
              </w:rPr>
              <w:t> </w:t>
            </w:r>
            <w:r>
              <w:rPr>
                <w:rFonts w:ascii="Courier New"/>
                <w:i/>
                <w:color w:val="808080"/>
                <w:sz w:val="20"/>
              </w:rPr>
              <w:t>this.widgets</w:t>
            </w:r>
          </w:p>
        </w:tc>
      </w:tr>
      <w:tr>
        <w:trPr>
          <w:trHeight w:val="225" w:hRule="atLeast"/>
        </w:trPr>
        <w:tc>
          <w:tcPr>
            <w:tcW w:w="10488" w:type="dxa"/>
            <w:gridSpan w:val="7"/>
            <w:tcBorders>
              <w:top w:val="nil"/>
              <w:bottom w:val="nil"/>
            </w:tcBorders>
          </w:tcPr>
          <w:p>
            <w:pPr>
              <w:pStyle w:val="TableParagraph"/>
              <w:spacing w:line="206" w:lineRule="exact"/>
              <w:ind w:left="2064"/>
              <w:rPr>
                <w:rFonts w:ascii="Courier New"/>
                <w:i/>
                <w:sz w:val="20"/>
              </w:rPr>
            </w:pPr>
            <w:r>
              <w:rPr>
                <w:rFonts w:ascii="Courier New"/>
                <w:i/>
                <w:color w:val="808080"/>
                <w:sz w:val="20"/>
              </w:rPr>
              <w:t>// })</w:t>
            </w:r>
          </w:p>
        </w:tc>
      </w:tr>
      <w:tr>
        <w:trPr>
          <w:trHeight w:val="225" w:hRule="atLeast"/>
        </w:trPr>
        <w:tc>
          <w:tcPr>
            <w:tcW w:w="10488" w:type="dxa"/>
            <w:gridSpan w:val="7"/>
            <w:tcBorders>
              <w:top w:val="nil"/>
              <w:bottom w:val="nil"/>
            </w:tcBorders>
          </w:tcPr>
          <w:p>
            <w:pPr>
              <w:pStyle w:val="TableParagraph"/>
              <w:spacing w:line="206" w:lineRule="exact"/>
              <w:ind w:left="2064"/>
              <w:rPr>
                <w:rFonts w:ascii="Courier New"/>
                <w:sz w:val="20"/>
              </w:rPr>
            </w:pPr>
            <w:r>
              <w:rPr>
                <w:rFonts w:ascii="Courier New"/>
                <w:b/>
                <w:color w:val="000080"/>
                <w:sz w:val="20"/>
              </w:rPr>
              <w:t>this</w:t>
            </w:r>
            <w:r>
              <w:rPr>
                <w:rFonts w:ascii="Courier New"/>
                <w:sz w:val="20"/>
              </w:rPr>
              <w:t>.setNeedSave(</w:t>
            </w:r>
            <w:r>
              <w:rPr>
                <w:rFonts w:ascii="Courier New"/>
                <w:b/>
                <w:color w:val="000080"/>
                <w:sz w:val="20"/>
              </w:rPr>
              <w:t>true</w:t>
            </w:r>
            <w:r>
              <w:rPr>
                <w:rFonts w:ascii="Courier New"/>
                <w:sz w:val="20"/>
              </w:rPr>
              <w:t>)</w:t>
            </w:r>
          </w:p>
        </w:tc>
      </w:tr>
      <w:tr>
        <w:trPr>
          <w:trHeight w:val="228" w:hRule="atLeast"/>
        </w:trPr>
        <w:tc>
          <w:tcPr>
            <w:tcW w:w="10488" w:type="dxa"/>
            <w:gridSpan w:val="7"/>
            <w:tcBorders>
              <w:top w:val="nil"/>
              <w:bottom w:val="nil"/>
            </w:tcBorders>
          </w:tcPr>
          <w:p>
            <w:pPr>
              <w:pStyle w:val="TableParagraph"/>
              <w:spacing w:line="208" w:lineRule="exact"/>
              <w:ind w:left="1824"/>
              <w:rPr>
                <w:rFonts w:ascii="Courier New"/>
                <w:sz w:val="20"/>
              </w:rPr>
            </w:pPr>
            <w:r>
              <w:rPr>
                <w:rFonts w:ascii="Courier New"/>
                <w:sz w:val="20"/>
              </w:rPr>
              <w:t>}</w:t>
            </w:r>
          </w:p>
        </w:tc>
      </w:tr>
      <w:tr>
        <w:trPr>
          <w:trHeight w:val="340" w:hRule="atLeast"/>
        </w:trPr>
        <w:tc>
          <w:tcPr>
            <w:tcW w:w="10488" w:type="dxa"/>
            <w:gridSpan w:val="7"/>
            <w:tcBorders>
              <w:top w:val="nil"/>
              <w:bottom w:val="nil"/>
            </w:tcBorders>
          </w:tcPr>
          <w:p>
            <w:pPr>
              <w:pStyle w:val="TableParagraph"/>
              <w:spacing w:line="222" w:lineRule="exact"/>
              <w:ind w:left="1584"/>
              <w:rPr>
                <w:rFonts w:ascii="Courier New"/>
                <w:sz w:val="20"/>
              </w:rPr>
            </w:pPr>
            <w:r>
              <w:rPr>
                <w:rFonts w:ascii="Courier New"/>
                <w:sz w:val="20"/>
              </w:rPr>
              <w:t>})</w:t>
            </w:r>
          </w:p>
        </w:tc>
      </w:tr>
      <w:tr>
        <w:trPr>
          <w:trHeight w:val="566" w:hRule="atLeast"/>
        </w:trPr>
        <w:tc>
          <w:tcPr>
            <w:tcW w:w="10488" w:type="dxa"/>
            <w:gridSpan w:val="7"/>
            <w:tcBorders>
              <w:top w:val="nil"/>
              <w:bottom w:val="nil"/>
            </w:tcBorders>
          </w:tcPr>
          <w:p>
            <w:pPr>
              <w:pStyle w:val="TableParagraph"/>
              <w:spacing w:before="107"/>
              <w:ind w:left="1103"/>
              <w:rPr>
                <w:rFonts w:ascii="Courier New"/>
                <w:sz w:val="20"/>
              </w:rPr>
            </w:pPr>
            <w:r>
              <w:rPr>
                <w:rFonts w:ascii="Courier New"/>
                <w:sz w:val="20"/>
              </w:rPr>
              <w:t>},</w:t>
            </w:r>
          </w:p>
        </w:tc>
      </w:tr>
      <w:tr>
        <w:trPr>
          <w:trHeight w:val="452" w:hRule="atLeast"/>
        </w:trPr>
        <w:tc>
          <w:tcPr>
            <w:tcW w:w="10488" w:type="dxa"/>
            <w:gridSpan w:val="7"/>
            <w:tcBorders>
              <w:top w:val="nil"/>
              <w:bottom w:val="nil"/>
            </w:tcBorders>
          </w:tcPr>
          <w:p>
            <w:pPr>
              <w:pStyle w:val="TableParagraph"/>
              <w:spacing w:before="2"/>
              <w:rPr>
                <w:sz w:val="19"/>
              </w:rPr>
            </w:pPr>
          </w:p>
          <w:p>
            <w:pPr>
              <w:pStyle w:val="TableParagraph"/>
              <w:spacing w:line="211" w:lineRule="exact" w:before="1"/>
              <w:ind w:left="1103"/>
              <w:rPr>
                <w:rFonts w:ascii="Courier New"/>
                <w:sz w:val="20"/>
              </w:rPr>
            </w:pPr>
            <w:r>
              <w:rPr>
                <w:rFonts w:ascii="Courier New"/>
                <w:sz w:val="20"/>
              </w:rPr>
              <w:t>isHoldWidget(widget) {</w:t>
            </w:r>
          </w:p>
        </w:tc>
      </w:tr>
      <w:tr>
        <w:trPr>
          <w:trHeight w:val="226" w:hRule="atLeast"/>
        </w:trPr>
        <w:tc>
          <w:tcPr>
            <w:tcW w:w="10488" w:type="dxa"/>
            <w:gridSpan w:val="7"/>
            <w:tcBorders>
              <w:top w:val="nil"/>
              <w:bottom w:val="nil"/>
            </w:tcBorders>
          </w:tcPr>
          <w:p>
            <w:pPr>
              <w:pStyle w:val="TableParagraph"/>
              <w:tabs>
                <w:tab w:pos="5664" w:val="left" w:leader="none"/>
              </w:tabs>
              <w:spacing w:line="206" w:lineRule="exact"/>
              <w:ind w:left="1343"/>
              <w:rPr>
                <w:rFonts w:ascii="Courier New"/>
                <w:sz w:val="20"/>
              </w:rPr>
            </w:pPr>
            <w:r>
              <w:rPr>
                <w:rFonts w:ascii="Courier New"/>
                <w:b/>
                <w:color w:val="000080"/>
                <w:sz w:val="20"/>
              </w:rPr>
              <w:t>return </w:t>
            </w:r>
            <w:r>
              <w:rPr>
                <w:rFonts w:ascii="Courier New"/>
                <w:sz w:val="20"/>
              </w:rPr>
              <w:t>!!_.find(</w:t>
            </w:r>
            <w:r>
              <w:rPr>
                <w:rFonts w:ascii="Courier New"/>
                <w:b/>
                <w:color w:val="000080"/>
                <w:sz w:val="20"/>
              </w:rPr>
              <w:t>this</w:t>
            </w:r>
            <w:r>
              <w:rPr>
                <w:rFonts w:ascii="Courier New"/>
                <w:sz w:val="20"/>
              </w:rPr>
              <w:t>.widgets,</w:t>
            </w:r>
            <w:r>
              <w:rPr>
                <w:rFonts w:ascii="Courier New"/>
                <w:spacing w:val="-15"/>
                <w:sz w:val="20"/>
              </w:rPr>
              <w:t> </w:t>
            </w:r>
            <w:r>
              <w:rPr>
                <w:rFonts w:ascii="Courier New"/>
                <w:sz w:val="20"/>
              </w:rPr>
              <w:t>w</w:t>
            </w:r>
            <w:r>
              <w:rPr>
                <w:rFonts w:ascii="Courier New"/>
                <w:spacing w:val="-7"/>
                <w:sz w:val="20"/>
              </w:rPr>
              <w:t> </w:t>
            </w:r>
            <w:r>
              <w:rPr>
                <w:rFonts w:ascii="Courier New"/>
                <w:sz w:val="20"/>
              </w:rPr>
              <w:t>=&gt;</w:t>
              <w:tab/>
              <w:t>widget.config &amp;&amp; w.id</w:t>
            </w:r>
            <w:r>
              <w:rPr>
                <w:rFonts w:ascii="Courier New"/>
                <w:spacing w:val="-6"/>
                <w:sz w:val="20"/>
              </w:rPr>
              <w:t> </w:t>
            </w:r>
            <w:r>
              <w:rPr>
                <w:rFonts w:ascii="Courier New"/>
                <w:sz w:val="20"/>
              </w:rPr>
              <w:t>==</w:t>
            </w:r>
          </w:p>
        </w:tc>
      </w:tr>
      <w:tr>
        <w:trPr>
          <w:trHeight w:val="227" w:hRule="atLeast"/>
        </w:trPr>
        <w:tc>
          <w:tcPr>
            <w:tcW w:w="10488" w:type="dxa"/>
            <w:gridSpan w:val="7"/>
            <w:tcBorders>
              <w:top w:val="nil"/>
              <w:bottom w:val="nil"/>
            </w:tcBorders>
          </w:tcPr>
          <w:p>
            <w:pPr>
              <w:pStyle w:val="TableParagraph"/>
              <w:spacing w:line="208" w:lineRule="exact"/>
              <w:ind w:left="623"/>
              <w:rPr>
                <w:rFonts w:ascii="Courier New"/>
                <w:sz w:val="20"/>
              </w:rPr>
            </w:pPr>
            <w:r>
              <w:rPr>
                <w:rFonts w:ascii="Courier New"/>
                <w:sz w:val="20"/>
              </w:rPr>
              <w:t>widget.config.id)</w:t>
            </w:r>
          </w:p>
        </w:tc>
      </w:tr>
      <w:tr>
        <w:trPr>
          <w:trHeight w:val="340" w:hRule="atLeast"/>
        </w:trPr>
        <w:tc>
          <w:tcPr>
            <w:tcW w:w="10488" w:type="dxa"/>
            <w:gridSpan w:val="7"/>
            <w:tcBorders>
              <w:top w:val="nil"/>
              <w:bottom w:val="nil"/>
            </w:tcBorders>
          </w:tcPr>
          <w:p>
            <w:pPr>
              <w:pStyle w:val="TableParagraph"/>
              <w:spacing w:line="222" w:lineRule="exact"/>
              <w:ind w:left="1103"/>
              <w:rPr>
                <w:rFonts w:ascii="Courier New"/>
                <w:sz w:val="20"/>
              </w:rPr>
            </w:pPr>
            <w:r>
              <w:rPr>
                <w:rFonts w:ascii="Courier New"/>
                <w:sz w:val="20"/>
              </w:rPr>
              <w:t>},</w:t>
            </w:r>
          </w:p>
        </w:tc>
      </w:tr>
      <w:tr>
        <w:trPr>
          <w:trHeight w:val="340" w:hRule="atLeast"/>
        </w:trPr>
        <w:tc>
          <w:tcPr>
            <w:tcW w:w="10488" w:type="dxa"/>
            <w:gridSpan w:val="7"/>
            <w:tcBorders>
              <w:top w:val="nil"/>
              <w:bottom w:val="nil"/>
            </w:tcBorders>
          </w:tcPr>
          <w:p>
            <w:pPr>
              <w:pStyle w:val="TableParagraph"/>
              <w:spacing w:line="213" w:lineRule="exact" w:before="107"/>
              <w:ind w:left="1103"/>
              <w:rPr>
                <w:rFonts w:ascii="Courier New"/>
                <w:sz w:val="20"/>
              </w:rPr>
            </w:pPr>
            <w:r>
              <w:rPr>
                <w:rFonts w:ascii="Courier New"/>
                <w:sz w:val="20"/>
              </w:rPr>
              <w:t>onStartDrag() {</w:t>
            </w:r>
          </w:p>
        </w:tc>
      </w:tr>
      <w:tr>
        <w:trPr>
          <w:trHeight w:val="226" w:hRule="atLeast"/>
        </w:trPr>
        <w:tc>
          <w:tcPr>
            <w:tcW w:w="10488" w:type="dxa"/>
            <w:gridSpan w:val="7"/>
            <w:tcBorders>
              <w:top w:val="nil"/>
              <w:bottom w:val="nil"/>
            </w:tcBorders>
          </w:tcPr>
          <w:p>
            <w:pPr>
              <w:pStyle w:val="TableParagraph"/>
              <w:spacing w:line="206" w:lineRule="exact"/>
              <w:ind w:left="1343"/>
              <w:rPr>
                <w:rFonts w:ascii="Courier New"/>
                <w:sz w:val="20"/>
              </w:rPr>
            </w:pPr>
            <w:r>
              <w:rPr>
                <w:rFonts w:ascii="Courier New"/>
                <w:b/>
                <w:color w:val="000080"/>
                <w:sz w:val="20"/>
              </w:rPr>
              <w:t>this</w:t>
            </w:r>
            <w:r>
              <w:rPr>
                <w:rFonts w:ascii="Courier New"/>
                <w:sz w:val="20"/>
              </w:rPr>
              <w:t>.emit(</w:t>
            </w:r>
            <w:r>
              <w:rPr>
                <w:rFonts w:ascii="Courier New"/>
                <w:b/>
                <w:color w:val="008000"/>
                <w:sz w:val="20"/>
              </w:rPr>
              <w:t>"holder-accept"</w:t>
            </w:r>
            <w:r>
              <w:rPr>
                <w:rFonts w:ascii="Courier New"/>
                <w:sz w:val="20"/>
              </w:rPr>
              <w:t>, </w:t>
            </w:r>
            <w:r>
              <w:rPr>
                <w:rFonts w:ascii="Courier New"/>
                <w:b/>
                <w:color w:val="000080"/>
                <w:sz w:val="20"/>
              </w:rPr>
              <w:t>this</w:t>
            </w:r>
            <w:r>
              <w:rPr>
                <w:rFonts w:ascii="Courier New"/>
                <w:sz w:val="20"/>
              </w:rPr>
              <w:t>)</w:t>
            </w:r>
          </w:p>
        </w:tc>
      </w:tr>
      <w:tr>
        <w:trPr>
          <w:trHeight w:val="226" w:hRule="atLeast"/>
        </w:trPr>
        <w:tc>
          <w:tcPr>
            <w:tcW w:w="10488" w:type="dxa"/>
            <w:gridSpan w:val="7"/>
            <w:tcBorders>
              <w:top w:val="nil"/>
              <w:bottom w:val="nil"/>
            </w:tcBorders>
          </w:tcPr>
          <w:p>
            <w:pPr>
              <w:pStyle w:val="TableParagraph"/>
              <w:spacing w:line="206" w:lineRule="exact"/>
              <w:ind w:left="1343"/>
              <w:rPr>
                <w:rFonts w:ascii="Courier New"/>
                <w:b/>
                <w:sz w:val="20"/>
              </w:rPr>
            </w:pPr>
            <w:r>
              <w:rPr>
                <w:rFonts w:ascii="Courier New"/>
                <w:b/>
                <w:color w:val="000080"/>
                <w:sz w:val="20"/>
              </w:rPr>
              <w:t>this</w:t>
            </w:r>
            <w:r>
              <w:rPr>
                <w:rFonts w:ascii="Courier New"/>
                <w:sz w:val="20"/>
              </w:rPr>
              <w:t>.isDragging = </w:t>
            </w:r>
            <w:r>
              <w:rPr>
                <w:rFonts w:ascii="Courier New"/>
                <w:b/>
                <w:color w:val="000080"/>
                <w:sz w:val="20"/>
              </w:rPr>
              <w:t>true</w:t>
            </w:r>
          </w:p>
        </w:tc>
      </w:tr>
      <w:tr>
        <w:trPr>
          <w:trHeight w:val="340" w:hRule="atLeast"/>
        </w:trPr>
        <w:tc>
          <w:tcPr>
            <w:tcW w:w="10488" w:type="dxa"/>
            <w:gridSpan w:val="7"/>
            <w:tcBorders>
              <w:top w:val="nil"/>
              <w:bottom w:val="nil"/>
            </w:tcBorders>
          </w:tcPr>
          <w:p>
            <w:pPr>
              <w:pStyle w:val="TableParagraph"/>
              <w:spacing w:line="222" w:lineRule="exact"/>
              <w:ind w:left="1103"/>
              <w:rPr>
                <w:rFonts w:ascii="Courier New"/>
                <w:sz w:val="20"/>
              </w:rPr>
            </w:pPr>
            <w:r>
              <w:rPr>
                <w:rFonts w:ascii="Courier New"/>
                <w:sz w:val="20"/>
              </w:rPr>
              <w:t>},</w:t>
            </w:r>
          </w:p>
        </w:tc>
      </w:tr>
      <w:tr>
        <w:trPr>
          <w:trHeight w:val="340" w:hRule="atLeast"/>
        </w:trPr>
        <w:tc>
          <w:tcPr>
            <w:tcW w:w="10488" w:type="dxa"/>
            <w:gridSpan w:val="7"/>
            <w:tcBorders>
              <w:top w:val="nil"/>
              <w:bottom w:val="nil"/>
            </w:tcBorders>
          </w:tcPr>
          <w:p>
            <w:pPr>
              <w:pStyle w:val="TableParagraph"/>
              <w:spacing w:line="213" w:lineRule="exact" w:before="107"/>
              <w:ind w:left="1103"/>
              <w:rPr>
                <w:rFonts w:ascii="Courier New"/>
                <w:sz w:val="20"/>
              </w:rPr>
            </w:pPr>
            <w:r>
              <w:rPr>
                <w:rFonts w:ascii="Courier New"/>
                <w:sz w:val="20"/>
              </w:rPr>
              <w:t>onEndDrag() {</w:t>
            </w:r>
          </w:p>
        </w:tc>
      </w:tr>
      <w:tr>
        <w:trPr>
          <w:trHeight w:val="226" w:hRule="atLeast"/>
        </w:trPr>
        <w:tc>
          <w:tcPr>
            <w:tcW w:w="10488" w:type="dxa"/>
            <w:gridSpan w:val="7"/>
            <w:tcBorders>
              <w:top w:val="nil"/>
              <w:bottom w:val="nil"/>
            </w:tcBorders>
          </w:tcPr>
          <w:p>
            <w:pPr>
              <w:pStyle w:val="TableParagraph"/>
              <w:spacing w:line="206" w:lineRule="exact"/>
              <w:ind w:left="1343"/>
              <w:rPr>
                <w:rFonts w:ascii="Courier New"/>
                <w:sz w:val="20"/>
              </w:rPr>
            </w:pPr>
            <w:r>
              <w:rPr>
                <w:rFonts w:ascii="Courier New"/>
                <w:b/>
                <w:color w:val="000080"/>
                <w:sz w:val="20"/>
              </w:rPr>
              <w:t>this</w:t>
            </w:r>
            <w:r>
              <w:rPr>
                <w:rFonts w:ascii="Courier New"/>
                <w:sz w:val="20"/>
              </w:rPr>
              <w:t>.emit(</w:t>
            </w:r>
            <w:r>
              <w:rPr>
                <w:rFonts w:ascii="Courier New"/>
                <w:b/>
                <w:color w:val="008000"/>
                <w:sz w:val="20"/>
              </w:rPr>
              <w:t>"holder-accept"</w:t>
            </w:r>
            <w:r>
              <w:rPr>
                <w:rFonts w:ascii="Courier New"/>
                <w:sz w:val="20"/>
              </w:rPr>
              <w:t>, </w:t>
            </w:r>
            <w:r>
              <w:rPr>
                <w:rFonts w:ascii="Courier New"/>
                <w:b/>
                <w:color w:val="000080"/>
                <w:sz w:val="20"/>
              </w:rPr>
              <w:t>null</w:t>
            </w:r>
            <w:r>
              <w:rPr>
                <w:rFonts w:ascii="Courier New"/>
                <w:sz w:val="20"/>
              </w:rPr>
              <w:t>)</w:t>
            </w:r>
          </w:p>
        </w:tc>
      </w:tr>
      <w:tr>
        <w:trPr>
          <w:trHeight w:val="225" w:hRule="atLeast"/>
        </w:trPr>
        <w:tc>
          <w:tcPr>
            <w:tcW w:w="10488" w:type="dxa"/>
            <w:gridSpan w:val="7"/>
            <w:tcBorders>
              <w:top w:val="nil"/>
              <w:bottom w:val="nil"/>
            </w:tcBorders>
          </w:tcPr>
          <w:p>
            <w:pPr>
              <w:pStyle w:val="TableParagraph"/>
              <w:spacing w:line="206" w:lineRule="exact"/>
              <w:ind w:left="1343"/>
              <w:rPr>
                <w:rFonts w:ascii="Courier New"/>
                <w:b/>
                <w:sz w:val="20"/>
              </w:rPr>
            </w:pPr>
            <w:r>
              <w:rPr>
                <w:rFonts w:ascii="Courier New"/>
                <w:b/>
                <w:color w:val="000080"/>
                <w:sz w:val="20"/>
              </w:rPr>
              <w:t>this</w:t>
            </w:r>
            <w:r>
              <w:rPr>
                <w:rFonts w:ascii="Courier New"/>
                <w:sz w:val="20"/>
              </w:rPr>
              <w:t>.isDragging = </w:t>
            </w:r>
            <w:r>
              <w:rPr>
                <w:rFonts w:ascii="Courier New"/>
                <w:b/>
                <w:color w:val="000080"/>
                <w:sz w:val="20"/>
              </w:rPr>
              <w:t>false</w:t>
            </w:r>
          </w:p>
        </w:tc>
      </w:tr>
      <w:tr>
        <w:trPr>
          <w:trHeight w:val="227" w:hRule="atLeast"/>
        </w:trPr>
        <w:tc>
          <w:tcPr>
            <w:tcW w:w="10488" w:type="dxa"/>
            <w:gridSpan w:val="7"/>
            <w:tcBorders>
              <w:top w:val="nil"/>
              <w:bottom w:val="nil"/>
            </w:tcBorders>
          </w:tcPr>
          <w:p>
            <w:pPr>
              <w:pStyle w:val="TableParagraph"/>
              <w:spacing w:line="208" w:lineRule="exact"/>
              <w:ind w:left="1343"/>
              <w:rPr>
                <w:rFonts w:ascii="Courier New"/>
                <w:sz w:val="20"/>
              </w:rPr>
            </w:pPr>
            <w:r>
              <w:rPr>
                <w:rFonts w:ascii="Courier New"/>
                <w:b/>
                <w:color w:val="000080"/>
                <w:sz w:val="20"/>
              </w:rPr>
              <w:t>this</w:t>
            </w:r>
            <w:r>
              <w:rPr>
                <w:rFonts w:ascii="Courier New"/>
                <w:sz w:val="20"/>
              </w:rPr>
              <w:t>.setNeedSave(</w:t>
            </w:r>
            <w:r>
              <w:rPr>
                <w:rFonts w:ascii="Courier New"/>
                <w:b/>
                <w:color w:val="000080"/>
                <w:sz w:val="20"/>
              </w:rPr>
              <w:t>true</w:t>
            </w:r>
            <w:r>
              <w:rPr>
                <w:rFonts w:ascii="Courier New"/>
                <w:sz w:val="20"/>
              </w:rPr>
              <w:t>)</w:t>
            </w:r>
          </w:p>
        </w:tc>
      </w:tr>
      <w:tr>
        <w:trPr>
          <w:trHeight w:val="340" w:hRule="atLeast"/>
        </w:trPr>
        <w:tc>
          <w:tcPr>
            <w:tcW w:w="10488" w:type="dxa"/>
            <w:gridSpan w:val="7"/>
            <w:tcBorders>
              <w:top w:val="nil"/>
              <w:bottom w:val="nil"/>
            </w:tcBorders>
          </w:tcPr>
          <w:p>
            <w:pPr>
              <w:pStyle w:val="TableParagraph"/>
              <w:spacing w:line="222" w:lineRule="exact"/>
              <w:ind w:left="1103"/>
              <w:rPr>
                <w:rFonts w:ascii="Courier New"/>
                <w:sz w:val="20"/>
              </w:rPr>
            </w:pPr>
            <w:r>
              <w:rPr>
                <w:rFonts w:ascii="Courier New"/>
                <w:sz w:val="20"/>
              </w:rPr>
              <w:t>},</w:t>
            </w:r>
          </w:p>
        </w:tc>
      </w:tr>
      <w:tr>
        <w:trPr>
          <w:trHeight w:val="340" w:hRule="atLeast"/>
        </w:trPr>
        <w:tc>
          <w:tcPr>
            <w:tcW w:w="10488" w:type="dxa"/>
            <w:gridSpan w:val="7"/>
            <w:tcBorders>
              <w:top w:val="nil"/>
              <w:bottom w:val="nil"/>
            </w:tcBorders>
          </w:tcPr>
          <w:p>
            <w:pPr>
              <w:pStyle w:val="TableParagraph"/>
              <w:spacing w:line="213" w:lineRule="exact" w:before="107"/>
              <w:ind w:left="1103"/>
              <w:rPr>
                <w:rFonts w:ascii="Courier New"/>
                <w:sz w:val="20"/>
              </w:rPr>
            </w:pPr>
            <w:r>
              <w:rPr>
                <w:rFonts w:ascii="Courier New"/>
                <w:sz w:val="20"/>
              </w:rPr>
              <w:t>onMove({ relatedContext, draggedContext }) {</w:t>
            </w:r>
          </w:p>
        </w:tc>
      </w:tr>
      <w:tr>
        <w:trPr>
          <w:trHeight w:val="226" w:hRule="atLeast"/>
        </w:trPr>
        <w:tc>
          <w:tcPr>
            <w:tcW w:w="10488" w:type="dxa"/>
            <w:gridSpan w:val="7"/>
            <w:tcBorders>
              <w:top w:val="nil"/>
              <w:bottom w:val="nil"/>
            </w:tcBorders>
          </w:tcPr>
          <w:p>
            <w:pPr>
              <w:pStyle w:val="TableParagraph"/>
              <w:spacing w:line="206" w:lineRule="exact"/>
              <w:ind w:left="1343"/>
              <w:rPr>
                <w:rFonts w:ascii="Courier New"/>
                <w:sz w:val="20"/>
              </w:rPr>
            </w:pPr>
            <w:r>
              <w:rPr>
                <w:rFonts w:ascii="Courier New"/>
                <w:b/>
                <w:color w:val="000080"/>
                <w:sz w:val="20"/>
              </w:rPr>
              <w:t>this</w:t>
            </w:r>
            <w:r>
              <w:rPr>
                <w:rFonts w:ascii="Courier New"/>
                <w:sz w:val="20"/>
              </w:rPr>
              <w:t>.emit(</w:t>
            </w:r>
            <w:r>
              <w:rPr>
                <w:rFonts w:ascii="Courier New"/>
                <w:b/>
                <w:color w:val="008000"/>
                <w:sz w:val="20"/>
              </w:rPr>
              <w:t>"holder-accept"</w:t>
            </w:r>
            <w:r>
              <w:rPr>
                <w:rFonts w:ascii="Courier New"/>
                <w:sz w:val="20"/>
              </w:rPr>
              <w:t>, relatedContext.component.$parent)</w:t>
            </w:r>
          </w:p>
        </w:tc>
      </w:tr>
      <w:tr>
        <w:trPr>
          <w:trHeight w:val="225" w:hRule="atLeast"/>
        </w:trPr>
        <w:tc>
          <w:tcPr>
            <w:tcW w:w="10488" w:type="dxa"/>
            <w:gridSpan w:val="7"/>
            <w:tcBorders>
              <w:top w:val="nil"/>
              <w:bottom w:val="nil"/>
            </w:tcBorders>
          </w:tcPr>
          <w:p>
            <w:pPr>
              <w:pStyle w:val="TableParagraph"/>
              <w:spacing w:line="206" w:lineRule="exact"/>
              <w:ind w:left="1343"/>
              <w:rPr>
                <w:rFonts w:ascii="Courier New"/>
                <w:b/>
                <w:sz w:val="20"/>
              </w:rPr>
            </w:pPr>
            <w:r>
              <w:rPr>
                <w:rFonts w:ascii="Courier New"/>
                <w:b/>
                <w:color w:val="000080"/>
                <w:sz w:val="20"/>
              </w:rPr>
              <w:t>return true</w:t>
            </w:r>
          </w:p>
        </w:tc>
      </w:tr>
      <w:tr>
        <w:trPr>
          <w:trHeight w:val="340" w:hRule="atLeast"/>
        </w:trPr>
        <w:tc>
          <w:tcPr>
            <w:tcW w:w="10488" w:type="dxa"/>
            <w:gridSpan w:val="7"/>
            <w:tcBorders>
              <w:top w:val="nil"/>
              <w:bottom w:val="nil"/>
            </w:tcBorders>
          </w:tcPr>
          <w:p>
            <w:pPr>
              <w:pStyle w:val="TableParagraph"/>
              <w:spacing w:line="222" w:lineRule="exact"/>
              <w:ind w:left="1103"/>
              <w:rPr>
                <w:rFonts w:ascii="Courier New"/>
                <w:sz w:val="20"/>
              </w:rPr>
            </w:pPr>
            <w:r>
              <w:rPr>
                <w:rFonts w:ascii="Courier New"/>
                <w:sz w:val="20"/>
              </w:rPr>
              <w:t>}</w:t>
            </w:r>
          </w:p>
        </w:tc>
      </w:tr>
      <w:tr>
        <w:trPr>
          <w:trHeight w:val="452" w:hRule="atLeast"/>
        </w:trPr>
        <w:tc>
          <w:tcPr>
            <w:tcW w:w="10488" w:type="dxa"/>
            <w:gridSpan w:val="7"/>
            <w:tcBorders>
              <w:top w:val="nil"/>
              <w:bottom w:val="nil"/>
            </w:tcBorders>
          </w:tcPr>
          <w:p>
            <w:pPr>
              <w:pStyle w:val="TableParagraph"/>
              <w:spacing w:before="107"/>
              <w:ind w:left="863"/>
              <w:rPr>
                <w:rFonts w:ascii="Courier New"/>
                <w:sz w:val="20"/>
              </w:rPr>
            </w:pPr>
            <w:r>
              <w:rPr>
                <w:rFonts w:ascii="Courier New"/>
                <w:sz w:val="20"/>
              </w:rPr>
              <w:t>},</w:t>
            </w:r>
          </w:p>
        </w:tc>
      </w:tr>
      <w:tr>
        <w:trPr>
          <w:trHeight w:val="565" w:hRule="atLeast"/>
        </w:trPr>
        <w:tc>
          <w:tcPr>
            <w:tcW w:w="10488" w:type="dxa"/>
            <w:gridSpan w:val="7"/>
            <w:tcBorders>
              <w:top w:val="nil"/>
              <w:bottom w:val="nil"/>
            </w:tcBorders>
          </w:tcPr>
          <w:p>
            <w:pPr>
              <w:pStyle w:val="TableParagraph"/>
              <w:spacing w:before="107"/>
              <w:ind w:left="863"/>
              <w:rPr>
                <w:rFonts w:ascii="Courier New"/>
                <w:sz w:val="20"/>
              </w:rPr>
            </w:pPr>
            <w:r>
              <w:rPr>
                <w:rFonts w:ascii="Courier New"/>
                <w:sz w:val="20"/>
              </w:rPr>
              <w:t>beforeDestroy() { </w:t>
            </w:r>
            <w:r>
              <w:rPr>
                <w:rFonts w:ascii="Courier New"/>
                <w:b/>
                <w:color w:val="000080"/>
                <w:sz w:val="20"/>
              </w:rPr>
              <w:t>this</w:t>
            </w:r>
            <w:r>
              <w:rPr>
                <w:rFonts w:ascii="Courier New"/>
                <w:sz w:val="20"/>
              </w:rPr>
              <w:t>.off() },</w:t>
            </w:r>
          </w:p>
        </w:tc>
      </w:tr>
      <w:tr>
        <w:trPr>
          <w:trHeight w:val="680" w:hRule="atLeast"/>
        </w:trPr>
        <w:tc>
          <w:tcPr>
            <w:tcW w:w="10488" w:type="dxa"/>
            <w:gridSpan w:val="7"/>
            <w:tcBorders>
              <w:top w:val="nil"/>
              <w:bottom w:val="nil"/>
            </w:tcBorders>
          </w:tcPr>
          <w:p>
            <w:pPr>
              <w:pStyle w:val="TableParagraph"/>
              <w:spacing w:before="2"/>
              <w:rPr>
                <w:sz w:val="19"/>
              </w:rPr>
            </w:pPr>
          </w:p>
          <w:p>
            <w:pPr>
              <w:pStyle w:val="TableParagraph"/>
              <w:ind w:left="863"/>
              <w:rPr>
                <w:rFonts w:ascii="Courier New"/>
                <w:sz w:val="20"/>
              </w:rPr>
            </w:pPr>
            <w:r>
              <w:rPr>
                <w:rFonts w:ascii="Courier New"/>
                <w:sz w:val="20"/>
              </w:rPr>
              <w:t>created() {</w:t>
            </w:r>
          </w:p>
        </w:tc>
      </w:tr>
      <w:tr>
        <w:trPr>
          <w:trHeight w:val="454" w:hRule="atLeast"/>
        </w:trPr>
        <w:tc>
          <w:tcPr>
            <w:tcW w:w="10488" w:type="dxa"/>
            <w:gridSpan w:val="7"/>
            <w:tcBorders>
              <w:top w:val="nil"/>
              <w:bottom w:val="nil"/>
            </w:tcBorders>
          </w:tcPr>
          <w:p>
            <w:pPr>
              <w:pStyle w:val="TableParagraph"/>
              <w:spacing w:before="2"/>
              <w:rPr>
                <w:sz w:val="19"/>
              </w:rPr>
            </w:pPr>
          </w:p>
          <w:p>
            <w:pPr>
              <w:pStyle w:val="TableParagraph"/>
              <w:spacing w:line="213" w:lineRule="exact"/>
              <w:ind w:left="1103"/>
              <w:rPr>
                <w:rFonts w:ascii="Courier New"/>
                <w:sz w:val="20"/>
              </w:rPr>
            </w:pPr>
            <w:r>
              <w:rPr>
                <w:rFonts w:ascii="Courier New"/>
                <w:b/>
                <w:color w:val="000080"/>
                <w:sz w:val="20"/>
              </w:rPr>
              <w:t>this</w:t>
            </w:r>
            <w:r>
              <w:rPr>
                <w:rFonts w:ascii="Courier New"/>
                <w:sz w:val="20"/>
              </w:rPr>
              <w:t>.on({</w:t>
            </w:r>
          </w:p>
        </w:tc>
      </w:tr>
      <w:tr>
        <w:trPr>
          <w:trHeight w:val="228" w:hRule="atLeast"/>
        </w:trPr>
        <w:tc>
          <w:tcPr>
            <w:tcW w:w="10488" w:type="dxa"/>
            <w:gridSpan w:val="7"/>
            <w:tcBorders>
              <w:top w:val="nil"/>
              <w:bottom w:val="nil"/>
            </w:tcBorders>
          </w:tcPr>
          <w:p>
            <w:pPr>
              <w:pStyle w:val="TableParagraph"/>
              <w:spacing w:line="208" w:lineRule="exact"/>
              <w:ind w:left="1343"/>
              <w:rPr>
                <w:rFonts w:ascii="Courier New"/>
                <w:sz w:val="20"/>
              </w:rPr>
            </w:pPr>
            <w:r>
              <w:rPr>
                <w:rFonts w:ascii="Courier New"/>
                <w:sz w:val="20"/>
              </w:rPr>
              <w:t>event: </w:t>
            </w:r>
            <w:r>
              <w:rPr>
                <w:rFonts w:ascii="Courier New"/>
                <w:b/>
                <w:color w:val="008000"/>
                <w:sz w:val="20"/>
              </w:rPr>
              <w:t>"holder-accept"</w:t>
            </w:r>
            <w:r>
              <w:rPr>
                <w:rFonts w:ascii="Courier New"/>
                <w:sz w:val="20"/>
              </w:rPr>
              <w:t>,</w:t>
            </w:r>
          </w:p>
        </w:tc>
      </w:tr>
      <w:tr>
        <w:trPr>
          <w:trHeight w:val="226" w:hRule="atLeast"/>
        </w:trPr>
        <w:tc>
          <w:tcPr>
            <w:tcW w:w="10488" w:type="dxa"/>
            <w:gridSpan w:val="7"/>
            <w:tcBorders>
              <w:top w:val="nil"/>
              <w:bottom w:val="nil"/>
            </w:tcBorders>
          </w:tcPr>
          <w:p>
            <w:pPr>
              <w:pStyle w:val="TableParagraph"/>
              <w:spacing w:line="206" w:lineRule="exact"/>
              <w:ind w:left="1343"/>
              <w:rPr>
                <w:rFonts w:ascii="Courier New"/>
                <w:sz w:val="20"/>
              </w:rPr>
            </w:pPr>
            <w:r>
              <w:rPr>
                <w:rFonts w:ascii="Courier New"/>
                <w:sz w:val="20"/>
              </w:rPr>
              <w:t>callback: (holder) =&gt; { </w:t>
            </w:r>
            <w:r>
              <w:rPr>
                <w:rFonts w:ascii="Courier New"/>
                <w:b/>
                <w:color w:val="000080"/>
                <w:sz w:val="20"/>
              </w:rPr>
              <w:t>this</w:t>
            </w:r>
            <w:r>
              <w:rPr>
                <w:rFonts w:ascii="Courier New"/>
                <w:sz w:val="20"/>
              </w:rPr>
              <w:t>.isAcceptWidget = holder &amp;&amp; (holder.name ==</w:t>
            </w:r>
          </w:p>
        </w:tc>
      </w:tr>
      <w:tr>
        <w:trPr>
          <w:trHeight w:val="225" w:hRule="atLeast"/>
        </w:trPr>
        <w:tc>
          <w:tcPr>
            <w:tcW w:w="10488" w:type="dxa"/>
            <w:gridSpan w:val="7"/>
            <w:tcBorders>
              <w:top w:val="nil"/>
              <w:bottom w:val="nil"/>
            </w:tcBorders>
          </w:tcPr>
          <w:p>
            <w:pPr>
              <w:pStyle w:val="TableParagraph"/>
              <w:spacing w:line="206" w:lineRule="exact"/>
              <w:ind w:left="623"/>
              <w:rPr>
                <w:rFonts w:ascii="Courier New"/>
                <w:sz w:val="20"/>
              </w:rPr>
            </w:pPr>
            <w:r>
              <w:rPr>
                <w:rFonts w:ascii="Courier New"/>
                <w:b/>
                <w:color w:val="000080"/>
                <w:sz w:val="20"/>
              </w:rPr>
              <w:t>this</w:t>
            </w:r>
            <w:r>
              <w:rPr>
                <w:rFonts w:ascii="Courier New"/>
                <w:sz w:val="20"/>
              </w:rPr>
              <w:t>.name) }</w:t>
            </w:r>
          </w:p>
        </w:tc>
      </w:tr>
      <w:tr>
        <w:trPr>
          <w:trHeight w:val="508" w:hRule="atLeast"/>
        </w:trPr>
        <w:tc>
          <w:tcPr>
            <w:tcW w:w="10488" w:type="dxa"/>
            <w:gridSpan w:val="7"/>
            <w:tcBorders>
              <w:top w:val="nil"/>
            </w:tcBorders>
          </w:tcPr>
          <w:p>
            <w:pPr>
              <w:pStyle w:val="TableParagraph"/>
              <w:spacing w:line="222" w:lineRule="exact"/>
              <w:ind w:left="1103"/>
              <w:rPr>
                <w:rFonts w:ascii="Courier New"/>
                <w:sz w:val="20"/>
              </w:rPr>
            </w:pPr>
            <w:r>
              <w:rPr>
                <w:rFonts w:ascii="Courier New"/>
                <w:sz w:val="20"/>
              </w:rPr>
              <w:t>})</w:t>
            </w:r>
          </w:p>
        </w:tc>
      </w:tr>
      <w:tr>
        <w:trPr>
          <w:trHeight w:val="237" w:hRule="atLeast"/>
        </w:trPr>
        <w:tc>
          <w:tcPr>
            <w:tcW w:w="397"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1304" w:type="dxa"/>
            <w:tcBorders>
              <w:bottom w:val="single" w:sz="6" w:space="0" w:color="000000"/>
            </w:tcBorders>
          </w:tcPr>
          <w:p>
            <w:pPr>
              <w:pStyle w:val="TableParagraph"/>
              <w:rPr>
                <w:sz w:val="16"/>
              </w:rPr>
            </w:pPr>
          </w:p>
        </w:tc>
        <w:tc>
          <w:tcPr>
            <w:tcW w:w="851"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6237" w:type="dxa"/>
            <w:vMerge w:val="restart"/>
          </w:tcPr>
          <w:p>
            <w:pPr>
              <w:pStyle w:val="TableParagraph"/>
              <w:spacing w:before="85"/>
              <w:ind w:left="1159"/>
              <w:rPr>
                <w:i/>
                <w:sz w:val="44"/>
              </w:rPr>
            </w:pPr>
            <w:r>
              <w:rPr>
                <w:i/>
                <w:sz w:val="44"/>
              </w:rPr>
              <w:t>ІАЛЦ.467100.004 Д1</w:t>
            </w:r>
          </w:p>
        </w:tc>
        <w:tc>
          <w:tcPr>
            <w:tcW w:w="565" w:type="dxa"/>
            <w:vMerge w:val="restart"/>
          </w:tcPr>
          <w:p>
            <w:pPr>
              <w:pStyle w:val="TableParagraph"/>
              <w:spacing w:before="3"/>
              <w:ind w:left="59" w:right="-58"/>
              <w:rPr>
                <w:i/>
                <w:sz w:val="28"/>
              </w:rPr>
            </w:pPr>
            <w:r>
              <w:rPr>
                <w:i/>
                <w:sz w:val="28"/>
              </w:rPr>
              <w:t>Арк.</w:t>
            </w:r>
          </w:p>
        </w:tc>
      </w:tr>
      <w:tr>
        <w:trPr>
          <w:trHeight w:val="68" w:hRule="atLeast"/>
        </w:trPr>
        <w:tc>
          <w:tcPr>
            <w:tcW w:w="397"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1304" w:type="dxa"/>
            <w:vMerge w:val="restart"/>
            <w:tcBorders>
              <w:top w:val="single" w:sz="6" w:space="0" w:color="000000"/>
            </w:tcBorders>
          </w:tcPr>
          <w:p>
            <w:pPr>
              <w:pStyle w:val="TableParagraph"/>
              <w:rPr>
                <w:sz w:val="14"/>
              </w:rPr>
            </w:pPr>
          </w:p>
        </w:tc>
        <w:tc>
          <w:tcPr>
            <w:tcW w:w="851"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6237" w:type="dxa"/>
            <w:vMerge/>
            <w:tcBorders>
              <w:top w:val="nil"/>
            </w:tcBorders>
          </w:tcPr>
          <w:p>
            <w:pPr>
              <w:rPr>
                <w:sz w:val="2"/>
                <w:szCs w:val="2"/>
              </w:rPr>
            </w:pPr>
          </w:p>
        </w:tc>
        <w:tc>
          <w:tcPr>
            <w:tcW w:w="565" w:type="dxa"/>
            <w:vMerge/>
            <w:tcBorders>
              <w:top w:val="nil"/>
            </w:tcBorders>
          </w:tcPr>
          <w:p>
            <w:pPr>
              <w:rPr>
                <w:sz w:val="2"/>
                <w:szCs w:val="2"/>
              </w:rPr>
            </w:pPr>
          </w:p>
        </w:tc>
      </w:tr>
      <w:tr>
        <w:trPr>
          <w:trHeight w:val="100" w:hRule="atLeast"/>
        </w:trPr>
        <w:tc>
          <w:tcPr>
            <w:tcW w:w="397" w:type="dxa"/>
            <w:vMerge/>
            <w:tcBorders>
              <w:top w:val="nil"/>
            </w:tcBorders>
          </w:tcPr>
          <w:p>
            <w:pPr>
              <w:rPr>
                <w:sz w:val="2"/>
                <w:szCs w:val="2"/>
              </w:rPr>
            </w:pPr>
          </w:p>
        </w:tc>
        <w:tc>
          <w:tcPr>
            <w:tcW w:w="567" w:type="dxa"/>
            <w:vMerge/>
            <w:tcBorders>
              <w:top w:val="nil"/>
            </w:tcBorders>
          </w:tcPr>
          <w:p>
            <w:pPr>
              <w:rPr>
                <w:sz w:val="2"/>
                <w:szCs w:val="2"/>
              </w:rPr>
            </w:pPr>
          </w:p>
        </w:tc>
        <w:tc>
          <w:tcPr>
            <w:tcW w:w="1304" w:type="dxa"/>
            <w:vMerge/>
            <w:tcBorders>
              <w:top w:val="nil"/>
            </w:tcBorders>
          </w:tcPr>
          <w:p>
            <w:pPr>
              <w:rPr>
                <w:sz w:val="2"/>
                <w:szCs w:val="2"/>
              </w:rPr>
            </w:pPr>
          </w:p>
        </w:tc>
        <w:tc>
          <w:tcPr>
            <w:tcW w:w="851" w:type="dxa"/>
            <w:vMerge/>
            <w:tcBorders>
              <w:top w:val="nil"/>
            </w:tcBorders>
          </w:tcPr>
          <w:p>
            <w:pPr>
              <w:rPr>
                <w:sz w:val="2"/>
                <w:szCs w:val="2"/>
              </w:rPr>
            </w:pPr>
          </w:p>
        </w:tc>
        <w:tc>
          <w:tcPr>
            <w:tcW w:w="567" w:type="dxa"/>
            <w:vMerge/>
            <w:tcBorders>
              <w:top w:val="nil"/>
            </w:tcBorders>
          </w:tcPr>
          <w:p>
            <w:pPr>
              <w:rPr>
                <w:sz w:val="2"/>
                <w:szCs w:val="2"/>
              </w:rPr>
            </w:pPr>
          </w:p>
        </w:tc>
        <w:tc>
          <w:tcPr>
            <w:tcW w:w="6237" w:type="dxa"/>
            <w:vMerge/>
            <w:tcBorders>
              <w:top w:val="nil"/>
            </w:tcBorders>
          </w:tcPr>
          <w:p>
            <w:pPr>
              <w:rPr>
                <w:sz w:val="2"/>
                <w:szCs w:val="2"/>
              </w:rPr>
            </w:pPr>
          </w:p>
        </w:tc>
        <w:tc>
          <w:tcPr>
            <w:tcW w:w="565" w:type="dxa"/>
            <w:vMerge w:val="restart"/>
          </w:tcPr>
          <w:p>
            <w:pPr>
              <w:pStyle w:val="TableParagraph"/>
              <w:spacing w:before="22"/>
              <w:ind w:left="159"/>
              <w:rPr>
                <w:sz w:val="28"/>
              </w:rPr>
            </w:pPr>
            <w:r>
              <w:rPr>
                <w:sz w:val="28"/>
              </w:rPr>
              <w:t>7</w:t>
            </w:r>
          </w:p>
        </w:tc>
      </w:tr>
      <w:tr>
        <w:trPr>
          <w:trHeight w:val="262" w:hRule="atLeast"/>
        </w:trPr>
        <w:tc>
          <w:tcPr>
            <w:tcW w:w="397" w:type="dxa"/>
          </w:tcPr>
          <w:p>
            <w:pPr>
              <w:pStyle w:val="TableParagraph"/>
              <w:spacing w:line="205" w:lineRule="exact"/>
              <w:ind w:left="75"/>
              <w:rPr>
                <w:i/>
                <w:sz w:val="18"/>
              </w:rPr>
            </w:pPr>
            <w:r>
              <w:rPr>
                <w:i/>
                <w:sz w:val="16"/>
              </w:rPr>
              <w:t>Зм</w:t>
            </w:r>
            <w:r>
              <w:rPr>
                <w:i/>
                <w:sz w:val="18"/>
              </w:rPr>
              <w:t>.</w:t>
            </w:r>
          </w:p>
        </w:tc>
        <w:tc>
          <w:tcPr>
            <w:tcW w:w="567" w:type="dxa"/>
          </w:tcPr>
          <w:p>
            <w:pPr>
              <w:pStyle w:val="TableParagraph"/>
              <w:spacing w:before="14"/>
              <w:ind w:left="82"/>
              <w:rPr>
                <w:i/>
                <w:sz w:val="18"/>
              </w:rPr>
            </w:pPr>
            <w:r>
              <w:rPr>
                <w:i/>
                <w:sz w:val="18"/>
              </w:rPr>
              <w:t>Арк.</w:t>
            </w:r>
          </w:p>
        </w:tc>
        <w:tc>
          <w:tcPr>
            <w:tcW w:w="1304" w:type="dxa"/>
          </w:tcPr>
          <w:p>
            <w:pPr>
              <w:pStyle w:val="TableParagraph"/>
              <w:spacing w:before="3"/>
              <w:ind w:left="167"/>
              <w:rPr>
                <w:i/>
                <w:sz w:val="18"/>
              </w:rPr>
            </w:pPr>
            <w:r>
              <w:rPr>
                <w:i/>
                <w:sz w:val="20"/>
              </w:rPr>
              <w:t>№ докум</w:t>
            </w:r>
            <w:r>
              <w:rPr>
                <w:i/>
                <w:sz w:val="18"/>
              </w:rPr>
              <w:t>.</w:t>
            </w:r>
          </w:p>
        </w:tc>
        <w:tc>
          <w:tcPr>
            <w:tcW w:w="851" w:type="dxa"/>
          </w:tcPr>
          <w:p>
            <w:pPr>
              <w:pStyle w:val="TableParagraph"/>
              <w:spacing w:before="11"/>
              <w:ind w:left="208"/>
              <w:rPr>
                <w:i/>
                <w:sz w:val="18"/>
              </w:rPr>
            </w:pPr>
            <w:r>
              <w:rPr>
                <w:i/>
                <w:sz w:val="20"/>
              </w:rPr>
              <w:t>Підп</w:t>
            </w:r>
            <w:r>
              <w:rPr>
                <w:i/>
                <w:sz w:val="18"/>
              </w:rPr>
              <w:t>.</w:t>
            </w:r>
          </w:p>
        </w:tc>
        <w:tc>
          <w:tcPr>
            <w:tcW w:w="567" w:type="dxa"/>
          </w:tcPr>
          <w:p>
            <w:pPr>
              <w:pStyle w:val="TableParagraph"/>
              <w:spacing w:before="18"/>
              <w:ind w:left="77"/>
              <w:rPr>
                <w:i/>
                <w:sz w:val="18"/>
              </w:rPr>
            </w:pPr>
            <w:r>
              <w:rPr>
                <w:i/>
                <w:sz w:val="18"/>
              </w:rPr>
              <w:t>Дата</w:t>
            </w:r>
          </w:p>
        </w:tc>
        <w:tc>
          <w:tcPr>
            <w:tcW w:w="6237" w:type="dxa"/>
            <w:vMerge/>
            <w:tcBorders>
              <w:top w:val="nil"/>
            </w:tcBorders>
          </w:tcPr>
          <w:p>
            <w:pPr>
              <w:rPr>
                <w:sz w:val="2"/>
                <w:szCs w:val="2"/>
              </w:rPr>
            </w:pPr>
          </w:p>
        </w:tc>
        <w:tc>
          <w:tcPr>
            <w:tcW w:w="565" w:type="dxa"/>
            <w:vMerge/>
            <w:tcBorders>
              <w:top w:val="nil"/>
            </w:tcBorders>
          </w:tcPr>
          <w:p>
            <w:pPr>
              <w:rPr>
                <w:sz w:val="2"/>
                <w:szCs w:val="2"/>
              </w:rPr>
            </w:pPr>
          </w:p>
        </w:tc>
      </w:tr>
    </w:tbl>
    <w:p>
      <w:pPr>
        <w:spacing w:after="0"/>
        <w:rPr>
          <w:sz w:val="2"/>
          <w:szCs w:val="2"/>
        </w:rPr>
        <w:sectPr>
          <w:pgSz w:w="11910" w:h="16840"/>
          <w:pgMar w:top="260" w:bottom="0" w:left="900" w:right="180"/>
        </w:sectPr>
      </w:pPr>
    </w:p>
    <w:tbl>
      <w:tblPr>
        <w:tblW w:w="0" w:type="auto"/>
        <w:jc w:val="left"/>
        <w:tblInd w:w="19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97"/>
        <w:gridCol w:w="567"/>
        <w:gridCol w:w="1304"/>
        <w:gridCol w:w="851"/>
        <w:gridCol w:w="567"/>
        <w:gridCol w:w="6237"/>
        <w:gridCol w:w="565"/>
      </w:tblGrid>
      <w:tr>
        <w:trPr>
          <w:trHeight w:val="15377" w:hRule="atLeast"/>
        </w:trPr>
        <w:tc>
          <w:tcPr>
            <w:tcW w:w="10488" w:type="dxa"/>
            <w:gridSpan w:val="7"/>
          </w:tcPr>
          <w:p>
            <w:pPr>
              <w:pStyle w:val="TableParagraph"/>
              <w:rPr>
                <w:sz w:val="22"/>
              </w:rPr>
            </w:pPr>
          </w:p>
          <w:p>
            <w:pPr>
              <w:pStyle w:val="TableParagraph"/>
              <w:spacing w:before="132"/>
              <w:ind w:left="519"/>
              <w:jc w:val="center"/>
              <w:rPr>
                <w:rFonts w:ascii="Calibri"/>
                <w:sz w:val="22"/>
              </w:rPr>
            </w:pPr>
            <w:r>
              <w:rPr>
                <w:rFonts w:ascii="Calibri"/>
                <w:sz w:val="22"/>
              </w:rPr>
              <w:t>`</w:t>
            </w:r>
          </w:p>
          <w:p>
            <w:pPr>
              <w:pStyle w:val="TableParagraph"/>
              <w:rPr>
                <w:sz w:val="22"/>
              </w:rPr>
            </w:pPr>
          </w:p>
          <w:p>
            <w:pPr>
              <w:pStyle w:val="TableParagraph"/>
              <w:spacing w:line="225" w:lineRule="exact" w:before="134"/>
              <w:ind w:left="1103"/>
              <w:rPr>
                <w:rFonts w:ascii="Courier New"/>
                <w:sz w:val="20"/>
              </w:rPr>
            </w:pPr>
            <w:r>
              <w:rPr>
                <w:rFonts w:ascii="Courier New"/>
                <w:b/>
                <w:color w:val="000080"/>
                <w:sz w:val="20"/>
              </w:rPr>
              <w:t>this</w:t>
            </w:r>
            <w:r>
              <w:rPr>
                <w:rFonts w:ascii="Courier New"/>
                <w:sz w:val="20"/>
              </w:rPr>
              <w:t>.on({</w:t>
            </w:r>
          </w:p>
          <w:p>
            <w:pPr>
              <w:pStyle w:val="TableParagraph"/>
              <w:ind w:left="1343" w:right="6319"/>
              <w:rPr>
                <w:rFonts w:ascii="Courier New"/>
                <w:sz w:val="20"/>
              </w:rPr>
            </w:pPr>
            <w:r>
              <w:rPr>
                <w:rFonts w:ascii="Courier New"/>
                <w:sz w:val="20"/>
              </w:rPr>
              <w:t>event: </w:t>
            </w:r>
            <w:r>
              <w:rPr>
                <w:rFonts w:ascii="Courier New"/>
                <w:b/>
                <w:color w:val="008000"/>
                <w:sz w:val="20"/>
              </w:rPr>
              <w:t>"widget-clone"</w:t>
            </w:r>
            <w:r>
              <w:rPr>
                <w:rFonts w:ascii="Courier New"/>
                <w:sz w:val="20"/>
              </w:rPr>
              <w:t>, callback: (cloned) =&gt; {</w:t>
            </w:r>
          </w:p>
          <w:p>
            <w:pPr>
              <w:pStyle w:val="TableParagraph"/>
              <w:spacing w:before="7"/>
              <w:rPr>
                <w:sz w:val="19"/>
              </w:rPr>
            </w:pPr>
          </w:p>
          <w:p>
            <w:pPr>
              <w:pStyle w:val="TableParagraph"/>
              <w:ind w:left="1584"/>
              <w:rPr>
                <w:rFonts w:ascii="Courier New"/>
                <w:i/>
                <w:sz w:val="20"/>
              </w:rPr>
            </w:pPr>
            <w:r>
              <w:rPr>
                <w:rFonts w:ascii="Courier New"/>
                <w:i/>
                <w:color w:val="808080"/>
                <w:sz w:val="20"/>
              </w:rPr>
              <w:t>// console.log("accept widget-clone")</w:t>
            </w:r>
          </w:p>
          <w:p>
            <w:pPr>
              <w:pStyle w:val="TableParagraph"/>
              <w:spacing w:before="1"/>
              <w:rPr>
                <w:sz w:val="20"/>
              </w:rPr>
            </w:pPr>
          </w:p>
          <w:p>
            <w:pPr>
              <w:pStyle w:val="TableParagraph"/>
              <w:spacing w:line="237" w:lineRule="auto"/>
              <w:ind w:left="623" w:right="2118" w:firstLine="960"/>
              <w:rPr>
                <w:rFonts w:ascii="Courier New"/>
                <w:sz w:val="20"/>
              </w:rPr>
            </w:pPr>
            <w:r>
              <w:rPr>
                <w:rFonts w:ascii="Courier New"/>
                <w:b/>
                <w:color w:val="000080"/>
                <w:sz w:val="20"/>
              </w:rPr>
              <w:t>let </w:t>
            </w:r>
            <w:r>
              <w:rPr>
                <w:rFonts w:ascii="Courier New"/>
                <w:sz w:val="20"/>
              </w:rPr>
              <w:t>widgetIndex = _.findIndex(</w:t>
            </w:r>
            <w:r>
              <w:rPr>
                <w:rFonts w:ascii="Courier New"/>
                <w:b/>
                <w:color w:val="000080"/>
                <w:sz w:val="20"/>
              </w:rPr>
              <w:t>this</w:t>
            </w:r>
            <w:r>
              <w:rPr>
                <w:rFonts w:ascii="Courier New"/>
                <w:sz w:val="20"/>
              </w:rPr>
              <w:t>.widgets, w =&gt; w.id == cloned.config.id);</w:t>
            </w:r>
          </w:p>
          <w:p>
            <w:pPr>
              <w:pStyle w:val="TableParagraph"/>
              <w:spacing w:before="3"/>
              <w:ind w:left="1584" w:right="1037"/>
              <w:rPr>
                <w:rFonts w:ascii="Courier New"/>
                <w:sz w:val="20"/>
              </w:rPr>
            </w:pPr>
            <w:r>
              <w:rPr>
                <w:rFonts w:ascii="Courier New"/>
                <w:b/>
                <w:color w:val="000080"/>
                <w:sz w:val="20"/>
              </w:rPr>
              <w:t>let </w:t>
            </w:r>
            <w:r>
              <w:rPr>
                <w:rFonts w:ascii="Courier New"/>
                <w:sz w:val="20"/>
              </w:rPr>
              <w:t>newWidget = </w:t>
            </w:r>
            <w:r>
              <w:rPr>
                <w:rFonts w:ascii="Courier New"/>
                <w:b/>
                <w:color w:val="000080"/>
                <w:sz w:val="20"/>
              </w:rPr>
              <w:t>this</w:t>
            </w:r>
            <w:r>
              <w:rPr>
                <w:rFonts w:ascii="Courier New"/>
                <w:sz w:val="20"/>
              </w:rPr>
              <w:t>.$djvue.extend({}, </w:t>
            </w:r>
            <w:r>
              <w:rPr>
                <w:rFonts w:ascii="Courier New"/>
                <w:b/>
                <w:color w:val="000080"/>
                <w:sz w:val="20"/>
              </w:rPr>
              <w:t>this</w:t>
            </w:r>
            <w:r>
              <w:rPr>
                <w:rFonts w:ascii="Courier New"/>
                <w:sz w:val="20"/>
              </w:rPr>
              <w:t>.widgets[widgetIndex]) newWidget.id = </w:t>
            </w:r>
            <w:r>
              <w:rPr>
                <w:rFonts w:ascii="Courier New"/>
                <w:b/>
                <w:color w:val="000080"/>
                <w:sz w:val="20"/>
              </w:rPr>
              <w:t>this</w:t>
            </w:r>
            <w:r>
              <w:rPr>
                <w:rFonts w:ascii="Courier New"/>
                <w:sz w:val="20"/>
              </w:rPr>
              <w:t>.$djvue.randomName();</w:t>
            </w:r>
          </w:p>
          <w:p>
            <w:pPr>
              <w:pStyle w:val="TableParagraph"/>
              <w:spacing w:line="225" w:lineRule="exact"/>
              <w:ind w:left="1584"/>
              <w:rPr>
                <w:rFonts w:ascii="Courier New"/>
                <w:sz w:val="20"/>
              </w:rPr>
            </w:pPr>
            <w:r>
              <w:rPr>
                <w:rFonts w:ascii="Courier New"/>
                <w:sz w:val="20"/>
              </w:rPr>
              <w:t>newWidget.name += </w:t>
            </w:r>
            <w:r>
              <w:rPr>
                <w:rFonts w:ascii="Courier New"/>
                <w:b/>
                <w:color w:val="008000"/>
                <w:sz w:val="20"/>
              </w:rPr>
              <w:t>"_clone_" </w:t>
            </w:r>
            <w:r>
              <w:rPr>
                <w:rFonts w:ascii="Courier New"/>
                <w:sz w:val="20"/>
              </w:rPr>
              <w:t>+ newWidget.id;</w:t>
            </w:r>
          </w:p>
          <w:p>
            <w:pPr>
              <w:pStyle w:val="TableParagraph"/>
              <w:spacing w:before="6"/>
              <w:rPr>
                <w:sz w:val="19"/>
              </w:rPr>
            </w:pPr>
          </w:p>
          <w:p>
            <w:pPr>
              <w:pStyle w:val="TableParagraph"/>
              <w:spacing w:before="1"/>
              <w:ind w:left="1584"/>
              <w:rPr>
                <w:rFonts w:ascii="Courier New"/>
                <w:sz w:val="20"/>
              </w:rPr>
            </w:pPr>
            <w:r>
              <w:rPr>
                <w:rFonts w:ascii="Courier New"/>
                <w:b/>
                <w:color w:val="000080"/>
                <w:sz w:val="20"/>
              </w:rPr>
              <w:t>this</w:t>
            </w:r>
            <w:r>
              <w:rPr>
                <w:rFonts w:ascii="Courier New"/>
                <w:sz w:val="20"/>
              </w:rPr>
              <w:t>.widgets.splice(widgetIndex + </w:t>
            </w:r>
            <w:r>
              <w:rPr>
                <w:rFonts w:ascii="Courier New"/>
                <w:color w:val="0000FF"/>
                <w:sz w:val="20"/>
              </w:rPr>
              <w:t>1</w:t>
            </w:r>
            <w:r>
              <w:rPr>
                <w:rFonts w:ascii="Courier New"/>
                <w:sz w:val="20"/>
              </w:rPr>
              <w:t>, </w:t>
            </w:r>
            <w:r>
              <w:rPr>
                <w:rFonts w:ascii="Courier New"/>
                <w:color w:val="0000FF"/>
                <w:sz w:val="20"/>
              </w:rPr>
              <w:t>0</w:t>
            </w:r>
            <w:r>
              <w:rPr>
                <w:rFonts w:ascii="Courier New"/>
                <w:sz w:val="20"/>
              </w:rPr>
              <w:t>, newWidget)</w:t>
            </w:r>
          </w:p>
          <w:p>
            <w:pPr>
              <w:pStyle w:val="TableParagraph"/>
              <w:spacing w:before="10"/>
              <w:rPr>
                <w:sz w:val="19"/>
              </w:rPr>
            </w:pPr>
          </w:p>
          <w:p>
            <w:pPr>
              <w:pStyle w:val="TableParagraph"/>
              <w:spacing w:line="225" w:lineRule="exact"/>
              <w:ind w:left="1343"/>
              <w:rPr>
                <w:rFonts w:ascii="Courier New"/>
                <w:sz w:val="20"/>
              </w:rPr>
            </w:pPr>
            <w:r>
              <w:rPr>
                <w:rFonts w:ascii="Courier New"/>
                <w:sz w:val="20"/>
              </w:rPr>
              <w:t>},</w:t>
            </w:r>
          </w:p>
          <w:p>
            <w:pPr>
              <w:pStyle w:val="TableParagraph"/>
              <w:spacing w:line="225" w:lineRule="exact"/>
              <w:ind w:left="1343"/>
              <w:rPr>
                <w:rFonts w:ascii="Courier New"/>
                <w:sz w:val="20"/>
              </w:rPr>
            </w:pPr>
            <w:r>
              <w:rPr>
                <w:rFonts w:ascii="Courier New"/>
                <w:sz w:val="20"/>
              </w:rPr>
              <w:t>rule: </w:t>
            </w:r>
            <w:r>
              <w:rPr>
                <w:rFonts w:ascii="Courier New"/>
                <w:b/>
                <w:color w:val="000080"/>
                <w:sz w:val="20"/>
              </w:rPr>
              <w:t>this</w:t>
            </w:r>
            <w:r>
              <w:rPr>
                <w:rFonts w:ascii="Courier New"/>
                <w:sz w:val="20"/>
              </w:rPr>
              <w:t>.isHoldWidget</w:t>
            </w:r>
          </w:p>
          <w:p>
            <w:pPr>
              <w:pStyle w:val="TableParagraph"/>
              <w:spacing w:before="2"/>
              <w:ind w:left="1103"/>
              <w:rPr>
                <w:rFonts w:ascii="Courier New"/>
                <w:sz w:val="20"/>
              </w:rPr>
            </w:pPr>
            <w:r>
              <w:rPr>
                <w:rFonts w:ascii="Courier New"/>
                <w:sz w:val="20"/>
              </w:rPr>
              <w:t>})</w:t>
            </w:r>
          </w:p>
          <w:p>
            <w:pPr>
              <w:pStyle w:val="TableParagraph"/>
              <w:spacing w:before="7"/>
              <w:rPr>
                <w:sz w:val="19"/>
              </w:rPr>
            </w:pPr>
          </w:p>
          <w:p>
            <w:pPr>
              <w:pStyle w:val="TableParagraph"/>
              <w:ind w:left="1103"/>
              <w:rPr>
                <w:rFonts w:ascii="Courier New"/>
                <w:sz w:val="20"/>
              </w:rPr>
            </w:pPr>
            <w:r>
              <w:rPr>
                <w:rFonts w:ascii="Courier New"/>
                <w:b/>
                <w:color w:val="000080"/>
                <w:sz w:val="20"/>
              </w:rPr>
              <w:t>this</w:t>
            </w:r>
            <w:r>
              <w:rPr>
                <w:rFonts w:ascii="Courier New"/>
                <w:sz w:val="20"/>
              </w:rPr>
              <w:t>.on({</w:t>
            </w:r>
          </w:p>
          <w:p>
            <w:pPr>
              <w:pStyle w:val="TableParagraph"/>
              <w:spacing w:before="2"/>
              <w:ind w:left="1343" w:right="6199"/>
              <w:rPr>
                <w:rFonts w:ascii="Courier New"/>
                <w:sz w:val="20"/>
              </w:rPr>
            </w:pPr>
            <w:r>
              <w:rPr>
                <w:rFonts w:ascii="Courier New"/>
                <w:sz w:val="20"/>
              </w:rPr>
              <w:t>event: </w:t>
            </w:r>
            <w:r>
              <w:rPr>
                <w:rFonts w:ascii="Courier New"/>
                <w:b/>
                <w:color w:val="008000"/>
                <w:sz w:val="20"/>
              </w:rPr>
              <w:t>"widget-delete"</w:t>
            </w:r>
            <w:r>
              <w:rPr>
                <w:rFonts w:ascii="Courier New"/>
                <w:sz w:val="20"/>
              </w:rPr>
              <w:t>, callback: (deleted) =&gt; {</w:t>
            </w:r>
          </w:p>
          <w:p>
            <w:pPr>
              <w:pStyle w:val="TableParagraph"/>
              <w:spacing w:line="225" w:lineRule="exact"/>
              <w:ind w:left="1584"/>
              <w:rPr>
                <w:rFonts w:ascii="Courier New"/>
                <w:sz w:val="20"/>
              </w:rPr>
            </w:pPr>
            <w:r>
              <w:rPr>
                <w:rFonts w:ascii="Courier New"/>
                <w:b/>
                <w:color w:val="000080"/>
                <w:sz w:val="20"/>
              </w:rPr>
              <w:t>if</w:t>
            </w:r>
            <w:r>
              <w:rPr>
                <w:rFonts w:ascii="Courier New"/>
                <w:sz w:val="20"/>
              </w:rPr>
              <w:t>( deleted._delete() ){</w:t>
            </w:r>
          </w:p>
          <w:p>
            <w:pPr>
              <w:pStyle w:val="TableParagraph"/>
              <w:spacing w:before="1"/>
              <w:ind w:left="623" w:right="1878" w:firstLine="1200"/>
              <w:rPr>
                <w:rFonts w:ascii="Courier New"/>
                <w:sz w:val="20"/>
              </w:rPr>
            </w:pPr>
            <w:r>
              <w:rPr>
                <w:rFonts w:ascii="Courier New"/>
                <w:b/>
                <w:color w:val="000080"/>
                <w:sz w:val="20"/>
              </w:rPr>
              <w:t>let </w:t>
            </w:r>
            <w:r>
              <w:rPr>
                <w:rFonts w:ascii="Courier New"/>
                <w:sz w:val="20"/>
              </w:rPr>
              <w:t>widgetIndex = _.findIndex(</w:t>
            </w:r>
            <w:r>
              <w:rPr>
                <w:rFonts w:ascii="Courier New"/>
                <w:b/>
                <w:color w:val="000080"/>
                <w:sz w:val="20"/>
              </w:rPr>
              <w:t>this</w:t>
            </w:r>
            <w:r>
              <w:rPr>
                <w:rFonts w:ascii="Courier New"/>
                <w:sz w:val="20"/>
              </w:rPr>
              <w:t>.widgets, w =&gt; w.id == deleted.config.id);</w:t>
            </w:r>
          </w:p>
          <w:p>
            <w:pPr>
              <w:pStyle w:val="TableParagraph"/>
              <w:spacing w:line="226" w:lineRule="exact"/>
              <w:ind w:left="1824"/>
              <w:rPr>
                <w:rFonts w:ascii="Courier New"/>
                <w:sz w:val="20"/>
              </w:rPr>
            </w:pPr>
            <w:r>
              <w:rPr>
                <w:rFonts w:ascii="Courier New"/>
                <w:b/>
                <w:color w:val="000080"/>
                <w:sz w:val="20"/>
              </w:rPr>
              <w:t>if </w:t>
            </w:r>
            <w:r>
              <w:rPr>
                <w:rFonts w:ascii="Courier New"/>
                <w:sz w:val="20"/>
              </w:rPr>
              <w:t>(widgetIndex &gt; -</w:t>
            </w:r>
            <w:r>
              <w:rPr>
                <w:rFonts w:ascii="Courier New"/>
                <w:color w:val="0000FF"/>
                <w:sz w:val="20"/>
              </w:rPr>
              <w:t>1</w:t>
            </w:r>
            <w:r>
              <w:rPr>
                <w:rFonts w:ascii="Courier New"/>
                <w:sz w:val="20"/>
              </w:rPr>
              <w:t>) </w:t>
            </w:r>
            <w:r>
              <w:rPr>
                <w:rFonts w:ascii="Courier New"/>
                <w:b/>
                <w:color w:val="000080"/>
                <w:sz w:val="20"/>
              </w:rPr>
              <w:t>this</w:t>
            </w:r>
            <w:r>
              <w:rPr>
                <w:rFonts w:ascii="Courier New"/>
                <w:sz w:val="20"/>
              </w:rPr>
              <w:t>.widgets.splice(widgetIndex, </w:t>
            </w:r>
            <w:r>
              <w:rPr>
                <w:rFonts w:ascii="Courier New"/>
                <w:color w:val="0000FF"/>
                <w:sz w:val="20"/>
              </w:rPr>
              <w:t>1</w:t>
            </w:r>
            <w:r>
              <w:rPr>
                <w:rFonts w:ascii="Courier New"/>
                <w:sz w:val="20"/>
              </w:rPr>
              <w:t>)</w:t>
            </w:r>
          </w:p>
          <w:p>
            <w:pPr>
              <w:pStyle w:val="TableParagraph"/>
              <w:spacing w:line="225" w:lineRule="exact" w:before="2"/>
              <w:ind w:left="1824"/>
              <w:rPr>
                <w:rFonts w:ascii="Courier New"/>
                <w:sz w:val="20"/>
              </w:rPr>
            </w:pPr>
            <w:r>
              <w:rPr>
                <w:rFonts w:ascii="Courier New"/>
                <w:b/>
                <w:color w:val="000080"/>
                <w:sz w:val="20"/>
              </w:rPr>
              <w:t>this</w:t>
            </w:r>
            <w:r>
              <w:rPr>
                <w:rFonts w:ascii="Courier New"/>
                <w:sz w:val="20"/>
              </w:rPr>
              <w:t>.setNeedSave(</w:t>
            </w:r>
            <w:r>
              <w:rPr>
                <w:rFonts w:ascii="Courier New"/>
                <w:b/>
                <w:color w:val="000080"/>
                <w:sz w:val="20"/>
              </w:rPr>
              <w:t>true</w:t>
            </w:r>
            <w:r>
              <w:rPr>
                <w:rFonts w:ascii="Courier New"/>
                <w:sz w:val="20"/>
              </w:rPr>
              <w:t>)</w:t>
            </w:r>
          </w:p>
          <w:p>
            <w:pPr>
              <w:pStyle w:val="TableParagraph"/>
              <w:spacing w:line="225" w:lineRule="exact"/>
              <w:ind w:left="1584"/>
              <w:rPr>
                <w:rFonts w:ascii="Courier New"/>
                <w:sz w:val="20"/>
              </w:rPr>
            </w:pPr>
            <w:r>
              <w:rPr>
                <w:rFonts w:ascii="Courier New"/>
                <w:sz w:val="20"/>
              </w:rPr>
              <w:t>}</w:t>
            </w:r>
          </w:p>
          <w:p>
            <w:pPr>
              <w:pStyle w:val="TableParagraph"/>
              <w:spacing w:before="1"/>
              <w:ind w:left="1343"/>
              <w:rPr>
                <w:rFonts w:ascii="Courier New"/>
                <w:sz w:val="20"/>
              </w:rPr>
            </w:pPr>
            <w:r>
              <w:rPr>
                <w:rFonts w:ascii="Courier New"/>
                <w:sz w:val="20"/>
              </w:rPr>
              <w:t>},</w:t>
            </w:r>
          </w:p>
          <w:p>
            <w:pPr>
              <w:pStyle w:val="TableParagraph"/>
              <w:spacing w:line="225" w:lineRule="exact" w:before="2"/>
              <w:ind w:left="1343"/>
              <w:rPr>
                <w:rFonts w:ascii="Courier New"/>
                <w:sz w:val="20"/>
              </w:rPr>
            </w:pPr>
            <w:r>
              <w:rPr>
                <w:rFonts w:ascii="Courier New"/>
                <w:sz w:val="20"/>
              </w:rPr>
              <w:t>rule: </w:t>
            </w:r>
            <w:r>
              <w:rPr>
                <w:rFonts w:ascii="Courier New"/>
                <w:b/>
                <w:color w:val="000080"/>
                <w:sz w:val="20"/>
              </w:rPr>
              <w:t>this</w:t>
            </w:r>
            <w:r>
              <w:rPr>
                <w:rFonts w:ascii="Courier New"/>
                <w:sz w:val="20"/>
              </w:rPr>
              <w:t>.isHoldWidget</w:t>
            </w:r>
          </w:p>
          <w:p>
            <w:pPr>
              <w:pStyle w:val="TableParagraph"/>
              <w:spacing w:line="225" w:lineRule="exact"/>
              <w:ind w:left="1103"/>
              <w:rPr>
                <w:rFonts w:ascii="Courier New"/>
                <w:sz w:val="20"/>
              </w:rPr>
            </w:pPr>
            <w:r>
              <w:rPr>
                <w:rFonts w:ascii="Courier New"/>
                <w:sz w:val="20"/>
              </w:rPr>
              <w:t>})</w:t>
            </w:r>
          </w:p>
          <w:p>
            <w:pPr>
              <w:pStyle w:val="TableParagraph"/>
              <w:spacing w:before="11"/>
              <w:rPr>
                <w:sz w:val="19"/>
              </w:rPr>
            </w:pPr>
          </w:p>
          <w:p>
            <w:pPr>
              <w:pStyle w:val="TableParagraph"/>
              <w:spacing w:line="225" w:lineRule="exact"/>
              <w:ind w:left="1103"/>
              <w:rPr>
                <w:rFonts w:ascii="Courier New"/>
                <w:sz w:val="20"/>
              </w:rPr>
            </w:pPr>
            <w:r>
              <w:rPr>
                <w:rFonts w:ascii="Courier New"/>
                <w:b/>
                <w:color w:val="000080"/>
                <w:sz w:val="20"/>
              </w:rPr>
              <w:t>this</w:t>
            </w:r>
            <w:r>
              <w:rPr>
                <w:rFonts w:ascii="Courier New"/>
                <w:sz w:val="20"/>
              </w:rPr>
              <w:t>.on({</w:t>
            </w:r>
          </w:p>
          <w:p>
            <w:pPr>
              <w:pStyle w:val="TableParagraph"/>
              <w:ind w:left="1343" w:right="5119"/>
              <w:rPr>
                <w:rFonts w:ascii="Courier New"/>
                <w:sz w:val="20"/>
              </w:rPr>
            </w:pPr>
            <w:r>
              <w:rPr>
                <w:rFonts w:ascii="Courier New"/>
                <w:sz w:val="20"/>
              </w:rPr>
              <w:t>event: </w:t>
            </w:r>
            <w:r>
              <w:rPr>
                <w:rFonts w:ascii="Courier New"/>
                <w:b/>
                <w:color w:val="008000"/>
                <w:sz w:val="20"/>
              </w:rPr>
              <w:t>"holder-import-widgets"</w:t>
            </w:r>
            <w:r>
              <w:rPr>
                <w:rFonts w:ascii="Courier New"/>
                <w:sz w:val="20"/>
              </w:rPr>
              <w:t>, callback: (emitter, widgets) =&gt; {</w:t>
            </w:r>
          </w:p>
          <w:p>
            <w:pPr>
              <w:pStyle w:val="TableParagraph"/>
              <w:spacing w:before="7"/>
              <w:rPr>
                <w:sz w:val="19"/>
              </w:rPr>
            </w:pPr>
          </w:p>
          <w:p>
            <w:pPr>
              <w:pStyle w:val="TableParagraph"/>
              <w:ind w:left="1584" w:right="2357"/>
              <w:rPr>
                <w:rFonts w:ascii="Courier New"/>
                <w:sz w:val="20"/>
              </w:rPr>
            </w:pPr>
            <w:r>
              <w:rPr>
                <w:rFonts w:ascii="Courier New"/>
                <w:sz w:val="20"/>
              </w:rPr>
              <w:t>widgets = ( _.isArray(widgets) ) ? widgets : [widgets] </w:t>
            </w:r>
            <w:r>
              <w:rPr>
                <w:rFonts w:ascii="Courier New"/>
                <w:b/>
                <w:color w:val="000080"/>
                <w:sz w:val="20"/>
              </w:rPr>
              <w:t>this</w:t>
            </w:r>
            <w:r>
              <w:rPr>
                <w:rFonts w:ascii="Courier New"/>
                <w:sz w:val="20"/>
              </w:rPr>
              <w:t>.widgets = </w:t>
            </w:r>
            <w:r>
              <w:rPr>
                <w:rFonts w:ascii="Courier New"/>
                <w:b/>
                <w:color w:val="000080"/>
                <w:sz w:val="20"/>
              </w:rPr>
              <w:t>this</w:t>
            </w:r>
            <w:r>
              <w:rPr>
                <w:rFonts w:ascii="Courier New"/>
                <w:sz w:val="20"/>
              </w:rPr>
              <w:t>.widgets.concat(widgets) </w:t>
            </w:r>
            <w:r>
              <w:rPr>
                <w:rFonts w:ascii="Courier New"/>
                <w:b/>
                <w:color w:val="000080"/>
                <w:sz w:val="20"/>
              </w:rPr>
              <w:t>this</w:t>
            </w:r>
            <w:r>
              <w:rPr>
                <w:rFonts w:ascii="Courier New"/>
                <w:sz w:val="20"/>
              </w:rPr>
              <w:t>.setNeedSave(</w:t>
            </w:r>
            <w:r>
              <w:rPr>
                <w:rFonts w:ascii="Courier New"/>
                <w:b/>
                <w:color w:val="000080"/>
                <w:sz w:val="20"/>
              </w:rPr>
              <w:t>true</w:t>
            </w:r>
            <w:r>
              <w:rPr>
                <w:rFonts w:ascii="Courier New"/>
                <w:sz w:val="20"/>
              </w:rPr>
              <w:t>)</w:t>
            </w:r>
          </w:p>
          <w:p>
            <w:pPr>
              <w:pStyle w:val="TableParagraph"/>
              <w:spacing w:before="10"/>
              <w:rPr>
                <w:sz w:val="19"/>
              </w:rPr>
            </w:pPr>
          </w:p>
          <w:p>
            <w:pPr>
              <w:pStyle w:val="TableParagraph"/>
              <w:spacing w:line="225" w:lineRule="exact"/>
              <w:ind w:left="1343"/>
              <w:rPr>
                <w:rFonts w:ascii="Courier New"/>
                <w:sz w:val="20"/>
              </w:rPr>
            </w:pPr>
            <w:r>
              <w:rPr>
                <w:rFonts w:ascii="Courier New"/>
                <w:sz w:val="20"/>
              </w:rPr>
              <w:t>},</w:t>
            </w:r>
          </w:p>
          <w:p>
            <w:pPr>
              <w:pStyle w:val="TableParagraph"/>
              <w:spacing w:line="225" w:lineRule="exact"/>
              <w:ind w:left="1343"/>
              <w:rPr>
                <w:rFonts w:ascii="Courier New"/>
                <w:sz w:val="20"/>
              </w:rPr>
            </w:pPr>
            <w:r>
              <w:rPr>
                <w:rFonts w:ascii="Courier New"/>
                <w:sz w:val="20"/>
              </w:rPr>
              <w:t>rule: </w:t>
            </w:r>
            <w:r>
              <w:rPr>
                <w:rFonts w:ascii="Courier New"/>
                <w:b/>
                <w:color w:val="000080"/>
                <w:sz w:val="20"/>
              </w:rPr>
              <w:t>this</w:t>
            </w:r>
            <w:r>
              <w:rPr>
                <w:rFonts w:ascii="Courier New"/>
                <w:sz w:val="20"/>
              </w:rPr>
              <w:t>.isHoldWidget</w:t>
            </w:r>
          </w:p>
          <w:p>
            <w:pPr>
              <w:pStyle w:val="TableParagraph"/>
              <w:spacing w:before="2"/>
              <w:ind w:left="1103"/>
              <w:rPr>
                <w:rFonts w:ascii="Courier New"/>
                <w:sz w:val="20"/>
              </w:rPr>
            </w:pPr>
            <w:r>
              <w:rPr>
                <w:rFonts w:ascii="Courier New"/>
                <w:sz w:val="20"/>
              </w:rPr>
              <w:t>})</w:t>
            </w:r>
          </w:p>
          <w:p>
            <w:pPr>
              <w:pStyle w:val="TableParagraph"/>
              <w:rPr>
                <w:sz w:val="22"/>
              </w:rPr>
            </w:pPr>
          </w:p>
          <w:p>
            <w:pPr>
              <w:pStyle w:val="TableParagraph"/>
              <w:rPr>
                <w:sz w:val="22"/>
              </w:rPr>
            </w:pPr>
          </w:p>
          <w:p>
            <w:pPr>
              <w:pStyle w:val="TableParagraph"/>
              <w:rPr>
                <w:sz w:val="22"/>
              </w:rPr>
            </w:pPr>
          </w:p>
          <w:p>
            <w:pPr>
              <w:pStyle w:val="TableParagraph"/>
              <w:spacing w:before="146"/>
              <w:ind w:left="1103"/>
              <w:rPr>
                <w:rFonts w:ascii="Courier New"/>
                <w:sz w:val="20"/>
              </w:rPr>
            </w:pPr>
            <w:r>
              <w:rPr>
                <w:rFonts w:ascii="Courier New"/>
                <w:b/>
                <w:color w:val="000080"/>
                <w:sz w:val="20"/>
              </w:rPr>
              <w:t>this</w:t>
            </w:r>
            <w:r>
              <w:rPr>
                <w:rFonts w:ascii="Courier New"/>
                <w:sz w:val="20"/>
              </w:rPr>
              <w:t>.on({</w:t>
            </w:r>
          </w:p>
          <w:p>
            <w:pPr>
              <w:pStyle w:val="TableParagraph"/>
              <w:spacing w:line="242" w:lineRule="auto" w:before="2"/>
              <w:ind w:left="1343" w:right="4639"/>
              <w:rPr>
                <w:rFonts w:ascii="Courier New"/>
                <w:sz w:val="20"/>
              </w:rPr>
            </w:pPr>
            <w:r>
              <w:rPr>
                <w:rFonts w:ascii="Courier New"/>
                <w:sz w:val="20"/>
              </w:rPr>
              <w:t>event: </w:t>
            </w:r>
            <w:r>
              <w:rPr>
                <w:rFonts w:ascii="Courier New"/>
                <w:b/>
                <w:color w:val="008000"/>
                <w:sz w:val="20"/>
              </w:rPr>
              <w:t>"holder-update-widget-config"</w:t>
            </w:r>
            <w:r>
              <w:rPr>
                <w:rFonts w:ascii="Courier New"/>
                <w:sz w:val="20"/>
              </w:rPr>
              <w:t>, callback: (emitter, context) =&gt; {</w:t>
            </w:r>
          </w:p>
          <w:p>
            <w:pPr>
              <w:pStyle w:val="TableParagraph"/>
              <w:spacing w:before="5"/>
              <w:rPr>
                <w:sz w:val="19"/>
              </w:rPr>
            </w:pPr>
          </w:p>
          <w:p>
            <w:pPr>
              <w:pStyle w:val="TableParagraph"/>
              <w:spacing w:line="237" w:lineRule="auto" w:before="1"/>
              <w:ind w:left="623" w:right="2598" w:firstLine="960"/>
              <w:rPr>
                <w:rFonts w:ascii="Courier New"/>
                <w:i/>
                <w:sz w:val="20"/>
              </w:rPr>
            </w:pPr>
            <w:r>
              <w:rPr>
                <w:rFonts w:ascii="Courier New"/>
                <w:i/>
                <w:color w:val="808080"/>
                <w:sz w:val="20"/>
              </w:rPr>
              <w:t>// console.log("accept holder-update-widget-config", </w:t>
            </w:r>
            <w:r>
              <w:rPr>
                <w:rFonts w:ascii="Courier New"/>
                <w:i/>
                <w:color w:val="808080"/>
                <w:sz w:val="20"/>
              </w:rPr>
              <w:t>context.newConfig)</w:t>
            </w:r>
          </w:p>
          <w:p>
            <w:pPr>
              <w:pStyle w:val="TableParagraph"/>
              <w:spacing w:before="1"/>
              <w:rPr>
                <w:sz w:val="20"/>
              </w:rPr>
            </w:pPr>
          </w:p>
          <w:p>
            <w:pPr>
              <w:pStyle w:val="TableParagraph"/>
              <w:spacing w:line="237" w:lineRule="auto"/>
              <w:ind w:left="623" w:right="2118" w:firstLine="960"/>
              <w:rPr>
                <w:rFonts w:ascii="Courier New"/>
                <w:sz w:val="20"/>
              </w:rPr>
            </w:pPr>
            <w:r>
              <w:rPr>
                <w:rFonts w:ascii="Courier New"/>
                <w:b/>
                <w:color w:val="000080"/>
                <w:sz w:val="20"/>
              </w:rPr>
              <w:t>let </w:t>
            </w:r>
            <w:r>
              <w:rPr>
                <w:rFonts w:ascii="Courier New"/>
                <w:sz w:val="20"/>
              </w:rPr>
              <w:t>widgetIndex = _.findIndex(</w:t>
            </w:r>
            <w:r>
              <w:rPr>
                <w:rFonts w:ascii="Courier New"/>
                <w:b/>
                <w:color w:val="000080"/>
                <w:sz w:val="20"/>
              </w:rPr>
              <w:t>this</w:t>
            </w:r>
            <w:r>
              <w:rPr>
                <w:rFonts w:ascii="Courier New"/>
                <w:sz w:val="20"/>
              </w:rPr>
              <w:t>.widgets, w =&gt; w.id == context.widget.config.id);</w:t>
            </w:r>
          </w:p>
          <w:p>
            <w:pPr>
              <w:pStyle w:val="TableParagraph"/>
              <w:spacing w:before="2"/>
              <w:ind w:left="1584" w:right="1877"/>
              <w:rPr>
                <w:rFonts w:ascii="Courier New"/>
                <w:sz w:val="20"/>
              </w:rPr>
            </w:pPr>
            <w:r>
              <w:rPr>
                <w:rFonts w:ascii="Courier New"/>
                <w:b/>
                <w:color w:val="000080"/>
                <w:sz w:val="20"/>
              </w:rPr>
              <w:t>let </w:t>
            </w:r>
            <w:r>
              <w:rPr>
                <w:rFonts w:ascii="Courier New"/>
                <w:sz w:val="20"/>
              </w:rPr>
              <w:t>newWidgets = JSON.parse(JSON.stringify(</w:t>
            </w:r>
            <w:r>
              <w:rPr>
                <w:rFonts w:ascii="Courier New"/>
                <w:b/>
                <w:color w:val="000080"/>
                <w:sz w:val="20"/>
              </w:rPr>
              <w:t>this</w:t>
            </w:r>
            <w:r>
              <w:rPr>
                <w:rFonts w:ascii="Courier New"/>
                <w:sz w:val="20"/>
              </w:rPr>
              <w:t>.widgets)); newWidgets[widgetIndex] = context.newConfig;</w:t>
            </w:r>
          </w:p>
          <w:p>
            <w:pPr>
              <w:pStyle w:val="TableParagraph"/>
              <w:spacing w:line="225" w:lineRule="exact"/>
              <w:ind w:left="1584"/>
              <w:rPr>
                <w:rFonts w:ascii="Courier New"/>
                <w:sz w:val="20"/>
              </w:rPr>
            </w:pPr>
            <w:r>
              <w:rPr>
                <w:rFonts w:ascii="Courier New"/>
                <w:b/>
                <w:color w:val="000080"/>
                <w:sz w:val="20"/>
              </w:rPr>
              <w:t>this</w:t>
            </w:r>
            <w:r>
              <w:rPr>
                <w:rFonts w:ascii="Courier New"/>
                <w:sz w:val="20"/>
              </w:rPr>
              <w:t>.widgets = newWidgets;</w:t>
            </w:r>
          </w:p>
          <w:p>
            <w:pPr>
              <w:pStyle w:val="TableParagraph"/>
              <w:spacing w:before="2"/>
              <w:ind w:left="1584"/>
              <w:rPr>
                <w:rFonts w:ascii="Courier New"/>
                <w:sz w:val="20"/>
              </w:rPr>
            </w:pPr>
            <w:r>
              <w:rPr>
                <w:rFonts w:ascii="Courier New"/>
                <w:b/>
                <w:color w:val="000080"/>
                <w:sz w:val="20"/>
              </w:rPr>
              <w:t>this</w:t>
            </w:r>
            <w:r>
              <w:rPr>
                <w:rFonts w:ascii="Courier New"/>
                <w:sz w:val="20"/>
              </w:rPr>
              <w:t>.setNeedSave(</w:t>
            </w:r>
            <w:r>
              <w:rPr>
                <w:rFonts w:ascii="Courier New"/>
                <w:b/>
                <w:color w:val="000080"/>
                <w:sz w:val="20"/>
              </w:rPr>
              <w:t>true</w:t>
            </w:r>
            <w:r>
              <w:rPr>
                <w:rFonts w:ascii="Courier New"/>
                <w:sz w:val="20"/>
              </w:rPr>
              <w:t>)</w:t>
            </w:r>
          </w:p>
          <w:p>
            <w:pPr>
              <w:pStyle w:val="TableParagraph"/>
              <w:spacing w:before="7"/>
              <w:rPr>
                <w:sz w:val="19"/>
              </w:rPr>
            </w:pPr>
          </w:p>
          <w:p>
            <w:pPr>
              <w:pStyle w:val="TableParagraph"/>
              <w:ind w:left="1343"/>
              <w:rPr>
                <w:rFonts w:ascii="Courier New"/>
                <w:sz w:val="20"/>
              </w:rPr>
            </w:pPr>
            <w:r>
              <w:rPr>
                <w:rFonts w:ascii="Courier New"/>
                <w:sz w:val="20"/>
              </w:rPr>
              <w:t>},</w:t>
            </w:r>
          </w:p>
          <w:p>
            <w:pPr>
              <w:pStyle w:val="TableParagraph"/>
              <w:spacing w:before="1"/>
              <w:ind w:left="1343"/>
              <w:rPr>
                <w:rFonts w:ascii="Courier New"/>
                <w:sz w:val="20"/>
              </w:rPr>
            </w:pPr>
            <w:r>
              <w:rPr>
                <w:rFonts w:ascii="Courier New"/>
                <w:sz w:val="20"/>
              </w:rPr>
              <w:t>rule: </w:t>
            </w:r>
            <w:r>
              <w:rPr>
                <w:rFonts w:ascii="Courier New"/>
                <w:b/>
                <w:color w:val="000080"/>
                <w:sz w:val="20"/>
              </w:rPr>
              <w:t>this</w:t>
            </w:r>
            <w:r>
              <w:rPr>
                <w:rFonts w:ascii="Courier New"/>
                <w:sz w:val="20"/>
              </w:rPr>
              <w:t>.isHoldWidget</w:t>
            </w:r>
          </w:p>
        </w:tc>
      </w:tr>
      <w:tr>
        <w:trPr>
          <w:trHeight w:val="237" w:hRule="atLeast"/>
        </w:trPr>
        <w:tc>
          <w:tcPr>
            <w:tcW w:w="397"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1304" w:type="dxa"/>
            <w:tcBorders>
              <w:bottom w:val="single" w:sz="6" w:space="0" w:color="000000"/>
            </w:tcBorders>
          </w:tcPr>
          <w:p>
            <w:pPr>
              <w:pStyle w:val="TableParagraph"/>
              <w:rPr>
                <w:sz w:val="16"/>
              </w:rPr>
            </w:pPr>
          </w:p>
        </w:tc>
        <w:tc>
          <w:tcPr>
            <w:tcW w:w="851"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6237" w:type="dxa"/>
            <w:vMerge w:val="restart"/>
          </w:tcPr>
          <w:p>
            <w:pPr>
              <w:pStyle w:val="TableParagraph"/>
              <w:spacing w:before="85"/>
              <w:ind w:left="1159"/>
              <w:rPr>
                <w:i/>
                <w:sz w:val="44"/>
              </w:rPr>
            </w:pPr>
            <w:r>
              <w:rPr>
                <w:i/>
                <w:sz w:val="44"/>
              </w:rPr>
              <w:t>ІАЛЦ.467100.004 Д1</w:t>
            </w:r>
          </w:p>
        </w:tc>
        <w:tc>
          <w:tcPr>
            <w:tcW w:w="565" w:type="dxa"/>
            <w:vMerge w:val="restart"/>
          </w:tcPr>
          <w:p>
            <w:pPr>
              <w:pStyle w:val="TableParagraph"/>
              <w:spacing w:before="3"/>
              <w:ind w:left="59" w:right="-58"/>
              <w:rPr>
                <w:i/>
                <w:sz w:val="28"/>
              </w:rPr>
            </w:pPr>
            <w:r>
              <w:rPr>
                <w:i/>
                <w:sz w:val="28"/>
              </w:rPr>
              <w:t>Арк.</w:t>
            </w:r>
          </w:p>
        </w:tc>
      </w:tr>
      <w:tr>
        <w:trPr>
          <w:trHeight w:val="68" w:hRule="atLeast"/>
        </w:trPr>
        <w:tc>
          <w:tcPr>
            <w:tcW w:w="397"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1304" w:type="dxa"/>
            <w:vMerge w:val="restart"/>
            <w:tcBorders>
              <w:top w:val="single" w:sz="6" w:space="0" w:color="000000"/>
            </w:tcBorders>
          </w:tcPr>
          <w:p>
            <w:pPr>
              <w:pStyle w:val="TableParagraph"/>
              <w:rPr>
                <w:sz w:val="14"/>
              </w:rPr>
            </w:pPr>
          </w:p>
        </w:tc>
        <w:tc>
          <w:tcPr>
            <w:tcW w:w="851"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6237" w:type="dxa"/>
            <w:vMerge/>
            <w:tcBorders>
              <w:top w:val="nil"/>
            </w:tcBorders>
          </w:tcPr>
          <w:p>
            <w:pPr>
              <w:rPr>
                <w:sz w:val="2"/>
                <w:szCs w:val="2"/>
              </w:rPr>
            </w:pPr>
          </w:p>
        </w:tc>
        <w:tc>
          <w:tcPr>
            <w:tcW w:w="565" w:type="dxa"/>
            <w:vMerge/>
            <w:tcBorders>
              <w:top w:val="nil"/>
            </w:tcBorders>
          </w:tcPr>
          <w:p>
            <w:pPr>
              <w:rPr>
                <w:sz w:val="2"/>
                <w:szCs w:val="2"/>
              </w:rPr>
            </w:pPr>
          </w:p>
        </w:tc>
      </w:tr>
      <w:tr>
        <w:trPr>
          <w:trHeight w:val="100" w:hRule="atLeast"/>
        </w:trPr>
        <w:tc>
          <w:tcPr>
            <w:tcW w:w="397" w:type="dxa"/>
            <w:vMerge/>
            <w:tcBorders>
              <w:top w:val="nil"/>
            </w:tcBorders>
          </w:tcPr>
          <w:p>
            <w:pPr>
              <w:rPr>
                <w:sz w:val="2"/>
                <w:szCs w:val="2"/>
              </w:rPr>
            </w:pPr>
          </w:p>
        </w:tc>
        <w:tc>
          <w:tcPr>
            <w:tcW w:w="567" w:type="dxa"/>
            <w:vMerge/>
            <w:tcBorders>
              <w:top w:val="nil"/>
            </w:tcBorders>
          </w:tcPr>
          <w:p>
            <w:pPr>
              <w:rPr>
                <w:sz w:val="2"/>
                <w:szCs w:val="2"/>
              </w:rPr>
            </w:pPr>
          </w:p>
        </w:tc>
        <w:tc>
          <w:tcPr>
            <w:tcW w:w="1304" w:type="dxa"/>
            <w:vMerge/>
            <w:tcBorders>
              <w:top w:val="nil"/>
            </w:tcBorders>
          </w:tcPr>
          <w:p>
            <w:pPr>
              <w:rPr>
                <w:sz w:val="2"/>
                <w:szCs w:val="2"/>
              </w:rPr>
            </w:pPr>
          </w:p>
        </w:tc>
        <w:tc>
          <w:tcPr>
            <w:tcW w:w="851" w:type="dxa"/>
            <w:vMerge/>
            <w:tcBorders>
              <w:top w:val="nil"/>
            </w:tcBorders>
          </w:tcPr>
          <w:p>
            <w:pPr>
              <w:rPr>
                <w:sz w:val="2"/>
                <w:szCs w:val="2"/>
              </w:rPr>
            </w:pPr>
          </w:p>
        </w:tc>
        <w:tc>
          <w:tcPr>
            <w:tcW w:w="567" w:type="dxa"/>
            <w:vMerge/>
            <w:tcBorders>
              <w:top w:val="nil"/>
            </w:tcBorders>
          </w:tcPr>
          <w:p>
            <w:pPr>
              <w:rPr>
                <w:sz w:val="2"/>
                <w:szCs w:val="2"/>
              </w:rPr>
            </w:pPr>
          </w:p>
        </w:tc>
        <w:tc>
          <w:tcPr>
            <w:tcW w:w="6237" w:type="dxa"/>
            <w:vMerge/>
            <w:tcBorders>
              <w:top w:val="nil"/>
            </w:tcBorders>
          </w:tcPr>
          <w:p>
            <w:pPr>
              <w:rPr>
                <w:sz w:val="2"/>
                <w:szCs w:val="2"/>
              </w:rPr>
            </w:pPr>
          </w:p>
        </w:tc>
        <w:tc>
          <w:tcPr>
            <w:tcW w:w="565" w:type="dxa"/>
            <w:vMerge w:val="restart"/>
          </w:tcPr>
          <w:p>
            <w:pPr>
              <w:pStyle w:val="TableParagraph"/>
              <w:spacing w:before="22"/>
              <w:ind w:left="159"/>
              <w:rPr>
                <w:sz w:val="28"/>
              </w:rPr>
            </w:pPr>
            <w:r>
              <w:rPr>
                <w:sz w:val="28"/>
              </w:rPr>
              <w:t>8</w:t>
            </w:r>
          </w:p>
        </w:tc>
      </w:tr>
      <w:tr>
        <w:trPr>
          <w:trHeight w:val="262" w:hRule="atLeast"/>
        </w:trPr>
        <w:tc>
          <w:tcPr>
            <w:tcW w:w="397" w:type="dxa"/>
          </w:tcPr>
          <w:p>
            <w:pPr>
              <w:pStyle w:val="TableParagraph"/>
              <w:spacing w:line="205" w:lineRule="exact"/>
              <w:ind w:left="75"/>
              <w:rPr>
                <w:i/>
                <w:sz w:val="18"/>
              </w:rPr>
            </w:pPr>
            <w:r>
              <w:rPr>
                <w:i/>
                <w:sz w:val="16"/>
              </w:rPr>
              <w:t>Зм</w:t>
            </w:r>
            <w:r>
              <w:rPr>
                <w:i/>
                <w:sz w:val="18"/>
              </w:rPr>
              <w:t>.</w:t>
            </w:r>
          </w:p>
        </w:tc>
        <w:tc>
          <w:tcPr>
            <w:tcW w:w="567" w:type="dxa"/>
          </w:tcPr>
          <w:p>
            <w:pPr>
              <w:pStyle w:val="TableParagraph"/>
              <w:spacing w:before="14"/>
              <w:ind w:left="82"/>
              <w:rPr>
                <w:i/>
                <w:sz w:val="18"/>
              </w:rPr>
            </w:pPr>
            <w:r>
              <w:rPr>
                <w:i/>
                <w:sz w:val="18"/>
              </w:rPr>
              <w:t>Арк.</w:t>
            </w:r>
          </w:p>
        </w:tc>
        <w:tc>
          <w:tcPr>
            <w:tcW w:w="1304" w:type="dxa"/>
          </w:tcPr>
          <w:p>
            <w:pPr>
              <w:pStyle w:val="TableParagraph"/>
              <w:spacing w:before="3"/>
              <w:ind w:left="167"/>
              <w:rPr>
                <w:i/>
                <w:sz w:val="18"/>
              </w:rPr>
            </w:pPr>
            <w:r>
              <w:rPr>
                <w:i/>
                <w:sz w:val="20"/>
              </w:rPr>
              <w:t>№ докум</w:t>
            </w:r>
            <w:r>
              <w:rPr>
                <w:i/>
                <w:sz w:val="18"/>
              </w:rPr>
              <w:t>.</w:t>
            </w:r>
          </w:p>
        </w:tc>
        <w:tc>
          <w:tcPr>
            <w:tcW w:w="851" w:type="dxa"/>
          </w:tcPr>
          <w:p>
            <w:pPr>
              <w:pStyle w:val="TableParagraph"/>
              <w:spacing w:before="11"/>
              <w:ind w:left="208"/>
              <w:rPr>
                <w:i/>
                <w:sz w:val="18"/>
              </w:rPr>
            </w:pPr>
            <w:r>
              <w:rPr>
                <w:i/>
                <w:sz w:val="20"/>
              </w:rPr>
              <w:t>Підп</w:t>
            </w:r>
            <w:r>
              <w:rPr>
                <w:i/>
                <w:sz w:val="18"/>
              </w:rPr>
              <w:t>.</w:t>
            </w:r>
          </w:p>
        </w:tc>
        <w:tc>
          <w:tcPr>
            <w:tcW w:w="567" w:type="dxa"/>
          </w:tcPr>
          <w:p>
            <w:pPr>
              <w:pStyle w:val="TableParagraph"/>
              <w:spacing w:before="18"/>
              <w:ind w:left="77"/>
              <w:rPr>
                <w:i/>
                <w:sz w:val="18"/>
              </w:rPr>
            </w:pPr>
            <w:r>
              <w:rPr>
                <w:i/>
                <w:sz w:val="18"/>
              </w:rPr>
              <w:t>Дата</w:t>
            </w:r>
          </w:p>
        </w:tc>
        <w:tc>
          <w:tcPr>
            <w:tcW w:w="6237" w:type="dxa"/>
            <w:vMerge/>
            <w:tcBorders>
              <w:top w:val="nil"/>
            </w:tcBorders>
          </w:tcPr>
          <w:p>
            <w:pPr>
              <w:rPr>
                <w:sz w:val="2"/>
                <w:szCs w:val="2"/>
              </w:rPr>
            </w:pPr>
          </w:p>
        </w:tc>
        <w:tc>
          <w:tcPr>
            <w:tcW w:w="565" w:type="dxa"/>
            <w:vMerge/>
            <w:tcBorders>
              <w:top w:val="nil"/>
            </w:tcBorders>
          </w:tcPr>
          <w:p>
            <w:pPr>
              <w:rPr>
                <w:sz w:val="2"/>
                <w:szCs w:val="2"/>
              </w:rPr>
            </w:pPr>
          </w:p>
        </w:tc>
      </w:tr>
    </w:tbl>
    <w:p>
      <w:pPr>
        <w:spacing w:after="0"/>
        <w:rPr>
          <w:sz w:val="2"/>
          <w:szCs w:val="2"/>
        </w:rPr>
        <w:sectPr>
          <w:pgSz w:w="11910" w:h="16840"/>
          <w:pgMar w:top="260" w:bottom="0" w:left="900" w:right="180"/>
        </w:sectPr>
      </w:pPr>
    </w:p>
    <w:tbl>
      <w:tblPr>
        <w:tblW w:w="0" w:type="auto"/>
        <w:jc w:val="left"/>
        <w:tblInd w:w="19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97"/>
        <w:gridCol w:w="567"/>
        <w:gridCol w:w="1304"/>
        <w:gridCol w:w="851"/>
        <w:gridCol w:w="567"/>
        <w:gridCol w:w="6237"/>
        <w:gridCol w:w="565"/>
      </w:tblGrid>
      <w:tr>
        <w:trPr>
          <w:trHeight w:val="15377" w:hRule="atLeast"/>
        </w:trPr>
        <w:tc>
          <w:tcPr>
            <w:tcW w:w="10488" w:type="dxa"/>
            <w:gridSpan w:val="7"/>
          </w:tcPr>
          <w:p>
            <w:pPr>
              <w:pStyle w:val="TableParagraph"/>
              <w:rPr>
                <w:sz w:val="22"/>
              </w:rPr>
            </w:pPr>
          </w:p>
          <w:p>
            <w:pPr>
              <w:pStyle w:val="TableParagraph"/>
              <w:spacing w:before="132"/>
              <w:ind w:left="519"/>
              <w:jc w:val="center"/>
              <w:rPr>
                <w:rFonts w:ascii="Calibri"/>
                <w:sz w:val="22"/>
              </w:rPr>
            </w:pPr>
            <w:r>
              <w:rPr>
                <w:rFonts w:ascii="Calibri"/>
                <w:sz w:val="22"/>
              </w:rPr>
              <w:t>`</w:t>
            </w:r>
          </w:p>
          <w:p>
            <w:pPr>
              <w:pStyle w:val="TableParagraph"/>
              <w:spacing w:before="159"/>
              <w:ind w:left="1103"/>
              <w:rPr>
                <w:rFonts w:ascii="Courier New"/>
                <w:sz w:val="20"/>
              </w:rPr>
            </w:pPr>
            <w:r>
              <w:rPr>
                <w:rFonts w:ascii="Courier New"/>
                <w:sz w:val="20"/>
              </w:rPr>
              <w:t>})</w:t>
            </w:r>
          </w:p>
          <w:p>
            <w:pPr>
              <w:pStyle w:val="TableParagraph"/>
              <w:spacing w:before="7"/>
              <w:rPr>
                <w:sz w:val="19"/>
              </w:rPr>
            </w:pPr>
          </w:p>
          <w:p>
            <w:pPr>
              <w:pStyle w:val="TableParagraph"/>
              <w:ind w:left="863"/>
              <w:rPr>
                <w:rFonts w:ascii="Courier New"/>
                <w:sz w:val="20"/>
              </w:rPr>
            </w:pPr>
            <w:r>
              <w:rPr>
                <w:rFonts w:ascii="Courier New"/>
                <w:sz w:val="20"/>
              </w:rPr>
              <w:t>},</w:t>
            </w:r>
          </w:p>
          <w:p>
            <w:pPr>
              <w:pStyle w:val="TableParagraph"/>
              <w:spacing w:line="450" w:lineRule="atLeast" w:before="6"/>
              <w:ind w:left="1103" w:right="6679" w:hanging="240"/>
              <w:rPr>
                <w:rFonts w:ascii="Courier New"/>
                <w:sz w:val="20"/>
              </w:rPr>
            </w:pPr>
            <w:r>
              <w:rPr>
                <w:rFonts w:ascii="Courier New"/>
                <w:sz w:val="20"/>
              </w:rPr>
              <w:t>watch: { isDragging(newValue) {</w:t>
            </w:r>
          </w:p>
          <w:p>
            <w:pPr>
              <w:pStyle w:val="TableParagraph"/>
              <w:spacing w:before="3"/>
              <w:ind w:left="1584" w:right="5478" w:hanging="240"/>
              <w:rPr>
                <w:rFonts w:ascii="Courier New"/>
                <w:sz w:val="20"/>
              </w:rPr>
            </w:pPr>
            <w:r>
              <w:rPr>
                <w:rFonts w:ascii="Courier New"/>
                <w:b/>
                <w:color w:val="000080"/>
                <w:sz w:val="20"/>
              </w:rPr>
              <w:t>if </w:t>
            </w:r>
            <w:r>
              <w:rPr>
                <w:rFonts w:ascii="Courier New"/>
                <w:sz w:val="20"/>
              </w:rPr>
              <w:t>(newValue) { </w:t>
            </w:r>
            <w:r>
              <w:rPr>
                <w:rFonts w:ascii="Courier New"/>
                <w:b/>
                <w:color w:val="000080"/>
                <w:sz w:val="20"/>
              </w:rPr>
              <w:t>this</w:t>
            </w:r>
            <w:r>
              <w:rPr>
                <w:rFonts w:ascii="Courier New"/>
                <w:sz w:val="20"/>
              </w:rPr>
              <w:t>.delayedDragging = </w:t>
            </w:r>
            <w:r>
              <w:rPr>
                <w:rFonts w:ascii="Courier New"/>
                <w:b/>
                <w:color w:val="000080"/>
                <w:sz w:val="20"/>
              </w:rPr>
              <w:t>true</w:t>
            </w:r>
            <w:r>
              <w:rPr>
                <w:rFonts w:ascii="Courier New"/>
                <w:sz w:val="20"/>
              </w:rPr>
              <w:t>; </w:t>
            </w:r>
            <w:r>
              <w:rPr>
                <w:rFonts w:ascii="Courier New"/>
                <w:b/>
                <w:color w:val="000080"/>
                <w:sz w:val="20"/>
              </w:rPr>
              <w:t>return</w:t>
            </w:r>
            <w:r>
              <w:rPr>
                <w:rFonts w:ascii="Courier New"/>
                <w:sz w:val="20"/>
              </w:rPr>
              <w:t>;</w:t>
            </w:r>
          </w:p>
          <w:p>
            <w:pPr>
              <w:pStyle w:val="TableParagraph"/>
              <w:spacing w:line="225" w:lineRule="exact" w:before="1"/>
              <w:ind w:left="1343"/>
              <w:rPr>
                <w:rFonts w:ascii="Courier New"/>
                <w:sz w:val="20"/>
              </w:rPr>
            </w:pPr>
            <w:r>
              <w:rPr>
                <w:rFonts w:ascii="Courier New"/>
                <w:sz w:val="20"/>
              </w:rPr>
              <w:t>}</w:t>
            </w:r>
          </w:p>
          <w:p>
            <w:pPr>
              <w:pStyle w:val="TableParagraph"/>
              <w:spacing w:line="225" w:lineRule="exact"/>
              <w:ind w:left="1343"/>
              <w:rPr>
                <w:rFonts w:ascii="Courier New"/>
                <w:sz w:val="20"/>
              </w:rPr>
            </w:pPr>
            <w:r>
              <w:rPr>
                <w:rFonts w:ascii="Courier New"/>
                <w:b/>
                <w:color w:val="000080"/>
                <w:sz w:val="20"/>
              </w:rPr>
              <w:t>this</w:t>
            </w:r>
            <w:r>
              <w:rPr>
                <w:rFonts w:ascii="Courier New"/>
                <w:sz w:val="20"/>
              </w:rPr>
              <w:t>.$nextTick(() =&gt; {</w:t>
            </w:r>
          </w:p>
          <w:p>
            <w:pPr>
              <w:pStyle w:val="TableParagraph"/>
              <w:spacing w:line="225" w:lineRule="exact" w:before="2"/>
              <w:ind w:left="1584"/>
              <w:rPr>
                <w:rFonts w:ascii="Courier New"/>
                <w:sz w:val="20"/>
              </w:rPr>
            </w:pPr>
            <w:r>
              <w:rPr>
                <w:rFonts w:ascii="Courier New"/>
                <w:b/>
                <w:color w:val="000080"/>
                <w:sz w:val="20"/>
              </w:rPr>
              <w:t>this</w:t>
            </w:r>
            <w:r>
              <w:rPr>
                <w:rFonts w:ascii="Courier New"/>
                <w:sz w:val="20"/>
              </w:rPr>
              <w:t>.delayedDragging = </w:t>
            </w:r>
            <w:r>
              <w:rPr>
                <w:rFonts w:ascii="Courier New"/>
                <w:b/>
                <w:color w:val="000080"/>
                <w:sz w:val="20"/>
              </w:rPr>
              <w:t>false</w:t>
            </w:r>
            <w:r>
              <w:rPr>
                <w:rFonts w:ascii="Courier New"/>
                <w:sz w:val="20"/>
              </w:rPr>
              <w:t>;</w:t>
            </w:r>
          </w:p>
          <w:p>
            <w:pPr>
              <w:pStyle w:val="TableParagraph"/>
              <w:spacing w:line="225" w:lineRule="exact"/>
              <w:ind w:left="1343"/>
              <w:rPr>
                <w:rFonts w:ascii="Courier New"/>
                <w:sz w:val="20"/>
              </w:rPr>
            </w:pPr>
            <w:r>
              <w:rPr>
                <w:rFonts w:ascii="Courier New"/>
                <w:sz w:val="20"/>
              </w:rPr>
              <w:t>});</w:t>
            </w:r>
          </w:p>
          <w:p>
            <w:pPr>
              <w:pStyle w:val="TableParagraph"/>
              <w:spacing w:before="1"/>
              <w:ind w:left="1103"/>
              <w:rPr>
                <w:rFonts w:ascii="Courier New"/>
                <w:sz w:val="20"/>
              </w:rPr>
            </w:pPr>
            <w:r>
              <w:rPr>
                <w:rFonts w:ascii="Courier New"/>
                <w:sz w:val="20"/>
              </w:rPr>
              <w:t>}</w:t>
            </w:r>
          </w:p>
          <w:p>
            <w:pPr>
              <w:pStyle w:val="TableParagraph"/>
              <w:spacing w:before="7"/>
              <w:rPr>
                <w:sz w:val="19"/>
              </w:rPr>
            </w:pPr>
          </w:p>
          <w:p>
            <w:pPr>
              <w:pStyle w:val="TableParagraph"/>
              <w:ind w:left="863"/>
              <w:rPr>
                <w:rFonts w:ascii="Courier New"/>
                <w:sz w:val="20"/>
              </w:rPr>
            </w:pPr>
            <w:r>
              <w:rPr>
                <w:rFonts w:ascii="Courier New"/>
                <w:sz w:val="20"/>
              </w:rPr>
              <w:t>}</w:t>
            </w:r>
          </w:p>
          <w:p>
            <w:pPr>
              <w:pStyle w:val="TableParagraph"/>
              <w:spacing w:before="11"/>
              <w:rPr>
                <w:sz w:val="19"/>
              </w:rPr>
            </w:pPr>
          </w:p>
          <w:p>
            <w:pPr>
              <w:pStyle w:val="TableParagraph"/>
              <w:ind w:left="623"/>
              <w:rPr>
                <w:rFonts w:ascii="Courier New"/>
                <w:sz w:val="20"/>
              </w:rPr>
            </w:pPr>
            <w:r>
              <w:rPr>
                <w:rFonts w:ascii="Courier New"/>
                <w:sz w:val="20"/>
              </w:rPr>
              <w:t>}</w:t>
            </w:r>
          </w:p>
          <w:p>
            <w:pPr>
              <w:pStyle w:val="TableParagraph"/>
              <w:spacing w:before="7"/>
              <w:rPr>
                <w:sz w:val="19"/>
              </w:rPr>
            </w:pPr>
          </w:p>
          <w:p>
            <w:pPr>
              <w:pStyle w:val="TableParagraph"/>
              <w:spacing w:before="1"/>
              <w:ind w:left="623"/>
              <w:rPr>
                <w:rFonts w:ascii="Courier New"/>
                <w:sz w:val="20"/>
              </w:rPr>
            </w:pPr>
            <w:r>
              <w:rPr>
                <w:rFonts w:ascii="Courier New"/>
                <w:sz w:val="20"/>
                <w:shd w:fill="EEEEEE" w:color="auto" w:val="clear"/>
              </w:rPr>
              <w:t>&lt;/</w:t>
            </w:r>
            <w:r>
              <w:rPr>
                <w:rFonts w:ascii="Courier New"/>
                <w:b/>
                <w:color w:val="000080"/>
                <w:sz w:val="20"/>
                <w:shd w:fill="EEEEEE" w:color="auto" w:val="clear"/>
              </w:rPr>
              <w:t>script</w:t>
            </w:r>
            <w:r>
              <w:rPr>
                <w:rFonts w:ascii="Courier New"/>
                <w:sz w:val="20"/>
                <w:shd w:fill="EEEEEE" w:color="auto" w:val="clear"/>
              </w:rPr>
              <w:t>&gt;</w:t>
            </w:r>
          </w:p>
          <w:p>
            <w:pPr>
              <w:pStyle w:val="TableParagraph"/>
              <w:spacing w:line="225" w:lineRule="exact" w:before="1"/>
              <w:ind w:left="623"/>
              <w:rPr>
                <w:rFonts w:ascii="Courier New"/>
                <w:sz w:val="20"/>
              </w:rPr>
            </w:pPr>
            <w:r>
              <w:rPr>
                <w:rFonts w:ascii="Courier New"/>
                <w:sz w:val="20"/>
                <w:shd w:fill="EEEEEE" w:color="auto" w:val="clear"/>
              </w:rPr>
              <w:t>&lt;</w:t>
            </w:r>
            <w:r>
              <w:rPr>
                <w:rFonts w:ascii="Courier New"/>
                <w:b/>
                <w:color w:val="000080"/>
                <w:sz w:val="20"/>
                <w:shd w:fill="EEEEEE" w:color="auto" w:val="clear"/>
              </w:rPr>
              <w:t>style </w:t>
            </w:r>
            <w:r>
              <w:rPr>
                <w:rFonts w:ascii="Courier New"/>
                <w:b/>
                <w:color w:val="0000FF"/>
                <w:sz w:val="20"/>
                <w:shd w:fill="EEEEEE" w:color="auto" w:val="clear"/>
              </w:rPr>
              <w:t>scoped</w:t>
            </w:r>
            <w:r>
              <w:rPr>
                <w:rFonts w:ascii="Courier New"/>
                <w:sz w:val="20"/>
                <w:shd w:fill="EEEEEE" w:color="auto" w:val="clear"/>
              </w:rPr>
              <w:t>&gt;</w:t>
            </w:r>
          </w:p>
          <w:p>
            <w:pPr>
              <w:pStyle w:val="TableParagraph"/>
              <w:spacing w:line="225" w:lineRule="exact"/>
              <w:ind w:left="623"/>
              <w:rPr>
                <w:rFonts w:ascii="Courier New"/>
                <w:sz w:val="20"/>
              </w:rPr>
            </w:pPr>
            <w:r>
              <w:rPr>
                <w:rFonts w:ascii="Courier New"/>
                <w:sz w:val="20"/>
              </w:rPr>
              <w:t>.</w:t>
            </w:r>
            <w:r>
              <w:rPr>
                <w:rFonts w:ascii="Courier New"/>
                <w:b/>
                <w:color w:val="000080"/>
                <w:sz w:val="20"/>
              </w:rPr>
              <w:t>drag </w:t>
            </w:r>
            <w:r>
              <w:rPr>
                <w:rFonts w:ascii="Courier New"/>
                <w:sz w:val="20"/>
              </w:rPr>
              <w:t>{</w:t>
            </w:r>
          </w:p>
          <w:p>
            <w:pPr>
              <w:pStyle w:val="TableParagraph"/>
              <w:spacing w:before="2"/>
              <w:ind w:left="863"/>
              <w:rPr>
                <w:rFonts w:ascii="Courier New"/>
                <w:sz w:val="20"/>
              </w:rPr>
            </w:pPr>
            <w:r>
              <w:rPr>
                <w:rFonts w:ascii="Courier New"/>
                <w:b/>
                <w:color w:val="0000FF"/>
                <w:sz w:val="20"/>
              </w:rPr>
              <w:t>opacity</w:t>
            </w:r>
            <w:r>
              <w:rPr>
                <w:rFonts w:ascii="Courier New"/>
                <w:sz w:val="20"/>
              </w:rPr>
              <w:t>: </w:t>
            </w:r>
            <w:r>
              <w:rPr>
                <w:rFonts w:ascii="Courier New"/>
                <w:color w:val="0000FF"/>
                <w:sz w:val="20"/>
              </w:rPr>
              <w:t>0</w:t>
            </w:r>
            <w:r>
              <w:rPr>
                <w:rFonts w:ascii="Courier New"/>
                <w:sz w:val="20"/>
              </w:rPr>
              <w:t>;</w:t>
            </w:r>
          </w:p>
          <w:p>
            <w:pPr>
              <w:pStyle w:val="TableParagraph"/>
              <w:spacing w:before="1"/>
              <w:ind w:left="623"/>
              <w:rPr>
                <w:rFonts w:ascii="Courier New"/>
                <w:sz w:val="20"/>
              </w:rPr>
            </w:pPr>
            <w:r>
              <w:rPr>
                <w:rFonts w:ascii="Courier New"/>
                <w:sz w:val="20"/>
              </w:rPr>
              <w:t>}</w:t>
            </w:r>
          </w:p>
          <w:p>
            <w:pPr>
              <w:pStyle w:val="TableParagraph"/>
              <w:spacing w:before="7"/>
              <w:rPr>
                <w:sz w:val="19"/>
              </w:rPr>
            </w:pPr>
          </w:p>
          <w:p>
            <w:pPr>
              <w:pStyle w:val="TableParagraph"/>
              <w:spacing w:line="225" w:lineRule="exact"/>
              <w:ind w:left="623"/>
              <w:rPr>
                <w:rFonts w:ascii="Courier New"/>
                <w:sz w:val="20"/>
              </w:rPr>
            </w:pPr>
            <w:r>
              <w:rPr>
                <w:rFonts w:ascii="Courier New"/>
                <w:sz w:val="20"/>
              </w:rPr>
              <w:t>.</w:t>
            </w:r>
            <w:r>
              <w:rPr>
                <w:rFonts w:ascii="Courier New"/>
                <w:b/>
                <w:color w:val="000080"/>
                <w:sz w:val="20"/>
              </w:rPr>
              <w:t>empty-holder </w:t>
            </w:r>
            <w:r>
              <w:rPr>
                <w:rFonts w:ascii="Courier New"/>
                <w:sz w:val="20"/>
              </w:rPr>
              <w:t>{</w:t>
            </w:r>
          </w:p>
          <w:p>
            <w:pPr>
              <w:pStyle w:val="TableParagraph"/>
              <w:ind w:left="863" w:right="5375"/>
              <w:rPr>
                <w:rFonts w:ascii="Courier New"/>
                <w:sz w:val="20"/>
              </w:rPr>
            </w:pPr>
            <w:r>
              <w:rPr>
                <w:rFonts w:ascii="Courier New"/>
                <w:b/>
                <w:color w:val="0000FF"/>
                <w:sz w:val="20"/>
              </w:rPr>
              <w:t>border</w:t>
            </w:r>
            <w:r>
              <w:rPr>
                <w:rFonts w:ascii="Courier New"/>
                <w:sz w:val="20"/>
              </w:rPr>
              <w:t>: </w:t>
            </w:r>
            <w:r>
              <w:rPr>
                <w:rFonts w:ascii="Courier New"/>
                <w:color w:val="0000FF"/>
                <w:sz w:val="20"/>
              </w:rPr>
              <w:t>2</w:t>
            </w:r>
            <w:r>
              <w:rPr>
                <w:rFonts w:ascii="Courier New"/>
                <w:b/>
                <w:color w:val="008000"/>
                <w:sz w:val="20"/>
              </w:rPr>
              <w:t>px dashed </w:t>
            </w:r>
            <w:r>
              <w:rPr>
                <w:rFonts w:ascii="Courier New"/>
                <w:b/>
                <w:color w:val="000080"/>
                <w:sz w:val="20"/>
              </w:rPr>
              <w:t>#bbb !important</w:t>
            </w:r>
            <w:r>
              <w:rPr>
                <w:rFonts w:ascii="Courier New"/>
                <w:sz w:val="20"/>
              </w:rPr>
              <w:t>; </w:t>
            </w:r>
            <w:r>
              <w:rPr>
                <w:rFonts w:ascii="Courier New"/>
                <w:b/>
                <w:color w:val="0000FF"/>
                <w:sz w:val="20"/>
              </w:rPr>
              <w:t>min-height</w:t>
            </w:r>
            <w:r>
              <w:rPr>
                <w:rFonts w:ascii="Courier New"/>
                <w:sz w:val="20"/>
              </w:rPr>
              <w:t>: </w:t>
            </w:r>
            <w:r>
              <w:rPr>
                <w:rFonts w:ascii="Courier New"/>
                <w:color w:val="0000FF"/>
                <w:sz w:val="20"/>
              </w:rPr>
              <w:t>100</w:t>
            </w:r>
            <w:r>
              <w:rPr>
                <w:rFonts w:ascii="Courier New"/>
                <w:b/>
                <w:color w:val="008000"/>
                <w:sz w:val="20"/>
              </w:rPr>
              <w:t>px </w:t>
            </w:r>
            <w:r>
              <w:rPr>
                <w:rFonts w:ascii="Courier New"/>
                <w:b/>
                <w:color w:val="000080"/>
                <w:sz w:val="20"/>
              </w:rPr>
              <w:t>!important</w:t>
            </w:r>
            <w:r>
              <w:rPr>
                <w:rFonts w:ascii="Courier New"/>
                <w:sz w:val="20"/>
              </w:rPr>
              <w:t>; </w:t>
            </w:r>
            <w:r>
              <w:rPr>
                <w:rFonts w:ascii="Courier New"/>
                <w:b/>
                <w:color w:val="0000FF"/>
                <w:sz w:val="20"/>
              </w:rPr>
              <w:t>background-color</w:t>
            </w:r>
            <w:r>
              <w:rPr>
                <w:rFonts w:ascii="Courier New"/>
                <w:sz w:val="20"/>
              </w:rPr>
              <w:t>: </w:t>
            </w:r>
            <w:r>
              <w:rPr>
                <w:rFonts w:ascii="Courier New"/>
                <w:b/>
                <w:color w:val="000080"/>
                <w:sz w:val="20"/>
              </w:rPr>
              <w:t>#eee !important</w:t>
            </w:r>
            <w:r>
              <w:rPr>
                <w:rFonts w:ascii="Courier New"/>
                <w:sz w:val="20"/>
              </w:rPr>
              <w:t>;</w:t>
            </w:r>
          </w:p>
          <w:p>
            <w:pPr>
              <w:pStyle w:val="TableParagraph"/>
              <w:ind w:left="623"/>
              <w:rPr>
                <w:rFonts w:ascii="Courier New"/>
                <w:sz w:val="20"/>
              </w:rPr>
            </w:pPr>
            <w:r>
              <w:rPr>
                <w:rFonts w:ascii="Courier New"/>
                <w:sz w:val="20"/>
              </w:rPr>
              <w:t>}</w:t>
            </w:r>
          </w:p>
          <w:p>
            <w:pPr>
              <w:pStyle w:val="TableParagraph"/>
              <w:spacing w:before="10"/>
              <w:rPr>
                <w:sz w:val="19"/>
              </w:rPr>
            </w:pPr>
          </w:p>
          <w:p>
            <w:pPr>
              <w:pStyle w:val="TableParagraph"/>
              <w:spacing w:line="225" w:lineRule="exact" w:before="1"/>
              <w:ind w:left="623"/>
              <w:rPr>
                <w:rFonts w:ascii="Courier New"/>
                <w:sz w:val="20"/>
              </w:rPr>
            </w:pPr>
            <w:r>
              <w:rPr>
                <w:rFonts w:ascii="Courier New"/>
                <w:sz w:val="20"/>
              </w:rPr>
              <w:t>.</w:t>
            </w:r>
            <w:r>
              <w:rPr>
                <w:rFonts w:ascii="Courier New"/>
                <w:b/>
                <w:color w:val="000080"/>
                <w:sz w:val="20"/>
              </w:rPr>
              <w:t>flip-list-move </w:t>
            </w:r>
            <w:r>
              <w:rPr>
                <w:rFonts w:ascii="Courier New"/>
                <w:sz w:val="20"/>
              </w:rPr>
              <w:t>{</w:t>
            </w:r>
          </w:p>
          <w:p>
            <w:pPr>
              <w:pStyle w:val="TableParagraph"/>
              <w:spacing w:line="225" w:lineRule="exact"/>
              <w:ind w:left="863"/>
              <w:rPr>
                <w:rFonts w:ascii="Courier New"/>
                <w:sz w:val="20"/>
              </w:rPr>
            </w:pPr>
            <w:r>
              <w:rPr>
                <w:rFonts w:ascii="Courier New"/>
                <w:b/>
                <w:color w:val="0000FF"/>
                <w:sz w:val="20"/>
              </w:rPr>
              <w:t>transition</w:t>
            </w:r>
            <w:r>
              <w:rPr>
                <w:rFonts w:ascii="Courier New"/>
                <w:sz w:val="20"/>
              </w:rPr>
              <w:t>: </w:t>
            </w:r>
            <w:r>
              <w:rPr>
                <w:rFonts w:ascii="Courier New"/>
                <w:b/>
                <w:color w:val="000080"/>
                <w:sz w:val="20"/>
              </w:rPr>
              <w:t>transform </w:t>
            </w:r>
            <w:r>
              <w:rPr>
                <w:rFonts w:ascii="Courier New"/>
                <w:color w:val="0000FF"/>
                <w:sz w:val="20"/>
              </w:rPr>
              <w:t>0.5</w:t>
            </w:r>
            <w:r>
              <w:rPr>
                <w:rFonts w:ascii="Courier New"/>
                <w:b/>
                <w:color w:val="008000"/>
                <w:sz w:val="20"/>
              </w:rPr>
              <w:t>s</w:t>
            </w:r>
            <w:r>
              <w:rPr>
                <w:rFonts w:ascii="Courier New"/>
                <w:sz w:val="20"/>
              </w:rPr>
              <w:t>;</w:t>
            </w:r>
          </w:p>
          <w:p>
            <w:pPr>
              <w:pStyle w:val="TableParagraph"/>
              <w:spacing w:before="1"/>
              <w:ind w:left="623"/>
              <w:rPr>
                <w:rFonts w:ascii="Courier New"/>
                <w:sz w:val="20"/>
              </w:rPr>
            </w:pPr>
            <w:r>
              <w:rPr>
                <w:rFonts w:ascii="Courier New"/>
                <w:sz w:val="20"/>
              </w:rPr>
              <w:t>}</w:t>
            </w:r>
          </w:p>
          <w:p>
            <w:pPr>
              <w:pStyle w:val="TableParagraph"/>
              <w:spacing w:before="7"/>
              <w:rPr>
                <w:sz w:val="19"/>
              </w:rPr>
            </w:pPr>
          </w:p>
          <w:p>
            <w:pPr>
              <w:pStyle w:val="TableParagraph"/>
              <w:ind w:left="623"/>
              <w:rPr>
                <w:rFonts w:ascii="Courier New"/>
                <w:sz w:val="20"/>
              </w:rPr>
            </w:pPr>
            <w:r>
              <w:rPr>
                <w:rFonts w:ascii="Courier New"/>
                <w:sz w:val="20"/>
              </w:rPr>
              <w:t>.</w:t>
            </w:r>
            <w:r>
              <w:rPr>
                <w:rFonts w:ascii="Courier New"/>
                <w:b/>
                <w:color w:val="000080"/>
                <w:sz w:val="20"/>
              </w:rPr>
              <w:t>no-move </w:t>
            </w:r>
            <w:r>
              <w:rPr>
                <w:rFonts w:ascii="Courier New"/>
                <w:sz w:val="20"/>
              </w:rPr>
              <w:t>{</w:t>
            </w:r>
          </w:p>
          <w:p>
            <w:pPr>
              <w:pStyle w:val="TableParagraph"/>
              <w:spacing w:line="225" w:lineRule="exact" w:before="1"/>
              <w:ind w:left="863"/>
              <w:rPr>
                <w:rFonts w:ascii="Courier New"/>
                <w:sz w:val="20"/>
              </w:rPr>
            </w:pPr>
            <w:r>
              <w:rPr>
                <w:rFonts w:ascii="Courier New"/>
                <w:b/>
                <w:color w:val="0000FF"/>
                <w:sz w:val="20"/>
              </w:rPr>
              <w:t>transition</w:t>
            </w:r>
            <w:r>
              <w:rPr>
                <w:rFonts w:ascii="Courier New"/>
                <w:sz w:val="20"/>
              </w:rPr>
              <w:t>: </w:t>
            </w:r>
            <w:r>
              <w:rPr>
                <w:rFonts w:ascii="Courier New"/>
                <w:b/>
                <w:color w:val="000080"/>
                <w:sz w:val="20"/>
              </w:rPr>
              <w:t>transform </w:t>
            </w:r>
            <w:r>
              <w:rPr>
                <w:rFonts w:ascii="Courier New"/>
                <w:color w:val="0000FF"/>
                <w:sz w:val="20"/>
              </w:rPr>
              <w:t>0</w:t>
            </w:r>
            <w:r>
              <w:rPr>
                <w:rFonts w:ascii="Courier New"/>
                <w:b/>
                <w:color w:val="008000"/>
                <w:sz w:val="20"/>
              </w:rPr>
              <w:t>s</w:t>
            </w:r>
            <w:r>
              <w:rPr>
                <w:rFonts w:ascii="Courier New"/>
                <w:sz w:val="20"/>
              </w:rPr>
              <w:t>;</w:t>
            </w:r>
          </w:p>
          <w:p>
            <w:pPr>
              <w:pStyle w:val="TableParagraph"/>
              <w:spacing w:line="225" w:lineRule="exact"/>
              <w:ind w:left="623"/>
              <w:rPr>
                <w:rFonts w:ascii="Courier New"/>
                <w:sz w:val="20"/>
              </w:rPr>
            </w:pPr>
            <w:r>
              <w:rPr>
                <w:rFonts w:ascii="Courier New"/>
                <w:sz w:val="20"/>
              </w:rPr>
              <w:t>}</w:t>
            </w:r>
          </w:p>
          <w:p>
            <w:pPr>
              <w:pStyle w:val="TableParagraph"/>
              <w:rPr>
                <w:sz w:val="20"/>
              </w:rPr>
            </w:pPr>
          </w:p>
          <w:p>
            <w:pPr>
              <w:pStyle w:val="TableParagraph"/>
              <w:spacing w:line="225" w:lineRule="exact"/>
              <w:ind w:left="623"/>
              <w:rPr>
                <w:rFonts w:ascii="Courier New"/>
                <w:sz w:val="20"/>
              </w:rPr>
            </w:pPr>
            <w:r>
              <w:rPr>
                <w:rFonts w:ascii="Courier New"/>
                <w:sz w:val="20"/>
              </w:rPr>
              <w:t>.</w:t>
            </w:r>
            <w:r>
              <w:rPr>
                <w:rFonts w:ascii="Courier New"/>
                <w:b/>
                <w:color w:val="000080"/>
                <w:sz w:val="20"/>
              </w:rPr>
              <w:t>ghost </w:t>
            </w:r>
            <w:r>
              <w:rPr>
                <w:rFonts w:ascii="Courier New"/>
                <w:sz w:val="20"/>
              </w:rPr>
              <w:t>{</w:t>
            </w:r>
          </w:p>
          <w:p>
            <w:pPr>
              <w:pStyle w:val="TableParagraph"/>
              <w:spacing w:line="225" w:lineRule="exact"/>
              <w:ind w:left="863"/>
              <w:rPr>
                <w:rFonts w:ascii="Courier New"/>
                <w:sz w:val="20"/>
              </w:rPr>
            </w:pPr>
            <w:r>
              <w:rPr>
                <w:rFonts w:ascii="Courier New"/>
                <w:b/>
                <w:color w:val="0000FF"/>
                <w:sz w:val="20"/>
              </w:rPr>
              <w:t>opacity</w:t>
            </w:r>
            <w:r>
              <w:rPr>
                <w:rFonts w:ascii="Courier New"/>
                <w:sz w:val="20"/>
              </w:rPr>
              <w:t>: </w:t>
            </w:r>
            <w:r>
              <w:rPr>
                <w:rFonts w:ascii="Courier New"/>
                <w:color w:val="0000FF"/>
                <w:sz w:val="20"/>
              </w:rPr>
              <w:t>0 </w:t>
            </w:r>
            <w:r>
              <w:rPr>
                <w:rFonts w:ascii="Courier New"/>
                <w:b/>
                <w:color w:val="000080"/>
                <w:sz w:val="20"/>
              </w:rPr>
              <w:t>!important</w:t>
            </w:r>
            <w:r>
              <w:rPr>
                <w:rFonts w:ascii="Courier New"/>
                <w:sz w:val="20"/>
              </w:rPr>
              <w:t>;</w:t>
            </w:r>
          </w:p>
          <w:p>
            <w:pPr>
              <w:pStyle w:val="TableParagraph"/>
              <w:rPr>
                <w:sz w:val="20"/>
              </w:rPr>
            </w:pPr>
          </w:p>
          <w:p>
            <w:pPr>
              <w:pStyle w:val="TableParagraph"/>
              <w:ind w:left="623"/>
              <w:rPr>
                <w:rFonts w:ascii="Courier New"/>
                <w:sz w:val="20"/>
              </w:rPr>
            </w:pPr>
            <w:r>
              <w:rPr>
                <w:rFonts w:ascii="Courier New"/>
                <w:sz w:val="20"/>
              </w:rPr>
              <w:t>}</w:t>
            </w:r>
          </w:p>
          <w:p>
            <w:pPr>
              <w:pStyle w:val="TableParagraph"/>
              <w:spacing w:before="6"/>
              <w:rPr>
                <w:sz w:val="19"/>
              </w:rPr>
            </w:pPr>
          </w:p>
          <w:p>
            <w:pPr>
              <w:pStyle w:val="TableParagraph"/>
              <w:spacing w:before="1"/>
              <w:ind w:left="623"/>
              <w:rPr>
                <w:rFonts w:ascii="Courier New"/>
                <w:sz w:val="20"/>
              </w:rPr>
            </w:pPr>
            <w:r>
              <w:rPr>
                <w:rFonts w:ascii="Courier New"/>
                <w:sz w:val="20"/>
              </w:rPr>
              <w:t>.</w:t>
            </w:r>
            <w:r>
              <w:rPr>
                <w:rFonts w:ascii="Courier New"/>
                <w:b/>
                <w:color w:val="000080"/>
                <w:sz w:val="20"/>
              </w:rPr>
              <w:t>list-group </w:t>
            </w:r>
            <w:r>
              <w:rPr>
                <w:rFonts w:ascii="Courier New"/>
                <w:sz w:val="20"/>
              </w:rPr>
              <w:t>{</w:t>
            </w:r>
          </w:p>
          <w:p>
            <w:pPr>
              <w:pStyle w:val="TableParagraph"/>
              <w:spacing w:line="225" w:lineRule="exact" w:before="1"/>
              <w:ind w:left="863"/>
              <w:rPr>
                <w:rFonts w:ascii="Courier New"/>
                <w:sz w:val="20"/>
              </w:rPr>
            </w:pPr>
            <w:r>
              <w:rPr>
                <w:rFonts w:ascii="Courier New"/>
                <w:b/>
                <w:color w:val="0000FF"/>
                <w:sz w:val="20"/>
              </w:rPr>
              <w:t>min-height</w:t>
            </w:r>
            <w:r>
              <w:rPr>
                <w:rFonts w:ascii="Courier New"/>
                <w:sz w:val="20"/>
              </w:rPr>
              <w:t>: </w:t>
            </w:r>
            <w:r>
              <w:rPr>
                <w:rFonts w:ascii="Courier New"/>
                <w:color w:val="0000FF"/>
                <w:sz w:val="20"/>
              </w:rPr>
              <w:t>20</w:t>
            </w:r>
            <w:r>
              <w:rPr>
                <w:rFonts w:ascii="Courier New"/>
                <w:b/>
                <w:color w:val="008000"/>
                <w:sz w:val="20"/>
              </w:rPr>
              <w:t>px</w:t>
            </w:r>
            <w:r>
              <w:rPr>
                <w:rFonts w:ascii="Courier New"/>
                <w:sz w:val="20"/>
              </w:rPr>
              <w:t>;</w:t>
            </w:r>
          </w:p>
          <w:p>
            <w:pPr>
              <w:pStyle w:val="TableParagraph"/>
              <w:spacing w:line="225" w:lineRule="exact"/>
              <w:ind w:left="863"/>
              <w:rPr>
                <w:rFonts w:ascii="Courier New"/>
                <w:sz w:val="20"/>
              </w:rPr>
            </w:pPr>
            <w:r>
              <w:rPr>
                <w:rFonts w:ascii="Courier New"/>
                <w:b/>
                <w:color w:val="0000FF"/>
                <w:sz w:val="20"/>
              </w:rPr>
              <w:t>width</w:t>
            </w:r>
            <w:r>
              <w:rPr>
                <w:rFonts w:ascii="Courier New"/>
                <w:sz w:val="20"/>
              </w:rPr>
              <w:t>:</w:t>
            </w:r>
            <w:r>
              <w:rPr>
                <w:rFonts w:ascii="Courier New"/>
                <w:color w:val="0000FF"/>
                <w:sz w:val="20"/>
              </w:rPr>
              <w:t>100</w:t>
            </w:r>
            <w:r>
              <w:rPr>
                <w:rFonts w:ascii="Courier New"/>
                <w:sz w:val="20"/>
              </w:rPr>
              <w:t>%;</w:t>
            </w:r>
          </w:p>
          <w:p>
            <w:pPr>
              <w:pStyle w:val="TableParagraph"/>
              <w:spacing w:before="2"/>
              <w:ind w:left="623"/>
              <w:rPr>
                <w:rFonts w:ascii="Courier New"/>
                <w:sz w:val="20"/>
              </w:rPr>
            </w:pPr>
            <w:r>
              <w:rPr>
                <w:rFonts w:ascii="Courier New"/>
                <w:sz w:val="20"/>
              </w:rPr>
              <w:t>}</w:t>
            </w:r>
          </w:p>
          <w:p>
            <w:pPr>
              <w:pStyle w:val="TableParagraph"/>
              <w:spacing w:before="7"/>
              <w:rPr>
                <w:sz w:val="19"/>
              </w:rPr>
            </w:pPr>
          </w:p>
          <w:p>
            <w:pPr>
              <w:pStyle w:val="TableParagraph"/>
              <w:ind w:left="623"/>
              <w:rPr>
                <w:rFonts w:ascii="Courier New"/>
                <w:sz w:val="20"/>
              </w:rPr>
            </w:pPr>
            <w:r>
              <w:rPr>
                <w:rFonts w:ascii="Courier New"/>
                <w:sz w:val="20"/>
              </w:rPr>
              <w:t>.</w:t>
            </w:r>
            <w:r>
              <w:rPr>
                <w:rFonts w:ascii="Courier New"/>
                <w:b/>
                <w:color w:val="000080"/>
                <w:sz w:val="20"/>
              </w:rPr>
              <w:t>list-group-item </w:t>
            </w:r>
            <w:r>
              <w:rPr>
                <w:rFonts w:ascii="Courier New"/>
                <w:sz w:val="20"/>
              </w:rPr>
              <w:t>{}</w:t>
            </w:r>
          </w:p>
          <w:p>
            <w:pPr>
              <w:pStyle w:val="TableParagraph"/>
              <w:spacing w:before="7"/>
              <w:rPr>
                <w:sz w:val="19"/>
              </w:rPr>
            </w:pPr>
          </w:p>
          <w:p>
            <w:pPr>
              <w:pStyle w:val="TableParagraph"/>
              <w:ind w:left="623"/>
              <w:rPr>
                <w:rFonts w:ascii="Courier New"/>
                <w:sz w:val="20"/>
              </w:rPr>
            </w:pPr>
            <w:r>
              <w:rPr>
                <w:rFonts w:ascii="Courier New"/>
                <w:sz w:val="20"/>
              </w:rPr>
              <w:t>.</w:t>
            </w:r>
            <w:r>
              <w:rPr>
                <w:rFonts w:ascii="Courier New"/>
                <w:b/>
                <w:color w:val="000080"/>
                <w:sz w:val="20"/>
              </w:rPr>
              <w:t>list-group-item i </w:t>
            </w:r>
            <w:r>
              <w:rPr>
                <w:rFonts w:ascii="Courier New"/>
                <w:sz w:val="20"/>
              </w:rPr>
              <w:t>{}</w:t>
            </w:r>
          </w:p>
          <w:p>
            <w:pPr>
              <w:pStyle w:val="TableParagraph"/>
              <w:spacing w:before="11"/>
              <w:rPr>
                <w:sz w:val="19"/>
              </w:rPr>
            </w:pPr>
          </w:p>
          <w:p>
            <w:pPr>
              <w:pStyle w:val="TableParagraph"/>
              <w:spacing w:line="225" w:lineRule="exact"/>
              <w:ind w:left="623"/>
              <w:rPr>
                <w:rFonts w:ascii="Courier New"/>
                <w:sz w:val="20"/>
              </w:rPr>
            </w:pPr>
            <w:r>
              <w:rPr>
                <w:rFonts w:ascii="Courier New"/>
                <w:sz w:val="20"/>
              </w:rPr>
              <w:t>.</w:t>
            </w:r>
            <w:r>
              <w:rPr>
                <w:rFonts w:ascii="Courier New"/>
                <w:b/>
                <w:color w:val="000080"/>
                <w:sz w:val="20"/>
              </w:rPr>
              <w:t>container</w:t>
            </w:r>
            <w:r>
              <w:rPr>
                <w:rFonts w:ascii="Courier New"/>
                <w:sz w:val="20"/>
              </w:rPr>
              <w:t>.</w:t>
            </w:r>
            <w:r>
              <w:rPr>
                <w:rFonts w:ascii="Courier New"/>
                <w:b/>
                <w:color w:val="000080"/>
                <w:sz w:val="20"/>
              </w:rPr>
              <w:t>holder</w:t>
            </w:r>
            <w:r>
              <w:rPr>
                <w:rFonts w:ascii="Courier New"/>
                <w:sz w:val="20"/>
              </w:rPr>
              <w:t>.</w:t>
            </w:r>
            <w:r>
              <w:rPr>
                <w:rFonts w:ascii="Courier New"/>
                <w:b/>
                <w:color w:val="000080"/>
                <w:sz w:val="20"/>
              </w:rPr>
              <w:t>pa-2 </w:t>
            </w:r>
            <w:r>
              <w:rPr>
                <w:rFonts w:ascii="Courier New"/>
                <w:sz w:val="20"/>
              </w:rPr>
              <w:t>{</w:t>
            </w:r>
          </w:p>
          <w:p>
            <w:pPr>
              <w:pStyle w:val="TableParagraph"/>
              <w:spacing w:line="225" w:lineRule="exact"/>
              <w:ind w:left="863"/>
              <w:rPr>
                <w:rFonts w:ascii="Courier New"/>
                <w:sz w:val="20"/>
              </w:rPr>
            </w:pPr>
            <w:r>
              <w:rPr>
                <w:rFonts w:ascii="Courier New"/>
                <w:b/>
                <w:color w:val="0000FF"/>
                <w:sz w:val="20"/>
              </w:rPr>
              <w:t>border</w:t>
            </w:r>
            <w:r>
              <w:rPr>
                <w:rFonts w:ascii="Courier New"/>
                <w:sz w:val="20"/>
              </w:rPr>
              <w:t>: </w:t>
            </w:r>
            <w:r>
              <w:rPr>
                <w:rFonts w:ascii="Courier New"/>
                <w:color w:val="0000FF"/>
                <w:sz w:val="20"/>
              </w:rPr>
              <w:t>2</w:t>
            </w:r>
            <w:r>
              <w:rPr>
                <w:rFonts w:ascii="Courier New"/>
                <w:b/>
                <w:color w:val="008000"/>
                <w:sz w:val="20"/>
              </w:rPr>
              <w:t>px solid </w:t>
            </w:r>
            <w:r>
              <w:rPr>
                <w:rFonts w:ascii="Courier New"/>
                <w:b/>
                <w:color w:val="000080"/>
                <w:sz w:val="20"/>
              </w:rPr>
              <w:t>#bbb</w:t>
            </w:r>
            <w:r>
              <w:rPr>
                <w:rFonts w:ascii="Courier New"/>
                <w:b/>
                <w:color w:val="000080"/>
                <w:spacing w:val="-25"/>
                <w:sz w:val="20"/>
              </w:rPr>
              <w:t> </w:t>
            </w:r>
            <w:r>
              <w:rPr>
                <w:rFonts w:ascii="Courier New"/>
                <w:b/>
                <w:color w:val="000080"/>
                <w:sz w:val="20"/>
              </w:rPr>
              <w:t>!important</w:t>
            </w:r>
            <w:r>
              <w:rPr>
                <w:rFonts w:ascii="Courier New"/>
                <w:sz w:val="20"/>
              </w:rPr>
              <w:t>;</w:t>
            </w:r>
          </w:p>
          <w:p>
            <w:pPr>
              <w:pStyle w:val="TableParagraph"/>
              <w:spacing w:before="1"/>
              <w:ind w:left="623"/>
              <w:rPr>
                <w:rFonts w:ascii="Courier New"/>
                <w:sz w:val="20"/>
              </w:rPr>
            </w:pPr>
            <w:r>
              <w:rPr>
                <w:rFonts w:ascii="Courier New"/>
                <w:sz w:val="20"/>
              </w:rPr>
              <w:t>}</w:t>
            </w:r>
          </w:p>
          <w:p>
            <w:pPr>
              <w:pStyle w:val="TableParagraph"/>
              <w:spacing w:before="7"/>
              <w:rPr>
                <w:sz w:val="19"/>
              </w:rPr>
            </w:pPr>
          </w:p>
          <w:p>
            <w:pPr>
              <w:pStyle w:val="TableParagraph"/>
              <w:ind w:left="623"/>
              <w:rPr>
                <w:rFonts w:ascii="Courier New"/>
                <w:sz w:val="20"/>
              </w:rPr>
            </w:pPr>
            <w:r>
              <w:rPr>
                <w:rFonts w:ascii="Courier New"/>
                <w:sz w:val="20"/>
              </w:rPr>
              <w:t>.</w:t>
            </w:r>
            <w:r>
              <w:rPr>
                <w:rFonts w:ascii="Courier New"/>
                <w:b/>
                <w:color w:val="000080"/>
                <w:sz w:val="20"/>
              </w:rPr>
              <w:t>container</w:t>
            </w:r>
            <w:r>
              <w:rPr>
                <w:rFonts w:ascii="Courier New"/>
                <w:sz w:val="20"/>
              </w:rPr>
              <w:t>.</w:t>
            </w:r>
            <w:r>
              <w:rPr>
                <w:rFonts w:ascii="Courier New"/>
                <w:b/>
                <w:color w:val="000080"/>
                <w:sz w:val="20"/>
              </w:rPr>
              <w:t>holder</w:t>
            </w:r>
            <w:r>
              <w:rPr>
                <w:rFonts w:ascii="Courier New"/>
                <w:sz w:val="20"/>
              </w:rPr>
              <w:t>.</w:t>
            </w:r>
            <w:r>
              <w:rPr>
                <w:rFonts w:ascii="Courier New"/>
                <w:b/>
                <w:color w:val="000080"/>
                <w:sz w:val="20"/>
              </w:rPr>
              <w:t>pa-2</w:t>
            </w:r>
            <w:r>
              <w:rPr>
                <w:rFonts w:ascii="Courier New"/>
                <w:sz w:val="20"/>
              </w:rPr>
              <w:t>.</w:t>
            </w:r>
            <w:r>
              <w:rPr>
                <w:rFonts w:ascii="Courier New"/>
                <w:b/>
                <w:color w:val="000080"/>
                <w:sz w:val="20"/>
              </w:rPr>
              <w:t>producttion</w:t>
            </w:r>
            <w:r>
              <w:rPr>
                <w:rFonts w:ascii="Courier New"/>
                <w:b/>
                <w:color w:val="000080"/>
                <w:spacing w:val="-31"/>
                <w:sz w:val="20"/>
              </w:rPr>
              <w:t> </w:t>
            </w:r>
            <w:r>
              <w:rPr>
                <w:rFonts w:ascii="Courier New"/>
                <w:sz w:val="20"/>
              </w:rPr>
              <w:t>{</w:t>
            </w:r>
          </w:p>
          <w:p>
            <w:pPr>
              <w:pStyle w:val="TableParagraph"/>
              <w:spacing w:before="2"/>
              <w:ind w:left="863"/>
              <w:rPr>
                <w:rFonts w:ascii="Courier New"/>
                <w:i/>
                <w:sz w:val="20"/>
              </w:rPr>
            </w:pPr>
            <w:r>
              <w:rPr>
                <w:rFonts w:ascii="Courier New"/>
                <w:i/>
                <w:color w:val="808080"/>
                <w:sz w:val="20"/>
              </w:rPr>
              <w:t>/* display: none; */</w:t>
            </w:r>
          </w:p>
          <w:p>
            <w:pPr>
              <w:pStyle w:val="TableParagraph"/>
              <w:spacing w:line="237" w:lineRule="auto" w:before="3"/>
              <w:ind w:left="863" w:right="6319"/>
              <w:rPr>
                <w:rFonts w:ascii="Courier New"/>
                <w:sz w:val="20"/>
              </w:rPr>
            </w:pPr>
            <w:r>
              <w:rPr>
                <w:rFonts w:ascii="Courier New"/>
                <w:b/>
                <w:color w:val="0000FF"/>
                <w:sz w:val="20"/>
              </w:rPr>
              <w:t>margin-top</w:t>
            </w:r>
            <w:r>
              <w:rPr>
                <w:rFonts w:ascii="Courier New"/>
                <w:sz w:val="20"/>
              </w:rPr>
              <w:t>: </w:t>
            </w:r>
            <w:r>
              <w:rPr>
                <w:rFonts w:ascii="Courier New"/>
                <w:color w:val="0000FF"/>
                <w:sz w:val="20"/>
              </w:rPr>
              <w:t>1</w:t>
            </w:r>
            <w:r>
              <w:rPr>
                <w:rFonts w:ascii="Courier New"/>
                <w:b/>
                <w:color w:val="008000"/>
                <w:sz w:val="20"/>
              </w:rPr>
              <w:t>em </w:t>
            </w:r>
            <w:r>
              <w:rPr>
                <w:rFonts w:ascii="Courier New"/>
                <w:b/>
                <w:color w:val="000080"/>
                <w:sz w:val="20"/>
              </w:rPr>
              <w:t>!important</w:t>
            </w:r>
            <w:r>
              <w:rPr>
                <w:rFonts w:ascii="Courier New"/>
                <w:sz w:val="20"/>
              </w:rPr>
              <w:t>; </w:t>
            </w:r>
            <w:r>
              <w:rPr>
                <w:rFonts w:ascii="Courier New"/>
                <w:b/>
                <w:color w:val="0000FF"/>
                <w:sz w:val="20"/>
              </w:rPr>
              <w:t>border</w:t>
            </w:r>
            <w:r>
              <w:rPr>
                <w:rFonts w:ascii="Courier New"/>
                <w:sz w:val="20"/>
              </w:rPr>
              <w:t>: </w:t>
            </w:r>
            <w:r>
              <w:rPr>
                <w:rFonts w:ascii="Courier New"/>
                <w:b/>
                <w:color w:val="008000"/>
                <w:sz w:val="20"/>
              </w:rPr>
              <w:t>none </w:t>
            </w:r>
            <w:r>
              <w:rPr>
                <w:rFonts w:ascii="Courier New"/>
                <w:b/>
                <w:color w:val="000080"/>
                <w:sz w:val="20"/>
              </w:rPr>
              <w:t>!important</w:t>
            </w:r>
            <w:r>
              <w:rPr>
                <w:rFonts w:ascii="Courier New"/>
                <w:sz w:val="20"/>
              </w:rPr>
              <w:t>;</w:t>
            </w:r>
          </w:p>
          <w:p>
            <w:pPr>
              <w:pStyle w:val="TableParagraph"/>
              <w:spacing w:before="2"/>
              <w:ind w:left="623"/>
              <w:rPr>
                <w:rFonts w:ascii="Courier New"/>
                <w:sz w:val="20"/>
              </w:rPr>
            </w:pPr>
            <w:r>
              <w:rPr>
                <w:rFonts w:ascii="Courier New"/>
                <w:sz w:val="20"/>
              </w:rPr>
              <w:t>}</w:t>
            </w:r>
          </w:p>
        </w:tc>
      </w:tr>
      <w:tr>
        <w:trPr>
          <w:trHeight w:val="237" w:hRule="atLeast"/>
        </w:trPr>
        <w:tc>
          <w:tcPr>
            <w:tcW w:w="397"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1304" w:type="dxa"/>
            <w:tcBorders>
              <w:bottom w:val="single" w:sz="6" w:space="0" w:color="000000"/>
            </w:tcBorders>
          </w:tcPr>
          <w:p>
            <w:pPr>
              <w:pStyle w:val="TableParagraph"/>
              <w:rPr>
                <w:sz w:val="16"/>
              </w:rPr>
            </w:pPr>
          </w:p>
        </w:tc>
        <w:tc>
          <w:tcPr>
            <w:tcW w:w="851"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6237" w:type="dxa"/>
            <w:vMerge w:val="restart"/>
          </w:tcPr>
          <w:p>
            <w:pPr>
              <w:pStyle w:val="TableParagraph"/>
              <w:spacing w:before="85"/>
              <w:ind w:left="1159"/>
              <w:rPr>
                <w:i/>
                <w:sz w:val="44"/>
              </w:rPr>
            </w:pPr>
            <w:r>
              <w:rPr>
                <w:i/>
                <w:sz w:val="44"/>
              </w:rPr>
              <w:t>ІАЛЦ.467100.004 Д1</w:t>
            </w:r>
          </w:p>
        </w:tc>
        <w:tc>
          <w:tcPr>
            <w:tcW w:w="565" w:type="dxa"/>
            <w:vMerge w:val="restart"/>
          </w:tcPr>
          <w:p>
            <w:pPr>
              <w:pStyle w:val="TableParagraph"/>
              <w:spacing w:before="3"/>
              <w:ind w:left="59" w:right="-58"/>
              <w:rPr>
                <w:i/>
                <w:sz w:val="28"/>
              </w:rPr>
            </w:pPr>
            <w:r>
              <w:rPr>
                <w:i/>
                <w:sz w:val="28"/>
              </w:rPr>
              <w:t>Арк.</w:t>
            </w:r>
          </w:p>
        </w:tc>
      </w:tr>
      <w:tr>
        <w:trPr>
          <w:trHeight w:val="68" w:hRule="atLeast"/>
        </w:trPr>
        <w:tc>
          <w:tcPr>
            <w:tcW w:w="397"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1304" w:type="dxa"/>
            <w:vMerge w:val="restart"/>
            <w:tcBorders>
              <w:top w:val="single" w:sz="6" w:space="0" w:color="000000"/>
            </w:tcBorders>
          </w:tcPr>
          <w:p>
            <w:pPr>
              <w:pStyle w:val="TableParagraph"/>
              <w:rPr>
                <w:sz w:val="14"/>
              </w:rPr>
            </w:pPr>
          </w:p>
        </w:tc>
        <w:tc>
          <w:tcPr>
            <w:tcW w:w="851"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6237" w:type="dxa"/>
            <w:vMerge/>
            <w:tcBorders>
              <w:top w:val="nil"/>
            </w:tcBorders>
          </w:tcPr>
          <w:p>
            <w:pPr>
              <w:rPr>
                <w:sz w:val="2"/>
                <w:szCs w:val="2"/>
              </w:rPr>
            </w:pPr>
          </w:p>
        </w:tc>
        <w:tc>
          <w:tcPr>
            <w:tcW w:w="565" w:type="dxa"/>
            <w:vMerge/>
            <w:tcBorders>
              <w:top w:val="nil"/>
            </w:tcBorders>
          </w:tcPr>
          <w:p>
            <w:pPr>
              <w:rPr>
                <w:sz w:val="2"/>
                <w:szCs w:val="2"/>
              </w:rPr>
            </w:pPr>
          </w:p>
        </w:tc>
      </w:tr>
      <w:tr>
        <w:trPr>
          <w:trHeight w:val="100" w:hRule="atLeast"/>
        </w:trPr>
        <w:tc>
          <w:tcPr>
            <w:tcW w:w="397" w:type="dxa"/>
            <w:vMerge/>
            <w:tcBorders>
              <w:top w:val="nil"/>
            </w:tcBorders>
          </w:tcPr>
          <w:p>
            <w:pPr>
              <w:rPr>
                <w:sz w:val="2"/>
                <w:szCs w:val="2"/>
              </w:rPr>
            </w:pPr>
          </w:p>
        </w:tc>
        <w:tc>
          <w:tcPr>
            <w:tcW w:w="567" w:type="dxa"/>
            <w:vMerge/>
            <w:tcBorders>
              <w:top w:val="nil"/>
            </w:tcBorders>
          </w:tcPr>
          <w:p>
            <w:pPr>
              <w:rPr>
                <w:sz w:val="2"/>
                <w:szCs w:val="2"/>
              </w:rPr>
            </w:pPr>
          </w:p>
        </w:tc>
        <w:tc>
          <w:tcPr>
            <w:tcW w:w="1304" w:type="dxa"/>
            <w:vMerge/>
            <w:tcBorders>
              <w:top w:val="nil"/>
            </w:tcBorders>
          </w:tcPr>
          <w:p>
            <w:pPr>
              <w:rPr>
                <w:sz w:val="2"/>
                <w:szCs w:val="2"/>
              </w:rPr>
            </w:pPr>
          </w:p>
        </w:tc>
        <w:tc>
          <w:tcPr>
            <w:tcW w:w="851" w:type="dxa"/>
            <w:vMerge/>
            <w:tcBorders>
              <w:top w:val="nil"/>
            </w:tcBorders>
          </w:tcPr>
          <w:p>
            <w:pPr>
              <w:rPr>
                <w:sz w:val="2"/>
                <w:szCs w:val="2"/>
              </w:rPr>
            </w:pPr>
          </w:p>
        </w:tc>
        <w:tc>
          <w:tcPr>
            <w:tcW w:w="567" w:type="dxa"/>
            <w:vMerge/>
            <w:tcBorders>
              <w:top w:val="nil"/>
            </w:tcBorders>
          </w:tcPr>
          <w:p>
            <w:pPr>
              <w:rPr>
                <w:sz w:val="2"/>
                <w:szCs w:val="2"/>
              </w:rPr>
            </w:pPr>
          </w:p>
        </w:tc>
        <w:tc>
          <w:tcPr>
            <w:tcW w:w="6237" w:type="dxa"/>
            <w:vMerge/>
            <w:tcBorders>
              <w:top w:val="nil"/>
            </w:tcBorders>
          </w:tcPr>
          <w:p>
            <w:pPr>
              <w:rPr>
                <w:sz w:val="2"/>
                <w:szCs w:val="2"/>
              </w:rPr>
            </w:pPr>
          </w:p>
        </w:tc>
        <w:tc>
          <w:tcPr>
            <w:tcW w:w="565" w:type="dxa"/>
            <w:vMerge w:val="restart"/>
          </w:tcPr>
          <w:p>
            <w:pPr>
              <w:pStyle w:val="TableParagraph"/>
              <w:spacing w:before="22"/>
              <w:ind w:left="159"/>
              <w:rPr>
                <w:sz w:val="28"/>
              </w:rPr>
            </w:pPr>
            <w:r>
              <w:rPr>
                <w:sz w:val="28"/>
              </w:rPr>
              <w:t>9</w:t>
            </w:r>
          </w:p>
        </w:tc>
      </w:tr>
      <w:tr>
        <w:trPr>
          <w:trHeight w:val="262" w:hRule="atLeast"/>
        </w:trPr>
        <w:tc>
          <w:tcPr>
            <w:tcW w:w="397" w:type="dxa"/>
          </w:tcPr>
          <w:p>
            <w:pPr>
              <w:pStyle w:val="TableParagraph"/>
              <w:spacing w:line="205" w:lineRule="exact"/>
              <w:ind w:left="75"/>
              <w:rPr>
                <w:i/>
                <w:sz w:val="18"/>
              </w:rPr>
            </w:pPr>
            <w:r>
              <w:rPr>
                <w:i/>
                <w:sz w:val="16"/>
              </w:rPr>
              <w:t>Зм</w:t>
            </w:r>
            <w:r>
              <w:rPr>
                <w:i/>
                <w:sz w:val="18"/>
              </w:rPr>
              <w:t>.</w:t>
            </w:r>
          </w:p>
        </w:tc>
        <w:tc>
          <w:tcPr>
            <w:tcW w:w="567" w:type="dxa"/>
          </w:tcPr>
          <w:p>
            <w:pPr>
              <w:pStyle w:val="TableParagraph"/>
              <w:spacing w:before="14"/>
              <w:ind w:left="82"/>
              <w:rPr>
                <w:i/>
                <w:sz w:val="18"/>
              </w:rPr>
            </w:pPr>
            <w:r>
              <w:rPr>
                <w:i/>
                <w:sz w:val="18"/>
              </w:rPr>
              <w:t>Арк.</w:t>
            </w:r>
          </w:p>
        </w:tc>
        <w:tc>
          <w:tcPr>
            <w:tcW w:w="1304" w:type="dxa"/>
          </w:tcPr>
          <w:p>
            <w:pPr>
              <w:pStyle w:val="TableParagraph"/>
              <w:spacing w:before="3"/>
              <w:ind w:left="167"/>
              <w:rPr>
                <w:i/>
                <w:sz w:val="18"/>
              </w:rPr>
            </w:pPr>
            <w:r>
              <w:rPr>
                <w:i/>
                <w:sz w:val="20"/>
              </w:rPr>
              <w:t>№ докум</w:t>
            </w:r>
            <w:r>
              <w:rPr>
                <w:i/>
                <w:sz w:val="18"/>
              </w:rPr>
              <w:t>.</w:t>
            </w:r>
          </w:p>
        </w:tc>
        <w:tc>
          <w:tcPr>
            <w:tcW w:w="851" w:type="dxa"/>
          </w:tcPr>
          <w:p>
            <w:pPr>
              <w:pStyle w:val="TableParagraph"/>
              <w:spacing w:before="11"/>
              <w:ind w:left="208"/>
              <w:rPr>
                <w:i/>
                <w:sz w:val="18"/>
              </w:rPr>
            </w:pPr>
            <w:r>
              <w:rPr>
                <w:i/>
                <w:sz w:val="20"/>
              </w:rPr>
              <w:t>Підп</w:t>
            </w:r>
            <w:r>
              <w:rPr>
                <w:i/>
                <w:sz w:val="18"/>
              </w:rPr>
              <w:t>.</w:t>
            </w:r>
          </w:p>
        </w:tc>
        <w:tc>
          <w:tcPr>
            <w:tcW w:w="567" w:type="dxa"/>
          </w:tcPr>
          <w:p>
            <w:pPr>
              <w:pStyle w:val="TableParagraph"/>
              <w:spacing w:before="18"/>
              <w:ind w:left="77"/>
              <w:rPr>
                <w:i/>
                <w:sz w:val="18"/>
              </w:rPr>
            </w:pPr>
            <w:r>
              <w:rPr>
                <w:i/>
                <w:sz w:val="18"/>
              </w:rPr>
              <w:t>Дата</w:t>
            </w:r>
          </w:p>
        </w:tc>
        <w:tc>
          <w:tcPr>
            <w:tcW w:w="6237" w:type="dxa"/>
            <w:vMerge/>
            <w:tcBorders>
              <w:top w:val="nil"/>
            </w:tcBorders>
          </w:tcPr>
          <w:p>
            <w:pPr>
              <w:rPr>
                <w:sz w:val="2"/>
                <w:szCs w:val="2"/>
              </w:rPr>
            </w:pPr>
          </w:p>
        </w:tc>
        <w:tc>
          <w:tcPr>
            <w:tcW w:w="565" w:type="dxa"/>
            <w:vMerge/>
            <w:tcBorders>
              <w:top w:val="nil"/>
            </w:tcBorders>
          </w:tcPr>
          <w:p>
            <w:pPr>
              <w:rPr>
                <w:sz w:val="2"/>
                <w:szCs w:val="2"/>
              </w:rPr>
            </w:pPr>
          </w:p>
        </w:tc>
      </w:tr>
    </w:tbl>
    <w:p>
      <w:pPr>
        <w:spacing w:after="0"/>
        <w:rPr>
          <w:sz w:val="2"/>
          <w:szCs w:val="2"/>
        </w:rPr>
        <w:sectPr>
          <w:pgSz w:w="11910" w:h="16840"/>
          <w:pgMar w:top="260" w:bottom="0" w:left="900" w:right="180"/>
        </w:sectPr>
      </w:pPr>
    </w:p>
    <w:tbl>
      <w:tblPr>
        <w:tblW w:w="0" w:type="auto"/>
        <w:jc w:val="left"/>
        <w:tblInd w:w="19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97"/>
        <w:gridCol w:w="567"/>
        <w:gridCol w:w="1304"/>
        <w:gridCol w:w="851"/>
        <w:gridCol w:w="567"/>
        <w:gridCol w:w="6237"/>
        <w:gridCol w:w="565"/>
      </w:tblGrid>
      <w:tr>
        <w:trPr>
          <w:trHeight w:val="15377" w:hRule="atLeast"/>
        </w:trPr>
        <w:tc>
          <w:tcPr>
            <w:tcW w:w="10488" w:type="dxa"/>
            <w:gridSpan w:val="7"/>
          </w:tcPr>
          <w:p>
            <w:pPr>
              <w:pStyle w:val="TableParagraph"/>
              <w:rPr>
                <w:sz w:val="22"/>
              </w:rPr>
            </w:pPr>
          </w:p>
          <w:p>
            <w:pPr>
              <w:pStyle w:val="TableParagraph"/>
              <w:spacing w:before="132"/>
              <w:ind w:left="519"/>
              <w:jc w:val="center"/>
              <w:rPr>
                <w:rFonts w:ascii="Calibri"/>
                <w:sz w:val="22"/>
              </w:rPr>
            </w:pPr>
            <w:r>
              <w:rPr>
                <w:rFonts w:ascii="Calibri"/>
                <w:sz w:val="22"/>
              </w:rPr>
              <w:t>`</w:t>
            </w:r>
          </w:p>
          <w:p>
            <w:pPr>
              <w:pStyle w:val="TableParagraph"/>
              <w:rPr>
                <w:sz w:val="22"/>
              </w:rPr>
            </w:pPr>
          </w:p>
          <w:p>
            <w:pPr>
              <w:pStyle w:val="TableParagraph"/>
              <w:spacing w:before="134"/>
              <w:ind w:left="863" w:right="7176" w:hanging="240"/>
              <w:rPr>
                <w:rFonts w:ascii="Courier New"/>
                <w:sz w:val="20"/>
              </w:rPr>
            </w:pPr>
            <w:r>
              <w:rPr>
                <w:rFonts w:ascii="Courier New"/>
                <w:sz w:val="20"/>
              </w:rPr>
              <w:t>.</w:t>
            </w:r>
            <w:r>
              <w:rPr>
                <w:rFonts w:ascii="Courier New"/>
                <w:b/>
                <w:color w:val="000080"/>
                <w:sz w:val="20"/>
              </w:rPr>
              <w:t>holder-title </w:t>
            </w:r>
            <w:r>
              <w:rPr>
                <w:rFonts w:ascii="Courier New"/>
                <w:sz w:val="20"/>
              </w:rPr>
              <w:t>{ </w:t>
            </w:r>
            <w:r>
              <w:rPr>
                <w:rFonts w:ascii="Courier New"/>
                <w:b/>
                <w:color w:val="0000FF"/>
                <w:sz w:val="20"/>
              </w:rPr>
              <w:t>background</w:t>
            </w:r>
            <w:r>
              <w:rPr>
                <w:rFonts w:ascii="Courier New"/>
                <w:sz w:val="20"/>
              </w:rPr>
              <w:t>: </w:t>
            </w:r>
            <w:r>
              <w:rPr>
                <w:rFonts w:ascii="Courier New"/>
                <w:b/>
                <w:color w:val="000080"/>
                <w:sz w:val="20"/>
              </w:rPr>
              <w:t>#fafafa</w:t>
            </w:r>
            <w:r>
              <w:rPr>
                <w:rFonts w:ascii="Courier New"/>
                <w:sz w:val="20"/>
              </w:rPr>
              <w:t>; </w:t>
            </w:r>
            <w:r>
              <w:rPr>
                <w:rFonts w:ascii="Courier New"/>
                <w:b/>
                <w:color w:val="0000FF"/>
                <w:sz w:val="20"/>
              </w:rPr>
              <w:t>margin-top</w:t>
            </w:r>
            <w:r>
              <w:rPr>
                <w:rFonts w:ascii="Courier New"/>
                <w:sz w:val="20"/>
              </w:rPr>
              <w:t>: -</w:t>
            </w:r>
            <w:r>
              <w:rPr>
                <w:rFonts w:ascii="Courier New"/>
                <w:color w:val="0000FF"/>
                <w:sz w:val="20"/>
              </w:rPr>
              <w:t>1.3</w:t>
            </w:r>
            <w:r>
              <w:rPr>
                <w:rFonts w:ascii="Courier New"/>
                <w:b/>
                <w:color w:val="008000"/>
                <w:sz w:val="20"/>
              </w:rPr>
              <w:t>em</w:t>
            </w:r>
            <w:r>
              <w:rPr>
                <w:rFonts w:ascii="Courier New"/>
                <w:sz w:val="20"/>
              </w:rPr>
              <w:t>; </w:t>
            </w:r>
            <w:r>
              <w:rPr>
                <w:rFonts w:ascii="Courier New"/>
                <w:b/>
                <w:color w:val="0000FF"/>
                <w:sz w:val="20"/>
              </w:rPr>
              <w:t>color</w:t>
            </w:r>
            <w:r>
              <w:rPr>
                <w:rFonts w:ascii="Courier New"/>
                <w:sz w:val="20"/>
              </w:rPr>
              <w:t>: </w:t>
            </w:r>
            <w:r>
              <w:rPr>
                <w:rFonts w:ascii="Courier New"/>
                <w:b/>
                <w:color w:val="000080"/>
                <w:sz w:val="20"/>
              </w:rPr>
              <w:t>#bbb</w:t>
            </w:r>
            <w:r>
              <w:rPr>
                <w:rFonts w:ascii="Courier New"/>
                <w:sz w:val="20"/>
              </w:rPr>
              <w:t>;</w:t>
            </w:r>
          </w:p>
          <w:p>
            <w:pPr>
              <w:pStyle w:val="TableParagraph"/>
              <w:spacing w:line="242" w:lineRule="auto"/>
              <w:ind w:left="863" w:right="7279"/>
              <w:rPr>
                <w:rFonts w:ascii="Courier New"/>
                <w:sz w:val="20"/>
              </w:rPr>
            </w:pPr>
            <w:r>
              <w:rPr>
                <w:rFonts w:ascii="Courier New"/>
                <w:b/>
                <w:color w:val="0000FF"/>
                <w:sz w:val="20"/>
              </w:rPr>
              <w:t>width</w:t>
            </w:r>
            <w:r>
              <w:rPr>
                <w:rFonts w:ascii="Courier New"/>
                <w:sz w:val="20"/>
              </w:rPr>
              <w:t>: </w:t>
            </w:r>
            <w:r>
              <w:rPr>
                <w:rFonts w:ascii="Courier New"/>
                <w:b/>
                <w:color w:val="008000"/>
                <w:sz w:val="20"/>
              </w:rPr>
              <w:t>fit-content</w:t>
            </w:r>
            <w:r>
              <w:rPr>
                <w:rFonts w:ascii="Courier New"/>
                <w:sz w:val="20"/>
              </w:rPr>
              <w:t>; </w:t>
            </w:r>
            <w:r>
              <w:rPr>
                <w:rFonts w:ascii="Courier New"/>
                <w:b/>
                <w:color w:val="0000FF"/>
                <w:sz w:val="20"/>
              </w:rPr>
              <w:t>padding</w:t>
            </w:r>
            <w:r>
              <w:rPr>
                <w:rFonts w:ascii="Courier New"/>
                <w:sz w:val="20"/>
              </w:rPr>
              <w:t>: </w:t>
            </w:r>
            <w:r>
              <w:rPr>
                <w:rFonts w:ascii="Courier New"/>
                <w:color w:val="0000FF"/>
                <w:sz w:val="20"/>
              </w:rPr>
              <w:t>0</w:t>
            </w:r>
            <w:r>
              <w:rPr>
                <w:rFonts w:ascii="Courier New"/>
                <w:b/>
                <w:color w:val="008000"/>
                <w:sz w:val="20"/>
              </w:rPr>
              <w:t>em </w:t>
            </w:r>
            <w:r>
              <w:rPr>
                <w:rFonts w:ascii="Courier New"/>
                <w:color w:val="0000FF"/>
                <w:sz w:val="20"/>
              </w:rPr>
              <w:t>1</w:t>
            </w:r>
            <w:r>
              <w:rPr>
                <w:rFonts w:ascii="Courier New"/>
                <w:b/>
                <w:color w:val="008000"/>
                <w:sz w:val="20"/>
              </w:rPr>
              <w:t>em</w:t>
            </w:r>
            <w:r>
              <w:rPr>
                <w:rFonts w:ascii="Courier New"/>
                <w:sz w:val="20"/>
              </w:rPr>
              <w:t>;</w:t>
            </w:r>
          </w:p>
          <w:p>
            <w:pPr>
              <w:pStyle w:val="TableParagraph"/>
              <w:spacing w:line="225" w:lineRule="exact"/>
              <w:ind w:left="623"/>
              <w:rPr>
                <w:rFonts w:ascii="Courier New"/>
                <w:sz w:val="20"/>
              </w:rPr>
            </w:pPr>
            <w:r>
              <w:rPr>
                <w:rFonts w:ascii="Courier New"/>
                <w:sz w:val="20"/>
              </w:rPr>
              <w:t>}</w:t>
            </w:r>
          </w:p>
          <w:p>
            <w:pPr>
              <w:pStyle w:val="TableParagraph"/>
              <w:spacing w:before="5"/>
              <w:rPr>
                <w:sz w:val="19"/>
              </w:rPr>
            </w:pPr>
          </w:p>
          <w:p>
            <w:pPr>
              <w:pStyle w:val="TableParagraph"/>
              <w:spacing w:before="1"/>
              <w:ind w:left="623"/>
              <w:rPr>
                <w:rFonts w:ascii="Courier New"/>
                <w:sz w:val="20"/>
              </w:rPr>
            </w:pPr>
            <w:r>
              <w:rPr>
                <w:rFonts w:ascii="Courier New"/>
                <w:sz w:val="20"/>
              </w:rPr>
              <w:t>.</w:t>
            </w:r>
            <w:r>
              <w:rPr>
                <w:rFonts w:ascii="Courier New"/>
                <w:b/>
                <w:color w:val="000080"/>
                <w:sz w:val="20"/>
              </w:rPr>
              <w:t>container</w:t>
            </w:r>
            <w:r>
              <w:rPr>
                <w:rFonts w:ascii="Courier New"/>
                <w:sz w:val="20"/>
              </w:rPr>
              <w:t>.</w:t>
            </w:r>
            <w:r>
              <w:rPr>
                <w:rFonts w:ascii="Courier New"/>
                <w:b/>
                <w:color w:val="000080"/>
                <w:sz w:val="20"/>
              </w:rPr>
              <w:t>holder</w:t>
            </w:r>
            <w:r>
              <w:rPr>
                <w:rFonts w:ascii="Courier New"/>
                <w:sz w:val="20"/>
              </w:rPr>
              <w:t>.</w:t>
            </w:r>
            <w:r>
              <w:rPr>
                <w:rFonts w:ascii="Courier New"/>
                <w:b/>
                <w:color w:val="000080"/>
                <w:sz w:val="20"/>
              </w:rPr>
              <w:t>pa-2</w:t>
            </w:r>
            <w:r>
              <w:rPr>
                <w:rFonts w:ascii="Courier New"/>
                <w:sz w:val="20"/>
              </w:rPr>
              <w:t>.</w:t>
            </w:r>
            <w:r>
              <w:rPr>
                <w:rFonts w:ascii="Courier New"/>
                <w:b/>
                <w:color w:val="000080"/>
                <w:sz w:val="20"/>
              </w:rPr>
              <w:t>accepted </w:t>
            </w:r>
            <w:r>
              <w:rPr>
                <w:rFonts w:ascii="Courier New"/>
                <w:sz w:val="20"/>
              </w:rPr>
              <w:t>{</w:t>
            </w:r>
          </w:p>
          <w:p>
            <w:pPr>
              <w:pStyle w:val="TableParagraph"/>
              <w:spacing w:line="225" w:lineRule="exact" w:before="1"/>
              <w:ind w:left="863"/>
              <w:rPr>
                <w:rFonts w:ascii="Courier New"/>
                <w:sz w:val="20"/>
              </w:rPr>
            </w:pPr>
            <w:r>
              <w:rPr>
                <w:rFonts w:ascii="Courier New"/>
                <w:b/>
                <w:color w:val="0000FF"/>
                <w:sz w:val="20"/>
              </w:rPr>
              <w:t>border-color</w:t>
            </w:r>
            <w:r>
              <w:rPr>
                <w:rFonts w:ascii="Courier New"/>
                <w:sz w:val="20"/>
              </w:rPr>
              <w:t>: </w:t>
            </w:r>
            <w:r>
              <w:rPr>
                <w:rFonts w:ascii="Courier New"/>
                <w:b/>
                <w:color w:val="000080"/>
                <w:sz w:val="20"/>
              </w:rPr>
              <w:t>#00796B !important</w:t>
            </w:r>
            <w:r>
              <w:rPr>
                <w:rFonts w:ascii="Courier New"/>
                <w:sz w:val="20"/>
              </w:rPr>
              <w:t>;</w:t>
            </w:r>
          </w:p>
          <w:p>
            <w:pPr>
              <w:pStyle w:val="TableParagraph"/>
              <w:spacing w:line="225" w:lineRule="exact"/>
              <w:ind w:left="623"/>
              <w:rPr>
                <w:rFonts w:ascii="Courier New"/>
                <w:sz w:val="20"/>
              </w:rPr>
            </w:pPr>
            <w:r>
              <w:rPr>
                <w:rFonts w:ascii="Courier New"/>
                <w:sz w:val="20"/>
              </w:rPr>
              <w:t>}</w:t>
            </w:r>
          </w:p>
          <w:p>
            <w:pPr>
              <w:pStyle w:val="TableParagraph"/>
              <w:spacing w:before="7"/>
              <w:rPr>
                <w:sz w:val="19"/>
              </w:rPr>
            </w:pPr>
          </w:p>
          <w:p>
            <w:pPr>
              <w:pStyle w:val="TableParagraph"/>
              <w:ind w:left="623"/>
              <w:rPr>
                <w:rFonts w:ascii="Courier New"/>
                <w:sz w:val="20"/>
              </w:rPr>
            </w:pPr>
            <w:r>
              <w:rPr>
                <w:rFonts w:ascii="Courier New"/>
                <w:sz w:val="20"/>
              </w:rPr>
              <w:t>.</w:t>
            </w:r>
            <w:r>
              <w:rPr>
                <w:rFonts w:ascii="Courier New"/>
                <w:b/>
                <w:color w:val="000080"/>
                <w:sz w:val="20"/>
              </w:rPr>
              <w:t>accepted </w:t>
            </w:r>
            <w:r>
              <w:rPr>
                <w:rFonts w:ascii="Courier New"/>
                <w:sz w:val="20"/>
              </w:rPr>
              <w:t>.</w:t>
            </w:r>
            <w:r>
              <w:rPr>
                <w:rFonts w:ascii="Courier New"/>
                <w:b/>
                <w:color w:val="000080"/>
                <w:sz w:val="20"/>
              </w:rPr>
              <w:t>empty-holder </w:t>
            </w:r>
            <w:r>
              <w:rPr>
                <w:rFonts w:ascii="Courier New"/>
                <w:sz w:val="20"/>
              </w:rPr>
              <w:t>{</w:t>
            </w:r>
          </w:p>
          <w:p>
            <w:pPr>
              <w:pStyle w:val="TableParagraph"/>
              <w:spacing w:before="1"/>
              <w:ind w:left="863"/>
              <w:rPr>
                <w:rFonts w:ascii="Courier New"/>
                <w:sz w:val="20"/>
              </w:rPr>
            </w:pPr>
            <w:r>
              <w:rPr>
                <w:rFonts w:ascii="Courier New"/>
                <w:b/>
                <w:color w:val="0000FF"/>
                <w:sz w:val="20"/>
              </w:rPr>
              <w:t>border-color</w:t>
            </w:r>
            <w:r>
              <w:rPr>
                <w:rFonts w:ascii="Courier New"/>
                <w:sz w:val="20"/>
              </w:rPr>
              <w:t>: </w:t>
            </w:r>
            <w:r>
              <w:rPr>
                <w:rFonts w:ascii="Courier New"/>
                <w:b/>
                <w:color w:val="000080"/>
                <w:sz w:val="20"/>
              </w:rPr>
              <w:t>#00796B !important</w:t>
            </w:r>
            <w:r>
              <w:rPr>
                <w:rFonts w:ascii="Courier New"/>
                <w:sz w:val="20"/>
              </w:rPr>
              <w:t>;</w:t>
            </w:r>
          </w:p>
          <w:p>
            <w:pPr>
              <w:pStyle w:val="TableParagraph"/>
              <w:spacing w:before="2"/>
              <w:ind w:left="623"/>
              <w:rPr>
                <w:rFonts w:ascii="Courier New"/>
                <w:sz w:val="20"/>
              </w:rPr>
            </w:pPr>
            <w:r>
              <w:rPr>
                <w:rFonts w:ascii="Courier New"/>
                <w:sz w:val="20"/>
              </w:rPr>
              <w:t>}</w:t>
            </w:r>
          </w:p>
          <w:p>
            <w:pPr>
              <w:pStyle w:val="TableParagraph"/>
              <w:spacing w:before="7"/>
              <w:rPr>
                <w:sz w:val="19"/>
              </w:rPr>
            </w:pPr>
          </w:p>
          <w:p>
            <w:pPr>
              <w:pStyle w:val="TableParagraph"/>
              <w:ind w:left="623"/>
              <w:rPr>
                <w:rFonts w:ascii="Courier New"/>
                <w:sz w:val="20"/>
              </w:rPr>
            </w:pPr>
            <w:r>
              <w:rPr>
                <w:rFonts w:ascii="Courier New"/>
                <w:sz w:val="20"/>
              </w:rPr>
              <w:t>.</w:t>
            </w:r>
            <w:r>
              <w:rPr>
                <w:rFonts w:ascii="Courier New"/>
                <w:b/>
                <w:color w:val="000080"/>
                <w:sz w:val="20"/>
              </w:rPr>
              <w:t>accepted h4 </w:t>
            </w:r>
            <w:r>
              <w:rPr>
                <w:rFonts w:ascii="Courier New"/>
                <w:sz w:val="20"/>
              </w:rPr>
              <w:t>{</w:t>
            </w:r>
          </w:p>
          <w:p>
            <w:pPr>
              <w:pStyle w:val="TableParagraph"/>
              <w:spacing w:line="225" w:lineRule="exact" w:before="1"/>
              <w:ind w:left="863"/>
              <w:rPr>
                <w:rFonts w:ascii="Courier New"/>
                <w:sz w:val="20"/>
              </w:rPr>
            </w:pPr>
            <w:r>
              <w:rPr>
                <w:rFonts w:ascii="Courier New"/>
                <w:b/>
                <w:color w:val="0000FF"/>
                <w:sz w:val="20"/>
              </w:rPr>
              <w:t>color</w:t>
            </w:r>
            <w:r>
              <w:rPr>
                <w:rFonts w:ascii="Courier New"/>
                <w:sz w:val="20"/>
              </w:rPr>
              <w:t>: </w:t>
            </w:r>
            <w:r>
              <w:rPr>
                <w:rFonts w:ascii="Courier New"/>
                <w:b/>
                <w:color w:val="000080"/>
                <w:sz w:val="20"/>
              </w:rPr>
              <w:t>#00796B</w:t>
            </w:r>
            <w:r>
              <w:rPr>
                <w:rFonts w:ascii="Courier New"/>
                <w:sz w:val="20"/>
              </w:rPr>
              <w:t>;</w:t>
            </w:r>
          </w:p>
          <w:p>
            <w:pPr>
              <w:pStyle w:val="TableParagraph"/>
              <w:spacing w:line="225" w:lineRule="exact"/>
              <w:ind w:left="623"/>
              <w:rPr>
                <w:rFonts w:ascii="Courier New"/>
                <w:sz w:val="20"/>
              </w:rPr>
            </w:pPr>
            <w:r>
              <w:rPr>
                <w:rFonts w:ascii="Courier New"/>
                <w:sz w:val="20"/>
              </w:rPr>
              <w:t>}</w:t>
            </w:r>
          </w:p>
          <w:p>
            <w:pPr>
              <w:pStyle w:val="TableParagraph"/>
              <w:rPr>
                <w:sz w:val="20"/>
              </w:rPr>
            </w:pPr>
          </w:p>
          <w:p>
            <w:pPr>
              <w:pStyle w:val="TableParagraph"/>
              <w:ind w:left="623"/>
              <w:rPr>
                <w:rFonts w:ascii="Courier New"/>
                <w:sz w:val="20"/>
              </w:rPr>
            </w:pPr>
            <w:r>
              <w:rPr>
                <w:rFonts w:ascii="Courier New"/>
                <w:sz w:val="20"/>
                <w:shd w:fill="EEEEEE" w:color="auto" w:val="clear"/>
              </w:rPr>
              <w:t>&lt;/</w:t>
            </w:r>
            <w:r>
              <w:rPr>
                <w:rFonts w:ascii="Courier New"/>
                <w:b/>
                <w:color w:val="000080"/>
                <w:sz w:val="20"/>
                <w:shd w:fill="EEEEEE" w:color="auto" w:val="clear"/>
              </w:rPr>
              <w:t>style</w:t>
            </w:r>
            <w:r>
              <w:rPr>
                <w:rFonts w:ascii="Courier New"/>
                <w:sz w:val="20"/>
                <w:shd w:fill="EEEEEE" w:color="auto" w:val="clear"/>
              </w:rPr>
              <w:t>&gt;</w:t>
            </w:r>
          </w:p>
          <w:p>
            <w:pPr>
              <w:pStyle w:val="TableParagraph"/>
              <w:spacing w:before="5"/>
              <w:rPr>
                <w:sz w:val="24"/>
              </w:rPr>
            </w:pPr>
          </w:p>
          <w:p>
            <w:pPr>
              <w:pStyle w:val="TableParagraph"/>
              <w:spacing w:line="482" w:lineRule="auto"/>
              <w:ind w:left="623" w:right="5479"/>
              <w:rPr>
                <w:rFonts w:ascii="Courier New"/>
                <w:sz w:val="20"/>
              </w:rPr>
            </w:pPr>
            <w:r>
              <w:rPr>
                <w:rFonts w:ascii="Courier New"/>
                <w:b/>
                <w:color w:val="000080"/>
                <w:sz w:val="20"/>
              </w:rPr>
              <w:t>import </w:t>
            </w:r>
            <w:r>
              <w:rPr>
                <w:rFonts w:ascii="Courier New"/>
                <w:sz w:val="20"/>
              </w:rPr>
              <w:t>snippets </w:t>
            </w:r>
            <w:r>
              <w:rPr>
                <w:rFonts w:ascii="Courier New"/>
                <w:b/>
                <w:color w:val="000080"/>
                <w:sz w:val="20"/>
              </w:rPr>
              <w:t>from </w:t>
            </w:r>
            <w:r>
              <w:rPr>
                <w:rFonts w:ascii="Courier New"/>
                <w:b/>
                <w:color w:val="008000"/>
                <w:sz w:val="20"/>
              </w:rPr>
              <w:t>"./snippets.js" </w:t>
            </w:r>
            <w:r>
              <w:rPr>
                <w:rFonts w:ascii="Courier New"/>
                <w:b/>
                <w:color w:val="000080"/>
                <w:sz w:val="20"/>
              </w:rPr>
              <w:t>export default </w:t>
            </w:r>
            <w:r>
              <w:rPr>
                <w:rFonts w:ascii="Courier New"/>
                <w:sz w:val="20"/>
              </w:rPr>
              <w:t>{</w:t>
            </w:r>
          </w:p>
          <w:p>
            <w:pPr>
              <w:pStyle w:val="TableParagraph"/>
              <w:spacing w:line="480" w:lineRule="auto"/>
              <w:ind w:left="1103" w:right="6559" w:hanging="360"/>
              <w:rPr>
                <w:rFonts w:ascii="Courier New"/>
                <w:sz w:val="20"/>
              </w:rPr>
            </w:pPr>
            <w:r>
              <w:rPr>
                <w:rFonts w:ascii="Courier New"/>
                <w:b/>
                <w:color w:val="660D79"/>
                <w:sz w:val="20"/>
              </w:rPr>
              <w:t>name</w:t>
            </w:r>
            <w:r>
              <w:rPr>
                <w:rFonts w:ascii="Courier New"/>
                <w:sz w:val="20"/>
              </w:rPr>
              <w:t>:</w:t>
            </w:r>
            <w:r>
              <w:rPr>
                <w:rFonts w:ascii="Courier New"/>
                <w:b/>
                <w:color w:val="008000"/>
                <w:sz w:val="20"/>
              </w:rPr>
              <w:t>"line-chart-widget"</w:t>
            </w:r>
            <w:r>
              <w:rPr>
                <w:rFonts w:ascii="Courier New"/>
                <w:sz w:val="20"/>
              </w:rPr>
              <w:t>, </w:t>
            </w:r>
            <w:r>
              <w:rPr>
                <w:rFonts w:ascii="Courier New"/>
                <w:b/>
                <w:color w:val="660D79"/>
                <w:sz w:val="20"/>
              </w:rPr>
              <w:t>icon</w:t>
            </w:r>
            <w:r>
              <w:rPr>
                <w:rFonts w:ascii="Courier New"/>
                <w:sz w:val="20"/>
              </w:rPr>
              <w:t>: </w:t>
            </w:r>
            <w:r>
              <w:rPr>
                <w:rFonts w:ascii="Courier New"/>
                <w:b/>
                <w:color w:val="008000"/>
                <w:sz w:val="20"/>
              </w:rPr>
              <w:t>"mdi-chart-line"</w:t>
            </w:r>
            <w:r>
              <w:rPr>
                <w:rFonts w:ascii="Courier New"/>
                <w:sz w:val="20"/>
              </w:rPr>
              <w:t>,</w:t>
            </w:r>
          </w:p>
          <w:p>
            <w:pPr>
              <w:pStyle w:val="TableParagraph"/>
              <w:spacing w:line="237" w:lineRule="auto" w:before="1"/>
              <w:ind w:left="1584" w:right="5598" w:hanging="481"/>
              <w:rPr>
                <w:rFonts w:ascii="Courier New"/>
                <w:b/>
                <w:sz w:val="20"/>
              </w:rPr>
            </w:pPr>
            <w:r>
              <w:rPr>
                <w:rFonts w:ascii="Courier New"/>
                <w:color w:val="797943"/>
                <w:sz w:val="20"/>
              </w:rPr>
              <w:t>getInitialConfig</w:t>
            </w:r>
            <w:r>
              <w:rPr>
                <w:rFonts w:ascii="Courier New"/>
                <w:sz w:val="20"/>
              </w:rPr>
              <w:t>(snippet){ snippet = snippet || </w:t>
            </w:r>
            <w:r>
              <w:rPr>
                <w:rFonts w:ascii="Courier New"/>
                <w:b/>
                <w:color w:val="008000"/>
                <w:sz w:val="20"/>
              </w:rPr>
              <w:t>"Line"</w:t>
            </w:r>
          </w:p>
          <w:p>
            <w:pPr>
              <w:pStyle w:val="TableParagraph"/>
              <w:spacing w:before="2"/>
              <w:ind w:left="1584"/>
              <w:rPr>
                <w:rFonts w:ascii="Courier New"/>
                <w:sz w:val="20"/>
              </w:rPr>
            </w:pPr>
            <w:r>
              <w:rPr>
                <w:rFonts w:ascii="Courier New"/>
                <w:b/>
                <w:color w:val="000080"/>
                <w:sz w:val="20"/>
              </w:rPr>
              <w:t>let </w:t>
            </w:r>
            <w:r>
              <w:rPr>
                <w:rFonts w:ascii="Courier New"/>
                <w:color w:val="458383"/>
                <w:sz w:val="20"/>
              </w:rPr>
              <w:t>res </w:t>
            </w:r>
            <w:r>
              <w:rPr>
                <w:rFonts w:ascii="Courier New"/>
                <w:sz w:val="20"/>
              </w:rPr>
              <w:t>= snippets[snippet] || snippets[</w:t>
            </w:r>
            <w:r>
              <w:rPr>
                <w:rFonts w:ascii="Courier New"/>
                <w:b/>
                <w:color w:val="008000"/>
                <w:sz w:val="20"/>
              </w:rPr>
              <w:t>"Line"</w:t>
            </w:r>
            <w:r>
              <w:rPr>
                <w:rFonts w:ascii="Courier New"/>
                <w:sz w:val="20"/>
              </w:rPr>
              <w:t>]</w:t>
            </w:r>
          </w:p>
          <w:p>
            <w:pPr>
              <w:pStyle w:val="TableParagraph"/>
              <w:spacing w:line="225" w:lineRule="exact" w:before="2"/>
              <w:ind w:left="1584"/>
              <w:rPr>
                <w:rFonts w:ascii="Courier New"/>
                <w:sz w:val="20"/>
              </w:rPr>
            </w:pPr>
            <w:r>
              <w:rPr>
                <w:rFonts w:ascii="Courier New"/>
                <w:b/>
                <w:color w:val="000080"/>
                <w:sz w:val="20"/>
              </w:rPr>
              <w:t>return </w:t>
            </w:r>
            <w:r>
              <w:rPr>
                <w:rFonts w:ascii="Courier New"/>
                <w:color w:val="458383"/>
                <w:sz w:val="20"/>
              </w:rPr>
              <w:t>res</w:t>
            </w:r>
          </w:p>
          <w:p>
            <w:pPr>
              <w:pStyle w:val="TableParagraph"/>
              <w:spacing w:line="225" w:lineRule="exact"/>
              <w:ind w:left="1103"/>
              <w:rPr>
                <w:rFonts w:ascii="Courier New"/>
                <w:sz w:val="20"/>
              </w:rPr>
            </w:pPr>
            <w:r>
              <w:rPr>
                <w:rFonts w:ascii="Courier New"/>
                <w:sz w:val="20"/>
              </w:rPr>
              <w:t>}</w:t>
            </w:r>
          </w:p>
          <w:p>
            <w:pPr>
              <w:pStyle w:val="TableParagraph"/>
              <w:spacing w:before="6"/>
              <w:rPr>
                <w:sz w:val="19"/>
              </w:rPr>
            </w:pPr>
          </w:p>
          <w:p>
            <w:pPr>
              <w:pStyle w:val="TableParagraph"/>
              <w:spacing w:before="1"/>
              <w:ind w:left="623"/>
              <w:rPr>
                <w:rFonts w:ascii="Courier New"/>
                <w:sz w:val="20"/>
              </w:rPr>
            </w:pPr>
            <w:r>
              <w:rPr>
                <w:rFonts w:ascii="Courier New"/>
                <w:sz w:val="20"/>
              </w:rPr>
              <w:t>}</w:t>
            </w:r>
          </w:p>
          <w:p>
            <w:pPr>
              <w:pStyle w:val="TableParagraph"/>
              <w:spacing w:before="9"/>
              <w:rPr>
                <w:sz w:val="24"/>
              </w:rPr>
            </w:pPr>
          </w:p>
          <w:p>
            <w:pPr>
              <w:pStyle w:val="TableParagraph"/>
              <w:ind w:left="623"/>
              <w:rPr>
                <w:rFonts w:ascii="Courier New"/>
                <w:sz w:val="20"/>
              </w:rPr>
            </w:pPr>
            <w:r>
              <w:rPr>
                <w:rFonts w:ascii="Courier New"/>
                <w:sz w:val="20"/>
                <w:shd w:fill="EEEEEE" w:color="auto" w:val="clear"/>
              </w:rPr>
              <w:t>&lt;</w:t>
            </w:r>
            <w:r>
              <w:rPr>
                <w:rFonts w:ascii="Courier New"/>
                <w:b/>
                <w:color w:val="000080"/>
                <w:sz w:val="20"/>
                <w:shd w:fill="EEEEEE" w:color="auto" w:val="clear"/>
              </w:rPr>
              <w:t>template</w:t>
            </w:r>
            <w:r>
              <w:rPr>
                <w:rFonts w:ascii="Courier New"/>
                <w:sz w:val="20"/>
                <w:shd w:fill="EEEEEE" w:color="auto" w:val="clear"/>
              </w:rPr>
              <w:t>&gt;</w:t>
            </w:r>
          </w:p>
          <w:p>
            <w:pPr>
              <w:pStyle w:val="TableParagraph"/>
              <w:spacing w:before="2"/>
              <w:ind w:left="863"/>
              <w:rPr>
                <w:rFonts w:ascii="Courier New"/>
                <w:sz w:val="20"/>
              </w:rPr>
            </w:pPr>
            <w:r>
              <w:rPr>
                <w:rFonts w:ascii="Courier New"/>
                <w:sz w:val="20"/>
                <w:shd w:fill="EEEEEE" w:color="auto" w:val="clear"/>
              </w:rPr>
              <w:t>&lt;</w:t>
            </w:r>
            <w:r>
              <w:rPr>
                <w:rFonts w:ascii="Courier New"/>
                <w:b/>
                <w:color w:val="000080"/>
                <w:sz w:val="20"/>
                <w:shd w:fill="EEEEEE" w:color="auto" w:val="clear"/>
              </w:rPr>
              <w:t>div</w:t>
            </w:r>
            <w:r>
              <w:rPr>
                <w:rFonts w:ascii="Courier New"/>
                <w:sz w:val="20"/>
                <w:shd w:fill="EEEEEE" w:color="auto" w:val="clear"/>
              </w:rPr>
              <w:t>&gt;</w:t>
            </w:r>
          </w:p>
          <w:p>
            <w:pPr>
              <w:pStyle w:val="TableParagraph"/>
              <w:spacing w:line="225" w:lineRule="exact" w:before="1"/>
              <w:ind w:left="1103"/>
              <w:rPr>
                <w:rFonts w:ascii="Courier New"/>
                <w:sz w:val="20"/>
              </w:rPr>
            </w:pPr>
            <w:r>
              <w:rPr>
                <w:rFonts w:ascii="Courier New"/>
                <w:sz w:val="20"/>
                <w:shd w:fill="EEEEEE" w:color="auto" w:val="clear"/>
              </w:rPr>
              <w:t>&lt;</w:t>
            </w:r>
            <w:r>
              <w:rPr>
                <w:rFonts w:ascii="Courier New"/>
                <w:b/>
                <w:color w:val="000080"/>
                <w:sz w:val="20"/>
                <w:shd w:fill="EEEEEE" w:color="auto" w:val="clear"/>
              </w:rPr>
              <w:t>v-layout </w:t>
            </w:r>
            <w:r>
              <w:rPr>
                <w:rFonts w:ascii="Courier New"/>
                <w:b/>
                <w:color w:val="0000FF"/>
                <w:sz w:val="20"/>
                <w:shd w:fill="EEEEEE" w:color="auto" w:val="clear"/>
              </w:rPr>
              <w:t>column justify-center</w:t>
            </w:r>
            <w:r>
              <w:rPr>
                <w:rFonts w:ascii="Courier New"/>
                <w:sz w:val="20"/>
                <w:shd w:fill="EEEEEE" w:color="auto" w:val="clear"/>
              </w:rPr>
              <w:t>&gt;</w:t>
            </w:r>
          </w:p>
          <w:p>
            <w:pPr>
              <w:pStyle w:val="TableParagraph"/>
              <w:spacing w:line="225" w:lineRule="exact"/>
              <w:ind w:left="1343"/>
              <w:rPr>
                <w:rFonts w:ascii="Courier New"/>
                <w:sz w:val="20"/>
              </w:rPr>
            </w:pPr>
            <w:r>
              <w:rPr>
                <w:rFonts w:ascii="Courier New"/>
                <w:sz w:val="20"/>
                <w:shd w:fill="EEEEEE" w:color="auto" w:val="clear"/>
              </w:rPr>
              <w:t>&lt;</w:t>
            </w:r>
            <w:r>
              <w:rPr>
                <w:rFonts w:ascii="Courier New"/>
                <w:b/>
                <w:color w:val="000080"/>
                <w:sz w:val="20"/>
                <w:shd w:fill="EEEEEE" w:color="auto" w:val="clear"/>
              </w:rPr>
              <w:t>h3 </w:t>
            </w:r>
            <w:r>
              <w:rPr>
                <w:rFonts w:ascii="Courier New"/>
                <w:b/>
                <w:color w:val="0000FF"/>
                <w:sz w:val="20"/>
                <w:shd w:fill="EEEEEE" w:color="auto" w:val="clear"/>
              </w:rPr>
              <w:t>class</w:t>
            </w:r>
            <w:r>
              <w:rPr>
                <w:rFonts w:ascii="Courier New"/>
                <w:b/>
                <w:color w:val="008000"/>
                <w:sz w:val="20"/>
                <w:shd w:fill="EEEEEE" w:color="auto" w:val="clear"/>
              </w:rPr>
              <w:t>="primary--text body-2 pa-0" </w:t>
            </w:r>
            <w:r>
              <w:rPr>
                <w:rFonts w:ascii="Courier New"/>
                <w:b/>
                <w:color w:val="0000FF"/>
                <w:sz w:val="20"/>
                <w:shd w:fill="EEEEEE" w:color="auto" w:val="clear"/>
              </w:rPr>
              <w:t>style</w:t>
            </w:r>
            <w:r>
              <w:rPr>
                <w:rFonts w:ascii="Courier New"/>
                <w:b/>
                <w:color w:val="008000"/>
                <w:sz w:val="20"/>
                <w:shd w:fill="EEEEEE" w:color="auto" w:val="clear"/>
              </w:rPr>
              <w:t>="text-align: center;"</w:t>
            </w:r>
            <w:r>
              <w:rPr>
                <w:rFonts w:ascii="Courier New"/>
                <w:sz w:val="20"/>
                <w:shd w:fill="EEEEEE" w:color="auto" w:val="clear"/>
              </w:rPr>
              <w:t>&gt;</w:t>
            </w:r>
          </w:p>
          <w:p>
            <w:pPr>
              <w:pStyle w:val="TableParagraph"/>
              <w:spacing w:before="2"/>
              <w:ind w:left="1584"/>
              <w:rPr>
                <w:rFonts w:ascii="Courier New"/>
                <w:sz w:val="20"/>
              </w:rPr>
            </w:pPr>
            <w:r>
              <w:rPr>
                <w:rFonts w:ascii="Courier New"/>
                <w:sz w:val="20"/>
              </w:rPr>
              <w:t>{{config.</w:t>
            </w:r>
            <w:r>
              <w:rPr>
                <w:rFonts w:ascii="Courier New"/>
                <w:b/>
                <w:color w:val="660D79"/>
                <w:sz w:val="20"/>
              </w:rPr>
              <w:t>title</w:t>
            </w:r>
            <w:r>
              <w:rPr>
                <w:rFonts w:ascii="Courier New"/>
                <w:sz w:val="20"/>
              </w:rPr>
              <w:t>}}</w:t>
            </w:r>
          </w:p>
          <w:p>
            <w:pPr>
              <w:pStyle w:val="TableParagraph"/>
              <w:spacing w:line="225" w:lineRule="exact" w:before="2"/>
              <w:ind w:left="1343"/>
              <w:rPr>
                <w:rFonts w:ascii="Courier New"/>
                <w:sz w:val="20"/>
              </w:rPr>
            </w:pPr>
            <w:r>
              <w:rPr>
                <w:rFonts w:ascii="Courier New"/>
                <w:sz w:val="20"/>
                <w:shd w:fill="EEEEEE" w:color="auto" w:val="clear"/>
              </w:rPr>
              <w:t>&lt;/</w:t>
            </w:r>
            <w:r>
              <w:rPr>
                <w:rFonts w:ascii="Courier New"/>
                <w:b/>
                <w:color w:val="000080"/>
                <w:sz w:val="20"/>
                <w:shd w:fill="EEEEEE" w:color="auto" w:val="clear"/>
              </w:rPr>
              <w:t>h3</w:t>
            </w:r>
            <w:r>
              <w:rPr>
                <w:rFonts w:ascii="Courier New"/>
                <w:sz w:val="20"/>
                <w:shd w:fill="EEEEEE" w:color="auto" w:val="clear"/>
              </w:rPr>
              <w:t>&gt;</w:t>
            </w:r>
          </w:p>
          <w:p>
            <w:pPr>
              <w:pStyle w:val="TableParagraph"/>
              <w:ind w:left="623" w:right="558" w:firstLine="720"/>
              <w:rPr>
                <w:rFonts w:ascii="Courier New"/>
                <w:sz w:val="20"/>
              </w:rPr>
            </w:pPr>
            <w:r>
              <w:rPr>
                <w:rFonts w:ascii="Courier New"/>
                <w:sz w:val="20"/>
                <w:shd w:fill="EEEEEE" w:color="auto" w:val="clear"/>
              </w:rPr>
              <w:t>&lt;</w:t>
            </w:r>
            <w:r>
              <w:rPr>
                <w:rFonts w:ascii="Courier New"/>
                <w:b/>
                <w:color w:val="000080"/>
                <w:sz w:val="20"/>
                <w:shd w:fill="EEEEEE" w:color="auto" w:val="clear"/>
              </w:rPr>
              <w:t>p </w:t>
            </w:r>
            <w:r>
              <w:rPr>
                <w:rFonts w:ascii="Courier New"/>
                <w:b/>
                <w:color w:val="0000FF"/>
                <w:sz w:val="20"/>
                <w:shd w:fill="EEEEEE" w:color="auto" w:val="clear"/>
              </w:rPr>
              <w:t>v-if</w:t>
            </w:r>
            <w:r>
              <w:rPr>
                <w:rFonts w:ascii="Courier New"/>
                <w:b/>
                <w:color w:val="008000"/>
                <w:sz w:val="20"/>
                <w:shd w:fill="EEEEEE" w:color="auto" w:val="clear"/>
              </w:rPr>
              <w:t>="</w:t>
            </w:r>
            <w:r>
              <w:rPr>
                <w:rFonts w:ascii="Courier New"/>
                <w:b/>
                <w:color w:val="660D79"/>
                <w:sz w:val="20"/>
              </w:rPr>
              <w:t>options</w:t>
            </w:r>
            <w:r>
              <w:rPr>
                <w:rFonts w:ascii="Courier New"/>
                <w:b/>
                <w:color w:val="008000"/>
                <w:sz w:val="20"/>
                <w:shd w:fill="EEEEEE" w:color="auto" w:val="clear"/>
              </w:rPr>
              <w:t>" </w:t>
            </w:r>
            <w:r>
              <w:rPr>
                <w:rFonts w:ascii="Courier New"/>
                <w:b/>
                <w:color w:val="0000FF"/>
                <w:sz w:val="20"/>
                <w:shd w:fill="EEEEEE" w:color="auto" w:val="clear"/>
              </w:rPr>
              <w:t>class</w:t>
            </w:r>
            <w:r>
              <w:rPr>
                <w:rFonts w:ascii="Courier New"/>
                <w:b/>
                <w:color w:val="008000"/>
                <w:sz w:val="20"/>
                <w:shd w:fill="EEEEEE" w:color="auto" w:val="clear"/>
              </w:rPr>
              <w:t>="caption font-italic font-weight-light ma-0 pa-</w:t>
            </w:r>
            <w:r>
              <w:rPr>
                <w:rFonts w:ascii="Courier New"/>
                <w:b/>
                <w:color w:val="008000"/>
                <w:sz w:val="20"/>
              </w:rPr>
              <w:t> </w:t>
            </w:r>
            <w:r>
              <w:rPr>
                <w:rFonts w:ascii="Courier New"/>
                <w:b/>
                <w:color w:val="008000"/>
                <w:sz w:val="20"/>
                <w:shd w:fill="EEEEEE" w:color="auto" w:val="clear"/>
              </w:rPr>
              <w:t>0" </w:t>
            </w:r>
            <w:r>
              <w:rPr>
                <w:rFonts w:ascii="Courier New"/>
                <w:b/>
                <w:color w:val="0000FF"/>
                <w:sz w:val="20"/>
                <w:shd w:fill="EEEEEE" w:color="auto" w:val="clear"/>
              </w:rPr>
              <w:t>style</w:t>
            </w:r>
            <w:r>
              <w:rPr>
                <w:rFonts w:ascii="Courier New"/>
                <w:b/>
                <w:color w:val="008000"/>
                <w:sz w:val="20"/>
                <w:shd w:fill="EEEEEE" w:color="auto" w:val="clear"/>
              </w:rPr>
              <w:t>="text-align: center;"</w:t>
            </w:r>
            <w:r>
              <w:rPr>
                <w:rFonts w:ascii="Courier New"/>
                <w:sz w:val="20"/>
                <w:shd w:fill="EEEEEE" w:color="auto" w:val="clear"/>
              </w:rPr>
              <w:t>&gt;</w:t>
            </w:r>
          </w:p>
          <w:p>
            <w:pPr>
              <w:pStyle w:val="TableParagraph"/>
              <w:spacing w:line="225" w:lineRule="exact"/>
              <w:ind w:left="1584"/>
              <w:rPr>
                <w:rFonts w:ascii="Courier New"/>
                <w:sz w:val="20"/>
              </w:rPr>
            </w:pPr>
            <w:r>
              <w:rPr>
                <w:rFonts w:ascii="Courier New"/>
                <w:sz w:val="20"/>
              </w:rPr>
              <w:t>{{config.</w:t>
            </w:r>
            <w:r>
              <w:rPr>
                <w:rFonts w:ascii="Courier New"/>
                <w:b/>
                <w:color w:val="660D79"/>
                <w:sz w:val="20"/>
              </w:rPr>
              <w:t>note</w:t>
            </w:r>
            <w:r>
              <w:rPr>
                <w:rFonts w:ascii="Courier New"/>
                <w:sz w:val="20"/>
              </w:rPr>
              <w:t>}}</w:t>
            </w:r>
          </w:p>
          <w:p>
            <w:pPr>
              <w:pStyle w:val="TableParagraph"/>
              <w:ind w:left="1343"/>
              <w:rPr>
                <w:rFonts w:ascii="Courier New"/>
                <w:sz w:val="20"/>
              </w:rPr>
            </w:pPr>
            <w:r>
              <w:rPr>
                <w:rFonts w:ascii="Courier New"/>
                <w:sz w:val="20"/>
                <w:shd w:fill="EEEEEE" w:color="auto" w:val="clear"/>
              </w:rPr>
              <w:t>&lt;/</w:t>
            </w:r>
            <w:r>
              <w:rPr>
                <w:rFonts w:ascii="Courier New"/>
                <w:b/>
                <w:color w:val="000080"/>
                <w:sz w:val="20"/>
                <w:shd w:fill="EEEEEE" w:color="auto" w:val="clear"/>
              </w:rPr>
              <w:t>p</w:t>
            </w:r>
            <w:r>
              <w:rPr>
                <w:rFonts w:ascii="Courier New"/>
                <w:sz w:val="20"/>
                <w:shd w:fill="EEEEEE" w:color="auto" w:val="clear"/>
              </w:rPr>
              <w:t>&gt;</w:t>
            </w:r>
          </w:p>
          <w:p>
            <w:pPr>
              <w:pStyle w:val="TableParagraph"/>
              <w:spacing w:line="225" w:lineRule="exact" w:before="2"/>
              <w:ind w:left="1343"/>
              <w:rPr>
                <w:rFonts w:ascii="Courier New"/>
                <w:b/>
                <w:sz w:val="20"/>
              </w:rPr>
            </w:pPr>
            <w:r>
              <w:rPr>
                <w:rFonts w:ascii="Courier New"/>
                <w:sz w:val="20"/>
                <w:shd w:fill="EEEEEE" w:color="auto" w:val="clear"/>
              </w:rPr>
              <w:t>&lt;</w:t>
            </w:r>
            <w:r>
              <w:rPr>
                <w:rFonts w:ascii="Courier New"/>
                <w:b/>
                <w:color w:val="000080"/>
                <w:sz w:val="20"/>
                <w:shd w:fill="EEEEEE" w:color="auto" w:val="clear"/>
              </w:rPr>
              <w:t>echart </w:t>
            </w:r>
            <w:r>
              <w:rPr>
                <w:rFonts w:ascii="Courier New"/>
                <w:b/>
                <w:color w:val="0000FF"/>
                <w:sz w:val="20"/>
                <w:shd w:fill="EEEEEE" w:color="auto" w:val="clear"/>
              </w:rPr>
              <w:t>v-if</w:t>
            </w:r>
            <w:r>
              <w:rPr>
                <w:rFonts w:ascii="Courier New"/>
                <w:b/>
                <w:color w:val="008000"/>
                <w:sz w:val="20"/>
                <w:shd w:fill="EEEEEE" w:color="auto" w:val="clear"/>
              </w:rPr>
              <w:t>="</w:t>
            </w:r>
            <w:r>
              <w:rPr>
                <w:rFonts w:ascii="Courier New"/>
                <w:b/>
                <w:color w:val="660D79"/>
                <w:sz w:val="20"/>
              </w:rPr>
              <w:t>options</w:t>
            </w:r>
            <w:r>
              <w:rPr>
                <w:rFonts w:ascii="Courier New"/>
                <w:b/>
                <w:color w:val="008000"/>
                <w:sz w:val="20"/>
                <w:shd w:fill="EEEEEE" w:color="auto" w:val="clear"/>
              </w:rPr>
              <w:t>" </w:t>
            </w:r>
            <w:r>
              <w:rPr>
                <w:rFonts w:ascii="Courier New"/>
                <w:b/>
                <w:color w:val="0000FF"/>
                <w:sz w:val="20"/>
                <w:shd w:fill="EEEEEE" w:color="auto" w:val="clear"/>
              </w:rPr>
              <w:t>:options</w:t>
            </w:r>
            <w:r>
              <w:rPr>
                <w:rFonts w:ascii="Courier New"/>
                <w:b/>
                <w:color w:val="008000"/>
                <w:sz w:val="20"/>
                <w:shd w:fill="EEEEEE" w:color="auto" w:val="clear"/>
              </w:rPr>
              <w:t>="</w:t>
            </w:r>
            <w:r>
              <w:rPr>
                <w:rFonts w:ascii="Courier New"/>
                <w:color w:val="797943"/>
                <w:sz w:val="20"/>
              </w:rPr>
              <w:t>chartOptions</w:t>
            </w:r>
            <w:r>
              <w:rPr>
                <w:rFonts w:ascii="Courier New"/>
                <w:b/>
                <w:color w:val="008000"/>
                <w:sz w:val="20"/>
                <w:shd w:fill="EEEEEE" w:color="auto" w:val="clear"/>
              </w:rPr>
              <w:t>"</w:t>
            </w:r>
          </w:p>
          <w:p>
            <w:pPr>
              <w:pStyle w:val="TableParagraph"/>
              <w:spacing w:line="225" w:lineRule="exact"/>
              <w:ind w:left="623"/>
              <w:rPr>
                <w:rFonts w:ascii="Courier New"/>
                <w:sz w:val="20"/>
              </w:rPr>
            </w:pPr>
            <w:r>
              <w:rPr>
                <w:rFonts w:ascii="Courier New"/>
                <w:b/>
                <w:color w:val="0000FF"/>
                <w:sz w:val="20"/>
                <w:shd w:fill="EEEEEE" w:color="auto" w:val="clear"/>
              </w:rPr>
              <w:t>:height</w:t>
            </w:r>
            <w:r>
              <w:rPr>
                <w:rFonts w:ascii="Courier New"/>
                <w:b/>
                <w:color w:val="008000"/>
                <w:sz w:val="20"/>
                <w:shd w:fill="EEEEEE" w:color="auto" w:val="clear"/>
              </w:rPr>
              <w:t>="</w:t>
            </w:r>
            <w:r>
              <w:rPr>
                <w:rFonts w:ascii="Courier New"/>
                <w:b/>
                <w:color w:val="660D79"/>
                <w:sz w:val="20"/>
              </w:rPr>
              <w:t>options</w:t>
            </w:r>
            <w:r>
              <w:rPr>
                <w:rFonts w:ascii="Courier New"/>
                <w:sz w:val="20"/>
              </w:rPr>
              <w:t>.</w:t>
            </w:r>
            <w:r>
              <w:rPr>
                <w:rFonts w:ascii="Courier New"/>
                <w:b/>
                <w:color w:val="660D79"/>
                <w:sz w:val="20"/>
              </w:rPr>
              <w:t>widget</w:t>
            </w:r>
            <w:r>
              <w:rPr>
                <w:rFonts w:ascii="Courier New"/>
                <w:sz w:val="20"/>
              </w:rPr>
              <w:t>.</w:t>
            </w:r>
            <w:r>
              <w:rPr>
                <w:rFonts w:ascii="Courier New"/>
                <w:b/>
                <w:color w:val="660D79"/>
                <w:sz w:val="20"/>
              </w:rPr>
              <w:t>height</w:t>
            </w:r>
            <w:r>
              <w:rPr>
                <w:rFonts w:ascii="Courier New"/>
                <w:b/>
                <w:color w:val="008000"/>
                <w:sz w:val="20"/>
                <w:shd w:fill="EEEEEE" w:color="auto" w:val="clear"/>
              </w:rPr>
              <w:t>"</w:t>
            </w:r>
            <w:r>
              <w:rPr>
                <w:rFonts w:ascii="Courier New"/>
                <w:sz w:val="20"/>
                <w:shd w:fill="EEEEEE" w:color="auto" w:val="clear"/>
              </w:rPr>
              <w:t>&gt;&lt;/</w:t>
            </w:r>
            <w:r>
              <w:rPr>
                <w:rFonts w:ascii="Courier New"/>
                <w:b/>
                <w:color w:val="000080"/>
                <w:sz w:val="20"/>
                <w:shd w:fill="EEEEEE" w:color="auto" w:val="clear"/>
              </w:rPr>
              <w:t>echart</w:t>
            </w:r>
            <w:r>
              <w:rPr>
                <w:rFonts w:ascii="Courier New"/>
                <w:sz w:val="20"/>
                <w:shd w:fill="EEEEEE" w:color="auto" w:val="clear"/>
              </w:rPr>
              <w:t>&gt;</w:t>
            </w:r>
          </w:p>
          <w:p>
            <w:pPr>
              <w:pStyle w:val="TableParagraph"/>
              <w:spacing w:before="1"/>
              <w:ind w:left="863"/>
              <w:rPr>
                <w:rFonts w:ascii="Courier New"/>
                <w:sz w:val="20"/>
              </w:rPr>
            </w:pPr>
            <w:r>
              <w:rPr>
                <w:rFonts w:ascii="Courier New"/>
                <w:sz w:val="20"/>
                <w:shd w:fill="EEEEEE" w:color="auto" w:val="clear"/>
              </w:rPr>
              <w:t>&lt;/</w:t>
            </w:r>
            <w:r>
              <w:rPr>
                <w:rFonts w:ascii="Courier New"/>
                <w:b/>
                <w:color w:val="000080"/>
                <w:sz w:val="20"/>
                <w:shd w:fill="EEEEEE" w:color="auto" w:val="clear"/>
              </w:rPr>
              <w:t>div</w:t>
            </w:r>
            <w:r>
              <w:rPr>
                <w:rFonts w:ascii="Courier New"/>
                <w:sz w:val="20"/>
                <w:shd w:fill="EEEEEE" w:color="auto" w:val="clear"/>
              </w:rPr>
              <w:t>&gt;</w:t>
            </w:r>
          </w:p>
          <w:p>
            <w:pPr>
              <w:pStyle w:val="TableParagraph"/>
              <w:spacing w:before="1"/>
              <w:ind w:left="623"/>
              <w:rPr>
                <w:rFonts w:ascii="Courier New"/>
                <w:sz w:val="20"/>
              </w:rPr>
            </w:pPr>
            <w:r>
              <w:rPr>
                <w:rFonts w:ascii="Courier New"/>
                <w:sz w:val="20"/>
                <w:shd w:fill="EEEEEE" w:color="auto" w:val="clear"/>
              </w:rPr>
              <w:t>&lt;/</w:t>
            </w:r>
            <w:r>
              <w:rPr>
                <w:rFonts w:ascii="Courier New"/>
                <w:b/>
                <w:color w:val="000080"/>
                <w:sz w:val="20"/>
                <w:shd w:fill="EEEEEE" w:color="auto" w:val="clear"/>
              </w:rPr>
              <w:t>template</w:t>
            </w:r>
            <w:r>
              <w:rPr>
                <w:rFonts w:ascii="Courier New"/>
                <w:sz w:val="20"/>
                <w:shd w:fill="EEEEEE" w:color="auto" w:val="clear"/>
              </w:rPr>
              <w:t>&gt;</w:t>
            </w:r>
          </w:p>
          <w:p>
            <w:pPr>
              <w:pStyle w:val="TableParagraph"/>
              <w:spacing w:before="7"/>
              <w:rPr>
                <w:sz w:val="19"/>
              </w:rPr>
            </w:pPr>
          </w:p>
          <w:p>
            <w:pPr>
              <w:pStyle w:val="TableParagraph"/>
              <w:ind w:left="623"/>
              <w:rPr>
                <w:rFonts w:ascii="Courier New"/>
                <w:sz w:val="20"/>
              </w:rPr>
            </w:pPr>
            <w:r>
              <w:rPr>
                <w:rFonts w:ascii="Courier New"/>
                <w:sz w:val="20"/>
                <w:shd w:fill="EEEEEE" w:color="auto" w:val="clear"/>
              </w:rPr>
              <w:t>&lt;</w:t>
            </w:r>
            <w:r>
              <w:rPr>
                <w:rFonts w:ascii="Courier New"/>
                <w:b/>
                <w:color w:val="000080"/>
                <w:sz w:val="20"/>
                <w:shd w:fill="EEEEEE" w:color="auto" w:val="clear"/>
              </w:rPr>
              <w:t>script</w:t>
            </w:r>
            <w:r>
              <w:rPr>
                <w:rFonts w:ascii="Courier New"/>
                <w:sz w:val="20"/>
                <w:shd w:fill="EEEEEE" w:color="auto" w:val="clear"/>
              </w:rPr>
              <w:t>&gt;</w:t>
            </w:r>
          </w:p>
          <w:p>
            <w:pPr>
              <w:pStyle w:val="TableParagraph"/>
              <w:spacing w:before="7"/>
              <w:rPr>
                <w:sz w:val="19"/>
              </w:rPr>
            </w:pPr>
          </w:p>
          <w:p>
            <w:pPr>
              <w:pStyle w:val="TableParagraph"/>
              <w:ind w:left="863" w:right="1898"/>
              <w:rPr>
                <w:rFonts w:ascii="Courier New"/>
                <w:sz w:val="20"/>
              </w:rPr>
            </w:pPr>
            <w:r>
              <w:rPr>
                <w:rFonts w:ascii="Courier New"/>
                <w:b/>
                <w:color w:val="000080"/>
                <w:sz w:val="20"/>
              </w:rPr>
              <w:t>import </w:t>
            </w:r>
            <w:r>
              <w:rPr>
                <w:rFonts w:ascii="Courier New"/>
                <w:sz w:val="20"/>
              </w:rPr>
              <w:t>djvueMixin </w:t>
            </w:r>
            <w:r>
              <w:rPr>
                <w:rFonts w:ascii="Courier New"/>
                <w:b/>
                <w:color w:val="000080"/>
                <w:sz w:val="20"/>
              </w:rPr>
              <w:t>from </w:t>
            </w:r>
            <w:r>
              <w:rPr>
                <w:rFonts w:ascii="Courier New"/>
                <w:b/>
                <w:color w:val="008000"/>
                <w:sz w:val="20"/>
              </w:rPr>
              <w:t>"djvue/mixins/core/djvue.mixin.js"</w:t>
            </w:r>
            <w:r>
              <w:rPr>
                <w:rFonts w:ascii="Courier New"/>
                <w:sz w:val="20"/>
              </w:rPr>
              <w:t>; </w:t>
            </w:r>
            <w:r>
              <w:rPr>
                <w:rFonts w:ascii="Courier New"/>
                <w:b/>
                <w:color w:val="000080"/>
                <w:sz w:val="20"/>
              </w:rPr>
              <w:t>import </w:t>
            </w:r>
            <w:r>
              <w:rPr>
                <w:rFonts w:ascii="Courier New"/>
                <w:sz w:val="20"/>
              </w:rPr>
              <w:t>listenerMixin </w:t>
            </w:r>
            <w:r>
              <w:rPr>
                <w:rFonts w:ascii="Courier New"/>
                <w:b/>
                <w:color w:val="000080"/>
                <w:sz w:val="20"/>
              </w:rPr>
              <w:t>from</w:t>
            </w:r>
            <w:r>
              <w:rPr>
                <w:rFonts w:ascii="Courier New"/>
                <w:b/>
                <w:color w:val="000080"/>
                <w:spacing w:val="-48"/>
                <w:sz w:val="20"/>
              </w:rPr>
              <w:t> </w:t>
            </w:r>
            <w:r>
              <w:rPr>
                <w:rFonts w:ascii="Courier New"/>
                <w:b/>
                <w:color w:val="008000"/>
                <w:sz w:val="20"/>
              </w:rPr>
              <w:t>"djvue/mixins/core/listener.mixin.js"</w:t>
            </w:r>
            <w:r>
              <w:rPr>
                <w:rFonts w:ascii="Courier New"/>
                <w:sz w:val="20"/>
              </w:rPr>
              <w:t>;</w:t>
            </w:r>
          </w:p>
          <w:p>
            <w:pPr>
              <w:pStyle w:val="TableParagraph"/>
              <w:spacing w:before="3"/>
              <w:ind w:left="863" w:right="1038"/>
              <w:rPr>
                <w:rFonts w:ascii="Courier New"/>
                <w:b/>
                <w:sz w:val="20"/>
              </w:rPr>
            </w:pPr>
            <w:r>
              <w:rPr>
                <w:rFonts w:ascii="Courier New"/>
                <w:b/>
                <w:color w:val="000080"/>
                <w:sz w:val="20"/>
              </w:rPr>
              <w:t>import </w:t>
            </w:r>
            <w:r>
              <w:rPr>
                <w:rFonts w:ascii="Courier New"/>
                <w:sz w:val="20"/>
              </w:rPr>
              <w:t>ChartConfigDialog </w:t>
            </w:r>
            <w:r>
              <w:rPr>
                <w:rFonts w:ascii="Courier New"/>
                <w:b/>
                <w:color w:val="000080"/>
                <w:sz w:val="20"/>
              </w:rPr>
              <w:t>from </w:t>
            </w:r>
            <w:r>
              <w:rPr>
                <w:rFonts w:ascii="Courier New"/>
                <w:b/>
                <w:color w:val="008000"/>
                <w:sz w:val="20"/>
              </w:rPr>
              <w:t>"../widget-share/chart/chart-config.vue"</w:t>
            </w:r>
            <w:r>
              <w:rPr>
                <w:rFonts w:ascii="Courier New"/>
                <w:sz w:val="20"/>
              </w:rPr>
              <w:t>; </w:t>
            </w:r>
            <w:r>
              <w:rPr>
                <w:rFonts w:ascii="Courier New"/>
                <w:b/>
                <w:color w:val="000080"/>
                <w:sz w:val="20"/>
              </w:rPr>
              <w:t>import </w:t>
            </w:r>
            <w:r>
              <w:rPr>
                <w:rFonts w:ascii="Courier New"/>
                <w:sz w:val="20"/>
              </w:rPr>
              <w:t>echart </w:t>
            </w:r>
            <w:r>
              <w:rPr>
                <w:rFonts w:ascii="Courier New"/>
                <w:b/>
                <w:color w:val="000080"/>
                <w:sz w:val="20"/>
              </w:rPr>
              <w:t>from </w:t>
            </w:r>
            <w:r>
              <w:rPr>
                <w:rFonts w:ascii="Courier New"/>
                <w:b/>
                <w:color w:val="008000"/>
                <w:sz w:val="20"/>
              </w:rPr>
              <w:t>"djvue/components/core/ext/echart.vue"</w:t>
            </w:r>
          </w:p>
          <w:p>
            <w:pPr>
              <w:pStyle w:val="TableParagraph"/>
              <w:spacing w:before="5"/>
              <w:rPr>
                <w:sz w:val="19"/>
              </w:rPr>
            </w:pPr>
          </w:p>
          <w:p>
            <w:pPr>
              <w:pStyle w:val="TableParagraph"/>
              <w:ind w:left="863"/>
              <w:rPr>
                <w:rFonts w:ascii="Courier New"/>
                <w:sz w:val="20"/>
              </w:rPr>
            </w:pPr>
            <w:r>
              <w:rPr>
                <w:rFonts w:ascii="Courier New"/>
                <w:sz w:val="20"/>
              </w:rPr>
              <w:t>Vue.</w:t>
            </w:r>
            <w:r>
              <w:rPr>
                <w:rFonts w:ascii="Courier New"/>
                <w:b/>
                <w:color w:val="660D79"/>
                <w:sz w:val="20"/>
              </w:rPr>
              <w:t>prototype</w:t>
            </w:r>
            <w:r>
              <w:rPr>
                <w:rFonts w:ascii="Courier New"/>
                <w:sz w:val="20"/>
              </w:rPr>
              <w:t>.$dialog.</w:t>
            </w:r>
            <w:r>
              <w:rPr>
                <w:rFonts w:ascii="Courier New"/>
                <w:color w:val="797943"/>
                <w:sz w:val="20"/>
              </w:rPr>
              <w:t>component</w:t>
            </w:r>
            <w:r>
              <w:rPr>
                <w:rFonts w:ascii="Courier New"/>
                <w:sz w:val="20"/>
              </w:rPr>
              <w:t>(</w:t>
            </w:r>
            <w:r>
              <w:rPr>
                <w:rFonts w:ascii="Courier New"/>
                <w:b/>
                <w:color w:val="008000"/>
                <w:sz w:val="20"/>
              </w:rPr>
              <w:t>'ChartConfigDialog'</w:t>
            </w:r>
            <w:r>
              <w:rPr>
                <w:rFonts w:ascii="Courier New"/>
                <w:sz w:val="20"/>
              </w:rPr>
              <w:t>, ChartConfigDialog)</w:t>
            </w:r>
          </w:p>
        </w:tc>
      </w:tr>
      <w:tr>
        <w:trPr>
          <w:trHeight w:val="237" w:hRule="atLeast"/>
        </w:trPr>
        <w:tc>
          <w:tcPr>
            <w:tcW w:w="397"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1304" w:type="dxa"/>
            <w:tcBorders>
              <w:bottom w:val="single" w:sz="6" w:space="0" w:color="000000"/>
            </w:tcBorders>
          </w:tcPr>
          <w:p>
            <w:pPr>
              <w:pStyle w:val="TableParagraph"/>
              <w:rPr>
                <w:sz w:val="16"/>
              </w:rPr>
            </w:pPr>
          </w:p>
        </w:tc>
        <w:tc>
          <w:tcPr>
            <w:tcW w:w="851"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6237" w:type="dxa"/>
            <w:vMerge w:val="restart"/>
          </w:tcPr>
          <w:p>
            <w:pPr>
              <w:pStyle w:val="TableParagraph"/>
              <w:spacing w:before="85"/>
              <w:ind w:left="1159"/>
              <w:rPr>
                <w:i/>
                <w:sz w:val="44"/>
              </w:rPr>
            </w:pPr>
            <w:r>
              <w:rPr>
                <w:i/>
                <w:sz w:val="44"/>
              </w:rPr>
              <w:t>ІАЛЦ.467100.004 Д1</w:t>
            </w:r>
          </w:p>
        </w:tc>
        <w:tc>
          <w:tcPr>
            <w:tcW w:w="565" w:type="dxa"/>
            <w:vMerge w:val="restart"/>
          </w:tcPr>
          <w:p>
            <w:pPr>
              <w:pStyle w:val="TableParagraph"/>
              <w:spacing w:before="3"/>
              <w:ind w:left="59" w:right="-58"/>
              <w:rPr>
                <w:i/>
                <w:sz w:val="28"/>
              </w:rPr>
            </w:pPr>
            <w:r>
              <w:rPr>
                <w:i/>
                <w:sz w:val="28"/>
              </w:rPr>
              <w:t>Арк.</w:t>
            </w:r>
          </w:p>
        </w:tc>
      </w:tr>
      <w:tr>
        <w:trPr>
          <w:trHeight w:val="68" w:hRule="atLeast"/>
        </w:trPr>
        <w:tc>
          <w:tcPr>
            <w:tcW w:w="397"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1304" w:type="dxa"/>
            <w:vMerge w:val="restart"/>
            <w:tcBorders>
              <w:top w:val="single" w:sz="6" w:space="0" w:color="000000"/>
            </w:tcBorders>
          </w:tcPr>
          <w:p>
            <w:pPr>
              <w:pStyle w:val="TableParagraph"/>
              <w:rPr>
                <w:sz w:val="14"/>
              </w:rPr>
            </w:pPr>
          </w:p>
        </w:tc>
        <w:tc>
          <w:tcPr>
            <w:tcW w:w="851"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6237" w:type="dxa"/>
            <w:vMerge/>
            <w:tcBorders>
              <w:top w:val="nil"/>
            </w:tcBorders>
          </w:tcPr>
          <w:p>
            <w:pPr>
              <w:rPr>
                <w:sz w:val="2"/>
                <w:szCs w:val="2"/>
              </w:rPr>
            </w:pPr>
          </w:p>
        </w:tc>
        <w:tc>
          <w:tcPr>
            <w:tcW w:w="565" w:type="dxa"/>
            <w:vMerge/>
            <w:tcBorders>
              <w:top w:val="nil"/>
            </w:tcBorders>
          </w:tcPr>
          <w:p>
            <w:pPr>
              <w:rPr>
                <w:sz w:val="2"/>
                <w:szCs w:val="2"/>
              </w:rPr>
            </w:pPr>
          </w:p>
        </w:tc>
      </w:tr>
      <w:tr>
        <w:trPr>
          <w:trHeight w:val="100" w:hRule="atLeast"/>
        </w:trPr>
        <w:tc>
          <w:tcPr>
            <w:tcW w:w="397" w:type="dxa"/>
            <w:vMerge/>
            <w:tcBorders>
              <w:top w:val="nil"/>
            </w:tcBorders>
          </w:tcPr>
          <w:p>
            <w:pPr>
              <w:rPr>
                <w:sz w:val="2"/>
                <w:szCs w:val="2"/>
              </w:rPr>
            </w:pPr>
          </w:p>
        </w:tc>
        <w:tc>
          <w:tcPr>
            <w:tcW w:w="567" w:type="dxa"/>
            <w:vMerge/>
            <w:tcBorders>
              <w:top w:val="nil"/>
            </w:tcBorders>
          </w:tcPr>
          <w:p>
            <w:pPr>
              <w:rPr>
                <w:sz w:val="2"/>
                <w:szCs w:val="2"/>
              </w:rPr>
            </w:pPr>
          </w:p>
        </w:tc>
        <w:tc>
          <w:tcPr>
            <w:tcW w:w="1304" w:type="dxa"/>
            <w:vMerge/>
            <w:tcBorders>
              <w:top w:val="nil"/>
            </w:tcBorders>
          </w:tcPr>
          <w:p>
            <w:pPr>
              <w:rPr>
                <w:sz w:val="2"/>
                <w:szCs w:val="2"/>
              </w:rPr>
            </w:pPr>
          </w:p>
        </w:tc>
        <w:tc>
          <w:tcPr>
            <w:tcW w:w="851" w:type="dxa"/>
            <w:vMerge/>
            <w:tcBorders>
              <w:top w:val="nil"/>
            </w:tcBorders>
          </w:tcPr>
          <w:p>
            <w:pPr>
              <w:rPr>
                <w:sz w:val="2"/>
                <w:szCs w:val="2"/>
              </w:rPr>
            </w:pPr>
          </w:p>
        </w:tc>
        <w:tc>
          <w:tcPr>
            <w:tcW w:w="567" w:type="dxa"/>
            <w:vMerge/>
            <w:tcBorders>
              <w:top w:val="nil"/>
            </w:tcBorders>
          </w:tcPr>
          <w:p>
            <w:pPr>
              <w:rPr>
                <w:sz w:val="2"/>
                <w:szCs w:val="2"/>
              </w:rPr>
            </w:pPr>
          </w:p>
        </w:tc>
        <w:tc>
          <w:tcPr>
            <w:tcW w:w="6237" w:type="dxa"/>
            <w:vMerge/>
            <w:tcBorders>
              <w:top w:val="nil"/>
            </w:tcBorders>
          </w:tcPr>
          <w:p>
            <w:pPr>
              <w:rPr>
                <w:sz w:val="2"/>
                <w:szCs w:val="2"/>
              </w:rPr>
            </w:pPr>
          </w:p>
        </w:tc>
        <w:tc>
          <w:tcPr>
            <w:tcW w:w="565" w:type="dxa"/>
            <w:vMerge w:val="restart"/>
          </w:tcPr>
          <w:p>
            <w:pPr>
              <w:pStyle w:val="TableParagraph"/>
              <w:spacing w:before="22"/>
              <w:ind w:left="91"/>
              <w:rPr>
                <w:sz w:val="28"/>
              </w:rPr>
            </w:pPr>
            <w:r>
              <w:rPr>
                <w:sz w:val="28"/>
              </w:rPr>
              <w:t>10</w:t>
            </w:r>
          </w:p>
        </w:tc>
      </w:tr>
      <w:tr>
        <w:trPr>
          <w:trHeight w:val="262" w:hRule="atLeast"/>
        </w:trPr>
        <w:tc>
          <w:tcPr>
            <w:tcW w:w="397" w:type="dxa"/>
          </w:tcPr>
          <w:p>
            <w:pPr>
              <w:pStyle w:val="TableParagraph"/>
              <w:spacing w:line="205" w:lineRule="exact"/>
              <w:ind w:left="75"/>
              <w:rPr>
                <w:i/>
                <w:sz w:val="18"/>
              </w:rPr>
            </w:pPr>
            <w:r>
              <w:rPr>
                <w:i/>
                <w:sz w:val="16"/>
              </w:rPr>
              <w:t>Зм</w:t>
            </w:r>
            <w:r>
              <w:rPr>
                <w:i/>
                <w:sz w:val="18"/>
              </w:rPr>
              <w:t>.</w:t>
            </w:r>
          </w:p>
        </w:tc>
        <w:tc>
          <w:tcPr>
            <w:tcW w:w="567" w:type="dxa"/>
          </w:tcPr>
          <w:p>
            <w:pPr>
              <w:pStyle w:val="TableParagraph"/>
              <w:spacing w:before="14"/>
              <w:ind w:left="82"/>
              <w:rPr>
                <w:i/>
                <w:sz w:val="18"/>
              </w:rPr>
            </w:pPr>
            <w:r>
              <w:rPr>
                <w:i/>
                <w:sz w:val="18"/>
              </w:rPr>
              <w:t>Арк.</w:t>
            </w:r>
          </w:p>
        </w:tc>
        <w:tc>
          <w:tcPr>
            <w:tcW w:w="1304" w:type="dxa"/>
          </w:tcPr>
          <w:p>
            <w:pPr>
              <w:pStyle w:val="TableParagraph"/>
              <w:spacing w:before="3"/>
              <w:ind w:left="167"/>
              <w:rPr>
                <w:i/>
                <w:sz w:val="18"/>
              </w:rPr>
            </w:pPr>
            <w:r>
              <w:rPr>
                <w:i/>
                <w:sz w:val="20"/>
              </w:rPr>
              <w:t>№ докум</w:t>
            </w:r>
            <w:r>
              <w:rPr>
                <w:i/>
                <w:sz w:val="18"/>
              </w:rPr>
              <w:t>.</w:t>
            </w:r>
          </w:p>
        </w:tc>
        <w:tc>
          <w:tcPr>
            <w:tcW w:w="851" w:type="dxa"/>
          </w:tcPr>
          <w:p>
            <w:pPr>
              <w:pStyle w:val="TableParagraph"/>
              <w:spacing w:before="11"/>
              <w:ind w:left="208"/>
              <w:rPr>
                <w:i/>
                <w:sz w:val="18"/>
              </w:rPr>
            </w:pPr>
            <w:r>
              <w:rPr>
                <w:i/>
                <w:sz w:val="20"/>
              </w:rPr>
              <w:t>Підп</w:t>
            </w:r>
            <w:r>
              <w:rPr>
                <w:i/>
                <w:sz w:val="18"/>
              </w:rPr>
              <w:t>.</w:t>
            </w:r>
          </w:p>
        </w:tc>
        <w:tc>
          <w:tcPr>
            <w:tcW w:w="567" w:type="dxa"/>
          </w:tcPr>
          <w:p>
            <w:pPr>
              <w:pStyle w:val="TableParagraph"/>
              <w:spacing w:before="18"/>
              <w:ind w:left="77"/>
              <w:rPr>
                <w:i/>
                <w:sz w:val="18"/>
              </w:rPr>
            </w:pPr>
            <w:r>
              <w:rPr>
                <w:i/>
                <w:sz w:val="18"/>
              </w:rPr>
              <w:t>Дата</w:t>
            </w:r>
          </w:p>
        </w:tc>
        <w:tc>
          <w:tcPr>
            <w:tcW w:w="6237" w:type="dxa"/>
            <w:vMerge/>
            <w:tcBorders>
              <w:top w:val="nil"/>
            </w:tcBorders>
          </w:tcPr>
          <w:p>
            <w:pPr>
              <w:rPr>
                <w:sz w:val="2"/>
                <w:szCs w:val="2"/>
              </w:rPr>
            </w:pPr>
          </w:p>
        </w:tc>
        <w:tc>
          <w:tcPr>
            <w:tcW w:w="565" w:type="dxa"/>
            <w:vMerge/>
            <w:tcBorders>
              <w:top w:val="nil"/>
            </w:tcBorders>
          </w:tcPr>
          <w:p>
            <w:pPr>
              <w:rPr>
                <w:sz w:val="2"/>
                <w:szCs w:val="2"/>
              </w:rPr>
            </w:pPr>
          </w:p>
        </w:tc>
      </w:tr>
    </w:tbl>
    <w:p>
      <w:pPr>
        <w:spacing w:after="0"/>
        <w:rPr>
          <w:sz w:val="2"/>
          <w:szCs w:val="2"/>
        </w:rPr>
        <w:sectPr>
          <w:pgSz w:w="11910" w:h="16840"/>
          <w:pgMar w:top="260" w:bottom="0" w:left="900" w:right="180"/>
        </w:sectPr>
      </w:pPr>
    </w:p>
    <w:tbl>
      <w:tblPr>
        <w:tblW w:w="0" w:type="auto"/>
        <w:jc w:val="left"/>
        <w:tblInd w:w="19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97"/>
        <w:gridCol w:w="567"/>
        <w:gridCol w:w="1304"/>
        <w:gridCol w:w="851"/>
        <w:gridCol w:w="567"/>
        <w:gridCol w:w="6237"/>
        <w:gridCol w:w="565"/>
      </w:tblGrid>
      <w:tr>
        <w:trPr>
          <w:trHeight w:val="15377" w:hRule="atLeast"/>
        </w:trPr>
        <w:tc>
          <w:tcPr>
            <w:tcW w:w="10488" w:type="dxa"/>
            <w:gridSpan w:val="7"/>
          </w:tcPr>
          <w:p>
            <w:pPr>
              <w:pStyle w:val="TableParagraph"/>
              <w:rPr>
                <w:sz w:val="22"/>
              </w:rPr>
            </w:pPr>
          </w:p>
          <w:p>
            <w:pPr>
              <w:pStyle w:val="TableParagraph"/>
              <w:spacing w:before="132"/>
              <w:ind w:left="519"/>
              <w:jc w:val="center"/>
              <w:rPr>
                <w:rFonts w:ascii="Calibri"/>
                <w:sz w:val="22"/>
              </w:rPr>
            </w:pPr>
            <w:r>
              <w:rPr>
                <w:rFonts w:ascii="Calibri"/>
                <w:sz w:val="22"/>
              </w:rPr>
              <w:t>`</w:t>
            </w:r>
          </w:p>
          <w:p>
            <w:pPr>
              <w:pStyle w:val="TableParagraph"/>
              <w:tabs>
                <w:tab w:pos="2663" w:val="left" w:leader="none"/>
              </w:tabs>
              <w:spacing w:before="159"/>
              <w:ind w:left="743"/>
              <w:rPr>
                <w:rFonts w:ascii="Courier New"/>
                <w:sz w:val="20"/>
              </w:rPr>
            </w:pPr>
            <w:r>
              <w:rPr>
                <w:rFonts w:ascii="Courier New"/>
                <w:b/>
                <w:color w:val="000080"/>
                <w:sz w:val="20"/>
              </w:rPr>
              <w:t>export</w:t>
            </w:r>
            <w:r>
              <w:rPr>
                <w:rFonts w:ascii="Courier New"/>
                <w:b/>
                <w:color w:val="000080"/>
                <w:spacing w:val="-7"/>
                <w:sz w:val="20"/>
              </w:rPr>
              <w:t> </w:t>
            </w:r>
            <w:r>
              <w:rPr>
                <w:rFonts w:ascii="Courier New"/>
                <w:b/>
                <w:color w:val="000080"/>
                <w:sz w:val="20"/>
              </w:rPr>
              <w:t>default</w:t>
              <w:tab/>
            </w:r>
            <w:r>
              <w:rPr>
                <w:rFonts w:ascii="Courier New"/>
                <w:sz w:val="20"/>
              </w:rPr>
              <w:t>{</w:t>
            </w:r>
          </w:p>
          <w:p>
            <w:pPr>
              <w:pStyle w:val="TableParagraph"/>
              <w:spacing w:before="7"/>
              <w:rPr>
                <w:sz w:val="19"/>
              </w:rPr>
            </w:pPr>
          </w:p>
          <w:p>
            <w:pPr>
              <w:pStyle w:val="TableParagraph"/>
              <w:spacing w:line="482" w:lineRule="auto"/>
              <w:ind w:left="1103" w:right="6319"/>
              <w:rPr>
                <w:rFonts w:ascii="Courier New"/>
                <w:sz w:val="20"/>
              </w:rPr>
            </w:pPr>
            <w:r>
              <w:rPr>
                <w:rFonts w:ascii="Courier New"/>
                <w:b/>
                <w:color w:val="660D79"/>
                <w:sz w:val="20"/>
              </w:rPr>
              <w:t>name</w:t>
            </w:r>
            <w:r>
              <w:rPr>
                <w:rFonts w:ascii="Courier New"/>
                <w:sz w:val="20"/>
              </w:rPr>
              <w:t>:</w:t>
            </w:r>
            <w:r>
              <w:rPr>
                <w:rFonts w:ascii="Courier New"/>
                <w:b/>
                <w:color w:val="008000"/>
                <w:sz w:val="20"/>
              </w:rPr>
              <w:t>"line-chart-widget"</w:t>
            </w:r>
            <w:r>
              <w:rPr>
                <w:rFonts w:ascii="Courier New"/>
                <w:sz w:val="20"/>
              </w:rPr>
              <w:t>, </w:t>
            </w:r>
            <w:r>
              <w:rPr>
                <w:rFonts w:ascii="Courier New"/>
                <w:b/>
                <w:color w:val="660D79"/>
                <w:sz w:val="20"/>
              </w:rPr>
              <w:t>icon</w:t>
            </w:r>
            <w:r>
              <w:rPr>
                <w:rFonts w:ascii="Courier New"/>
                <w:sz w:val="20"/>
              </w:rPr>
              <w:t>: </w:t>
            </w:r>
            <w:r>
              <w:rPr>
                <w:rFonts w:ascii="Courier New"/>
                <w:b/>
                <w:color w:val="008000"/>
                <w:sz w:val="20"/>
              </w:rPr>
              <w:t>"mdi-chart-line"</w:t>
            </w:r>
            <w:r>
              <w:rPr>
                <w:rFonts w:ascii="Courier New"/>
                <w:sz w:val="20"/>
              </w:rPr>
              <w:t>,</w:t>
            </w:r>
          </w:p>
          <w:p>
            <w:pPr>
              <w:pStyle w:val="TableParagraph"/>
              <w:spacing w:line="224" w:lineRule="exact"/>
              <w:ind w:left="1103"/>
              <w:rPr>
                <w:rFonts w:ascii="Courier New"/>
                <w:sz w:val="20"/>
              </w:rPr>
            </w:pPr>
            <w:r>
              <w:rPr>
                <w:rFonts w:ascii="Courier New"/>
                <w:b/>
                <w:color w:val="660D79"/>
                <w:sz w:val="20"/>
              </w:rPr>
              <w:t>mixins</w:t>
            </w:r>
            <w:r>
              <w:rPr>
                <w:rFonts w:ascii="Courier New"/>
                <w:sz w:val="20"/>
              </w:rPr>
              <w:t>:[djvueMixin, listenerMixin],</w:t>
            </w:r>
          </w:p>
          <w:p>
            <w:pPr>
              <w:pStyle w:val="TableParagraph"/>
              <w:spacing w:before="7"/>
              <w:rPr>
                <w:sz w:val="19"/>
              </w:rPr>
            </w:pPr>
          </w:p>
          <w:p>
            <w:pPr>
              <w:pStyle w:val="TableParagraph"/>
              <w:ind w:left="1103"/>
              <w:rPr>
                <w:rFonts w:ascii="Courier New"/>
                <w:sz w:val="20"/>
              </w:rPr>
            </w:pPr>
            <w:r>
              <w:rPr>
                <w:rFonts w:ascii="Courier New"/>
                <w:b/>
                <w:color w:val="660D79"/>
                <w:sz w:val="20"/>
              </w:rPr>
              <w:t>components</w:t>
            </w:r>
            <w:r>
              <w:rPr>
                <w:rFonts w:ascii="Courier New"/>
                <w:sz w:val="20"/>
              </w:rPr>
              <w:t>:{ echart },</w:t>
            </w:r>
          </w:p>
          <w:p>
            <w:pPr>
              <w:pStyle w:val="TableParagraph"/>
              <w:spacing w:before="2"/>
              <w:rPr>
                <w:sz w:val="20"/>
              </w:rPr>
            </w:pPr>
          </w:p>
          <w:p>
            <w:pPr>
              <w:pStyle w:val="TableParagraph"/>
              <w:spacing w:line="237" w:lineRule="auto"/>
              <w:ind w:left="1343" w:right="7279" w:hanging="241"/>
              <w:rPr>
                <w:rFonts w:ascii="Courier New"/>
                <w:sz w:val="20"/>
              </w:rPr>
            </w:pPr>
            <w:r>
              <w:rPr>
                <w:rFonts w:ascii="Courier New"/>
                <w:b/>
                <w:color w:val="660D79"/>
                <w:sz w:val="20"/>
              </w:rPr>
              <w:t>computed</w:t>
            </w:r>
            <w:r>
              <w:rPr>
                <w:rFonts w:ascii="Courier New"/>
                <w:sz w:val="20"/>
              </w:rPr>
              <w:t>:{ </w:t>
            </w:r>
            <w:r>
              <w:rPr>
                <w:rFonts w:ascii="Courier New"/>
                <w:color w:val="797943"/>
                <w:sz w:val="20"/>
              </w:rPr>
              <w:t>chartOptions</w:t>
            </w:r>
            <w:r>
              <w:rPr>
                <w:rFonts w:ascii="Courier New"/>
                <w:sz w:val="20"/>
              </w:rPr>
              <w:t>(){</w:t>
            </w:r>
          </w:p>
          <w:p>
            <w:pPr>
              <w:pStyle w:val="TableParagraph"/>
              <w:spacing w:line="225" w:lineRule="exact" w:before="2"/>
              <w:ind w:left="1704"/>
              <w:rPr>
                <w:rFonts w:ascii="Courier New"/>
                <w:b/>
                <w:sz w:val="20"/>
              </w:rPr>
            </w:pPr>
            <w:r>
              <w:rPr>
                <w:rFonts w:ascii="Courier New"/>
                <w:b/>
                <w:color w:val="000080"/>
                <w:sz w:val="20"/>
              </w:rPr>
              <w:t>if</w:t>
            </w:r>
            <w:r>
              <w:rPr>
                <w:rFonts w:ascii="Courier New"/>
                <w:sz w:val="20"/>
              </w:rPr>
              <w:t>(!</w:t>
            </w:r>
            <w:r>
              <w:rPr>
                <w:rFonts w:ascii="Courier New"/>
                <w:b/>
                <w:color w:val="000080"/>
                <w:sz w:val="20"/>
              </w:rPr>
              <w:t>this</w:t>
            </w:r>
            <w:r>
              <w:rPr>
                <w:rFonts w:ascii="Courier New"/>
                <w:sz w:val="20"/>
              </w:rPr>
              <w:t>.</w:t>
            </w:r>
            <w:r>
              <w:rPr>
                <w:rFonts w:ascii="Courier New"/>
                <w:b/>
                <w:color w:val="660D79"/>
                <w:sz w:val="20"/>
              </w:rPr>
              <w:t>options</w:t>
            </w:r>
            <w:r>
              <w:rPr>
                <w:rFonts w:ascii="Courier New"/>
                <w:sz w:val="20"/>
              </w:rPr>
              <w:t>) </w:t>
            </w:r>
            <w:r>
              <w:rPr>
                <w:rFonts w:ascii="Courier New"/>
                <w:b/>
                <w:color w:val="000080"/>
                <w:sz w:val="20"/>
              </w:rPr>
              <w:t>return</w:t>
            </w:r>
          </w:p>
          <w:p>
            <w:pPr>
              <w:pStyle w:val="TableParagraph"/>
              <w:spacing w:line="225" w:lineRule="exact"/>
              <w:ind w:left="1704"/>
              <w:rPr>
                <w:rFonts w:ascii="Courier New"/>
                <w:sz w:val="20"/>
              </w:rPr>
            </w:pPr>
            <w:r>
              <w:rPr>
                <w:rFonts w:ascii="Courier New"/>
                <w:b/>
                <w:color w:val="000080"/>
                <w:sz w:val="20"/>
              </w:rPr>
              <w:t>let </w:t>
            </w:r>
            <w:r>
              <w:rPr>
                <w:rFonts w:ascii="Courier New"/>
                <w:color w:val="458383"/>
                <w:sz w:val="20"/>
              </w:rPr>
              <w:t>res </w:t>
            </w:r>
            <w:r>
              <w:rPr>
                <w:rFonts w:ascii="Courier New"/>
                <w:sz w:val="20"/>
              </w:rPr>
              <w:t>= </w:t>
            </w:r>
            <w:r>
              <w:rPr>
                <w:rFonts w:ascii="Courier New"/>
                <w:b/>
                <w:i/>
                <w:color w:val="660D79"/>
                <w:sz w:val="20"/>
              </w:rPr>
              <w:t>JSON</w:t>
            </w:r>
            <w:r>
              <w:rPr>
                <w:rFonts w:ascii="Courier New"/>
                <w:sz w:val="20"/>
              </w:rPr>
              <w:t>.</w:t>
            </w:r>
            <w:r>
              <w:rPr>
                <w:rFonts w:ascii="Courier New"/>
                <w:color w:val="797943"/>
                <w:sz w:val="20"/>
              </w:rPr>
              <w:t>parse</w:t>
            </w:r>
            <w:r>
              <w:rPr>
                <w:rFonts w:ascii="Courier New"/>
                <w:sz w:val="20"/>
              </w:rPr>
              <w:t>(</w:t>
            </w:r>
            <w:r>
              <w:rPr>
                <w:rFonts w:ascii="Courier New"/>
                <w:b/>
                <w:i/>
                <w:color w:val="660D79"/>
                <w:sz w:val="20"/>
              </w:rPr>
              <w:t>JSON</w:t>
            </w:r>
            <w:r>
              <w:rPr>
                <w:rFonts w:ascii="Courier New"/>
                <w:sz w:val="20"/>
              </w:rPr>
              <w:t>.</w:t>
            </w:r>
            <w:r>
              <w:rPr>
                <w:rFonts w:ascii="Courier New"/>
                <w:color w:val="797943"/>
                <w:sz w:val="20"/>
              </w:rPr>
              <w:t>stringify</w:t>
            </w:r>
            <w:r>
              <w:rPr>
                <w:rFonts w:ascii="Courier New"/>
                <w:sz w:val="20"/>
              </w:rPr>
              <w:t>(</w:t>
            </w:r>
            <w:r>
              <w:rPr>
                <w:rFonts w:ascii="Courier New"/>
                <w:b/>
                <w:color w:val="000080"/>
                <w:sz w:val="20"/>
              </w:rPr>
              <w:t>this</w:t>
            </w:r>
            <w:r>
              <w:rPr>
                <w:rFonts w:ascii="Courier New"/>
                <w:sz w:val="20"/>
              </w:rPr>
              <w:t>.</w:t>
            </w:r>
            <w:r>
              <w:rPr>
                <w:rFonts w:ascii="Courier New"/>
                <w:b/>
                <w:color w:val="660D79"/>
                <w:sz w:val="20"/>
              </w:rPr>
              <w:t>options</w:t>
            </w:r>
            <w:r>
              <w:rPr>
                <w:rFonts w:ascii="Courier New"/>
                <w:sz w:val="20"/>
              </w:rPr>
              <w:t>));</w:t>
            </w:r>
          </w:p>
          <w:p>
            <w:pPr>
              <w:pStyle w:val="TableParagraph"/>
              <w:spacing w:before="10"/>
              <w:rPr>
                <w:sz w:val="19"/>
              </w:rPr>
            </w:pPr>
          </w:p>
          <w:p>
            <w:pPr>
              <w:pStyle w:val="TableParagraph"/>
              <w:spacing w:line="225" w:lineRule="exact" w:before="1"/>
              <w:ind w:left="1704"/>
              <w:rPr>
                <w:rFonts w:ascii="Courier New"/>
                <w:sz w:val="20"/>
              </w:rPr>
            </w:pPr>
            <w:r>
              <w:rPr>
                <w:rFonts w:ascii="Courier New"/>
                <w:b/>
                <w:color w:val="000080"/>
                <w:sz w:val="20"/>
              </w:rPr>
              <w:t>if</w:t>
            </w:r>
            <w:r>
              <w:rPr>
                <w:rFonts w:ascii="Courier New"/>
                <w:sz w:val="20"/>
              </w:rPr>
              <w:t>(</w:t>
            </w:r>
            <w:r>
              <w:rPr>
                <w:rFonts w:ascii="Courier New"/>
                <w:b/>
                <w:color w:val="000080"/>
                <w:sz w:val="20"/>
              </w:rPr>
              <w:t>this</w:t>
            </w:r>
            <w:r>
              <w:rPr>
                <w:rFonts w:ascii="Courier New"/>
                <w:sz w:val="20"/>
              </w:rPr>
              <w:t>.config.</w:t>
            </w:r>
            <w:r>
              <w:rPr>
                <w:rFonts w:ascii="Courier New"/>
                <w:b/>
                <w:color w:val="660D79"/>
                <w:sz w:val="20"/>
              </w:rPr>
              <w:t>dataSelectEmitters </w:t>
            </w:r>
            <w:r>
              <w:rPr>
                <w:rFonts w:ascii="Courier New"/>
                <w:sz w:val="20"/>
              </w:rPr>
              <w:t>&amp;&amp;</w:t>
            </w:r>
          </w:p>
          <w:p>
            <w:pPr>
              <w:pStyle w:val="TableParagraph"/>
              <w:spacing w:line="225" w:lineRule="exact"/>
              <w:ind w:left="623"/>
              <w:rPr>
                <w:rFonts w:ascii="Courier New"/>
                <w:sz w:val="20"/>
              </w:rPr>
            </w:pPr>
            <w:r>
              <w:rPr>
                <w:rFonts w:ascii="Courier New"/>
                <w:b/>
                <w:color w:val="000080"/>
                <w:sz w:val="20"/>
              </w:rPr>
              <w:t>this</w:t>
            </w:r>
            <w:r>
              <w:rPr>
                <w:rFonts w:ascii="Courier New"/>
                <w:sz w:val="20"/>
              </w:rPr>
              <w:t>.config.</w:t>
            </w:r>
            <w:r>
              <w:rPr>
                <w:rFonts w:ascii="Courier New"/>
                <w:b/>
                <w:color w:val="660D79"/>
                <w:sz w:val="20"/>
              </w:rPr>
              <w:t>dataSelectEmitters</w:t>
            </w:r>
            <w:r>
              <w:rPr>
                <w:rFonts w:ascii="Courier New"/>
                <w:sz w:val="20"/>
              </w:rPr>
              <w:t>.</w:t>
            </w:r>
            <w:r>
              <w:rPr>
                <w:rFonts w:ascii="Courier New"/>
                <w:b/>
                <w:color w:val="660D79"/>
                <w:sz w:val="20"/>
              </w:rPr>
              <w:t>length</w:t>
            </w:r>
            <w:r>
              <w:rPr>
                <w:rFonts w:ascii="Courier New"/>
                <w:sz w:val="20"/>
              </w:rPr>
              <w:t>&gt;</w:t>
            </w:r>
            <w:r>
              <w:rPr>
                <w:rFonts w:ascii="Courier New"/>
                <w:color w:val="0000FF"/>
                <w:sz w:val="20"/>
              </w:rPr>
              <w:t>0</w:t>
            </w:r>
            <w:r>
              <w:rPr>
                <w:rFonts w:ascii="Courier New"/>
                <w:sz w:val="20"/>
              </w:rPr>
              <w:t>){</w:t>
            </w:r>
          </w:p>
          <w:p>
            <w:pPr>
              <w:pStyle w:val="TableParagraph"/>
              <w:spacing w:before="10"/>
              <w:rPr>
                <w:sz w:val="19"/>
              </w:rPr>
            </w:pPr>
          </w:p>
          <w:p>
            <w:pPr>
              <w:pStyle w:val="TableParagraph"/>
              <w:spacing w:line="225" w:lineRule="exact" w:before="1"/>
              <w:ind w:left="2064"/>
              <w:rPr>
                <w:rFonts w:ascii="Courier New"/>
                <w:sz w:val="20"/>
              </w:rPr>
            </w:pPr>
            <w:r>
              <w:rPr>
                <w:rFonts w:ascii="Courier New"/>
                <w:b/>
                <w:color w:val="000080"/>
                <w:sz w:val="20"/>
              </w:rPr>
              <w:t>let </w:t>
            </w:r>
            <w:r>
              <w:rPr>
                <w:rFonts w:ascii="Courier New"/>
                <w:color w:val="458383"/>
                <w:sz w:val="20"/>
              </w:rPr>
              <w:t>s </w:t>
            </w:r>
            <w:r>
              <w:rPr>
                <w:rFonts w:ascii="Courier New"/>
                <w:sz w:val="20"/>
              </w:rPr>
              <w:t>= </w:t>
            </w:r>
            <w:r>
              <w:rPr>
                <w:rFonts w:ascii="Courier New"/>
                <w:b/>
                <w:color w:val="000080"/>
                <w:sz w:val="20"/>
              </w:rPr>
              <w:t>this</w:t>
            </w:r>
            <w:r>
              <w:rPr>
                <w:rFonts w:ascii="Courier New"/>
                <w:sz w:val="20"/>
              </w:rPr>
              <w:t>.</w:t>
            </w:r>
            <w:r>
              <w:rPr>
                <w:rFonts w:ascii="Courier New"/>
                <w:b/>
                <w:color w:val="660D79"/>
                <w:sz w:val="20"/>
              </w:rPr>
              <w:t>selection</w:t>
            </w:r>
            <w:r>
              <w:rPr>
                <w:rFonts w:ascii="Courier New"/>
                <w:sz w:val="20"/>
              </w:rPr>
              <w:t>.</w:t>
            </w:r>
            <w:r>
              <w:rPr>
                <w:rFonts w:ascii="Courier New"/>
                <w:color w:val="797943"/>
                <w:sz w:val="20"/>
              </w:rPr>
              <w:t>filter</w:t>
            </w:r>
            <w:r>
              <w:rPr>
                <w:rFonts w:ascii="Courier New"/>
                <w:sz w:val="20"/>
              </w:rPr>
              <w:t>( d =&gt; d.</w:t>
            </w:r>
            <w:r>
              <w:rPr>
                <w:rFonts w:ascii="Courier New"/>
                <w:b/>
                <w:color w:val="660D79"/>
                <w:sz w:val="20"/>
              </w:rPr>
              <w:t>selected</w:t>
            </w:r>
            <w:r>
              <w:rPr>
                <w:rFonts w:ascii="Courier New"/>
                <w:sz w:val="20"/>
              </w:rPr>
              <w:t>)</w:t>
            </w:r>
          </w:p>
          <w:p>
            <w:pPr>
              <w:pStyle w:val="TableParagraph"/>
              <w:spacing w:line="225" w:lineRule="exact"/>
              <w:ind w:left="2064"/>
              <w:rPr>
                <w:rFonts w:ascii="Courier New"/>
                <w:b/>
                <w:sz w:val="20"/>
              </w:rPr>
            </w:pPr>
            <w:r>
              <w:rPr>
                <w:rFonts w:ascii="Courier New"/>
                <w:color w:val="458383"/>
                <w:sz w:val="20"/>
              </w:rPr>
              <w:t>res</w:t>
            </w:r>
            <w:r>
              <w:rPr>
                <w:rFonts w:ascii="Courier New"/>
                <w:sz w:val="20"/>
              </w:rPr>
              <w:t>.</w:t>
            </w:r>
            <w:r>
              <w:rPr>
                <w:rFonts w:ascii="Courier New"/>
                <w:b/>
                <w:color w:val="660D79"/>
                <w:sz w:val="20"/>
              </w:rPr>
              <w:t>series </w:t>
            </w:r>
            <w:r>
              <w:rPr>
                <w:rFonts w:ascii="Courier New"/>
                <w:sz w:val="20"/>
              </w:rPr>
              <w:t>= </w:t>
            </w:r>
            <w:r>
              <w:rPr>
                <w:rFonts w:ascii="Courier New"/>
                <w:b/>
                <w:color w:val="000080"/>
                <w:sz w:val="20"/>
              </w:rPr>
              <w:t>this</w:t>
            </w:r>
            <w:r>
              <w:rPr>
                <w:rFonts w:ascii="Courier New"/>
                <w:sz w:val="20"/>
              </w:rPr>
              <w:t>.</w:t>
            </w:r>
            <w:r>
              <w:rPr>
                <w:rFonts w:ascii="Courier New"/>
                <w:b/>
                <w:color w:val="660D79"/>
                <w:sz w:val="20"/>
              </w:rPr>
              <w:t>series</w:t>
            </w:r>
            <w:r>
              <w:rPr>
                <w:rFonts w:ascii="Courier New"/>
                <w:sz w:val="20"/>
              </w:rPr>
              <w:t>.</w:t>
            </w:r>
            <w:r>
              <w:rPr>
                <w:rFonts w:ascii="Courier New"/>
                <w:color w:val="797943"/>
                <w:sz w:val="20"/>
              </w:rPr>
              <w:t>filter</w:t>
            </w:r>
            <w:r>
              <w:rPr>
                <w:rFonts w:ascii="Courier New"/>
                <w:sz w:val="20"/>
              </w:rPr>
              <w:t>( d =&gt; </w:t>
            </w:r>
            <w:r>
              <w:rPr>
                <w:rFonts w:ascii="Courier New"/>
                <w:b/>
                <w:i/>
                <w:color w:val="660D79"/>
                <w:sz w:val="20"/>
              </w:rPr>
              <w:t>_</w:t>
            </w:r>
            <w:r>
              <w:rPr>
                <w:rFonts w:ascii="Courier New"/>
                <w:sz w:val="20"/>
              </w:rPr>
              <w:t>.</w:t>
            </w:r>
            <w:r>
              <w:rPr>
                <w:rFonts w:ascii="Courier New"/>
                <w:i/>
                <w:color w:val="660D79"/>
                <w:sz w:val="20"/>
              </w:rPr>
              <w:t>find</w:t>
            </w:r>
            <w:r>
              <w:rPr>
                <w:rFonts w:ascii="Courier New"/>
                <w:sz w:val="20"/>
              </w:rPr>
              <w:t>(</w:t>
            </w:r>
            <w:r>
              <w:rPr>
                <w:rFonts w:ascii="Courier New"/>
                <w:color w:val="458383"/>
                <w:sz w:val="20"/>
              </w:rPr>
              <w:t>s</w:t>
            </w:r>
            <w:r>
              <w:rPr>
                <w:rFonts w:ascii="Courier New"/>
                <w:sz w:val="20"/>
              </w:rPr>
              <w:t>, e =&gt; e.</w:t>
            </w:r>
            <w:r>
              <w:rPr>
                <w:rFonts w:ascii="Courier New"/>
                <w:b/>
                <w:color w:val="660D79"/>
                <w:sz w:val="20"/>
              </w:rPr>
              <w:t>entity</w:t>
            </w:r>
            <w:r>
              <w:rPr>
                <w:rFonts w:ascii="Courier New"/>
                <w:sz w:val="20"/>
              </w:rPr>
              <w:t>.</w:t>
            </w:r>
            <w:r>
              <w:rPr>
                <w:rFonts w:ascii="Courier New"/>
                <w:b/>
                <w:color w:val="660D79"/>
                <w:sz w:val="20"/>
              </w:rPr>
              <w:t>id</w:t>
            </w:r>
          </w:p>
          <w:p>
            <w:pPr>
              <w:pStyle w:val="TableParagraph"/>
              <w:spacing w:before="1"/>
              <w:ind w:left="623"/>
              <w:rPr>
                <w:rFonts w:ascii="Courier New"/>
                <w:sz w:val="20"/>
              </w:rPr>
            </w:pPr>
            <w:r>
              <w:rPr>
                <w:rFonts w:ascii="Courier New"/>
                <w:sz w:val="20"/>
              </w:rPr>
              <w:t>== d.</w:t>
            </w:r>
            <w:r>
              <w:rPr>
                <w:rFonts w:ascii="Courier New"/>
                <w:b/>
                <w:color w:val="660D79"/>
                <w:sz w:val="20"/>
              </w:rPr>
              <w:t>selector</w:t>
            </w:r>
            <w:r>
              <w:rPr>
                <w:rFonts w:ascii="Courier New"/>
                <w:sz w:val="20"/>
              </w:rPr>
              <w:t>))</w:t>
            </w:r>
          </w:p>
          <w:p>
            <w:pPr>
              <w:pStyle w:val="TableParagraph"/>
              <w:rPr>
                <w:sz w:val="22"/>
              </w:rPr>
            </w:pPr>
          </w:p>
          <w:p>
            <w:pPr>
              <w:pStyle w:val="TableParagraph"/>
              <w:spacing w:before="5"/>
              <w:rPr>
                <w:sz w:val="17"/>
              </w:rPr>
            </w:pPr>
          </w:p>
          <w:p>
            <w:pPr>
              <w:pStyle w:val="TableParagraph"/>
              <w:ind w:left="1704"/>
              <w:rPr>
                <w:rFonts w:ascii="Courier New"/>
                <w:sz w:val="20"/>
              </w:rPr>
            </w:pPr>
            <w:r>
              <w:rPr>
                <w:rFonts w:ascii="Courier New"/>
                <w:sz w:val="20"/>
              </w:rPr>
              <w:t>}</w:t>
            </w:r>
          </w:p>
          <w:p>
            <w:pPr>
              <w:pStyle w:val="TableParagraph"/>
              <w:spacing w:line="225" w:lineRule="exact" w:before="2"/>
              <w:ind w:left="1584"/>
              <w:rPr>
                <w:rFonts w:ascii="Courier New"/>
                <w:sz w:val="20"/>
              </w:rPr>
            </w:pPr>
            <w:r>
              <w:rPr>
                <w:rFonts w:ascii="Courier New"/>
                <w:color w:val="458383"/>
                <w:sz w:val="20"/>
              </w:rPr>
              <w:t>res</w:t>
            </w:r>
            <w:r>
              <w:rPr>
                <w:rFonts w:ascii="Courier New"/>
                <w:sz w:val="20"/>
              </w:rPr>
              <w:t>.</w:t>
            </w:r>
            <w:r>
              <w:rPr>
                <w:rFonts w:ascii="Courier New"/>
                <w:b/>
                <w:color w:val="660D79"/>
                <w:sz w:val="20"/>
              </w:rPr>
              <w:t>legend</w:t>
            </w:r>
            <w:r>
              <w:rPr>
                <w:rFonts w:ascii="Courier New"/>
                <w:sz w:val="20"/>
              </w:rPr>
              <w:t>.</w:t>
            </w:r>
            <w:r>
              <w:rPr>
                <w:rFonts w:ascii="Courier New"/>
                <w:b/>
                <w:color w:val="660D79"/>
                <w:sz w:val="20"/>
              </w:rPr>
              <w:t>data </w:t>
            </w:r>
            <w:r>
              <w:rPr>
                <w:rFonts w:ascii="Courier New"/>
                <w:sz w:val="20"/>
              </w:rPr>
              <w:t>= </w:t>
            </w:r>
            <w:r>
              <w:rPr>
                <w:rFonts w:ascii="Courier New"/>
                <w:color w:val="458383"/>
                <w:sz w:val="20"/>
              </w:rPr>
              <w:t>res</w:t>
            </w:r>
            <w:r>
              <w:rPr>
                <w:rFonts w:ascii="Courier New"/>
                <w:sz w:val="20"/>
              </w:rPr>
              <w:t>.</w:t>
            </w:r>
            <w:r>
              <w:rPr>
                <w:rFonts w:ascii="Courier New"/>
                <w:b/>
                <w:color w:val="660D79"/>
                <w:sz w:val="20"/>
              </w:rPr>
              <w:t>series</w:t>
            </w:r>
            <w:r>
              <w:rPr>
                <w:rFonts w:ascii="Courier New"/>
                <w:sz w:val="20"/>
              </w:rPr>
              <w:t>.</w:t>
            </w:r>
            <w:r>
              <w:rPr>
                <w:rFonts w:ascii="Courier New"/>
                <w:color w:val="797943"/>
                <w:sz w:val="20"/>
              </w:rPr>
              <w:t>map</w:t>
            </w:r>
            <w:r>
              <w:rPr>
                <w:rFonts w:ascii="Courier New"/>
                <w:sz w:val="20"/>
              </w:rPr>
              <w:t>( d =&gt; d.</w:t>
            </w:r>
            <w:r>
              <w:rPr>
                <w:rFonts w:ascii="Courier New"/>
                <w:b/>
                <w:color w:val="660D79"/>
                <w:sz w:val="20"/>
              </w:rPr>
              <w:t>name</w:t>
            </w:r>
            <w:r>
              <w:rPr>
                <w:rFonts w:ascii="Courier New"/>
                <w:sz w:val="20"/>
              </w:rPr>
              <w:t>)</w:t>
            </w:r>
          </w:p>
          <w:p>
            <w:pPr>
              <w:pStyle w:val="TableParagraph"/>
              <w:spacing w:line="225" w:lineRule="exact"/>
              <w:ind w:left="1584"/>
              <w:rPr>
                <w:rFonts w:ascii="Courier New"/>
                <w:sz w:val="20"/>
              </w:rPr>
            </w:pPr>
            <w:r>
              <w:rPr>
                <w:rFonts w:ascii="Courier New"/>
                <w:b/>
                <w:color w:val="000080"/>
                <w:sz w:val="20"/>
              </w:rPr>
              <w:t>return </w:t>
            </w:r>
            <w:r>
              <w:rPr>
                <w:rFonts w:ascii="Courier New"/>
                <w:color w:val="458383"/>
                <w:sz w:val="20"/>
              </w:rPr>
              <w:t>res</w:t>
            </w:r>
          </w:p>
          <w:p>
            <w:pPr>
              <w:pStyle w:val="TableParagraph"/>
              <w:spacing w:line="225" w:lineRule="exact" w:before="1"/>
              <w:ind w:left="1343"/>
              <w:rPr>
                <w:rFonts w:ascii="Courier New"/>
                <w:sz w:val="20"/>
              </w:rPr>
            </w:pPr>
            <w:r>
              <w:rPr>
                <w:rFonts w:ascii="Courier New"/>
                <w:sz w:val="20"/>
              </w:rPr>
              <w:t>}</w:t>
            </w:r>
          </w:p>
          <w:p>
            <w:pPr>
              <w:pStyle w:val="TableParagraph"/>
              <w:spacing w:line="225" w:lineRule="exact"/>
              <w:ind w:left="1103"/>
              <w:rPr>
                <w:rFonts w:ascii="Courier New"/>
                <w:sz w:val="20"/>
              </w:rPr>
            </w:pPr>
            <w:r>
              <w:rPr>
                <w:rFonts w:ascii="Courier New"/>
                <w:sz w:val="20"/>
              </w:rPr>
              <w:t>},</w:t>
            </w:r>
          </w:p>
          <w:p>
            <w:pPr>
              <w:pStyle w:val="TableParagraph"/>
              <w:rPr>
                <w:sz w:val="22"/>
              </w:rPr>
            </w:pPr>
          </w:p>
          <w:p>
            <w:pPr>
              <w:pStyle w:val="TableParagraph"/>
              <w:spacing w:before="5"/>
              <w:rPr>
                <w:sz w:val="17"/>
              </w:rPr>
            </w:pPr>
          </w:p>
          <w:p>
            <w:pPr>
              <w:pStyle w:val="TableParagraph"/>
              <w:ind w:left="1103"/>
              <w:rPr>
                <w:rFonts w:ascii="Courier New"/>
                <w:sz w:val="20"/>
              </w:rPr>
            </w:pPr>
            <w:r>
              <w:rPr>
                <w:rFonts w:ascii="Courier New"/>
                <w:b/>
                <w:color w:val="660D79"/>
                <w:sz w:val="20"/>
              </w:rPr>
              <w:t>methods</w:t>
            </w:r>
            <w:r>
              <w:rPr>
                <w:rFonts w:ascii="Courier New"/>
                <w:sz w:val="20"/>
              </w:rPr>
              <w:t>:{</w:t>
            </w:r>
          </w:p>
          <w:p>
            <w:pPr>
              <w:pStyle w:val="TableParagraph"/>
              <w:rPr>
                <w:sz w:val="20"/>
              </w:rPr>
            </w:pPr>
          </w:p>
          <w:p>
            <w:pPr>
              <w:pStyle w:val="TableParagraph"/>
              <w:spacing w:line="225" w:lineRule="exact"/>
              <w:ind w:left="1343"/>
              <w:rPr>
                <w:rFonts w:ascii="Courier New"/>
                <w:sz w:val="20"/>
              </w:rPr>
            </w:pPr>
            <w:r>
              <w:rPr>
                <w:rFonts w:ascii="Courier New"/>
                <w:sz w:val="20"/>
              </w:rPr>
              <w:t>onUpdate ({data, options}) {</w:t>
            </w:r>
          </w:p>
          <w:p>
            <w:pPr>
              <w:pStyle w:val="TableParagraph"/>
              <w:spacing w:line="225" w:lineRule="exact"/>
              <w:ind w:left="1584"/>
              <w:rPr>
                <w:rFonts w:ascii="Courier New"/>
                <w:sz w:val="20"/>
              </w:rPr>
            </w:pPr>
            <w:r>
              <w:rPr>
                <w:rFonts w:ascii="Courier New"/>
                <w:b/>
                <w:color w:val="000080"/>
                <w:sz w:val="20"/>
              </w:rPr>
              <w:t>const </w:t>
            </w:r>
            <w:r>
              <w:rPr>
                <w:rFonts w:ascii="Courier New"/>
                <w:color w:val="458383"/>
                <w:sz w:val="20"/>
              </w:rPr>
              <w:t>tempOptions </w:t>
            </w:r>
            <w:r>
              <w:rPr>
                <w:rFonts w:ascii="Courier New"/>
                <w:sz w:val="20"/>
              </w:rPr>
              <w:t>= </w:t>
            </w:r>
            <w:r>
              <w:rPr>
                <w:rFonts w:ascii="Courier New"/>
                <w:b/>
                <w:i/>
                <w:color w:val="660D79"/>
                <w:sz w:val="20"/>
              </w:rPr>
              <w:t>JSON</w:t>
            </w:r>
            <w:r>
              <w:rPr>
                <w:rFonts w:ascii="Courier New"/>
                <w:sz w:val="20"/>
              </w:rPr>
              <w:t>.</w:t>
            </w:r>
            <w:r>
              <w:rPr>
                <w:rFonts w:ascii="Courier New"/>
                <w:color w:val="797943"/>
                <w:sz w:val="20"/>
              </w:rPr>
              <w:t>parse</w:t>
            </w:r>
            <w:r>
              <w:rPr>
                <w:rFonts w:ascii="Courier New"/>
                <w:sz w:val="20"/>
              </w:rPr>
              <w:t>(</w:t>
            </w:r>
            <w:r>
              <w:rPr>
                <w:rFonts w:ascii="Courier New"/>
                <w:b/>
                <w:i/>
                <w:color w:val="660D79"/>
                <w:sz w:val="20"/>
              </w:rPr>
              <w:t>JSON</w:t>
            </w:r>
            <w:r>
              <w:rPr>
                <w:rFonts w:ascii="Courier New"/>
                <w:sz w:val="20"/>
              </w:rPr>
              <w:t>.</w:t>
            </w:r>
            <w:r>
              <w:rPr>
                <w:rFonts w:ascii="Courier New"/>
                <w:color w:val="797943"/>
                <w:sz w:val="20"/>
              </w:rPr>
              <w:t>stringify</w:t>
            </w:r>
            <w:r>
              <w:rPr>
                <w:rFonts w:ascii="Courier New"/>
                <w:sz w:val="20"/>
              </w:rPr>
              <w:t>(options));</w:t>
            </w:r>
          </w:p>
          <w:p>
            <w:pPr>
              <w:pStyle w:val="TableParagraph"/>
              <w:spacing w:before="1"/>
              <w:ind w:left="1584"/>
              <w:rPr>
                <w:rFonts w:ascii="Courier New"/>
                <w:sz w:val="20"/>
              </w:rPr>
            </w:pPr>
            <w:r>
              <w:rPr>
                <w:rFonts w:ascii="Courier New"/>
                <w:b/>
                <w:color w:val="000080"/>
                <w:sz w:val="20"/>
              </w:rPr>
              <w:t>const </w:t>
            </w:r>
            <w:r>
              <w:rPr>
                <w:rFonts w:ascii="Courier New"/>
                <w:color w:val="458383"/>
                <w:sz w:val="20"/>
              </w:rPr>
              <w:t>tempData </w:t>
            </w:r>
            <w:r>
              <w:rPr>
                <w:rFonts w:ascii="Courier New"/>
                <w:sz w:val="20"/>
              </w:rPr>
              <w:t>= </w:t>
            </w:r>
            <w:r>
              <w:rPr>
                <w:rFonts w:ascii="Courier New"/>
                <w:b/>
                <w:i/>
                <w:color w:val="660D79"/>
                <w:sz w:val="20"/>
              </w:rPr>
              <w:t>JSON</w:t>
            </w:r>
            <w:r>
              <w:rPr>
                <w:rFonts w:ascii="Courier New"/>
                <w:sz w:val="20"/>
              </w:rPr>
              <w:t>.</w:t>
            </w:r>
            <w:r>
              <w:rPr>
                <w:rFonts w:ascii="Courier New"/>
                <w:color w:val="797943"/>
                <w:sz w:val="20"/>
              </w:rPr>
              <w:t>parse</w:t>
            </w:r>
            <w:r>
              <w:rPr>
                <w:rFonts w:ascii="Courier New"/>
                <w:sz w:val="20"/>
              </w:rPr>
              <w:t>(</w:t>
            </w:r>
            <w:r>
              <w:rPr>
                <w:rFonts w:ascii="Courier New"/>
                <w:b/>
                <w:i/>
                <w:color w:val="660D79"/>
                <w:sz w:val="20"/>
              </w:rPr>
              <w:t>JSON</w:t>
            </w:r>
            <w:r>
              <w:rPr>
                <w:rFonts w:ascii="Courier New"/>
                <w:sz w:val="20"/>
              </w:rPr>
              <w:t>.</w:t>
            </w:r>
            <w:r>
              <w:rPr>
                <w:rFonts w:ascii="Courier New"/>
                <w:color w:val="797943"/>
                <w:sz w:val="20"/>
              </w:rPr>
              <w:t>stringify</w:t>
            </w:r>
            <w:r>
              <w:rPr>
                <w:rFonts w:ascii="Courier New"/>
                <w:sz w:val="20"/>
              </w:rPr>
              <w:t>(data));</w:t>
            </w:r>
          </w:p>
          <w:p>
            <w:pPr>
              <w:pStyle w:val="TableParagraph"/>
              <w:spacing w:line="225" w:lineRule="exact" w:before="2"/>
              <w:ind w:left="1584"/>
              <w:rPr>
                <w:rFonts w:ascii="Courier New"/>
                <w:i/>
                <w:sz w:val="20"/>
              </w:rPr>
            </w:pPr>
            <w:r>
              <w:rPr>
                <w:rFonts w:ascii="Courier New"/>
                <w:i/>
                <w:color w:val="808080"/>
                <w:sz w:val="20"/>
              </w:rPr>
              <w:t>// tempOptions.legend.data = tempData.legend;</w:t>
            </w:r>
          </w:p>
          <w:p>
            <w:pPr>
              <w:pStyle w:val="TableParagraph"/>
              <w:spacing w:line="225" w:lineRule="exact"/>
              <w:ind w:left="1584"/>
              <w:rPr>
                <w:rFonts w:ascii="Courier New"/>
                <w:sz w:val="20"/>
              </w:rPr>
            </w:pPr>
            <w:r>
              <w:rPr>
                <w:rFonts w:ascii="Courier New"/>
                <w:color w:val="458383"/>
                <w:sz w:val="20"/>
              </w:rPr>
              <w:t>tempOptions</w:t>
            </w:r>
            <w:r>
              <w:rPr>
                <w:rFonts w:ascii="Courier New"/>
                <w:sz w:val="20"/>
              </w:rPr>
              <w:t>.</w:t>
            </w:r>
            <w:r>
              <w:rPr>
                <w:rFonts w:ascii="Courier New"/>
                <w:b/>
                <w:color w:val="660D79"/>
                <w:sz w:val="20"/>
              </w:rPr>
              <w:t>xAxis</w:t>
            </w:r>
            <w:r>
              <w:rPr>
                <w:rFonts w:ascii="Courier New"/>
                <w:sz w:val="20"/>
              </w:rPr>
              <w:t>.</w:t>
            </w:r>
            <w:r>
              <w:rPr>
                <w:rFonts w:ascii="Courier New"/>
                <w:b/>
                <w:color w:val="660D79"/>
                <w:sz w:val="20"/>
              </w:rPr>
              <w:t>data </w:t>
            </w:r>
            <w:r>
              <w:rPr>
                <w:rFonts w:ascii="Courier New"/>
                <w:sz w:val="20"/>
              </w:rPr>
              <w:t>= </w:t>
            </w:r>
            <w:r>
              <w:rPr>
                <w:rFonts w:ascii="Courier New"/>
                <w:color w:val="458383"/>
                <w:sz w:val="20"/>
              </w:rPr>
              <w:t>tempData</w:t>
            </w:r>
            <w:r>
              <w:rPr>
                <w:rFonts w:ascii="Courier New"/>
                <w:sz w:val="20"/>
              </w:rPr>
              <w:t>.</w:t>
            </w:r>
            <w:r>
              <w:rPr>
                <w:rFonts w:ascii="Courier New"/>
                <w:b/>
                <w:color w:val="660D79"/>
                <w:sz w:val="20"/>
              </w:rPr>
              <w:t>xAxis</w:t>
            </w:r>
            <w:r>
              <w:rPr>
                <w:rFonts w:ascii="Courier New"/>
                <w:sz w:val="20"/>
              </w:rPr>
              <w:t>;</w:t>
            </w:r>
          </w:p>
          <w:p>
            <w:pPr>
              <w:pStyle w:val="TableParagraph"/>
              <w:spacing w:before="1"/>
              <w:ind w:left="1584" w:right="4398"/>
              <w:rPr>
                <w:rFonts w:ascii="Courier New"/>
                <w:sz w:val="20"/>
              </w:rPr>
            </w:pPr>
            <w:r>
              <w:rPr>
                <w:rFonts w:ascii="Courier New"/>
                <w:i/>
                <w:color w:val="808080"/>
                <w:sz w:val="20"/>
              </w:rPr>
              <w:t>// this.xAxis = tempData.xAxis; </w:t>
            </w:r>
            <w:r>
              <w:rPr>
                <w:rFonts w:ascii="Courier New"/>
                <w:color w:val="458383"/>
                <w:sz w:val="20"/>
              </w:rPr>
              <w:t>tempOptions</w:t>
            </w:r>
            <w:r>
              <w:rPr>
                <w:rFonts w:ascii="Courier New"/>
                <w:sz w:val="20"/>
              </w:rPr>
              <w:t>.</w:t>
            </w:r>
            <w:r>
              <w:rPr>
                <w:rFonts w:ascii="Courier New"/>
                <w:b/>
                <w:color w:val="660D79"/>
                <w:sz w:val="20"/>
              </w:rPr>
              <w:t>series </w:t>
            </w:r>
            <w:r>
              <w:rPr>
                <w:rFonts w:ascii="Courier New"/>
                <w:sz w:val="20"/>
              </w:rPr>
              <w:t>= </w:t>
            </w:r>
            <w:r>
              <w:rPr>
                <w:rFonts w:ascii="Courier New"/>
                <w:color w:val="458383"/>
                <w:sz w:val="20"/>
              </w:rPr>
              <w:t>tempData</w:t>
            </w:r>
            <w:r>
              <w:rPr>
                <w:rFonts w:ascii="Courier New"/>
                <w:sz w:val="20"/>
              </w:rPr>
              <w:t>.</w:t>
            </w:r>
            <w:r>
              <w:rPr>
                <w:rFonts w:ascii="Courier New"/>
                <w:b/>
                <w:color w:val="660D79"/>
                <w:sz w:val="20"/>
              </w:rPr>
              <w:t>series</w:t>
            </w:r>
            <w:r>
              <w:rPr>
                <w:rFonts w:ascii="Courier New"/>
                <w:sz w:val="20"/>
              </w:rPr>
              <w:t>; </w:t>
            </w:r>
            <w:r>
              <w:rPr>
                <w:rFonts w:ascii="Courier New"/>
                <w:b/>
                <w:color w:val="000080"/>
                <w:sz w:val="20"/>
              </w:rPr>
              <w:t>this</w:t>
            </w:r>
            <w:r>
              <w:rPr>
                <w:rFonts w:ascii="Courier New"/>
                <w:sz w:val="20"/>
              </w:rPr>
              <w:t>.series = tempData.series; </w:t>
            </w:r>
            <w:r>
              <w:rPr>
                <w:rFonts w:ascii="Courier New"/>
                <w:b/>
                <w:color w:val="000080"/>
                <w:sz w:val="20"/>
              </w:rPr>
              <w:t>this</w:t>
            </w:r>
            <w:r>
              <w:rPr>
                <w:rFonts w:ascii="Courier New"/>
                <w:sz w:val="20"/>
              </w:rPr>
              <w:t>.options = tempOptions;</w:t>
            </w:r>
          </w:p>
          <w:p>
            <w:pPr>
              <w:pStyle w:val="TableParagraph"/>
              <w:spacing w:line="225" w:lineRule="exact"/>
              <w:ind w:left="1343"/>
              <w:rPr>
                <w:rFonts w:ascii="Courier New"/>
                <w:sz w:val="20"/>
              </w:rPr>
            </w:pPr>
            <w:r>
              <w:rPr>
                <w:rFonts w:ascii="Courier New"/>
                <w:sz w:val="20"/>
              </w:rPr>
              <w:t>},</w:t>
            </w:r>
          </w:p>
          <w:p>
            <w:pPr>
              <w:pStyle w:val="TableParagraph"/>
              <w:spacing w:before="11"/>
              <w:rPr>
                <w:sz w:val="19"/>
              </w:rPr>
            </w:pPr>
          </w:p>
          <w:p>
            <w:pPr>
              <w:pStyle w:val="TableParagraph"/>
              <w:spacing w:line="225" w:lineRule="exact"/>
              <w:ind w:left="1343"/>
              <w:rPr>
                <w:rFonts w:ascii="Courier New"/>
                <w:sz w:val="20"/>
              </w:rPr>
            </w:pPr>
            <w:r>
              <w:rPr>
                <w:rFonts w:ascii="Courier New"/>
                <w:sz w:val="20"/>
              </w:rPr>
              <w:t>onReconfigure (widgetConfig) {</w:t>
            </w:r>
          </w:p>
          <w:p>
            <w:pPr>
              <w:pStyle w:val="TableParagraph"/>
              <w:spacing w:line="225" w:lineRule="exact"/>
              <w:ind w:left="1463"/>
              <w:rPr>
                <w:rFonts w:ascii="Courier New"/>
                <w:sz w:val="20"/>
              </w:rPr>
            </w:pPr>
            <w:r>
              <w:rPr>
                <w:rFonts w:ascii="Courier New"/>
                <w:b/>
                <w:color w:val="000080"/>
                <w:sz w:val="20"/>
              </w:rPr>
              <w:t>return this</w:t>
            </w:r>
            <w:r>
              <w:rPr>
                <w:rFonts w:ascii="Courier New"/>
                <w:sz w:val="20"/>
              </w:rPr>
              <w:t>.$dialog.showAndWait(ChartConfigDialog,</w:t>
            </w:r>
          </w:p>
          <w:p>
            <w:pPr>
              <w:pStyle w:val="TableParagraph"/>
              <w:spacing w:before="2"/>
              <w:ind w:left="623"/>
              <w:rPr>
                <w:rFonts w:ascii="Courier New"/>
                <w:sz w:val="20"/>
              </w:rPr>
            </w:pPr>
            <w:r>
              <w:rPr>
                <w:rFonts w:ascii="Courier New"/>
                <w:sz w:val="20"/>
              </w:rPr>
              <w:t>{config:widgetConfig})</w:t>
            </w:r>
          </w:p>
          <w:p>
            <w:pPr>
              <w:pStyle w:val="TableParagraph"/>
              <w:spacing w:before="1"/>
              <w:ind w:left="1343"/>
              <w:rPr>
                <w:rFonts w:ascii="Courier New"/>
                <w:sz w:val="20"/>
              </w:rPr>
            </w:pPr>
            <w:r>
              <w:rPr>
                <w:rFonts w:ascii="Courier New"/>
                <w:sz w:val="20"/>
              </w:rPr>
              <w:t>},</w:t>
            </w:r>
          </w:p>
          <w:p>
            <w:pPr>
              <w:pStyle w:val="TableParagraph"/>
              <w:spacing w:before="7"/>
              <w:rPr>
                <w:sz w:val="19"/>
              </w:rPr>
            </w:pPr>
          </w:p>
          <w:p>
            <w:pPr>
              <w:pStyle w:val="TableParagraph"/>
              <w:ind w:left="1343"/>
              <w:rPr>
                <w:rFonts w:ascii="Courier New"/>
                <w:i/>
                <w:sz w:val="20"/>
              </w:rPr>
            </w:pPr>
            <w:r>
              <w:rPr>
                <w:rFonts w:ascii="Courier New"/>
                <w:i/>
                <w:color w:val="808080"/>
                <w:sz w:val="20"/>
              </w:rPr>
              <w:t>// onError (error) {</w:t>
            </w:r>
          </w:p>
          <w:p>
            <w:pPr>
              <w:pStyle w:val="TableParagraph"/>
              <w:tabs>
                <w:tab w:pos="1943" w:val="left" w:leader="none"/>
              </w:tabs>
              <w:spacing w:line="237" w:lineRule="auto" w:before="4"/>
              <w:ind w:left="623" w:right="3095" w:firstLine="720"/>
              <w:rPr>
                <w:rFonts w:ascii="Courier New"/>
                <w:i/>
                <w:sz w:val="20"/>
              </w:rPr>
            </w:pPr>
            <w:r>
              <w:rPr>
                <w:rFonts w:ascii="Courier New"/>
                <w:i/>
                <w:color w:val="808080"/>
                <w:sz w:val="20"/>
              </w:rPr>
              <w:t>//</w:t>
              <w:tab/>
              <w:t>this.template = `&lt;div style="color:red; font- </w:t>
            </w:r>
            <w:r>
              <w:rPr>
                <w:rFonts w:ascii="Courier New"/>
                <w:i/>
                <w:color w:val="808080"/>
                <w:sz w:val="20"/>
              </w:rPr>
              <w:t>weight:bold;"&gt;${error.toString()}&lt;/div&gt;`;</w:t>
            </w:r>
          </w:p>
          <w:p>
            <w:pPr>
              <w:pStyle w:val="TableParagraph"/>
              <w:spacing w:before="1"/>
              <w:ind w:left="1343"/>
              <w:rPr>
                <w:rFonts w:ascii="Courier New"/>
                <w:i/>
                <w:sz w:val="20"/>
              </w:rPr>
            </w:pPr>
            <w:r>
              <w:rPr>
                <w:rFonts w:ascii="Courier New"/>
                <w:i/>
                <w:color w:val="808080"/>
                <w:sz w:val="20"/>
              </w:rPr>
              <w:t>// },</w:t>
            </w:r>
          </w:p>
          <w:p>
            <w:pPr>
              <w:pStyle w:val="TableParagraph"/>
              <w:spacing w:before="7"/>
              <w:rPr>
                <w:sz w:val="19"/>
              </w:rPr>
            </w:pPr>
          </w:p>
          <w:p>
            <w:pPr>
              <w:pStyle w:val="TableParagraph"/>
              <w:ind w:left="1343"/>
              <w:rPr>
                <w:rFonts w:ascii="Courier New"/>
                <w:sz w:val="20"/>
              </w:rPr>
            </w:pPr>
            <w:r>
              <w:rPr>
                <w:rFonts w:ascii="Courier New"/>
                <w:sz w:val="20"/>
              </w:rPr>
              <w:t>onDataSelect (emitter, data) {</w:t>
            </w:r>
          </w:p>
          <w:p>
            <w:pPr>
              <w:pStyle w:val="TableParagraph"/>
              <w:spacing w:line="225" w:lineRule="exact" w:before="2"/>
              <w:ind w:left="1584"/>
              <w:rPr>
                <w:rFonts w:ascii="Courier New"/>
                <w:sz w:val="20"/>
              </w:rPr>
            </w:pPr>
            <w:r>
              <w:rPr>
                <w:rFonts w:ascii="Courier New"/>
                <w:b/>
                <w:color w:val="000080"/>
                <w:sz w:val="20"/>
              </w:rPr>
              <w:t>this</w:t>
            </w:r>
            <w:r>
              <w:rPr>
                <w:rFonts w:ascii="Courier New"/>
                <w:sz w:val="20"/>
              </w:rPr>
              <w:t>.selection = JSON.parse(JSON.stringify(data.selection))</w:t>
            </w:r>
          </w:p>
          <w:p>
            <w:pPr>
              <w:pStyle w:val="TableParagraph"/>
              <w:spacing w:line="225" w:lineRule="exact"/>
              <w:ind w:left="1343"/>
              <w:rPr>
                <w:rFonts w:ascii="Courier New"/>
                <w:sz w:val="20"/>
              </w:rPr>
            </w:pPr>
            <w:r>
              <w:rPr>
                <w:rFonts w:ascii="Courier New"/>
                <w:sz w:val="20"/>
              </w:rPr>
              <w:t>}</w:t>
            </w:r>
          </w:p>
          <w:p>
            <w:pPr>
              <w:pStyle w:val="TableParagraph"/>
              <w:spacing w:before="11"/>
              <w:rPr>
                <w:sz w:val="19"/>
              </w:rPr>
            </w:pPr>
          </w:p>
          <w:p>
            <w:pPr>
              <w:pStyle w:val="TableParagraph"/>
              <w:ind w:left="1103"/>
              <w:rPr>
                <w:rFonts w:ascii="Courier New"/>
                <w:sz w:val="20"/>
              </w:rPr>
            </w:pPr>
            <w:r>
              <w:rPr>
                <w:rFonts w:ascii="Courier New"/>
                <w:sz w:val="20"/>
              </w:rPr>
              <w:t>},</w:t>
            </w:r>
          </w:p>
          <w:p>
            <w:pPr>
              <w:pStyle w:val="TableParagraph"/>
              <w:rPr>
                <w:sz w:val="22"/>
              </w:rPr>
            </w:pPr>
          </w:p>
          <w:p>
            <w:pPr>
              <w:pStyle w:val="TableParagraph"/>
              <w:spacing w:before="5"/>
              <w:rPr>
                <w:sz w:val="17"/>
              </w:rPr>
            </w:pPr>
          </w:p>
          <w:p>
            <w:pPr>
              <w:pStyle w:val="TableParagraph"/>
              <w:ind w:left="1103"/>
              <w:rPr>
                <w:rFonts w:ascii="Courier New"/>
                <w:sz w:val="20"/>
              </w:rPr>
            </w:pPr>
            <w:r>
              <w:rPr>
                <w:rFonts w:ascii="Courier New"/>
                <w:sz w:val="20"/>
              </w:rPr>
              <w:t>props:[</w:t>
            </w:r>
            <w:r>
              <w:rPr>
                <w:rFonts w:ascii="Courier New"/>
                <w:b/>
                <w:color w:val="008000"/>
                <w:sz w:val="20"/>
              </w:rPr>
              <w:t>"config"</w:t>
            </w:r>
            <w:r>
              <w:rPr>
                <w:rFonts w:ascii="Courier New"/>
                <w:sz w:val="20"/>
              </w:rPr>
              <w:t>],</w:t>
            </w:r>
          </w:p>
        </w:tc>
      </w:tr>
      <w:tr>
        <w:trPr>
          <w:trHeight w:val="237" w:hRule="atLeast"/>
        </w:trPr>
        <w:tc>
          <w:tcPr>
            <w:tcW w:w="397"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1304" w:type="dxa"/>
            <w:tcBorders>
              <w:bottom w:val="single" w:sz="6" w:space="0" w:color="000000"/>
            </w:tcBorders>
          </w:tcPr>
          <w:p>
            <w:pPr>
              <w:pStyle w:val="TableParagraph"/>
              <w:rPr>
                <w:sz w:val="16"/>
              </w:rPr>
            </w:pPr>
          </w:p>
        </w:tc>
        <w:tc>
          <w:tcPr>
            <w:tcW w:w="851"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6237" w:type="dxa"/>
            <w:vMerge w:val="restart"/>
          </w:tcPr>
          <w:p>
            <w:pPr>
              <w:pStyle w:val="TableParagraph"/>
              <w:spacing w:before="85"/>
              <w:ind w:left="1159"/>
              <w:rPr>
                <w:i/>
                <w:sz w:val="44"/>
              </w:rPr>
            </w:pPr>
            <w:r>
              <w:rPr>
                <w:i/>
                <w:sz w:val="44"/>
              </w:rPr>
              <w:t>ІАЛЦ.467100.004 Д1</w:t>
            </w:r>
          </w:p>
        </w:tc>
        <w:tc>
          <w:tcPr>
            <w:tcW w:w="565" w:type="dxa"/>
            <w:vMerge w:val="restart"/>
          </w:tcPr>
          <w:p>
            <w:pPr>
              <w:pStyle w:val="TableParagraph"/>
              <w:spacing w:before="3"/>
              <w:ind w:left="59" w:right="-58"/>
              <w:rPr>
                <w:i/>
                <w:sz w:val="28"/>
              </w:rPr>
            </w:pPr>
            <w:r>
              <w:rPr>
                <w:i/>
                <w:sz w:val="28"/>
              </w:rPr>
              <w:t>Арк.</w:t>
            </w:r>
          </w:p>
        </w:tc>
      </w:tr>
      <w:tr>
        <w:trPr>
          <w:trHeight w:val="68" w:hRule="atLeast"/>
        </w:trPr>
        <w:tc>
          <w:tcPr>
            <w:tcW w:w="397"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1304" w:type="dxa"/>
            <w:vMerge w:val="restart"/>
            <w:tcBorders>
              <w:top w:val="single" w:sz="6" w:space="0" w:color="000000"/>
            </w:tcBorders>
          </w:tcPr>
          <w:p>
            <w:pPr>
              <w:pStyle w:val="TableParagraph"/>
              <w:rPr>
                <w:sz w:val="14"/>
              </w:rPr>
            </w:pPr>
          </w:p>
        </w:tc>
        <w:tc>
          <w:tcPr>
            <w:tcW w:w="851"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6237" w:type="dxa"/>
            <w:vMerge/>
            <w:tcBorders>
              <w:top w:val="nil"/>
            </w:tcBorders>
          </w:tcPr>
          <w:p>
            <w:pPr>
              <w:rPr>
                <w:sz w:val="2"/>
                <w:szCs w:val="2"/>
              </w:rPr>
            </w:pPr>
          </w:p>
        </w:tc>
        <w:tc>
          <w:tcPr>
            <w:tcW w:w="565" w:type="dxa"/>
            <w:vMerge/>
            <w:tcBorders>
              <w:top w:val="nil"/>
            </w:tcBorders>
          </w:tcPr>
          <w:p>
            <w:pPr>
              <w:rPr>
                <w:sz w:val="2"/>
                <w:szCs w:val="2"/>
              </w:rPr>
            </w:pPr>
          </w:p>
        </w:tc>
      </w:tr>
      <w:tr>
        <w:trPr>
          <w:trHeight w:val="100" w:hRule="atLeast"/>
        </w:trPr>
        <w:tc>
          <w:tcPr>
            <w:tcW w:w="397" w:type="dxa"/>
            <w:vMerge/>
            <w:tcBorders>
              <w:top w:val="nil"/>
            </w:tcBorders>
          </w:tcPr>
          <w:p>
            <w:pPr>
              <w:rPr>
                <w:sz w:val="2"/>
                <w:szCs w:val="2"/>
              </w:rPr>
            </w:pPr>
          </w:p>
        </w:tc>
        <w:tc>
          <w:tcPr>
            <w:tcW w:w="567" w:type="dxa"/>
            <w:vMerge/>
            <w:tcBorders>
              <w:top w:val="nil"/>
            </w:tcBorders>
          </w:tcPr>
          <w:p>
            <w:pPr>
              <w:rPr>
                <w:sz w:val="2"/>
                <w:szCs w:val="2"/>
              </w:rPr>
            </w:pPr>
          </w:p>
        </w:tc>
        <w:tc>
          <w:tcPr>
            <w:tcW w:w="1304" w:type="dxa"/>
            <w:vMerge/>
            <w:tcBorders>
              <w:top w:val="nil"/>
            </w:tcBorders>
          </w:tcPr>
          <w:p>
            <w:pPr>
              <w:rPr>
                <w:sz w:val="2"/>
                <w:szCs w:val="2"/>
              </w:rPr>
            </w:pPr>
          </w:p>
        </w:tc>
        <w:tc>
          <w:tcPr>
            <w:tcW w:w="851" w:type="dxa"/>
            <w:vMerge/>
            <w:tcBorders>
              <w:top w:val="nil"/>
            </w:tcBorders>
          </w:tcPr>
          <w:p>
            <w:pPr>
              <w:rPr>
                <w:sz w:val="2"/>
                <w:szCs w:val="2"/>
              </w:rPr>
            </w:pPr>
          </w:p>
        </w:tc>
        <w:tc>
          <w:tcPr>
            <w:tcW w:w="567" w:type="dxa"/>
            <w:vMerge/>
            <w:tcBorders>
              <w:top w:val="nil"/>
            </w:tcBorders>
          </w:tcPr>
          <w:p>
            <w:pPr>
              <w:rPr>
                <w:sz w:val="2"/>
                <w:szCs w:val="2"/>
              </w:rPr>
            </w:pPr>
          </w:p>
        </w:tc>
        <w:tc>
          <w:tcPr>
            <w:tcW w:w="6237" w:type="dxa"/>
            <w:vMerge/>
            <w:tcBorders>
              <w:top w:val="nil"/>
            </w:tcBorders>
          </w:tcPr>
          <w:p>
            <w:pPr>
              <w:rPr>
                <w:sz w:val="2"/>
                <w:szCs w:val="2"/>
              </w:rPr>
            </w:pPr>
          </w:p>
        </w:tc>
        <w:tc>
          <w:tcPr>
            <w:tcW w:w="565" w:type="dxa"/>
            <w:vMerge w:val="restart"/>
          </w:tcPr>
          <w:p>
            <w:pPr>
              <w:pStyle w:val="TableParagraph"/>
              <w:spacing w:before="22"/>
              <w:ind w:left="91"/>
              <w:rPr>
                <w:sz w:val="28"/>
              </w:rPr>
            </w:pPr>
            <w:r>
              <w:rPr>
                <w:sz w:val="28"/>
              </w:rPr>
              <w:t>11</w:t>
            </w:r>
          </w:p>
        </w:tc>
      </w:tr>
      <w:tr>
        <w:trPr>
          <w:trHeight w:val="262" w:hRule="atLeast"/>
        </w:trPr>
        <w:tc>
          <w:tcPr>
            <w:tcW w:w="397" w:type="dxa"/>
          </w:tcPr>
          <w:p>
            <w:pPr>
              <w:pStyle w:val="TableParagraph"/>
              <w:spacing w:line="205" w:lineRule="exact"/>
              <w:ind w:left="75"/>
              <w:rPr>
                <w:i/>
                <w:sz w:val="18"/>
              </w:rPr>
            </w:pPr>
            <w:r>
              <w:rPr>
                <w:i/>
                <w:sz w:val="16"/>
              </w:rPr>
              <w:t>Зм</w:t>
            </w:r>
            <w:r>
              <w:rPr>
                <w:i/>
                <w:sz w:val="18"/>
              </w:rPr>
              <w:t>.</w:t>
            </w:r>
          </w:p>
        </w:tc>
        <w:tc>
          <w:tcPr>
            <w:tcW w:w="567" w:type="dxa"/>
          </w:tcPr>
          <w:p>
            <w:pPr>
              <w:pStyle w:val="TableParagraph"/>
              <w:spacing w:before="14"/>
              <w:ind w:left="82"/>
              <w:rPr>
                <w:i/>
                <w:sz w:val="18"/>
              </w:rPr>
            </w:pPr>
            <w:r>
              <w:rPr>
                <w:i/>
                <w:sz w:val="18"/>
              </w:rPr>
              <w:t>Арк.</w:t>
            </w:r>
          </w:p>
        </w:tc>
        <w:tc>
          <w:tcPr>
            <w:tcW w:w="1304" w:type="dxa"/>
          </w:tcPr>
          <w:p>
            <w:pPr>
              <w:pStyle w:val="TableParagraph"/>
              <w:spacing w:before="3"/>
              <w:ind w:left="167"/>
              <w:rPr>
                <w:i/>
                <w:sz w:val="18"/>
              </w:rPr>
            </w:pPr>
            <w:r>
              <w:rPr>
                <w:i/>
                <w:sz w:val="20"/>
              </w:rPr>
              <w:t>№ докум</w:t>
            </w:r>
            <w:r>
              <w:rPr>
                <w:i/>
                <w:sz w:val="18"/>
              </w:rPr>
              <w:t>.</w:t>
            </w:r>
          </w:p>
        </w:tc>
        <w:tc>
          <w:tcPr>
            <w:tcW w:w="851" w:type="dxa"/>
          </w:tcPr>
          <w:p>
            <w:pPr>
              <w:pStyle w:val="TableParagraph"/>
              <w:spacing w:before="11"/>
              <w:ind w:left="208"/>
              <w:rPr>
                <w:i/>
                <w:sz w:val="18"/>
              </w:rPr>
            </w:pPr>
            <w:r>
              <w:rPr>
                <w:i/>
                <w:sz w:val="20"/>
              </w:rPr>
              <w:t>Підп</w:t>
            </w:r>
            <w:r>
              <w:rPr>
                <w:i/>
                <w:sz w:val="18"/>
              </w:rPr>
              <w:t>.</w:t>
            </w:r>
          </w:p>
        </w:tc>
        <w:tc>
          <w:tcPr>
            <w:tcW w:w="567" w:type="dxa"/>
          </w:tcPr>
          <w:p>
            <w:pPr>
              <w:pStyle w:val="TableParagraph"/>
              <w:spacing w:before="18"/>
              <w:ind w:left="77"/>
              <w:rPr>
                <w:i/>
                <w:sz w:val="18"/>
              </w:rPr>
            </w:pPr>
            <w:r>
              <w:rPr>
                <w:i/>
                <w:sz w:val="18"/>
              </w:rPr>
              <w:t>Дата</w:t>
            </w:r>
          </w:p>
        </w:tc>
        <w:tc>
          <w:tcPr>
            <w:tcW w:w="6237" w:type="dxa"/>
            <w:vMerge/>
            <w:tcBorders>
              <w:top w:val="nil"/>
            </w:tcBorders>
          </w:tcPr>
          <w:p>
            <w:pPr>
              <w:rPr>
                <w:sz w:val="2"/>
                <w:szCs w:val="2"/>
              </w:rPr>
            </w:pPr>
          </w:p>
        </w:tc>
        <w:tc>
          <w:tcPr>
            <w:tcW w:w="565" w:type="dxa"/>
            <w:vMerge/>
            <w:tcBorders>
              <w:top w:val="nil"/>
            </w:tcBorders>
          </w:tcPr>
          <w:p>
            <w:pPr>
              <w:rPr>
                <w:sz w:val="2"/>
                <w:szCs w:val="2"/>
              </w:rPr>
            </w:pPr>
          </w:p>
        </w:tc>
      </w:tr>
    </w:tbl>
    <w:p>
      <w:pPr>
        <w:spacing w:after="0"/>
        <w:rPr>
          <w:sz w:val="2"/>
          <w:szCs w:val="2"/>
        </w:rPr>
        <w:sectPr>
          <w:pgSz w:w="11910" w:h="16840"/>
          <w:pgMar w:top="260" w:bottom="0" w:left="900" w:right="180"/>
        </w:sectPr>
      </w:pPr>
    </w:p>
    <w:tbl>
      <w:tblPr>
        <w:tblW w:w="0" w:type="auto"/>
        <w:jc w:val="left"/>
        <w:tblInd w:w="19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97"/>
        <w:gridCol w:w="567"/>
        <w:gridCol w:w="1304"/>
        <w:gridCol w:w="851"/>
        <w:gridCol w:w="567"/>
        <w:gridCol w:w="6237"/>
        <w:gridCol w:w="565"/>
      </w:tblGrid>
      <w:tr>
        <w:trPr>
          <w:trHeight w:val="15377" w:hRule="atLeast"/>
        </w:trPr>
        <w:tc>
          <w:tcPr>
            <w:tcW w:w="10488" w:type="dxa"/>
            <w:gridSpan w:val="7"/>
          </w:tcPr>
          <w:p>
            <w:pPr>
              <w:pStyle w:val="TableParagraph"/>
              <w:rPr>
                <w:sz w:val="22"/>
              </w:rPr>
            </w:pPr>
          </w:p>
          <w:p>
            <w:pPr>
              <w:pStyle w:val="TableParagraph"/>
              <w:spacing w:before="132"/>
              <w:ind w:left="519"/>
              <w:jc w:val="center"/>
              <w:rPr>
                <w:rFonts w:ascii="Calibri"/>
                <w:sz w:val="22"/>
              </w:rPr>
            </w:pPr>
            <w:r>
              <w:rPr>
                <w:rFonts w:ascii="Calibri"/>
                <w:sz w:val="22"/>
              </w:rPr>
              <w:t>`</w:t>
            </w:r>
          </w:p>
          <w:p>
            <w:pPr>
              <w:pStyle w:val="TableParagraph"/>
              <w:rPr>
                <w:sz w:val="22"/>
              </w:rPr>
            </w:pPr>
          </w:p>
          <w:p>
            <w:pPr>
              <w:pStyle w:val="TableParagraph"/>
              <w:spacing w:line="225" w:lineRule="exact" w:before="134"/>
              <w:ind w:left="1103"/>
              <w:rPr>
                <w:rFonts w:ascii="Courier New"/>
                <w:sz w:val="20"/>
              </w:rPr>
            </w:pPr>
            <w:r>
              <w:rPr>
                <w:rFonts w:ascii="Courier New"/>
                <w:sz w:val="20"/>
              </w:rPr>
              <w:t>mounted(){</w:t>
            </w:r>
          </w:p>
          <w:p>
            <w:pPr>
              <w:pStyle w:val="TableParagraph"/>
              <w:spacing w:line="225" w:lineRule="exact"/>
              <w:ind w:left="1343"/>
              <w:rPr>
                <w:rFonts w:ascii="Courier New"/>
                <w:sz w:val="20"/>
              </w:rPr>
            </w:pPr>
            <w:r>
              <w:rPr>
                <w:rFonts w:ascii="Courier New"/>
                <w:b/>
                <w:color w:val="000080"/>
                <w:sz w:val="20"/>
              </w:rPr>
              <w:t>this</w:t>
            </w:r>
            <w:r>
              <w:rPr>
                <w:rFonts w:ascii="Courier New"/>
                <w:sz w:val="20"/>
              </w:rPr>
              <w:t>.$emit(</w:t>
            </w:r>
            <w:r>
              <w:rPr>
                <w:rFonts w:ascii="Courier New"/>
                <w:b/>
                <w:color w:val="008000"/>
                <w:sz w:val="20"/>
              </w:rPr>
              <w:t>"init"</w:t>
            </w:r>
            <w:r>
              <w:rPr>
                <w:rFonts w:ascii="Courier New"/>
                <w:sz w:val="20"/>
              </w:rPr>
              <w:t>)</w:t>
            </w:r>
          </w:p>
          <w:p>
            <w:pPr>
              <w:pStyle w:val="TableParagraph"/>
              <w:spacing w:before="2"/>
              <w:ind w:left="1103"/>
              <w:rPr>
                <w:rFonts w:ascii="Courier New"/>
                <w:sz w:val="20"/>
              </w:rPr>
            </w:pPr>
            <w:r>
              <w:rPr>
                <w:rFonts w:ascii="Courier New"/>
                <w:sz w:val="20"/>
              </w:rPr>
              <w:t>},</w:t>
            </w:r>
          </w:p>
          <w:p>
            <w:pPr>
              <w:pStyle w:val="TableParagraph"/>
              <w:rPr>
                <w:sz w:val="22"/>
              </w:rPr>
            </w:pPr>
          </w:p>
          <w:p>
            <w:pPr>
              <w:pStyle w:val="TableParagraph"/>
              <w:spacing w:before="4"/>
              <w:rPr>
                <w:sz w:val="17"/>
              </w:rPr>
            </w:pPr>
          </w:p>
          <w:p>
            <w:pPr>
              <w:pStyle w:val="TableParagraph"/>
              <w:ind w:left="1343" w:right="7519" w:hanging="241"/>
              <w:rPr>
                <w:rFonts w:ascii="Courier New"/>
                <w:sz w:val="20"/>
              </w:rPr>
            </w:pPr>
            <w:r>
              <w:rPr>
                <w:rFonts w:ascii="Courier New"/>
                <w:sz w:val="20"/>
              </w:rPr>
              <w:t>data: () =&gt;({ options:</w:t>
            </w:r>
            <w:r>
              <w:rPr>
                <w:rFonts w:ascii="Courier New"/>
                <w:b/>
                <w:color w:val="000080"/>
                <w:sz w:val="20"/>
              </w:rPr>
              <w:t>null</w:t>
            </w:r>
            <w:r>
              <w:rPr>
                <w:rFonts w:ascii="Courier New"/>
                <w:sz w:val="20"/>
              </w:rPr>
              <w:t>, selection:[],</w:t>
            </w:r>
          </w:p>
          <w:p>
            <w:pPr>
              <w:pStyle w:val="TableParagraph"/>
              <w:spacing w:before="1"/>
              <w:ind w:left="1343"/>
              <w:rPr>
                <w:rFonts w:ascii="Courier New"/>
                <w:sz w:val="20"/>
              </w:rPr>
            </w:pPr>
            <w:r>
              <w:rPr>
                <w:rFonts w:ascii="Courier New"/>
                <w:sz w:val="20"/>
              </w:rPr>
              <w:t>series:[]</w:t>
            </w:r>
          </w:p>
          <w:p>
            <w:pPr>
              <w:pStyle w:val="TableParagraph"/>
              <w:spacing w:before="7"/>
              <w:rPr>
                <w:sz w:val="19"/>
              </w:rPr>
            </w:pPr>
          </w:p>
          <w:p>
            <w:pPr>
              <w:pStyle w:val="TableParagraph"/>
              <w:ind w:left="1103"/>
              <w:rPr>
                <w:rFonts w:ascii="Courier New"/>
                <w:sz w:val="20"/>
              </w:rPr>
            </w:pPr>
            <w:r>
              <w:rPr>
                <w:rFonts w:ascii="Courier New"/>
                <w:sz w:val="20"/>
              </w:rPr>
              <w:t>})</w:t>
            </w:r>
          </w:p>
          <w:p>
            <w:pPr>
              <w:pStyle w:val="TableParagraph"/>
              <w:spacing w:before="2"/>
              <w:ind w:left="863"/>
              <w:rPr>
                <w:rFonts w:ascii="Courier New"/>
                <w:sz w:val="20"/>
              </w:rPr>
            </w:pPr>
            <w:r>
              <w:rPr>
                <w:rFonts w:ascii="Courier New"/>
                <w:sz w:val="20"/>
              </w:rPr>
              <w:t>}</w:t>
            </w:r>
          </w:p>
          <w:p>
            <w:pPr>
              <w:pStyle w:val="TableParagraph"/>
              <w:spacing w:before="6"/>
              <w:rPr>
                <w:sz w:val="19"/>
              </w:rPr>
            </w:pPr>
          </w:p>
          <w:p>
            <w:pPr>
              <w:pStyle w:val="TableParagraph"/>
              <w:spacing w:before="1"/>
              <w:ind w:left="623"/>
              <w:rPr>
                <w:rFonts w:ascii="Courier New"/>
                <w:sz w:val="20"/>
              </w:rPr>
            </w:pPr>
            <w:r>
              <w:rPr>
                <w:rFonts w:ascii="Courier New"/>
                <w:sz w:val="20"/>
                <w:shd w:fill="EEEEEE" w:color="auto" w:val="clear"/>
              </w:rPr>
              <w:t>&lt;/</w:t>
            </w:r>
            <w:r>
              <w:rPr>
                <w:rFonts w:ascii="Courier New"/>
                <w:b/>
                <w:color w:val="000080"/>
                <w:sz w:val="20"/>
                <w:shd w:fill="EEEEEE" w:color="auto" w:val="clear"/>
              </w:rPr>
              <w:t>script</w:t>
            </w:r>
            <w:r>
              <w:rPr>
                <w:rFonts w:ascii="Courier New"/>
                <w:sz w:val="20"/>
                <w:shd w:fill="EEEEEE" w:color="auto" w:val="clear"/>
              </w:rPr>
              <w:t>&gt;</w:t>
            </w:r>
          </w:p>
          <w:p>
            <w:pPr>
              <w:pStyle w:val="TableParagraph"/>
              <w:spacing w:before="11"/>
              <w:rPr>
                <w:sz w:val="20"/>
              </w:rPr>
            </w:pPr>
          </w:p>
          <w:p>
            <w:pPr>
              <w:pStyle w:val="TableParagraph"/>
              <w:spacing w:line="225" w:lineRule="exact"/>
              <w:ind w:left="623"/>
              <w:rPr>
                <w:rFonts w:ascii="Courier New"/>
                <w:sz w:val="20"/>
              </w:rPr>
            </w:pPr>
            <w:r>
              <w:rPr>
                <w:rFonts w:ascii="Courier New"/>
                <w:b/>
                <w:color w:val="000080"/>
                <w:sz w:val="20"/>
              </w:rPr>
              <w:t>export default </w:t>
            </w:r>
            <w:r>
              <w:rPr>
                <w:rFonts w:ascii="Courier New"/>
                <w:sz w:val="20"/>
              </w:rPr>
              <w:t>{</w:t>
            </w:r>
          </w:p>
          <w:p>
            <w:pPr>
              <w:pStyle w:val="TableParagraph"/>
              <w:spacing w:line="225" w:lineRule="exact"/>
              <w:ind w:left="1103"/>
              <w:rPr>
                <w:rFonts w:ascii="Courier New"/>
                <w:sz w:val="20"/>
              </w:rPr>
            </w:pPr>
            <w:r>
              <w:rPr>
                <w:rFonts w:ascii="Courier New"/>
                <w:b/>
                <w:color w:val="008000"/>
                <w:sz w:val="20"/>
              </w:rPr>
              <w:t>"Line"</w:t>
            </w:r>
            <w:r>
              <w:rPr>
                <w:rFonts w:ascii="Courier New"/>
                <w:sz w:val="20"/>
              </w:rPr>
              <w:t>:</w:t>
            </w:r>
          </w:p>
          <w:p>
            <w:pPr>
              <w:pStyle w:val="TableParagraph"/>
              <w:spacing w:before="1"/>
              <w:ind w:left="1103"/>
              <w:rPr>
                <w:rFonts w:ascii="Courier New"/>
                <w:sz w:val="20"/>
              </w:rPr>
            </w:pPr>
            <w:r>
              <w:rPr>
                <w:rFonts w:ascii="Courier New"/>
                <w:sz w:val="20"/>
              </w:rPr>
              <w:t>{</w:t>
            </w:r>
          </w:p>
          <w:p>
            <w:pPr>
              <w:pStyle w:val="TableParagraph"/>
              <w:spacing w:line="237" w:lineRule="auto" w:before="4"/>
              <w:ind w:left="2064" w:right="5358"/>
              <w:rPr>
                <w:rFonts w:ascii="Courier New"/>
                <w:sz w:val="20"/>
              </w:rPr>
            </w:pPr>
            <w:r>
              <w:rPr>
                <w:rFonts w:ascii="Courier New"/>
                <w:b/>
                <w:color w:val="660D79"/>
                <w:sz w:val="20"/>
              </w:rPr>
              <w:t>type</w:t>
            </w:r>
            <w:r>
              <w:rPr>
                <w:rFonts w:ascii="Courier New"/>
                <w:sz w:val="20"/>
              </w:rPr>
              <w:t>:</w:t>
            </w:r>
            <w:r>
              <w:rPr>
                <w:rFonts w:ascii="Courier New"/>
                <w:b/>
                <w:color w:val="008000"/>
                <w:sz w:val="20"/>
              </w:rPr>
              <w:t>"line-chart-widget"</w:t>
            </w:r>
            <w:r>
              <w:rPr>
                <w:rFonts w:ascii="Courier New"/>
                <w:sz w:val="20"/>
              </w:rPr>
              <w:t>, </w:t>
            </w:r>
            <w:r>
              <w:rPr>
                <w:rFonts w:ascii="Courier New"/>
                <w:b/>
                <w:color w:val="660D79"/>
                <w:sz w:val="20"/>
              </w:rPr>
              <w:t>name</w:t>
            </w:r>
            <w:r>
              <w:rPr>
                <w:rFonts w:ascii="Courier New"/>
                <w:sz w:val="20"/>
              </w:rPr>
              <w:t>:</w:t>
            </w:r>
            <w:r>
              <w:rPr>
                <w:rFonts w:ascii="Courier New"/>
                <w:b/>
                <w:color w:val="008000"/>
                <w:sz w:val="20"/>
              </w:rPr>
              <w:t>"noname"</w:t>
            </w:r>
            <w:r>
              <w:rPr>
                <w:rFonts w:ascii="Courier New"/>
                <w:sz w:val="20"/>
              </w:rPr>
              <w:t>,</w:t>
            </w:r>
          </w:p>
          <w:p>
            <w:pPr>
              <w:pStyle w:val="TableParagraph"/>
              <w:spacing w:line="480" w:lineRule="auto" w:before="2"/>
              <w:ind w:left="2064" w:right="5718"/>
              <w:rPr>
                <w:rFonts w:ascii="Courier New"/>
                <w:sz w:val="20"/>
              </w:rPr>
            </w:pPr>
            <w:r>
              <w:rPr>
                <w:rFonts w:ascii="Courier New"/>
                <w:b/>
                <w:color w:val="660D79"/>
                <w:sz w:val="20"/>
              </w:rPr>
              <w:t>icon</w:t>
            </w:r>
            <w:r>
              <w:rPr>
                <w:rFonts w:ascii="Courier New"/>
                <w:sz w:val="20"/>
              </w:rPr>
              <w:t>:</w:t>
            </w:r>
            <w:r>
              <w:rPr>
                <w:rFonts w:ascii="Courier New"/>
                <w:b/>
                <w:color w:val="008000"/>
                <w:sz w:val="20"/>
              </w:rPr>
              <w:t>"mdi-chart-line"</w:t>
            </w:r>
            <w:r>
              <w:rPr>
                <w:rFonts w:ascii="Courier New"/>
                <w:sz w:val="20"/>
              </w:rPr>
              <w:t>, </w:t>
            </w:r>
            <w:r>
              <w:rPr>
                <w:rFonts w:ascii="Courier New"/>
                <w:b/>
                <w:color w:val="660D79"/>
                <w:sz w:val="20"/>
              </w:rPr>
              <w:t>options</w:t>
            </w:r>
            <w:r>
              <w:rPr>
                <w:rFonts w:ascii="Courier New"/>
                <w:sz w:val="20"/>
              </w:rPr>
              <w:t>: {</w:t>
            </w:r>
          </w:p>
          <w:p>
            <w:pPr>
              <w:pStyle w:val="TableParagraph"/>
              <w:spacing w:before="1"/>
              <w:ind w:left="2784" w:right="6078" w:hanging="240"/>
              <w:rPr>
                <w:rFonts w:ascii="Courier New"/>
                <w:sz w:val="20"/>
              </w:rPr>
            </w:pPr>
            <w:r>
              <w:rPr>
                <w:rFonts w:ascii="Courier New"/>
                <w:b/>
                <w:color w:val="660D79"/>
                <w:sz w:val="20"/>
              </w:rPr>
              <w:t>widget</w:t>
            </w:r>
            <w:r>
              <w:rPr>
                <w:rFonts w:ascii="Courier New"/>
                <w:sz w:val="20"/>
              </w:rPr>
              <w:t>:{ </w:t>
            </w:r>
            <w:r>
              <w:rPr>
                <w:rFonts w:ascii="Courier New"/>
                <w:b/>
                <w:color w:val="660D79"/>
                <w:sz w:val="20"/>
              </w:rPr>
              <w:t>visible</w:t>
            </w:r>
            <w:r>
              <w:rPr>
                <w:rFonts w:ascii="Courier New"/>
                <w:sz w:val="20"/>
              </w:rPr>
              <w:t>:</w:t>
            </w:r>
            <w:r>
              <w:rPr>
                <w:rFonts w:ascii="Courier New"/>
                <w:b/>
                <w:color w:val="000080"/>
                <w:sz w:val="20"/>
              </w:rPr>
              <w:t>true</w:t>
            </w:r>
            <w:r>
              <w:rPr>
                <w:rFonts w:ascii="Courier New"/>
                <w:sz w:val="20"/>
              </w:rPr>
              <w:t>, </w:t>
            </w:r>
            <w:r>
              <w:rPr>
                <w:rFonts w:ascii="Courier New"/>
                <w:b/>
                <w:color w:val="660D79"/>
                <w:sz w:val="20"/>
              </w:rPr>
              <w:t>height</w:t>
            </w:r>
            <w:r>
              <w:rPr>
                <w:rFonts w:ascii="Courier New"/>
                <w:sz w:val="20"/>
              </w:rPr>
              <w:t>:</w:t>
            </w:r>
            <w:r>
              <w:rPr>
                <w:rFonts w:ascii="Courier New"/>
                <w:color w:val="0000FF"/>
                <w:sz w:val="20"/>
              </w:rPr>
              <w:t>300</w:t>
            </w:r>
          </w:p>
          <w:p>
            <w:pPr>
              <w:pStyle w:val="TableParagraph"/>
              <w:spacing w:line="223" w:lineRule="exact"/>
              <w:ind w:left="2544"/>
              <w:rPr>
                <w:rFonts w:ascii="Courier New"/>
                <w:sz w:val="20"/>
              </w:rPr>
            </w:pPr>
            <w:r>
              <w:rPr>
                <w:rFonts w:ascii="Courier New"/>
                <w:sz w:val="20"/>
              </w:rPr>
              <w:t>},</w:t>
            </w:r>
          </w:p>
          <w:p>
            <w:pPr>
              <w:pStyle w:val="TableParagraph"/>
              <w:rPr>
                <w:sz w:val="20"/>
              </w:rPr>
            </w:pPr>
          </w:p>
          <w:p>
            <w:pPr>
              <w:pStyle w:val="TableParagraph"/>
              <w:spacing w:line="225" w:lineRule="exact"/>
              <w:ind w:left="2544"/>
              <w:rPr>
                <w:rFonts w:ascii="Courier New"/>
                <w:sz w:val="20"/>
              </w:rPr>
            </w:pPr>
            <w:r>
              <w:rPr>
                <w:rFonts w:ascii="Courier New"/>
                <w:b/>
                <w:color w:val="660D79"/>
                <w:sz w:val="20"/>
              </w:rPr>
              <w:t>tooltip </w:t>
            </w:r>
            <w:r>
              <w:rPr>
                <w:rFonts w:ascii="Courier New"/>
                <w:sz w:val="20"/>
              </w:rPr>
              <w:t>: {</w:t>
            </w:r>
          </w:p>
          <w:p>
            <w:pPr>
              <w:pStyle w:val="TableParagraph"/>
              <w:ind w:left="3024" w:right="5478"/>
              <w:rPr>
                <w:rFonts w:ascii="Courier New"/>
                <w:sz w:val="20"/>
              </w:rPr>
            </w:pPr>
            <w:r>
              <w:rPr>
                <w:rFonts w:ascii="Courier New"/>
                <w:b/>
                <w:color w:val="660D79"/>
                <w:sz w:val="20"/>
              </w:rPr>
              <w:t>trigger</w:t>
            </w:r>
            <w:r>
              <w:rPr>
                <w:rFonts w:ascii="Courier New"/>
                <w:sz w:val="20"/>
              </w:rPr>
              <w:t>: </w:t>
            </w:r>
            <w:r>
              <w:rPr>
                <w:rFonts w:ascii="Courier New"/>
                <w:b/>
                <w:color w:val="008000"/>
                <w:sz w:val="20"/>
              </w:rPr>
              <w:t>'axis'</w:t>
            </w:r>
            <w:r>
              <w:rPr>
                <w:rFonts w:ascii="Courier New"/>
                <w:sz w:val="20"/>
              </w:rPr>
              <w:t>, </w:t>
            </w:r>
            <w:r>
              <w:rPr>
                <w:rFonts w:ascii="Courier New"/>
                <w:b/>
                <w:color w:val="660D79"/>
                <w:sz w:val="20"/>
              </w:rPr>
              <w:t>axisPointer</w:t>
            </w:r>
            <w:r>
              <w:rPr>
                <w:rFonts w:ascii="Courier New"/>
                <w:sz w:val="20"/>
              </w:rPr>
              <w:t>: {</w:t>
            </w:r>
          </w:p>
          <w:p>
            <w:pPr>
              <w:pStyle w:val="TableParagraph"/>
              <w:spacing w:line="237" w:lineRule="auto" w:before="4"/>
              <w:ind w:left="3504" w:right="5238"/>
              <w:rPr>
                <w:rFonts w:ascii="Courier New"/>
                <w:sz w:val="20"/>
              </w:rPr>
            </w:pPr>
            <w:r>
              <w:rPr>
                <w:rFonts w:ascii="Courier New"/>
                <w:b/>
                <w:color w:val="660D79"/>
                <w:sz w:val="20"/>
              </w:rPr>
              <w:t>type</w:t>
            </w:r>
            <w:r>
              <w:rPr>
                <w:rFonts w:ascii="Courier New"/>
                <w:sz w:val="20"/>
              </w:rPr>
              <w:t>: </w:t>
            </w:r>
            <w:r>
              <w:rPr>
                <w:rFonts w:ascii="Courier New"/>
                <w:b/>
                <w:color w:val="008000"/>
                <w:sz w:val="20"/>
              </w:rPr>
              <w:t>'cross'</w:t>
            </w:r>
            <w:r>
              <w:rPr>
                <w:rFonts w:ascii="Courier New"/>
                <w:sz w:val="20"/>
              </w:rPr>
              <w:t>, </w:t>
            </w:r>
            <w:r>
              <w:rPr>
                <w:rFonts w:ascii="Courier New"/>
                <w:b/>
                <w:color w:val="660D79"/>
                <w:sz w:val="20"/>
              </w:rPr>
              <w:t>label</w:t>
            </w:r>
            <w:r>
              <w:rPr>
                <w:rFonts w:ascii="Courier New"/>
                <w:sz w:val="20"/>
              </w:rPr>
              <w:t>: {</w:t>
            </w:r>
          </w:p>
          <w:p>
            <w:pPr>
              <w:pStyle w:val="TableParagraph"/>
              <w:spacing w:before="1"/>
              <w:ind w:left="3984"/>
              <w:rPr>
                <w:rFonts w:ascii="Courier New"/>
                <w:b/>
                <w:sz w:val="20"/>
              </w:rPr>
            </w:pPr>
            <w:r>
              <w:rPr>
                <w:rFonts w:ascii="Courier New"/>
                <w:b/>
                <w:color w:val="660D79"/>
                <w:sz w:val="20"/>
              </w:rPr>
              <w:t>backgroundColor</w:t>
            </w:r>
            <w:r>
              <w:rPr>
                <w:rFonts w:ascii="Courier New"/>
                <w:sz w:val="20"/>
              </w:rPr>
              <w:t>: </w:t>
            </w:r>
            <w:r>
              <w:rPr>
                <w:rFonts w:ascii="Courier New"/>
                <w:b/>
                <w:color w:val="008000"/>
                <w:sz w:val="20"/>
              </w:rPr>
              <w:t>'#6a7985'</w:t>
            </w:r>
          </w:p>
          <w:p>
            <w:pPr>
              <w:pStyle w:val="TableParagraph"/>
              <w:spacing w:line="225" w:lineRule="exact" w:before="2"/>
              <w:ind w:left="3504"/>
              <w:rPr>
                <w:rFonts w:ascii="Courier New"/>
                <w:sz w:val="20"/>
              </w:rPr>
            </w:pPr>
            <w:r>
              <w:rPr>
                <w:rFonts w:ascii="Courier New"/>
                <w:sz w:val="20"/>
              </w:rPr>
              <w:t>}</w:t>
            </w:r>
          </w:p>
          <w:p>
            <w:pPr>
              <w:pStyle w:val="TableParagraph"/>
              <w:spacing w:line="225" w:lineRule="exact"/>
              <w:ind w:left="3024"/>
              <w:rPr>
                <w:rFonts w:ascii="Courier New"/>
                <w:sz w:val="20"/>
              </w:rPr>
            </w:pPr>
            <w:r>
              <w:rPr>
                <w:rFonts w:ascii="Courier New"/>
                <w:sz w:val="20"/>
              </w:rPr>
              <w:t>}</w:t>
            </w:r>
          </w:p>
          <w:p>
            <w:pPr>
              <w:pStyle w:val="TableParagraph"/>
              <w:spacing w:before="1"/>
              <w:ind w:left="2544"/>
              <w:rPr>
                <w:rFonts w:ascii="Courier New"/>
                <w:sz w:val="20"/>
              </w:rPr>
            </w:pPr>
            <w:r>
              <w:rPr>
                <w:rFonts w:ascii="Courier New"/>
                <w:sz w:val="20"/>
              </w:rPr>
              <w:t>},</w:t>
            </w:r>
          </w:p>
          <w:p>
            <w:pPr>
              <w:pStyle w:val="TableParagraph"/>
              <w:spacing w:before="7"/>
              <w:rPr>
                <w:sz w:val="19"/>
              </w:rPr>
            </w:pPr>
          </w:p>
          <w:p>
            <w:pPr>
              <w:pStyle w:val="TableParagraph"/>
              <w:spacing w:before="1"/>
              <w:ind w:left="2544"/>
              <w:rPr>
                <w:rFonts w:ascii="Courier New"/>
                <w:sz w:val="20"/>
              </w:rPr>
            </w:pPr>
            <w:r>
              <w:rPr>
                <w:rFonts w:ascii="Courier New"/>
                <w:b/>
                <w:color w:val="660D79"/>
                <w:sz w:val="20"/>
              </w:rPr>
              <w:t>legend</w:t>
            </w:r>
            <w:r>
              <w:rPr>
                <w:rFonts w:ascii="Courier New"/>
                <w:sz w:val="20"/>
              </w:rPr>
              <w:t>:{</w:t>
            </w:r>
          </w:p>
          <w:p>
            <w:pPr>
              <w:pStyle w:val="TableParagraph"/>
              <w:spacing w:line="225" w:lineRule="exact" w:before="1"/>
              <w:ind w:left="3024"/>
              <w:rPr>
                <w:rFonts w:ascii="Courier New"/>
                <w:sz w:val="20"/>
              </w:rPr>
            </w:pPr>
            <w:r>
              <w:rPr>
                <w:rFonts w:ascii="Courier New"/>
                <w:b/>
                <w:color w:val="660D79"/>
                <w:sz w:val="20"/>
              </w:rPr>
              <w:t>data</w:t>
            </w:r>
            <w:r>
              <w:rPr>
                <w:rFonts w:ascii="Courier New"/>
                <w:sz w:val="20"/>
              </w:rPr>
              <w:t>:[</w:t>
            </w:r>
            <w:r>
              <w:rPr>
                <w:rFonts w:ascii="Courier New"/>
                <w:b/>
                <w:color w:val="008000"/>
                <w:sz w:val="20"/>
              </w:rPr>
              <w:t>"1"</w:t>
            </w:r>
            <w:r>
              <w:rPr>
                <w:rFonts w:ascii="Courier New"/>
                <w:sz w:val="20"/>
              </w:rPr>
              <w:t>,</w:t>
            </w:r>
            <w:r>
              <w:rPr>
                <w:rFonts w:ascii="Courier New"/>
                <w:b/>
                <w:color w:val="008000"/>
                <w:sz w:val="20"/>
              </w:rPr>
              <w:t>"2"</w:t>
            </w:r>
            <w:r>
              <w:rPr>
                <w:rFonts w:ascii="Courier New"/>
                <w:sz w:val="20"/>
              </w:rPr>
              <w:t>]</w:t>
            </w:r>
          </w:p>
          <w:p>
            <w:pPr>
              <w:pStyle w:val="TableParagraph"/>
              <w:spacing w:line="225" w:lineRule="exact"/>
              <w:ind w:left="2544"/>
              <w:rPr>
                <w:rFonts w:ascii="Courier New"/>
                <w:sz w:val="20"/>
              </w:rPr>
            </w:pPr>
            <w:r>
              <w:rPr>
                <w:rFonts w:ascii="Courier New"/>
                <w:sz w:val="20"/>
              </w:rPr>
              <w:t>},</w:t>
            </w:r>
          </w:p>
          <w:p>
            <w:pPr>
              <w:pStyle w:val="TableParagraph"/>
              <w:spacing w:before="11"/>
              <w:rPr>
                <w:sz w:val="19"/>
              </w:rPr>
            </w:pPr>
          </w:p>
          <w:p>
            <w:pPr>
              <w:pStyle w:val="TableParagraph"/>
              <w:spacing w:line="225" w:lineRule="exact"/>
              <w:ind w:left="2544"/>
              <w:rPr>
                <w:rFonts w:ascii="Courier New"/>
                <w:sz w:val="20"/>
              </w:rPr>
            </w:pPr>
            <w:r>
              <w:rPr>
                <w:rFonts w:ascii="Courier New"/>
                <w:b/>
                <w:color w:val="660D79"/>
                <w:sz w:val="20"/>
              </w:rPr>
              <w:t>xAxis</w:t>
            </w:r>
            <w:r>
              <w:rPr>
                <w:rFonts w:ascii="Courier New"/>
                <w:sz w:val="20"/>
              </w:rPr>
              <w:t>: {</w:t>
            </w:r>
          </w:p>
          <w:p>
            <w:pPr>
              <w:pStyle w:val="TableParagraph"/>
              <w:ind w:left="3024" w:right="3095"/>
              <w:rPr>
                <w:rFonts w:ascii="Courier New"/>
                <w:sz w:val="20"/>
              </w:rPr>
            </w:pPr>
            <w:r>
              <w:rPr>
                <w:rFonts w:ascii="Courier New"/>
                <w:b/>
                <w:color w:val="660D79"/>
                <w:sz w:val="20"/>
              </w:rPr>
              <w:t>type</w:t>
            </w:r>
            <w:r>
              <w:rPr>
                <w:rFonts w:ascii="Courier New"/>
                <w:sz w:val="20"/>
              </w:rPr>
              <w:t>:</w:t>
            </w:r>
            <w:r>
              <w:rPr>
                <w:rFonts w:ascii="Courier New"/>
                <w:b/>
                <w:color w:val="008000"/>
                <w:sz w:val="20"/>
              </w:rPr>
              <w:t>"category"</w:t>
            </w:r>
            <w:r>
              <w:rPr>
                <w:rFonts w:ascii="Courier New"/>
                <w:sz w:val="20"/>
              </w:rPr>
              <w:t>, </w:t>
            </w:r>
            <w:r>
              <w:rPr>
                <w:rFonts w:ascii="Courier New"/>
                <w:b/>
                <w:color w:val="660D79"/>
                <w:sz w:val="20"/>
              </w:rPr>
              <w:t>data</w:t>
            </w:r>
            <w:r>
              <w:rPr>
                <w:rFonts w:ascii="Courier New"/>
                <w:sz w:val="20"/>
              </w:rPr>
              <w:t>:[</w:t>
            </w:r>
            <w:r>
              <w:rPr>
                <w:rFonts w:ascii="Courier New"/>
                <w:b/>
                <w:color w:val="008000"/>
                <w:sz w:val="20"/>
              </w:rPr>
              <w:t>"2015"</w:t>
            </w:r>
            <w:r>
              <w:rPr>
                <w:rFonts w:ascii="Courier New"/>
                <w:sz w:val="20"/>
              </w:rPr>
              <w:t>,</w:t>
            </w:r>
            <w:r>
              <w:rPr>
                <w:rFonts w:ascii="Courier New"/>
                <w:b/>
                <w:color w:val="008000"/>
                <w:sz w:val="20"/>
              </w:rPr>
              <w:t>"2016"</w:t>
            </w:r>
            <w:r>
              <w:rPr>
                <w:rFonts w:ascii="Courier New"/>
                <w:sz w:val="20"/>
              </w:rPr>
              <w:t>, </w:t>
            </w:r>
            <w:r>
              <w:rPr>
                <w:rFonts w:ascii="Courier New"/>
                <w:b/>
                <w:color w:val="008000"/>
                <w:sz w:val="20"/>
              </w:rPr>
              <w:t>"2017"</w:t>
            </w:r>
            <w:r>
              <w:rPr>
                <w:rFonts w:ascii="Courier New"/>
                <w:sz w:val="20"/>
              </w:rPr>
              <w:t>,</w:t>
            </w:r>
            <w:r>
              <w:rPr>
                <w:rFonts w:ascii="Courier New"/>
                <w:spacing w:val="-28"/>
                <w:sz w:val="20"/>
              </w:rPr>
              <w:t> </w:t>
            </w:r>
            <w:r>
              <w:rPr>
                <w:rFonts w:ascii="Courier New"/>
                <w:b/>
                <w:color w:val="008000"/>
                <w:sz w:val="20"/>
              </w:rPr>
              <w:t>"2018"</w:t>
            </w:r>
            <w:r>
              <w:rPr>
                <w:rFonts w:ascii="Courier New"/>
                <w:sz w:val="20"/>
              </w:rPr>
              <w:t>]</w:t>
            </w:r>
          </w:p>
          <w:p>
            <w:pPr>
              <w:pStyle w:val="TableParagraph"/>
              <w:spacing w:before="7"/>
              <w:rPr>
                <w:sz w:val="19"/>
              </w:rPr>
            </w:pPr>
          </w:p>
          <w:p>
            <w:pPr>
              <w:pStyle w:val="TableParagraph"/>
              <w:ind w:left="2544"/>
              <w:rPr>
                <w:rFonts w:ascii="Courier New"/>
                <w:sz w:val="20"/>
              </w:rPr>
            </w:pPr>
            <w:r>
              <w:rPr>
                <w:rFonts w:ascii="Courier New"/>
                <w:sz w:val="20"/>
              </w:rPr>
              <w:t>},</w:t>
            </w:r>
          </w:p>
          <w:p>
            <w:pPr>
              <w:pStyle w:val="TableParagraph"/>
              <w:rPr>
                <w:sz w:val="20"/>
              </w:rPr>
            </w:pPr>
          </w:p>
          <w:p>
            <w:pPr>
              <w:pStyle w:val="TableParagraph"/>
              <w:spacing w:line="225" w:lineRule="exact"/>
              <w:ind w:left="2544"/>
              <w:rPr>
                <w:rFonts w:ascii="Courier New"/>
                <w:sz w:val="20"/>
              </w:rPr>
            </w:pPr>
            <w:r>
              <w:rPr>
                <w:rFonts w:ascii="Courier New"/>
                <w:b/>
                <w:color w:val="660D79"/>
                <w:sz w:val="20"/>
              </w:rPr>
              <w:t>yAxis</w:t>
            </w:r>
            <w:r>
              <w:rPr>
                <w:rFonts w:ascii="Courier New"/>
                <w:sz w:val="20"/>
              </w:rPr>
              <w:t>: {</w:t>
            </w:r>
          </w:p>
          <w:p>
            <w:pPr>
              <w:pStyle w:val="TableParagraph"/>
              <w:spacing w:line="225" w:lineRule="exact"/>
              <w:ind w:left="3024"/>
              <w:rPr>
                <w:rFonts w:ascii="Courier New"/>
                <w:b/>
                <w:sz w:val="20"/>
              </w:rPr>
            </w:pPr>
            <w:r>
              <w:rPr>
                <w:rFonts w:ascii="Courier New"/>
                <w:b/>
                <w:color w:val="660D79"/>
                <w:sz w:val="20"/>
              </w:rPr>
              <w:t>type</w:t>
            </w:r>
            <w:r>
              <w:rPr>
                <w:rFonts w:ascii="Courier New"/>
                <w:sz w:val="20"/>
              </w:rPr>
              <w:t>:</w:t>
            </w:r>
            <w:r>
              <w:rPr>
                <w:rFonts w:ascii="Courier New"/>
                <w:b/>
                <w:color w:val="008000"/>
                <w:sz w:val="20"/>
              </w:rPr>
              <w:t>"value"</w:t>
            </w:r>
          </w:p>
          <w:p>
            <w:pPr>
              <w:pStyle w:val="TableParagraph"/>
              <w:spacing w:before="2"/>
              <w:ind w:left="2544"/>
              <w:rPr>
                <w:rFonts w:ascii="Courier New"/>
                <w:sz w:val="20"/>
              </w:rPr>
            </w:pPr>
            <w:r>
              <w:rPr>
                <w:rFonts w:ascii="Courier New"/>
                <w:sz w:val="20"/>
              </w:rPr>
              <w:t>},</w:t>
            </w:r>
          </w:p>
          <w:p>
            <w:pPr>
              <w:pStyle w:val="TableParagraph"/>
              <w:spacing w:before="6"/>
              <w:rPr>
                <w:sz w:val="19"/>
              </w:rPr>
            </w:pPr>
          </w:p>
          <w:p>
            <w:pPr>
              <w:pStyle w:val="TableParagraph"/>
              <w:ind w:left="2544"/>
              <w:rPr>
                <w:rFonts w:ascii="Courier New"/>
                <w:sz w:val="20"/>
              </w:rPr>
            </w:pPr>
            <w:r>
              <w:rPr>
                <w:rFonts w:ascii="Courier New"/>
                <w:b/>
                <w:color w:val="660D79"/>
                <w:sz w:val="20"/>
              </w:rPr>
              <w:t>series</w:t>
            </w:r>
            <w:r>
              <w:rPr>
                <w:rFonts w:ascii="Courier New"/>
                <w:sz w:val="20"/>
              </w:rPr>
              <w:t>: [</w:t>
            </w:r>
          </w:p>
          <w:p>
            <w:pPr>
              <w:pStyle w:val="TableParagraph"/>
              <w:tabs>
                <w:tab w:pos="3984" w:val="left" w:leader="none"/>
              </w:tabs>
              <w:spacing w:line="225" w:lineRule="exact" w:before="2"/>
              <w:ind w:left="3504"/>
              <w:rPr>
                <w:rFonts w:ascii="Courier New"/>
                <w:sz w:val="20"/>
              </w:rPr>
            </w:pPr>
            <w:r>
              <w:rPr>
                <w:rFonts w:ascii="Courier New"/>
                <w:sz w:val="20"/>
              </w:rPr>
              <w:t>{</w:t>
              <w:tab/>
            </w:r>
            <w:r>
              <w:rPr>
                <w:rFonts w:ascii="Courier New"/>
                <w:b/>
                <w:color w:val="660D79"/>
                <w:sz w:val="20"/>
              </w:rPr>
              <w:t>name</w:t>
            </w:r>
            <w:r>
              <w:rPr>
                <w:rFonts w:ascii="Courier New"/>
                <w:sz w:val="20"/>
              </w:rPr>
              <w:t>:</w:t>
            </w:r>
            <w:r>
              <w:rPr>
                <w:rFonts w:ascii="Courier New"/>
                <w:spacing w:val="-2"/>
                <w:sz w:val="20"/>
              </w:rPr>
              <w:t> </w:t>
            </w:r>
            <w:r>
              <w:rPr>
                <w:rFonts w:ascii="Courier New"/>
                <w:b/>
                <w:color w:val="008000"/>
                <w:sz w:val="20"/>
              </w:rPr>
              <w:t>"1"</w:t>
            </w:r>
            <w:r>
              <w:rPr>
                <w:rFonts w:ascii="Courier New"/>
                <w:sz w:val="20"/>
              </w:rPr>
              <w:t>,</w:t>
            </w:r>
          </w:p>
          <w:p>
            <w:pPr>
              <w:pStyle w:val="TableParagraph"/>
              <w:spacing w:line="225" w:lineRule="exact"/>
              <w:ind w:left="3984"/>
              <w:rPr>
                <w:rFonts w:ascii="Courier New"/>
                <w:sz w:val="20"/>
              </w:rPr>
            </w:pPr>
            <w:r>
              <w:rPr>
                <w:rFonts w:ascii="Courier New"/>
                <w:b/>
                <w:color w:val="660D79"/>
                <w:sz w:val="20"/>
              </w:rPr>
              <w:t>type</w:t>
            </w:r>
            <w:r>
              <w:rPr>
                <w:rFonts w:ascii="Courier New"/>
                <w:sz w:val="20"/>
              </w:rPr>
              <w:t>:</w:t>
            </w:r>
            <w:r>
              <w:rPr>
                <w:rFonts w:ascii="Courier New"/>
                <w:b/>
                <w:color w:val="008000"/>
                <w:sz w:val="20"/>
              </w:rPr>
              <w:t>"line"</w:t>
            </w:r>
            <w:r>
              <w:rPr>
                <w:rFonts w:ascii="Courier New"/>
                <w:sz w:val="20"/>
              </w:rPr>
              <w:t>,</w:t>
            </w:r>
          </w:p>
          <w:p>
            <w:pPr>
              <w:pStyle w:val="TableParagraph"/>
              <w:spacing w:before="1"/>
              <w:ind w:left="3984"/>
              <w:rPr>
                <w:rFonts w:ascii="Courier New"/>
                <w:i/>
                <w:sz w:val="20"/>
              </w:rPr>
            </w:pPr>
            <w:r>
              <w:rPr>
                <w:rFonts w:ascii="Courier New"/>
                <w:i/>
                <w:color w:val="808080"/>
                <w:sz w:val="20"/>
              </w:rPr>
              <w:t>// areaStyle: {},</w:t>
            </w:r>
          </w:p>
          <w:p>
            <w:pPr>
              <w:pStyle w:val="TableParagraph"/>
              <w:spacing w:line="226" w:lineRule="exact" w:before="2"/>
              <w:ind w:left="3984"/>
              <w:rPr>
                <w:rFonts w:ascii="Courier New"/>
                <w:sz w:val="20"/>
              </w:rPr>
            </w:pPr>
            <w:r>
              <w:rPr>
                <w:rFonts w:ascii="Courier New"/>
                <w:b/>
                <w:color w:val="660D79"/>
                <w:sz w:val="20"/>
              </w:rPr>
              <w:t>data</w:t>
            </w:r>
            <w:r>
              <w:rPr>
                <w:rFonts w:ascii="Courier New"/>
                <w:sz w:val="20"/>
              </w:rPr>
              <w:t>:[</w:t>
            </w:r>
            <w:r>
              <w:rPr>
                <w:rFonts w:ascii="Courier New"/>
                <w:color w:val="0000FF"/>
                <w:sz w:val="20"/>
              </w:rPr>
              <w:t>43.3</w:t>
            </w:r>
            <w:r>
              <w:rPr>
                <w:rFonts w:ascii="Courier New"/>
                <w:sz w:val="20"/>
              </w:rPr>
              <w:t>, </w:t>
            </w:r>
            <w:r>
              <w:rPr>
                <w:rFonts w:ascii="Courier New"/>
                <w:color w:val="0000FF"/>
                <w:sz w:val="20"/>
              </w:rPr>
              <w:t>85.8</w:t>
            </w:r>
            <w:r>
              <w:rPr>
                <w:rFonts w:ascii="Courier New"/>
                <w:sz w:val="20"/>
              </w:rPr>
              <w:t>, </w:t>
            </w:r>
            <w:r>
              <w:rPr>
                <w:rFonts w:ascii="Courier New"/>
                <w:color w:val="0000FF"/>
                <w:sz w:val="20"/>
              </w:rPr>
              <w:t>93.7</w:t>
            </w:r>
            <w:r>
              <w:rPr>
                <w:rFonts w:ascii="Courier New"/>
                <w:sz w:val="20"/>
              </w:rPr>
              <w:t>,</w:t>
            </w:r>
            <w:r>
              <w:rPr>
                <w:rFonts w:ascii="Courier New"/>
                <w:color w:val="0000FF"/>
                <w:sz w:val="20"/>
              </w:rPr>
              <w:t>79.4</w:t>
            </w:r>
            <w:r>
              <w:rPr>
                <w:rFonts w:ascii="Courier New"/>
                <w:sz w:val="20"/>
              </w:rPr>
              <w:t>],</w:t>
            </w:r>
          </w:p>
          <w:p>
            <w:pPr>
              <w:pStyle w:val="TableParagraph"/>
              <w:spacing w:line="226" w:lineRule="exact"/>
              <w:ind w:left="3984"/>
              <w:rPr>
                <w:rFonts w:ascii="Courier New"/>
                <w:b/>
                <w:sz w:val="20"/>
              </w:rPr>
            </w:pPr>
            <w:r>
              <w:rPr>
                <w:rFonts w:ascii="Courier New"/>
                <w:b/>
                <w:color w:val="660D79"/>
                <w:sz w:val="20"/>
              </w:rPr>
              <w:t>smooth</w:t>
            </w:r>
            <w:r>
              <w:rPr>
                <w:rFonts w:ascii="Courier New"/>
                <w:sz w:val="20"/>
              </w:rPr>
              <w:t>: </w:t>
            </w:r>
            <w:r>
              <w:rPr>
                <w:rFonts w:ascii="Courier New"/>
                <w:b/>
                <w:color w:val="000080"/>
                <w:sz w:val="20"/>
              </w:rPr>
              <w:t>true</w:t>
            </w:r>
          </w:p>
          <w:p>
            <w:pPr>
              <w:pStyle w:val="TableParagraph"/>
              <w:spacing w:before="1"/>
              <w:ind w:left="3504"/>
              <w:rPr>
                <w:rFonts w:ascii="Courier New"/>
                <w:sz w:val="20"/>
              </w:rPr>
            </w:pPr>
            <w:r>
              <w:rPr>
                <w:rFonts w:ascii="Courier New"/>
                <w:sz w:val="20"/>
              </w:rPr>
              <w:t>},</w:t>
            </w:r>
          </w:p>
          <w:p>
            <w:pPr>
              <w:pStyle w:val="TableParagraph"/>
              <w:tabs>
                <w:tab w:pos="3984" w:val="left" w:leader="none"/>
              </w:tabs>
              <w:spacing w:line="225" w:lineRule="exact" w:before="2"/>
              <w:ind w:left="3504"/>
              <w:rPr>
                <w:rFonts w:ascii="Courier New"/>
                <w:sz w:val="20"/>
              </w:rPr>
            </w:pPr>
            <w:r>
              <w:rPr>
                <w:rFonts w:ascii="Courier New"/>
                <w:sz w:val="20"/>
              </w:rPr>
              <w:t>{</w:t>
              <w:tab/>
            </w:r>
            <w:r>
              <w:rPr>
                <w:rFonts w:ascii="Courier New"/>
                <w:b/>
                <w:color w:val="660D79"/>
                <w:sz w:val="20"/>
              </w:rPr>
              <w:t>name</w:t>
            </w:r>
            <w:r>
              <w:rPr>
                <w:rFonts w:ascii="Courier New"/>
                <w:sz w:val="20"/>
              </w:rPr>
              <w:t>:</w:t>
            </w:r>
            <w:r>
              <w:rPr>
                <w:rFonts w:ascii="Courier New"/>
                <w:spacing w:val="-2"/>
                <w:sz w:val="20"/>
              </w:rPr>
              <w:t> </w:t>
            </w:r>
            <w:r>
              <w:rPr>
                <w:rFonts w:ascii="Courier New"/>
                <w:b/>
                <w:color w:val="008000"/>
                <w:sz w:val="20"/>
              </w:rPr>
              <w:t>"2"</w:t>
            </w:r>
            <w:r>
              <w:rPr>
                <w:rFonts w:ascii="Courier New"/>
                <w:sz w:val="20"/>
              </w:rPr>
              <w:t>,</w:t>
            </w:r>
          </w:p>
          <w:p>
            <w:pPr>
              <w:pStyle w:val="TableParagraph"/>
              <w:spacing w:line="225" w:lineRule="exact"/>
              <w:ind w:left="3984"/>
              <w:rPr>
                <w:rFonts w:ascii="Courier New"/>
                <w:sz w:val="20"/>
              </w:rPr>
            </w:pPr>
            <w:r>
              <w:rPr>
                <w:rFonts w:ascii="Courier New"/>
                <w:b/>
                <w:color w:val="660D79"/>
                <w:sz w:val="20"/>
              </w:rPr>
              <w:t>type</w:t>
            </w:r>
            <w:r>
              <w:rPr>
                <w:rFonts w:ascii="Courier New"/>
                <w:sz w:val="20"/>
              </w:rPr>
              <w:t>:</w:t>
            </w:r>
            <w:r>
              <w:rPr>
                <w:rFonts w:ascii="Courier New"/>
                <w:b/>
                <w:color w:val="008000"/>
                <w:sz w:val="20"/>
              </w:rPr>
              <w:t>"line"</w:t>
            </w:r>
            <w:r>
              <w:rPr>
                <w:rFonts w:ascii="Courier New"/>
                <w:sz w:val="20"/>
              </w:rPr>
              <w:t>,</w:t>
            </w:r>
          </w:p>
        </w:tc>
      </w:tr>
      <w:tr>
        <w:trPr>
          <w:trHeight w:val="237" w:hRule="atLeast"/>
        </w:trPr>
        <w:tc>
          <w:tcPr>
            <w:tcW w:w="397"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1304" w:type="dxa"/>
            <w:tcBorders>
              <w:bottom w:val="single" w:sz="6" w:space="0" w:color="000000"/>
            </w:tcBorders>
          </w:tcPr>
          <w:p>
            <w:pPr>
              <w:pStyle w:val="TableParagraph"/>
              <w:rPr>
                <w:sz w:val="16"/>
              </w:rPr>
            </w:pPr>
          </w:p>
        </w:tc>
        <w:tc>
          <w:tcPr>
            <w:tcW w:w="851"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6237" w:type="dxa"/>
            <w:vMerge w:val="restart"/>
          </w:tcPr>
          <w:p>
            <w:pPr>
              <w:pStyle w:val="TableParagraph"/>
              <w:spacing w:before="85"/>
              <w:ind w:left="1159"/>
              <w:rPr>
                <w:i/>
                <w:sz w:val="44"/>
              </w:rPr>
            </w:pPr>
            <w:r>
              <w:rPr>
                <w:i/>
                <w:sz w:val="44"/>
              </w:rPr>
              <w:t>ІАЛЦ.467100.004 Д1</w:t>
            </w:r>
          </w:p>
        </w:tc>
        <w:tc>
          <w:tcPr>
            <w:tcW w:w="565" w:type="dxa"/>
            <w:vMerge w:val="restart"/>
          </w:tcPr>
          <w:p>
            <w:pPr>
              <w:pStyle w:val="TableParagraph"/>
              <w:spacing w:before="3"/>
              <w:ind w:left="59" w:right="-58"/>
              <w:rPr>
                <w:i/>
                <w:sz w:val="28"/>
              </w:rPr>
            </w:pPr>
            <w:r>
              <w:rPr>
                <w:i/>
                <w:sz w:val="28"/>
              </w:rPr>
              <w:t>Арк.</w:t>
            </w:r>
          </w:p>
        </w:tc>
      </w:tr>
      <w:tr>
        <w:trPr>
          <w:trHeight w:val="68" w:hRule="atLeast"/>
        </w:trPr>
        <w:tc>
          <w:tcPr>
            <w:tcW w:w="397"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1304" w:type="dxa"/>
            <w:vMerge w:val="restart"/>
            <w:tcBorders>
              <w:top w:val="single" w:sz="6" w:space="0" w:color="000000"/>
            </w:tcBorders>
          </w:tcPr>
          <w:p>
            <w:pPr>
              <w:pStyle w:val="TableParagraph"/>
              <w:rPr>
                <w:sz w:val="14"/>
              </w:rPr>
            </w:pPr>
          </w:p>
        </w:tc>
        <w:tc>
          <w:tcPr>
            <w:tcW w:w="851"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6237" w:type="dxa"/>
            <w:vMerge/>
            <w:tcBorders>
              <w:top w:val="nil"/>
            </w:tcBorders>
          </w:tcPr>
          <w:p>
            <w:pPr>
              <w:rPr>
                <w:sz w:val="2"/>
                <w:szCs w:val="2"/>
              </w:rPr>
            </w:pPr>
          </w:p>
        </w:tc>
        <w:tc>
          <w:tcPr>
            <w:tcW w:w="565" w:type="dxa"/>
            <w:vMerge/>
            <w:tcBorders>
              <w:top w:val="nil"/>
            </w:tcBorders>
          </w:tcPr>
          <w:p>
            <w:pPr>
              <w:rPr>
                <w:sz w:val="2"/>
                <w:szCs w:val="2"/>
              </w:rPr>
            </w:pPr>
          </w:p>
        </w:tc>
      </w:tr>
      <w:tr>
        <w:trPr>
          <w:trHeight w:val="100" w:hRule="atLeast"/>
        </w:trPr>
        <w:tc>
          <w:tcPr>
            <w:tcW w:w="397" w:type="dxa"/>
            <w:vMerge/>
            <w:tcBorders>
              <w:top w:val="nil"/>
            </w:tcBorders>
          </w:tcPr>
          <w:p>
            <w:pPr>
              <w:rPr>
                <w:sz w:val="2"/>
                <w:szCs w:val="2"/>
              </w:rPr>
            </w:pPr>
          </w:p>
        </w:tc>
        <w:tc>
          <w:tcPr>
            <w:tcW w:w="567" w:type="dxa"/>
            <w:vMerge/>
            <w:tcBorders>
              <w:top w:val="nil"/>
            </w:tcBorders>
          </w:tcPr>
          <w:p>
            <w:pPr>
              <w:rPr>
                <w:sz w:val="2"/>
                <w:szCs w:val="2"/>
              </w:rPr>
            </w:pPr>
          </w:p>
        </w:tc>
        <w:tc>
          <w:tcPr>
            <w:tcW w:w="1304" w:type="dxa"/>
            <w:vMerge/>
            <w:tcBorders>
              <w:top w:val="nil"/>
            </w:tcBorders>
          </w:tcPr>
          <w:p>
            <w:pPr>
              <w:rPr>
                <w:sz w:val="2"/>
                <w:szCs w:val="2"/>
              </w:rPr>
            </w:pPr>
          </w:p>
        </w:tc>
        <w:tc>
          <w:tcPr>
            <w:tcW w:w="851" w:type="dxa"/>
            <w:vMerge/>
            <w:tcBorders>
              <w:top w:val="nil"/>
            </w:tcBorders>
          </w:tcPr>
          <w:p>
            <w:pPr>
              <w:rPr>
                <w:sz w:val="2"/>
                <w:szCs w:val="2"/>
              </w:rPr>
            </w:pPr>
          </w:p>
        </w:tc>
        <w:tc>
          <w:tcPr>
            <w:tcW w:w="567" w:type="dxa"/>
            <w:vMerge/>
            <w:tcBorders>
              <w:top w:val="nil"/>
            </w:tcBorders>
          </w:tcPr>
          <w:p>
            <w:pPr>
              <w:rPr>
                <w:sz w:val="2"/>
                <w:szCs w:val="2"/>
              </w:rPr>
            </w:pPr>
          </w:p>
        </w:tc>
        <w:tc>
          <w:tcPr>
            <w:tcW w:w="6237" w:type="dxa"/>
            <w:vMerge/>
            <w:tcBorders>
              <w:top w:val="nil"/>
            </w:tcBorders>
          </w:tcPr>
          <w:p>
            <w:pPr>
              <w:rPr>
                <w:sz w:val="2"/>
                <w:szCs w:val="2"/>
              </w:rPr>
            </w:pPr>
          </w:p>
        </w:tc>
        <w:tc>
          <w:tcPr>
            <w:tcW w:w="565" w:type="dxa"/>
            <w:vMerge w:val="restart"/>
          </w:tcPr>
          <w:p>
            <w:pPr>
              <w:pStyle w:val="TableParagraph"/>
              <w:spacing w:before="22"/>
              <w:ind w:left="91"/>
              <w:rPr>
                <w:sz w:val="28"/>
              </w:rPr>
            </w:pPr>
            <w:r>
              <w:rPr>
                <w:sz w:val="28"/>
              </w:rPr>
              <w:t>12</w:t>
            </w:r>
          </w:p>
        </w:tc>
      </w:tr>
      <w:tr>
        <w:trPr>
          <w:trHeight w:val="262" w:hRule="atLeast"/>
        </w:trPr>
        <w:tc>
          <w:tcPr>
            <w:tcW w:w="397" w:type="dxa"/>
          </w:tcPr>
          <w:p>
            <w:pPr>
              <w:pStyle w:val="TableParagraph"/>
              <w:spacing w:line="205" w:lineRule="exact"/>
              <w:ind w:left="75"/>
              <w:rPr>
                <w:i/>
                <w:sz w:val="18"/>
              </w:rPr>
            </w:pPr>
            <w:r>
              <w:rPr>
                <w:i/>
                <w:sz w:val="16"/>
              </w:rPr>
              <w:t>Зм</w:t>
            </w:r>
            <w:r>
              <w:rPr>
                <w:i/>
                <w:sz w:val="18"/>
              </w:rPr>
              <w:t>.</w:t>
            </w:r>
          </w:p>
        </w:tc>
        <w:tc>
          <w:tcPr>
            <w:tcW w:w="567" w:type="dxa"/>
          </w:tcPr>
          <w:p>
            <w:pPr>
              <w:pStyle w:val="TableParagraph"/>
              <w:spacing w:before="14"/>
              <w:ind w:left="82"/>
              <w:rPr>
                <w:i/>
                <w:sz w:val="18"/>
              </w:rPr>
            </w:pPr>
            <w:r>
              <w:rPr>
                <w:i/>
                <w:sz w:val="18"/>
              </w:rPr>
              <w:t>Арк.</w:t>
            </w:r>
          </w:p>
        </w:tc>
        <w:tc>
          <w:tcPr>
            <w:tcW w:w="1304" w:type="dxa"/>
          </w:tcPr>
          <w:p>
            <w:pPr>
              <w:pStyle w:val="TableParagraph"/>
              <w:spacing w:before="3"/>
              <w:ind w:left="167"/>
              <w:rPr>
                <w:i/>
                <w:sz w:val="18"/>
              </w:rPr>
            </w:pPr>
            <w:r>
              <w:rPr>
                <w:i/>
                <w:sz w:val="20"/>
              </w:rPr>
              <w:t>№ докум</w:t>
            </w:r>
            <w:r>
              <w:rPr>
                <w:i/>
                <w:sz w:val="18"/>
              </w:rPr>
              <w:t>.</w:t>
            </w:r>
          </w:p>
        </w:tc>
        <w:tc>
          <w:tcPr>
            <w:tcW w:w="851" w:type="dxa"/>
          </w:tcPr>
          <w:p>
            <w:pPr>
              <w:pStyle w:val="TableParagraph"/>
              <w:spacing w:before="11"/>
              <w:ind w:left="208"/>
              <w:rPr>
                <w:i/>
                <w:sz w:val="18"/>
              </w:rPr>
            </w:pPr>
            <w:r>
              <w:rPr>
                <w:i/>
                <w:sz w:val="20"/>
              </w:rPr>
              <w:t>Підп</w:t>
            </w:r>
            <w:r>
              <w:rPr>
                <w:i/>
                <w:sz w:val="18"/>
              </w:rPr>
              <w:t>.</w:t>
            </w:r>
          </w:p>
        </w:tc>
        <w:tc>
          <w:tcPr>
            <w:tcW w:w="567" w:type="dxa"/>
          </w:tcPr>
          <w:p>
            <w:pPr>
              <w:pStyle w:val="TableParagraph"/>
              <w:spacing w:before="18"/>
              <w:ind w:left="77"/>
              <w:rPr>
                <w:i/>
                <w:sz w:val="18"/>
              </w:rPr>
            </w:pPr>
            <w:r>
              <w:rPr>
                <w:i/>
                <w:sz w:val="18"/>
              </w:rPr>
              <w:t>Дата</w:t>
            </w:r>
          </w:p>
        </w:tc>
        <w:tc>
          <w:tcPr>
            <w:tcW w:w="6237" w:type="dxa"/>
            <w:vMerge/>
            <w:tcBorders>
              <w:top w:val="nil"/>
            </w:tcBorders>
          </w:tcPr>
          <w:p>
            <w:pPr>
              <w:rPr>
                <w:sz w:val="2"/>
                <w:szCs w:val="2"/>
              </w:rPr>
            </w:pPr>
          </w:p>
        </w:tc>
        <w:tc>
          <w:tcPr>
            <w:tcW w:w="565" w:type="dxa"/>
            <w:vMerge/>
            <w:tcBorders>
              <w:top w:val="nil"/>
            </w:tcBorders>
          </w:tcPr>
          <w:p>
            <w:pPr>
              <w:rPr>
                <w:sz w:val="2"/>
                <w:szCs w:val="2"/>
              </w:rPr>
            </w:pPr>
          </w:p>
        </w:tc>
      </w:tr>
    </w:tbl>
    <w:p>
      <w:pPr>
        <w:spacing w:after="0"/>
        <w:rPr>
          <w:sz w:val="2"/>
          <w:szCs w:val="2"/>
        </w:rPr>
        <w:sectPr>
          <w:pgSz w:w="11910" w:h="16840"/>
          <w:pgMar w:top="260" w:bottom="0" w:left="900" w:right="180"/>
        </w:sectPr>
      </w:pPr>
    </w:p>
    <w:tbl>
      <w:tblPr>
        <w:tblW w:w="0" w:type="auto"/>
        <w:jc w:val="left"/>
        <w:tblInd w:w="19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97"/>
        <w:gridCol w:w="567"/>
        <w:gridCol w:w="1304"/>
        <w:gridCol w:w="851"/>
        <w:gridCol w:w="567"/>
        <w:gridCol w:w="6237"/>
        <w:gridCol w:w="565"/>
      </w:tblGrid>
      <w:tr>
        <w:trPr>
          <w:trHeight w:val="15377" w:hRule="atLeast"/>
        </w:trPr>
        <w:tc>
          <w:tcPr>
            <w:tcW w:w="10488" w:type="dxa"/>
            <w:gridSpan w:val="7"/>
          </w:tcPr>
          <w:p>
            <w:pPr>
              <w:pStyle w:val="TableParagraph"/>
              <w:rPr>
                <w:sz w:val="22"/>
              </w:rPr>
            </w:pPr>
          </w:p>
          <w:p>
            <w:pPr>
              <w:pStyle w:val="TableParagraph"/>
              <w:spacing w:before="132"/>
              <w:ind w:left="519"/>
              <w:jc w:val="center"/>
              <w:rPr>
                <w:rFonts w:ascii="Calibri"/>
                <w:sz w:val="22"/>
              </w:rPr>
            </w:pPr>
            <w:r>
              <w:rPr>
                <w:rFonts w:ascii="Calibri"/>
                <w:sz w:val="22"/>
              </w:rPr>
              <w:t>`</w:t>
            </w:r>
          </w:p>
          <w:p>
            <w:pPr>
              <w:pStyle w:val="TableParagraph"/>
              <w:spacing w:before="159"/>
              <w:ind w:left="3984"/>
              <w:rPr>
                <w:rFonts w:ascii="Courier New"/>
                <w:i/>
                <w:sz w:val="20"/>
              </w:rPr>
            </w:pPr>
            <w:r>
              <w:rPr>
                <w:rFonts w:ascii="Courier New"/>
                <w:i/>
                <w:color w:val="808080"/>
                <w:sz w:val="20"/>
              </w:rPr>
              <w:t>// areaStyle: {},</w:t>
            </w:r>
          </w:p>
          <w:p>
            <w:pPr>
              <w:pStyle w:val="TableParagraph"/>
              <w:spacing w:line="225" w:lineRule="exact" w:before="2"/>
              <w:ind w:left="3984"/>
              <w:rPr>
                <w:rFonts w:ascii="Courier New"/>
                <w:sz w:val="20"/>
              </w:rPr>
            </w:pPr>
            <w:r>
              <w:rPr>
                <w:rFonts w:ascii="Courier New"/>
                <w:b/>
                <w:color w:val="660D79"/>
                <w:sz w:val="20"/>
              </w:rPr>
              <w:t>data</w:t>
            </w:r>
            <w:r>
              <w:rPr>
                <w:rFonts w:ascii="Courier New"/>
                <w:sz w:val="20"/>
              </w:rPr>
              <w:t>:[</w:t>
            </w:r>
            <w:r>
              <w:rPr>
                <w:rFonts w:ascii="Courier New"/>
                <w:color w:val="0000FF"/>
                <w:sz w:val="20"/>
              </w:rPr>
              <w:t>37.3</w:t>
            </w:r>
            <w:r>
              <w:rPr>
                <w:rFonts w:ascii="Courier New"/>
                <w:sz w:val="20"/>
              </w:rPr>
              <w:t>, </w:t>
            </w:r>
            <w:r>
              <w:rPr>
                <w:rFonts w:ascii="Courier New"/>
                <w:color w:val="0000FF"/>
                <w:sz w:val="20"/>
              </w:rPr>
              <w:t>28.8</w:t>
            </w:r>
            <w:r>
              <w:rPr>
                <w:rFonts w:ascii="Courier New"/>
                <w:sz w:val="20"/>
              </w:rPr>
              <w:t>, </w:t>
            </w:r>
            <w:r>
              <w:rPr>
                <w:rFonts w:ascii="Courier New"/>
                <w:color w:val="0000FF"/>
                <w:sz w:val="20"/>
              </w:rPr>
              <w:t>77.7</w:t>
            </w:r>
            <w:r>
              <w:rPr>
                <w:rFonts w:ascii="Courier New"/>
                <w:sz w:val="20"/>
              </w:rPr>
              <w:t>, </w:t>
            </w:r>
            <w:r>
              <w:rPr>
                <w:rFonts w:ascii="Courier New"/>
                <w:color w:val="0000FF"/>
                <w:sz w:val="20"/>
              </w:rPr>
              <w:t>100</w:t>
            </w:r>
            <w:r>
              <w:rPr>
                <w:rFonts w:ascii="Courier New"/>
                <w:sz w:val="20"/>
              </w:rPr>
              <w:t>],</w:t>
            </w:r>
          </w:p>
          <w:p>
            <w:pPr>
              <w:pStyle w:val="TableParagraph"/>
              <w:spacing w:line="225" w:lineRule="exact"/>
              <w:ind w:left="3984"/>
              <w:rPr>
                <w:rFonts w:ascii="Courier New"/>
                <w:b/>
                <w:sz w:val="20"/>
              </w:rPr>
            </w:pPr>
            <w:r>
              <w:rPr>
                <w:rFonts w:ascii="Courier New"/>
                <w:b/>
                <w:color w:val="660D79"/>
                <w:sz w:val="20"/>
              </w:rPr>
              <w:t>smooth</w:t>
            </w:r>
            <w:r>
              <w:rPr>
                <w:rFonts w:ascii="Courier New"/>
                <w:sz w:val="20"/>
              </w:rPr>
              <w:t>: </w:t>
            </w:r>
            <w:r>
              <w:rPr>
                <w:rFonts w:ascii="Courier New"/>
                <w:b/>
                <w:color w:val="000080"/>
                <w:sz w:val="20"/>
              </w:rPr>
              <w:t>true</w:t>
            </w:r>
          </w:p>
          <w:p>
            <w:pPr>
              <w:pStyle w:val="TableParagraph"/>
              <w:spacing w:before="1"/>
              <w:ind w:left="3504"/>
              <w:rPr>
                <w:rFonts w:ascii="Courier New"/>
                <w:sz w:val="20"/>
              </w:rPr>
            </w:pPr>
            <w:r>
              <w:rPr>
                <w:rFonts w:ascii="Courier New"/>
                <w:sz w:val="20"/>
              </w:rPr>
              <w:t>}</w:t>
            </w:r>
          </w:p>
          <w:p>
            <w:pPr>
              <w:pStyle w:val="TableParagraph"/>
              <w:spacing w:line="225" w:lineRule="exact" w:before="1"/>
              <w:ind w:left="3024"/>
              <w:rPr>
                <w:rFonts w:ascii="Courier New"/>
                <w:sz w:val="20"/>
              </w:rPr>
            </w:pPr>
            <w:r>
              <w:rPr>
                <w:rFonts w:ascii="Courier New"/>
                <w:sz w:val="20"/>
              </w:rPr>
              <w:t>]</w:t>
            </w:r>
          </w:p>
          <w:p>
            <w:pPr>
              <w:pStyle w:val="TableParagraph"/>
              <w:spacing w:line="225" w:lineRule="exact"/>
              <w:ind w:left="2064"/>
              <w:rPr>
                <w:rFonts w:ascii="Courier New"/>
                <w:sz w:val="20"/>
              </w:rPr>
            </w:pPr>
            <w:r>
              <w:rPr>
                <w:rFonts w:ascii="Courier New"/>
                <w:sz w:val="20"/>
              </w:rPr>
              <w:t>},</w:t>
            </w:r>
          </w:p>
          <w:p>
            <w:pPr>
              <w:pStyle w:val="TableParagraph"/>
              <w:rPr>
                <w:sz w:val="22"/>
              </w:rPr>
            </w:pPr>
          </w:p>
          <w:p>
            <w:pPr>
              <w:pStyle w:val="TableParagraph"/>
              <w:spacing w:before="5"/>
              <w:rPr>
                <w:sz w:val="17"/>
              </w:rPr>
            </w:pPr>
          </w:p>
          <w:p>
            <w:pPr>
              <w:pStyle w:val="TableParagraph"/>
              <w:ind w:left="2064"/>
              <w:rPr>
                <w:rFonts w:ascii="Courier New"/>
                <w:sz w:val="20"/>
              </w:rPr>
            </w:pPr>
            <w:r>
              <w:rPr>
                <w:rFonts w:ascii="Courier New"/>
                <w:b/>
                <w:color w:val="660D79"/>
                <w:sz w:val="20"/>
              </w:rPr>
              <w:t>data</w:t>
            </w:r>
            <w:r>
              <w:rPr>
                <w:rFonts w:ascii="Courier New"/>
                <w:sz w:val="20"/>
              </w:rPr>
              <w:t>:{</w:t>
            </w:r>
          </w:p>
          <w:p>
            <w:pPr>
              <w:pStyle w:val="TableParagraph"/>
              <w:spacing w:before="2"/>
              <w:ind w:left="2544" w:right="5718"/>
              <w:rPr>
                <w:rFonts w:ascii="Courier New"/>
                <w:sz w:val="20"/>
              </w:rPr>
            </w:pPr>
            <w:r>
              <w:rPr>
                <w:rFonts w:ascii="Courier New"/>
                <w:b/>
                <w:color w:val="660D79"/>
                <w:sz w:val="20"/>
              </w:rPr>
              <w:t>source</w:t>
            </w:r>
            <w:r>
              <w:rPr>
                <w:rFonts w:ascii="Courier New"/>
                <w:sz w:val="20"/>
              </w:rPr>
              <w:t>:</w:t>
            </w:r>
            <w:r>
              <w:rPr>
                <w:rFonts w:ascii="Courier New"/>
                <w:b/>
                <w:color w:val="008000"/>
                <w:sz w:val="20"/>
              </w:rPr>
              <w:t>"embedded"</w:t>
            </w:r>
            <w:r>
              <w:rPr>
                <w:rFonts w:ascii="Courier New"/>
                <w:sz w:val="20"/>
              </w:rPr>
              <w:t>, </w:t>
            </w:r>
            <w:r>
              <w:rPr>
                <w:rFonts w:ascii="Courier New"/>
                <w:b/>
                <w:color w:val="660D79"/>
                <w:sz w:val="20"/>
              </w:rPr>
              <w:t>embedded</w:t>
            </w:r>
            <w:r>
              <w:rPr>
                <w:rFonts w:ascii="Courier New"/>
                <w:sz w:val="20"/>
              </w:rPr>
              <w:t>:{</w:t>
            </w:r>
          </w:p>
          <w:p>
            <w:pPr>
              <w:pStyle w:val="TableParagraph"/>
              <w:spacing w:line="225" w:lineRule="exact"/>
              <w:ind w:left="3024"/>
              <w:rPr>
                <w:rFonts w:ascii="Courier New"/>
                <w:sz w:val="20"/>
              </w:rPr>
            </w:pPr>
            <w:r>
              <w:rPr>
                <w:rFonts w:ascii="Courier New"/>
                <w:b/>
                <w:color w:val="008000"/>
                <w:sz w:val="20"/>
              </w:rPr>
              <w:t>"legend"</w:t>
            </w:r>
            <w:r>
              <w:rPr>
                <w:rFonts w:ascii="Courier New"/>
                <w:sz w:val="20"/>
              </w:rPr>
              <w:t>: [</w:t>
            </w:r>
          </w:p>
          <w:p>
            <w:pPr>
              <w:pStyle w:val="TableParagraph"/>
              <w:spacing w:line="237" w:lineRule="auto" w:before="3"/>
              <w:ind w:left="3504" w:right="5478"/>
              <w:rPr>
                <w:rFonts w:ascii="Courier New"/>
                <w:b/>
                <w:sz w:val="20"/>
              </w:rPr>
            </w:pPr>
            <w:r>
              <w:rPr>
                <w:rFonts w:ascii="Courier New"/>
                <w:b/>
                <w:color w:val="008000"/>
                <w:sz w:val="20"/>
              </w:rPr>
              <w:t>"embedded1"</w:t>
            </w:r>
            <w:r>
              <w:rPr>
                <w:rFonts w:ascii="Courier New"/>
                <w:sz w:val="20"/>
              </w:rPr>
              <w:t>, </w:t>
            </w:r>
            <w:r>
              <w:rPr>
                <w:rFonts w:ascii="Courier New"/>
                <w:b/>
                <w:color w:val="008000"/>
                <w:sz w:val="20"/>
              </w:rPr>
              <w:t>"embedded2"</w:t>
            </w:r>
          </w:p>
          <w:p>
            <w:pPr>
              <w:pStyle w:val="TableParagraph"/>
              <w:spacing w:before="2"/>
              <w:ind w:left="3024"/>
              <w:rPr>
                <w:rFonts w:ascii="Courier New"/>
                <w:sz w:val="20"/>
              </w:rPr>
            </w:pPr>
            <w:r>
              <w:rPr>
                <w:rFonts w:ascii="Courier New"/>
                <w:sz w:val="20"/>
              </w:rPr>
              <w:t>],</w:t>
            </w:r>
          </w:p>
          <w:p>
            <w:pPr>
              <w:pStyle w:val="TableParagraph"/>
              <w:spacing w:line="225" w:lineRule="exact" w:before="1"/>
              <w:ind w:left="3024"/>
              <w:rPr>
                <w:rFonts w:ascii="Courier New"/>
                <w:sz w:val="20"/>
              </w:rPr>
            </w:pPr>
            <w:r>
              <w:rPr>
                <w:rFonts w:ascii="Courier New"/>
                <w:b/>
                <w:color w:val="008000"/>
                <w:sz w:val="20"/>
              </w:rPr>
              <w:t>"xAxis"</w:t>
            </w:r>
            <w:r>
              <w:rPr>
                <w:rFonts w:ascii="Courier New"/>
                <w:sz w:val="20"/>
              </w:rPr>
              <w:t>: [</w:t>
            </w:r>
          </w:p>
          <w:p>
            <w:pPr>
              <w:pStyle w:val="TableParagraph"/>
              <w:spacing w:line="225" w:lineRule="exact"/>
              <w:ind w:left="3504"/>
              <w:rPr>
                <w:rFonts w:ascii="Courier New"/>
                <w:sz w:val="20"/>
              </w:rPr>
            </w:pPr>
            <w:r>
              <w:rPr>
                <w:rFonts w:ascii="Courier New"/>
                <w:b/>
                <w:color w:val="008000"/>
                <w:sz w:val="20"/>
              </w:rPr>
              <w:t>"2015"</w:t>
            </w:r>
            <w:r>
              <w:rPr>
                <w:rFonts w:ascii="Courier New"/>
                <w:sz w:val="20"/>
              </w:rPr>
              <w:t>,</w:t>
            </w:r>
          </w:p>
          <w:p>
            <w:pPr>
              <w:pStyle w:val="TableParagraph"/>
              <w:spacing w:before="2"/>
              <w:ind w:left="3504"/>
              <w:rPr>
                <w:rFonts w:ascii="Courier New"/>
                <w:sz w:val="20"/>
              </w:rPr>
            </w:pPr>
            <w:r>
              <w:rPr>
                <w:rFonts w:ascii="Courier New"/>
                <w:b/>
                <w:color w:val="008000"/>
                <w:sz w:val="20"/>
              </w:rPr>
              <w:t>"2016"</w:t>
            </w:r>
            <w:r>
              <w:rPr>
                <w:rFonts w:ascii="Courier New"/>
                <w:sz w:val="20"/>
              </w:rPr>
              <w:t>,</w:t>
            </w:r>
          </w:p>
          <w:p>
            <w:pPr>
              <w:pStyle w:val="TableParagraph"/>
              <w:spacing w:line="225" w:lineRule="exact" w:before="1"/>
              <w:ind w:left="3504"/>
              <w:rPr>
                <w:rFonts w:ascii="Courier New"/>
                <w:sz w:val="20"/>
              </w:rPr>
            </w:pPr>
            <w:r>
              <w:rPr>
                <w:rFonts w:ascii="Courier New"/>
                <w:b/>
                <w:color w:val="008000"/>
                <w:sz w:val="20"/>
              </w:rPr>
              <w:t>"2017"</w:t>
            </w:r>
            <w:r>
              <w:rPr>
                <w:rFonts w:ascii="Courier New"/>
                <w:sz w:val="20"/>
              </w:rPr>
              <w:t>,</w:t>
            </w:r>
          </w:p>
          <w:p>
            <w:pPr>
              <w:pStyle w:val="TableParagraph"/>
              <w:spacing w:line="225" w:lineRule="exact"/>
              <w:ind w:left="3504"/>
              <w:rPr>
                <w:rFonts w:ascii="Courier New"/>
                <w:b/>
                <w:sz w:val="20"/>
              </w:rPr>
            </w:pPr>
            <w:r>
              <w:rPr>
                <w:rFonts w:ascii="Courier New"/>
                <w:b/>
                <w:color w:val="008000"/>
                <w:sz w:val="20"/>
              </w:rPr>
              <w:t>"2018"</w:t>
            </w:r>
          </w:p>
          <w:p>
            <w:pPr>
              <w:pStyle w:val="TableParagraph"/>
              <w:spacing w:before="2"/>
              <w:ind w:left="3024"/>
              <w:rPr>
                <w:rFonts w:ascii="Courier New"/>
                <w:sz w:val="20"/>
              </w:rPr>
            </w:pPr>
            <w:r>
              <w:rPr>
                <w:rFonts w:ascii="Courier New"/>
                <w:sz w:val="20"/>
              </w:rPr>
              <w:t>],</w:t>
            </w:r>
          </w:p>
          <w:p>
            <w:pPr>
              <w:pStyle w:val="TableParagraph"/>
              <w:spacing w:line="225" w:lineRule="exact" w:before="1"/>
              <w:ind w:left="3024"/>
              <w:rPr>
                <w:rFonts w:ascii="Courier New"/>
                <w:sz w:val="20"/>
              </w:rPr>
            </w:pPr>
            <w:r>
              <w:rPr>
                <w:rFonts w:ascii="Courier New"/>
                <w:b/>
                <w:color w:val="008000"/>
                <w:sz w:val="20"/>
              </w:rPr>
              <w:t>"series"</w:t>
            </w:r>
            <w:r>
              <w:rPr>
                <w:rFonts w:ascii="Courier New"/>
                <w:sz w:val="20"/>
              </w:rPr>
              <w:t>: [</w:t>
            </w:r>
          </w:p>
          <w:p>
            <w:pPr>
              <w:pStyle w:val="TableParagraph"/>
              <w:spacing w:line="225" w:lineRule="exact"/>
              <w:ind w:left="3504"/>
              <w:rPr>
                <w:rFonts w:ascii="Courier New"/>
                <w:sz w:val="20"/>
              </w:rPr>
            </w:pPr>
            <w:r>
              <w:rPr>
                <w:rFonts w:ascii="Courier New"/>
                <w:sz w:val="20"/>
              </w:rPr>
              <w:t>{</w:t>
            </w:r>
          </w:p>
          <w:p>
            <w:pPr>
              <w:pStyle w:val="TableParagraph"/>
              <w:spacing w:before="2"/>
              <w:ind w:left="3984"/>
              <w:rPr>
                <w:rFonts w:ascii="Courier New"/>
                <w:sz w:val="20"/>
              </w:rPr>
            </w:pPr>
            <w:r>
              <w:rPr>
                <w:rFonts w:ascii="Courier New"/>
                <w:b/>
                <w:color w:val="008000"/>
                <w:sz w:val="20"/>
              </w:rPr>
              <w:t>"name"</w:t>
            </w:r>
            <w:r>
              <w:rPr>
                <w:rFonts w:ascii="Courier New"/>
                <w:sz w:val="20"/>
              </w:rPr>
              <w:t>: </w:t>
            </w:r>
            <w:r>
              <w:rPr>
                <w:rFonts w:ascii="Courier New"/>
                <w:b/>
                <w:color w:val="008000"/>
                <w:sz w:val="20"/>
              </w:rPr>
              <w:t>"embedded1"</w:t>
            </w:r>
            <w:r>
              <w:rPr>
                <w:rFonts w:ascii="Courier New"/>
                <w:sz w:val="20"/>
              </w:rPr>
              <w:t>,</w:t>
            </w:r>
          </w:p>
          <w:p>
            <w:pPr>
              <w:pStyle w:val="TableParagraph"/>
              <w:spacing w:line="237" w:lineRule="auto" w:before="3"/>
              <w:ind w:left="3984" w:right="4638"/>
              <w:rPr>
                <w:rFonts w:ascii="Courier New"/>
                <w:sz w:val="20"/>
              </w:rPr>
            </w:pPr>
            <w:r>
              <w:rPr>
                <w:rFonts w:ascii="Courier New"/>
                <w:b/>
                <w:color w:val="008000"/>
                <w:sz w:val="20"/>
              </w:rPr>
              <w:t>"type"</w:t>
            </w:r>
            <w:r>
              <w:rPr>
                <w:rFonts w:ascii="Courier New"/>
                <w:sz w:val="20"/>
              </w:rPr>
              <w:t>: </w:t>
            </w:r>
            <w:r>
              <w:rPr>
                <w:rFonts w:ascii="Courier New"/>
                <w:b/>
                <w:color w:val="008000"/>
                <w:sz w:val="20"/>
              </w:rPr>
              <w:t>"line"</w:t>
            </w:r>
            <w:r>
              <w:rPr>
                <w:rFonts w:ascii="Courier New"/>
                <w:sz w:val="20"/>
              </w:rPr>
              <w:t>, </w:t>
            </w:r>
            <w:r>
              <w:rPr>
                <w:rFonts w:ascii="Courier New"/>
                <w:b/>
                <w:color w:val="008000"/>
                <w:sz w:val="20"/>
              </w:rPr>
              <w:t>"data"</w:t>
            </w:r>
            <w:r>
              <w:rPr>
                <w:rFonts w:ascii="Courier New"/>
                <w:sz w:val="20"/>
              </w:rPr>
              <w:t>:</w:t>
            </w:r>
            <w:r>
              <w:rPr>
                <w:rFonts w:ascii="Courier New"/>
                <w:spacing w:val="-2"/>
                <w:sz w:val="20"/>
              </w:rPr>
              <w:t> </w:t>
            </w:r>
            <w:r>
              <w:rPr>
                <w:rFonts w:ascii="Courier New"/>
                <w:sz w:val="20"/>
              </w:rPr>
              <w:t>[</w:t>
            </w:r>
          </w:p>
          <w:p>
            <w:pPr>
              <w:pStyle w:val="TableParagraph"/>
              <w:spacing w:line="225" w:lineRule="exact" w:before="2"/>
              <w:ind w:left="4465"/>
              <w:rPr>
                <w:rFonts w:ascii="Courier New"/>
                <w:sz w:val="20"/>
              </w:rPr>
            </w:pPr>
            <w:r>
              <w:rPr>
                <w:rFonts w:ascii="Courier New"/>
                <w:color w:val="0000FF"/>
                <w:sz w:val="20"/>
              </w:rPr>
              <w:t>43.3</w:t>
            </w:r>
            <w:r>
              <w:rPr>
                <w:rFonts w:ascii="Courier New"/>
                <w:sz w:val="20"/>
              </w:rPr>
              <w:t>,</w:t>
            </w:r>
          </w:p>
          <w:p>
            <w:pPr>
              <w:pStyle w:val="TableParagraph"/>
              <w:spacing w:line="225" w:lineRule="exact"/>
              <w:ind w:left="4465"/>
              <w:rPr>
                <w:rFonts w:ascii="Courier New"/>
                <w:sz w:val="20"/>
              </w:rPr>
            </w:pPr>
            <w:r>
              <w:rPr>
                <w:rFonts w:ascii="Courier New"/>
                <w:color w:val="0000FF"/>
                <w:sz w:val="20"/>
              </w:rPr>
              <w:t>85.8</w:t>
            </w:r>
            <w:r>
              <w:rPr>
                <w:rFonts w:ascii="Courier New"/>
                <w:sz w:val="20"/>
              </w:rPr>
              <w:t>,</w:t>
            </w:r>
          </w:p>
          <w:p>
            <w:pPr>
              <w:pStyle w:val="TableParagraph"/>
              <w:spacing w:before="1"/>
              <w:ind w:left="4465"/>
              <w:rPr>
                <w:rFonts w:ascii="Courier New"/>
                <w:sz w:val="20"/>
              </w:rPr>
            </w:pPr>
            <w:r>
              <w:rPr>
                <w:rFonts w:ascii="Courier New"/>
                <w:color w:val="0000FF"/>
                <w:sz w:val="20"/>
              </w:rPr>
              <w:t>93.7</w:t>
            </w:r>
            <w:r>
              <w:rPr>
                <w:rFonts w:ascii="Courier New"/>
                <w:sz w:val="20"/>
              </w:rPr>
              <w:t>,</w:t>
            </w:r>
          </w:p>
          <w:p>
            <w:pPr>
              <w:pStyle w:val="TableParagraph"/>
              <w:spacing w:line="225" w:lineRule="exact" w:before="2"/>
              <w:ind w:left="4465"/>
              <w:rPr>
                <w:rFonts w:ascii="Courier New"/>
                <w:sz w:val="20"/>
              </w:rPr>
            </w:pPr>
            <w:r>
              <w:rPr>
                <w:rFonts w:ascii="Courier New"/>
                <w:color w:val="0000FF"/>
                <w:sz w:val="20"/>
              </w:rPr>
              <w:t>79.4</w:t>
            </w:r>
          </w:p>
          <w:p>
            <w:pPr>
              <w:pStyle w:val="TableParagraph"/>
              <w:spacing w:line="225" w:lineRule="exact"/>
              <w:ind w:left="3984"/>
              <w:rPr>
                <w:rFonts w:ascii="Courier New"/>
                <w:sz w:val="20"/>
              </w:rPr>
            </w:pPr>
            <w:r>
              <w:rPr>
                <w:rFonts w:ascii="Courier New"/>
                <w:sz w:val="20"/>
              </w:rPr>
              <w:t>],</w:t>
            </w:r>
          </w:p>
          <w:p>
            <w:pPr>
              <w:pStyle w:val="TableParagraph"/>
              <w:spacing w:before="1"/>
              <w:ind w:left="3984"/>
              <w:rPr>
                <w:rFonts w:ascii="Courier New"/>
                <w:b/>
                <w:sz w:val="20"/>
              </w:rPr>
            </w:pPr>
            <w:r>
              <w:rPr>
                <w:rFonts w:ascii="Courier New"/>
                <w:b/>
                <w:color w:val="008000"/>
                <w:sz w:val="20"/>
              </w:rPr>
              <w:t>"smooth"</w:t>
            </w:r>
            <w:r>
              <w:rPr>
                <w:rFonts w:ascii="Courier New"/>
                <w:sz w:val="20"/>
              </w:rPr>
              <w:t>: </w:t>
            </w:r>
            <w:r>
              <w:rPr>
                <w:rFonts w:ascii="Courier New"/>
                <w:b/>
                <w:color w:val="000080"/>
                <w:sz w:val="20"/>
              </w:rPr>
              <w:t>true</w:t>
            </w:r>
          </w:p>
          <w:p>
            <w:pPr>
              <w:pStyle w:val="TableParagraph"/>
              <w:spacing w:line="225" w:lineRule="exact" w:before="2"/>
              <w:ind w:left="3504"/>
              <w:rPr>
                <w:rFonts w:ascii="Courier New"/>
                <w:sz w:val="20"/>
              </w:rPr>
            </w:pPr>
            <w:r>
              <w:rPr>
                <w:rFonts w:ascii="Courier New"/>
                <w:sz w:val="20"/>
              </w:rPr>
              <w:t>},</w:t>
            </w:r>
          </w:p>
          <w:p>
            <w:pPr>
              <w:pStyle w:val="TableParagraph"/>
              <w:spacing w:line="225" w:lineRule="exact"/>
              <w:ind w:left="3504"/>
              <w:rPr>
                <w:rFonts w:ascii="Courier New"/>
                <w:sz w:val="20"/>
              </w:rPr>
            </w:pPr>
            <w:r>
              <w:rPr>
                <w:rFonts w:ascii="Courier New"/>
                <w:sz w:val="20"/>
              </w:rPr>
              <w:t>{</w:t>
            </w:r>
          </w:p>
          <w:p>
            <w:pPr>
              <w:pStyle w:val="TableParagraph"/>
              <w:spacing w:before="1"/>
              <w:ind w:left="3984"/>
              <w:rPr>
                <w:rFonts w:ascii="Courier New"/>
                <w:sz w:val="20"/>
              </w:rPr>
            </w:pPr>
            <w:r>
              <w:rPr>
                <w:rFonts w:ascii="Courier New"/>
                <w:b/>
                <w:color w:val="008000"/>
                <w:sz w:val="20"/>
              </w:rPr>
              <w:t>"name"</w:t>
            </w:r>
            <w:r>
              <w:rPr>
                <w:rFonts w:ascii="Courier New"/>
                <w:sz w:val="20"/>
              </w:rPr>
              <w:t>: </w:t>
            </w:r>
            <w:r>
              <w:rPr>
                <w:rFonts w:ascii="Courier New"/>
                <w:b/>
                <w:color w:val="008000"/>
                <w:sz w:val="20"/>
              </w:rPr>
              <w:t>"embedded2"</w:t>
            </w:r>
            <w:r>
              <w:rPr>
                <w:rFonts w:ascii="Courier New"/>
                <w:sz w:val="20"/>
              </w:rPr>
              <w:t>,</w:t>
            </w:r>
          </w:p>
          <w:p>
            <w:pPr>
              <w:pStyle w:val="TableParagraph"/>
              <w:spacing w:line="237" w:lineRule="auto" w:before="3"/>
              <w:ind w:left="3984" w:right="4638"/>
              <w:rPr>
                <w:rFonts w:ascii="Courier New"/>
                <w:sz w:val="20"/>
              </w:rPr>
            </w:pPr>
            <w:r>
              <w:rPr>
                <w:rFonts w:ascii="Courier New"/>
                <w:b/>
                <w:color w:val="008000"/>
                <w:sz w:val="20"/>
              </w:rPr>
              <w:t>"type"</w:t>
            </w:r>
            <w:r>
              <w:rPr>
                <w:rFonts w:ascii="Courier New"/>
                <w:sz w:val="20"/>
              </w:rPr>
              <w:t>: </w:t>
            </w:r>
            <w:r>
              <w:rPr>
                <w:rFonts w:ascii="Courier New"/>
                <w:b/>
                <w:color w:val="008000"/>
                <w:sz w:val="20"/>
              </w:rPr>
              <w:t>"line"</w:t>
            </w:r>
            <w:r>
              <w:rPr>
                <w:rFonts w:ascii="Courier New"/>
                <w:sz w:val="20"/>
              </w:rPr>
              <w:t>, </w:t>
            </w:r>
            <w:r>
              <w:rPr>
                <w:rFonts w:ascii="Courier New"/>
                <w:b/>
                <w:color w:val="008000"/>
                <w:sz w:val="20"/>
              </w:rPr>
              <w:t>"data"</w:t>
            </w:r>
            <w:r>
              <w:rPr>
                <w:rFonts w:ascii="Courier New"/>
                <w:sz w:val="20"/>
              </w:rPr>
              <w:t>:</w:t>
            </w:r>
            <w:r>
              <w:rPr>
                <w:rFonts w:ascii="Courier New"/>
                <w:spacing w:val="-2"/>
                <w:sz w:val="20"/>
              </w:rPr>
              <w:t> </w:t>
            </w:r>
            <w:r>
              <w:rPr>
                <w:rFonts w:ascii="Courier New"/>
                <w:sz w:val="20"/>
              </w:rPr>
              <w:t>[</w:t>
            </w:r>
          </w:p>
          <w:p>
            <w:pPr>
              <w:pStyle w:val="TableParagraph"/>
              <w:spacing w:line="225" w:lineRule="exact" w:before="2"/>
              <w:ind w:left="4465"/>
              <w:rPr>
                <w:rFonts w:ascii="Courier New"/>
                <w:sz w:val="20"/>
              </w:rPr>
            </w:pPr>
            <w:r>
              <w:rPr>
                <w:rFonts w:ascii="Courier New"/>
                <w:color w:val="0000FF"/>
                <w:sz w:val="20"/>
              </w:rPr>
              <w:t>37.3</w:t>
            </w:r>
            <w:r>
              <w:rPr>
                <w:rFonts w:ascii="Courier New"/>
                <w:sz w:val="20"/>
              </w:rPr>
              <w:t>,</w:t>
            </w:r>
          </w:p>
          <w:p>
            <w:pPr>
              <w:pStyle w:val="TableParagraph"/>
              <w:spacing w:line="225" w:lineRule="exact"/>
              <w:ind w:left="4465"/>
              <w:rPr>
                <w:rFonts w:ascii="Courier New"/>
                <w:sz w:val="20"/>
              </w:rPr>
            </w:pPr>
            <w:r>
              <w:rPr>
                <w:rFonts w:ascii="Courier New"/>
                <w:color w:val="0000FF"/>
                <w:sz w:val="20"/>
              </w:rPr>
              <w:t>28.8</w:t>
            </w:r>
            <w:r>
              <w:rPr>
                <w:rFonts w:ascii="Courier New"/>
                <w:sz w:val="20"/>
              </w:rPr>
              <w:t>,</w:t>
            </w:r>
          </w:p>
          <w:p>
            <w:pPr>
              <w:pStyle w:val="TableParagraph"/>
              <w:spacing w:before="2"/>
              <w:ind w:left="4465"/>
              <w:rPr>
                <w:rFonts w:ascii="Courier New"/>
                <w:sz w:val="20"/>
              </w:rPr>
            </w:pPr>
            <w:r>
              <w:rPr>
                <w:rFonts w:ascii="Courier New"/>
                <w:color w:val="0000FF"/>
                <w:sz w:val="20"/>
              </w:rPr>
              <w:t>77.7</w:t>
            </w:r>
            <w:r>
              <w:rPr>
                <w:rFonts w:ascii="Courier New"/>
                <w:sz w:val="20"/>
              </w:rPr>
              <w:t>,</w:t>
            </w:r>
          </w:p>
          <w:p>
            <w:pPr>
              <w:pStyle w:val="TableParagraph"/>
              <w:spacing w:line="225" w:lineRule="exact" w:before="2"/>
              <w:ind w:left="4465"/>
              <w:rPr>
                <w:rFonts w:ascii="Courier New"/>
                <w:sz w:val="20"/>
              </w:rPr>
            </w:pPr>
            <w:r>
              <w:rPr>
                <w:rFonts w:ascii="Courier New"/>
                <w:color w:val="0000FF"/>
                <w:sz w:val="20"/>
              </w:rPr>
              <w:t>100</w:t>
            </w:r>
          </w:p>
          <w:p>
            <w:pPr>
              <w:pStyle w:val="TableParagraph"/>
              <w:spacing w:line="225" w:lineRule="exact"/>
              <w:ind w:left="3984"/>
              <w:rPr>
                <w:rFonts w:ascii="Courier New"/>
                <w:sz w:val="20"/>
              </w:rPr>
            </w:pPr>
            <w:r>
              <w:rPr>
                <w:rFonts w:ascii="Courier New"/>
                <w:sz w:val="20"/>
              </w:rPr>
              <w:t>],</w:t>
            </w:r>
          </w:p>
          <w:p>
            <w:pPr>
              <w:pStyle w:val="TableParagraph"/>
              <w:spacing w:before="1"/>
              <w:ind w:left="3984"/>
              <w:rPr>
                <w:rFonts w:ascii="Courier New"/>
                <w:b/>
                <w:sz w:val="20"/>
              </w:rPr>
            </w:pPr>
            <w:r>
              <w:rPr>
                <w:rFonts w:ascii="Courier New"/>
                <w:b/>
                <w:color w:val="008000"/>
                <w:sz w:val="20"/>
              </w:rPr>
              <w:t>"smooth"</w:t>
            </w:r>
            <w:r>
              <w:rPr>
                <w:rFonts w:ascii="Courier New"/>
                <w:sz w:val="20"/>
              </w:rPr>
              <w:t>: </w:t>
            </w:r>
            <w:r>
              <w:rPr>
                <w:rFonts w:ascii="Courier New"/>
                <w:b/>
                <w:color w:val="000080"/>
                <w:sz w:val="20"/>
              </w:rPr>
              <w:t>true</w:t>
            </w:r>
          </w:p>
          <w:p>
            <w:pPr>
              <w:pStyle w:val="TableParagraph"/>
              <w:spacing w:line="225" w:lineRule="exact" w:before="1"/>
              <w:ind w:left="3504"/>
              <w:rPr>
                <w:rFonts w:ascii="Courier New"/>
                <w:sz w:val="20"/>
              </w:rPr>
            </w:pPr>
            <w:r>
              <w:rPr>
                <w:rFonts w:ascii="Courier New"/>
                <w:sz w:val="20"/>
              </w:rPr>
              <w:t>}</w:t>
            </w:r>
          </w:p>
          <w:p>
            <w:pPr>
              <w:pStyle w:val="TableParagraph"/>
              <w:spacing w:line="225" w:lineRule="exact"/>
              <w:ind w:left="3024"/>
              <w:rPr>
                <w:rFonts w:ascii="Courier New"/>
                <w:sz w:val="20"/>
              </w:rPr>
            </w:pPr>
            <w:r>
              <w:rPr>
                <w:rFonts w:ascii="Courier New"/>
                <w:sz w:val="20"/>
              </w:rPr>
              <w:t>]</w:t>
            </w:r>
          </w:p>
          <w:p>
            <w:pPr>
              <w:pStyle w:val="TableParagraph"/>
              <w:spacing w:before="2"/>
              <w:ind w:left="2544"/>
              <w:rPr>
                <w:rFonts w:ascii="Courier New"/>
                <w:sz w:val="20"/>
              </w:rPr>
            </w:pPr>
            <w:r>
              <w:rPr>
                <w:rFonts w:ascii="Courier New"/>
                <w:sz w:val="20"/>
              </w:rPr>
              <w:t>}</w:t>
            </w:r>
          </w:p>
          <w:p>
            <w:pPr>
              <w:pStyle w:val="TableParagraph"/>
              <w:spacing w:line="225" w:lineRule="exact" w:before="2"/>
              <w:ind w:left="2064"/>
              <w:rPr>
                <w:rFonts w:ascii="Courier New"/>
                <w:sz w:val="20"/>
              </w:rPr>
            </w:pPr>
            <w:r>
              <w:rPr>
                <w:rFonts w:ascii="Courier New"/>
                <w:sz w:val="20"/>
              </w:rPr>
              <w:t>}</w:t>
            </w:r>
          </w:p>
          <w:p>
            <w:pPr>
              <w:pStyle w:val="TableParagraph"/>
              <w:spacing w:line="225" w:lineRule="exact"/>
              <w:ind w:left="1103"/>
              <w:rPr>
                <w:rFonts w:ascii="Courier New"/>
                <w:sz w:val="20"/>
              </w:rPr>
            </w:pPr>
            <w:r>
              <w:rPr>
                <w:rFonts w:ascii="Courier New"/>
                <w:sz w:val="20"/>
              </w:rPr>
              <w:t>},</w:t>
            </w:r>
          </w:p>
          <w:p>
            <w:pPr>
              <w:pStyle w:val="TableParagraph"/>
              <w:spacing w:before="11"/>
              <w:rPr>
                <w:sz w:val="19"/>
              </w:rPr>
            </w:pPr>
          </w:p>
          <w:p>
            <w:pPr>
              <w:pStyle w:val="TableParagraph"/>
              <w:spacing w:line="225" w:lineRule="exact"/>
              <w:ind w:left="1103"/>
              <w:rPr>
                <w:rFonts w:ascii="Courier New"/>
                <w:sz w:val="20"/>
              </w:rPr>
            </w:pPr>
            <w:r>
              <w:rPr>
                <w:rFonts w:ascii="Courier New"/>
                <w:b/>
                <w:color w:val="008000"/>
                <w:sz w:val="20"/>
              </w:rPr>
              <w:t>"Area"</w:t>
            </w:r>
            <w:r>
              <w:rPr>
                <w:rFonts w:ascii="Courier New"/>
                <w:sz w:val="20"/>
              </w:rPr>
              <w:t>:</w:t>
            </w:r>
          </w:p>
          <w:p>
            <w:pPr>
              <w:pStyle w:val="TableParagraph"/>
              <w:spacing w:line="225" w:lineRule="exact"/>
              <w:ind w:left="1103"/>
              <w:rPr>
                <w:rFonts w:ascii="Courier New"/>
                <w:sz w:val="20"/>
              </w:rPr>
            </w:pPr>
            <w:r>
              <w:rPr>
                <w:rFonts w:ascii="Courier New"/>
                <w:sz w:val="20"/>
              </w:rPr>
              <w:t>{</w:t>
            </w:r>
          </w:p>
          <w:p>
            <w:pPr>
              <w:pStyle w:val="TableParagraph"/>
              <w:spacing w:line="237" w:lineRule="auto" w:before="3"/>
              <w:ind w:left="2064" w:right="5358"/>
              <w:rPr>
                <w:rFonts w:ascii="Courier New"/>
                <w:sz w:val="20"/>
              </w:rPr>
            </w:pPr>
            <w:r>
              <w:rPr>
                <w:rFonts w:ascii="Courier New"/>
                <w:b/>
                <w:color w:val="660D79"/>
                <w:sz w:val="20"/>
              </w:rPr>
              <w:t>type</w:t>
            </w:r>
            <w:r>
              <w:rPr>
                <w:rFonts w:ascii="Courier New"/>
                <w:sz w:val="20"/>
              </w:rPr>
              <w:t>:</w:t>
            </w:r>
            <w:r>
              <w:rPr>
                <w:rFonts w:ascii="Courier New"/>
                <w:b/>
                <w:color w:val="008000"/>
                <w:sz w:val="20"/>
              </w:rPr>
              <w:t>"line-chart-widget"</w:t>
            </w:r>
            <w:r>
              <w:rPr>
                <w:rFonts w:ascii="Courier New"/>
                <w:sz w:val="20"/>
              </w:rPr>
              <w:t>, </w:t>
            </w:r>
            <w:r>
              <w:rPr>
                <w:rFonts w:ascii="Courier New"/>
                <w:b/>
                <w:color w:val="660D79"/>
                <w:sz w:val="20"/>
              </w:rPr>
              <w:t>name</w:t>
            </w:r>
            <w:r>
              <w:rPr>
                <w:rFonts w:ascii="Courier New"/>
                <w:sz w:val="20"/>
              </w:rPr>
              <w:t>:</w:t>
            </w:r>
            <w:r>
              <w:rPr>
                <w:rFonts w:ascii="Courier New"/>
                <w:b/>
                <w:color w:val="008000"/>
                <w:sz w:val="20"/>
              </w:rPr>
              <w:t>"noname"</w:t>
            </w:r>
            <w:r>
              <w:rPr>
                <w:rFonts w:ascii="Courier New"/>
                <w:sz w:val="20"/>
              </w:rPr>
              <w:t>,</w:t>
            </w:r>
          </w:p>
          <w:p>
            <w:pPr>
              <w:pStyle w:val="TableParagraph"/>
              <w:spacing w:line="480" w:lineRule="auto" w:before="2"/>
              <w:ind w:left="2064" w:right="5718"/>
              <w:rPr>
                <w:rFonts w:ascii="Courier New"/>
                <w:sz w:val="20"/>
              </w:rPr>
            </w:pPr>
            <w:r>
              <w:rPr>
                <w:rFonts w:ascii="Courier New"/>
                <w:b/>
                <w:color w:val="660D79"/>
                <w:sz w:val="20"/>
              </w:rPr>
              <w:t>icon</w:t>
            </w:r>
            <w:r>
              <w:rPr>
                <w:rFonts w:ascii="Courier New"/>
                <w:sz w:val="20"/>
              </w:rPr>
              <w:t>:</w:t>
            </w:r>
            <w:r>
              <w:rPr>
                <w:rFonts w:ascii="Courier New"/>
                <w:b/>
                <w:color w:val="008000"/>
                <w:sz w:val="20"/>
              </w:rPr>
              <w:t>"mdi-chart-line"</w:t>
            </w:r>
            <w:r>
              <w:rPr>
                <w:rFonts w:ascii="Courier New"/>
                <w:sz w:val="20"/>
              </w:rPr>
              <w:t>, </w:t>
            </w:r>
            <w:r>
              <w:rPr>
                <w:rFonts w:ascii="Courier New"/>
                <w:b/>
                <w:color w:val="660D79"/>
                <w:sz w:val="20"/>
              </w:rPr>
              <w:t>options</w:t>
            </w:r>
            <w:r>
              <w:rPr>
                <w:rFonts w:ascii="Courier New"/>
                <w:sz w:val="20"/>
              </w:rPr>
              <w:t>: {</w:t>
            </w:r>
          </w:p>
          <w:p>
            <w:pPr>
              <w:pStyle w:val="TableParagraph"/>
              <w:spacing w:before="2"/>
              <w:ind w:left="2784" w:right="6078" w:hanging="240"/>
              <w:rPr>
                <w:rFonts w:ascii="Courier New"/>
                <w:sz w:val="20"/>
              </w:rPr>
            </w:pPr>
            <w:r>
              <w:rPr>
                <w:rFonts w:ascii="Courier New"/>
                <w:b/>
                <w:color w:val="660D79"/>
                <w:sz w:val="20"/>
              </w:rPr>
              <w:t>widget</w:t>
            </w:r>
            <w:r>
              <w:rPr>
                <w:rFonts w:ascii="Courier New"/>
                <w:sz w:val="20"/>
              </w:rPr>
              <w:t>:{ </w:t>
            </w:r>
            <w:r>
              <w:rPr>
                <w:rFonts w:ascii="Courier New"/>
                <w:b/>
                <w:color w:val="660D79"/>
                <w:sz w:val="20"/>
              </w:rPr>
              <w:t>visible</w:t>
            </w:r>
            <w:r>
              <w:rPr>
                <w:rFonts w:ascii="Courier New"/>
                <w:sz w:val="20"/>
              </w:rPr>
              <w:t>:</w:t>
            </w:r>
            <w:r>
              <w:rPr>
                <w:rFonts w:ascii="Courier New"/>
                <w:b/>
                <w:color w:val="000080"/>
                <w:sz w:val="20"/>
              </w:rPr>
              <w:t>true</w:t>
            </w:r>
            <w:r>
              <w:rPr>
                <w:rFonts w:ascii="Courier New"/>
                <w:sz w:val="20"/>
              </w:rPr>
              <w:t>, </w:t>
            </w:r>
            <w:r>
              <w:rPr>
                <w:rFonts w:ascii="Courier New"/>
                <w:b/>
                <w:color w:val="660D79"/>
                <w:sz w:val="20"/>
              </w:rPr>
              <w:t>height</w:t>
            </w:r>
            <w:r>
              <w:rPr>
                <w:rFonts w:ascii="Courier New"/>
                <w:sz w:val="20"/>
              </w:rPr>
              <w:t>:</w:t>
            </w:r>
            <w:r>
              <w:rPr>
                <w:rFonts w:ascii="Courier New"/>
                <w:color w:val="0000FF"/>
                <w:sz w:val="20"/>
              </w:rPr>
              <w:t>300</w:t>
            </w:r>
          </w:p>
          <w:p>
            <w:pPr>
              <w:pStyle w:val="TableParagraph"/>
              <w:ind w:left="2544"/>
              <w:rPr>
                <w:rFonts w:ascii="Courier New"/>
                <w:sz w:val="20"/>
              </w:rPr>
            </w:pPr>
            <w:r>
              <w:rPr>
                <w:rFonts w:ascii="Courier New"/>
                <w:sz w:val="20"/>
              </w:rPr>
              <w:t>},</w:t>
            </w:r>
          </w:p>
          <w:p>
            <w:pPr>
              <w:pStyle w:val="TableParagraph"/>
              <w:spacing w:before="7"/>
              <w:rPr>
                <w:sz w:val="19"/>
              </w:rPr>
            </w:pPr>
          </w:p>
          <w:p>
            <w:pPr>
              <w:pStyle w:val="TableParagraph"/>
              <w:ind w:left="2544"/>
              <w:rPr>
                <w:rFonts w:ascii="Courier New"/>
                <w:sz w:val="20"/>
              </w:rPr>
            </w:pPr>
            <w:r>
              <w:rPr>
                <w:rFonts w:ascii="Courier New"/>
                <w:b/>
                <w:color w:val="660D79"/>
                <w:sz w:val="20"/>
              </w:rPr>
              <w:t>legend</w:t>
            </w:r>
            <w:r>
              <w:rPr>
                <w:rFonts w:ascii="Courier New"/>
                <w:sz w:val="20"/>
              </w:rPr>
              <w:t>:{</w:t>
            </w:r>
          </w:p>
        </w:tc>
      </w:tr>
      <w:tr>
        <w:trPr>
          <w:trHeight w:val="237" w:hRule="atLeast"/>
        </w:trPr>
        <w:tc>
          <w:tcPr>
            <w:tcW w:w="397"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1304" w:type="dxa"/>
            <w:tcBorders>
              <w:bottom w:val="single" w:sz="6" w:space="0" w:color="000000"/>
            </w:tcBorders>
          </w:tcPr>
          <w:p>
            <w:pPr>
              <w:pStyle w:val="TableParagraph"/>
              <w:rPr>
                <w:sz w:val="16"/>
              </w:rPr>
            </w:pPr>
          </w:p>
        </w:tc>
        <w:tc>
          <w:tcPr>
            <w:tcW w:w="851"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6237" w:type="dxa"/>
            <w:vMerge w:val="restart"/>
          </w:tcPr>
          <w:p>
            <w:pPr>
              <w:pStyle w:val="TableParagraph"/>
              <w:spacing w:before="85"/>
              <w:ind w:left="1159"/>
              <w:rPr>
                <w:i/>
                <w:sz w:val="44"/>
              </w:rPr>
            </w:pPr>
            <w:r>
              <w:rPr>
                <w:i/>
                <w:sz w:val="44"/>
              </w:rPr>
              <w:t>ІАЛЦ.467100.004 Д1</w:t>
            </w:r>
          </w:p>
        </w:tc>
        <w:tc>
          <w:tcPr>
            <w:tcW w:w="565" w:type="dxa"/>
            <w:vMerge w:val="restart"/>
          </w:tcPr>
          <w:p>
            <w:pPr>
              <w:pStyle w:val="TableParagraph"/>
              <w:spacing w:before="3"/>
              <w:ind w:left="59" w:right="-58"/>
              <w:rPr>
                <w:i/>
                <w:sz w:val="28"/>
              </w:rPr>
            </w:pPr>
            <w:r>
              <w:rPr>
                <w:i/>
                <w:sz w:val="28"/>
              </w:rPr>
              <w:t>Арк.</w:t>
            </w:r>
          </w:p>
        </w:tc>
      </w:tr>
      <w:tr>
        <w:trPr>
          <w:trHeight w:val="68" w:hRule="atLeast"/>
        </w:trPr>
        <w:tc>
          <w:tcPr>
            <w:tcW w:w="397"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1304" w:type="dxa"/>
            <w:vMerge w:val="restart"/>
            <w:tcBorders>
              <w:top w:val="single" w:sz="6" w:space="0" w:color="000000"/>
            </w:tcBorders>
          </w:tcPr>
          <w:p>
            <w:pPr>
              <w:pStyle w:val="TableParagraph"/>
              <w:rPr>
                <w:sz w:val="14"/>
              </w:rPr>
            </w:pPr>
          </w:p>
        </w:tc>
        <w:tc>
          <w:tcPr>
            <w:tcW w:w="851"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6237" w:type="dxa"/>
            <w:vMerge/>
            <w:tcBorders>
              <w:top w:val="nil"/>
            </w:tcBorders>
          </w:tcPr>
          <w:p>
            <w:pPr>
              <w:rPr>
                <w:sz w:val="2"/>
                <w:szCs w:val="2"/>
              </w:rPr>
            </w:pPr>
          </w:p>
        </w:tc>
        <w:tc>
          <w:tcPr>
            <w:tcW w:w="565" w:type="dxa"/>
            <w:vMerge/>
            <w:tcBorders>
              <w:top w:val="nil"/>
            </w:tcBorders>
          </w:tcPr>
          <w:p>
            <w:pPr>
              <w:rPr>
                <w:sz w:val="2"/>
                <w:szCs w:val="2"/>
              </w:rPr>
            </w:pPr>
          </w:p>
        </w:tc>
      </w:tr>
      <w:tr>
        <w:trPr>
          <w:trHeight w:val="100" w:hRule="atLeast"/>
        </w:trPr>
        <w:tc>
          <w:tcPr>
            <w:tcW w:w="397" w:type="dxa"/>
            <w:vMerge/>
            <w:tcBorders>
              <w:top w:val="nil"/>
            </w:tcBorders>
          </w:tcPr>
          <w:p>
            <w:pPr>
              <w:rPr>
                <w:sz w:val="2"/>
                <w:szCs w:val="2"/>
              </w:rPr>
            </w:pPr>
          </w:p>
        </w:tc>
        <w:tc>
          <w:tcPr>
            <w:tcW w:w="567" w:type="dxa"/>
            <w:vMerge/>
            <w:tcBorders>
              <w:top w:val="nil"/>
            </w:tcBorders>
          </w:tcPr>
          <w:p>
            <w:pPr>
              <w:rPr>
                <w:sz w:val="2"/>
                <w:szCs w:val="2"/>
              </w:rPr>
            </w:pPr>
          </w:p>
        </w:tc>
        <w:tc>
          <w:tcPr>
            <w:tcW w:w="1304" w:type="dxa"/>
            <w:vMerge/>
            <w:tcBorders>
              <w:top w:val="nil"/>
            </w:tcBorders>
          </w:tcPr>
          <w:p>
            <w:pPr>
              <w:rPr>
                <w:sz w:val="2"/>
                <w:szCs w:val="2"/>
              </w:rPr>
            </w:pPr>
          </w:p>
        </w:tc>
        <w:tc>
          <w:tcPr>
            <w:tcW w:w="851" w:type="dxa"/>
            <w:vMerge/>
            <w:tcBorders>
              <w:top w:val="nil"/>
            </w:tcBorders>
          </w:tcPr>
          <w:p>
            <w:pPr>
              <w:rPr>
                <w:sz w:val="2"/>
                <w:szCs w:val="2"/>
              </w:rPr>
            </w:pPr>
          </w:p>
        </w:tc>
        <w:tc>
          <w:tcPr>
            <w:tcW w:w="567" w:type="dxa"/>
            <w:vMerge/>
            <w:tcBorders>
              <w:top w:val="nil"/>
            </w:tcBorders>
          </w:tcPr>
          <w:p>
            <w:pPr>
              <w:rPr>
                <w:sz w:val="2"/>
                <w:szCs w:val="2"/>
              </w:rPr>
            </w:pPr>
          </w:p>
        </w:tc>
        <w:tc>
          <w:tcPr>
            <w:tcW w:w="6237" w:type="dxa"/>
            <w:vMerge/>
            <w:tcBorders>
              <w:top w:val="nil"/>
            </w:tcBorders>
          </w:tcPr>
          <w:p>
            <w:pPr>
              <w:rPr>
                <w:sz w:val="2"/>
                <w:szCs w:val="2"/>
              </w:rPr>
            </w:pPr>
          </w:p>
        </w:tc>
        <w:tc>
          <w:tcPr>
            <w:tcW w:w="565" w:type="dxa"/>
            <w:vMerge w:val="restart"/>
          </w:tcPr>
          <w:p>
            <w:pPr>
              <w:pStyle w:val="TableParagraph"/>
              <w:spacing w:before="22"/>
              <w:ind w:left="91"/>
              <w:rPr>
                <w:sz w:val="28"/>
              </w:rPr>
            </w:pPr>
            <w:r>
              <w:rPr>
                <w:sz w:val="28"/>
              </w:rPr>
              <w:t>13</w:t>
            </w:r>
          </w:p>
        </w:tc>
      </w:tr>
      <w:tr>
        <w:trPr>
          <w:trHeight w:val="262" w:hRule="atLeast"/>
        </w:trPr>
        <w:tc>
          <w:tcPr>
            <w:tcW w:w="397" w:type="dxa"/>
          </w:tcPr>
          <w:p>
            <w:pPr>
              <w:pStyle w:val="TableParagraph"/>
              <w:spacing w:line="205" w:lineRule="exact"/>
              <w:ind w:left="75"/>
              <w:rPr>
                <w:i/>
                <w:sz w:val="18"/>
              </w:rPr>
            </w:pPr>
            <w:r>
              <w:rPr>
                <w:i/>
                <w:sz w:val="16"/>
              </w:rPr>
              <w:t>Зм</w:t>
            </w:r>
            <w:r>
              <w:rPr>
                <w:i/>
                <w:sz w:val="18"/>
              </w:rPr>
              <w:t>.</w:t>
            </w:r>
          </w:p>
        </w:tc>
        <w:tc>
          <w:tcPr>
            <w:tcW w:w="567" w:type="dxa"/>
          </w:tcPr>
          <w:p>
            <w:pPr>
              <w:pStyle w:val="TableParagraph"/>
              <w:spacing w:before="14"/>
              <w:ind w:left="82"/>
              <w:rPr>
                <w:i/>
                <w:sz w:val="18"/>
              </w:rPr>
            </w:pPr>
            <w:r>
              <w:rPr>
                <w:i/>
                <w:sz w:val="18"/>
              </w:rPr>
              <w:t>Арк.</w:t>
            </w:r>
          </w:p>
        </w:tc>
        <w:tc>
          <w:tcPr>
            <w:tcW w:w="1304" w:type="dxa"/>
          </w:tcPr>
          <w:p>
            <w:pPr>
              <w:pStyle w:val="TableParagraph"/>
              <w:spacing w:before="3"/>
              <w:ind w:left="167"/>
              <w:rPr>
                <w:i/>
                <w:sz w:val="18"/>
              </w:rPr>
            </w:pPr>
            <w:r>
              <w:rPr>
                <w:i/>
                <w:sz w:val="20"/>
              </w:rPr>
              <w:t>№ докум</w:t>
            </w:r>
            <w:r>
              <w:rPr>
                <w:i/>
                <w:sz w:val="18"/>
              </w:rPr>
              <w:t>.</w:t>
            </w:r>
          </w:p>
        </w:tc>
        <w:tc>
          <w:tcPr>
            <w:tcW w:w="851" w:type="dxa"/>
          </w:tcPr>
          <w:p>
            <w:pPr>
              <w:pStyle w:val="TableParagraph"/>
              <w:spacing w:before="11"/>
              <w:ind w:left="208"/>
              <w:rPr>
                <w:i/>
                <w:sz w:val="18"/>
              </w:rPr>
            </w:pPr>
            <w:r>
              <w:rPr>
                <w:i/>
                <w:sz w:val="20"/>
              </w:rPr>
              <w:t>Підп</w:t>
            </w:r>
            <w:r>
              <w:rPr>
                <w:i/>
                <w:sz w:val="18"/>
              </w:rPr>
              <w:t>.</w:t>
            </w:r>
          </w:p>
        </w:tc>
        <w:tc>
          <w:tcPr>
            <w:tcW w:w="567" w:type="dxa"/>
          </w:tcPr>
          <w:p>
            <w:pPr>
              <w:pStyle w:val="TableParagraph"/>
              <w:spacing w:before="18"/>
              <w:ind w:left="77"/>
              <w:rPr>
                <w:i/>
                <w:sz w:val="18"/>
              </w:rPr>
            </w:pPr>
            <w:r>
              <w:rPr>
                <w:i/>
                <w:sz w:val="18"/>
              </w:rPr>
              <w:t>Дата</w:t>
            </w:r>
          </w:p>
        </w:tc>
        <w:tc>
          <w:tcPr>
            <w:tcW w:w="6237" w:type="dxa"/>
            <w:vMerge/>
            <w:tcBorders>
              <w:top w:val="nil"/>
            </w:tcBorders>
          </w:tcPr>
          <w:p>
            <w:pPr>
              <w:rPr>
                <w:sz w:val="2"/>
                <w:szCs w:val="2"/>
              </w:rPr>
            </w:pPr>
          </w:p>
        </w:tc>
        <w:tc>
          <w:tcPr>
            <w:tcW w:w="565" w:type="dxa"/>
            <w:vMerge/>
            <w:tcBorders>
              <w:top w:val="nil"/>
            </w:tcBorders>
          </w:tcPr>
          <w:p>
            <w:pPr>
              <w:rPr>
                <w:sz w:val="2"/>
                <w:szCs w:val="2"/>
              </w:rPr>
            </w:pPr>
          </w:p>
        </w:tc>
      </w:tr>
    </w:tbl>
    <w:p>
      <w:pPr>
        <w:spacing w:after="0"/>
        <w:rPr>
          <w:sz w:val="2"/>
          <w:szCs w:val="2"/>
        </w:rPr>
        <w:sectPr>
          <w:pgSz w:w="11910" w:h="16840"/>
          <w:pgMar w:top="260" w:bottom="0" w:left="900" w:right="180"/>
        </w:sectPr>
      </w:pPr>
    </w:p>
    <w:tbl>
      <w:tblPr>
        <w:tblW w:w="0" w:type="auto"/>
        <w:jc w:val="left"/>
        <w:tblInd w:w="19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97"/>
        <w:gridCol w:w="567"/>
        <w:gridCol w:w="1304"/>
        <w:gridCol w:w="851"/>
        <w:gridCol w:w="567"/>
        <w:gridCol w:w="6237"/>
        <w:gridCol w:w="565"/>
      </w:tblGrid>
      <w:tr>
        <w:trPr>
          <w:trHeight w:val="15377" w:hRule="atLeast"/>
        </w:trPr>
        <w:tc>
          <w:tcPr>
            <w:tcW w:w="10488" w:type="dxa"/>
            <w:gridSpan w:val="7"/>
          </w:tcPr>
          <w:p>
            <w:pPr>
              <w:pStyle w:val="TableParagraph"/>
              <w:rPr>
                <w:sz w:val="22"/>
              </w:rPr>
            </w:pPr>
          </w:p>
          <w:p>
            <w:pPr>
              <w:pStyle w:val="TableParagraph"/>
              <w:spacing w:before="132"/>
              <w:ind w:left="519"/>
              <w:jc w:val="center"/>
              <w:rPr>
                <w:rFonts w:ascii="Calibri"/>
                <w:sz w:val="22"/>
              </w:rPr>
            </w:pPr>
            <w:r>
              <w:rPr>
                <w:rFonts w:ascii="Calibri"/>
                <w:sz w:val="22"/>
              </w:rPr>
              <w:t>`</w:t>
            </w:r>
          </w:p>
          <w:p>
            <w:pPr>
              <w:pStyle w:val="TableParagraph"/>
              <w:spacing w:before="159"/>
              <w:ind w:left="3024"/>
              <w:rPr>
                <w:rFonts w:ascii="Courier New"/>
                <w:sz w:val="20"/>
              </w:rPr>
            </w:pPr>
            <w:r>
              <w:rPr>
                <w:rFonts w:ascii="Courier New"/>
                <w:b/>
                <w:color w:val="660D79"/>
                <w:sz w:val="20"/>
              </w:rPr>
              <w:t>data</w:t>
            </w:r>
            <w:r>
              <w:rPr>
                <w:rFonts w:ascii="Courier New"/>
                <w:sz w:val="20"/>
              </w:rPr>
              <w:t>:[</w:t>
            </w:r>
            <w:r>
              <w:rPr>
                <w:rFonts w:ascii="Courier New"/>
                <w:b/>
                <w:color w:val="008000"/>
                <w:sz w:val="20"/>
              </w:rPr>
              <w:t>"1"</w:t>
            </w:r>
            <w:r>
              <w:rPr>
                <w:rFonts w:ascii="Courier New"/>
                <w:sz w:val="20"/>
              </w:rPr>
              <w:t>,</w:t>
            </w:r>
            <w:r>
              <w:rPr>
                <w:rFonts w:ascii="Courier New"/>
                <w:b/>
                <w:color w:val="008000"/>
                <w:sz w:val="20"/>
              </w:rPr>
              <w:t>"2"</w:t>
            </w:r>
            <w:r>
              <w:rPr>
                <w:rFonts w:ascii="Courier New"/>
                <w:sz w:val="20"/>
              </w:rPr>
              <w:t>]</w:t>
            </w:r>
          </w:p>
          <w:p>
            <w:pPr>
              <w:pStyle w:val="TableParagraph"/>
              <w:spacing w:line="225" w:lineRule="exact" w:before="2"/>
              <w:ind w:left="2544"/>
              <w:rPr>
                <w:rFonts w:ascii="Courier New"/>
                <w:sz w:val="20"/>
              </w:rPr>
            </w:pPr>
            <w:r>
              <w:rPr>
                <w:rFonts w:ascii="Courier New"/>
                <w:sz w:val="20"/>
              </w:rPr>
              <w:t>},</w:t>
            </w:r>
          </w:p>
          <w:p>
            <w:pPr>
              <w:pStyle w:val="TableParagraph"/>
              <w:spacing w:line="225" w:lineRule="exact"/>
              <w:ind w:left="2544"/>
              <w:rPr>
                <w:rFonts w:ascii="Courier New"/>
                <w:sz w:val="20"/>
              </w:rPr>
            </w:pPr>
            <w:r>
              <w:rPr>
                <w:rFonts w:ascii="Courier New"/>
                <w:b/>
                <w:color w:val="660D79"/>
                <w:sz w:val="20"/>
              </w:rPr>
              <w:t>xAxis</w:t>
            </w:r>
            <w:r>
              <w:rPr>
                <w:rFonts w:ascii="Courier New"/>
                <w:sz w:val="20"/>
              </w:rPr>
              <w:t>: {</w:t>
            </w:r>
          </w:p>
          <w:p>
            <w:pPr>
              <w:pStyle w:val="TableParagraph"/>
              <w:spacing w:before="1"/>
              <w:ind w:left="3024" w:right="3095"/>
              <w:rPr>
                <w:rFonts w:ascii="Courier New"/>
                <w:sz w:val="20"/>
              </w:rPr>
            </w:pPr>
            <w:r>
              <w:rPr>
                <w:rFonts w:ascii="Courier New"/>
                <w:b/>
                <w:color w:val="660D79"/>
                <w:sz w:val="20"/>
              </w:rPr>
              <w:t>type</w:t>
            </w:r>
            <w:r>
              <w:rPr>
                <w:rFonts w:ascii="Courier New"/>
                <w:sz w:val="20"/>
              </w:rPr>
              <w:t>:</w:t>
            </w:r>
            <w:r>
              <w:rPr>
                <w:rFonts w:ascii="Courier New"/>
                <w:b/>
                <w:color w:val="008000"/>
                <w:sz w:val="20"/>
              </w:rPr>
              <w:t>"category"</w:t>
            </w:r>
            <w:r>
              <w:rPr>
                <w:rFonts w:ascii="Courier New"/>
                <w:sz w:val="20"/>
              </w:rPr>
              <w:t>, </w:t>
            </w:r>
            <w:r>
              <w:rPr>
                <w:rFonts w:ascii="Courier New"/>
                <w:b/>
                <w:color w:val="660D79"/>
                <w:sz w:val="20"/>
              </w:rPr>
              <w:t>data</w:t>
            </w:r>
            <w:r>
              <w:rPr>
                <w:rFonts w:ascii="Courier New"/>
                <w:sz w:val="20"/>
              </w:rPr>
              <w:t>:[</w:t>
            </w:r>
            <w:r>
              <w:rPr>
                <w:rFonts w:ascii="Courier New"/>
                <w:b/>
                <w:color w:val="008000"/>
                <w:sz w:val="20"/>
              </w:rPr>
              <w:t>"2015"</w:t>
            </w:r>
            <w:r>
              <w:rPr>
                <w:rFonts w:ascii="Courier New"/>
                <w:sz w:val="20"/>
              </w:rPr>
              <w:t>,</w:t>
            </w:r>
            <w:r>
              <w:rPr>
                <w:rFonts w:ascii="Courier New"/>
                <w:b/>
                <w:color w:val="008000"/>
                <w:sz w:val="20"/>
              </w:rPr>
              <w:t>"2016"</w:t>
            </w:r>
            <w:r>
              <w:rPr>
                <w:rFonts w:ascii="Courier New"/>
                <w:sz w:val="20"/>
              </w:rPr>
              <w:t>, </w:t>
            </w:r>
            <w:r>
              <w:rPr>
                <w:rFonts w:ascii="Courier New"/>
                <w:b/>
                <w:color w:val="008000"/>
                <w:sz w:val="20"/>
              </w:rPr>
              <w:t>"2017"</w:t>
            </w:r>
            <w:r>
              <w:rPr>
                <w:rFonts w:ascii="Courier New"/>
                <w:sz w:val="20"/>
              </w:rPr>
              <w:t>,</w:t>
            </w:r>
            <w:r>
              <w:rPr>
                <w:rFonts w:ascii="Courier New"/>
                <w:spacing w:val="-28"/>
                <w:sz w:val="20"/>
              </w:rPr>
              <w:t> </w:t>
            </w:r>
            <w:r>
              <w:rPr>
                <w:rFonts w:ascii="Courier New"/>
                <w:b/>
                <w:color w:val="008000"/>
                <w:sz w:val="20"/>
              </w:rPr>
              <w:t>"2018"</w:t>
            </w:r>
            <w:r>
              <w:rPr>
                <w:rFonts w:ascii="Courier New"/>
                <w:sz w:val="20"/>
              </w:rPr>
              <w:t>]</w:t>
            </w:r>
          </w:p>
          <w:p>
            <w:pPr>
              <w:pStyle w:val="TableParagraph"/>
              <w:spacing w:before="8"/>
              <w:rPr>
                <w:sz w:val="19"/>
              </w:rPr>
            </w:pPr>
          </w:p>
          <w:p>
            <w:pPr>
              <w:pStyle w:val="TableParagraph"/>
              <w:ind w:left="2544"/>
              <w:rPr>
                <w:rFonts w:ascii="Courier New"/>
                <w:sz w:val="20"/>
              </w:rPr>
            </w:pPr>
            <w:r>
              <w:rPr>
                <w:rFonts w:ascii="Courier New"/>
                <w:sz w:val="20"/>
              </w:rPr>
              <w:t>},</w:t>
            </w:r>
          </w:p>
          <w:p>
            <w:pPr>
              <w:pStyle w:val="TableParagraph"/>
              <w:spacing w:line="225" w:lineRule="exact" w:before="2"/>
              <w:ind w:left="2544"/>
              <w:rPr>
                <w:rFonts w:ascii="Courier New"/>
                <w:sz w:val="20"/>
              </w:rPr>
            </w:pPr>
            <w:r>
              <w:rPr>
                <w:rFonts w:ascii="Courier New"/>
                <w:b/>
                <w:color w:val="660D79"/>
                <w:sz w:val="20"/>
              </w:rPr>
              <w:t>yAxis</w:t>
            </w:r>
            <w:r>
              <w:rPr>
                <w:rFonts w:ascii="Courier New"/>
                <w:sz w:val="20"/>
              </w:rPr>
              <w:t>: {</w:t>
            </w:r>
          </w:p>
          <w:p>
            <w:pPr>
              <w:pStyle w:val="TableParagraph"/>
              <w:spacing w:line="225" w:lineRule="exact"/>
              <w:ind w:left="3024"/>
              <w:rPr>
                <w:rFonts w:ascii="Courier New"/>
                <w:b/>
                <w:sz w:val="20"/>
              </w:rPr>
            </w:pPr>
            <w:r>
              <w:rPr>
                <w:rFonts w:ascii="Courier New"/>
                <w:b/>
                <w:color w:val="660D79"/>
                <w:sz w:val="20"/>
              </w:rPr>
              <w:t>type</w:t>
            </w:r>
            <w:r>
              <w:rPr>
                <w:rFonts w:ascii="Courier New"/>
                <w:sz w:val="20"/>
              </w:rPr>
              <w:t>:</w:t>
            </w:r>
            <w:r>
              <w:rPr>
                <w:rFonts w:ascii="Courier New"/>
                <w:b/>
                <w:color w:val="008000"/>
                <w:sz w:val="20"/>
              </w:rPr>
              <w:t>"value"</w:t>
            </w:r>
          </w:p>
          <w:p>
            <w:pPr>
              <w:pStyle w:val="TableParagraph"/>
              <w:spacing w:before="1"/>
              <w:ind w:left="2544"/>
              <w:rPr>
                <w:rFonts w:ascii="Courier New"/>
                <w:sz w:val="20"/>
              </w:rPr>
            </w:pPr>
            <w:r>
              <w:rPr>
                <w:rFonts w:ascii="Courier New"/>
                <w:sz w:val="20"/>
              </w:rPr>
              <w:t>},</w:t>
            </w:r>
          </w:p>
          <w:p>
            <w:pPr>
              <w:pStyle w:val="TableParagraph"/>
              <w:spacing w:line="225" w:lineRule="exact" w:before="2"/>
              <w:ind w:left="2544"/>
              <w:rPr>
                <w:rFonts w:ascii="Courier New"/>
                <w:sz w:val="20"/>
              </w:rPr>
            </w:pPr>
            <w:r>
              <w:rPr>
                <w:rFonts w:ascii="Courier New"/>
                <w:b/>
                <w:color w:val="660D79"/>
                <w:sz w:val="20"/>
              </w:rPr>
              <w:t>series</w:t>
            </w:r>
            <w:r>
              <w:rPr>
                <w:rFonts w:ascii="Courier New"/>
                <w:sz w:val="20"/>
              </w:rPr>
              <w:t>: [</w:t>
            </w:r>
          </w:p>
          <w:p>
            <w:pPr>
              <w:pStyle w:val="TableParagraph"/>
              <w:tabs>
                <w:tab w:pos="3984" w:val="left" w:leader="none"/>
              </w:tabs>
              <w:spacing w:line="225" w:lineRule="exact"/>
              <w:ind w:left="3504"/>
              <w:rPr>
                <w:rFonts w:ascii="Courier New"/>
                <w:sz w:val="20"/>
              </w:rPr>
            </w:pPr>
            <w:r>
              <w:rPr>
                <w:rFonts w:ascii="Courier New"/>
                <w:sz w:val="20"/>
              </w:rPr>
              <w:t>{</w:t>
              <w:tab/>
            </w:r>
            <w:r>
              <w:rPr>
                <w:rFonts w:ascii="Courier New"/>
                <w:b/>
                <w:color w:val="660D79"/>
                <w:sz w:val="20"/>
              </w:rPr>
              <w:t>name</w:t>
            </w:r>
            <w:r>
              <w:rPr>
                <w:rFonts w:ascii="Courier New"/>
                <w:sz w:val="20"/>
              </w:rPr>
              <w:t>:</w:t>
            </w:r>
            <w:r>
              <w:rPr>
                <w:rFonts w:ascii="Courier New"/>
                <w:spacing w:val="-2"/>
                <w:sz w:val="20"/>
              </w:rPr>
              <w:t> </w:t>
            </w:r>
            <w:r>
              <w:rPr>
                <w:rFonts w:ascii="Courier New"/>
                <w:b/>
                <w:color w:val="008000"/>
                <w:sz w:val="20"/>
              </w:rPr>
              <w:t>"1"</w:t>
            </w:r>
            <w:r>
              <w:rPr>
                <w:rFonts w:ascii="Courier New"/>
                <w:sz w:val="20"/>
              </w:rPr>
              <w:t>,</w:t>
            </w:r>
          </w:p>
          <w:p>
            <w:pPr>
              <w:pStyle w:val="TableParagraph"/>
              <w:spacing w:line="225" w:lineRule="exact" w:before="1"/>
              <w:ind w:left="3984"/>
              <w:rPr>
                <w:rFonts w:ascii="Courier New"/>
                <w:sz w:val="20"/>
              </w:rPr>
            </w:pPr>
            <w:r>
              <w:rPr>
                <w:rFonts w:ascii="Courier New"/>
                <w:b/>
                <w:color w:val="660D79"/>
                <w:sz w:val="20"/>
              </w:rPr>
              <w:t>type</w:t>
            </w:r>
            <w:r>
              <w:rPr>
                <w:rFonts w:ascii="Courier New"/>
                <w:sz w:val="20"/>
              </w:rPr>
              <w:t>:</w:t>
            </w:r>
            <w:r>
              <w:rPr>
                <w:rFonts w:ascii="Courier New"/>
                <w:b/>
                <w:color w:val="008000"/>
                <w:sz w:val="20"/>
              </w:rPr>
              <w:t>"line"</w:t>
            </w:r>
            <w:r>
              <w:rPr>
                <w:rFonts w:ascii="Courier New"/>
                <w:sz w:val="20"/>
              </w:rPr>
              <w:t>,</w:t>
            </w:r>
          </w:p>
          <w:p>
            <w:pPr>
              <w:pStyle w:val="TableParagraph"/>
              <w:spacing w:line="225" w:lineRule="exact"/>
              <w:ind w:left="3984"/>
              <w:rPr>
                <w:rFonts w:ascii="Courier New"/>
                <w:sz w:val="20"/>
              </w:rPr>
            </w:pPr>
            <w:r>
              <w:rPr>
                <w:rFonts w:ascii="Courier New"/>
                <w:b/>
                <w:color w:val="660D79"/>
                <w:sz w:val="20"/>
              </w:rPr>
              <w:t>areaStyle</w:t>
            </w:r>
            <w:r>
              <w:rPr>
                <w:rFonts w:ascii="Courier New"/>
                <w:sz w:val="20"/>
              </w:rPr>
              <w:t>: {},</w:t>
            </w:r>
          </w:p>
          <w:p>
            <w:pPr>
              <w:pStyle w:val="TableParagraph"/>
              <w:spacing w:before="2"/>
              <w:ind w:left="3984"/>
              <w:rPr>
                <w:rFonts w:ascii="Courier New"/>
                <w:sz w:val="20"/>
              </w:rPr>
            </w:pPr>
            <w:r>
              <w:rPr>
                <w:rFonts w:ascii="Courier New"/>
                <w:b/>
                <w:color w:val="660D79"/>
                <w:sz w:val="20"/>
              </w:rPr>
              <w:t>data</w:t>
            </w:r>
            <w:r>
              <w:rPr>
                <w:rFonts w:ascii="Courier New"/>
                <w:sz w:val="20"/>
              </w:rPr>
              <w:t>:[</w:t>
            </w:r>
            <w:r>
              <w:rPr>
                <w:rFonts w:ascii="Courier New"/>
                <w:color w:val="0000FF"/>
                <w:sz w:val="20"/>
              </w:rPr>
              <w:t>43.3</w:t>
            </w:r>
            <w:r>
              <w:rPr>
                <w:rFonts w:ascii="Courier New"/>
                <w:sz w:val="20"/>
              </w:rPr>
              <w:t>, </w:t>
            </w:r>
            <w:r>
              <w:rPr>
                <w:rFonts w:ascii="Courier New"/>
                <w:color w:val="0000FF"/>
                <w:sz w:val="20"/>
              </w:rPr>
              <w:t>85.8</w:t>
            </w:r>
            <w:r>
              <w:rPr>
                <w:rFonts w:ascii="Courier New"/>
                <w:sz w:val="20"/>
              </w:rPr>
              <w:t>, </w:t>
            </w:r>
            <w:r>
              <w:rPr>
                <w:rFonts w:ascii="Courier New"/>
                <w:color w:val="0000FF"/>
                <w:sz w:val="20"/>
              </w:rPr>
              <w:t>93.7</w:t>
            </w:r>
            <w:r>
              <w:rPr>
                <w:rFonts w:ascii="Courier New"/>
                <w:sz w:val="20"/>
              </w:rPr>
              <w:t>,</w:t>
            </w:r>
            <w:r>
              <w:rPr>
                <w:rFonts w:ascii="Courier New"/>
                <w:color w:val="0000FF"/>
                <w:sz w:val="20"/>
              </w:rPr>
              <w:t>79.4</w:t>
            </w:r>
            <w:r>
              <w:rPr>
                <w:rFonts w:ascii="Courier New"/>
                <w:sz w:val="20"/>
              </w:rPr>
              <w:t>],</w:t>
            </w:r>
          </w:p>
          <w:p>
            <w:pPr>
              <w:pStyle w:val="TableParagraph"/>
              <w:spacing w:line="237" w:lineRule="auto" w:before="3"/>
              <w:ind w:left="3984" w:right="4878"/>
              <w:rPr>
                <w:rFonts w:ascii="Courier New"/>
                <w:sz w:val="20"/>
              </w:rPr>
            </w:pPr>
            <w:r>
              <w:rPr>
                <w:rFonts w:ascii="Courier New"/>
                <w:b/>
                <w:color w:val="660D79"/>
                <w:sz w:val="20"/>
              </w:rPr>
              <w:t>smooth</w:t>
            </w:r>
            <w:r>
              <w:rPr>
                <w:rFonts w:ascii="Courier New"/>
                <w:sz w:val="20"/>
              </w:rPr>
              <w:t>: </w:t>
            </w:r>
            <w:r>
              <w:rPr>
                <w:rFonts w:ascii="Courier New"/>
                <w:b/>
                <w:color w:val="000080"/>
                <w:sz w:val="20"/>
              </w:rPr>
              <w:t>true</w:t>
            </w:r>
            <w:r>
              <w:rPr>
                <w:rFonts w:ascii="Courier New"/>
                <w:sz w:val="20"/>
              </w:rPr>
              <w:t>, </w:t>
            </w:r>
            <w:r>
              <w:rPr>
                <w:rFonts w:ascii="Courier New"/>
                <w:b/>
                <w:color w:val="660D79"/>
                <w:sz w:val="20"/>
              </w:rPr>
              <w:t>areaStyle</w:t>
            </w:r>
            <w:r>
              <w:rPr>
                <w:rFonts w:ascii="Courier New"/>
                <w:sz w:val="20"/>
              </w:rPr>
              <w:t>:{</w:t>
            </w:r>
          </w:p>
          <w:p>
            <w:pPr>
              <w:pStyle w:val="TableParagraph"/>
              <w:spacing w:before="2"/>
              <w:ind w:left="4465"/>
              <w:rPr>
                <w:rFonts w:ascii="Courier New"/>
                <w:sz w:val="20"/>
              </w:rPr>
            </w:pPr>
            <w:r>
              <w:rPr>
                <w:rFonts w:ascii="Courier New"/>
                <w:b/>
                <w:color w:val="660D79"/>
                <w:sz w:val="20"/>
              </w:rPr>
              <w:t>opacity</w:t>
            </w:r>
            <w:r>
              <w:rPr>
                <w:rFonts w:ascii="Courier New"/>
                <w:sz w:val="20"/>
              </w:rPr>
              <w:t>:</w:t>
            </w:r>
            <w:r>
              <w:rPr>
                <w:rFonts w:ascii="Courier New"/>
                <w:color w:val="0000FF"/>
                <w:sz w:val="20"/>
              </w:rPr>
              <w:t>0.2</w:t>
            </w:r>
          </w:p>
          <w:p>
            <w:pPr>
              <w:pStyle w:val="TableParagraph"/>
              <w:spacing w:line="225" w:lineRule="exact" w:before="1"/>
              <w:ind w:left="3984"/>
              <w:rPr>
                <w:rFonts w:ascii="Courier New"/>
                <w:sz w:val="20"/>
              </w:rPr>
            </w:pPr>
            <w:r>
              <w:rPr>
                <w:rFonts w:ascii="Courier New"/>
                <w:sz w:val="20"/>
              </w:rPr>
              <w:t>}</w:t>
            </w:r>
          </w:p>
          <w:p>
            <w:pPr>
              <w:pStyle w:val="TableParagraph"/>
              <w:spacing w:line="225" w:lineRule="exact"/>
              <w:ind w:left="3504"/>
              <w:rPr>
                <w:rFonts w:ascii="Courier New"/>
                <w:sz w:val="20"/>
              </w:rPr>
            </w:pPr>
            <w:r>
              <w:rPr>
                <w:rFonts w:ascii="Courier New"/>
                <w:sz w:val="20"/>
              </w:rPr>
              <w:t>},</w:t>
            </w:r>
          </w:p>
          <w:p>
            <w:pPr>
              <w:pStyle w:val="TableParagraph"/>
              <w:tabs>
                <w:tab w:pos="3984" w:val="left" w:leader="none"/>
              </w:tabs>
              <w:spacing w:before="1"/>
              <w:ind w:left="3504"/>
              <w:rPr>
                <w:rFonts w:ascii="Courier New"/>
                <w:sz w:val="20"/>
              </w:rPr>
            </w:pPr>
            <w:r>
              <w:rPr>
                <w:rFonts w:ascii="Courier New"/>
                <w:sz w:val="20"/>
              </w:rPr>
              <w:t>{</w:t>
              <w:tab/>
            </w:r>
            <w:r>
              <w:rPr>
                <w:rFonts w:ascii="Courier New"/>
                <w:b/>
                <w:color w:val="660D79"/>
                <w:sz w:val="20"/>
              </w:rPr>
              <w:t>name</w:t>
            </w:r>
            <w:r>
              <w:rPr>
                <w:rFonts w:ascii="Courier New"/>
                <w:sz w:val="20"/>
              </w:rPr>
              <w:t>:</w:t>
            </w:r>
            <w:r>
              <w:rPr>
                <w:rFonts w:ascii="Courier New"/>
                <w:spacing w:val="-2"/>
                <w:sz w:val="20"/>
              </w:rPr>
              <w:t> </w:t>
            </w:r>
            <w:r>
              <w:rPr>
                <w:rFonts w:ascii="Courier New"/>
                <w:b/>
                <w:color w:val="008000"/>
                <w:sz w:val="20"/>
              </w:rPr>
              <w:t>"2"</w:t>
            </w:r>
            <w:r>
              <w:rPr>
                <w:rFonts w:ascii="Courier New"/>
                <w:sz w:val="20"/>
              </w:rPr>
              <w:t>,</w:t>
            </w:r>
          </w:p>
          <w:p>
            <w:pPr>
              <w:pStyle w:val="TableParagraph"/>
              <w:spacing w:line="225" w:lineRule="exact" w:before="2"/>
              <w:ind w:left="3984"/>
              <w:rPr>
                <w:rFonts w:ascii="Courier New"/>
                <w:sz w:val="20"/>
              </w:rPr>
            </w:pPr>
            <w:r>
              <w:rPr>
                <w:rFonts w:ascii="Courier New"/>
                <w:b/>
                <w:color w:val="660D79"/>
                <w:sz w:val="20"/>
              </w:rPr>
              <w:t>type</w:t>
            </w:r>
            <w:r>
              <w:rPr>
                <w:rFonts w:ascii="Courier New"/>
                <w:sz w:val="20"/>
              </w:rPr>
              <w:t>:</w:t>
            </w:r>
            <w:r>
              <w:rPr>
                <w:rFonts w:ascii="Courier New"/>
                <w:b/>
                <w:color w:val="008000"/>
                <w:sz w:val="20"/>
              </w:rPr>
              <w:t>"line"</w:t>
            </w:r>
            <w:r>
              <w:rPr>
                <w:rFonts w:ascii="Courier New"/>
                <w:sz w:val="20"/>
              </w:rPr>
              <w:t>,</w:t>
            </w:r>
          </w:p>
          <w:p>
            <w:pPr>
              <w:pStyle w:val="TableParagraph"/>
              <w:spacing w:line="225" w:lineRule="exact"/>
              <w:ind w:left="3984"/>
              <w:rPr>
                <w:rFonts w:ascii="Courier New"/>
                <w:sz w:val="20"/>
              </w:rPr>
            </w:pPr>
            <w:r>
              <w:rPr>
                <w:rFonts w:ascii="Courier New"/>
                <w:b/>
                <w:color w:val="660D79"/>
                <w:sz w:val="20"/>
              </w:rPr>
              <w:t>areaStyle</w:t>
            </w:r>
            <w:r>
              <w:rPr>
                <w:rFonts w:ascii="Courier New"/>
                <w:sz w:val="20"/>
              </w:rPr>
              <w:t>: {},</w:t>
            </w:r>
          </w:p>
          <w:p>
            <w:pPr>
              <w:pStyle w:val="TableParagraph"/>
              <w:spacing w:before="2"/>
              <w:ind w:left="3984"/>
              <w:rPr>
                <w:rFonts w:ascii="Courier New"/>
                <w:sz w:val="20"/>
              </w:rPr>
            </w:pPr>
            <w:r>
              <w:rPr>
                <w:rFonts w:ascii="Courier New"/>
                <w:b/>
                <w:color w:val="660D79"/>
                <w:sz w:val="20"/>
              </w:rPr>
              <w:t>data</w:t>
            </w:r>
            <w:r>
              <w:rPr>
                <w:rFonts w:ascii="Courier New"/>
                <w:sz w:val="20"/>
              </w:rPr>
              <w:t>:[</w:t>
            </w:r>
            <w:r>
              <w:rPr>
                <w:rFonts w:ascii="Courier New"/>
                <w:color w:val="0000FF"/>
                <w:sz w:val="20"/>
              </w:rPr>
              <w:t>37.3</w:t>
            </w:r>
            <w:r>
              <w:rPr>
                <w:rFonts w:ascii="Courier New"/>
                <w:sz w:val="20"/>
              </w:rPr>
              <w:t>, </w:t>
            </w:r>
            <w:r>
              <w:rPr>
                <w:rFonts w:ascii="Courier New"/>
                <w:color w:val="0000FF"/>
                <w:sz w:val="20"/>
              </w:rPr>
              <w:t>28.8</w:t>
            </w:r>
            <w:r>
              <w:rPr>
                <w:rFonts w:ascii="Courier New"/>
                <w:sz w:val="20"/>
              </w:rPr>
              <w:t>, </w:t>
            </w:r>
            <w:r>
              <w:rPr>
                <w:rFonts w:ascii="Courier New"/>
                <w:color w:val="0000FF"/>
                <w:sz w:val="20"/>
              </w:rPr>
              <w:t>77.7</w:t>
            </w:r>
            <w:r>
              <w:rPr>
                <w:rFonts w:ascii="Courier New"/>
                <w:sz w:val="20"/>
              </w:rPr>
              <w:t>, </w:t>
            </w:r>
            <w:r>
              <w:rPr>
                <w:rFonts w:ascii="Courier New"/>
                <w:color w:val="0000FF"/>
                <w:sz w:val="20"/>
              </w:rPr>
              <w:t>100</w:t>
            </w:r>
            <w:r>
              <w:rPr>
                <w:rFonts w:ascii="Courier New"/>
                <w:sz w:val="20"/>
              </w:rPr>
              <w:t>],</w:t>
            </w:r>
          </w:p>
          <w:p>
            <w:pPr>
              <w:pStyle w:val="TableParagraph"/>
              <w:spacing w:line="237" w:lineRule="auto" w:before="3"/>
              <w:ind w:left="3984" w:right="4878"/>
              <w:rPr>
                <w:rFonts w:ascii="Courier New"/>
                <w:sz w:val="20"/>
              </w:rPr>
            </w:pPr>
            <w:r>
              <w:rPr>
                <w:rFonts w:ascii="Courier New"/>
                <w:b/>
                <w:color w:val="660D79"/>
                <w:sz w:val="20"/>
              </w:rPr>
              <w:t>smooth</w:t>
            </w:r>
            <w:r>
              <w:rPr>
                <w:rFonts w:ascii="Courier New"/>
                <w:sz w:val="20"/>
              </w:rPr>
              <w:t>: </w:t>
            </w:r>
            <w:r>
              <w:rPr>
                <w:rFonts w:ascii="Courier New"/>
                <w:b/>
                <w:color w:val="000080"/>
                <w:sz w:val="20"/>
              </w:rPr>
              <w:t>true</w:t>
            </w:r>
            <w:r>
              <w:rPr>
                <w:rFonts w:ascii="Courier New"/>
                <w:sz w:val="20"/>
              </w:rPr>
              <w:t>, </w:t>
            </w:r>
            <w:r>
              <w:rPr>
                <w:rFonts w:ascii="Courier New"/>
                <w:b/>
                <w:color w:val="660D79"/>
                <w:sz w:val="20"/>
              </w:rPr>
              <w:t>areaStyle</w:t>
            </w:r>
            <w:r>
              <w:rPr>
                <w:rFonts w:ascii="Courier New"/>
                <w:sz w:val="20"/>
              </w:rPr>
              <w:t>:{</w:t>
            </w:r>
          </w:p>
          <w:p>
            <w:pPr>
              <w:pStyle w:val="TableParagraph"/>
              <w:spacing w:line="225" w:lineRule="exact" w:before="2"/>
              <w:ind w:left="4465"/>
              <w:rPr>
                <w:rFonts w:ascii="Courier New"/>
                <w:sz w:val="20"/>
              </w:rPr>
            </w:pPr>
            <w:r>
              <w:rPr>
                <w:rFonts w:ascii="Courier New"/>
                <w:b/>
                <w:color w:val="660D79"/>
                <w:sz w:val="20"/>
              </w:rPr>
              <w:t>opacity</w:t>
            </w:r>
            <w:r>
              <w:rPr>
                <w:rFonts w:ascii="Courier New"/>
                <w:sz w:val="20"/>
              </w:rPr>
              <w:t>:</w:t>
            </w:r>
            <w:r>
              <w:rPr>
                <w:rFonts w:ascii="Courier New"/>
                <w:color w:val="0000FF"/>
                <w:sz w:val="20"/>
              </w:rPr>
              <w:t>0.2</w:t>
            </w:r>
          </w:p>
          <w:p>
            <w:pPr>
              <w:pStyle w:val="TableParagraph"/>
              <w:spacing w:line="225" w:lineRule="exact"/>
              <w:ind w:left="3984"/>
              <w:rPr>
                <w:rFonts w:ascii="Courier New"/>
                <w:sz w:val="20"/>
              </w:rPr>
            </w:pPr>
            <w:r>
              <w:rPr>
                <w:rFonts w:ascii="Courier New"/>
                <w:sz w:val="20"/>
              </w:rPr>
              <w:t>}</w:t>
            </w:r>
          </w:p>
          <w:p>
            <w:pPr>
              <w:pStyle w:val="TableParagraph"/>
              <w:spacing w:before="1"/>
              <w:ind w:left="3504"/>
              <w:rPr>
                <w:rFonts w:ascii="Courier New"/>
                <w:sz w:val="20"/>
              </w:rPr>
            </w:pPr>
            <w:r>
              <w:rPr>
                <w:rFonts w:ascii="Courier New"/>
                <w:sz w:val="20"/>
              </w:rPr>
              <w:t>}</w:t>
            </w:r>
          </w:p>
          <w:p>
            <w:pPr>
              <w:pStyle w:val="TableParagraph"/>
              <w:spacing w:line="225" w:lineRule="exact" w:before="2"/>
              <w:ind w:left="3024"/>
              <w:rPr>
                <w:rFonts w:ascii="Courier New"/>
                <w:sz w:val="20"/>
              </w:rPr>
            </w:pPr>
            <w:r>
              <w:rPr>
                <w:rFonts w:ascii="Courier New"/>
                <w:sz w:val="20"/>
              </w:rPr>
              <w:t>]</w:t>
            </w:r>
          </w:p>
          <w:p>
            <w:pPr>
              <w:pStyle w:val="TableParagraph"/>
              <w:spacing w:line="225" w:lineRule="exact"/>
              <w:ind w:left="2064"/>
              <w:rPr>
                <w:rFonts w:ascii="Courier New"/>
                <w:sz w:val="20"/>
              </w:rPr>
            </w:pPr>
            <w:r>
              <w:rPr>
                <w:rFonts w:ascii="Courier New"/>
                <w:sz w:val="20"/>
              </w:rPr>
              <w:t>},</w:t>
            </w:r>
          </w:p>
          <w:p>
            <w:pPr>
              <w:pStyle w:val="TableParagraph"/>
              <w:rPr>
                <w:sz w:val="22"/>
              </w:rPr>
            </w:pPr>
          </w:p>
          <w:p>
            <w:pPr>
              <w:pStyle w:val="TableParagraph"/>
              <w:spacing w:before="5"/>
              <w:rPr>
                <w:sz w:val="17"/>
              </w:rPr>
            </w:pPr>
          </w:p>
          <w:p>
            <w:pPr>
              <w:pStyle w:val="TableParagraph"/>
              <w:ind w:left="2064"/>
              <w:rPr>
                <w:rFonts w:ascii="Courier New"/>
                <w:sz w:val="20"/>
              </w:rPr>
            </w:pPr>
            <w:r>
              <w:rPr>
                <w:rFonts w:ascii="Courier New"/>
                <w:b/>
                <w:color w:val="660D79"/>
                <w:sz w:val="20"/>
              </w:rPr>
              <w:t>data</w:t>
            </w:r>
            <w:r>
              <w:rPr>
                <w:rFonts w:ascii="Courier New"/>
                <w:sz w:val="20"/>
              </w:rPr>
              <w:t>:{</w:t>
            </w:r>
          </w:p>
          <w:p>
            <w:pPr>
              <w:pStyle w:val="TableParagraph"/>
              <w:spacing w:before="1"/>
              <w:ind w:left="2544" w:right="5718"/>
              <w:rPr>
                <w:rFonts w:ascii="Courier New"/>
                <w:sz w:val="20"/>
              </w:rPr>
            </w:pPr>
            <w:r>
              <w:rPr>
                <w:rFonts w:ascii="Courier New"/>
                <w:b/>
                <w:color w:val="660D79"/>
                <w:sz w:val="20"/>
              </w:rPr>
              <w:t>source</w:t>
            </w:r>
            <w:r>
              <w:rPr>
                <w:rFonts w:ascii="Courier New"/>
                <w:sz w:val="20"/>
              </w:rPr>
              <w:t>:</w:t>
            </w:r>
            <w:r>
              <w:rPr>
                <w:rFonts w:ascii="Courier New"/>
                <w:b/>
                <w:color w:val="008000"/>
                <w:sz w:val="20"/>
              </w:rPr>
              <w:t>"embedded"</w:t>
            </w:r>
            <w:r>
              <w:rPr>
                <w:rFonts w:ascii="Courier New"/>
                <w:sz w:val="20"/>
              </w:rPr>
              <w:t>, </w:t>
            </w:r>
            <w:r>
              <w:rPr>
                <w:rFonts w:ascii="Courier New"/>
                <w:b/>
                <w:color w:val="660D79"/>
                <w:sz w:val="20"/>
              </w:rPr>
              <w:t>embedded</w:t>
            </w:r>
            <w:r>
              <w:rPr>
                <w:rFonts w:ascii="Courier New"/>
                <w:sz w:val="20"/>
              </w:rPr>
              <w:t>:{</w:t>
            </w:r>
          </w:p>
          <w:p>
            <w:pPr>
              <w:pStyle w:val="TableParagraph"/>
              <w:spacing w:line="225" w:lineRule="exact"/>
              <w:ind w:left="3024"/>
              <w:rPr>
                <w:rFonts w:ascii="Courier New"/>
                <w:sz w:val="20"/>
              </w:rPr>
            </w:pPr>
            <w:r>
              <w:rPr>
                <w:rFonts w:ascii="Courier New"/>
                <w:b/>
                <w:color w:val="008000"/>
                <w:sz w:val="20"/>
              </w:rPr>
              <w:t>"legend"</w:t>
            </w:r>
            <w:r>
              <w:rPr>
                <w:rFonts w:ascii="Courier New"/>
                <w:sz w:val="20"/>
              </w:rPr>
              <w:t>: [</w:t>
            </w:r>
          </w:p>
          <w:p>
            <w:pPr>
              <w:pStyle w:val="TableParagraph"/>
              <w:spacing w:line="237" w:lineRule="auto" w:before="3"/>
              <w:ind w:left="3504" w:right="5478"/>
              <w:rPr>
                <w:rFonts w:ascii="Courier New"/>
                <w:b/>
                <w:sz w:val="20"/>
              </w:rPr>
            </w:pPr>
            <w:r>
              <w:rPr>
                <w:rFonts w:ascii="Courier New"/>
                <w:b/>
                <w:color w:val="008000"/>
                <w:sz w:val="20"/>
              </w:rPr>
              <w:t>"embedded1"</w:t>
            </w:r>
            <w:r>
              <w:rPr>
                <w:rFonts w:ascii="Courier New"/>
                <w:sz w:val="20"/>
              </w:rPr>
              <w:t>, </w:t>
            </w:r>
            <w:r>
              <w:rPr>
                <w:rFonts w:ascii="Courier New"/>
                <w:b/>
                <w:color w:val="008000"/>
                <w:sz w:val="20"/>
              </w:rPr>
              <w:t>"embedded2"</w:t>
            </w:r>
          </w:p>
          <w:p>
            <w:pPr>
              <w:pStyle w:val="TableParagraph"/>
              <w:spacing w:before="3"/>
              <w:ind w:left="3024"/>
              <w:rPr>
                <w:rFonts w:ascii="Courier New"/>
                <w:sz w:val="20"/>
              </w:rPr>
            </w:pPr>
            <w:r>
              <w:rPr>
                <w:rFonts w:ascii="Courier New"/>
                <w:sz w:val="20"/>
              </w:rPr>
              <w:t>],</w:t>
            </w:r>
          </w:p>
          <w:p>
            <w:pPr>
              <w:pStyle w:val="TableParagraph"/>
              <w:spacing w:line="225" w:lineRule="exact" w:before="1"/>
              <w:ind w:left="3024"/>
              <w:rPr>
                <w:rFonts w:ascii="Courier New"/>
                <w:sz w:val="20"/>
              </w:rPr>
            </w:pPr>
            <w:r>
              <w:rPr>
                <w:rFonts w:ascii="Courier New"/>
                <w:b/>
                <w:color w:val="008000"/>
                <w:sz w:val="20"/>
              </w:rPr>
              <w:t>"xAxis"</w:t>
            </w:r>
            <w:r>
              <w:rPr>
                <w:rFonts w:ascii="Courier New"/>
                <w:sz w:val="20"/>
              </w:rPr>
              <w:t>: [</w:t>
            </w:r>
          </w:p>
          <w:p>
            <w:pPr>
              <w:pStyle w:val="TableParagraph"/>
              <w:spacing w:line="225" w:lineRule="exact"/>
              <w:ind w:left="3504"/>
              <w:rPr>
                <w:rFonts w:ascii="Courier New"/>
                <w:sz w:val="20"/>
              </w:rPr>
            </w:pPr>
            <w:r>
              <w:rPr>
                <w:rFonts w:ascii="Courier New"/>
                <w:b/>
                <w:color w:val="008000"/>
                <w:sz w:val="20"/>
              </w:rPr>
              <w:t>"2015"</w:t>
            </w:r>
            <w:r>
              <w:rPr>
                <w:rFonts w:ascii="Courier New"/>
                <w:sz w:val="20"/>
              </w:rPr>
              <w:t>,</w:t>
            </w:r>
          </w:p>
          <w:p>
            <w:pPr>
              <w:pStyle w:val="TableParagraph"/>
              <w:spacing w:before="1"/>
              <w:ind w:left="3504"/>
              <w:rPr>
                <w:rFonts w:ascii="Courier New"/>
                <w:sz w:val="20"/>
              </w:rPr>
            </w:pPr>
            <w:r>
              <w:rPr>
                <w:rFonts w:ascii="Courier New"/>
                <w:b/>
                <w:color w:val="008000"/>
                <w:sz w:val="20"/>
              </w:rPr>
              <w:t>"2016"</w:t>
            </w:r>
            <w:r>
              <w:rPr>
                <w:rFonts w:ascii="Courier New"/>
                <w:sz w:val="20"/>
              </w:rPr>
              <w:t>,</w:t>
            </w:r>
          </w:p>
          <w:p>
            <w:pPr>
              <w:pStyle w:val="TableParagraph"/>
              <w:spacing w:line="225" w:lineRule="exact" w:before="2"/>
              <w:ind w:left="3504"/>
              <w:rPr>
                <w:rFonts w:ascii="Courier New"/>
                <w:sz w:val="20"/>
              </w:rPr>
            </w:pPr>
            <w:r>
              <w:rPr>
                <w:rFonts w:ascii="Courier New"/>
                <w:b/>
                <w:color w:val="008000"/>
                <w:sz w:val="20"/>
              </w:rPr>
              <w:t>"2017"</w:t>
            </w:r>
            <w:r>
              <w:rPr>
                <w:rFonts w:ascii="Courier New"/>
                <w:sz w:val="20"/>
              </w:rPr>
              <w:t>,</w:t>
            </w:r>
          </w:p>
          <w:p>
            <w:pPr>
              <w:pStyle w:val="TableParagraph"/>
              <w:spacing w:line="225" w:lineRule="exact"/>
              <w:ind w:left="3504"/>
              <w:rPr>
                <w:rFonts w:ascii="Courier New"/>
                <w:b/>
                <w:sz w:val="20"/>
              </w:rPr>
            </w:pPr>
            <w:r>
              <w:rPr>
                <w:rFonts w:ascii="Courier New"/>
                <w:b/>
                <w:color w:val="008000"/>
                <w:sz w:val="20"/>
              </w:rPr>
              <w:t>"2018"</w:t>
            </w:r>
          </w:p>
          <w:p>
            <w:pPr>
              <w:pStyle w:val="TableParagraph"/>
              <w:spacing w:before="1"/>
              <w:ind w:left="3024"/>
              <w:rPr>
                <w:rFonts w:ascii="Courier New"/>
                <w:sz w:val="20"/>
              </w:rPr>
            </w:pPr>
            <w:r>
              <w:rPr>
                <w:rFonts w:ascii="Courier New"/>
                <w:sz w:val="20"/>
              </w:rPr>
              <w:t>],</w:t>
            </w:r>
          </w:p>
          <w:p>
            <w:pPr>
              <w:pStyle w:val="TableParagraph"/>
              <w:spacing w:line="225" w:lineRule="exact" w:before="2"/>
              <w:ind w:left="3024"/>
              <w:rPr>
                <w:rFonts w:ascii="Courier New"/>
                <w:sz w:val="20"/>
              </w:rPr>
            </w:pPr>
            <w:r>
              <w:rPr>
                <w:rFonts w:ascii="Courier New"/>
                <w:b/>
                <w:color w:val="008000"/>
                <w:sz w:val="20"/>
              </w:rPr>
              <w:t>"series"</w:t>
            </w:r>
            <w:r>
              <w:rPr>
                <w:rFonts w:ascii="Courier New"/>
                <w:sz w:val="20"/>
              </w:rPr>
              <w:t>: [</w:t>
            </w:r>
          </w:p>
          <w:p>
            <w:pPr>
              <w:pStyle w:val="TableParagraph"/>
              <w:spacing w:line="225" w:lineRule="exact"/>
              <w:ind w:left="3504"/>
              <w:rPr>
                <w:rFonts w:ascii="Courier New"/>
                <w:sz w:val="20"/>
              </w:rPr>
            </w:pPr>
            <w:r>
              <w:rPr>
                <w:rFonts w:ascii="Courier New"/>
                <w:sz w:val="20"/>
              </w:rPr>
              <w:t>{</w:t>
            </w:r>
          </w:p>
          <w:p>
            <w:pPr>
              <w:pStyle w:val="TableParagraph"/>
              <w:spacing w:before="1"/>
              <w:ind w:left="3984"/>
              <w:rPr>
                <w:rFonts w:ascii="Courier New"/>
                <w:sz w:val="20"/>
              </w:rPr>
            </w:pPr>
            <w:r>
              <w:rPr>
                <w:rFonts w:ascii="Courier New"/>
                <w:b/>
                <w:color w:val="008000"/>
                <w:sz w:val="20"/>
              </w:rPr>
              <w:t>"name"</w:t>
            </w:r>
            <w:r>
              <w:rPr>
                <w:rFonts w:ascii="Courier New"/>
                <w:sz w:val="20"/>
              </w:rPr>
              <w:t>: </w:t>
            </w:r>
            <w:r>
              <w:rPr>
                <w:rFonts w:ascii="Courier New"/>
                <w:b/>
                <w:color w:val="008000"/>
                <w:sz w:val="20"/>
              </w:rPr>
              <w:t>"embedded1"</w:t>
            </w:r>
            <w:r>
              <w:rPr>
                <w:rFonts w:ascii="Courier New"/>
                <w:sz w:val="20"/>
              </w:rPr>
              <w:t>,</w:t>
            </w:r>
          </w:p>
          <w:p>
            <w:pPr>
              <w:pStyle w:val="TableParagraph"/>
              <w:spacing w:line="237" w:lineRule="auto" w:before="4"/>
              <w:ind w:left="3984" w:right="4638"/>
              <w:rPr>
                <w:rFonts w:ascii="Courier New"/>
                <w:sz w:val="20"/>
              </w:rPr>
            </w:pPr>
            <w:r>
              <w:rPr>
                <w:rFonts w:ascii="Courier New"/>
                <w:b/>
                <w:color w:val="008000"/>
                <w:sz w:val="20"/>
              </w:rPr>
              <w:t>"type"</w:t>
            </w:r>
            <w:r>
              <w:rPr>
                <w:rFonts w:ascii="Courier New"/>
                <w:sz w:val="20"/>
              </w:rPr>
              <w:t>: </w:t>
            </w:r>
            <w:r>
              <w:rPr>
                <w:rFonts w:ascii="Courier New"/>
                <w:b/>
                <w:color w:val="008000"/>
                <w:sz w:val="20"/>
              </w:rPr>
              <w:t>"line"</w:t>
            </w:r>
            <w:r>
              <w:rPr>
                <w:rFonts w:ascii="Courier New"/>
                <w:sz w:val="20"/>
              </w:rPr>
              <w:t>, </w:t>
            </w:r>
            <w:r>
              <w:rPr>
                <w:rFonts w:ascii="Courier New"/>
                <w:b/>
                <w:color w:val="008000"/>
                <w:sz w:val="20"/>
              </w:rPr>
              <w:t>"data"</w:t>
            </w:r>
            <w:r>
              <w:rPr>
                <w:rFonts w:ascii="Courier New"/>
                <w:sz w:val="20"/>
              </w:rPr>
              <w:t>:</w:t>
            </w:r>
            <w:r>
              <w:rPr>
                <w:rFonts w:ascii="Courier New"/>
                <w:spacing w:val="-2"/>
                <w:sz w:val="20"/>
              </w:rPr>
              <w:t> </w:t>
            </w:r>
            <w:r>
              <w:rPr>
                <w:rFonts w:ascii="Courier New"/>
                <w:sz w:val="20"/>
              </w:rPr>
              <w:t>[</w:t>
            </w:r>
          </w:p>
          <w:p>
            <w:pPr>
              <w:pStyle w:val="TableParagraph"/>
              <w:spacing w:line="225" w:lineRule="exact" w:before="2"/>
              <w:ind w:left="4465"/>
              <w:rPr>
                <w:rFonts w:ascii="Courier New"/>
                <w:sz w:val="20"/>
              </w:rPr>
            </w:pPr>
            <w:r>
              <w:rPr>
                <w:rFonts w:ascii="Courier New"/>
                <w:color w:val="0000FF"/>
                <w:sz w:val="20"/>
              </w:rPr>
              <w:t>43.3</w:t>
            </w:r>
            <w:r>
              <w:rPr>
                <w:rFonts w:ascii="Courier New"/>
                <w:sz w:val="20"/>
              </w:rPr>
              <w:t>,</w:t>
            </w:r>
          </w:p>
          <w:p>
            <w:pPr>
              <w:pStyle w:val="TableParagraph"/>
              <w:spacing w:line="225" w:lineRule="exact"/>
              <w:ind w:left="4465"/>
              <w:rPr>
                <w:rFonts w:ascii="Courier New"/>
                <w:sz w:val="20"/>
              </w:rPr>
            </w:pPr>
            <w:r>
              <w:rPr>
                <w:rFonts w:ascii="Courier New"/>
                <w:color w:val="0000FF"/>
                <w:sz w:val="20"/>
              </w:rPr>
              <w:t>85.8</w:t>
            </w:r>
            <w:r>
              <w:rPr>
                <w:rFonts w:ascii="Courier New"/>
                <w:sz w:val="20"/>
              </w:rPr>
              <w:t>,</w:t>
            </w:r>
          </w:p>
          <w:p>
            <w:pPr>
              <w:pStyle w:val="TableParagraph"/>
              <w:spacing w:before="1"/>
              <w:ind w:left="4465"/>
              <w:rPr>
                <w:rFonts w:ascii="Courier New"/>
                <w:sz w:val="20"/>
              </w:rPr>
            </w:pPr>
            <w:r>
              <w:rPr>
                <w:rFonts w:ascii="Courier New"/>
                <w:color w:val="0000FF"/>
                <w:sz w:val="20"/>
              </w:rPr>
              <w:t>93.7</w:t>
            </w:r>
            <w:r>
              <w:rPr>
                <w:rFonts w:ascii="Courier New"/>
                <w:sz w:val="20"/>
              </w:rPr>
              <w:t>,</w:t>
            </w:r>
          </w:p>
          <w:p>
            <w:pPr>
              <w:pStyle w:val="TableParagraph"/>
              <w:spacing w:line="225" w:lineRule="exact" w:before="2"/>
              <w:ind w:left="4465"/>
              <w:rPr>
                <w:rFonts w:ascii="Courier New"/>
                <w:sz w:val="20"/>
              </w:rPr>
            </w:pPr>
            <w:r>
              <w:rPr>
                <w:rFonts w:ascii="Courier New"/>
                <w:color w:val="0000FF"/>
                <w:sz w:val="20"/>
              </w:rPr>
              <w:t>79.4</w:t>
            </w:r>
          </w:p>
          <w:p>
            <w:pPr>
              <w:pStyle w:val="TableParagraph"/>
              <w:spacing w:line="225" w:lineRule="exact"/>
              <w:ind w:left="3984"/>
              <w:rPr>
                <w:rFonts w:ascii="Courier New"/>
                <w:sz w:val="20"/>
              </w:rPr>
            </w:pPr>
            <w:r>
              <w:rPr>
                <w:rFonts w:ascii="Courier New"/>
                <w:sz w:val="20"/>
              </w:rPr>
              <w:t>],</w:t>
            </w:r>
          </w:p>
          <w:p>
            <w:pPr>
              <w:pStyle w:val="TableParagraph"/>
              <w:spacing w:before="1"/>
              <w:ind w:left="3984" w:right="4638"/>
              <w:rPr>
                <w:rFonts w:ascii="Courier New"/>
                <w:sz w:val="20"/>
              </w:rPr>
            </w:pPr>
            <w:r>
              <w:rPr>
                <w:rFonts w:ascii="Courier New"/>
                <w:b/>
                <w:color w:val="008000"/>
                <w:sz w:val="20"/>
              </w:rPr>
              <w:t>"smooth"</w:t>
            </w:r>
            <w:r>
              <w:rPr>
                <w:rFonts w:ascii="Courier New"/>
                <w:sz w:val="20"/>
              </w:rPr>
              <w:t>: </w:t>
            </w:r>
            <w:r>
              <w:rPr>
                <w:rFonts w:ascii="Courier New"/>
                <w:b/>
                <w:color w:val="000080"/>
                <w:sz w:val="20"/>
              </w:rPr>
              <w:t>true</w:t>
            </w:r>
            <w:r>
              <w:rPr>
                <w:rFonts w:ascii="Courier New"/>
                <w:sz w:val="20"/>
              </w:rPr>
              <w:t>, </w:t>
            </w:r>
            <w:r>
              <w:rPr>
                <w:rFonts w:ascii="Courier New"/>
                <w:b/>
                <w:color w:val="660D79"/>
                <w:sz w:val="20"/>
              </w:rPr>
              <w:t>areaStyle</w:t>
            </w:r>
            <w:r>
              <w:rPr>
                <w:rFonts w:ascii="Courier New"/>
                <w:sz w:val="20"/>
              </w:rPr>
              <w:t>:{</w:t>
            </w:r>
          </w:p>
          <w:p>
            <w:pPr>
              <w:pStyle w:val="TableParagraph"/>
              <w:spacing w:line="225" w:lineRule="exact"/>
              <w:ind w:left="4465"/>
              <w:rPr>
                <w:rFonts w:ascii="Courier New"/>
                <w:sz w:val="20"/>
              </w:rPr>
            </w:pPr>
            <w:r>
              <w:rPr>
                <w:rFonts w:ascii="Courier New"/>
                <w:b/>
                <w:color w:val="660D79"/>
                <w:sz w:val="20"/>
              </w:rPr>
              <w:t>opacity</w:t>
            </w:r>
            <w:r>
              <w:rPr>
                <w:rFonts w:ascii="Courier New"/>
                <w:sz w:val="20"/>
              </w:rPr>
              <w:t>:</w:t>
            </w:r>
            <w:r>
              <w:rPr>
                <w:rFonts w:ascii="Courier New"/>
                <w:color w:val="0000FF"/>
                <w:sz w:val="20"/>
              </w:rPr>
              <w:t>0.2</w:t>
            </w:r>
          </w:p>
          <w:p>
            <w:pPr>
              <w:pStyle w:val="TableParagraph"/>
              <w:spacing w:before="2"/>
              <w:ind w:left="3984"/>
              <w:rPr>
                <w:rFonts w:ascii="Courier New"/>
                <w:sz w:val="20"/>
              </w:rPr>
            </w:pPr>
            <w:r>
              <w:rPr>
                <w:rFonts w:ascii="Courier New"/>
                <w:sz w:val="20"/>
              </w:rPr>
              <w:t>}</w:t>
            </w:r>
          </w:p>
          <w:p>
            <w:pPr>
              <w:pStyle w:val="TableParagraph"/>
              <w:spacing w:line="225" w:lineRule="exact" w:before="1"/>
              <w:ind w:left="3504"/>
              <w:rPr>
                <w:rFonts w:ascii="Courier New"/>
                <w:sz w:val="20"/>
              </w:rPr>
            </w:pPr>
            <w:r>
              <w:rPr>
                <w:rFonts w:ascii="Courier New"/>
                <w:sz w:val="20"/>
              </w:rPr>
              <w:t>},</w:t>
            </w:r>
          </w:p>
          <w:p>
            <w:pPr>
              <w:pStyle w:val="TableParagraph"/>
              <w:spacing w:line="225" w:lineRule="exact"/>
              <w:ind w:left="3504"/>
              <w:rPr>
                <w:rFonts w:ascii="Courier New"/>
                <w:sz w:val="20"/>
              </w:rPr>
            </w:pPr>
            <w:r>
              <w:rPr>
                <w:rFonts w:ascii="Courier New"/>
                <w:sz w:val="20"/>
              </w:rPr>
              <w:t>{</w:t>
            </w:r>
          </w:p>
          <w:p>
            <w:pPr>
              <w:pStyle w:val="TableParagraph"/>
              <w:spacing w:before="2"/>
              <w:ind w:left="3984"/>
              <w:rPr>
                <w:rFonts w:ascii="Courier New"/>
                <w:sz w:val="20"/>
              </w:rPr>
            </w:pPr>
            <w:r>
              <w:rPr>
                <w:rFonts w:ascii="Courier New"/>
                <w:b/>
                <w:color w:val="008000"/>
                <w:sz w:val="20"/>
              </w:rPr>
              <w:t>"name"</w:t>
            </w:r>
            <w:r>
              <w:rPr>
                <w:rFonts w:ascii="Courier New"/>
                <w:sz w:val="20"/>
              </w:rPr>
              <w:t>: </w:t>
            </w:r>
            <w:r>
              <w:rPr>
                <w:rFonts w:ascii="Courier New"/>
                <w:b/>
                <w:color w:val="008000"/>
                <w:sz w:val="20"/>
              </w:rPr>
              <w:t>"embedded2"</w:t>
            </w:r>
            <w:r>
              <w:rPr>
                <w:rFonts w:ascii="Courier New"/>
                <w:sz w:val="20"/>
              </w:rPr>
              <w:t>,</w:t>
            </w:r>
          </w:p>
        </w:tc>
      </w:tr>
      <w:tr>
        <w:trPr>
          <w:trHeight w:val="237" w:hRule="atLeast"/>
        </w:trPr>
        <w:tc>
          <w:tcPr>
            <w:tcW w:w="397"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1304" w:type="dxa"/>
            <w:tcBorders>
              <w:bottom w:val="single" w:sz="6" w:space="0" w:color="000000"/>
            </w:tcBorders>
          </w:tcPr>
          <w:p>
            <w:pPr>
              <w:pStyle w:val="TableParagraph"/>
              <w:rPr>
                <w:sz w:val="16"/>
              </w:rPr>
            </w:pPr>
          </w:p>
        </w:tc>
        <w:tc>
          <w:tcPr>
            <w:tcW w:w="851"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6237" w:type="dxa"/>
            <w:vMerge w:val="restart"/>
          </w:tcPr>
          <w:p>
            <w:pPr>
              <w:pStyle w:val="TableParagraph"/>
              <w:spacing w:before="85"/>
              <w:ind w:left="1159"/>
              <w:rPr>
                <w:i/>
                <w:sz w:val="44"/>
              </w:rPr>
            </w:pPr>
            <w:r>
              <w:rPr>
                <w:i/>
                <w:sz w:val="44"/>
              </w:rPr>
              <w:t>ІАЛЦ.467100.004 Д1</w:t>
            </w:r>
          </w:p>
        </w:tc>
        <w:tc>
          <w:tcPr>
            <w:tcW w:w="565" w:type="dxa"/>
            <w:vMerge w:val="restart"/>
          </w:tcPr>
          <w:p>
            <w:pPr>
              <w:pStyle w:val="TableParagraph"/>
              <w:spacing w:before="3"/>
              <w:ind w:left="59" w:right="-58"/>
              <w:rPr>
                <w:i/>
                <w:sz w:val="28"/>
              </w:rPr>
            </w:pPr>
            <w:r>
              <w:rPr>
                <w:i/>
                <w:sz w:val="28"/>
              </w:rPr>
              <w:t>Арк.</w:t>
            </w:r>
          </w:p>
        </w:tc>
      </w:tr>
      <w:tr>
        <w:trPr>
          <w:trHeight w:val="68" w:hRule="atLeast"/>
        </w:trPr>
        <w:tc>
          <w:tcPr>
            <w:tcW w:w="397"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1304" w:type="dxa"/>
            <w:vMerge w:val="restart"/>
            <w:tcBorders>
              <w:top w:val="single" w:sz="6" w:space="0" w:color="000000"/>
            </w:tcBorders>
          </w:tcPr>
          <w:p>
            <w:pPr>
              <w:pStyle w:val="TableParagraph"/>
              <w:rPr>
                <w:sz w:val="14"/>
              </w:rPr>
            </w:pPr>
          </w:p>
        </w:tc>
        <w:tc>
          <w:tcPr>
            <w:tcW w:w="851"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6237" w:type="dxa"/>
            <w:vMerge/>
            <w:tcBorders>
              <w:top w:val="nil"/>
            </w:tcBorders>
          </w:tcPr>
          <w:p>
            <w:pPr>
              <w:rPr>
                <w:sz w:val="2"/>
                <w:szCs w:val="2"/>
              </w:rPr>
            </w:pPr>
          </w:p>
        </w:tc>
        <w:tc>
          <w:tcPr>
            <w:tcW w:w="565" w:type="dxa"/>
            <w:vMerge/>
            <w:tcBorders>
              <w:top w:val="nil"/>
            </w:tcBorders>
          </w:tcPr>
          <w:p>
            <w:pPr>
              <w:rPr>
                <w:sz w:val="2"/>
                <w:szCs w:val="2"/>
              </w:rPr>
            </w:pPr>
          </w:p>
        </w:tc>
      </w:tr>
      <w:tr>
        <w:trPr>
          <w:trHeight w:val="100" w:hRule="atLeast"/>
        </w:trPr>
        <w:tc>
          <w:tcPr>
            <w:tcW w:w="397" w:type="dxa"/>
            <w:vMerge/>
            <w:tcBorders>
              <w:top w:val="nil"/>
            </w:tcBorders>
          </w:tcPr>
          <w:p>
            <w:pPr>
              <w:rPr>
                <w:sz w:val="2"/>
                <w:szCs w:val="2"/>
              </w:rPr>
            </w:pPr>
          </w:p>
        </w:tc>
        <w:tc>
          <w:tcPr>
            <w:tcW w:w="567" w:type="dxa"/>
            <w:vMerge/>
            <w:tcBorders>
              <w:top w:val="nil"/>
            </w:tcBorders>
          </w:tcPr>
          <w:p>
            <w:pPr>
              <w:rPr>
                <w:sz w:val="2"/>
                <w:szCs w:val="2"/>
              </w:rPr>
            </w:pPr>
          </w:p>
        </w:tc>
        <w:tc>
          <w:tcPr>
            <w:tcW w:w="1304" w:type="dxa"/>
            <w:vMerge/>
            <w:tcBorders>
              <w:top w:val="nil"/>
            </w:tcBorders>
          </w:tcPr>
          <w:p>
            <w:pPr>
              <w:rPr>
                <w:sz w:val="2"/>
                <w:szCs w:val="2"/>
              </w:rPr>
            </w:pPr>
          </w:p>
        </w:tc>
        <w:tc>
          <w:tcPr>
            <w:tcW w:w="851" w:type="dxa"/>
            <w:vMerge/>
            <w:tcBorders>
              <w:top w:val="nil"/>
            </w:tcBorders>
          </w:tcPr>
          <w:p>
            <w:pPr>
              <w:rPr>
                <w:sz w:val="2"/>
                <w:szCs w:val="2"/>
              </w:rPr>
            </w:pPr>
          </w:p>
        </w:tc>
        <w:tc>
          <w:tcPr>
            <w:tcW w:w="567" w:type="dxa"/>
            <w:vMerge/>
            <w:tcBorders>
              <w:top w:val="nil"/>
            </w:tcBorders>
          </w:tcPr>
          <w:p>
            <w:pPr>
              <w:rPr>
                <w:sz w:val="2"/>
                <w:szCs w:val="2"/>
              </w:rPr>
            </w:pPr>
          </w:p>
        </w:tc>
        <w:tc>
          <w:tcPr>
            <w:tcW w:w="6237" w:type="dxa"/>
            <w:vMerge/>
            <w:tcBorders>
              <w:top w:val="nil"/>
            </w:tcBorders>
          </w:tcPr>
          <w:p>
            <w:pPr>
              <w:rPr>
                <w:sz w:val="2"/>
                <w:szCs w:val="2"/>
              </w:rPr>
            </w:pPr>
          </w:p>
        </w:tc>
        <w:tc>
          <w:tcPr>
            <w:tcW w:w="565" w:type="dxa"/>
            <w:vMerge w:val="restart"/>
          </w:tcPr>
          <w:p>
            <w:pPr>
              <w:pStyle w:val="TableParagraph"/>
              <w:spacing w:before="22"/>
              <w:ind w:left="91"/>
              <w:rPr>
                <w:sz w:val="28"/>
              </w:rPr>
            </w:pPr>
            <w:r>
              <w:rPr>
                <w:sz w:val="28"/>
              </w:rPr>
              <w:t>14</w:t>
            </w:r>
          </w:p>
        </w:tc>
      </w:tr>
      <w:tr>
        <w:trPr>
          <w:trHeight w:val="262" w:hRule="atLeast"/>
        </w:trPr>
        <w:tc>
          <w:tcPr>
            <w:tcW w:w="397" w:type="dxa"/>
          </w:tcPr>
          <w:p>
            <w:pPr>
              <w:pStyle w:val="TableParagraph"/>
              <w:spacing w:line="205" w:lineRule="exact"/>
              <w:ind w:left="75"/>
              <w:rPr>
                <w:i/>
                <w:sz w:val="18"/>
              </w:rPr>
            </w:pPr>
            <w:r>
              <w:rPr>
                <w:i/>
                <w:sz w:val="16"/>
              </w:rPr>
              <w:t>Зм</w:t>
            </w:r>
            <w:r>
              <w:rPr>
                <w:i/>
                <w:sz w:val="18"/>
              </w:rPr>
              <w:t>.</w:t>
            </w:r>
          </w:p>
        </w:tc>
        <w:tc>
          <w:tcPr>
            <w:tcW w:w="567" w:type="dxa"/>
          </w:tcPr>
          <w:p>
            <w:pPr>
              <w:pStyle w:val="TableParagraph"/>
              <w:spacing w:before="14"/>
              <w:ind w:left="82"/>
              <w:rPr>
                <w:i/>
                <w:sz w:val="18"/>
              </w:rPr>
            </w:pPr>
            <w:r>
              <w:rPr>
                <w:i/>
                <w:sz w:val="18"/>
              </w:rPr>
              <w:t>Арк.</w:t>
            </w:r>
          </w:p>
        </w:tc>
        <w:tc>
          <w:tcPr>
            <w:tcW w:w="1304" w:type="dxa"/>
          </w:tcPr>
          <w:p>
            <w:pPr>
              <w:pStyle w:val="TableParagraph"/>
              <w:spacing w:before="3"/>
              <w:ind w:left="167"/>
              <w:rPr>
                <w:i/>
                <w:sz w:val="18"/>
              </w:rPr>
            </w:pPr>
            <w:r>
              <w:rPr>
                <w:i/>
                <w:sz w:val="20"/>
              </w:rPr>
              <w:t>№ докум</w:t>
            </w:r>
            <w:r>
              <w:rPr>
                <w:i/>
                <w:sz w:val="18"/>
              </w:rPr>
              <w:t>.</w:t>
            </w:r>
          </w:p>
        </w:tc>
        <w:tc>
          <w:tcPr>
            <w:tcW w:w="851" w:type="dxa"/>
          </w:tcPr>
          <w:p>
            <w:pPr>
              <w:pStyle w:val="TableParagraph"/>
              <w:spacing w:before="11"/>
              <w:ind w:left="208"/>
              <w:rPr>
                <w:i/>
                <w:sz w:val="18"/>
              </w:rPr>
            </w:pPr>
            <w:r>
              <w:rPr>
                <w:i/>
                <w:sz w:val="20"/>
              </w:rPr>
              <w:t>Підп</w:t>
            </w:r>
            <w:r>
              <w:rPr>
                <w:i/>
                <w:sz w:val="18"/>
              </w:rPr>
              <w:t>.</w:t>
            </w:r>
          </w:p>
        </w:tc>
        <w:tc>
          <w:tcPr>
            <w:tcW w:w="567" w:type="dxa"/>
          </w:tcPr>
          <w:p>
            <w:pPr>
              <w:pStyle w:val="TableParagraph"/>
              <w:spacing w:before="18"/>
              <w:ind w:left="77"/>
              <w:rPr>
                <w:i/>
                <w:sz w:val="18"/>
              </w:rPr>
            </w:pPr>
            <w:r>
              <w:rPr>
                <w:i/>
                <w:sz w:val="18"/>
              </w:rPr>
              <w:t>Дата</w:t>
            </w:r>
          </w:p>
        </w:tc>
        <w:tc>
          <w:tcPr>
            <w:tcW w:w="6237" w:type="dxa"/>
            <w:vMerge/>
            <w:tcBorders>
              <w:top w:val="nil"/>
            </w:tcBorders>
          </w:tcPr>
          <w:p>
            <w:pPr>
              <w:rPr>
                <w:sz w:val="2"/>
                <w:szCs w:val="2"/>
              </w:rPr>
            </w:pPr>
          </w:p>
        </w:tc>
        <w:tc>
          <w:tcPr>
            <w:tcW w:w="565" w:type="dxa"/>
            <w:vMerge/>
            <w:tcBorders>
              <w:top w:val="nil"/>
            </w:tcBorders>
          </w:tcPr>
          <w:p>
            <w:pPr>
              <w:rPr>
                <w:sz w:val="2"/>
                <w:szCs w:val="2"/>
              </w:rPr>
            </w:pPr>
          </w:p>
        </w:tc>
      </w:tr>
    </w:tbl>
    <w:p>
      <w:pPr>
        <w:spacing w:after="0"/>
        <w:rPr>
          <w:sz w:val="2"/>
          <w:szCs w:val="2"/>
        </w:rPr>
        <w:sectPr>
          <w:pgSz w:w="11910" w:h="16840"/>
          <w:pgMar w:top="260" w:bottom="0" w:left="900" w:right="180"/>
        </w:sectPr>
      </w:pPr>
    </w:p>
    <w:tbl>
      <w:tblPr>
        <w:tblW w:w="0" w:type="auto"/>
        <w:jc w:val="left"/>
        <w:tblInd w:w="19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97"/>
        <w:gridCol w:w="567"/>
        <w:gridCol w:w="1304"/>
        <w:gridCol w:w="851"/>
        <w:gridCol w:w="567"/>
        <w:gridCol w:w="6237"/>
        <w:gridCol w:w="565"/>
      </w:tblGrid>
      <w:tr>
        <w:trPr>
          <w:trHeight w:val="15377" w:hRule="atLeast"/>
        </w:trPr>
        <w:tc>
          <w:tcPr>
            <w:tcW w:w="10488" w:type="dxa"/>
            <w:gridSpan w:val="7"/>
          </w:tcPr>
          <w:p>
            <w:pPr>
              <w:pStyle w:val="TableParagraph"/>
              <w:rPr>
                <w:sz w:val="22"/>
              </w:rPr>
            </w:pPr>
          </w:p>
          <w:p>
            <w:pPr>
              <w:pStyle w:val="TableParagraph"/>
              <w:spacing w:before="132"/>
              <w:ind w:left="5449"/>
              <w:rPr>
                <w:rFonts w:ascii="Calibri"/>
                <w:sz w:val="22"/>
              </w:rPr>
            </w:pPr>
            <w:r>
              <w:rPr>
                <w:rFonts w:ascii="Calibri"/>
                <w:sz w:val="22"/>
              </w:rPr>
              <w:t>`</w:t>
            </w:r>
          </w:p>
          <w:p>
            <w:pPr>
              <w:pStyle w:val="TableParagraph"/>
              <w:spacing w:before="159"/>
              <w:ind w:left="3984" w:right="4638"/>
              <w:rPr>
                <w:rFonts w:ascii="Courier New"/>
                <w:sz w:val="20"/>
              </w:rPr>
            </w:pPr>
            <w:r>
              <w:rPr>
                <w:rFonts w:ascii="Courier New"/>
                <w:b/>
                <w:color w:val="008000"/>
                <w:sz w:val="20"/>
              </w:rPr>
              <w:t>"type"</w:t>
            </w:r>
            <w:r>
              <w:rPr>
                <w:rFonts w:ascii="Courier New"/>
                <w:sz w:val="20"/>
              </w:rPr>
              <w:t>: </w:t>
            </w:r>
            <w:r>
              <w:rPr>
                <w:rFonts w:ascii="Courier New"/>
                <w:b/>
                <w:color w:val="008000"/>
                <w:sz w:val="20"/>
              </w:rPr>
              <w:t>"line"</w:t>
            </w:r>
            <w:r>
              <w:rPr>
                <w:rFonts w:ascii="Courier New"/>
                <w:sz w:val="20"/>
              </w:rPr>
              <w:t>, </w:t>
            </w:r>
            <w:r>
              <w:rPr>
                <w:rFonts w:ascii="Courier New"/>
                <w:b/>
                <w:color w:val="008000"/>
                <w:sz w:val="20"/>
              </w:rPr>
              <w:t>"data"</w:t>
            </w:r>
            <w:r>
              <w:rPr>
                <w:rFonts w:ascii="Courier New"/>
                <w:sz w:val="20"/>
              </w:rPr>
              <w:t>:</w:t>
            </w:r>
            <w:r>
              <w:rPr>
                <w:rFonts w:ascii="Courier New"/>
                <w:spacing w:val="-2"/>
                <w:sz w:val="20"/>
              </w:rPr>
              <w:t> </w:t>
            </w:r>
            <w:r>
              <w:rPr>
                <w:rFonts w:ascii="Courier New"/>
                <w:sz w:val="20"/>
              </w:rPr>
              <w:t>[</w:t>
            </w:r>
          </w:p>
          <w:p>
            <w:pPr>
              <w:pStyle w:val="TableParagraph"/>
              <w:spacing w:line="225" w:lineRule="exact"/>
              <w:ind w:left="4465"/>
              <w:rPr>
                <w:rFonts w:ascii="Courier New"/>
                <w:sz w:val="20"/>
              </w:rPr>
            </w:pPr>
            <w:r>
              <w:rPr>
                <w:rFonts w:ascii="Courier New"/>
                <w:color w:val="0000FF"/>
                <w:sz w:val="20"/>
              </w:rPr>
              <w:t>37.3</w:t>
            </w:r>
            <w:r>
              <w:rPr>
                <w:rFonts w:ascii="Courier New"/>
                <w:sz w:val="20"/>
              </w:rPr>
              <w:t>,</w:t>
            </w:r>
          </w:p>
          <w:p>
            <w:pPr>
              <w:pStyle w:val="TableParagraph"/>
              <w:spacing w:before="2"/>
              <w:ind w:left="4465"/>
              <w:rPr>
                <w:rFonts w:ascii="Courier New"/>
                <w:sz w:val="20"/>
              </w:rPr>
            </w:pPr>
            <w:r>
              <w:rPr>
                <w:rFonts w:ascii="Courier New"/>
                <w:color w:val="0000FF"/>
                <w:sz w:val="20"/>
              </w:rPr>
              <w:t>28.8</w:t>
            </w:r>
            <w:r>
              <w:rPr>
                <w:rFonts w:ascii="Courier New"/>
                <w:sz w:val="20"/>
              </w:rPr>
              <w:t>,</w:t>
            </w:r>
          </w:p>
          <w:p>
            <w:pPr>
              <w:pStyle w:val="TableParagraph"/>
              <w:spacing w:line="225" w:lineRule="exact" w:before="1"/>
              <w:ind w:left="4465"/>
              <w:rPr>
                <w:rFonts w:ascii="Courier New"/>
                <w:sz w:val="20"/>
              </w:rPr>
            </w:pPr>
            <w:r>
              <w:rPr>
                <w:rFonts w:ascii="Courier New"/>
                <w:color w:val="0000FF"/>
                <w:sz w:val="20"/>
              </w:rPr>
              <w:t>77.7</w:t>
            </w:r>
            <w:r>
              <w:rPr>
                <w:rFonts w:ascii="Courier New"/>
                <w:sz w:val="20"/>
              </w:rPr>
              <w:t>,</w:t>
            </w:r>
          </w:p>
          <w:p>
            <w:pPr>
              <w:pStyle w:val="TableParagraph"/>
              <w:spacing w:line="225" w:lineRule="exact"/>
              <w:ind w:left="4465"/>
              <w:rPr>
                <w:rFonts w:ascii="Courier New"/>
                <w:sz w:val="20"/>
              </w:rPr>
            </w:pPr>
            <w:r>
              <w:rPr>
                <w:rFonts w:ascii="Courier New"/>
                <w:color w:val="0000FF"/>
                <w:sz w:val="20"/>
              </w:rPr>
              <w:t>100</w:t>
            </w:r>
          </w:p>
          <w:p>
            <w:pPr>
              <w:pStyle w:val="TableParagraph"/>
              <w:spacing w:before="1"/>
              <w:ind w:left="3984"/>
              <w:rPr>
                <w:rFonts w:ascii="Courier New"/>
                <w:sz w:val="20"/>
              </w:rPr>
            </w:pPr>
            <w:r>
              <w:rPr>
                <w:rFonts w:ascii="Courier New"/>
                <w:sz w:val="20"/>
              </w:rPr>
              <w:t>],</w:t>
            </w:r>
          </w:p>
          <w:p>
            <w:pPr>
              <w:pStyle w:val="TableParagraph"/>
              <w:spacing w:line="237" w:lineRule="auto" w:before="3"/>
              <w:ind w:left="3984" w:right="4638"/>
              <w:rPr>
                <w:rFonts w:ascii="Courier New"/>
                <w:sz w:val="20"/>
              </w:rPr>
            </w:pPr>
            <w:r>
              <w:rPr>
                <w:rFonts w:ascii="Courier New"/>
                <w:b/>
                <w:color w:val="008000"/>
                <w:sz w:val="20"/>
              </w:rPr>
              <w:t>"smooth"</w:t>
            </w:r>
            <w:r>
              <w:rPr>
                <w:rFonts w:ascii="Courier New"/>
                <w:sz w:val="20"/>
              </w:rPr>
              <w:t>: </w:t>
            </w:r>
            <w:r>
              <w:rPr>
                <w:rFonts w:ascii="Courier New"/>
                <w:b/>
                <w:color w:val="000080"/>
                <w:sz w:val="20"/>
              </w:rPr>
              <w:t>true</w:t>
            </w:r>
            <w:r>
              <w:rPr>
                <w:rFonts w:ascii="Courier New"/>
                <w:sz w:val="20"/>
              </w:rPr>
              <w:t>, </w:t>
            </w:r>
            <w:r>
              <w:rPr>
                <w:rFonts w:ascii="Courier New"/>
                <w:b/>
                <w:color w:val="660D79"/>
                <w:sz w:val="20"/>
              </w:rPr>
              <w:t>areaStyle</w:t>
            </w:r>
            <w:r>
              <w:rPr>
                <w:rFonts w:ascii="Courier New"/>
                <w:sz w:val="20"/>
              </w:rPr>
              <w:t>:{</w:t>
            </w:r>
          </w:p>
          <w:p>
            <w:pPr>
              <w:pStyle w:val="TableParagraph"/>
              <w:spacing w:before="3"/>
              <w:ind w:left="4465"/>
              <w:rPr>
                <w:rFonts w:ascii="Courier New"/>
                <w:sz w:val="20"/>
              </w:rPr>
            </w:pPr>
            <w:r>
              <w:rPr>
                <w:rFonts w:ascii="Courier New"/>
                <w:b/>
                <w:color w:val="660D79"/>
                <w:sz w:val="20"/>
              </w:rPr>
              <w:t>opacity</w:t>
            </w:r>
            <w:r>
              <w:rPr>
                <w:rFonts w:ascii="Courier New"/>
                <w:sz w:val="20"/>
              </w:rPr>
              <w:t>:</w:t>
            </w:r>
            <w:r>
              <w:rPr>
                <w:rFonts w:ascii="Courier New"/>
                <w:color w:val="0000FF"/>
                <w:sz w:val="20"/>
              </w:rPr>
              <w:t>0.2</w:t>
            </w:r>
          </w:p>
          <w:p>
            <w:pPr>
              <w:pStyle w:val="TableParagraph"/>
              <w:spacing w:line="225" w:lineRule="exact" w:before="1"/>
              <w:ind w:left="3984"/>
              <w:rPr>
                <w:rFonts w:ascii="Courier New"/>
                <w:sz w:val="20"/>
              </w:rPr>
            </w:pPr>
            <w:r>
              <w:rPr>
                <w:rFonts w:ascii="Courier New"/>
                <w:sz w:val="20"/>
              </w:rPr>
              <w:t>}</w:t>
            </w:r>
          </w:p>
          <w:p>
            <w:pPr>
              <w:pStyle w:val="TableParagraph"/>
              <w:spacing w:line="225" w:lineRule="exact"/>
              <w:ind w:left="3504"/>
              <w:rPr>
                <w:rFonts w:ascii="Courier New"/>
                <w:sz w:val="20"/>
              </w:rPr>
            </w:pPr>
            <w:r>
              <w:rPr>
                <w:rFonts w:ascii="Courier New"/>
                <w:sz w:val="20"/>
              </w:rPr>
              <w:t>}</w:t>
            </w:r>
          </w:p>
          <w:p>
            <w:pPr>
              <w:pStyle w:val="TableParagraph"/>
              <w:spacing w:line="225" w:lineRule="exact" w:before="1"/>
              <w:ind w:left="3024"/>
              <w:rPr>
                <w:rFonts w:ascii="Courier New"/>
                <w:sz w:val="20"/>
              </w:rPr>
            </w:pPr>
            <w:r>
              <w:rPr>
                <w:rFonts w:ascii="Courier New"/>
                <w:sz w:val="20"/>
              </w:rPr>
              <w:t>]</w:t>
            </w:r>
          </w:p>
          <w:p>
            <w:pPr>
              <w:pStyle w:val="TableParagraph"/>
              <w:spacing w:line="225" w:lineRule="exact"/>
              <w:ind w:left="2544"/>
              <w:rPr>
                <w:rFonts w:ascii="Courier New"/>
                <w:sz w:val="20"/>
              </w:rPr>
            </w:pPr>
            <w:r>
              <w:rPr>
                <w:rFonts w:ascii="Courier New"/>
                <w:sz w:val="20"/>
              </w:rPr>
              <w:t>}</w:t>
            </w:r>
          </w:p>
          <w:p>
            <w:pPr>
              <w:pStyle w:val="TableParagraph"/>
              <w:spacing w:before="2"/>
              <w:ind w:left="2064"/>
              <w:rPr>
                <w:rFonts w:ascii="Courier New"/>
                <w:sz w:val="20"/>
              </w:rPr>
            </w:pPr>
            <w:r>
              <w:rPr>
                <w:rFonts w:ascii="Courier New"/>
                <w:sz w:val="20"/>
              </w:rPr>
              <w:t>}</w:t>
            </w:r>
          </w:p>
          <w:p>
            <w:pPr>
              <w:pStyle w:val="TableParagraph"/>
              <w:spacing w:line="225" w:lineRule="exact" w:before="1"/>
              <w:ind w:left="1103"/>
              <w:rPr>
                <w:rFonts w:ascii="Courier New"/>
                <w:sz w:val="20"/>
              </w:rPr>
            </w:pPr>
            <w:r>
              <w:rPr>
                <w:rFonts w:ascii="Courier New"/>
                <w:sz w:val="20"/>
              </w:rPr>
              <w:t>},</w:t>
            </w:r>
          </w:p>
          <w:p>
            <w:pPr>
              <w:pStyle w:val="TableParagraph"/>
              <w:spacing w:line="225" w:lineRule="exact"/>
              <w:ind w:left="1103"/>
              <w:rPr>
                <w:rFonts w:ascii="Courier New"/>
                <w:sz w:val="20"/>
              </w:rPr>
            </w:pPr>
            <w:r>
              <w:rPr>
                <w:rFonts w:ascii="Courier New"/>
                <w:b/>
                <w:color w:val="008000"/>
                <w:sz w:val="20"/>
              </w:rPr>
              <w:t>"Stacked Line"</w:t>
            </w:r>
            <w:r>
              <w:rPr>
                <w:rFonts w:ascii="Courier New"/>
                <w:sz w:val="20"/>
              </w:rPr>
              <w:t>:</w:t>
            </w:r>
          </w:p>
          <w:p>
            <w:pPr>
              <w:pStyle w:val="TableParagraph"/>
              <w:spacing w:before="2"/>
              <w:ind w:left="1103"/>
              <w:rPr>
                <w:rFonts w:ascii="Courier New"/>
                <w:sz w:val="20"/>
              </w:rPr>
            </w:pPr>
            <w:r>
              <w:rPr>
                <w:rFonts w:ascii="Courier New"/>
                <w:sz w:val="20"/>
              </w:rPr>
              <w:t>{</w:t>
            </w:r>
          </w:p>
          <w:p>
            <w:pPr>
              <w:pStyle w:val="TableParagraph"/>
              <w:spacing w:line="237" w:lineRule="auto" w:before="3"/>
              <w:ind w:left="2064" w:right="5358"/>
              <w:rPr>
                <w:rFonts w:ascii="Courier New"/>
                <w:sz w:val="20"/>
              </w:rPr>
            </w:pPr>
            <w:r>
              <w:rPr>
                <w:rFonts w:ascii="Courier New"/>
                <w:b/>
                <w:color w:val="660D79"/>
                <w:sz w:val="20"/>
              </w:rPr>
              <w:t>type</w:t>
            </w:r>
            <w:r>
              <w:rPr>
                <w:rFonts w:ascii="Courier New"/>
                <w:sz w:val="20"/>
              </w:rPr>
              <w:t>:</w:t>
            </w:r>
            <w:r>
              <w:rPr>
                <w:rFonts w:ascii="Courier New"/>
                <w:b/>
                <w:color w:val="008000"/>
                <w:sz w:val="20"/>
              </w:rPr>
              <w:t>"line-chart-widget"</w:t>
            </w:r>
            <w:r>
              <w:rPr>
                <w:rFonts w:ascii="Courier New"/>
                <w:sz w:val="20"/>
              </w:rPr>
              <w:t>, </w:t>
            </w:r>
            <w:r>
              <w:rPr>
                <w:rFonts w:ascii="Courier New"/>
                <w:b/>
                <w:color w:val="660D79"/>
                <w:sz w:val="20"/>
              </w:rPr>
              <w:t>name</w:t>
            </w:r>
            <w:r>
              <w:rPr>
                <w:rFonts w:ascii="Courier New"/>
                <w:sz w:val="20"/>
              </w:rPr>
              <w:t>:</w:t>
            </w:r>
            <w:r>
              <w:rPr>
                <w:rFonts w:ascii="Courier New"/>
                <w:b/>
                <w:color w:val="008000"/>
                <w:sz w:val="20"/>
              </w:rPr>
              <w:t>"noname"</w:t>
            </w:r>
            <w:r>
              <w:rPr>
                <w:rFonts w:ascii="Courier New"/>
                <w:sz w:val="20"/>
              </w:rPr>
              <w:t>,</w:t>
            </w:r>
          </w:p>
          <w:p>
            <w:pPr>
              <w:pStyle w:val="TableParagraph"/>
              <w:spacing w:line="480" w:lineRule="auto" w:before="2"/>
              <w:ind w:left="2064" w:right="5718"/>
              <w:rPr>
                <w:rFonts w:ascii="Courier New"/>
                <w:sz w:val="20"/>
              </w:rPr>
            </w:pPr>
            <w:r>
              <w:rPr>
                <w:rFonts w:ascii="Courier New"/>
                <w:b/>
                <w:color w:val="660D79"/>
                <w:sz w:val="20"/>
              </w:rPr>
              <w:t>icon</w:t>
            </w:r>
            <w:r>
              <w:rPr>
                <w:rFonts w:ascii="Courier New"/>
                <w:sz w:val="20"/>
              </w:rPr>
              <w:t>:</w:t>
            </w:r>
            <w:r>
              <w:rPr>
                <w:rFonts w:ascii="Courier New"/>
                <w:b/>
                <w:color w:val="008000"/>
                <w:sz w:val="20"/>
              </w:rPr>
              <w:t>"mdi-chart-line"</w:t>
            </w:r>
            <w:r>
              <w:rPr>
                <w:rFonts w:ascii="Courier New"/>
                <w:sz w:val="20"/>
              </w:rPr>
              <w:t>, </w:t>
            </w:r>
            <w:r>
              <w:rPr>
                <w:rFonts w:ascii="Courier New"/>
                <w:b/>
                <w:color w:val="660D79"/>
                <w:sz w:val="20"/>
              </w:rPr>
              <w:t>options</w:t>
            </w:r>
            <w:r>
              <w:rPr>
                <w:rFonts w:ascii="Courier New"/>
                <w:sz w:val="20"/>
              </w:rPr>
              <w:t>: {</w:t>
            </w:r>
          </w:p>
          <w:p>
            <w:pPr>
              <w:pStyle w:val="TableParagraph"/>
              <w:spacing w:before="2"/>
              <w:ind w:left="2784" w:right="6078" w:hanging="240"/>
              <w:rPr>
                <w:rFonts w:ascii="Courier New"/>
                <w:sz w:val="20"/>
              </w:rPr>
            </w:pPr>
            <w:r>
              <w:rPr>
                <w:rFonts w:ascii="Courier New"/>
                <w:b/>
                <w:color w:val="660D79"/>
                <w:sz w:val="20"/>
              </w:rPr>
              <w:t>widget</w:t>
            </w:r>
            <w:r>
              <w:rPr>
                <w:rFonts w:ascii="Courier New"/>
                <w:sz w:val="20"/>
              </w:rPr>
              <w:t>:{ </w:t>
            </w:r>
            <w:r>
              <w:rPr>
                <w:rFonts w:ascii="Courier New"/>
                <w:b/>
                <w:color w:val="660D79"/>
                <w:sz w:val="20"/>
              </w:rPr>
              <w:t>visible</w:t>
            </w:r>
            <w:r>
              <w:rPr>
                <w:rFonts w:ascii="Courier New"/>
                <w:sz w:val="20"/>
              </w:rPr>
              <w:t>:</w:t>
            </w:r>
            <w:r>
              <w:rPr>
                <w:rFonts w:ascii="Courier New"/>
                <w:b/>
                <w:color w:val="000080"/>
                <w:sz w:val="20"/>
              </w:rPr>
              <w:t>true</w:t>
            </w:r>
            <w:r>
              <w:rPr>
                <w:rFonts w:ascii="Courier New"/>
                <w:sz w:val="20"/>
              </w:rPr>
              <w:t>, </w:t>
            </w:r>
            <w:r>
              <w:rPr>
                <w:rFonts w:ascii="Courier New"/>
                <w:b/>
                <w:color w:val="660D79"/>
                <w:sz w:val="20"/>
              </w:rPr>
              <w:t>height</w:t>
            </w:r>
            <w:r>
              <w:rPr>
                <w:rFonts w:ascii="Courier New"/>
                <w:sz w:val="20"/>
              </w:rPr>
              <w:t>:</w:t>
            </w:r>
            <w:r>
              <w:rPr>
                <w:rFonts w:ascii="Courier New"/>
                <w:color w:val="0000FF"/>
                <w:sz w:val="20"/>
              </w:rPr>
              <w:t>300</w:t>
            </w:r>
          </w:p>
          <w:p>
            <w:pPr>
              <w:pStyle w:val="TableParagraph"/>
              <w:spacing w:line="223" w:lineRule="exact"/>
              <w:ind w:left="2544"/>
              <w:rPr>
                <w:rFonts w:ascii="Courier New"/>
                <w:sz w:val="20"/>
              </w:rPr>
            </w:pPr>
            <w:r>
              <w:rPr>
                <w:rFonts w:ascii="Courier New"/>
                <w:sz w:val="20"/>
              </w:rPr>
              <w:t>},</w:t>
            </w:r>
          </w:p>
          <w:p>
            <w:pPr>
              <w:pStyle w:val="TableParagraph"/>
              <w:rPr>
                <w:sz w:val="20"/>
              </w:rPr>
            </w:pPr>
          </w:p>
          <w:p>
            <w:pPr>
              <w:pStyle w:val="TableParagraph"/>
              <w:spacing w:line="225" w:lineRule="exact"/>
              <w:ind w:left="2544"/>
              <w:rPr>
                <w:rFonts w:ascii="Courier New"/>
                <w:sz w:val="20"/>
              </w:rPr>
            </w:pPr>
            <w:r>
              <w:rPr>
                <w:rFonts w:ascii="Courier New"/>
                <w:b/>
                <w:color w:val="660D79"/>
                <w:sz w:val="20"/>
              </w:rPr>
              <w:t>legend</w:t>
            </w:r>
            <w:r>
              <w:rPr>
                <w:rFonts w:ascii="Courier New"/>
                <w:sz w:val="20"/>
              </w:rPr>
              <w:t>:{</w:t>
            </w:r>
          </w:p>
          <w:p>
            <w:pPr>
              <w:pStyle w:val="TableParagraph"/>
              <w:spacing w:line="225" w:lineRule="exact"/>
              <w:ind w:left="3024"/>
              <w:rPr>
                <w:rFonts w:ascii="Courier New"/>
                <w:sz w:val="20"/>
              </w:rPr>
            </w:pPr>
            <w:r>
              <w:rPr>
                <w:rFonts w:ascii="Courier New"/>
                <w:b/>
                <w:color w:val="660D79"/>
                <w:sz w:val="20"/>
              </w:rPr>
              <w:t>data</w:t>
            </w:r>
            <w:r>
              <w:rPr>
                <w:rFonts w:ascii="Courier New"/>
                <w:sz w:val="20"/>
              </w:rPr>
              <w:t>:[</w:t>
            </w:r>
            <w:r>
              <w:rPr>
                <w:rFonts w:ascii="Courier New"/>
                <w:b/>
                <w:color w:val="008000"/>
                <w:sz w:val="20"/>
              </w:rPr>
              <w:t>"1"</w:t>
            </w:r>
            <w:r>
              <w:rPr>
                <w:rFonts w:ascii="Courier New"/>
                <w:sz w:val="20"/>
              </w:rPr>
              <w:t>,</w:t>
            </w:r>
            <w:r>
              <w:rPr>
                <w:rFonts w:ascii="Courier New"/>
                <w:b/>
                <w:color w:val="008000"/>
                <w:sz w:val="20"/>
              </w:rPr>
              <w:t>"2"</w:t>
            </w:r>
            <w:r>
              <w:rPr>
                <w:rFonts w:ascii="Courier New"/>
                <w:sz w:val="20"/>
              </w:rPr>
              <w:t>]</w:t>
            </w:r>
          </w:p>
          <w:p>
            <w:pPr>
              <w:pStyle w:val="TableParagraph"/>
              <w:spacing w:before="1"/>
              <w:ind w:left="2544"/>
              <w:rPr>
                <w:rFonts w:ascii="Courier New"/>
                <w:sz w:val="20"/>
              </w:rPr>
            </w:pPr>
            <w:r>
              <w:rPr>
                <w:rFonts w:ascii="Courier New"/>
                <w:sz w:val="20"/>
              </w:rPr>
              <w:t>},</w:t>
            </w:r>
          </w:p>
          <w:p>
            <w:pPr>
              <w:pStyle w:val="TableParagraph"/>
              <w:spacing w:line="225" w:lineRule="exact" w:before="2"/>
              <w:ind w:left="2544"/>
              <w:rPr>
                <w:rFonts w:ascii="Courier New"/>
                <w:sz w:val="20"/>
              </w:rPr>
            </w:pPr>
            <w:r>
              <w:rPr>
                <w:rFonts w:ascii="Courier New"/>
                <w:b/>
                <w:color w:val="660D79"/>
                <w:sz w:val="20"/>
              </w:rPr>
              <w:t>xAxis</w:t>
            </w:r>
            <w:r>
              <w:rPr>
                <w:rFonts w:ascii="Courier New"/>
                <w:sz w:val="20"/>
              </w:rPr>
              <w:t>: {</w:t>
            </w:r>
          </w:p>
          <w:p>
            <w:pPr>
              <w:pStyle w:val="TableParagraph"/>
              <w:ind w:left="3024" w:right="3095"/>
              <w:rPr>
                <w:rFonts w:ascii="Courier New"/>
                <w:sz w:val="20"/>
              </w:rPr>
            </w:pPr>
            <w:r>
              <w:rPr>
                <w:rFonts w:ascii="Courier New"/>
                <w:b/>
                <w:color w:val="660D79"/>
                <w:sz w:val="20"/>
              </w:rPr>
              <w:t>type</w:t>
            </w:r>
            <w:r>
              <w:rPr>
                <w:rFonts w:ascii="Courier New"/>
                <w:sz w:val="20"/>
              </w:rPr>
              <w:t>:</w:t>
            </w:r>
            <w:r>
              <w:rPr>
                <w:rFonts w:ascii="Courier New"/>
                <w:b/>
                <w:color w:val="008000"/>
                <w:sz w:val="20"/>
              </w:rPr>
              <w:t>"category"</w:t>
            </w:r>
            <w:r>
              <w:rPr>
                <w:rFonts w:ascii="Courier New"/>
                <w:sz w:val="20"/>
              </w:rPr>
              <w:t>, </w:t>
            </w:r>
            <w:r>
              <w:rPr>
                <w:rFonts w:ascii="Courier New"/>
                <w:b/>
                <w:color w:val="660D79"/>
                <w:sz w:val="20"/>
              </w:rPr>
              <w:t>data</w:t>
            </w:r>
            <w:r>
              <w:rPr>
                <w:rFonts w:ascii="Courier New"/>
                <w:sz w:val="20"/>
              </w:rPr>
              <w:t>:[</w:t>
            </w:r>
            <w:r>
              <w:rPr>
                <w:rFonts w:ascii="Courier New"/>
                <w:b/>
                <w:color w:val="008000"/>
                <w:sz w:val="20"/>
              </w:rPr>
              <w:t>"2015"</w:t>
            </w:r>
            <w:r>
              <w:rPr>
                <w:rFonts w:ascii="Courier New"/>
                <w:sz w:val="20"/>
              </w:rPr>
              <w:t>,</w:t>
            </w:r>
            <w:r>
              <w:rPr>
                <w:rFonts w:ascii="Courier New"/>
                <w:b/>
                <w:color w:val="008000"/>
                <w:sz w:val="20"/>
              </w:rPr>
              <w:t>"2016"</w:t>
            </w:r>
            <w:r>
              <w:rPr>
                <w:rFonts w:ascii="Courier New"/>
                <w:sz w:val="20"/>
              </w:rPr>
              <w:t>, </w:t>
            </w:r>
            <w:r>
              <w:rPr>
                <w:rFonts w:ascii="Courier New"/>
                <w:b/>
                <w:color w:val="008000"/>
                <w:sz w:val="20"/>
              </w:rPr>
              <w:t>"2017"</w:t>
            </w:r>
            <w:r>
              <w:rPr>
                <w:rFonts w:ascii="Courier New"/>
                <w:sz w:val="20"/>
              </w:rPr>
              <w:t>,</w:t>
            </w:r>
            <w:r>
              <w:rPr>
                <w:rFonts w:ascii="Courier New"/>
                <w:spacing w:val="-28"/>
                <w:sz w:val="20"/>
              </w:rPr>
              <w:t> </w:t>
            </w:r>
            <w:r>
              <w:rPr>
                <w:rFonts w:ascii="Courier New"/>
                <w:b/>
                <w:color w:val="008000"/>
                <w:sz w:val="20"/>
              </w:rPr>
              <w:t>"2018"</w:t>
            </w:r>
            <w:r>
              <w:rPr>
                <w:rFonts w:ascii="Courier New"/>
                <w:sz w:val="20"/>
              </w:rPr>
              <w:t>]</w:t>
            </w:r>
          </w:p>
          <w:p>
            <w:pPr>
              <w:pStyle w:val="TableParagraph"/>
              <w:spacing w:before="7"/>
              <w:rPr>
                <w:sz w:val="19"/>
              </w:rPr>
            </w:pPr>
          </w:p>
          <w:p>
            <w:pPr>
              <w:pStyle w:val="TableParagraph"/>
              <w:ind w:left="2544"/>
              <w:rPr>
                <w:rFonts w:ascii="Courier New"/>
                <w:sz w:val="20"/>
              </w:rPr>
            </w:pPr>
            <w:r>
              <w:rPr>
                <w:rFonts w:ascii="Courier New"/>
                <w:sz w:val="20"/>
              </w:rPr>
              <w:t>},</w:t>
            </w:r>
          </w:p>
          <w:p>
            <w:pPr>
              <w:pStyle w:val="TableParagraph"/>
              <w:spacing w:line="225" w:lineRule="exact" w:before="1"/>
              <w:ind w:left="2544"/>
              <w:rPr>
                <w:rFonts w:ascii="Courier New"/>
                <w:sz w:val="20"/>
              </w:rPr>
            </w:pPr>
            <w:r>
              <w:rPr>
                <w:rFonts w:ascii="Courier New"/>
                <w:b/>
                <w:color w:val="660D79"/>
                <w:sz w:val="20"/>
              </w:rPr>
              <w:t>yAxis</w:t>
            </w:r>
            <w:r>
              <w:rPr>
                <w:rFonts w:ascii="Courier New"/>
                <w:sz w:val="20"/>
              </w:rPr>
              <w:t>: {</w:t>
            </w:r>
          </w:p>
          <w:p>
            <w:pPr>
              <w:pStyle w:val="TableParagraph"/>
              <w:spacing w:line="225" w:lineRule="exact"/>
              <w:ind w:left="3024"/>
              <w:rPr>
                <w:rFonts w:ascii="Courier New"/>
                <w:b/>
                <w:sz w:val="20"/>
              </w:rPr>
            </w:pPr>
            <w:r>
              <w:rPr>
                <w:rFonts w:ascii="Courier New"/>
                <w:b/>
                <w:color w:val="660D79"/>
                <w:sz w:val="20"/>
              </w:rPr>
              <w:t>type</w:t>
            </w:r>
            <w:r>
              <w:rPr>
                <w:rFonts w:ascii="Courier New"/>
                <w:sz w:val="20"/>
              </w:rPr>
              <w:t>:</w:t>
            </w:r>
            <w:r>
              <w:rPr>
                <w:rFonts w:ascii="Courier New"/>
                <w:b/>
                <w:color w:val="008000"/>
                <w:sz w:val="20"/>
              </w:rPr>
              <w:t>"value"</w:t>
            </w:r>
          </w:p>
          <w:p>
            <w:pPr>
              <w:pStyle w:val="TableParagraph"/>
              <w:spacing w:before="2"/>
              <w:ind w:left="2544"/>
              <w:rPr>
                <w:rFonts w:ascii="Courier New"/>
                <w:sz w:val="20"/>
              </w:rPr>
            </w:pPr>
            <w:r>
              <w:rPr>
                <w:rFonts w:ascii="Courier New"/>
                <w:sz w:val="20"/>
              </w:rPr>
              <w:t>},</w:t>
            </w:r>
          </w:p>
          <w:p>
            <w:pPr>
              <w:pStyle w:val="TableParagraph"/>
              <w:spacing w:line="225" w:lineRule="exact" w:before="2"/>
              <w:ind w:left="2544"/>
              <w:rPr>
                <w:rFonts w:ascii="Courier New"/>
                <w:sz w:val="20"/>
              </w:rPr>
            </w:pPr>
            <w:r>
              <w:rPr>
                <w:rFonts w:ascii="Courier New"/>
                <w:b/>
                <w:color w:val="660D79"/>
                <w:sz w:val="20"/>
              </w:rPr>
              <w:t>series</w:t>
            </w:r>
            <w:r>
              <w:rPr>
                <w:rFonts w:ascii="Courier New"/>
                <w:sz w:val="20"/>
              </w:rPr>
              <w:t>: [</w:t>
            </w:r>
          </w:p>
          <w:p>
            <w:pPr>
              <w:pStyle w:val="TableParagraph"/>
              <w:tabs>
                <w:tab w:pos="3984" w:val="left" w:leader="none"/>
              </w:tabs>
              <w:spacing w:line="225" w:lineRule="exact"/>
              <w:ind w:left="3504"/>
              <w:rPr>
                <w:rFonts w:ascii="Courier New"/>
                <w:sz w:val="20"/>
              </w:rPr>
            </w:pPr>
            <w:r>
              <w:rPr>
                <w:rFonts w:ascii="Courier New"/>
                <w:sz w:val="20"/>
              </w:rPr>
              <w:t>{</w:t>
              <w:tab/>
            </w:r>
            <w:r>
              <w:rPr>
                <w:rFonts w:ascii="Courier New"/>
                <w:b/>
                <w:color w:val="660D79"/>
                <w:sz w:val="20"/>
              </w:rPr>
              <w:t>name</w:t>
            </w:r>
            <w:r>
              <w:rPr>
                <w:rFonts w:ascii="Courier New"/>
                <w:sz w:val="20"/>
              </w:rPr>
              <w:t>:</w:t>
            </w:r>
            <w:r>
              <w:rPr>
                <w:rFonts w:ascii="Courier New"/>
                <w:spacing w:val="-2"/>
                <w:sz w:val="20"/>
              </w:rPr>
              <w:t> </w:t>
            </w:r>
            <w:r>
              <w:rPr>
                <w:rFonts w:ascii="Courier New"/>
                <w:b/>
                <w:color w:val="008000"/>
                <w:sz w:val="20"/>
              </w:rPr>
              <w:t>"1"</w:t>
            </w:r>
            <w:r>
              <w:rPr>
                <w:rFonts w:ascii="Courier New"/>
                <w:sz w:val="20"/>
              </w:rPr>
              <w:t>,</w:t>
            </w:r>
          </w:p>
          <w:p>
            <w:pPr>
              <w:pStyle w:val="TableParagraph"/>
              <w:spacing w:before="1"/>
              <w:ind w:left="3984"/>
              <w:rPr>
                <w:rFonts w:ascii="Courier New"/>
                <w:sz w:val="20"/>
              </w:rPr>
            </w:pPr>
            <w:r>
              <w:rPr>
                <w:rFonts w:ascii="Courier New"/>
                <w:b/>
                <w:color w:val="660D79"/>
                <w:sz w:val="20"/>
              </w:rPr>
              <w:t>type</w:t>
            </w:r>
            <w:r>
              <w:rPr>
                <w:rFonts w:ascii="Courier New"/>
                <w:sz w:val="20"/>
              </w:rPr>
              <w:t>:</w:t>
            </w:r>
            <w:r>
              <w:rPr>
                <w:rFonts w:ascii="Courier New"/>
                <w:b/>
                <w:color w:val="008000"/>
                <w:sz w:val="20"/>
              </w:rPr>
              <w:t>"line"</w:t>
            </w:r>
            <w:r>
              <w:rPr>
                <w:rFonts w:ascii="Courier New"/>
                <w:sz w:val="20"/>
              </w:rPr>
              <w:t>,</w:t>
            </w:r>
          </w:p>
          <w:p>
            <w:pPr>
              <w:pStyle w:val="TableParagraph"/>
              <w:spacing w:line="225" w:lineRule="exact" w:before="2"/>
              <w:ind w:left="3984"/>
              <w:rPr>
                <w:rFonts w:ascii="Courier New"/>
                <w:i/>
                <w:sz w:val="20"/>
              </w:rPr>
            </w:pPr>
            <w:r>
              <w:rPr>
                <w:rFonts w:ascii="Courier New"/>
                <w:i/>
                <w:color w:val="808080"/>
                <w:sz w:val="20"/>
              </w:rPr>
              <w:t>// areaStyle: {},</w:t>
            </w:r>
          </w:p>
          <w:p>
            <w:pPr>
              <w:pStyle w:val="TableParagraph"/>
              <w:spacing w:line="225" w:lineRule="exact"/>
              <w:ind w:left="3984"/>
              <w:rPr>
                <w:rFonts w:ascii="Courier New"/>
                <w:sz w:val="20"/>
              </w:rPr>
            </w:pPr>
            <w:r>
              <w:rPr>
                <w:rFonts w:ascii="Courier New"/>
                <w:b/>
                <w:color w:val="660D79"/>
                <w:sz w:val="20"/>
              </w:rPr>
              <w:t>data</w:t>
            </w:r>
            <w:r>
              <w:rPr>
                <w:rFonts w:ascii="Courier New"/>
                <w:sz w:val="20"/>
              </w:rPr>
              <w:t>:[</w:t>
            </w:r>
            <w:r>
              <w:rPr>
                <w:rFonts w:ascii="Courier New"/>
                <w:color w:val="0000FF"/>
                <w:sz w:val="20"/>
              </w:rPr>
              <w:t>43.3</w:t>
            </w:r>
            <w:r>
              <w:rPr>
                <w:rFonts w:ascii="Courier New"/>
                <w:sz w:val="20"/>
              </w:rPr>
              <w:t>, </w:t>
            </w:r>
            <w:r>
              <w:rPr>
                <w:rFonts w:ascii="Courier New"/>
                <w:color w:val="0000FF"/>
                <w:sz w:val="20"/>
              </w:rPr>
              <w:t>85.8</w:t>
            </w:r>
            <w:r>
              <w:rPr>
                <w:rFonts w:ascii="Courier New"/>
                <w:sz w:val="20"/>
              </w:rPr>
              <w:t>, </w:t>
            </w:r>
            <w:r>
              <w:rPr>
                <w:rFonts w:ascii="Courier New"/>
                <w:color w:val="0000FF"/>
                <w:sz w:val="20"/>
              </w:rPr>
              <w:t>93.7</w:t>
            </w:r>
            <w:r>
              <w:rPr>
                <w:rFonts w:ascii="Courier New"/>
                <w:sz w:val="20"/>
              </w:rPr>
              <w:t>,</w:t>
            </w:r>
            <w:r>
              <w:rPr>
                <w:rFonts w:ascii="Courier New"/>
                <w:color w:val="0000FF"/>
                <w:sz w:val="20"/>
              </w:rPr>
              <w:t>79.4</w:t>
            </w:r>
            <w:r>
              <w:rPr>
                <w:rFonts w:ascii="Courier New"/>
                <w:sz w:val="20"/>
              </w:rPr>
              <w:t>],</w:t>
            </w:r>
          </w:p>
          <w:p>
            <w:pPr>
              <w:pStyle w:val="TableParagraph"/>
              <w:spacing w:before="1"/>
              <w:ind w:left="3984" w:right="4878"/>
              <w:rPr>
                <w:rFonts w:ascii="Courier New"/>
                <w:b/>
                <w:sz w:val="20"/>
              </w:rPr>
            </w:pPr>
            <w:r>
              <w:rPr>
                <w:rFonts w:ascii="Courier New"/>
                <w:b/>
                <w:color w:val="660D79"/>
                <w:sz w:val="20"/>
              </w:rPr>
              <w:t>smooth</w:t>
            </w:r>
            <w:r>
              <w:rPr>
                <w:rFonts w:ascii="Courier New"/>
                <w:sz w:val="20"/>
              </w:rPr>
              <w:t>: </w:t>
            </w:r>
            <w:r>
              <w:rPr>
                <w:rFonts w:ascii="Courier New"/>
                <w:b/>
                <w:color w:val="000080"/>
                <w:sz w:val="20"/>
              </w:rPr>
              <w:t>true</w:t>
            </w:r>
            <w:r>
              <w:rPr>
                <w:rFonts w:ascii="Courier New"/>
                <w:sz w:val="20"/>
              </w:rPr>
              <w:t>, </w:t>
            </w:r>
            <w:r>
              <w:rPr>
                <w:rFonts w:ascii="Courier New"/>
                <w:b/>
                <w:color w:val="660D79"/>
                <w:sz w:val="20"/>
              </w:rPr>
              <w:t>stack</w:t>
            </w:r>
            <w:r>
              <w:rPr>
                <w:rFonts w:ascii="Courier New"/>
                <w:sz w:val="20"/>
              </w:rPr>
              <w:t>:</w:t>
            </w:r>
            <w:r>
              <w:rPr>
                <w:rFonts w:ascii="Courier New"/>
                <w:b/>
                <w:color w:val="008000"/>
                <w:sz w:val="20"/>
              </w:rPr>
              <w:t>"a"</w:t>
            </w:r>
          </w:p>
          <w:p>
            <w:pPr>
              <w:pStyle w:val="TableParagraph"/>
              <w:spacing w:line="226" w:lineRule="exact"/>
              <w:ind w:left="3504"/>
              <w:rPr>
                <w:rFonts w:ascii="Courier New"/>
                <w:sz w:val="20"/>
              </w:rPr>
            </w:pPr>
            <w:r>
              <w:rPr>
                <w:rFonts w:ascii="Courier New"/>
                <w:sz w:val="20"/>
              </w:rPr>
              <w:t>},</w:t>
            </w:r>
          </w:p>
          <w:p>
            <w:pPr>
              <w:pStyle w:val="TableParagraph"/>
              <w:tabs>
                <w:tab w:pos="3984" w:val="left" w:leader="none"/>
              </w:tabs>
              <w:spacing w:before="1"/>
              <w:ind w:left="3504"/>
              <w:rPr>
                <w:rFonts w:ascii="Courier New"/>
                <w:sz w:val="20"/>
              </w:rPr>
            </w:pPr>
            <w:r>
              <w:rPr>
                <w:rFonts w:ascii="Courier New"/>
                <w:sz w:val="20"/>
              </w:rPr>
              <w:t>{</w:t>
              <w:tab/>
            </w:r>
            <w:r>
              <w:rPr>
                <w:rFonts w:ascii="Courier New"/>
                <w:b/>
                <w:color w:val="660D79"/>
                <w:sz w:val="20"/>
              </w:rPr>
              <w:t>name</w:t>
            </w:r>
            <w:r>
              <w:rPr>
                <w:rFonts w:ascii="Courier New"/>
                <w:sz w:val="20"/>
              </w:rPr>
              <w:t>:</w:t>
            </w:r>
            <w:r>
              <w:rPr>
                <w:rFonts w:ascii="Courier New"/>
                <w:spacing w:val="-2"/>
                <w:sz w:val="20"/>
              </w:rPr>
              <w:t> </w:t>
            </w:r>
            <w:r>
              <w:rPr>
                <w:rFonts w:ascii="Courier New"/>
                <w:b/>
                <w:color w:val="008000"/>
                <w:sz w:val="20"/>
              </w:rPr>
              <w:t>"2"</w:t>
            </w:r>
            <w:r>
              <w:rPr>
                <w:rFonts w:ascii="Courier New"/>
                <w:sz w:val="20"/>
              </w:rPr>
              <w:t>,</w:t>
            </w:r>
          </w:p>
          <w:p>
            <w:pPr>
              <w:pStyle w:val="TableParagraph"/>
              <w:spacing w:line="225" w:lineRule="exact" w:before="2"/>
              <w:ind w:left="3984"/>
              <w:rPr>
                <w:rFonts w:ascii="Courier New"/>
                <w:sz w:val="20"/>
              </w:rPr>
            </w:pPr>
            <w:r>
              <w:rPr>
                <w:rFonts w:ascii="Courier New"/>
                <w:b/>
                <w:color w:val="660D79"/>
                <w:sz w:val="20"/>
              </w:rPr>
              <w:t>type</w:t>
            </w:r>
            <w:r>
              <w:rPr>
                <w:rFonts w:ascii="Courier New"/>
                <w:sz w:val="20"/>
              </w:rPr>
              <w:t>:</w:t>
            </w:r>
            <w:r>
              <w:rPr>
                <w:rFonts w:ascii="Courier New"/>
                <w:b/>
                <w:color w:val="008000"/>
                <w:sz w:val="20"/>
              </w:rPr>
              <w:t>"line"</w:t>
            </w:r>
            <w:r>
              <w:rPr>
                <w:rFonts w:ascii="Courier New"/>
                <w:sz w:val="20"/>
              </w:rPr>
              <w:t>,</w:t>
            </w:r>
          </w:p>
          <w:p>
            <w:pPr>
              <w:pStyle w:val="TableParagraph"/>
              <w:spacing w:line="225" w:lineRule="exact"/>
              <w:ind w:left="3984"/>
              <w:rPr>
                <w:rFonts w:ascii="Courier New"/>
                <w:i/>
                <w:sz w:val="20"/>
              </w:rPr>
            </w:pPr>
            <w:r>
              <w:rPr>
                <w:rFonts w:ascii="Courier New"/>
                <w:i/>
                <w:color w:val="808080"/>
                <w:sz w:val="20"/>
              </w:rPr>
              <w:t>// areaStyle: {},</w:t>
            </w:r>
          </w:p>
          <w:p>
            <w:pPr>
              <w:pStyle w:val="TableParagraph"/>
              <w:spacing w:line="225" w:lineRule="exact" w:before="2"/>
              <w:ind w:left="3984"/>
              <w:rPr>
                <w:rFonts w:ascii="Courier New"/>
                <w:sz w:val="20"/>
              </w:rPr>
            </w:pPr>
            <w:r>
              <w:rPr>
                <w:rFonts w:ascii="Courier New"/>
                <w:b/>
                <w:color w:val="660D79"/>
                <w:sz w:val="20"/>
              </w:rPr>
              <w:t>data</w:t>
            </w:r>
            <w:r>
              <w:rPr>
                <w:rFonts w:ascii="Courier New"/>
                <w:sz w:val="20"/>
              </w:rPr>
              <w:t>:[</w:t>
            </w:r>
            <w:r>
              <w:rPr>
                <w:rFonts w:ascii="Courier New"/>
                <w:color w:val="0000FF"/>
                <w:sz w:val="20"/>
              </w:rPr>
              <w:t>37.3</w:t>
            </w:r>
            <w:r>
              <w:rPr>
                <w:rFonts w:ascii="Courier New"/>
                <w:sz w:val="20"/>
              </w:rPr>
              <w:t>, </w:t>
            </w:r>
            <w:r>
              <w:rPr>
                <w:rFonts w:ascii="Courier New"/>
                <w:color w:val="0000FF"/>
                <w:sz w:val="20"/>
              </w:rPr>
              <w:t>28.8</w:t>
            </w:r>
            <w:r>
              <w:rPr>
                <w:rFonts w:ascii="Courier New"/>
                <w:sz w:val="20"/>
              </w:rPr>
              <w:t>, </w:t>
            </w:r>
            <w:r>
              <w:rPr>
                <w:rFonts w:ascii="Courier New"/>
                <w:color w:val="0000FF"/>
                <w:sz w:val="20"/>
              </w:rPr>
              <w:t>77.7</w:t>
            </w:r>
            <w:r>
              <w:rPr>
                <w:rFonts w:ascii="Courier New"/>
                <w:sz w:val="20"/>
              </w:rPr>
              <w:t>, </w:t>
            </w:r>
            <w:r>
              <w:rPr>
                <w:rFonts w:ascii="Courier New"/>
                <w:color w:val="0000FF"/>
                <w:sz w:val="20"/>
              </w:rPr>
              <w:t>100</w:t>
            </w:r>
            <w:r>
              <w:rPr>
                <w:rFonts w:ascii="Courier New"/>
                <w:sz w:val="20"/>
              </w:rPr>
              <w:t>],</w:t>
            </w:r>
          </w:p>
          <w:p>
            <w:pPr>
              <w:pStyle w:val="TableParagraph"/>
              <w:ind w:left="3984" w:right="4878"/>
              <w:rPr>
                <w:rFonts w:ascii="Courier New"/>
                <w:b/>
                <w:sz w:val="20"/>
              </w:rPr>
            </w:pPr>
            <w:r>
              <w:rPr>
                <w:rFonts w:ascii="Courier New"/>
                <w:b/>
                <w:color w:val="660D79"/>
                <w:sz w:val="20"/>
              </w:rPr>
              <w:t>smooth</w:t>
            </w:r>
            <w:r>
              <w:rPr>
                <w:rFonts w:ascii="Courier New"/>
                <w:sz w:val="20"/>
              </w:rPr>
              <w:t>: </w:t>
            </w:r>
            <w:r>
              <w:rPr>
                <w:rFonts w:ascii="Courier New"/>
                <w:b/>
                <w:color w:val="000080"/>
                <w:sz w:val="20"/>
              </w:rPr>
              <w:t>true</w:t>
            </w:r>
            <w:r>
              <w:rPr>
                <w:rFonts w:ascii="Courier New"/>
                <w:sz w:val="20"/>
              </w:rPr>
              <w:t>, </w:t>
            </w:r>
            <w:r>
              <w:rPr>
                <w:rFonts w:ascii="Courier New"/>
                <w:b/>
                <w:color w:val="660D79"/>
                <w:sz w:val="20"/>
              </w:rPr>
              <w:t>stack</w:t>
            </w:r>
            <w:r>
              <w:rPr>
                <w:rFonts w:ascii="Courier New"/>
                <w:sz w:val="20"/>
              </w:rPr>
              <w:t>:</w:t>
            </w:r>
            <w:r>
              <w:rPr>
                <w:rFonts w:ascii="Courier New"/>
                <w:b/>
                <w:color w:val="008000"/>
                <w:sz w:val="20"/>
              </w:rPr>
              <w:t>"a"</w:t>
            </w:r>
          </w:p>
          <w:p>
            <w:pPr>
              <w:pStyle w:val="TableParagraph"/>
              <w:spacing w:line="225" w:lineRule="exact" w:before="1"/>
              <w:ind w:left="3504"/>
              <w:rPr>
                <w:rFonts w:ascii="Courier New"/>
                <w:sz w:val="20"/>
              </w:rPr>
            </w:pPr>
            <w:r>
              <w:rPr>
                <w:rFonts w:ascii="Courier New"/>
                <w:sz w:val="20"/>
              </w:rPr>
              <w:t>}</w:t>
            </w:r>
          </w:p>
          <w:p>
            <w:pPr>
              <w:pStyle w:val="TableParagraph"/>
              <w:spacing w:line="225" w:lineRule="exact"/>
              <w:ind w:left="3024"/>
              <w:rPr>
                <w:rFonts w:ascii="Courier New"/>
                <w:sz w:val="20"/>
              </w:rPr>
            </w:pPr>
            <w:r>
              <w:rPr>
                <w:rFonts w:ascii="Courier New"/>
                <w:sz w:val="20"/>
              </w:rPr>
              <w:t>]</w:t>
            </w:r>
          </w:p>
          <w:p>
            <w:pPr>
              <w:pStyle w:val="TableParagraph"/>
              <w:spacing w:before="2"/>
              <w:ind w:left="2064"/>
              <w:rPr>
                <w:rFonts w:ascii="Courier New"/>
                <w:sz w:val="20"/>
              </w:rPr>
            </w:pPr>
            <w:r>
              <w:rPr>
                <w:rFonts w:ascii="Courier New"/>
                <w:sz w:val="20"/>
              </w:rPr>
              <w:t>},</w:t>
            </w:r>
          </w:p>
          <w:p>
            <w:pPr>
              <w:pStyle w:val="TableParagraph"/>
              <w:rPr>
                <w:sz w:val="22"/>
              </w:rPr>
            </w:pPr>
          </w:p>
          <w:p>
            <w:pPr>
              <w:pStyle w:val="TableParagraph"/>
              <w:spacing w:before="5"/>
              <w:rPr>
                <w:sz w:val="17"/>
              </w:rPr>
            </w:pPr>
          </w:p>
          <w:p>
            <w:pPr>
              <w:pStyle w:val="TableParagraph"/>
              <w:ind w:left="2064"/>
              <w:rPr>
                <w:rFonts w:ascii="Courier New"/>
                <w:sz w:val="20"/>
              </w:rPr>
            </w:pPr>
            <w:r>
              <w:rPr>
                <w:rFonts w:ascii="Courier New"/>
                <w:b/>
                <w:color w:val="660D79"/>
                <w:sz w:val="20"/>
              </w:rPr>
              <w:t>data</w:t>
            </w:r>
            <w:r>
              <w:rPr>
                <w:rFonts w:ascii="Courier New"/>
                <w:sz w:val="20"/>
              </w:rPr>
              <w:t>:{</w:t>
            </w:r>
          </w:p>
          <w:p>
            <w:pPr>
              <w:pStyle w:val="TableParagraph"/>
              <w:spacing w:line="237" w:lineRule="auto" w:before="3"/>
              <w:ind w:left="2544" w:right="5718"/>
              <w:rPr>
                <w:rFonts w:ascii="Courier New"/>
                <w:sz w:val="20"/>
              </w:rPr>
            </w:pPr>
            <w:r>
              <w:rPr>
                <w:rFonts w:ascii="Courier New"/>
                <w:b/>
                <w:color w:val="660D79"/>
                <w:sz w:val="20"/>
              </w:rPr>
              <w:t>source</w:t>
            </w:r>
            <w:r>
              <w:rPr>
                <w:rFonts w:ascii="Courier New"/>
                <w:sz w:val="20"/>
              </w:rPr>
              <w:t>:</w:t>
            </w:r>
            <w:r>
              <w:rPr>
                <w:rFonts w:ascii="Courier New"/>
                <w:b/>
                <w:color w:val="008000"/>
                <w:sz w:val="20"/>
              </w:rPr>
              <w:t>"embedded"</w:t>
            </w:r>
            <w:r>
              <w:rPr>
                <w:rFonts w:ascii="Courier New"/>
                <w:sz w:val="20"/>
              </w:rPr>
              <w:t>, </w:t>
            </w:r>
            <w:r>
              <w:rPr>
                <w:rFonts w:ascii="Courier New"/>
                <w:b/>
                <w:color w:val="660D79"/>
                <w:sz w:val="20"/>
              </w:rPr>
              <w:t>embedded</w:t>
            </w:r>
            <w:r>
              <w:rPr>
                <w:rFonts w:ascii="Courier New"/>
                <w:sz w:val="20"/>
              </w:rPr>
              <w:t>:{</w:t>
            </w:r>
          </w:p>
          <w:p>
            <w:pPr>
              <w:pStyle w:val="TableParagraph"/>
              <w:spacing w:before="2"/>
              <w:ind w:left="3024"/>
              <w:rPr>
                <w:rFonts w:ascii="Courier New"/>
                <w:sz w:val="20"/>
              </w:rPr>
            </w:pPr>
            <w:r>
              <w:rPr>
                <w:rFonts w:ascii="Courier New"/>
                <w:b/>
                <w:color w:val="008000"/>
                <w:sz w:val="20"/>
              </w:rPr>
              <w:t>"legend"</w:t>
            </w:r>
            <w:r>
              <w:rPr>
                <w:rFonts w:ascii="Courier New"/>
                <w:sz w:val="20"/>
              </w:rPr>
              <w:t>: [</w:t>
            </w:r>
          </w:p>
        </w:tc>
      </w:tr>
      <w:tr>
        <w:trPr>
          <w:trHeight w:val="237" w:hRule="atLeast"/>
        </w:trPr>
        <w:tc>
          <w:tcPr>
            <w:tcW w:w="397"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1304" w:type="dxa"/>
            <w:tcBorders>
              <w:bottom w:val="single" w:sz="6" w:space="0" w:color="000000"/>
            </w:tcBorders>
          </w:tcPr>
          <w:p>
            <w:pPr>
              <w:pStyle w:val="TableParagraph"/>
              <w:rPr>
                <w:sz w:val="16"/>
              </w:rPr>
            </w:pPr>
          </w:p>
        </w:tc>
        <w:tc>
          <w:tcPr>
            <w:tcW w:w="851"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6237" w:type="dxa"/>
            <w:vMerge w:val="restart"/>
          </w:tcPr>
          <w:p>
            <w:pPr>
              <w:pStyle w:val="TableParagraph"/>
              <w:spacing w:before="85"/>
              <w:ind w:left="1159"/>
              <w:rPr>
                <w:i/>
                <w:sz w:val="44"/>
              </w:rPr>
            </w:pPr>
            <w:r>
              <w:rPr>
                <w:i/>
                <w:sz w:val="44"/>
              </w:rPr>
              <w:t>ІАЛЦ.467100.004 Д1</w:t>
            </w:r>
          </w:p>
        </w:tc>
        <w:tc>
          <w:tcPr>
            <w:tcW w:w="565" w:type="dxa"/>
            <w:vMerge w:val="restart"/>
          </w:tcPr>
          <w:p>
            <w:pPr>
              <w:pStyle w:val="TableParagraph"/>
              <w:spacing w:before="3"/>
              <w:ind w:left="59" w:right="-58"/>
              <w:rPr>
                <w:i/>
                <w:sz w:val="28"/>
              </w:rPr>
            </w:pPr>
            <w:r>
              <w:rPr>
                <w:i/>
                <w:sz w:val="28"/>
              </w:rPr>
              <w:t>Арк.</w:t>
            </w:r>
          </w:p>
        </w:tc>
      </w:tr>
      <w:tr>
        <w:trPr>
          <w:trHeight w:val="68" w:hRule="atLeast"/>
        </w:trPr>
        <w:tc>
          <w:tcPr>
            <w:tcW w:w="397"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1304" w:type="dxa"/>
            <w:vMerge w:val="restart"/>
            <w:tcBorders>
              <w:top w:val="single" w:sz="6" w:space="0" w:color="000000"/>
            </w:tcBorders>
          </w:tcPr>
          <w:p>
            <w:pPr>
              <w:pStyle w:val="TableParagraph"/>
              <w:rPr>
                <w:sz w:val="14"/>
              </w:rPr>
            </w:pPr>
          </w:p>
        </w:tc>
        <w:tc>
          <w:tcPr>
            <w:tcW w:w="851"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6237" w:type="dxa"/>
            <w:vMerge/>
            <w:tcBorders>
              <w:top w:val="nil"/>
            </w:tcBorders>
          </w:tcPr>
          <w:p>
            <w:pPr>
              <w:rPr>
                <w:sz w:val="2"/>
                <w:szCs w:val="2"/>
              </w:rPr>
            </w:pPr>
          </w:p>
        </w:tc>
        <w:tc>
          <w:tcPr>
            <w:tcW w:w="565" w:type="dxa"/>
            <w:vMerge/>
            <w:tcBorders>
              <w:top w:val="nil"/>
            </w:tcBorders>
          </w:tcPr>
          <w:p>
            <w:pPr>
              <w:rPr>
                <w:sz w:val="2"/>
                <w:szCs w:val="2"/>
              </w:rPr>
            </w:pPr>
          </w:p>
        </w:tc>
      </w:tr>
      <w:tr>
        <w:trPr>
          <w:trHeight w:val="100" w:hRule="atLeast"/>
        </w:trPr>
        <w:tc>
          <w:tcPr>
            <w:tcW w:w="397" w:type="dxa"/>
            <w:vMerge/>
            <w:tcBorders>
              <w:top w:val="nil"/>
            </w:tcBorders>
          </w:tcPr>
          <w:p>
            <w:pPr>
              <w:rPr>
                <w:sz w:val="2"/>
                <w:szCs w:val="2"/>
              </w:rPr>
            </w:pPr>
          </w:p>
        </w:tc>
        <w:tc>
          <w:tcPr>
            <w:tcW w:w="567" w:type="dxa"/>
            <w:vMerge/>
            <w:tcBorders>
              <w:top w:val="nil"/>
            </w:tcBorders>
          </w:tcPr>
          <w:p>
            <w:pPr>
              <w:rPr>
                <w:sz w:val="2"/>
                <w:szCs w:val="2"/>
              </w:rPr>
            </w:pPr>
          </w:p>
        </w:tc>
        <w:tc>
          <w:tcPr>
            <w:tcW w:w="1304" w:type="dxa"/>
            <w:vMerge/>
            <w:tcBorders>
              <w:top w:val="nil"/>
            </w:tcBorders>
          </w:tcPr>
          <w:p>
            <w:pPr>
              <w:rPr>
                <w:sz w:val="2"/>
                <w:szCs w:val="2"/>
              </w:rPr>
            </w:pPr>
          </w:p>
        </w:tc>
        <w:tc>
          <w:tcPr>
            <w:tcW w:w="851" w:type="dxa"/>
            <w:vMerge/>
            <w:tcBorders>
              <w:top w:val="nil"/>
            </w:tcBorders>
          </w:tcPr>
          <w:p>
            <w:pPr>
              <w:rPr>
                <w:sz w:val="2"/>
                <w:szCs w:val="2"/>
              </w:rPr>
            </w:pPr>
          </w:p>
        </w:tc>
        <w:tc>
          <w:tcPr>
            <w:tcW w:w="567" w:type="dxa"/>
            <w:vMerge/>
            <w:tcBorders>
              <w:top w:val="nil"/>
            </w:tcBorders>
          </w:tcPr>
          <w:p>
            <w:pPr>
              <w:rPr>
                <w:sz w:val="2"/>
                <w:szCs w:val="2"/>
              </w:rPr>
            </w:pPr>
          </w:p>
        </w:tc>
        <w:tc>
          <w:tcPr>
            <w:tcW w:w="6237" w:type="dxa"/>
            <w:vMerge/>
            <w:tcBorders>
              <w:top w:val="nil"/>
            </w:tcBorders>
          </w:tcPr>
          <w:p>
            <w:pPr>
              <w:rPr>
                <w:sz w:val="2"/>
                <w:szCs w:val="2"/>
              </w:rPr>
            </w:pPr>
          </w:p>
        </w:tc>
        <w:tc>
          <w:tcPr>
            <w:tcW w:w="565" w:type="dxa"/>
            <w:vMerge w:val="restart"/>
          </w:tcPr>
          <w:p>
            <w:pPr>
              <w:pStyle w:val="TableParagraph"/>
              <w:spacing w:before="22"/>
              <w:ind w:left="91"/>
              <w:rPr>
                <w:sz w:val="28"/>
              </w:rPr>
            </w:pPr>
            <w:r>
              <w:rPr>
                <w:sz w:val="28"/>
              </w:rPr>
              <w:t>15</w:t>
            </w:r>
          </w:p>
        </w:tc>
      </w:tr>
      <w:tr>
        <w:trPr>
          <w:trHeight w:val="262" w:hRule="atLeast"/>
        </w:trPr>
        <w:tc>
          <w:tcPr>
            <w:tcW w:w="397" w:type="dxa"/>
          </w:tcPr>
          <w:p>
            <w:pPr>
              <w:pStyle w:val="TableParagraph"/>
              <w:spacing w:line="205" w:lineRule="exact"/>
              <w:ind w:left="75"/>
              <w:rPr>
                <w:i/>
                <w:sz w:val="18"/>
              </w:rPr>
            </w:pPr>
            <w:r>
              <w:rPr>
                <w:i/>
                <w:sz w:val="16"/>
              </w:rPr>
              <w:t>Зм</w:t>
            </w:r>
            <w:r>
              <w:rPr>
                <w:i/>
                <w:sz w:val="18"/>
              </w:rPr>
              <w:t>.</w:t>
            </w:r>
          </w:p>
        </w:tc>
        <w:tc>
          <w:tcPr>
            <w:tcW w:w="567" w:type="dxa"/>
          </w:tcPr>
          <w:p>
            <w:pPr>
              <w:pStyle w:val="TableParagraph"/>
              <w:spacing w:before="14"/>
              <w:ind w:left="82"/>
              <w:rPr>
                <w:i/>
                <w:sz w:val="18"/>
              </w:rPr>
            </w:pPr>
            <w:r>
              <w:rPr>
                <w:i/>
                <w:sz w:val="18"/>
              </w:rPr>
              <w:t>Арк.</w:t>
            </w:r>
          </w:p>
        </w:tc>
        <w:tc>
          <w:tcPr>
            <w:tcW w:w="1304" w:type="dxa"/>
          </w:tcPr>
          <w:p>
            <w:pPr>
              <w:pStyle w:val="TableParagraph"/>
              <w:spacing w:before="3"/>
              <w:ind w:left="167"/>
              <w:rPr>
                <w:i/>
                <w:sz w:val="18"/>
              </w:rPr>
            </w:pPr>
            <w:r>
              <w:rPr>
                <w:i/>
                <w:sz w:val="20"/>
              </w:rPr>
              <w:t>№ докум</w:t>
            </w:r>
            <w:r>
              <w:rPr>
                <w:i/>
                <w:sz w:val="18"/>
              </w:rPr>
              <w:t>.</w:t>
            </w:r>
          </w:p>
        </w:tc>
        <w:tc>
          <w:tcPr>
            <w:tcW w:w="851" w:type="dxa"/>
          </w:tcPr>
          <w:p>
            <w:pPr>
              <w:pStyle w:val="TableParagraph"/>
              <w:spacing w:before="11"/>
              <w:ind w:left="208"/>
              <w:rPr>
                <w:i/>
                <w:sz w:val="18"/>
              </w:rPr>
            </w:pPr>
            <w:r>
              <w:rPr>
                <w:i/>
                <w:sz w:val="20"/>
              </w:rPr>
              <w:t>Підп</w:t>
            </w:r>
            <w:r>
              <w:rPr>
                <w:i/>
                <w:sz w:val="18"/>
              </w:rPr>
              <w:t>.</w:t>
            </w:r>
          </w:p>
        </w:tc>
        <w:tc>
          <w:tcPr>
            <w:tcW w:w="567" w:type="dxa"/>
          </w:tcPr>
          <w:p>
            <w:pPr>
              <w:pStyle w:val="TableParagraph"/>
              <w:spacing w:before="18"/>
              <w:ind w:left="77"/>
              <w:rPr>
                <w:i/>
                <w:sz w:val="18"/>
              </w:rPr>
            </w:pPr>
            <w:r>
              <w:rPr>
                <w:i/>
                <w:sz w:val="18"/>
              </w:rPr>
              <w:t>Дата</w:t>
            </w:r>
          </w:p>
        </w:tc>
        <w:tc>
          <w:tcPr>
            <w:tcW w:w="6237" w:type="dxa"/>
            <w:vMerge/>
            <w:tcBorders>
              <w:top w:val="nil"/>
            </w:tcBorders>
          </w:tcPr>
          <w:p>
            <w:pPr>
              <w:rPr>
                <w:sz w:val="2"/>
                <w:szCs w:val="2"/>
              </w:rPr>
            </w:pPr>
          </w:p>
        </w:tc>
        <w:tc>
          <w:tcPr>
            <w:tcW w:w="565" w:type="dxa"/>
            <w:vMerge/>
            <w:tcBorders>
              <w:top w:val="nil"/>
            </w:tcBorders>
          </w:tcPr>
          <w:p>
            <w:pPr>
              <w:rPr>
                <w:sz w:val="2"/>
                <w:szCs w:val="2"/>
              </w:rPr>
            </w:pPr>
          </w:p>
        </w:tc>
      </w:tr>
    </w:tbl>
    <w:p>
      <w:pPr>
        <w:spacing w:after="0"/>
        <w:rPr>
          <w:sz w:val="2"/>
          <w:szCs w:val="2"/>
        </w:rPr>
        <w:sectPr>
          <w:pgSz w:w="11910" w:h="16840"/>
          <w:pgMar w:top="260" w:bottom="0" w:left="900" w:right="180"/>
        </w:sectPr>
      </w:pPr>
    </w:p>
    <w:tbl>
      <w:tblPr>
        <w:tblW w:w="0" w:type="auto"/>
        <w:jc w:val="left"/>
        <w:tblInd w:w="19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97"/>
        <w:gridCol w:w="567"/>
        <w:gridCol w:w="1304"/>
        <w:gridCol w:w="851"/>
        <w:gridCol w:w="567"/>
        <w:gridCol w:w="6237"/>
        <w:gridCol w:w="565"/>
      </w:tblGrid>
      <w:tr>
        <w:trPr>
          <w:trHeight w:val="15377" w:hRule="atLeast"/>
        </w:trPr>
        <w:tc>
          <w:tcPr>
            <w:tcW w:w="10488" w:type="dxa"/>
            <w:gridSpan w:val="7"/>
          </w:tcPr>
          <w:p>
            <w:pPr>
              <w:pStyle w:val="TableParagraph"/>
              <w:rPr>
                <w:sz w:val="22"/>
              </w:rPr>
            </w:pPr>
          </w:p>
          <w:p>
            <w:pPr>
              <w:pStyle w:val="TableParagraph"/>
              <w:spacing w:before="132"/>
              <w:ind w:left="5449"/>
              <w:rPr>
                <w:rFonts w:ascii="Calibri"/>
                <w:sz w:val="22"/>
              </w:rPr>
            </w:pPr>
            <w:r>
              <w:rPr>
                <w:rFonts w:ascii="Calibri"/>
                <w:sz w:val="22"/>
              </w:rPr>
              <w:t>`</w:t>
            </w:r>
          </w:p>
          <w:p>
            <w:pPr>
              <w:pStyle w:val="TableParagraph"/>
              <w:spacing w:before="159"/>
              <w:ind w:left="3504" w:right="5478"/>
              <w:rPr>
                <w:rFonts w:ascii="Courier New"/>
                <w:b/>
                <w:sz w:val="20"/>
              </w:rPr>
            </w:pPr>
            <w:r>
              <w:rPr>
                <w:rFonts w:ascii="Courier New"/>
                <w:b/>
                <w:color w:val="008000"/>
                <w:sz w:val="20"/>
              </w:rPr>
              <w:t>"embedded1"</w:t>
            </w:r>
            <w:r>
              <w:rPr>
                <w:rFonts w:ascii="Courier New"/>
                <w:sz w:val="20"/>
              </w:rPr>
              <w:t>, </w:t>
            </w:r>
            <w:r>
              <w:rPr>
                <w:rFonts w:ascii="Courier New"/>
                <w:b/>
                <w:color w:val="008000"/>
                <w:sz w:val="20"/>
              </w:rPr>
              <w:t>"embedded2"</w:t>
            </w:r>
          </w:p>
          <w:p>
            <w:pPr>
              <w:pStyle w:val="TableParagraph"/>
              <w:spacing w:line="225" w:lineRule="exact"/>
              <w:ind w:left="3024"/>
              <w:rPr>
                <w:rFonts w:ascii="Courier New"/>
                <w:sz w:val="20"/>
              </w:rPr>
            </w:pPr>
            <w:r>
              <w:rPr>
                <w:rFonts w:ascii="Courier New"/>
                <w:sz w:val="20"/>
              </w:rPr>
              <w:t>],</w:t>
            </w:r>
          </w:p>
          <w:p>
            <w:pPr>
              <w:pStyle w:val="TableParagraph"/>
              <w:spacing w:before="2"/>
              <w:ind w:left="3024"/>
              <w:rPr>
                <w:rFonts w:ascii="Courier New"/>
                <w:sz w:val="20"/>
              </w:rPr>
            </w:pPr>
            <w:r>
              <w:rPr>
                <w:rFonts w:ascii="Courier New"/>
                <w:b/>
                <w:color w:val="008000"/>
                <w:sz w:val="20"/>
              </w:rPr>
              <w:t>"xAxis"</w:t>
            </w:r>
            <w:r>
              <w:rPr>
                <w:rFonts w:ascii="Courier New"/>
                <w:sz w:val="20"/>
              </w:rPr>
              <w:t>: [</w:t>
            </w:r>
          </w:p>
          <w:p>
            <w:pPr>
              <w:pStyle w:val="TableParagraph"/>
              <w:spacing w:line="225" w:lineRule="exact" w:before="1"/>
              <w:ind w:left="3504"/>
              <w:rPr>
                <w:rFonts w:ascii="Courier New"/>
                <w:sz w:val="20"/>
              </w:rPr>
            </w:pPr>
            <w:r>
              <w:rPr>
                <w:rFonts w:ascii="Courier New"/>
                <w:b/>
                <w:color w:val="008000"/>
                <w:sz w:val="20"/>
              </w:rPr>
              <w:t>"2015"</w:t>
            </w:r>
            <w:r>
              <w:rPr>
                <w:rFonts w:ascii="Courier New"/>
                <w:sz w:val="20"/>
              </w:rPr>
              <w:t>,</w:t>
            </w:r>
          </w:p>
          <w:p>
            <w:pPr>
              <w:pStyle w:val="TableParagraph"/>
              <w:spacing w:line="225" w:lineRule="exact"/>
              <w:ind w:left="3504"/>
              <w:rPr>
                <w:rFonts w:ascii="Courier New"/>
                <w:sz w:val="20"/>
              </w:rPr>
            </w:pPr>
            <w:r>
              <w:rPr>
                <w:rFonts w:ascii="Courier New"/>
                <w:b/>
                <w:color w:val="008000"/>
                <w:sz w:val="20"/>
              </w:rPr>
              <w:t>"2016"</w:t>
            </w:r>
            <w:r>
              <w:rPr>
                <w:rFonts w:ascii="Courier New"/>
                <w:sz w:val="20"/>
              </w:rPr>
              <w:t>,</w:t>
            </w:r>
          </w:p>
          <w:p>
            <w:pPr>
              <w:pStyle w:val="TableParagraph"/>
              <w:spacing w:before="1"/>
              <w:ind w:left="3504"/>
              <w:rPr>
                <w:rFonts w:ascii="Courier New"/>
                <w:sz w:val="20"/>
              </w:rPr>
            </w:pPr>
            <w:r>
              <w:rPr>
                <w:rFonts w:ascii="Courier New"/>
                <w:b/>
                <w:color w:val="008000"/>
                <w:sz w:val="20"/>
              </w:rPr>
              <w:t>"2017"</w:t>
            </w:r>
            <w:r>
              <w:rPr>
                <w:rFonts w:ascii="Courier New"/>
                <w:sz w:val="20"/>
              </w:rPr>
              <w:t>,</w:t>
            </w:r>
          </w:p>
          <w:p>
            <w:pPr>
              <w:pStyle w:val="TableParagraph"/>
              <w:spacing w:line="225" w:lineRule="exact" w:before="2"/>
              <w:ind w:left="3504"/>
              <w:rPr>
                <w:rFonts w:ascii="Courier New"/>
                <w:b/>
                <w:sz w:val="20"/>
              </w:rPr>
            </w:pPr>
            <w:r>
              <w:rPr>
                <w:rFonts w:ascii="Courier New"/>
                <w:b/>
                <w:color w:val="008000"/>
                <w:sz w:val="20"/>
              </w:rPr>
              <w:t>"2018"</w:t>
            </w:r>
          </w:p>
          <w:p>
            <w:pPr>
              <w:pStyle w:val="TableParagraph"/>
              <w:spacing w:line="225" w:lineRule="exact"/>
              <w:ind w:left="3024"/>
              <w:rPr>
                <w:rFonts w:ascii="Courier New"/>
                <w:sz w:val="20"/>
              </w:rPr>
            </w:pPr>
            <w:r>
              <w:rPr>
                <w:rFonts w:ascii="Courier New"/>
                <w:sz w:val="20"/>
              </w:rPr>
              <w:t>],</w:t>
            </w:r>
          </w:p>
          <w:p>
            <w:pPr>
              <w:pStyle w:val="TableParagraph"/>
              <w:spacing w:before="1"/>
              <w:ind w:left="3024"/>
              <w:rPr>
                <w:rFonts w:ascii="Courier New"/>
                <w:sz w:val="20"/>
              </w:rPr>
            </w:pPr>
            <w:r>
              <w:rPr>
                <w:rFonts w:ascii="Courier New"/>
                <w:b/>
                <w:color w:val="008000"/>
                <w:sz w:val="20"/>
              </w:rPr>
              <w:t>"series"</w:t>
            </w:r>
            <w:r>
              <w:rPr>
                <w:rFonts w:ascii="Courier New"/>
                <w:sz w:val="20"/>
              </w:rPr>
              <w:t>: [</w:t>
            </w:r>
          </w:p>
          <w:p>
            <w:pPr>
              <w:pStyle w:val="TableParagraph"/>
              <w:spacing w:line="225" w:lineRule="exact" w:before="2"/>
              <w:ind w:left="3504"/>
              <w:rPr>
                <w:rFonts w:ascii="Courier New"/>
                <w:sz w:val="20"/>
              </w:rPr>
            </w:pPr>
            <w:r>
              <w:rPr>
                <w:rFonts w:ascii="Courier New"/>
                <w:sz w:val="20"/>
              </w:rPr>
              <w:t>{</w:t>
            </w:r>
          </w:p>
          <w:p>
            <w:pPr>
              <w:pStyle w:val="TableParagraph"/>
              <w:spacing w:line="225" w:lineRule="exact"/>
              <w:ind w:left="3984"/>
              <w:rPr>
                <w:rFonts w:ascii="Courier New"/>
                <w:sz w:val="20"/>
              </w:rPr>
            </w:pPr>
            <w:r>
              <w:rPr>
                <w:rFonts w:ascii="Courier New"/>
                <w:b/>
                <w:color w:val="008000"/>
                <w:sz w:val="20"/>
              </w:rPr>
              <w:t>"name"</w:t>
            </w:r>
            <w:r>
              <w:rPr>
                <w:rFonts w:ascii="Courier New"/>
                <w:sz w:val="20"/>
              </w:rPr>
              <w:t>: </w:t>
            </w:r>
            <w:r>
              <w:rPr>
                <w:rFonts w:ascii="Courier New"/>
                <w:b/>
                <w:color w:val="008000"/>
                <w:sz w:val="20"/>
              </w:rPr>
              <w:t>"embedded1"</w:t>
            </w:r>
            <w:r>
              <w:rPr>
                <w:rFonts w:ascii="Courier New"/>
                <w:sz w:val="20"/>
              </w:rPr>
              <w:t>,</w:t>
            </w:r>
          </w:p>
          <w:p>
            <w:pPr>
              <w:pStyle w:val="TableParagraph"/>
              <w:spacing w:line="237" w:lineRule="auto" w:before="3"/>
              <w:ind w:left="3984" w:right="4638"/>
              <w:rPr>
                <w:rFonts w:ascii="Courier New"/>
                <w:sz w:val="20"/>
              </w:rPr>
            </w:pPr>
            <w:r>
              <w:rPr>
                <w:rFonts w:ascii="Courier New"/>
                <w:b/>
                <w:color w:val="008000"/>
                <w:sz w:val="20"/>
              </w:rPr>
              <w:t>"type"</w:t>
            </w:r>
            <w:r>
              <w:rPr>
                <w:rFonts w:ascii="Courier New"/>
                <w:sz w:val="20"/>
              </w:rPr>
              <w:t>: </w:t>
            </w:r>
            <w:r>
              <w:rPr>
                <w:rFonts w:ascii="Courier New"/>
                <w:b/>
                <w:color w:val="008000"/>
                <w:sz w:val="20"/>
              </w:rPr>
              <w:t>"line"</w:t>
            </w:r>
            <w:r>
              <w:rPr>
                <w:rFonts w:ascii="Courier New"/>
                <w:sz w:val="20"/>
              </w:rPr>
              <w:t>, </w:t>
            </w:r>
            <w:r>
              <w:rPr>
                <w:rFonts w:ascii="Courier New"/>
                <w:b/>
                <w:color w:val="008000"/>
                <w:sz w:val="20"/>
              </w:rPr>
              <w:t>"data"</w:t>
            </w:r>
            <w:r>
              <w:rPr>
                <w:rFonts w:ascii="Courier New"/>
                <w:sz w:val="20"/>
              </w:rPr>
              <w:t>:</w:t>
            </w:r>
            <w:r>
              <w:rPr>
                <w:rFonts w:ascii="Courier New"/>
                <w:spacing w:val="-2"/>
                <w:sz w:val="20"/>
              </w:rPr>
              <w:t> </w:t>
            </w:r>
            <w:r>
              <w:rPr>
                <w:rFonts w:ascii="Courier New"/>
                <w:sz w:val="20"/>
              </w:rPr>
              <w:t>[</w:t>
            </w:r>
          </w:p>
          <w:p>
            <w:pPr>
              <w:pStyle w:val="TableParagraph"/>
              <w:spacing w:before="2"/>
              <w:ind w:left="4465"/>
              <w:rPr>
                <w:rFonts w:ascii="Courier New"/>
                <w:sz w:val="20"/>
              </w:rPr>
            </w:pPr>
            <w:r>
              <w:rPr>
                <w:rFonts w:ascii="Courier New"/>
                <w:color w:val="0000FF"/>
                <w:sz w:val="20"/>
              </w:rPr>
              <w:t>43.3</w:t>
            </w:r>
            <w:r>
              <w:rPr>
                <w:rFonts w:ascii="Courier New"/>
                <w:sz w:val="20"/>
              </w:rPr>
              <w:t>,</w:t>
            </w:r>
          </w:p>
          <w:p>
            <w:pPr>
              <w:pStyle w:val="TableParagraph"/>
              <w:spacing w:line="225" w:lineRule="exact" w:before="1"/>
              <w:ind w:left="4465"/>
              <w:rPr>
                <w:rFonts w:ascii="Courier New"/>
                <w:sz w:val="20"/>
              </w:rPr>
            </w:pPr>
            <w:r>
              <w:rPr>
                <w:rFonts w:ascii="Courier New"/>
                <w:color w:val="0000FF"/>
                <w:sz w:val="20"/>
              </w:rPr>
              <w:t>85.8</w:t>
            </w:r>
            <w:r>
              <w:rPr>
                <w:rFonts w:ascii="Courier New"/>
                <w:sz w:val="20"/>
              </w:rPr>
              <w:t>,</w:t>
            </w:r>
          </w:p>
          <w:p>
            <w:pPr>
              <w:pStyle w:val="TableParagraph"/>
              <w:spacing w:line="225" w:lineRule="exact"/>
              <w:ind w:left="4465"/>
              <w:rPr>
                <w:rFonts w:ascii="Courier New"/>
                <w:sz w:val="20"/>
              </w:rPr>
            </w:pPr>
            <w:r>
              <w:rPr>
                <w:rFonts w:ascii="Courier New"/>
                <w:color w:val="0000FF"/>
                <w:sz w:val="20"/>
              </w:rPr>
              <w:t>93.7</w:t>
            </w:r>
            <w:r>
              <w:rPr>
                <w:rFonts w:ascii="Courier New"/>
                <w:sz w:val="20"/>
              </w:rPr>
              <w:t>,</w:t>
            </w:r>
          </w:p>
          <w:p>
            <w:pPr>
              <w:pStyle w:val="TableParagraph"/>
              <w:spacing w:before="2"/>
              <w:ind w:left="4465"/>
              <w:rPr>
                <w:rFonts w:ascii="Courier New"/>
                <w:sz w:val="20"/>
              </w:rPr>
            </w:pPr>
            <w:r>
              <w:rPr>
                <w:rFonts w:ascii="Courier New"/>
                <w:color w:val="0000FF"/>
                <w:sz w:val="20"/>
              </w:rPr>
              <w:t>79.4</w:t>
            </w:r>
          </w:p>
          <w:p>
            <w:pPr>
              <w:pStyle w:val="TableParagraph"/>
              <w:spacing w:line="225" w:lineRule="exact" w:before="1"/>
              <w:ind w:left="3984"/>
              <w:rPr>
                <w:rFonts w:ascii="Courier New"/>
                <w:sz w:val="20"/>
              </w:rPr>
            </w:pPr>
            <w:r>
              <w:rPr>
                <w:rFonts w:ascii="Courier New"/>
                <w:sz w:val="20"/>
              </w:rPr>
              <w:t>],</w:t>
            </w:r>
          </w:p>
          <w:p>
            <w:pPr>
              <w:pStyle w:val="TableParagraph"/>
              <w:ind w:left="3984" w:right="4638"/>
              <w:rPr>
                <w:rFonts w:ascii="Courier New"/>
                <w:b/>
                <w:sz w:val="20"/>
              </w:rPr>
            </w:pPr>
            <w:r>
              <w:rPr>
                <w:rFonts w:ascii="Courier New"/>
                <w:b/>
                <w:color w:val="008000"/>
                <w:sz w:val="20"/>
              </w:rPr>
              <w:t>"smooth"</w:t>
            </w:r>
            <w:r>
              <w:rPr>
                <w:rFonts w:ascii="Courier New"/>
                <w:sz w:val="20"/>
              </w:rPr>
              <w:t>: </w:t>
            </w:r>
            <w:r>
              <w:rPr>
                <w:rFonts w:ascii="Courier New"/>
                <w:b/>
                <w:color w:val="000080"/>
                <w:sz w:val="20"/>
              </w:rPr>
              <w:t>true</w:t>
            </w:r>
            <w:r>
              <w:rPr>
                <w:rFonts w:ascii="Courier New"/>
                <w:sz w:val="20"/>
              </w:rPr>
              <w:t>, </w:t>
            </w:r>
            <w:r>
              <w:rPr>
                <w:rFonts w:ascii="Courier New"/>
                <w:b/>
                <w:color w:val="008000"/>
                <w:sz w:val="20"/>
              </w:rPr>
              <w:t>"stack"</w:t>
            </w:r>
            <w:r>
              <w:rPr>
                <w:rFonts w:ascii="Courier New"/>
                <w:sz w:val="20"/>
              </w:rPr>
              <w:t>: </w:t>
            </w:r>
            <w:r>
              <w:rPr>
                <w:rFonts w:ascii="Courier New"/>
                <w:b/>
                <w:color w:val="008000"/>
                <w:sz w:val="20"/>
              </w:rPr>
              <w:t>"a"</w:t>
            </w:r>
          </w:p>
          <w:p>
            <w:pPr>
              <w:pStyle w:val="TableParagraph"/>
              <w:spacing w:before="7"/>
              <w:rPr>
                <w:sz w:val="19"/>
              </w:rPr>
            </w:pPr>
          </w:p>
          <w:p>
            <w:pPr>
              <w:pStyle w:val="TableParagraph"/>
              <w:ind w:left="3504"/>
              <w:rPr>
                <w:rFonts w:ascii="Courier New"/>
                <w:sz w:val="20"/>
              </w:rPr>
            </w:pPr>
            <w:r>
              <w:rPr>
                <w:rFonts w:ascii="Courier New"/>
                <w:sz w:val="20"/>
              </w:rPr>
              <w:t>},</w:t>
            </w:r>
          </w:p>
          <w:p>
            <w:pPr>
              <w:pStyle w:val="TableParagraph"/>
              <w:spacing w:before="2"/>
              <w:ind w:left="3504"/>
              <w:rPr>
                <w:rFonts w:ascii="Courier New"/>
                <w:sz w:val="20"/>
              </w:rPr>
            </w:pPr>
            <w:r>
              <w:rPr>
                <w:rFonts w:ascii="Courier New"/>
                <w:sz w:val="20"/>
              </w:rPr>
              <w:t>{</w:t>
            </w:r>
          </w:p>
          <w:p>
            <w:pPr>
              <w:pStyle w:val="TableParagraph"/>
              <w:spacing w:line="225" w:lineRule="exact" w:before="1"/>
              <w:ind w:left="3984"/>
              <w:rPr>
                <w:rFonts w:ascii="Courier New"/>
                <w:sz w:val="20"/>
              </w:rPr>
            </w:pPr>
            <w:r>
              <w:rPr>
                <w:rFonts w:ascii="Courier New"/>
                <w:b/>
                <w:color w:val="008000"/>
                <w:sz w:val="20"/>
              </w:rPr>
              <w:t>"name"</w:t>
            </w:r>
            <w:r>
              <w:rPr>
                <w:rFonts w:ascii="Courier New"/>
                <w:sz w:val="20"/>
              </w:rPr>
              <w:t>: </w:t>
            </w:r>
            <w:r>
              <w:rPr>
                <w:rFonts w:ascii="Courier New"/>
                <w:b/>
                <w:color w:val="008000"/>
                <w:sz w:val="20"/>
              </w:rPr>
              <w:t>"embedded2"</w:t>
            </w:r>
            <w:r>
              <w:rPr>
                <w:rFonts w:ascii="Courier New"/>
                <w:sz w:val="20"/>
              </w:rPr>
              <w:t>,</w:t>
            </w:r>
          </w:p>
          <w:p>
            <w:pPr>
              <w:pStyle w:val="TableParagraph"/>
              <w:ind w:left="3984" w:right="4638"/>
              <w:rPr>
                <w:rFonts w:ascii="Courier New"/>
                <w:sz w:val="20"/>
              </w:rPr>
            </w:pPr>
            <w:r>
              <w:rPr>
                <w:rFonts w:ascii="Courier New"/>
                <w:b/>
                <w:color w:val="008000"/>
                <w:sz w:val="20"/>
              </w:rPr>
              <w:t>"type"</w:t>
            </w:r>
            <w:r>
              <w:rPr>
                <w:rFonts w:ascii="Courier New"/>
                <w:sz w:val="20"/>
              </w:rPr>
              <w:t>: </w:t>
            </w:r>
            <w:r>
              <w:rPr>
                <w:rFonts w:ascii="Courier New"/>
                <w:b/>
                <w:color w:val="008000"/>
                <w:sz w:val="20"/>
              </w:rPr>
              <w:t>"line"</w:t>
            </w:r>
            <w:r>
              <w:rPr>
                <w:rFonts w:ascii="Courier New"/>
                <w:sz w:val="20"/>
              </w:rPr>
              <w:t>, </w:t>
            </w:r>
            <w:r>
              <w:rPr>
                <w:rFonts w:ascii="Courier New"/>
                <w:b/>
                <w:color w:val="008000"/>
                <w:sz w:val="20"/>
              </w:rPr>
              <w:t>"data"</w:t>
            </w:r>
            <w:r>
              <w:rPr>
                <w:rFonts w:ascii="Courier New"/>
                <w:sz w:val="20"/>
              </w:rPr>
              <w:t>:</w:t>
            </w:r>
            <w:r>
              <w:rPr>
                <w:rFonts w:ascii="Courier New"/>
                <w:spacing w:val="-2"/>
                <w:sz w:val="20"/>
              </w:rPr>
              <w:t> </w:t>
            </w:r>
            <w:r>
              <w:rPr>
                <w:rFonts w:ascii="Courier New"/>
                <w:sz w:val="20"/>
              </w:rPr>
              <w:t>[</w:t>
            </w:r>
          </w:p>
          <w:p>
            <w:pPr>
              <w:pStyle w:val="TableParagraph"/>
              <w:spacing w:line="225" w:lineRule="exact"/>
              <w:ind w:left="4465"/>
              <w:rPr>
                <w:rFonts w:ascii="Courier New"/>
                <w:sz w:val="20"/>
              </w:rPr>
            </w:pPr>
            <w:r>
              <w:rPr>
                <w:rFonts w:ascii="Courier New"/>
                <w:color w:val="0000FF"/>
                <w:sz w:val="20"/>
              </w:rPr>
              <w:t>37.3</w:t>
            </w:r>
            <w:r>
              <w:rPr>
                <w:rFonts w:ascii="Courier New"/>
                <w:sz w:val="20"/>
              </w:rPr>
              <w:t>,</w:t>
            </w:r>
          </w:p>
          <w:p>
            <w:pPr>
              <w:pStyle w:val="TableParagraph"/>
              <w:spacing w:before="1"/>
              <w:ind w:left="4465"/>
              <w:rPr>
                <w:rFonts w:ascii="Courier New"/>
                <w:sz w:val="20"/>
              </w:rPr>
            </w:pPr>
            <w:r>
              <w:rPr>
                <w:rFonts w:ascii="Courier New"/>
                <w:color w:val="0000FF"/>
                <w:sz w:val="20"/>
              </w:rPr>
              <w:t>28.8</w:t>
            </w:r>
            <w:r>
              <w:rPr>
                <w:rFonts w:ascii="Courier New"/>
                <w:sz w:val="20"/>
              </w:rPr>
              <w:t>,</w:t>
            </w:r>
          </w:p>
          <w:p>
            <w:pPr>
              <w:pStyle w:val="TableParagraph"/>
              <w:spacing w:line="225" w:lineRule="exact" w:before="1"/>
              <w:ind w:left="4465"/>
              <w:rPr>
                <w:rFonts w:ascii="Courier New"/>
                <w:sz w:val="20"/>
              </w:rPr>
            </w:pPr>
            <w:r>
              <w:rPr>
                <w:rFonts w:ascii="Courier New"/>
                <w:color w:val="0000FF"/>
                <w:sz w:val="20"/>
              </w:rPr>
              <w:t>77.7</w:t>
            </w:r>
            <w:r>
              <w:rPr>
                <w:rFonts w:ascii="Courier New"/>
                <w:sz w:val="20"/>
              </w:rPr>
              <w:t>,</w:t>
            </w:r>
          </w:p>
          <w:p>
            <w:pPr>
              <w:pStyle w:val="TableParagraph"/>
              <w:spacing w:line="225" w:lineRule="exact"/>
              <w:ind w:left="4465"/>
              <w:rPr>
                <w:rFonts w:ascii="Courier New"/>
                <w:sz w:val="20"/>
              </w:rPr>
            </w:pPr>
            <w:r>
              <w:rPr>
                <w:rFonts w:ascii="Courier New"/>
                <w:color w:val="0000FF"/>
                <w:sz w:val="20"/>
              </w:rPr>
              <w:t>100</w:t>
            </w:r>
          </w:p>
          <w:p>
            <w:pPr>
              <w:pStyle w:val="TableParagraph"/>
              <w:spacing w:before="2"/>
              <w:ind w:left="3984"/>
              <w:rPr>
                <w:rFonts w:ascii="Courier New"/>
                <w:sz w:val="20"/>
              </w:rPr>
            </w:pPr>
            <w:r>
              <w:rPr>
                <w:rFonts w:ascii="Courier New"/>
                <w:sz w:val="20"/>
              </w:rPr>
              <w:t>],</w:t>
            </w:r>
          </w:p>
          <w:p>
            <w:pPr>
              <w:pStyle w:val="TableParagraph"/>
              <w:spacing w:line="237" w:lineRule="auto" w:before="3"/>
              <w:ind w:left="3984" w:right="4638"/>
              <w:rPr>
                <w:rFonts w:ascii="Courier New"/>
                <w:b/>
                <w:sz w:val="20"/>
              </w:rPr>
            </w:pPr>
            <w:r>
              <w:rPr>
                <w:rFonts w:ascii="Courier New"/>
                <w:b/>
                <w:color w:val="008000"/>
                <w:sz w:val="20"/>
              </w:rPr>
              <w:t>"smooth"</w:t>
            </w:r>
            <w:r>
              <w:rPr>
                <w:rFonts w:ascii="Courier New"/>
                <w:sz w:val="20"/>
              </w:rPr>
              <w:t>: </w:t>
            </w:r>
            <w:r>
              <w:rPr>
                <w:rFonts w:ascii="Courier New"/>
                <w:b/>
                <w:color w:val="000080"/>
                <w:sz w:val="20"/>
              </w:rPr>
              <w:t>true</w:t>
            </w:r>
            <w:r>
              <w:rPr>
                <w:rFonts w:ascii="Courier New"/>
                <w:sz w:val="20"/>
              </w:rPr>
              <w:t>, </w:t>
            </w:r>
            <w:r>
              <w:rPr>
                <w:rFonts w:ascii="Courier New"/>
                <w:b/>
                <w:color w:val="008000"/>
                <w:sz w:val="20"/>
              </w:rPr>
              <w:t>"stack"</w:t>
            </w:r>
            <w:r>
              <w:rPr>
                <w:rFonts w:ascii="Courier New"/>
                <w:sz w:val="20"/>
              </w:rPr>
              <w:t>: </w:t>
            </w:r>
            <w:r>
              <w:rPr>
                <w:rFonts w:ascii="Courier New"/>
                <w:b/>
                <w:color w:val="008000"/>
                <w:sz w:val="20"/>
              </w:rPr>
              <w:t>"a"</w:t>
            </w:r>
          </w:p>
          <w:p>
            <w:pPr>
              <w:pStyle w:val="TableParagraph"/>
              <w:spacing w:before="2"/>
              <w:ind w:left="3504"/>
              <w:rPr>
                <w:rFonts w:ascii="Courier New"/>
                <w:sz w:val="20"/>
              </w:rPr>
            </w:pPr>
            <w:r>
              <w:rPr>
                <w:rFonts w:ascii="Courier New"/>
                <w:sz w:val="20"/>
              </w:rPr>
              <w:t>}</w:t>
            </w:r>
          </w:p>
          <w:p>
            <w:pPr>
              <w:pStyle w:val="TableParagraph"/>
              <w:spacing w:line="225" w:lineRule="exact" w:before="1"/>
              <w:ind w:left="3024"/>
              <w:rPr>
                <w:rFonts w:ascii="Courier New"/>
                <w:sz w:val="20"/>
              </w:rPr>
            </w:pPr>
            <w:r>
              <w:rPr>
                <w:rFonts w:ascii="Courier New"/>
                <w:sz w:val="20"/>
              </w:rPr>
              <w:t>]</w:t>
            </w:r>
          </w:p>
          <w:p>
            <w:pPr>
              <w:pStyle w:val="TableParagraph"/>
              <w:spacing w:line="225" w:lineRule="exact"/>
              <w:ind w:left="2544"/>
              <w:rPr>
                <w:rFonts w:ascii="Courier New"/>
                <w:sz w:val="20"/>
              </w:rPr>
            </w:pPr>
            <w:r>
              <w:rPr>
                <w:rFonts w:ascii="Courier New"/>
                <w:sz w:val="20"/>
              </w:rPr>
              <w:t>}</w:t>
            </w:r>
          </w:p>
          <w:p>
            <w:pPr>
              <w:pStyle w:val="TableParagraph"/>
              <w:spacing w:line="225" w:lineRule="exact" w:before="2"/>
              <w:ind w:left="2064"/>
              <w:rPr>
                <w:rFonts w:ascii="Courier New"/>
                <w:sz w:val="20"/>
              </w:rPr>
            </w:pPr>
            <w:r>
              <w:rPr>
                <w:rFonts w:ascii="Courier New"/>
                <w:sz w:val="20"/>
              </w:rPr>
              <w:t>}</w:t>
            </w:r>
          </w:p>
          <w:p>
            <w:pPr>
              <w:pStyle w:val="TableParagraph"/>
              <w:spacing w:line="225" w:lineRule="exact"/>
              <w:ind w:left="1103"/>
              <w:rPr>
                <w:rFonts w:ascii="Courier New"/>
                <w:sz w:val="20"/>
              </w:rPr>
            </w:pPr>
            <w:r>
              <w:rPr>
                <w:rFonts w:ascii="Courier New"/>
                <w:sz w:val="20"/>
              </w:rPr>
              <w:t>},</w:t>
            </w:r>
          </w:p>
          <w:p>
            <w:pPr>
              <w:pStyle w:val="TableParagraph"/>
              <w:spacing w:before="11"/>
              <w:rPr>
                <w:sz w:val="19"/>
              </w:rPr>
            </w:pPr>
          </w:p>
          <w:p>
            <w:pPr>
              <w:pStyle w:val="TableParagraph"/>
              <w:spacing w:line="225" w:lineRule="exact"/>
              <w:ind w:left="1103"/>
              <w:rPr>
                <w:rFonts w:ascii="Courier New"/>
                <w:sz w:val="20"/>
              </w:rPr>
            </w:pPr>
            <w:r>
              <w:rPr>
                <w:rFonts w:ascii="Courier New"/>
                <w:b/>
                <w:color w:val="008000"/>
                <w:sz w:val="20"/>
              </w:rPr>
              <w:t>"Stacked Area"</w:t>
            </w:r>
            <w:r>
              <w:rPr>
                <w:rFonts w:ascii="Courier New"/>
                <w:sz w:val="20"/>
              </w:rPr>
              <w:t>:</w:t>
            </w:r>
          </w:p>
          <w:p>
            <w:pPr>
              <w:pStyle w:val="TableParagraph"/>
              <w:spacing w:line="225" w:lineRule="exact"/>
              <w:ind w:left="1103"/>
              <w:rPr>
                <w:rFonts w:ascii="Courier New"/>
                <w:sz w:val="20"/>
              </w:rPr>
            </w:pPr>
            <w:r>
              <w:rPr>
                <w:rFonts w:ascii="Courier New"/>
                <w:sz w:val="20"/>
              </w:rPr>
              <w:t>{</w:t>
            </w:r>
          </w:p>
          <w:p>
            <w:pPr>
              <w:pStyle w:val="TableParagraph"/>
              <w:spacing w:before="1"/>
              <w:ind w:left="2064" w:right="5358"/>
              <w:rPr>
                <w:rFonts w:ascii="Courier New"/>
                <w:sz w:val="20"/>
              </w:rPr>
            </w:pPr>
            <w:r>
              <w:rPr>
                <w:rFonts w:ascii="Courier New"/>
                <w:b/>
                <w:color w:val="660D79"/>
                <w:sz w:val="20"/>
              </w:rPr>
              <w:t>type</w:t>
            </w:r>
            <w:r>
              <w:rPr>
                <w:rFonts w:ascii="Courier New"/>
                <w:sz w:val="20"/>
              </w:rPr>
              <w:t>:</w:t>
            </w:r>
            <w:r>
              <w:rPr>
                <w:rFonts w:ascii="Courier New"/>
                <w:b/>
                <w:color w:val="008000"/>
                <w:sz w:val="20"/>
              </w:rPr>
              <w:t>"line-chart-widget"</w:t>
            </w:r>
            <w:r>
              <w:rPr>
                <w:rFonts w:ascii="Courier New"/>
                <w:sz w:val="20"/>
              </w:rPr>
              <w:t>, </w:t>
            </w:r>
            <w:r>
              <w:rPr>
                <w:rFonts w:ascii="Courier New"/>
                <w:b/>
                <w:color w:val="660D79"/>
                <w:sz w:val="20"/>
              </w:rPr>
              <w:t>name</w:t>
            </w:r>
            <w:r>
              <w:rPr>
                <w:rFonts w:ascii="Courier New"/>
                <w:sz w:val="20"/>
              </w:rPr>
              <w:t>:</w:t>
            </w:r>
            <w:r>
              <w:rPr>
                <w:rFonts w:ascii="Courier New"/>
                <w:b/>
                <w:color w:val="008000"/>
                <w:sz w:val="20"/>
              </w:rPr>
              <w:t>"noname"</w:t>
            </w:r>
            <w:r>
              <w:rPr>
                <w:rFonts w:ascii="Courier New"/>
                <w:sz w:val="20"/>
              </w:rPr>
              <w:t>,</w:t>
            </w:r>
          </w:p>
          <w:p>
            <w:pPr>
              <w:pStyle w:val="TableParagraph"/>
              <w:spacing w:line="482" w:lineRule="auto"/>
              <w:ind w:left="2064" w:right="5718"/>
              <w:rPr>
                <w:rFonts w:ascii="Courier New"/>
                <w:sz w:val="20"/>
              </w:rPr>
            </w:pPr>
            <w:r>
              <w:rPr>
                <w:rFonts w:ascii="Courier New"/>
                <w:b/>
                <w:color w:val="660D79"/>
                <w:sz w:val="20"/>
              </w:rPr>
              <w:t>icon</w:t>
            </w:r>
            <w:r>
              <w:rPr>
                <w:rFonts w:ascii="Courier New"/>
                <w:sz w:val="20"/>
              </w:rPr>
              <w:t>:</w:t>
            </w:r>
            <w:r>
              <w:rPr>
                <w:rFonts w:ascii="Courier New"/>
                <w:b/>
                <w:color w:val="008000"/>
                <w:sz w:val="20"/>
              </w:rPr>
              <w:t>"mdi-chart-line"</w:t>
            </w:r>
            <w:r>
              <w:rPr>
                <w:rFonts w:ascii="Courier New"/>
                <w:sz w:val="20"/>
              </w:rPr>
              <w:t>, </w:t>
            </w:r>
            <w:r>
              <w:rPr>
                <w:rFonts w:ascii="Courier New"/>
                <w:b/>
                <w:color w:val="660D79"/>
                <w:sz w:val="20"/>
              </w:rPr>
              <w:t>options</w:t>
            </w:r>
            <w:r>
              <w:rPr>
                <w:rFonts w:ascii="Courier New"/>
                <w:sz w:val="20"/>
              </w:rPr>
              <w:t>: {</w:t>
            </w:r>
          </w:p>
          <w:p>
            <w:pPr>
              <w:pStyle w:val="TableParagraph"/>
              <w:ind w:left="2784" w:right="6078" w:hanging="240"/>
              <w:rPr>
                <w:rFonts w:ascii="Courier New"/>
                <w:sz w:val="20"/>
              </w:rPr>
            </w:pPr>
            <w:r>
              <w:rPr>
                <w:rFonts w:ascii="Courier New"/>
                <w:sz w:val="20"/>
              </w:rPr>
              <w:t>widget:{ visible:</w:t>
            </w:r>
            <w:r>
              <w:rPr>
                <w:rFonts w:ascii="Courier New"/>
                <w:b/>
                <w:color w:val="000080"/>
                <w:sz w:val="20"/>
              </w:rPr>
              <w:t>true</w:t>
            </w:r>
            <w:r>
              <w:rPr>
                <w:rFonts w:ascii="Courier New"/>
                <w:sz w:val="20"/>
              </w:rPr>
              <w:t>, height:</w:t>
            </w:r>
            <w:r>
              <w:rPr>
                <w:rFonts w:ascii="Courier New"/>
                <w:color w:val="0000FF"/>
                <w:sz w:val="20"/>
              </w:rPr>
              <w:t>300</w:t>
            </w:r>
          </w:p>
          <w:p>
            <w:pPr>
              <w:pStyle w:val="TableParagraph"/>
              <w:ind w:left="2544"/>
              <w:rPr>
                <w:rFonts w:ascii="Courier New"/>
                <w:sz w:val="20"/>
              </w:rPr>
            </w:pPr>
            <w:r>
              <w:rPr>
                <w:rFonts w:ascii="Courier New"/>
                <w:sz w:val="20"/>
              </w:rPr>
              <w:t>},</w:t>
            </w:r>
          </w:p>
          <w:p>
            <w:pPr>
              <w:pStyle w:val="TableParagraph"/>
              <w:spacing w:before="4"/>
              <w:rPr>
                <w:sz w:val="19"/>
              </w:rPr>
            </w:pPr>
          </w:p>
          <w:p>
            <w:pPr>
              <w:pStyle w:val="TableParagraph"/>
              <w:ind w:left="2544"/>
              <w:rPr>
                <w:rFonts w:ascii="Courier New"/>
                <w:sz w:val="20"/>
              </w:rPr>
            </w:pPr>
            <w:r>
              <w:rPr>
                <w:rFonts w:ascii="Courier New"/>
                <w:sz w:val="20"/>
              </w:rPr>
              <w:t>legend:{</w:t>
            </w:r>
          </w:p>
          <w:p>
            <w:pPr>
              <w:pStyle w:val="TableParagraph"/>
              <w:spacing w:line="225" w:lineRule="exact" w:before="2"/>
              <w:ind w:left="3024"/>
              <w:rPr>
                <w:rFonts w:ascii="Courier New"/>
                <w:sz w:val="20"/>
              </w:rPr>
            </w:pPr>
            <w:r>
              <w:rPr>
                <w:rFonts w:ascii="Courier New"/>
                <w:sz w:val="20"/>
              </w:rPr>
              <w:t>data:[</w:t>
            </w:r>
            <w:r>
              <w:rPr>
                <w:rFonts w:ascii="Courier New"/>
                <w:b/>
                <w:color w:val="008000"/>
                <w:sz w:val="20"/>
              </w:rPr>
              <w:t>"1"</w:t>
            </w:r>
            <w:r>
              <w:rPr>
                <w:rFonts w:ascii="Courier New"/>
                <w:sz w:val="20"/>
              </w:rPr>
              <w:t>,</w:t>
            </w:r>
            <w:r>
              <w:rPr>
                <w:rFonts w:ascii="Courier New"/>
                <w:b/>
                <w:color w:val="008000"/>
                <w:sz w:val="20"/>
              </w:rPr>
              <w:t>"2"</w:t>
            </w:r>
            <w:r>
              <w:rPr>
                <w:rFonts w:ascii="Courier New"/>
                <w:sz w:val="20"/>
              </w:rPr>
              <w:t>]</w:t>
            </w:r>
          </w:p>
          <w:p>
            <w:pPr>
              <w:pStyle w:val="TableParagraph"/>
              <w:spacing w:line="225" w:lineRule="exact"/>
              <w:ind w:left="2544"/>
              <w:rPr>
                <w:rFonts w:ascii="Courier New"/>
                <w:sz w:val="20"/>
              </w:rPr>
            </w:pPr>
            <w:r>
              <w:rPr>
                <w:rFonts w:ascii="Courier New"/>
                <w:sz w:val="20"/>
              </w:rPr>
              <w:t>},</w:t>
            </w:r>
          </w:p>
          <w:p>
            <w:pPr>
              <w:pStyle w:val="TableParagraph"/>
              <w:spacing w:before="1"/>
              <w:ind w:left="2544"/>
              <w:rPr>
                <w:rFonts w:ascii="Courier New"/>
                <w:sz w:val="20"/>
              </w:rPr>
            </w:pPr>
            <w:r>
              <w:rPr>
                <w:rFonts w:ascii="Courier New"/>
                <w:sz w:val="20"/>
              </w:rPr>
              <w:t>xAxis: {</w:t>
            </w:r>
          </w:p>
          <w:p>
            <w:pPr>
              <w:pStyle w:val="TableParagraph"/>
              <w:spacing w:line="237" w:lineRule="auto" w:before="3"/>
              <w:ind w:left="3024" w:right="3095"/>
              <w:rPr>
                <w:rFonts w:ascii="Courier New"/>
                <w:sz w:val="20"/>
              </w:rPr>
            </w:pPr>
            <w:r>
              <w:rPr>
                <w:rFonts w:ascii="Courier New"/>
                <w:sz w:val="20"/>
              </w:rPr>
              <w:t>type:</w:t>
            </w:r>
            <w:r>
              <w:rPr>
                <w:rFonts w:ascii="Courier New"/>
                <w:b/>
                <w:color w:val="008000"/>
                <w:sz w:val="20"/>
              </w:rPr>
              <w:t>"category"</w:t>
            </w:r>
            <w:r>
              <w:rPr>
                <w:rFonts w:ascii="Courier New"/>
                <w:sz w:val="20"/>
              </w:rPr>
              <w:t>, data:[</w:t>
            </w:r>
            <w:r>
              <w:rPr>
                <w:rFonts w:ascii="Courier New"/>
                <w:b/>
                <w:color w:val="008000"/>
                <w:sz w:val="20"/>
              </w:rPr>
              <w:t>"2015"</w:t>
            </w:r>
            <w:r>
              <w:rPr>
                <w:rFonts w:ascii="Courier New"/>
                <w:sz w:val="20"/>
              </w:rPr>
              <w:t>,</w:t>
            </w:r>
            <w:r>
              <w:rPr>
                <w:rFonts w:ascii="Courier New"/>
                <w:b/>
                <w:color w:val="008000"/>
                <w:sz w:val="20"/>
              </w:rPr>
              <w:t>"2016"</w:t>
            </w:r>
            <w:r>
              <w:rPr>
                <w:rFonts w:ascii="Courier New"/>
                <w:sz w:val="20"/>
              </w:rPr>
              <w:t>, </w:t>
            </w:r>
            <w:r>
              <w:rPr>
                <w:rFonts w:ascii="Courier New"/>
                <w:b/>
                <w:color w:val="008000"/>
                <w:sz w:val="20"/>
              </w:rPr>
              <w:t>"2017"</w:t>
            </w:r>
            <w:r>
              <w:rPr>
                <w:rFonts w:ascii="Courier New"/>
                <w:sz w:val="20"/>
              </w:rPr>
              <w:t>,</w:t>
            </w:r>
            <w:r>
              <w:rPr>
                <w:rFonts w:ascii="Courier New"/>
                <w:spacing w:val="-28"/>
                <w:sz w:val="20"/>
              </w:rPr>
              <w:t> </w:t>
            </w:r>
            <w:r>
              <w:rPr>
                <w:rFonts w:ascii="Courier New"/>
                <w:b/>
                <w:color w:val="008000"/>
                <w:sz w:val="20"/>
              </w:rPr>
              <w:t>"2018"</w:t>
            </w:r>
            <w:r>
              <w:rPr>
                <w:rFonts w:ascii="Courier New"/>
                <w:sz w:val="20"/>
              </w:rPr>
              <w:t>]</w:t>
            </w:r>
          </w:p>
          <w:p>
            <w:pPr>
              <w:pStyle w:val="TableParagraph"/>
              <w:rPr>
                <w:sz w:val="20"/>
              </w:rPr>
            </w:pPr>
          </w:p>
          <w:p>
            <w:pPr>
              <w:pStyle w:val="TableParagraph"/>
              <w:spacing w:line="225" w:lineRule="exact" w:before="1"/>
              <w:ind w:left="2544"/>
              <w:rPr>
                <w:rFonts w:ascii="Courier New"/>
                <w:sz w:val="20"/>
              </w:rPr>
            </w:pPr>
            <w:r>
              <w:rPr>
                <w:rFonts w:ascii="Courier New"/>
                <w:sz w:val="20"/>
              </w:rPr>
              <w:t>},</w:t>
            </w:r>
          </w:p>
          <w:p>
            <w:pPr>
              <w:pStyle w:val="TableParagraph"/>
              <w:spacing w:line="225" w:lineRule="exact"/>
              <w:ind w:left="2544"/>
              <w:rPr>
                <w:rFonts w:ascii="Courier New"/>
                <w:sz w:val="20"/>
              </w:rPr>
            </w:pPr>
            <w:r>
              <w:rPr>
                <w:rFonts w:ascii="Courier New"/>
                <w:sz w:val="20"/>
              </w:rPr>
              <w:t>yAxis: {</w:t>
            </w:r>
          </w:p>
          <w:p>
            <w:pPr>
              <w:pStyle w:val="TableParagraph"/>
              <w:spacing w:before="1"/>
              <w:ind w:left="3024"/>
              <w:rPr>
                <w:rFonts w:ascii="Courier New"/>
                <w:b/>
                <w:sz w:val="20"/>
              </w:rPr>
            </w:pPr>
            <w:r>
              <w:rPr>
                <w:rFonts w:ascii="Courier New"/>
                <w:sz w:val="20"/>
              </w:rPr>
              <w:t>type:</w:t>
            </w:r>
            <w:r>
              <w:rPr>
                <w:rFonts w:ascii="Courier New"/>
                <w:b/>
                <w:color w:val="008000"/>
                <w:sz w:val="20"/>
              </w:rPr>
              <w:t>"value"</w:t>
            </w:r>
          </w:p>
        </w:tc>
      </w:tr>
      <w:tr>
        <w:trPr>
          <w:trHeight w:val="237" w:hRule="atLeast"/>
        </w:trPr>
        <w:tc>
          <w:tcPr>
            <w:tcW w:w="397"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1304" w:type="dxa"/>
            <w:tcBorders>
              <w:bottom w:val="single" w:sz="6" w:space="0" w:color="000000"/>
            </w:tcBorders>
          </w:tcPr>
          <w:p>
            <w:pPr>
              <w:pStyle w:val="TableParagraph"/>
              <w:rPr>
                <w:sz w:val="16"/>
              </w:rPr>
            </w:pPr>
          </w:p>
        </w:tc>
        <w:tc>
          <w:tcPr>
            <w:tcW w:w="851"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6237" w:type="dxa"/>
            <w:vMerge w:val="restart"/>
          </w:tcPr>
          <w:p>
            <w:pPr>
              <w:pStyle w:val="TableParagraph"/>
              <w:spacing w:before="85"/>
              <w:ind w:left="1159"/>
              <w:rPr>
                <w:i/>
                <w:sz w:val="44"/>
              </w:rPr>
            </w:pPr>
            <w:r>
              <w:rPr>
                <w:i/>
                <w:sz w:val="44"/>
              </w:rPr>
              <w:t>ІАЛЦ.467100.004 Д1</w:t>
            </w:r>
          </w:p>
        </w:tc>
        <w:tc>
          <w:tcPr>
            <w:tcW w:w="565" w:type="dxa"/>
            <w:vMerge w:val="restart"/>
          </w:tcPr>
          <w:p>
            <w:pPr>
              <w:pStyle w:val="TableParagraph"/>
              <w:spacing w:before="3"/>
              <w:ind w:left="59" w:right="-58"/>
              <w:rPr>
                <w:i/>
                <w:sz w:val="28"/>
              </w:rPr>
            </w:pPr>
            <w:r>
              <w:rPr>
                <w:i/>
                <w:sz w:val="28"/>
              </w:rPr>
              <w:t>Арк.</w:t>
            </w:r>
          </w:p>
        </w:tc>
      </w:tr>
      <w:tr>
        <w:trPr>
          <w:trHeight w:val="68" w:hRule="atLeast"/>
        </w:trPr>
        <w:tc>
          <w:tcPr>
            <w:tcW w:w="397"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1304" w:type="dxa"/>
            <w:vMerge w:val="restart"/>
            <w:tcBorders>
              <w:top w:val="single" w:sz="6" w:space="0" w:color="000000"/>
            </w:tcBorders>
          </w:tcPr>
          <w:p>
            <w:pPr>
              <w:pStyle w:val="TableParagraph"/>
              <w:rPr>
                <w:sz w:val="14"/>
              </w:rPr>
            </w:pPr>
          </w:p>
        </w:tc>
        <w:tc>
          <w:tcPr>
            <w:tcW w:w="851"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6237" w:type="dxa"/>
            <w:vMerge/>
            <w:tcBorders>
              <w:top w:val="nil"/>
            </w:tcBorders>
          </w:tcPr>
          <w:p>
            <w:pPr>
              <w:rPr>
                <w:sz w:val="2"/>
                <w:szCs w:val="2"/>
              </w:rPr>
            </w:pPr>
          </w:p>
        </w:tc>
        <w:tc>
          <w:tcPr>
            <w:tcW w:w="565" w:type="dxa"/>
            <w:vMerge/>
            <w:tcBorders>
              <w:top w:val="nil"/>
            </w:tcBorders>
          </w:tcPr>
          <w:p>
            <w:pPr>
              <w:rPr>
                <w:sz w:val="2"/>
                <w:szCs w:val="2"/>
              </w:rPr>
            </w:pPr>
          </w:p>
        </w:tc>
      </w:tr>
      <w:tr>
        <w:trPr>
          <w:trHeight w:val="100" w:hRule="atLeast"/>
        </w:trPr>
        <w:tc>
          <w:tcPr>
            <w:tcW w:w="397" w:type="dxa"/>
            <w:vMerge/>
            <w:tcBorders>
              <w:top w:val="nil"/>
            </w:tcBorders>
          </w:tcPr>
          <w:p>
            <w:pPr>
              <w:rPr>
                <w:sz w:val="2"/>
                <w:szCs w:val="2"/>
              </w:rPr>
            </w:pPr>
          </w:p>
        </w:tc>
        <w:tc>
          <w:tcPr>
            <w:tcW w:w="567" w:type="dxa"/>
            <w:vMerge/>
            <w:tcBorders>
              <w:top w:val="nil"/>
            </w:tcBorders>
          </w:tcPr>
          <w:p>
            <w:pPr>
              <w:rPr>
                <w:sz w:val="2"/>
                <w:szCs w:val="2"/>
              </w:rPr>
            </w:pPr>
          </w:p>
        </w:tc>
        <w:tc>
          <w:tcPr>
            <w:tcW w:w="1304" w:type="dxa"/>
            <w:vMerge/>
            <w:tcBorders>
              <w:top w:val="nil"/>
            </w:tcBorders>
          </w:tcPr>
          <w:p>
            <w:pPr>
              <w:rPr>
                <w:sz w:val="2"/>
                <w:szCs w:val="2"/>
              </w:rPr>
            </w:pPr>
          </w:p>
        </w:tc>
        <w:tc>
          <w:tcPr>
            <w:tcW w:w="851" w:type="dxa"/>
            <w:vMerge/>
            <w:tcBorders>
              <w:top w:val="nil"/>
            </w:tcBorders>
          </w:tcPr>
          <w:p>
            <w:pPr>
              <w:rPr>
                <w:sz w:val="2"/>
                <w:szCs w:val="2"/>
              </w:rPr>
            </w:pPr>
          </w:p>
        </w:tc>
        <w:tc>
          <w:tcPr>
            <w:tcW w:w="567" w:type="dxa"/>
            <w:vMerge/>
            <w:tcBorders>
              <w:top w:val="nil"/>
            </w:tcBorders>
          </w:tcPr>
          <w:p>
            <w:pPr>
              <w:rPr>
                <w:sz w:val="2"/>
                <w:szCs w:val="2"/>
              </w:rPr>
            </w:pPr>
          </w:p>
        </w:tc>
        <w:tc>
          <w:tcPr>
            <w:tcW w:w="6237" w:type="dxa"/>
            <w:vMerge/>
            <w:tcBorders>
              <w:top w:val="nil"/>
            </w:tcBorders>
          </w:tcPr>
          <w:p>
            <w:pPr>
              <w:rPr>
                <w:sz w:val="2"/>
                <w:szCs w:val="2"/>
              </w:rPr>
            </w:pPr>
          </w:p>
        </w:tc>
        <w:tc>
          <w:tcPr>
            <w:tcW w:w="565" w:type="dxa"/>
            <w:vMerge w:val="restart"/>
          </w:tcPr>
          <w:p>
            <w:pPr>
              <w:pStyle w:val="TableParagraph"/>
              <w:spacing w:before="22"/>
              <w:ind w:left="91"/>
              <w:rPr>
                <w:sz w:val="28"/>
              </w:rPr>
            </w:pPr>
            <w:r>
              <w:rPr>
                <w:sz w:val="28"/>
              </w:rPr>
              <w:t>16</w:t>
            </w:r>
          </w:p>
        </w:tc>
      </w:tr>
      <w:tr>
        <w:trPr>
          <w:trHeight w:val="262" w:hRule="atLeast"/>
        </w:trPr>
        <w:tc>
          <w:tcPr>
            <w:tcW w:w="397" w:type="dxa"/>
          </w:tcPr>
          <w:p>
            <w:pPr>
              <w:pStyle w:val="TableParagraph"/>
              <w:spacing w:line="205" w:lineRule="exact"/>
              <w:ind w:left="75"/>
              <w:rPr>
                <w:i/>
                <w:sz w:val="18"/>
              </w:rPr>
            </w:pPr>
            <w:r>
              <w:rPr>
                <w:i/>
                <w:sz w:val="16"/>
              </w:rPr>
              <w:t>Зм</w:t>
            </w:r>
            <w:r>
              <w:rPr>
                <w:i/>
                <w:sz w:val="18"/>
              </w:rPr>
              <w:t>.</w:t>
            </w:r>
          </w:p>
        </w:tc>
        <w:tc>
          <w:tcPr>
            <w:tcW w:w="567" w:type="dxa"/>
          </w:tcPr>
          <w:p>
            <w:pPr>
              <w:pStyle w:val="TableParagraph"/>
              <w:spacing w:before="14"/>
              <w:ind w:left="82"/>
              <w:rPr>
                <w:i/>
                <w:sz w:val="18"/>
              </w:rPr>
            </w:pPr>
            <w:r>
              <w:rPr>
                <w:i/>
                <w:sz w:val="18"/>
              </w:rPr>
              <w:t>Арк.</w:t>
            </w:r>
          </w:p>
        </w:tc>
        <w:tc>
          <w:tcPr>
            <w:tcW w:w="1304" w:type="dxa"/>
          </w:tcPr>
          <w:p>
            <w:pPr>
              <w:pStyle w:val="TableParagraph"/>
              <w:spacing w:before="3"/>
              <w:ind w:left="167"/>
              <w:rPr>
                <w:i/>
                <w:sz w:val="18"/>
              </w:rPr>
            </w:pPr>
            <w:r>
              <w:rPr>
                <w:i/>
                <w:sz w:val="20"/>
              </w:rPr>
              <w:t>№ докум</w:t>
            </w:r>
            <w:r>
              <w:rPr>
                <w:i/>
                <w:sz w:val="18"/>
              </w:rPr>
              <w:t>.</w:t>
            </w:r>
          </w:p>
        </w:tc>
        <w:tc>
          <w:tcPr>
            <w:tcW w:w="851" w:type="dxa"/>
          </w:tcPr>
          <w:p>
            <w:pPr>
              <w:pStyle w:val="TableParagraph"/>
              <w:spacing w:before="11"/>
              <w:ind w:left="208"/>
              <w:rPr>
                <w:i/>
                <w:sz w:val="18"/>
              </w:rPr>
            </w:pPr>
            <w:r>
              <w:rPr>
                <w:i/>
                <w:sz w:val="20"/>
              </w:rPr>
              <w:t>Підп</w:t>
            </w:r>
            <w:r>
              <w:rPr>
                <w:i/>
                <w:sz w:val="18"/>
              </w:rPr>
              <w:t>.</w:t>
            </w:r>
          </w:p>
        </w:tc>
        <w:tc>
          <w:tcPr>
            <w:tcW w:w="567" w:type="dxa"/>
          </w:tcPr>
          <w:p>
            <w:pPr>
              <w:pStyle w:val="TableParagraph"/>
              <w:spacing w:before="18"/>
              <w:ind w:left="77"/>
              <w:rPr>
                <w:i/>
                <w:sz w:val="18"/>
              </w:rPr>
            </w:pPr>
            <w:r>
              <w:rPr>
                <w:i/>
                <w:sz w:val="18"/>
              </w:rPr>
              <w:t>Дата</w:t>
            </w:r>
          </w:p>
        </w:tc>
        <w:tc>
          <w:tcPr>
            <w:tcW w:w="6237" w:type="dxa"/>
            <w:vMerge/>
            <w:tcBorders>
              <w:top w:val="nil"/>
            </w:tcBorders>
          </w:tcPr>
          <w:p>
            <w:pPr>
              <w:rPr>
                <w:sz w:val="2"/>
                <w:szCs w:val="2"/>
              </w:rPr>
            </w:pPr>
          </w:p>
        </w:tc>
        <w:tc>
          <w:tcPr>
            <w:tcW w:w="565" w:type="dxa"/>
            <w:vMerge/>
            <w:tcBorders>
              <w:top w:val="nil"/>
            </w:tcBorders>
          </w:tcPr>
          <w:p>
            <w:pPr>
              <w:rPr>
                <w:sz w:val="2"/>
                <w:szCs w:val="2"/>
              </w:rPr>
            </w:pPr>
          </w:p>
        </w:tc>
      </w:tr>
    </w:tbl>
    <w:p>
      <w:pPr>
        <w:spacing w:after="0"/>
        <w:rPr>
          <w:sz w:val="2"/>
          <w:szCs w:val="2"/>
        </w:rPr>
        <w:sectPr>
          <w:pgSz w:w="11910" w:h="16840"/>
          <w:pgMar w:top="260" w:bottom="0" w:left="900" w:right="180"/>
        </w:sectPr>
      </w:pPr>
    </w:p>
    <w:tbl>
      <w:tblPr>
        <w:tblW w:w="0" w:type="auto"/>
        <w:jc w:val="left"/>
        <w:tblInd w:w="19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97"/>
        <w:gridCol w:w="567"/>
        <w:gridCol w:w="1304"/>
        <w:gridCol w:w="851"/>
        <w:gridCol w:w="567"/>
        <w:gridCol w:w="6237"/>
        <w:gridCol w:w="565"/>
      </w:tblGrid>
      <w:tr>
        <w:trPr>
          <w:trHeight w:val="15377" w:hRule="atLeast"/>
        </w:trPr>
        <w:tc>
          <w:tcPr>
            <w:tcW w:w="10488" w:type="dxa"/>
            <w:gridSpan w:val="7"/>
          </w:tcPr>
          <w:p>
            <w:pPr>
              <w:pStyle w:val="TableParagraph"/>
              <w:rPr>
                <w:sz w:val="22"/>
              </w:rPr>
            </w:pPr>
          </w:p>
          <w:p>
            <w:pPr>
              <w:pStyle w:val="TableParagraph"/>
              <w:spacing w:before="132"/>
              <w:ind w:left="519"/>
              <w:jc w:val="center"/>
              <w:rPr>
                <w:rFonts w:ascii="Calibri"/>
                <w:sz w:val="22"/>
              </w:rPr>
            </w:pPr>
            <w:r>
              <w:rPr>
                <w:rFonts w:ascii="Calibri"/>
                <w:sz w:val="22"/>
              </w:rPr>
              <w:t>`</w:t>
            </w:r>
          </w:p>
          <w:p>
            <w:pPr>
              <w:pStyle w:val="TableParagraph"/>
              <w:spacing w:before="159"/>
              <w:ind w:left="2544"/>
              <w:rPr>
                <w:rFonts w:ascii="Courier New"/>
                <w:sz w:val="20"/>
              </w:rPr>
            </w:pPr>
            <w:r>
              <w:rPr>
                <w:rFonts w:ascii="Courier New"/>
                <w:sz w:val="20"/>
              </w:rPr>
              <w:t>},</w:t>
            </w:r>
          </w:p>
          <w:p>
            <w:pPr>
              <w:pStyle w:val="TableParagraph"/>
              <w:spacing w:line="225" w:lineRule="exact" w:before="2"/>
              <w:ind w:left="2544"/>
              <w:rPr>
                <w:rFonts w:ascii="Courier New"/>
                <w:sz w:val="20"/>
              </w:rPr>
            </w:pPr>
            <w:r>
              <w:rPr>
                <w:rFonts w:ascii="Courier New"/>
                <w:sz w:val="20"/>
              </w:rPr>
              <w:t>series: [</w:t>
            </w:r>
          </w:p>
          <w:p>
            <w:pPr>
              <w:pStyle w:val="TableParagraph"/>
              <w:tabs>
                <w:tab w:pos="3984" w:val="left" w:leader="none"/>
              </w:tabs>
              <w:spacing w:line="225" w:lineRule="exact"/>
              <w:ind w:left="3504"/>
              <w:rPr>
                <w:rFonts w:ascii="Courier New"/>
                <w:sz w:val="20"/>
              </w:rPr>
            </w:pPr>
            <w:r>
              <w:rPr>
                <w:rFonts w:ascii="Courier New"/>
                <w:sz w:val="20"/>
              </w:rPr>
              <w:t>{</w:t>
              <w:tab/>
              <w:t>name:</w:t>
            </w:r>
            <w:r>
              <w:rPr>
                <w:rFonts w:ascii="Courier New"/>
                <w:spacing w:val="-1"/>
                <w:sz w:val="20"/>
              </w:rPr>
              <w:t> </w:t>
            </w:r>
            <w:r>
              <w:rPr>
                <w:rFonts w:ascii="Courier New"/>
                <w:b/>
                <w:color w:val="008000"/>
                <w:sz w:val="20"/>
              </w:rPr>
              <w:t>"1"</w:t>
            </w:r>
            <w:r>
              <w:rPr>
                <w:rFonts w:ascii="Courier New"/>
                <w:sz w:val="20"/>
              </w:rPr>
              <w:t>,</w:t>
            </w:r>
          </w:p>
          <w:p>
            <w:pPr>
              <w:pStyle w:val="TableParagraph"/>
              <w:spacing w:before="1"/>
              <w:ind w:left="3984"/>
              <w:rPr>
                <w:rFonts w:ascii="Courier New"/>
                <w:sz w:val="20"/>
              </w:rPr>
            </w:pPr>
            <w:r>
              <w:rPr>
                <w:rFonts w:ascii="Courier New"/>
                <w:sz w:val="20"/>
              </w:rPr>
              <w:t>type:</w:t>
            </w:r>
            <w:r>
              <w:rPr>
                <w:rFonts w:ascii="Courier New"/>
                <w:b/>
                <w:color w:val="008000"/>
                <w:sz w:val="20"/>
              </w:rPr>
              <w:t>"line"</w:t>
            </w:r>
            <w:r>
              <w:rPr>
                <w:rFonts w:ascii="Courier New"/>
                <w:sz w:val="20"/>
              </w:rPr>
              <w:t>,</w:t>
            </w:r>
          </w:p>
          <w:p>
            <w:pPr>
              <w:pStyle w:val="TableParagraph"/>
              <w:spacing w:line="225" w:lineRule="exact" w:before="1"/>
              <w:ind w:left="3984"/>
              <w:rPr>
                <w:rFonts w:ascii="Courier New"/>
                <w:sz w:val="20"/>
              </w:rPr>
            </w:pPr>
            <w:r>
              <w:rPr>
                <w:rFonts w:ascii="Courier New"/>
                <w:sz w:val="20"/>
              </w:rPr>
              <w:t>areaStyle: {},</w:t>
            </w:r>
          </w:p>
          <w:p>
            <w:pPr>
              <w:pStyle w:val="TableParagraph"/>
              <w:spacing w:line="225" w:lineRule="exact"/>
              <w:ind w:left="3984"/>
              <w:rPr>
                <w:rFonts w:ascii="Courier New"/>
                <w:sz w:val="20"/>
              </w:rPr>
            </w:pPr>
            <w:r>
              <w:rPr>
                <w:rFonts w:ascii="Courier New"/>
                <w:sz w:val="20"/>
              </w:rPr>
              <w:t>data:[</w:t>
            </w:r>
            <w:r>
              <w:rPr>
                <w:rFonts w:ascii="Courier New"/>
                <w:color w:val="0000FF"/>
                <w:sz w:val="20"/>
              </w:rPr>
              <w:t>43.3</w:t>
            </w:r>
            <w:r>
              <w:rPr>
                <w:rFonts w:ascii="Courier New"/>
                <w:sz w:val="20"/>
              </w:rPr>
              <w:t>, </w:t>
            </w:r>
            <w:r>
              <w:rPr>
                <w:rFonts w:ascii="Courier New"/>
                <w:color w:val="0000FF"/>
                <w:sz w:val="20"/>
              </w:rPr>
              <w:t>85.8</w:t>
            </w:r>
            <w:r>
              <w:rPr>
                <w:rFonts w:ascii="Courier New"/>
                <w:sz w:val="20"/>
              </w:rPr>
              <w:t>, </w:t>
            </w:r>
            <w:r>
              <w:rPr>
                <w:rFonts w:ascii="Courier New"/>
                <w:color w:val="0000FF"/>
                <w:sz w:val="20"/>
              </w:rPr>
              <w:t>93.7</w:t>
            </w:r>
            <w:r>
              <w:rPr>
                <w:rFonts w:ascii="Courier New"/>
                <w:sz w:val="20"/>
              </w:rPr>
              <w:t>,</w:t>
            </w:r>
            <w:r>
              <w:rPr>
                <w:rFonts w:ascii="Courier New"/>
                <w:color w:val="0000FF"/>
                <w:sz w:val="20"/>
              </w:rPr>
              <w:t>79.4</w:t>
            </w:r>
            <w:r>
              <w:rPr>
                <w:rFonts w:ascii="Courier New"/>
                <w:sz w:val="20"/>
              </w:rPr>
              <w:t>],</w:t>
            </w:r>
          </w:p>
          <w:p>
            <w:pPr>
              <w:pStyle w:val="TableParagraph"/>
              <w:spacing w:before="1"/>
              <w:ind w:left="3984" w:right="4758"/>
              <w:rPr>
                <w:rFonts w:ascii="Courier New"/>
                <w:sz w:val="20"/>
              </w:rPr>
            </w:pPr>
            <w:r>
              <w:rPr>
                <w:rFonts w:ascii="Courier New"/>
                <w:sz w:val="20"/>
              </w:rPr>
              <w:t>smooth: </w:t>
            </w:r>
            <w:r>
              <w:rPr>
                <w:rFonts w:ascii="Courier New"/>
                <w:b/>
                <w:color w:val="000080"/>
                <w:sz w:val="20"/>
              </w:rPr>
              <w:t>true</w:t>
            </w:r>
            <w:r>
              <w:rPr>
                <w:rFonts w:ascii="Courier New"/>
                <w:sz w:val="20"/>
              </w:rPr>
              <w:t>, </w:t>
            </w:r>
            <w:r>
              <w:rPr>
                <w:rFonts w:ascii="Courier New"/>
                <w:b/>
                <w:color w:val="008000"/>
                <w:sz w:val="20"/>
              </w:rPr>
              <w:t>"stack"</w:t>
            </w:r>
            <w:r>
              <w:rPr>
                <w:rFonts w:ascii="Courier New"/>
                <w:sz w:val="20"/>
              </w:rPr>
              <w:t>: </w:t>
            </w:r>
            <w:r>
              <w:rPr>
                <w:rFonts w:ascii="Courier New"/>
                <w:b/>
                <w:color w:val="008000"/>
                <w:sz w:val="20"/>
              </w:rPr>
              <w:t>"a"</w:t>
            </w:r>
            <w:r>
              <w:rPr>
                <w:rFonts w:ascii="Courier New"/>
                <w:sz w:val="20"/>
              </w:rPr>
              <w:t>, </w:t>
            </w:r>
            <w:r>
              <w:rPr>
                <w:rFonts w:ascii="Courier New"/>
                <w:b/>
                <w:color w:val="008000"/>
                <w:sz w:val="20"/>
              </w:rPr>
              <w:t>"areaStyle" </w:t>
            </w:r>
            <w:r>
              <w:rPr>
                <w:rFonts w:ascii="Courier New"/>
                <w:sz w:val="20"/>
              </w:rPr>
              <w:t>:{</w:t>
            </w:r>
          </w:p>
          <w:p>
            <w:pPr>
              <w:pStyle w:val="TableParagraph"/>
              <w:spacing w:before="1"/>
              <w:ind w:left="4465"/>
              <w:rPr>
                <w:rFonts w:ascii="Courier New"/>
                <w:sz w:val="20"/>
              </w:rPr>
            </w:pPr>
            <w:r>
              <w:rPr>
                <w:rFonts w:ascii="Courier New"/>
                <w:sz w:val="20"/>
              </w:rPr>
              <w:t>opacity:</w:t>
            </w:r>
            <w:r>
              <w:rPr>
                <w:rFonts w:ascii="Courier New"/>
                <w:color w:val="0000FF"/>
                <w:sz w:val="20"/>
              </w:rPr>
              <w:t>0.2</w:t>
            </w:r>
          </w:p>
          <w:p>
            <w:pPr>
              <w:pStyle w:val="TableParagraph"/>
              <w:spacing w:line="225" w:lineRule="exact" w:before="2"/>
              <w:ind w:left="3984"/>
              <w:rPr>
                <w:rFonts w:ascii="Courier New"/>
                <w:sz w:val="20"/>
              </w:rPr>
            </w:pPr>
            <w:r>
              <w:rPr>
                <w:rFonts w:ascii="Courier New"/>
                <w:sz w:val="20"/>
              </w:rPr>
              <w:t>}</w:t>
            </w:r>
          </w:p>
          <w:p>
            <w:pPr>
              <w:pStyle w:val="TableParagraph"/>
              <w:spacing w:line="225" w:lineRule="exact"/>
              <w:ind w:left="3504"/>
              <w:rPr>
                <w:rFonts w:ascii="Courier New"/>
                <w:sz w:val="20"/>
              </w:rPr>
            </w:pPr>
            <w:r>
              <w:rPr>
                <w:rFonts w:ascii="Courier New"/>
                <w:sz w:val="20"/>
              </w:rPr>
              <w:t>},</w:t>
            </w:r>
          </w:p>
          <w:p>
            <w:pPr>
              <w:pStyle w:val="TableParagraph"/>
              <w:tabs>
                <w:tab w:pos="3984" w:val="left" w:leader="none"/>
              </w:tabs>
              <w:spacing w:line="225" w:lineRule="exact" w:before="1"/>
              <w:ind w:left="3504"/>
              <w:rPr>
                <w:rFonts w:ascii="Courier New"/>
                <w:sz w:val="20"/>
              </w:rPr>
            </w:pPr>
            <w:r>
              <w:rPr>
                <w:rFonts w:ascii="Courier New"/>
                <w:sz w:val="20"/>
              </w:rPr>
              <w:t>{</w:t>
              <w:tab/>
              <w:t>name:</w:t>
            </w:r>
            <w:r>
              <w:rPr>
                <w:rFonts w:ascii="Courier New"/>
                <w:spacing w:val="-1"/>
                <w:sz w:val="20"/>
              </w:rPr>
              <w:t> </w:t>
            </w:r>
            <w:r>
              <w:rPr>
                <w:rFonts w:ascii="Courier New"/>
                <w:b/>
                <w:color w:val="008000"/>
                <w:sz w:val="20"/>
              </w:rPr>
              <w:t>"2"</w:t>
            </w:r>
            <w:r>
              <w:rPr>
                <w:rFonts w:ascii="Courier New"/>
                <w:sz w:val="20"/>
              </w:rPr>
              <w:t>,</w:t>
            </w:r>
          </w:p>
          <w:p>
            <w:pPr>
              <w:pStyle w:val="TableParagraph"/>
              <w:spacing w:line="225" w:lineRule="exact"/>
              <w:ind w:left="3984"/>
              <w:rPr>
                <w:rFonts w:ascii="Courier New"/>
                <w:sz w:val="20"/>
              </w:rPr>
            </w:pPr>
            <w:r>
              <w:rPr>
                <w:rFonts w:ascii="Courier New"/>
                <w:sz w:val="20"/>
              </w:rPr>
              <w:t>type:</w:t>
            </w:r>
            <w:r>
              <w:rPr>
                <w:rFonts w:ascii="Courier New"/>
                <w:b/>
                <w:color w:val="008000"/>
                <w:sz w:val="20"/>
              </w:rPr>
              <w:t>"line"</w:t>
            </w:r>
            <w:r>
              <w:rPr>
                <w:rFonts w:ascii="Courier New"/>
                <w:sz w:val="20"/>
              </w:rPr>
              <w:t>,</w:t>
            </w:r>
          </w:p>
          <w:p>
            <w:pPr>
              <w:pStyle w:val="TableParagraph"/>
              <w:spacing w:before="2"/>
              <w:ind w:left="3984"/>
              <w:rPr>
                <w:rFonts w:ascii="Courier New"/>
                <w:sz w:val="20"/>
              </w:rPr>
            </w:pPr>
            <w:r>
              <w:rPr>
                <w:rFonts w:ascii="Courier New"/>
                <w:sz w:val="20"/>
              </w:rPr>
              <w:t>areaStyle: {},</w:t>
            </w:r>
          </w:p>
          <w:p>
            <w:pPr>
              <w:pStyle w:val="TableParagraph"/>
              <w:spacing w:line="225" w:lineRule="exact" w:before="1"/>
              <w:ind w:left="3984"/>
              <w:rPr>
                <w:rFonts w:ascii="Courier New"/>
                <w:sz w:val="20"/>
              </w:rPr>
            </w:pPr>
            <w:r>
              <w:rPr>
                <w:rFonts w:ascii="Courier New"/>
                <w:sz w:val="20"/>
              </w:rPr>
              <w:t>data:[</w:t>
            </w:r>
            <w:r>
              <w:rPr>
                <w:rFonts w:ascii="Courier New"/>
                <w:color w:val="0000FF"/>
                <w:sz w:val="20"/>
              </w:rPr>
              <w:t>37.3</w:t>
            </w:r>
            <w:r>
              <w:rPr>
                <w:rFonts w:ascii="Courier New"/>
                <w:sz w:val="20"/>
              </w:rPr>
              <w:t>, </w:t>
            </w:r>
            <w:r>
              <w:rPr>
                <w:rFonts w:ascii="Courier New"/>
                <w:color w:val="0000FF"/>
                <w:sz w:val="20"/>
              </w:rPr>
              <w:t>28.8</w:t>
            </w:r>
            <w:r>
              <w:rPr>
                <w:rFonts w:ascii="Courier New"/>
                <w:sz w:val="20"/>
              </w:rPr>
              <w:t>, </w:t>
            </w:r>
            <w:r>
              <w:rPr>
                <w:rFonts w:ascii="Courier New"/>
                <w:color w:val="0000FF"/>
                <w:sz w:val="20"/>
              </w:rPr>
              <w:t>77.7</w:t>
            </w:r>
            <w:r>
              <w:rPr>
                <w:rFonts w:ascii="Courier New"/>
                <w:sz w:val="20"/>
              </w:rPr>
              <w:t>, </w:t>
            </w:r>
            <w:r>
              <w:rPr>
                <w:rFonts w:ascii="Courier New"/>
                <w:color w:val="0000FF"/>
                <w:sz w:val="20"/>
              </w:rPr>
              <w:t>100</w:t>
            </w:r>
            <w:r>
              <w:rPr>
                <w:rFonts w:ascii="Courier New"/>
                <w:sz w:val="20"/>
              </w:rPr>
              <w:t>],</w:t>
            </w:r>
          </w:p>
          <w:p>
            <w:pPr>
              <w:pStyle w:val="TableParagraph"/>
              <w:ind w:left="3984" w:right="4758"/>
              <w:rPr>
                <w:rFonts w:ascii="Courier New"/>
                <w:sz w:val="20"/>
              </w:rPr>
            </w:pPr>
            <w:r>
              <w:rPr>
                <w:rFonts w:ascii="Courier New"/>
                <w:sz w:val="20"/>
              </w:rPr>
              <w:t>smooth: </w:t>
            </w:r>
            <w:r>
              <w:rPr>
                <w:rFonts w:ascii="Courier New"/>
                <w:b/>
                <w:color w:val="000080"/>
                <w:sz w:val="20"/>
              </w:rPr>
              <w:t>true</w:t>
            </w:r>
            <w:r>
              <w:rPr>
                <w:rFonts w:ascii="Courier New"/>
                <w:sz w:val="20"/>
              </w:rPr>
              <w:t>, </w:t>
            </w:r>
            <w:r>
              <w:rPr>
                <w:rFonts w:ascii="Courier New"/>
                <w:b/>
                <w:color w:val="008000"/>
                <w:sz w:val="20"/>
              </w:rPr>
              <w:t>"stack"</w:t>
            </w:r>
            <w:r>
              <w:rPr>
                <w:rFonts w:ascii="Courier New"/>
                <w:sz w:val="20"/>
              </w:rPr>
              <w:t>: </w:t>
            </w:r>
            <w:r>
              <w:rPr>
                <w:rFonts w:ascii="Courier New"/>
                <w:b/>
                <w:color w:val="008000"/>
                <w:sz w:val="20"/>
              </w:rPr>
              <w:t>"a"</w:t>
            </w:r>
            <w:r>
              <w:rPr>
                <w:rFonts w:ascii="Courier New"/>
                <w:sz w:val="20"/>
              </w:rPr>
              <w:t>, </w:t>
            </w:r>
            <w:r>
              <w:rPr>
                <w:rFonts w:ascii="Courier New"/>
                <w:b/>
                <w:color w:val="008000"/>
                <w:sz w:val="20"/>
              </w:rPr>
              <w:t>"areaStyle"</w:t>
            </w:r>
            <w:r>
              <w:rPr>
                <w:rFonts w:ascii="Courier New"/>
                <w:sz w:val="20"/>
              </w:rPr>
              <w:t>: {</w:t>
            </w:r>
          </w:p>
          <w:p>
            <w:pPr>
              <w:pStyle w:val="TableParagraph"/>
              <w:ind w:left="4465"/>
              <w:rPr>
                <w:rFonts w:ascii="Courier New"/>
                <w:sz w:val="20"/>
              </w:rPr>
            </w:pPr>
            <w:r>
              <w:rPr>
                <w:rFonts w:ascii="Courier New"/>
                <w:sz w:val="20"/>
              </w:rPr>
              <w:t>opacity:</w:t>
            </w:r>
            <w:r>
              <w:rPr>
                <w:rFonts w:ascii="Courier New"/>
                <w:color w:val="0000FF"/>
                <w:sz w:val="20"/>
              </w:rPr>
              <w:t>0.2</w:t>
            </w:r>
          </w:p>
          <w:p>
            <w:pPr>
              <w:pStyle w:val="TableParagraph"/>
              <w:spacing w:before="1"/>
              <w:ind w:left="3984"/>
              <w:rPr>
                <w:rFonts w:ascii="Courier New"/>
                <w:sz w:val="20"/>
              </w:rPr>
            </w:pPr>
            <w:r>
              <w:rPr>
                <w:rFonts w:ascii="Courier New"/>
                <w:sz w:val="20"/>
              </w:rPr>
              <w:t>}</w:t>
            </w:r>
          </w:p>
          <w:p>
            <w:pPr>
              <w:pStyle w:val="TableParagraph"/>
              <w:spacing w:line="225" w:lineRule="exact" w:before="2"/>
              <w:ind w:left="3504"/>
              <w:rPr>
                <w:rFonts w:ascii="Courier New"/>
                <w:sz w:val="20"/>
              </w:rPr>
            </w:pPr>
            <w:r>
              <w:rPr>
                <w:rFonts w:ascii="Courier New"/>
                <w:sz w:val="20"/>
              </w:rPr>
              <w:t>}</w:t>
            </w:r>
          </w:p>
          <w:p>
            <w:pPr>
              <w:pStyle w:val="TableParagraph"/>
              <w:spacing w:line="225" w:lineRule="exact"/>
              <w:ind w:left="3024"/>
              <w:rPr>
                <w:rFonts w:ascii="Courier New"/>
                <w:sz w:val="20"/>
              </w:rPr>
            </w:pPr>
            <w:r>
              <w:rPr>
                <w:rFonts w:ascii="Courier New"/>
                <w:sz w:val="20"/>
              </w:rPr>
              <w:t>]</w:t>
            </w:r>
          </w:p>
          <w:p>
            <w:pPr>
              <w:pStyle w:val="TableParagraph"/>
              <w:spacing w:before="1"/>
              <w:ind w:left="2064"/>
              <w:rPr>
                <w:rFonts w:ascii="Courier New"/>
                <w:sz w:val="20"/>
              </w:rPr>
            </w:pPr>
            <w:r>
              <w:rPr>
                <w:rFonts w:ascii="Courier New"/>
                <w:sz w:val="20"/>
              </w:rPr>
              <w:t>},</w:t>
            </w:r>
          </w:p>
          <w:p>
            <w:pPr>
              <w:pStyle w:val="TableParagraph"/>
              <w:rPr>
                <w:sz w:val="22"/>
              </w:rPr>
            </w:pPr>
          </w:p>
          <w:p>
            <w:pPr>
              <w:pStyle w:val="TableParagraph"/>
              <w:spacing w:before="5"/>
              <w:rPr>
                <w:sz w:val="17"/>
              </w:rPr>
            </w:pPr>
          </w:p>
          <w:p>
            <w:pPr>
              <w:pStyle w:val="TableParagraph"/>
              <w:spacing w:line="225" w:lineRule="exact"/>
              <w:ind w:left="2064"/>
              <w:rPr>
                <w:rFonts w:ascii="Courier New"/>
                <w:sz w:val="20"/>
              </w:rPr>
            </w:pPr>
            <w:r>
              <w:rPr>
                <w:rFonts w:ascii="Courier New"/>
                <w:sz w:val="20"/>
              </w:rPr>
              <w:t>data:{</w:t>
            </w:r>
          </w:p>
          <w:p>
            <w:pPr>
              <w:pStyle w:val="TableParagraph"/>
              <w:ind w:left="2544" w:right="5718"/>
              <w:rPr>
                <w:rFonts w:ascii="Courier New"/>
                <w:sz w:val="20"/>
              </w:rPr>
            </w:pPr>
            <w:r>
              <w:rPr>
                <w:rFonts w:ascii="Courier New"/>
                <w:sz w:val="20"/>
              </w:rPr>
              <w:t>source:</w:t>
            </w:r>
            <w:r>
              <w:rPr>
                <w:rFonts w:ascii="Courier New"/>
                <w:b/>
                <w:color w:val="008000"/>
                <w:sz w:val="20"/>
              </w:rPr>
              <w:t>"embedded"</w:t>
            </w:r>
            <w:r>
              <w:rPr>
                <w:rFonts w:ascii="Courier New"/>
                <w:sz w:val="20"/>
              </w:rPr>
              <w:t>, embedded:{</w:t>
            </w:r>
          </w:p>
          <w:p>
            <w:pPr>
              <w:pStyle w:val="TableParagraph"/>
              <w:spacing w:line="225" w:lineRule="exact" w:before="2"/>
              <w:ind w:left="3024"/>
              <w:rPr>
                <w:rFonts w:ascii="Courier New"/>
                <w:sz w:val="20"/>
              </w:rPr>
            </w:pPr>
            <w:r>
              <w:rPr>
                <w:rFonts w:ascii="Courier New"/>
                <w:b/>
                <w:color w:val="008000"/>
                <w:sz w:val="20"/>
              </w:rPr>
              <w:t>"legend"</w:t>
            </w:r>
            <w:r>
              <w:rPr>
                <w:rFonts w:ascii="Courier New"/>
                <w:sz w:val="20"/>
              </w:rPr>
              <w:t>: [</w:t>
            </w:r>
          </w:p>
          <w:p>
            <w:pPr>
              <w:pStyle w:val="TableParagraph"/>
              <w:ind w:left="3504" w:right="5478"/>
              <w:rPr>
                <w:rFonts w:ascii="Courier New"/>
                <w:b/>
                <w:sz w:val="20"/>
              </w:rPr>
            </w:pPr>
            <w:r>
              <w:rPr>
                <w:rFonts w:ascii="Courier New"/>
                <w:b/>
                <w:color w:val="008000"/>
                <w:sz w:val="20"/>
              </w:rPr>
              <w:t>"embedded1"</w:t>
            </w:r>
            <w:r>
              <w:rPr>
                <w:rFonts w:ascii="Courier New"/>
                <w:sz w:val="20"/>
              </w:rPr>
              <w:t>, </w:t>
            </w:r>
            <w:r>
              <w:rPr>
                <w:rFonts w:ascii="Courier New"/>
                <w:b/>
                <w:color w:val="008000"/>
                <w:sz w:val="20"/>
              </w:rPr>
              <w:t>"embedded2"</w:t>
            </w:r>
          </w:p>
          <w:p>
            <w:pPr>
              <w:pStyle w:val="TableParagraph"/>
              <w:spacing w:line="225" w:lineRule="exact" w:before="2"/>
              <w:ind w:left="3024"/>
              <w:rPr>
                <w:rFonts w:ascii="Courier New"/>
                <w:sz w:val="20"/>
              </w:rPr>
            </w:pPr>
            <w:r>
              <w:rPr>
                <w:rFonts w:ascii="Courier New"/>
                <w:sz w:val="20"/>
              </w:rPr>
              <w:t>],</w:t>
            </w:r>
          </w:p>
          <w:p>
            <w:pPr>
              <w:pStyle w:val="TableParagraph"/>
              <w:spacing w:line="225" w:lineRule="exact"/>
              <w:ind w:left="3024"/>
              <w:rPr>
                <w:rFonts w:ascii="Courier New"/>
                <w:sz w:val="20"/>
              </w:rPr>
            </w:pPr>
            <w:r>
              <w:rPr>
                <w:rFonts w:ascii="Courier New"/>
                <w:b/>
                <w:color w:val="008000"/>
                <w:sz w:val="20"/>
              </w:rPr>
              <w:t>"xAxis"</w:t>
            </w:r>
            <w:r>
              <w:rPr>
                <w:rFonts w:ascii="Courier New"/>
                <w:sz w:val="20"/>
              </w:rPr>
              <w:t>: [</w:t>
            </w:r>
          </w:p>
          <w:p>
            <w:pPr>
              <w:pStyle w:val="TableParagraph"/>
              <w:spacing w:before="1"/>
              <w:ind w:left="3504"/>
              <w:rPr>
                <w:rFonts w:ascii="Courier New"/>
                <w:sz w:val="20"/>
              </w:rPr>
            </w:pPr>
            <w:r>
              <w:rPr>
                <w:rFonts w:ascii="Courier New"/>
                <w:b/>
                <w:color w:val="008000"/>
                <w:sz w:val="20"/>
              </w:rPr>
              <w:t>"2015"</w:t>
            </w:r>
            <w:r>
              <w:rPr>
                <w:rFonts w:ascii="Courier New"/>
                <w:sz w:val="20"/>
              </w:rPr>
              <w:t>,</w:t>
            </w:r>
          </w:p>
          <w:p>
            <w:pPr>
              <w:pStyle w:val="TableParagraph"/>
              <w:spacing w:line="225" w:lineRule="exact" w:before="2"/>
              <w:ind w:left="3504"/>
              <w:rPr>
                <w:rFonts w:ascii="Courier New"/>
                <w:sz w:val="20"/>
              </w:rPr>
            </w:pPr>
            <w:r>
              <w:rPr>
                <w:rFonts w:ascii="Courier New"/>
                <w:b/>
                <w:color w:val="008000"/>
                <w:sz w:val="20"/>
              </w:rPr>
              <w:t>"2016"</w:t>
            </w:r>
            <w:r>
              <w:rPr>
                <w:rFonts w:ascii="Courier New"/>
                <w:sz w:val="20"/>
              </w:rPr>
              <w:t>,</w:t>
            </w:r>
          </w:p>
          <w:p>
            <w:pPr>
              <w:pStyle w:val="TableParagraph"/>
              <w:spacing w:line="225" w:lineRule="exact"/>
              <w:ind w:left="3504"/>
              <w:rPr>
                <w:rFonts w:ascii="Courier New"/>
                <w:sz w:val="20"/>
              </w:rPr>
            </w:pPr>
            <w:r>
              <w:rPr>
                <w:rFonts w:ascii="Courier New"/>
                <w:b/>
                <w:color w:val="008000"/>
                <w:sz w:val="20"/>
              </w:rPr>
              <w:t>"2017"</w:t>
            </w:r>
            <w:r>
              <w:rPr>
                <w:rFonts w:ascii="Courier New"/>
                <w:sz w:val="20"/>
              </w:rPr>
              <w:t>,</w:t>
            </w:r>
          </w:p>
          <w:p>
            <w:pPr>
              <w:pStyle w:val="TableParagraph"/>
              <w:spacing w:line="225" w:lineRule="exact" w:before="1"/>
              <w:ind w:left="3504"/>
              <w:rPr>
                <w:rFonts w:ascii="Courier New"/>
                <w:b/>
                <w:sz w:val="20"/>
              </w:rPr>
            </w:pPr>
            <w:r>
              <w:rPr>
                <w:rFonts w:ascii="Courier New"/>
                <w:b/>
                <w:color w:val="008000"/>
                <w:sz w:val="20"/>
              </w:rPr>
              <w:t>"2018"</w:t>
            </w:r>
          </w:p>
          <w:p>
            <w:pPr>
              <w:pStyle w:val="TableParagraph"/>
              <w:spacing w:line="225" w:lineRule="exact"/>
              <w:ind w:left="3024"/>
              <w:rPr>
                <w:rFonts w:ascii="Courier New"/>
                <w:sz w:val="20"/>
              </w:rPr>
            </w:pPr>
            <w:r>
              <w:rPr>
                <w:rFonts w:ascii="Courier New"/>
                <w:sz w:val="20"/>
              </w:rPr>
              <w:t>],</w:t>
            </w:r>
          </w:p>
          <w:p>
            <w:pPr>
              <w:pStyle w:val="TableParagraph"/>
              <w:spacing w:before="2"/>
              <w:ind w:left="3024"/>
              <w:rPr>
                <w:rFonts w:ascii="Courier New"/>
                <w:sz w:val="20"/>
              </w:rPr>
            </w:pPr>
            <w:r>
              <w:rPr>
                <w:rFonts w:ascii="Courier New"/>
                <w:b/>
                <w:color w:val="008000"/>
                <w:sz w:val="20"/>
              </w:rPr>
              <w:t>"series"</w:t>
            </w:r>
            <w:r>
              <w:rPr>
                <w:rFonts w:ascii="Courier New"/>
                <w:sz w:val="20"/>
              </w:rPr>
              <w:t>: [</w:t>
            </w:r>
          </w:p>
          <w:p>
            <w:pPr>
              <w:pStyle w:val="TableParagraph"/>
              <w:spacing w:line="225" w:lineRule="exact" w:before="2"/>
              <w:ind w:left="3504"/>
              <w:rPr>
                <w:rFonts w:ascii="Courier New"/>
                <w:sz w:val="20"/>
              </w:rPr>
            </w:pPr>
            <w:r>
              <w:rPr>
                <w:rFonts w:ascii="Courier New"/>
                <w:sz w:val="20"/>
              </w:rPr>
              <w:t>{</w:t>
            </w:r>
          </w:p>
          <w:p>
            <w:pPr>
              <w:pStyle w:val="TableParagraph"/>
              <w:spacing w:line="225" w:lineRule="exact"/>
              <w:ind w:left="3984"/>
              <w:rPr>
                <w:rFonts w:ascii="Courier New"/>
                <w:sz w:val="20"/>
              </w:rPr>
            </w:pPr>
            <w:r>
              <w:rPr>
                <w:rFonts w:ascii="Courier New"/>
                <w:b/>
                <w:color w:val="008000"/>
                <w:sz w:val="20"/>
              </w:rPr>
              <w:t>"name"</w:t>
            </w:r>
            <w:r>
              <w:rPr>
                <w:rFonts w:ascii="Courier New"/>
                <w:sz w:val="20"/>
              </w:rPr>
              <w:t>: </w:t>
            </w:r>
            <w:r>
              <w:rPr>
                <w:rFonts w:ascii="Courier New"/>
                <w:b/>
                <w:color w:val="008000"/>
                <w:sz w:val="20"/>
              </w:rPr>
              <w:t>"embedded1"</w:t>
            </w:r>
            <w:r>
              <w:rPr>
                <w:rFonts w:ascii="Courier New"/>
                <w:sz w:val="20"/>
              </w:rPr>
              <w:t>,</w:t>
            </w:r>
          </w:p>
          <w:p>
            <w:pPr>
              <w:pStyle w:val="TableParagraph"/>
              <w:spacing w:before="1"/>
              <w:ind w:left="3984" w:right="4638"/>
              <w:rPr>
                <w:rFonts w:ascii="Courier New"/>
                <w:sz w:val="20"/>
              </w:rPr>
            </w:pPr>
            <w:r>
              <w:rPr>
                <w:rFonts w:ascii="Courier New"/>
                <w:b/>
                <w:color w:val="008000"/>
                <w:sz w:val="20"/>
              </w:rPr>
              <w:t>"type"</w:t>
            </w:r>
            <w:r>
              <w:rPr>
                <w:rFonts w:ascii="Courier New"/>
                <w:sz w:val="20"/>
              </w:rPr>
              <w:t>: </w:t>
            </w:r>
            <w:r>
              <w:rPr>
                <w:rFonts w:ascii="Courier New"/>
                <w:b/>
                <w:color w:val="008000"/>
                <w:sz w:val="20"/>
              </w:rPr>
              <w:t>"line"</w:t>
            </w:r>
            <w:r>
              <w:rPr>
                <w:rFonts w:ascii="Courier New"/>
                <w:sz w:val="20"/>
              </w:rPr>
              <w:t>, </w:t>
            </w:r>
            <w:r>
              <w:rPr>
                <w:rFonts w:ascii="Courier New"/>
                <w:b/>
                <w:color w:val="008000"/>
                <w:sz w:val="20"/>
              </w:rPr>
              <w:t>"data"</w:t>
            </w:r>
            <w:r>
              <w:rPr>
                <w:rFonts w:ascii="Courier New"/>
                <w:sz w:val="20"/>
              </w:rPr>
              <w:t>:</w:t>
            </w:r>
            <w:r>
              <w:rPr>
                <w:rFonts w:ascii="Courier New"/>
                <w:spacing w:val="-2"/>
                <w:sz w:val="20"/>
              </w:rPr>
              <w:t> </w:t>
            </w:r>
            <w:r>
              <w:rPr>
                <w:rFonts w:ascii="Courier New"/>
                <w:sz w:val="20"/>
              </w:rPr>
              <w:t>[</w:t>
            </w:r>
          </w:p>
          <w:p>
            <w:pPr>
              <w:pStyle w:val="TableParagraph"/>
              <w:spacing w:line="225" w:lineRule="exact"/>
              <w:ind w:left="4465"/>
              <w:rPr>
                <w:rFonts w:ascii="Courier New"/>
                <w:sz w:val="20"/>
              </w:rPr>
            </w:pPr>
            <w:r>
              <w:rPr>
                <w:rFonts w:ascii="Courier New"/>
                <w:color w:val="0000FF"/>
                <w:sz w:val="20"/>
              </w:rPr>
              <w:t>43.3</w:t>
            </w:r>
            <w:r>
              <w:rPr>
                <w:rFonts w:ascii="Courier New"/>
                <w:sz w:val="20"/>
              </w:rPr>
              <w:t>,</w:t>
            </w:r>
          </w:p>
          <w:p>
            <w:pPr>
              <w:pStyle w:val="TableParagraph"/>
              <w:spacing w:before="1"/>
              <w:ind w:left="4465"/>
              <w:rPr>
                <w:rFonts w:ascii="Courier New"/>
                <w:sz w:val="20"/>
              </w:rPr>
            </w:pPr>
            <w:r>
              <w:rPr>
                <w:rFonts w:ascii="Courier New"/>
                <w:color w:val="0000FF"/>
                <w:sz w:val="20"/>
              </w:rPr>
              <w:t>85.8</w:t>
            </w:r>
            <w:r>
              <w:rPr>
                <w:rFonts w:ascii="Courier New"/>
                <w:sz w:val="20"/>
              </w:rPr>
              <w:t>,</w:t>
            </w:r>
          </w:p>
          <w:p>
            <w:pPr>
              <w:pStyle w:val="TableParagraph"/>
              <w:spacing w:line="225" w:lineRule="exact" w:before="2"/>
              <w:ind w:left="4465"/>
              <w:rPr>
                <w:rFonts w:ascii="Courier New"/>
                <w:sz w:val="20"/>
              </w:rPr>
            </w:pPr>
            <w:r>
              <w:rPr>
                <w:rFonts w:ascii="Courier New"/>
                <w:color w:val="0000FF"/>
                <w:sz w:val="20"/>
              </w:rPr>
              <w:t>93.7</w:t>
            </w:r>
            <w:r>
              <w:rPr>
                <w:rFonts w:ascii="Courier New"/>
                <w:sz w:val="20"/>
              </w:rPr>
              <w:t>,</w:t>
            </w:r>
          </w:p>
          <w:p>
            <w:pPr>
              <w:pStyle w:val="TableParagraph"/>
              <w:spacing w:line="225" w:lineRule="exact"/>
              <w:ind w:left="4465"/>
              <w:rPr>
                <w:rFonts w:ascii="Courier New"/>
                <w:sz w:val="20"/>
              </w:rPr>
            </w:pPr>
            <w:r>
              <w:rPr>
                <w:rFonts w:ascii="Courier New"/>
                <w:color w:val="0000FF"/>
                <w:sz w:val="20"/>
              </w:rPr>
              <w:t>79.4</w:t>
            </w:r>
          </w:p>
          <w:p>
            <w:pPr>
              <w:pStyle w:val="TableParagraph"/>
              <w:spacing w:before="1"/>
              <w:ind w:left="3984"/>
              <w:rPr>
                <w:rFonts w:ascii="Courier New"/>
                <w:sz w:val="20"/>
              </w:rPr>
            </w:pPr>
            <w:r>
              <w:rPr>
                <w:rFonts w:ascii="Courier New"/>
                <w:sz w:val="20"/>
              </w:rPr>
              <w:t>],</w:t>
            </w:r>
          </w:p>
          <w:p>
            <w:pPr>
              <w:pStyle w:val="TableParagraph"/>
              <w:spacing w:before="2"/>
              <w:ind w:left="3984" w:right="4638"/>
              <w:rPr>
                <w:rFonts w:ascii="Courier New"/>
                <w:sz w:val="20"/>
              </w:rPr>
            </w:pPr>
            <w:r>
              <w:rPr>
                <w:rFonts w:ascii="Courier New"/>
                <w:b/>
                <w:color w:val="008000"/>
                <w:sz w:val="20"/>
              </w:rPr>
              <w:t>"smooth"</w:t>
            </w:r>
            <w:r>
              <w:rPr>
                <w:rFonts w:ascii="Courier New"/>
                <w:sz w:val="20"/>
              </w:rPr>
              <w:t>: </w:t>
            </w:r>
            <w:r>
              <w:rPr>
                <w:rFonts w:ascii="Courier New"/>
                <w:b/>
                <w:color w:val="000080"/>
                <w:sz w:val="20"/>
              </w:rPr>
              <w:t>true</w:t>
            </w:r>
            <w:r>
              <w:rPr>
                <w:rFonts w:ascii="Courier New"/>
                <w:sz w:val="20"/>
              </w:rPr>
              <w:t>, </w:t>
            </w:r>
            <w:r>
              <w:rPr>
                <w:rFonts w:ascii="Courier New"/>
                <w:b/>
                <w:color w:val="008000"/>
                <w:sz w:val="20"/>
              </w:rPr>
              <w:t>"stack"</w:t>
            </w:r>
            <w:r>
              <w:rPr>
                <w:rFonts w:ascii="Courier New"/>
                <w:sz w:val="20"/>
              </w:rPr>
              <w:t>: </w:t>
            </w:r>
            <w:r>
              <w:rPr>
                <w:rFonts w:ascii="Courier New"/>
                <w:b/>
                <w:color w:val="008000"/>
                <w:sz w:val="20"/>
              </w:rPr>
              <w:t>"a"</w:t>
            </w:r>
            <w:r>
              <w:rPr>
                <w:rFonts w:ascii="Courier New"/>
                <w:sz w:val="20"/>
              </w:rPr>
              <w:t>, </w:t>
            </w:r>
            <w:r>
              <w:rPr>
                <w:rFonts w:ascii="Courier New"/>
                <w:b/>
                <w:color w:val="008000"/>
                <w:sz w:val="20"/>
              </w:rPr>
              <w:t>"areaStyle"</w:t>
            </w:r>
            <w:r>
              <w:rPr>
                <w:rFonts w:ascii="Courier New"/>
                <w:sz w:val="20"/>
              </w:rPr>
              <w:t>: {</w:t>
            </w:r>
          </w:p>
          <w:p>
            <w:pPr>
              <w:pStyle w:val="TableParagraph"/>
              <w:spacing w:line="223" w:lineRule="exact"/>
              <w:ind w:left="4465"/>
              <w:rPr>
                <w:rFonts w:ascii="Courier New"/>
                <w:sz w:val="20"/>
              </w:rPr>
            </w:pPr>
            <w:r>
              <w:rPr>
                <w:rFonts w:ascii="Courier New"/>
                <w:sz w:val="20"/>
              </w:rPr>
              <w:t>opacity:</w:t>
            </w:r>
            <w:r>
              <w:rPr>
                <w:rFonts w:ascii="Courier New"/>
                <w:color w:val="0000FF"/>
                <w:sz w:val="20"/>
              </w:rPr>
              <w:t>0.2</w:t>
            </w:r>
          </w:p>
          <w:p>
            <w:pPr>
              <w:pStyle w:val="TableParagraph"/>
              <w:spacing w:before="2"/>
              <w:ind w:left="3984"/>
              <w:rPr>
                <w:rFonts w:ascii="Courier New"/>
                <w:sz w:val="20"/>
              </w:rPr>
            </w:pPr>
            <w:r>
              <w:rPr>
                <w:rFonts w:ascii="Courier New"/>
                <w:sz w:val="20"/>
              </w:rPr>
              <w:t>}</w:t>
            </w:r>
          </w:p>
          <w:p>
            <w:pPr>
              <w:pStyle w:val="TableParagraph"/>
              <w:spacing w:line="225" w:lineRule="exact" w:before="1"/>
              <w:ind w:left="3504"/>
              <w:rPr>
                <w:rFonts w:ascii="Courier New"/>
                <w:sz w:val="20"/>
              </w:rPr>
            </w:pPr>
            <w:r>
              <w:rPr>
                <w:rFonts w:ascii="Courier New"/>
                <w:sz w:val="20"/>
              </w:rPr>
              <w:t>},</w:t>
            </w:r>
          </w:p>
          <w:p>
            <w:pPr>
              <w:pStyle w:val="TableParagraph"/>
              <w:spacing w:line="225" w:lineRule="exact"/>
              <w:ind w:left="3504"/>
              <w:rPr>
                <w:rFonts w:ascii="Courier New"/>
                <w:sz w:val="20"/>
              </w:rPr>
            </w:pPr>
            <w:r>
              <w:rPr>
                <w:rFonts w:ascii="Courier New"/>
                <w:sz w:val="20"/>
              </w:rPr>
              <w:t>{</w:t>
            </w:r>
          </w:p>
          <w:p>
            <w:pPr>
              <w:pStyle w:val="TableParagraph"/>
              <w:spacing w:before="1"/>
              <w:ind w:left="3984"/>
              <w:rPr>
                <w:rFonts w:ascii="Courier New"/>
                <w:sz w:val="20"/>
              </w:rPr>
            </w:pPr>
            <w:r>
              <w:rPr>
                <w:rFonts w:ascii="Courier New"/>
                <w:b/>
                <w:color w:val="008000"/>
                <w:sz w:val="20"/>
              </w:rPr>
              <w:t>"name"</w:t>
            </w:r>
            <w:r>
              <w:rPr>
                <w:rFonts w:ascii="Courier New"/>
                <w:sz w:val="20"/>
              </w:rPr>
              <w:t>: </w:t>
            </w:r>
            <w:r>
              <w:rPr>
                <w:rFonts w:ascii="Courier New"/>
                <w:b/>
                <w:color w:val="008000"/>
                <w:sz w:val="20"/>
              </w:rPr>
              <w:t>"embedded2"</w:t>
            </w:r>
            <w:r>
              <w:rPr>
                <w:rFonts w:ascii="Courier New"/>
                <w:sz w:val="20"/>
              </w:rPr>
              <w:t>,</w:t>
            </w:r>
          </w:p>
          <w:p>
            <w:pPr>
              <w:pStyle w:val="TableParagraph"/>
              <w:spacing w:line="237" w:lineRule="auto" w:before="4"/>
              <w:ind w:left="3984" w:right="4638"/>
              <w:rPr>
                <w:rFonts w:ascii="Courier New"/>
                <w:sz w:val="20"/>
              </w:rPr>
            </w:pPr>
            <w:r>
              <w:rPr>
                <w:rFonts w:ascii="Courier New"/>
                <w:b/>
                <w:color w:val="008000"/>
                <w:sz w:val="20"/>
              </w:rPr>
              <w:t>"type"</w:t>
            </w:r>
            <w:r>
              <w:rPr>
                <w:rFonts w:ascii="Courier New"/>
                <w:sz w:val="20"/>
              </w:rPr>
              <w:t>: </w:t>
            </w:r>
            <w:r>
              <w:rPr>
                <w:rFonts w:ascii="Courier New"/>
                <w:b/>
                <w:color w:val="008000"/>
                <w:sz w:val="20"/>
              </w:rPr>
              <w:t>"line"</w:t>
            </w:r>
            <w:r>
              <w:rPr>
                <w:rFonts w:ascii="Courier New"/>
                <w:sz w:val="20"/>
              </w:rPr>
              <w:t>, </w:t>
            </w:r>
            <w:r>
              <w:rPr>
                <w:rFonts w:ascii="Courier New"/>
                <w:b/>
                <w:color w:val="008000"/>
                <w:sz w:val="20"/>
              </w:rPr>
              <w:t>"data"</w:t>
            </w:r>
            <w:r>
              <w:rPr>
                <w:rFonts w:ascii="Courier New"/>
                <w:sz w:val="20"/>
              </w:rPr>
              <w:t>:</w:t>
            </w:r>
            <w:r>
              <w:rPr>
                <w:rFonts w:ascii="Courier New"/>
                <w:spacing w:val="-2"/>
                <w:sz w:val="20"/>
              </w:rPr>
              <w:t> </w:t>
            </w:r>
            <w:r>
              <w:rPr>
                <w:rFonts w:ascii="Courier New"/>
                <w:sz w:val="20"/>
              </w:rPr>
              <w:t>[</w:t>
            </w:r>
          </w:p>
          <w:p>
            <w:pPr>
              <w:pStyle w:val="TableParagraph"/>
              <w:spacing w:before="2"/>
              <w:ind w:left="4465"/>
              <w:rPr>
                <w:rFonts w:ascii="Courier New"/>
                <w:sz w:val="20"/>
              </w:rPr>
            </w:pPr>
            <w:r>
              <w:rPr>
                <w:rFonts w:ascii="Courier New"/>
                <w:color w:val="0000FF"/>
                <w:sz w:val="20"/>
              </w:rPr>
              <w:t>37.3</w:t>
            </w:r>
            <w:r>
              <w:rPr>
                <w:rFonts w:ascii="Courier New"/>
                <w:sz w:val="20"/>
              </w:rPr>
              <w:t>,</w:t>
            </w:r>
          </w:p>
          <w:p>
            <w:pPr>
              <w:pStyle w:val="TableParagraph"/>
              <w:spacing w:line="225" w:lineRule="exact" w:before="1"/>
              <w:ind w:left="4465"/>
              <w:rPr>
                <w:rFonts w:ascii="Courier New"/>
                <w:sz w:val="20"/>
              </w:rPr>
            </w:pPr>
            <w:r>
              <w:rPr>
                <w:rFonts w:ascii="Courier New"/>
                <w:color w:val="0000FF"/>
                <w:sz w:val="20"/>
              </w:rPr>
              <w:t>28.8</w:t>
            </w:r>
            <w:r>
              <w:rPr>
                <w:rFonts w:ascii="Courier New"/>
                <w:sz w:val="20"/>
              </w:rPr>
              <w:t>,</w:t>
            </w:r>
          </w:p>
          <w:p>
            <w:pPr>
              <w:pStyle w:val="TableParagraph"/>
              <w:spacing w:line="225" w:lineRule="exact"/>
              <w:ind w:left="4465"/>
              <w:rPr>
                <w:rFonts w:ascii="Courier New"/>
                <w:sz w:val="20"/>
              </w:rPr>
            </w:pPr>
            <w:r>
              <w:rPr>
                <w:rFonts w:ascii="Courier New"/>
                <w:color w:val="0000FF"/>
                <w:sz w:val="20"/>
              </w:rPr>
              <w:t>77.7</w:t>
            </w:r>
            <w:r>
              <w:rPr>
                <w:rFonts w:ascii="Courier New"/>
                <w:sz w:val="20"/>
              </w:rPr>
              <w:t>,</w:t>
            </w:r>
          </w:p>
          <w:p>
            <w:pPr>
              <w:pStyle w:val="TableParagraph"/>
              <w:spacing w:before="2"/>
              <w:ind w:left="4465"/>
              <w:rPr>
                <w:rFonts w:ascii="Courier New"/>
                <w:sz w:val="20"/>
              </w:rPr>
            </w:pPr>
            <w:r>
              <w:rPr>
                <w:rFonts w:ascii="Courier New"/>
                <w:color w:val="0000FF"/>
                <w:sz w:val="20"/>
              </w:rPr>
              <w:t>100</w:t>
            </w:r>
          </w:p>
        </w:tc>
      </w:tr>
      <w:tr>
        <w:trPr>
          <w:trHeight w:val="237" w:hRule="atLeast"/>
        </w:trPr>
        <w:tc>
          <w:tcPr>
            <w:tcW w:w="397"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1304" w:type="dxa"/>
            <w:tcBorders>
              <w:bottom w:val="single" w:sz="6" w:space="0" w:color="000000"/>
            </w:tcBorders>
          </w:tcPr>
          <w:p>
            <w:pPr>
              <w:pStyle w:val="TableParagraph"/>
              <w:rPr>
                <w:sz w:val="16"/>
              </w:rPr>
            </w:pPr>
          </w:p>
        </w:tc>
        <w:tc>
          <w:tcPr>
            <w:tcW w:w="851"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6237" w:type="dxa"/>
            <w:vMerge w:val="restart"/>
          </w:tcPr>
          <w:p>
            <w:pPr>
              <w:pStyle w:val="TableParagraph"/>
              <w:spacing w:before="85"/>
              <w:ind w:left="1159"/>
              <w:rPr>
                <w:i/>
                <w:sz w:val="44"/>
              </w:rPr>
            </w:pPr>
            <w:r>
              <w:rPr>
                <w:i/>
                <w:sz w:val="44"/>
              </w:rPr>
              <w:t>ІАЛЦ.467100.004 Д1</w:t>
            </w:r>
          </w:p>
        </w:tc>
        <w:tc>
          <w:tcPr>
            <w:tcW w:w="565" w:type="dxa"/>
            <w:vMerge w:val="restart"/>
          </w:tcPr>
          <w:p>
            <w:pPr>
              <w:pStyle w:val="TableParagraph"/>
              <w:spacing w:before="3"/>
              <w:ind w:left="59" w:right="-58"/>
              <w:rPr>
                <w:i/>
                <w:sz w:val="28"/>
              </w:rPr>
            </w:pPr>
            <w:r>
              <w:rPr>
                <w:i/>
                <w:sz w:val="28"/>
              </w:rPr>
              <w:t>Арк.</w:t>
            </w:r>
          </w:p>
        </w:tc>
      </w:tr>
      <w:tr>
        <w:trPr>
          <w:trHeight w:val="68" w:hRule="atLeast"/>
        </w:trPr>
        <w:tc>
          <w:tcPr>
            <w:tcW w:w="397"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1304" w:type="dxa"/>
            <w:vMerge w:val="restart"/>
            <w:tcBorders>
              <w:top w:val="single" w:sz="6" w:space="0" w:color="000000"/>
            </w:tcBorders>
          </w:tcPr>
          <w:p>
            <w:pPr>
              <w:pStyle w:val="TableParagraph"/>
              <w:rPr>
                <w:sz w:val="14"/>
              </w:rPr>
            </w:pPr>
          </w:p>
        </w:tc>
        <w:tc>
          <w:tcPr>
            <w:tcW w:w="851"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6237" w:type="dxa"/>
            <w:vMerge/>
            <w:tcBorders>
              <w:top w:val="nil"/>
            </w:tcBorders>
          </w:tcPr>
          <w:p>
            <w:pPr>
              <w:rPr>
                <w:sz w:val="2"/>
                <w:szCs w:val="2"/>
              </w:rPr>
            </w:pPr>
          </w:p>
        </w:tc>
        <w:tc>
          <w:tcPr>
            <w:tcW w:w="565" w:type="dxa"/>
            <w:vMerge/>
            <w:tcBorders>
              <w:top w:val="nil"/>
            </w:tcBorders>
          </w:tcPr>
          <w:p>
            <w:pPr>
              <w:rPr>
                <w:sz w:val="2"/>
                <w:szCs w:val="2"/>
              </w:rPr>
            </w:pPr>
          </w:p>
        </w:tc>
      </w:tr>
      <w:tr>
        <w:trPr>
          <w:trHeight w:val="100" w:hRule="atLeast"/>
        </w:trPr>
        <w:tc>
          <w:tcPr>
            <w:tcW w:w="397" w:type="dxa"/>
            <w:vMerge/>
            <w:tcBorders>
              <w:top w:val="nil"/>
            </w:tcBorders>
          </w:tcPr>
          <w:p>
            <w:pPr>
              <w:rPr>
                <w:sz w:val="2"/>
                <w:szCs w:val="2"/>
              </w:rPr>
            </w:pPr>
          </w:p>
        </w:tc>
        <w:tc>
          <w:tcPr>
            <w:tcW w:w="567" w:type="dxa"/>
            <w:vMerge/>
            <w:tcBorders>
              <w:top w:val="nil"/>
            </w:tcBorders>
          </w:tcPr>
          <w:p>
            <w:pPr>
              <w:rPr>
                <w:sz w:val="2"/>
                <w:szCs w:val="2"/>
              </w:rPr>
            </w:pPr>
          </w:p>
        </w:tc>
        <w:tc>
          <w:tcPr>
            <w:tcW w:w="1304" w:type="dxa"/>
            <w:vMerge/>
            <w:tcBorders>
              <w:top w:val="nil"/>
            </w:tcBorders>
          </w:tcPr>
          <w:p>
            <w:pPr>
              <w:rPr>
                <w:sz w:val="2"/>
                <w:szCs w:val="2"/>
              </w:rPr>
            </w:pPr>
          </w:p>
        </w:tc>
        <w:tc>
          <w:tcPr>
            <w:tcW w:w="851" w:type="dxa"/>
            <w:vMerge/>
            <w:tcBorders>
              <w:top w:val="nil"/>
            </w:tcBorders>
          </w:tcPr>
          <w:p>
            <w:pPr>
              <w:rPr>
                <w:sz w:val="2"/>
                <w:szCs w:val="2"/>
              </w:rPr>
            </w:pPr>
          </w:p>
        </w:tc>
        <w:tc>
          <w:tcPr>
            <w:tcW w:w="567" w:type="dxa"/>
            <w:vMerge/>
            <w:tcBorders>
              <w:top w:val="nil"/>
            </w:tcBorders>
          </w:tcPr>
          <w:p>
            <w:pPr>
              <w:rPr>
                <w:sz w:val="2"/>
                <w:szCs w:val="2"/>
              </w:rPr>
            </w:pPr>
          </w:p>
        </w:tc>
        <w:tc>
          <w:tcPr>
            <w:tcW w:w="6237" w:type="dxa"/>
            <w:vMerge/>
            <w:tcBorders>
              <w:top w:val="nil"/>
            </w:tcBorders>
          </w:tcPr>
          <w:p>
            <w:pPr>
              <w:rPr>
                <w:sz w:val="2"/>
                <w:szCs w:val="2"/>
              </w:rPr>
            </w:pPr>
          </w:p>
        </w:tc>
        <w:tc>
          <w:tcPr>
            <w:tcW w:w="565" w:type="dxa"/>
            <w:vMerge w:val="restart"/>
          </w:tcPr>
          <w:p>
            <w:pPr>
              <w:pStyle w:val="TableParagraph"/>
              <w:spacing w:before="22"/>
              <w:ind w:left="91"/>
              <w:rPr>
                <w:sz w:val="28"/>
              </w:rPr>
            </w:pPr>
            <w:r>
              <w:rPr>
                <w:sz w:val="28"/>
              </w:rPr>
              <w:t>17</w:t>
            </w:r>
          </w:p>
        </w:tc>
      </w:tr>
      <w:tr>
        <w:trPr>
          <w:trHeight w:val="262" w:hRule="atLeast"/>
        </w:trPr>
        <w:tc>
          <w:tcPr>
            <w:tcW w:w="397" w:type="dxa"/>
          </w:tcPr>
          <w:p>
            <w:pPr>
              <w:pStyle w:val="TableParagraph"/>
              <w:spacing w:line="205" w:lineRule="exact"/>
              <w:ind w:left="75"/>
              <w:rPr>
                <w:i/>
                <w:sz w:val="18"/>
              </w:rPr>
            </w:pPr>
            <w:r>
              <w:rPr>
                <w:i/>
                <w:sz w:val="16"/>
              </w:rPr>
              <w:t>Зм</w:t>
            </w:r>
            <w:r>
              <w:rPr>
                <w:i/>
                <w:sz w:val="18"/>
              </w:rPr>
              <w:t>.</w:t>
            </w:r>
          </w:p>
        </w:tc>
        <w:tc>
          <w:tcPr>
            <w:tcW w:w="567" w:type="dxa"/>
          </w:tcPr>
          <w:p>
            <w:pPr>
              <w:pStyle w:val="TableParagraph"/>
              <w:spacing w:before="14"/>
              <w:ind w:left="82"/>
              <w:rPr>
                <w:i/>
                <w:sz w:val="18"/>
              </w:rPr>
            </w:pPr>
            <w:r>
              <w:rPr>
                <w:i/>
                <w:sz w:val="18"/>
              </w:rPr>
              <w:t>Арк.</w:t>
            </w:r>
          </w:p>
        </w:tc>
        <w:tc>
          <w:tcPr>
            <w:tcW w:w="1304" w:type="dxa"/>
          </w:tcPr>
          <w:p>
            <w:pPr>
              <w:pStyle w:val="TableParagraph"/>
              <w:spacing w:before="3"/>
              <w:ind w:left="167"/>
              <w:rPr>
                <w:i/>
                <w:sz w:val="18"/>
              </w:rPr>
            </w:pPr>
            <w:r>
              <w:rPr>
                <w:i/>
                <w:sz w:val="20"/>
              </w:rPr>
              <w:t>№ докум</w:t>
            </w:r>
            <w:r>
              <w:rPr>
                <w:i/>
                <w:sz w:val="18"/>
              </w:rPr>
              <w:t>.</w:t>
            </w:r>
          </w:p>
        </w:tc>
        <w:tc>
          <w:tcPr>
            <w:tcW w:w="851" w:type="dxa"/>
          </w:tcPr>
          <w:p>
            <w:pPr>
              <w:pStyle w:val="TableParagraph"/>
              <w:spacing w:before="11"/>
              <w:ind w:left="208"/>
              <w:rPr>
                <w:i/>
                <w:sz w:val="18"/>
              </w:rPr>
            </w:pPr>
            <w:r>
              <w:rPr>
                <w:i/>
                <w:sz w:val="20"/>
              </w:rPr>
              <w:t>Підп</w:t>
            </w:r>
            <w:r>
              <w:rPr>
                <w:i/>
                <w:sz w:val="18"/>
              </w:rPr>
              <w:t>.</w:t>
            </w:r>
          </w:p>
        </w:tc>
        <w:tc>
          <w:tcPr>
            <w:tcW w:w="567" w:type="dxa"/>
          </w:tcPr>
          <w:p>
            <w:pPr>
              <w:pStyle w:val="TableParagraph"/>
              <w:spacing w:before="18"/>
              <w:ind w:left="77"/>
              <w:rPr>
                <w:i/>
                <w:sz w:val="18"/>
              </w:rPr>
            </w:pPr>
            <w:r>
              <w:rPr>
                <w:i/>
                <w:sz w:val="18"/>
              </w:rPr>
              <w:t>Дата</w:t>
            </w:r>
          </w:p>
        </w:tc>
        <w:tc>
          <w:tcPr>
            <w:tcW w:w="6237" w:type="dxa"/>
            <w:vMerge/>
            <w:tcBorders>
              <w:top w:val="nil"/>
            </w:tcBorders>
          </w:tcPr>
          <w:p>
            <w:pPr>
              <w:rPr>
                <w:sz w:val="2"/>
                <w:szCs w:val="2"/>
              </w:rPr>
            </w:pPr>
          </w:p>
        </w:tc>
        <w:tc>
          <w:tcPr>
            <w:tcW w:w="565" w:type="dxa"/>
            <w:vMerge/>
            <w:tcBorders>
              <w:top w:val="nil"/>
            </w:tcBorders>
          </w:tcPr>
          <w:p>
            <w:pPr>
              <w:rPr>
                <w:sz w:val="2"/>
                <w:szCs w:val="2"/>
              </w:rPr>
            </w:pPr>
          </w:p>
        </w:tc>
      </w:tr>
    </w:tbl>
    <w:p>
      <w:pPr>
        <w:spacing w:after="0"/>
        <w:rPr>
          <w:sz w:val="2"/>
          <w:szCs w:val="2"/>
        </w:rPr>
        <w:sectPr>
          <w:pgSz w:w="11910" w:h="16840"/>
          <w:pgMar w:top="260" w:bottom="0" w:left="900" w:right="180"/>
        </w:sectPr>
      </w:pPr>
    </w:p>
    <w:tbl>
      <w:tblPr>
        <w:tblW w:w="0" w:type="auto"/>
        <w:jc w:val="left"/>
        <w:tblInd w:w="19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97"/>
        <w:gridCol w:w="567"/>
        <w:gridCol w:w="1304"/>
        <w:gridCol w:w="851"/>
        <w:gridCol w:w="567"/>
        <w:gridCol w:w="6237"/>
        <w:gridCol w:w="565"/>
      </w:tblGrid>
      <w:tr>
        <w:trPr>
          <w:trHeight w:val="15377" w:hRule="atLeast"/>
        </w:trPr>
        <w:tc>
          <w:tcPr>
            <w:tcW w:w="10488" w:type="dxa"/>
            <w:gridSpan w:val="7"/>
          </w:tcPr>
          <w:p>
            <w:pPr>
              <w:pStyle w:val="TableParagraph"/>
              <w:rPr>
                <w:sz w:val="22"/>
              </w:rPr>
            </w:pPr>
          </w:p>
          <w:p>
            <w:pPr>
              <w:pStyle w:val="TableParagraph"/>
              <w:spacing w:before="132"/>
              <w:ind w:left="519"/>
              <w:jc w:val="center"/>
              <w:rPr>
                <w:rFonts w:ascii="Calibri"/>
                <w:sz w:val="22"/>
              </w:rPr>
            </w:pPr>
            <w:r>
              <w:rPr>
                <w:rFonts w:ascii="Calibri"/>
                <w:sz w:val="22"/>
              </w:rPr>
              <w:t>`</w:t>
            </w:r>
          </w:p>
          <w:p>
            <w:pPr>
              <w:pStyle w:val="TableParagraph"/>
              <w:spacing w:before="159"/>
              <w:ind w:left="3984"/>
              <w:rPr>
                <w:rFonts w:ascii="Courier New"/>
                <w:sz w:val="20"/>
              </w:rPr>
            </w:pPr>
            <w:r>
              <w:rPr>
                <w:rFonts w:ascii="Courier New"/>
                <w:sz w:val="20"/>
              </w:rPr>
              <w:t>],</w:t>
            </w:r>
          </w:p>
          <w:p>
            <w:pPr>
              <w:pStyle w:val="TableParagraph"/>
              <w:spacing w:before="2"/>
              <w:ind w:left="3984" w:right="4638"/>
              <w:rPr>
                <w:rFonts w:ascii="Courier New"/>
                <w:sz w:val="20"/>
              </w:rPr>
            </w:pPr>
            <w:r>
              <w:rPr>
                <w:rFonts w:ascii="Courier New"/>
                <w:b/>
                <w:color w:val="008000"/>
                <w:sz w:val="20"/>
              </w:rPr>
              <w:t>"smooth"</w:t>
            </w:r>
            <w:r>
              <w:rPr>
                <w:rFonts w:ascii="Courier New"/>
                <w:sz w:val="20"/>
              </w:rPr>
              <w:t>: </w:t>
            </w:r>
            <w:r>
              <w:rPr>
                <w:rFonts w:ascii="Courier New"/>
                <w:b/>
                <w:color w:val="000080"/>
                <w:sz w:val="20"/>
              </w:rPr>
              <w:t>true</w:t>
            </w:r>
            <w:r>
              <w:rPr>
                <w:rFonts w:ascii="Courier New"/>
                <w:sz w:val="20"/>
              </w:rPr>
              <w:t>, </w:t>
            </w:r>
            <w:r>
              <w:rPr>
                <w:rFonts w:ascii="Courier New"/>
                <w:b/>
                <w:color w:val="008000"/>
                <w:sz w:val="20"/>
              </w:rPr>
              <w:t>"stack"</w:t>
            </w:r>
            <w:r>
              <w:rPr>
                <w:rFonts w:ascii="Courier New"/>
                <w:sz w:val="20"/>
              </w:rPr>
              <w:t>: </w:t>
            </w:r>
            <w:r>
              <w:rPr>
                <w:rFonts w:ascii="Courier New"/>
                <w:b/>
                <w:color w:val="008000"/>
                <w:sz w:val="20"/>
              </w:rPr>
              <w:t>"a"</w:t>
            </w:r>
            <w:r>
              <w:rPr>
                <w:rFonts w:ascii="Courier New"/>
                <w:sz w:val="20"/>
              </w:rPr>
              <w:t>, areaStyle:{</w:t>
            </w:r>
          </w:p>
          <w:p>
            <w:pPr>
              <w:pStyle w:val="TableParagraph"/>
              <w:spacing w:line="225" w:lineRule="exact"/>
              <w:ind w:left="4465"/>
              <w:rPr>
                <w:rFonts w:ascii="Courier New"/>
                <w:sz w:val="20"/>
              </w:rPr>
            </w:pPr>
            <w:r>
              <w:rPr>
                <w:rFonts w:ascii="Courier New"/>
                <w:sz w:val="20"/>
              </w:rPr>
              <w:t>opacity:</w:t>
            </w:r>
            <w:r>
              <w:rPr>
                <w:rFonts w:ascii="Courier New"/>
                <w:color w:val="0000FF"/>
                <w:sz w:val="20"/>
              </w:rPr>
              <w:t>0.2</w:t>
            </w:r>
          </w:p>
          <w:p>
            <w:pPr>
              <w:pStyle w:val="TableParagraph"/>
              <w:spacing w:line="225" w:lineRule="exact"/>
              <w:ind w:left="3984"/>
              <w:rPr>
                <w:rFonts w:ascii="Courier New"/>
                <w:sz w:val="20"/>
              </w:rPr>
            </w:pPr>
            <w:r>
              <w:rPr>
                <w:rFonts w:ascii="Courier New"/>
                <w:sz w:val="20"/>
              </w:rPr>
              <w:t>}</w:t>
            </w:r>
          </w:p>
          <w:p>
            <w:pPr>
              <w:pStyle w:val="TableParagraph"/>
              <w:spacing w:before="1"/>
              <w:ind w:left="3504"/>
              <w:rPr>
                <w:rFonts w:ascii="Courier New"/>
                <w:sz w:val="20"/>
              </w:rPr>
            </w:pPr>
            <w:r>
              <w:rPr>
                <w:rFonts w:ascii="Courier New"/>
                <w:sz w:val="20"/>
              </w:rPr>
              <w:t>}</w:t>
            </w:r>
          </w:p>
          <w:p>
            <w:pPr>
              <w:pStyle w:val="TableParagraph"/>
              <w:spacing w:line="225" w:lineRule="exact" w:before="1"/>
              <w:ind w:left="3024"/>
              <w:rPr>
                <w:rFonts w:ascii="Courier New"/>
                <w:sz w:val="20"/>
              </w:rPr>
            </w:pPr>
            <w:r>
              <w:rPr>
                <w:rFonts w:ascii="Courier New"/>
                <w:sz w:val="20"/>
              </w:rPr>
              <w:t>]</w:t>
            </w:r>
          </w:p>
          <w:p>
            <w:pPr>
              <w:pStyle w:val="TableParagraph"/>
              <w:spacing w:line="225" w:lineRule="exact"/>
              <w:ind w:left="2544"/>
              <w:rPr>
                <w:rFonts w:ascii="Courier New"/>
                <w:sz w:val="20"/>
              </w:rPr>
            </w:pPr>
            <w:r>
              <w:rPr>
                <w:rFonts w:ascii="Courier New"/>
                <w:sz w:val="20"/>
              </w:rPr>
              <w:t>}</w:t>
            </w:r>
          </w:p>
          <w:p>
            <w:pPr>
              <w:pStyle w:val="TableParagraph"/>
              <w:spacing w:before="2"/>
              <w:ind w:left="2064"/>
              <w:rPr>
                <w:rFonts w:ascii="Courier New"/>
                <w:sz w:val="20"/>
              </w:rPr>
            </w:pPr>
            <w:r>
              <w:rPr>
                <w:rFonts w:ascii="Courier New"/>
                <w:sz w:val="20"/>
              </w:rPr>
              <w:t>}</w:t>
            </w:r>
          </w:p>
          <w:p>
            <w:pPr>
              <w:pStyle w:val="TableParagraph"/>
              <w:spacing w:line="225" w:lineRule="exact" w:before="2"/>
              <w:ind w:left="1103"/>
              <w:rPr>
                <w:rFonts w:ascii="Courier New"/>
                <w:sz w:val="20"/>
              </w:rPr>
            </w:pPr>
            <w:r>
              <w:rPr>
                <w:rFonts w:ascii="Courier New"/>
                <w:sz w:val="20"/>
              </w:rPr>
              <w:t>}</w:t>
            </w:r>
          </w:p>
          <w:p>
            <w:pPr>
              <w:pStyle w:val="TableParagraph"/>
              <w:spacing w:line="225" w:lineRule="exact"/>
              <w:ind w:left="623"/>
              <w:rPr>
                <w:rFonts w:ascii="Courier New"/>
                <w:sz w:val="20"/>
              </w:rPr>
            </w:pPr>
            <w:r>
              <w:rPr>
                <w:rFonts w:ascii="Courier New"/>
                <w:sz w:val="20"/>
              </w:rPr>
              <w:t>}</w:t>
            </w:r>
          </w:p>
        </w:tc>
      </w:tr>
      <w:tr>
        <w:trPr>
          <w:trHeight w:val="237" w:hRule="atLeast"/>
        </w:trPr>
        <w:tc>
          <w:tcPr>
            <w:tcW w:w="397"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1304" w:type="dxa"/>
            <w:tcBorders>
              <w:bottom w:val="single" w:sz="6" w:space="0" w:color="000000"/>
            </w:tcBorders>
          </w:tcPr>
          <w:p>
            <w:pPr>
              <w:pStyle w:val="TableParagraph"/>
              <w:rPr>
                <w:sz w:val="16"/>
              </w:rPr>
            </w:pPr>
          </w:p>
        </w:tc>
        <w:tc>
          <w:tcPr>
            <w:tcW w:w="851" w:type="dxa"/>
            <w:tcBorders>
              <w:bottom w:val="single" w:sz="6" w:space="0" w:color="000000"/>
            </w:tcBorders>
          </w:tcPr>
          <w:p>
            <w:pPr>
              <w:pStyle w:val="TableParagraph"/>
              <w:rPr>
                <w:sz w:val="16"/>
              </w:rPr>
            </w:pPr>
          </w:p>
        </w:tc>
        <w:tc>
          <w:tcPr>
            <w:tcW w:w="567" w:type="dxa"/>
            <w:tcBorders>
              <w:bottom w:val="single" w:sz="6" w:space="0" w:color="000000"/>
            </w:tcBorders>
          </w:tcPr>
          <w:p>
            <w:pPr>
              <w:pStyle w:val="TableParagraph"/>
              <w:rPr>
                <w:sz w:val="16"/>
              </w:rPr>
            </w:pPr>
          </w:p>
        </w:tc>
        <w:tc>
          <w:tcPr>
            <w:tcW w:w="6237" w:type="dxa"/>
            <w:vMerge w:val="restart"/>
          </w:tcPr>
          <w:p>
            <w:pPr>
              <w:pStyle w:val="TableParagraph"/>
              <w:spacing w:before="85"/>
              <w:ind w:left="1159"/>
              <w:rPr>
                <w:i/>
                <w:sz w:val="44"/>
              </w:rPr>
            </w:pPr>
            <w:r>
              <w:rPr>
                <w:i/>
                <w:sz w:val="44"/>
              </w:rPr>
              <w:t>ІАЛЦ.467100.004 Д1</w:t>
            </w:r>
          </w:p>
        </w:tc>
        <w:tc>
          <w:tcPr>
            <w:tcW w:w="565" w:type="dxa"/>
            <w:vMerge w:val="restart"/>
          </w:tcPr>
          <w:p>
            <w:pPr>
              <w:pStyle w:val="TableParagraph"/>
              <w:spacing w:before="3"/>
              <w:ind w:left="59" w:right="-58"/>
              <w:rPr>
                <w:i/>
                <w:sz w:val="28"/>
              </w:rPr>
            </w:pPr>
            <w:r>
              <w:rPr>
                <w:i/>
                <w:sz w:val="28"/>
              </w:rPr>
              <w:t>Арк.</w:t>
            </w:r>
          </w:p>
        </w:tc>
      </w:tr>
      <w:tr>
        <w:trPr>
          <w:trHeight w:val="68" w:hRule="atLeast"/>
        </w:trPr>
        <w:tc>
          <w:tcPr>
            <w:tcW w:w="397"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1304" w:type="dxa"/>
            <w:vMerge w:val="restart"/>
            <w:tcBorders>
              <w:top w:val="single" w:sz="6" w:space="0" w:color="000000"/>
            </w:tcBorders>
          </w:tcPr>
          <w:p>
            <w:pPr>
              <w:pStyle w:val="TableParagraph"/>
              <w:rPr>
                <w:sz w:val="14"/>
              </w:rPr>
            </w:pPr>
          </w:p>
        </w:tc>
        <w:tc>
          <w:tcPr>
            <w:tcW w:w="851" w:type="dxa"/>
            <w:vMerge w:val="restart"/>
            <w:tcBorders>
              <w:top w:val="single" w:sz="6" w:space="0" w:color="000000"/>
            </w:tcBorders>
          </w:tcPr>
          <w:p>
            <w:pPr>
              <w:pStyle w:val="TableParagraph"/>
              <w:rPr>
                <w:sz w:val="14"/>
              </w:rPr>
            </w:pPr>
          </w:p>
        </w:tc>
        <w:tc>
          <w:tcPr>
            <w:tcW w:w="567" w:type="dxa"/>
            <w:vMerge w:val="restart"/>
            <w:tcBorders>
              <w:top w:val="single" w:sz="6" w:space="0" w:color="000000"/>
            </w:tcBorders>
          </w:tcPr>
          <w:p>
            <w:pPr>
              <w:pStyle w:val="TableParagraph"/>
              <w:rPr>
                <w:sz w:val="14"/>
              </w:rPr>
            </w:pPr>
          </w:p>
        </w:tc>
        <w:tc>
          <w:tcPr>
            <w:tcW w:w="6237" w:type="dxa"/>
            <w:vMerge/>
            <w:tcBorders>
              <w:top w:val="nil"/>
            </w:tcBorders>
          </w:tcPr>
          <w:p>
            <w:pPr>
              <w:rPr>
                <w:sz w:val="2"/>
                <w:szCs w:val="2"/>
              </w:rPr>
            </w:pPr>
          </w:p>
        </w:tc>
        <w:tc>
          <w:tcPr>
            <w:tcW w:w="565" w:type="dxa"/>
            <w:vMerge/>
            <w:tcBorders>
              <w:top w:val="nil"/>
            </w:tcBorders>
          </w:tcPr>
          <w:p>
            <w:pPr>
              <w:rPr>
                <w:sz w:val="2"/>
                <w:szCs w:val="2"/>
              </w:rPr>
            </w:pPr>
          </w:p>
        </w:tc>
      </w:tr>
      <w:tr>
        <w:trPr>
          <w:trHeight w:val="100" w:hRule="atLeast"/>
        </w:trPr>
        <w:tc>
          <w:tcPr>
            <w:tcW w:w="397" w:type="dxa"/>
            <w:vMerge/>
            <w:tcBorders>
              <w:top w:val="nil"/>
            </w:tcBorders>
          </w:tcPr>
          <w:p>
            <w:pPr>
              <w:rPr>
                <w:sz w:val="2"/>
                <w:szCs w:val="2"/>
              </w:rPr>
            </w:pPr>
          </w:p>
        </w:tc>
        <w:tc>
          <w:tcPr>
            <w:tcW w:w="567" w:type="dxa"/>
            <w:vMerge/>
            <w:tcBorders>
              <w:top w:val="nil"/>
            </w:tcBorders>
          </w:tcPr>
          <w:p>
            <w:pPr>
              <w:rPr>
                <w:sz w:val="2"/>
                <w:szCs w:val="2"/>
              </w:rPr>
            </w:pPr>
          </w:p>
        </w:tc>
        <w:tc>
          <w:tcPr>
            <w:tcW w:w="1304" w:type="dxa"/>
            <w:vMerge/>
            <w:tcBorders>
              <w:top w:val="nil"/>
            </w:tcBorders>
          </w:tcPr>
          <w:p>
            <w:pPr>
              <w:rPr>
                <w:sz w:val="2"/>
                <w:szCs w:val="2"/>
              </w:rPr>
            </w:pPr>
          </w:p>
        </w:tc>
        <w:tc>
          <w:tcPr>
            <w:tcW w:w="851" w:type="dxa"/>
            <w:vMerge/>
            <w:tcBorders>
              <w:top w:val="nil"/>
            </w:tcBorders>
          </w:tcPr>
          <w:p>
            <w:pPr>
              <w:rPr>
                <w:sz w:val="2"/>
                <w:szCs w:val="2"/>
              </w:rPr>
            </w:pPr>
          </w:p>
        </w:tc>
        <w:tc>
          <w:tcPr>
            <w:tcW w:w="567" w:type="dxa"/>
            <w:vMerge/>
            <w:tcBorders>
              <w:top w:val="nil"/>
            </w:tcBorders>
          </w:tcPr>
          <w:p>
            <w:pPr>
              <w:rPr>
                <w:sz w:val="2"/>
                <w:szCs w:val="2"/>
              </w:rPr>
            </w:pPr>
          </w:p>
        </w:tc>
        <w:tc>
          <w:tcPr>
            <w:tcW w:w="6237" w:type="dxa"/>
            <w:vMerge/>
            <w:tcBorders>
              <w:top w:val="nil"/>
            </w:tcBorders>
          </w:tcPr>
          <w:p>
            <w:pPr>
              <w:rPr>
                <w:sz w:val="2"/>
                <w:szCs w:val="2"/>
              </w:rPr>
            </w:pPr>
          </w:p>
        </w:tc>
        <w:tc>
          <w:tcPr>
            <w:tcW w:w="565" w:type="dxa"/>
            <w:vMerge w:val="restart"/>
          </w:tcPr>
          <w:p>
            <w:pPr>
              <w:pStyle w:val="TableParagraph"/>
              <w:spacing w:before="22"/>
              <w:ind w:left="91"/>
              <w:rPr>
                <w:sz w:val="28"/>
              </w:rPr>
            </w:pPr>
            <w:r>
              <w:rPr>
                <w:sz w:val="28"/>
              </w:rPr>
              <w:t>18</w:t>
            </w:r>
          </w:p>
        </w:tc>
      </w:tr>
      <w:tr>
        <w:trPr>
          <w:trHeight w:val="262" w:hRule="atLeast"/>
        </w:trPr>
        <w:tc>
          <w:tcPr>
            <w:tcW w:w="397" w:type="dxa"/>
          </w:tcPr>
          <w:p>
            <w:pPr>
              <w:pStyle w:val="TableParagraph"/>
              <w:spacing w:line="205" w:lineRule="exact"/>
              <w:ind w:left="75"/>
              <w:rPr>
                <w:i/>
                <w:sz w:val="18"/>
              </w:rPr>
            </w:pPr>
            <w:r>
              <w:rPr>
                <w:i/>
                <w:sz w:val="16"/>
              </w:rPr>
              <w:t>Зм</w:t>
            </w:r>
            <w:r>
              <w:rPr>
                <w:i/>
                <w:sz w:val="18"/>
              </w:rPr>
              <w:t>.</w:t>
            </w:r>
          </w:p>
        </w:tc>
        <w:tc>
          <w:tcPr>
            <w:tcW w:w="567" w:type="dxa"/>
          </w:tcPr>
          <w:p>
            <w:pPr>
              <w:pStyle w:val="TableParagraph"/>
              <w:spacing w:before="14"/>
              <w:ind w:left="82"/>
              <w:rPr>
                <w:i/>
                <w:sz w:val="18"/>
              </w:rPr>
            </w:pPr>
            <w:r>
              <w:rPr>
                <w:i/>
                <w:sz w:val="18"/>
              </w:rPr>
              <w:t>Арк.</w:t>
            </w:r>
          </w:p>
        </w:tc>
        <w:tc>
          <w:tcPr>
            <w:tcW w:w="1304" w:type="dxa"/>
          </w:tcPr>
          <w:p>
            <w:pPr>
              <w:pStyle w:val="TableParagraph"/>
              <w:spacing w:before="3"/>
              <w:ind w:left="167"/>
              <w:rPr>
                <w:i/>
                <w:sz w:val="18"/>
              </w:rPr>
            </w:pPr>
            <w:r>
              <w:rPr>
                <w:i/>
                <w:sz w:val="20"/>
              </w:rPr>
              <w:t>№ докум</w:t>
            </w:r>
            <w:r>
              <w:rPr>
                <w:i/>
                <w:sz w:val="18"/>
              </w:rPr>
              <w:t>.</w:t>
            </w:r>
          </w:p>
        </w:tc>
        <w:tc>
          <w:tcPr>
            <w:tcW w:w="851" w:type="dxa"/>
          </w:tcPr>
          <w:p>
            <w:pPr>
              <w:pStyle w:val="TableParagraph"/>
              <w:spacing w:before="11"/>
              <w:ind w:left="208"/>
              <w:rPr>
                <w:i/>
                <w:sz w:val="18"/>
              </w:rPr>
            </w:pPr>
            <w:r>
              <w:rPr>
                <w:i/>
                <w:sz w:val="20"/>
              </w:rPr>
              <w:t>Підп</w:t>
            </w:r>
            <w:r>
              <w:rPr>
                <w:i/>
                <w:sz w:val="18"/>
              </w:rPr>
              <w:t>.</w:t>
            </w:r>
          </w:p>
        </w:tc>
        <w:tc>
          <w:tcPr>
            <w:tcW w:w="567" w:type="dxa"/>
          </w:tcPr>
          <w:p>
            <w:pPr>
              <w:pStyle w:val="TableParagraph"/>
              <w:spacing w:before="18"/>
              <w:ind w:left="77"/>
              <w:rPr>
                <w:i/>
                <w:sz w:val="18"/>
              </w:rPr>
            </w:pPr>
            <w:r>
              <w:rPr>
                <w:i/>
                <w:sz w:val="18"/>
              </w:rPr>
              <w:t>Дата</w:t>
            </w:r>
          </w:p>
        </w:tc>
        <w:tc>
          <w:tcPr>
            <w:tcW w:w="6237" w:type="dxa"/>
            <w:vMerge/>
            <w:tcBorders>
              <w:top w:val="nil"/>
            </w:tcBorders>
          </w:tcPr>
          <w:p>
            <w:pPr>
              <w:rPr>
                <w:sz w:val="2"/>
                <w:szCs w:val="2"/>
              </w:rPr>
            </w:pPr>
          </w:p>
        </w:tc>
        <w:tc>
          <w:tcPr>
            <w:tcW w:w="565" w:type="dxa"/>
            <w:vMerge/>
            <w:tcBorders>
              <w:top w:val="nil"/>
            </w:tcBorders>
          </w:tcPr>
          <w:p>
            <w:pPr>
              <w:rPr>
                <w:sz w:val="2"/>
                <w:szCs w:val="2"/>
              </w:rPr>
            </w:pPr>
          </w:p>
        </w:tc>
      </w:tr>
    </w:tbl>
    <w:p>
      <w:pPr>
        <w:spacing w:after="0"/>
        <w:rPr>
          <w:sz w:val="2"/>
          <w:szCs w:val="2"/>
        </w:rPr>
        <w:sectPr>
          <w:pgSz w:w="11910" w:h="16840"/>
          <w:pgMar w:top="260" w:bottom="0" w:left="900" w:right="180"/>
        </w:sectPr>
      </w:pPr>
    </w:p>
    <w:p>
      <w:pPr>
        <w:pStyle w:val="Heading2"/>
        <w:spacing w:before="56"/>
      </w:pPr>
      <w:r>
        <w:rPr/>
        <w:t>ДОДАТОК 2</w:t>
      </w:r>
    </w:p>
    <w:p>
      <w:pPr>
        <w:spacing w:before="268"/>
        <w:ind w:left="1467" w:right="1344" w:firstLine="0"/>
        <w:jc w:val="center"/>
        <w:rPr>
          <w:sz w:val="32"/>
        </w:rPr>
      </w:pPr>
      <w:r>
        <w:rPr>
          <w:sz w:val="32"/>
        </w:rPr>
        <w:t>Бібліотека віджетів для візуалізації статистичних даних</w:t>
      </w: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spacing w:before="9"/>
        <w:rPr>
          <w:sz w:val="43"/>
        </w:rPr>
      </w:pPr>
    </w:p>
    <w:p>
      <w:pPr>
        <w:spacing w:before="0"/>
        <w:ind w:left="1575" w:right="1442" w:firstLine="0"/>
        <w:jc w:val="center"/>
        <w:rPr>
          <w:b/>
          <w:sz w:val="36"/>
        </w:rPr>
      </w:pPr>
      <w:r>
        <w:rPr>
          <w:b/>
          <w:sz w:val="36"/>
        </w:rPr>
        <w:t>Схема структурна – структура системи</w:t>
      </w:r>
    </w:p>
    <w:p>
      <w:pPr>
        <w:spacing w:before="261"/>
        <w:ind w:left="2147" w:right="2020" w:firstLine="0"/>
        <w:jc w:val="center"/>
        <w:rPr>
          <w:sz w:val="40"/>
        </w:rPr>
      </w:pPr>
      <w:r>
        <w:rPr>
          <w:sz w:val="40"/>
        </w:rPr>
        <w:t>ІАЛЦ.467100.005 Д2</w:t>
      </w:r>
    </w:p>
    <w:p>
      <w:pPr>
        <w:pStyle w:val="BodyText"/>
        <w:rPr>
          <w:sz w:val="44"/>
        </w:rPr>
      </w:pPr>
    </w:p>
    <w:p>
      <w:pPr>
        <w:pStyle w:val="BodyText"/>
        <w:rPr>
          <w:sz w:val="44"/>
        </w:rPr>
      </w:pPr>
    </w:p>
    <w:p>
      <w:pPr>
        <w:pStyle w:val="BodyText"/>
        <w:rPr>
          <w:sz w:val="44"/>
        </w:rPr>
      </w:pPr>
    </w:p>
    <w:p>
      <w:pPr>
        <w:pStyle w:val="BodyText"/>
        <w:spacing w:before="5"/>
        <w:rPr>
          <w:sz w:val="40"/>
        </w:rPr>
      </w:pPr>
    </w:p>
    <w:p>
      <w:pPr>
        <w:spacing w:before="0"/>
        <w:ind w:left="2147" w:right="2020" w:firstLine="0"/>
        <w:jc w:val="center"/>
        <w:rPr>
          <w:sz w:val="32"/>
        </w:rPr>
      </w:pPr>
      <w:r>
        <w:rPr>
          <w:sz w:val="32"/>
        </w:rPr>
        <w:t>Аркушів 1</w:t>
      </w: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spacing w:before="6"/>
        <w:rPr>
          <w:sz w:val="42"/>
        </w:rPr>
      </w:pPr>
    </w:p>
    <w:p>
      <w:pPr>
        <w:pStyle w:val="BodyText"/>
        <w:ind w:left="2147" w:right="1305"/>
        <w:jc w:val="center"/>
      </w:pPr>
      <w:r>
        <w:rPr/>
        <w:t>Київ 2019 р.</w:t>
      </w:r>
    </w:p>
    <w:p>
      <w:pPr>
        <w:spacing w:after="0"/>
        <w:jc w:val="center"/>
        <w:sectPr>
          <w:pgSz w:w="11910" w:h="16840"/>
          <w:pgMar w:top="1060" w:bottom="280" w:left="900" w:right="180"/>
        </w:sectPr>
      </w:pPr>
    </w:p>
    <w:p>
      <w:pPr>
        <w:pStyle w:val="Heading2"/>
        <w:spacing w:before="56"/>
      </w:pPr>
      <w:r>
        <w:rPr/>
        <w:t>ДОДАТОК 3</w:t>
      </w:r>
    </w:p>
    <w:p>
      <w:pPr>
        <w:spacing w:before="268"/>
        <w:ind w:left="1467" w:right="1344" w:firstLine="0"/>
        <w:jc w:val="center"/>
        <w:rPr>
          <w:sz w:val="32"/>
        </w:rPr>
      </w:pPr>
      <w:r>
        <w:rPr>
          <w:sz w:val="32"/>
        </w:rPr>
        <w:t>Бібліотека віджетів для візуалізації статистичних даних</w:t>
      </w: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spacing w:before="9"/>
        <w:rPr>
          <w:sz w:val="43"/>
        </w:rPr>
      </w:pPr>
    </w:p>
    <w:p>
      <w:pPr>
        <w:spacing w:before="0"/>
        <w:ind w:left="2147" w:right="2016" w:firstLine="0"/>
        <w:jc w:val="center"/>
        <w:rPr>
          <w:b/>
          <w:sz w:val="36"/>
        </w:rPr>
      </w:pPr>
      <w:r>
        <w:rPr>
          <w:b/>
          <w:sz w:val="36"/>
        </w:rPr>
        <w:t>Схема взаємодії</w:t>
      </w:r>
    </w:p>
    <w:p>
      <w:pPr>
        <w:spacing w:before="261"/>
        <w:ind w:left="2147" w:right="2022" w:firstLine="0"/>
        <w:jc w:val="center"/>
        <w:rPr>
          <w:sz w:val="40"/>
        </w:rPr>
      </w:pPr>
      <w:r>
        <w:rPr>
          <w:sz w:val="40"/>
        </w:rPr>
        <w:t>ІАЛЦ.467100.006 Д3</w:t>
      </w:r>
    </w:p>
    <w:p>
      <w:pPr>
        <w:pStyle w:val="BodyText"/>
        <w:rPr>
          <w:sz w:val="44"/>
        </w:rPr>
      </w:pPr>
    </w:p>
    <w:p>
      <w:pPr>
        <w:pStyle w:val="BodyText"/>
        <w:rPr>
          <w:sz w:val="44"/>
        </w:rPr>
      </w:pPr>
    </w:p>
    <w:p>
      <w:pPr>
        <w:pStyle w:val="BodyText"/>
        <w:rPr>
          <w:sz w:val="44"/>
        </w:rPr>
      </w:pPr>
    </w:p>
    <w:p>
      <w:pPr>
        <w:pStyle w:val="BodyText"/>
        <w:spacing w:before="5"/>
        <w:rPr>
          <w:sz w:val="40"/>
        </w:rPr>
      </w:pPr>
    </w:p>
    <w:p>
      <w:pPr>
        <w:spacing w:before="0"/>
        <w:ind w:left="2147" w:right="2020" w:firstLine="0"/>
        <w:jc w:val="center"/>
        <w:rPr>
          <w:sz w:val="32"/>
        </w:rPr>
      </w:pPr>
      <w:r>
        <w:rPr>
          <w:sz w:val="32"/>
        </w:rPr>
        <w:t>Аркушів</w:t>
      </w:r>
      <w:r>
        <w:rPr>
          <w:spacing w:val="-3"/>
          <w:sz w:val="32"/>
        </w:rPr>
        <w:t> </w:t>
      </w:r>
      <w:r>
        <w:rPr>
          <w:sz w:val="32"/>
        </w:rPr>
        <w:t>1</w:t>
      </w: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spacing w:before="6"/>
        <w:rPr>
          <w:sz w:val="42"/>
        </w:rPr>
      </w:pPr>
    </w:p>
    <w:p>
      <w:pPr>
        <w:pStyle w:val="BodyText"/>
        <w:ind w:left="2147" w:right="2018"/>
        <w:jc w:val="center"/>
      </w:pPr>
      <w:r>
        <w:rPr/>
        <w:t>Київ 2019</w:t>
      </w:r>
      <w:r>
        <w:rPr>
          <w:spacing w:val="-1"/>
        </w:rPr>
        <w:t> </w:t>
      </w:r>
      <w:r>
        <w:rPr/>
        <w:t>р.</w:t>
      </w:r>
    </w:p>
    <w:p>
      <w:pPr>
        <w:spacing w:after="0"/>
        <w:jc w:val="center"/>
        <w:sectPr>
          <w:pgSz w:w="11910" w:h="16840"/>
          <w:pgMar w:top="1060" w:bottom="280" w:left="900" w:right="180"/>
        </w:sectPr>
      </w:pPr>
    </w:p>
    <w:tbl>
      <w:tblPr>
        <w:tblW w:w="0" w:type="auto"/>
        <w:jc w:val="left"/>
        <w:tblInd w:w="14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251"/>
        <w:gridCol w:w="4261"/>
        <w:gridCol w:w="6323"/>
        <w:gridCol w:w="289"/>
        <w:gridCol w:w="413"/>
        <w:gridCol w:w="950"/>
        <w:gridCol w:w="619"/>
        <w:gridCol w:w="412"/>
        <w:gridCol w:w="2892"/>
        <w:gridCol w:w="205"/>
        <w:gridCol w:w="205"/>
        <w:gridCol w:w="205"/>
        <w:gridCol w:w="205"/>
        <w:gridCol w:w="411"/>
        <w:gridCol w:w="825"/>
      </w:tblGrid>
      <w:tr>
        <w:trPr>
          <w:trHeight w:val="939" w:hRule="atLeast"/>
        </w:trPr>
        <w:tc>
          <w:tcPr>
            <w:tcW w:w="4251" w:type="dxa"/>
            <w:tcBorders>
              <w:bottom w:val="nil"/>
              <w:right w:val="nil"/>
            </w:tcBorders>
          </w:tcPr>
          <w:p>
            <w:pPr>
              <w:pStyle w:val="TableParagraph"/>
              <w:rPr>
                <w:sz w:val="20"/>
              </w:rPr>
            </w:pPr>
          </w:p>
        </w:tc>
        <w:tc>
          <w:tcPr>
            <w:tcW w:w="4261" w:type="dxa"/>
            <w:tcBorders>
              <w:left w:val="nil"/>
              <w:bottom w:val="nil"/>
              <w:right w:val="nil"/>
            </w:tcBorders>
          </w:tcPr>
          <w:p>
            <w:pPr>
              <w:pStyle w:val="TableParagraph"/>
              <w:rPr>
                <w:sz w:val="32"/>
              </w:rPr>
            </w:pPr>
          </w:p>
          <w:p>
            <w:pPr>
              <w:pStyle w:val="TableParagraph"/>
              <w:spacing w:line="298" w:lineRule="exact" w:before="253"/>
              <w:ind w:left="1016" w:right="870"/>
              <w:jc w:val="center"/>
              <w:rPr>
                <w:sz w:val="28"/>
              </w:rPr>
            </w:pPr>
            <w:bookmarkStart w:name="5ad921e6-687b-4e97-befb-58eef4b9e7bc.vsd" w:id="1"/>
            <w:bookmarkEnd w:id="1"/>
            <w:r>
              <w:rPr/>
            </w:r>
            <w:bookmarkStart w:name="Ф" w:id="2"/>
            <w:bookmarkEnd w:id="2"/>
            <w:r>
              <w:rPr/>
            </w:r>
            <w:r>
              <w:rPr>
                <w:sz w:val="28"/>
              </w:rPr>
              <w:t>Створення</w:t>
            </w:r>
          </w:p>
        </w:tc>
        <w:tc>
          <w:tcPr>
            <w:tcW w:w="6323" w:type="dxa"/>
            <w:vMerge w:val="restart"/>
            <w:tcBorders>
              <w:left w:val="nil"/>
              <w:bottom w:val="nil"/>
              <w:right w:val="nil"/>
            </w:tcBorders>
          </w:tcPr>
          <w:p>
            <w:pPr>
              <w:pStyle w:val="TableParagraph"/>
              <w:rPr>
                <w:sz w:val="32"/>
              </w:rPr>
            </w:pPr>
          </w:p>
          <w:p>
            <w:pPr>
              <w:pStyle w:val="TableParagraph"/>
              <w:rPr>
                <w:sz w:val="32"/>
              </w:rPr>
            </w:pPr>
          </w:p>
          <w:p>
            <w:pPr>
              <w:pStyle w:val="TableParagraph"/>
              <w:rPr>
                <w:sz w:val="32"/>
              </w:rPr>
            </w:pPr>
          </w:p>
          <w:p>
            <w:pPr>
              <w:pStyle w:val="TableParagraph"/>
              <w:rPr>
                <w:sz w:val="32"/>
              </w:rPr>
            </w:pPr>
          </w:p>
          <w:p>
            <w:pPr>
              <w:pStyle w:val="TableParagraph"/>
              <w:rPr>
                <w:sz w:val="32"/>
              </w:rPr>
            </w:pPr>
          </w:p>
          <w:p>
            <w:pPr>
              <w:pStyle w:val="TableParagraph"/>
              <w:rPr>
                <w:sz w:val="32"/>
              </w:rPr>
            </w:pPr>
          </w:p>
          <w:p>
            <w:pPr>
              <w:pStyle w:val="TableParagraph"/>
              <w:rPr>
                <w:sz w:val="32"/>
              </w:rPr>
            </w:pPr>
          </w:p>
          <w:p>
            <w:pPr>
              <w:pStyle w:val="TableParagraph"/>
              <w:rPr>
                <w:sz w:val="32"/>
              </w:rPr>
            </w:pPr>
          </w:p>
          <w:p>
            <w:pPr>
              <w:pStyle w:val="TableParagraph"/>
              <w:rPr>
                <w:sz w:val="32"/>
              </w:rPr>
            </w:pPr>
          </w:p>
          <w:p>
            <w:pPr>
              <w:pStyle w:val="TableParagraph"/>
              <w:rPr>
                <w:sz w:val="32"/>
              </w:rPr>
            </w:pPr>
          </w:p>
          <w:p>
            <w:pPr>
              <w:pStyle w:val="TableParagraph"/>
              <w:rPr>
                <w:sz w:val="32"/>
              </w:rPr>
            </w:pPr>
          </w:p>
          <w:p>
            <w:pPr>
              <w:pStyle w:val="TableParagraph"/>
              <w:rPr>
                <w:sz w:val="32"/>
              </w:rPr>
            </w:pPr>
          </w:p>
          <w:p>
            <w:pPr>
              <w:pStyle w:val="TableParagraph"/>
              <w:rPr>
                <w:sz w:val="32"/>
              </w:rPr>
            </w:pPr>
          </w:p>
          <w:p>
            <w:pPr>
              <w:pStyle w:val="TableParagraph"/>
              <w:rPr>
                <w:sz w:val="32"/>
              </w:rPr>
            </w:pPr>
          </w:p>
          <w:p>
            <w:pPr>
              <w:pStyle w:val="TableParagraph"/>
              <w:rPr>
                <w:sz w:val="32"/>
              </w:rPr>
            </w:pPr>
          </w:p>
          <w:p>
            <w:pPr>
              <w:pStyle w:val="TableParagraph"/>
              <w:rPr>
                <w:sz w:val="32"/>
              </w:rPr>
            </w:pPr>
          </w:p>
          <w:p>
            <w:pPr>
              <w:pStyle w:val="TableParagraph"/>
              <w:spacing w:before="277"/>
              <w:ind w:left="898" w:right="3859"/>
              <w:jc w:val="center"/>
              <w:rPr>
                <w:sz w:val="28"/>
              </w:rPr>
            </w:pPr>
            <w:r>
              <w:rPr>
                <w:sz w:val="28"/>
              </w:rPr>
              <w:t>Destroyed</w:t>
            </w:r>
          </w:p>
          <w:p>
            <w:pPr>
              <w:pStyle w:val="TableParagraph"/>
              <w:rPr>
                <w:sz w:val="32"/>
              </w:rPr>
            </w:pPr>
          </w:p>
          <w:p>
            <w:pPr>
              <w:pStyle w:val="TableParagraph"/>
              <w:rPr>
                <w:sz w:val="32"/>
              </w:rPr>
            </w:pPr>
          </w:p>
          <w:p>
            <w:pPr>
              <w:pStyle w:val="TableParagraph"/>
              <w:rPr>
                <w:sz w:val="32"/>
              </w:rPr>
            </w:pPr>
          </w:p>
          <w:p>
            <w:pPr>
              <w:pStyle w:val="TableParagraph"/>
              <w:rPr>
                <w:sz w:val="32"/>
              </w:rPr>
            </w:pPr>
          </w:p>
          <w:p>
            <w:pPr>
              <w:pStyle w:val="TableParagraph"/>
              <w:spacing w:before="2"/>
              <w:rPr>
                <w:sz w:val="33"/>
              </w:rPr>
            </w:pPr>
          </w:p>
          <w:p>
            <w:pPr>
              <w:pStyle w:val="TableParagraph"/>
              <w:spacing w:line="249" w:lineRule="auto"/>
              <w:ind w:left="2000" w:right="2615"/>
              <w:jc w:val="center"/>
              <w:rPr>
                <w:sz w:val="28"/>
              </w:rPr>
            </w:pPr>
            <w:r>
              <w:rPr>
                <w:sz w:val="28"/>
              </w:rPr>
              <w:t>Відображення компоненту</w:t>
            </w:r>
          </w:p>
          <w:p>
            <w:pPr>
              <w:pStyle w:val="TableParagraph"/>
              <w:rPr>
                <w:sz w:val="32"/>
              </w:rPr>
            </w:pPr>
          </w:p>
          <w:p>
            <w:pPr>
              <w:pStyle w:val="TableParagraph"/>
              <w:rPr>
                <w:sz w:val="32"/>
              </w:rPr>
            </w:pPr>
          </w:p>
          <w:p>
            <w:pPr>
              <w:pStyle w:val="TableParagraph"/>
              <w:rPr>
                <w:sz w:val="32"/>
              </w:rPr>
            </w:pPr>
          </w:p>
          <w:p>
            <w:pPr>
              <w:pStyle w:val="TableParagraph"/>
              <w:rPr>
                <w:sz w:val="32"/>
              </w:rPr>
            </w:pPr>
          </w:p>
          <w:p>
            <w:pPr>
              <w:pStyle w:val="TableParagraph"/>
              <w:spacing w:before="2"/>
              <w:rPr>
                <w:sz w:val="32"/>
              </w:rPr>
            </w:pPr>
          </w:p>
          <w:p>
            <w:pPr>
              <w:pStyle w:val="TableParagraph"/>
              <w:spacing w:before="1"/>
              <w:ind w:left="898" w:right="3860"/>
              <w:jc w:val="center"/>
              <w:rPr>
                <w:sz w:val="28"/>
              </w:rPr>
            </w:pPr>
            <w:r>
              <w:rPr>
                <w:sz w:val="28"/>
              </w:rPr>
              <w:t>beforeUpdate</w:t>
            </w:r>
          </w:p>
        </w:tc>
        <w:tc>
          <w:tcPr>
            <w:tcW w:w="289" w:type="dxa"/>
            <w:vMerge w:val="restart"/>
            <w:tcBorders>
              <w:left w:val="nil"/>
              <w:right w:val="nil"/>
            </w:tcBorders>
          </w:tcPr>
          <w:p>
            <w:pPr>
              <w:pStyle w:val="TableParagraph"/>
              <w:rPr>
                <w:sz w:val="20"/>
              </w:rPr>
            </w:pPr>
          </w:p>
        </w:tc>
        <w:tc>
          <w:tcPr>
            <w:tcW w:w="1363" w:type="dxa"/>
            <w:gridSpan w:val="2"/>
            <w:vMerge w:val="restart"/>
            <w:tcBorders>
              <w:left w:val="nil"/>
              <w:right w:val="nil"/>
            </w:tcBorders>
          </w:tcPr>
          <w:p>
            <w:pPr>
              <w:pStyle w:val="TableParagraph"/>
              <w:rPr>
                <w:sz w:val="20"/>
              </w:rPr>
            </w:pPr>
          </w:p>
        </w:tc>
        <w:tc>
          <w:tcPr>
            <w:tcW w:w="619" w:type="dxa"/>
            <w:vMerge w:val="restart"/>
            <w:tcBorders>
              <w:left w:val="nil"/>
              <w:right w:val="nil"/>
            </w:tcBorders>
          </w:tcPr>
          <w:p>
            <w:pPr>
              <w:pStyle w:val="TableParagraph"/>
              <w:rPr>
                <w:sz w:val="20"/>
              </w:rPr>
            </w:pPr>
          </w:p>
        </w:tc>
        <w:tc>
          <w:tcPr>
            <w:tcW w:w="412" w:type="dxa"/>
            <w:vMerge w:val="restart"/>
            <w:tcBorders>
              <w:left w:val="nil"/>
              <w:right w:val="nil"/>
            </w:tcBorders>
          </w:tcPr>
          <w:p>
            <w:pPr>
              <w:pStyle w:val="TableParagraph"/>
              <w:rPr>
                <w:sz w:val="20"/>
              </w:rPr>
            </w:pPr>
          </w:p>
        </w:tc>
        <w:tc>
          <w:tcPr>
            <w:tcW w:w="2892" w:type="dxa"/>
            <w:vMerge w:val="restart"/>
            <w:tcBorders>
              <w:left w:val="nil"/>
              <w:right w:val="nil"/>
            </w:tcBorders>
          </w:tcPr>
          <w:p>
            <w:pPr>
              <w:pStyle w:val="TableParagraph"/>
              <w:rPr>
                <w:sz w:val="20"/>
              </w:rPr>
            </w:pPr>
          </w:p>
        </w:tc>
        <w:tc>
          <w:tcPr>
            <w:tcW w:w="205" w:type="dxa"/>
            <w:vMerge w:val="restart"/>
            <w:tcBorders>
              <w:left w:val="nil"/>
              <w:right w:val="nil"/>
            </w:tcBorders>
          </w:tcPr>
          <w:p>
            <w:pPr>
              <w:pStyle w:val="TableParagraph"/>
              <w:rPr>
                <w:sz w:val="20"/>
              </w:rPr>
            </w:pPr>
          </w:p>
        </w:tc>
        <w:tc>
          <w:tcPr>
            <w:tcW w:w="205" w:type="dxa"/>
            <w:vMerge w:val="restart"/>
            <w:tcBorders>
              <w:left w:val="nil"/>
              <w:right w:val="nil"/>
            </w:tcBorders>
          </w:tcPr>
          <w:p>
            <w:pPr>
              <w:pStyle w:val="TableParagraph"/>
              <w:rPr>
                <w:sz w:val="20"/>
              </w:rPr>
            </w:pPr>
          </w:p>
        </w:tc>
        <w:tc>
          <w:tcPr>
            <w:tcW w:w="205" w:type="dxa"/>
            <w:vMerge w:val="restart"/>
            <w:tcBorders>
              <w:left w:val="nil"/>
              <w:right w:val="nil"/>
            </w:tcBorders>
          </w:tcPr>
          <w:p>
            <w:pPr>
              <w:pStyle w:val="TableParagraph"/>
              <w:rPr>
                <w:sz w:val="20"/>
              </w:rPr>
            </w:pPr>
          </w:p>
        </w:tc>
        <w:tc>
          <w:tcPr>
            <w:tcW w:w="1441" w:type="dxa"/>
            <w:gridSpan w:val="3"/>
            <w:vMerge w:val="restart"/>
            <w:tcBorders>
              <w:left w:val="nil"/>
            </w:tcBorders>
          </w:tcPr>
          <w:p>
            <w:pPr>
              <w:pStyle w:val="TableParagraph"/>
              <w:rPr>
                <w:sz w:val="20"/>
              </w:rPr>
            </w:pPr>
          </w:p>
        </w:tc>
      </w:tr>
      <w:tr>
        <w:trPr>
          <w:trHeight w:val="581" w:hRule="atLeast"/>
        </w:trPr>
        <w:tc>
          <w:tcPr>
            <w:tcW w:w="4251" w:type="dxa"/>
            <w:tcBorders>
              <w:top w:val="nil"/>
              <w:bottom w:val="nil"/>
              <w:right w:val="nil"/>
            </w:tcBorders>
          </w:tcPr>
          <w:p>
            <w:pPr>
              <w:pStyle w:val="TableParagraph"/>
              <w:rPr>
                <w:sz w:val="20"/>
              </w:rPr>
            </w:pPr>
          </w:p>
        </w:tc>
        <w:tc>
          <w:tcPr>
            <w:tcW w:w="4261" w:type="dxa"/>
            <w:tcBorders>
              <w:top w:val="nil"/>
              <w:left w:val="nil"/>
              <w:bottom w:val="nil"/>
              <w:right w:val="nil"/>
            </w:tcBorders>
          </w:tcPr>
          <w:p>
            <w:pPr>
              <w:pStyle w:val="TableParagraph"/>
              <w:spacing w:line="310" w:lineRule="exact"/>
              <w:ind w:left="1026" w:right="870"/>
              <w:jc w:val="center"/>
              <w:rPr>
                <w:sz w:val="28"/>
              </w:rPr>
            </w:pPr>
            <w:r>
              <w:rPr>
                <w:sz w:val="28"/>
              </w:rPr>
              <w:t>компоненту</w:t>
            </w:r>
          </w:p>
        </w:tc>
        <w:tc>
          <w:tcPr>
            <w:tcW w:w="6323" w:type="dxa"/>
            <w:vMerge/>
            <w:tcBorders>
              <w:top w:val="nil"/>
              <w:left w:val="nil"/>
              <w:bottom w:val="nil"/>
              <w:right w:val="nil"/>
            </w:tcBorders>
          </w:tcPr>
          <w:p>
            <w:pPr>
              <w:rPr>
                <w:sz w:val="2"/>
                <w:szCs w:val="2"/>
              </w:rPr>
            </w:pPr>
          </w:p>
        </w:tc>
        <w:tc>
          <w:tcPr>
            <w:tcW w:w="289" w:type="dxa"/>
            <w:vMerge/>
            <w:tcBorders>
              <w:top w:val="nil"/>
              <w:left w:val="nil"/>
              <w:right w:val="nil"/>
            </w:tcBorders>
          </w:tcPr>
          <w:p>
            <w:pPr>
              <w:rPr>
                <w:sz w:val="2"/>
                <w:szCs w:val="2"/>
              </w:rPr>
            </w:pPr>
          </w:p>
        </w:tc>
        <w:tc>
          <w:tcPr>
            <w:tcW w:w="1363" w:type="dxa"/>
            <w:gridSpan w:val="2"/>
            <w:vMerge/>
            <w:tcBorders>
              <w:top w:val="nil"/>
              <w:left w:val="nil"/>
              <w:right w:val="nil"/>
            </w:tcBorders>
          </w:tcPr>
          <w:p>
            <w:pPr>
              <w:rPr>
                <w:sz w:val="2"/>
                <w:szCs w:val="2"/>
              </w:rPr>
            </w:pPr>
          </w:p>
        </w:tc>
        <w:tc>
          <w:tcPr>
            <w:tcW w:w="619" w:type="dxa"/>
            <w:vMerge/>
            <w:tcBorders>
              <w:top w:val="nil"/>
              <w:left w:val="nil"/>
              <w:right w:val="nil"/>
            </w:tcBorders>
          </w:tcPr>
          <w:p>
            <w:pPr>
              <w:rPr>
                <w:sz w:val="2"/>
                <w:szCs w:val="2"/>
              </w:rPr>
            </w:pPr>
          </w:p>
        </w:tc>
        <w:tc>
          <w:tcPr>
            <w:tcW w:w="412" w:type="dxa"/>
            <w:vMerge/>
            <w:tcBorders>
              <w:top w:val="nil"/>
              <w:left w:val="nil"/>
              <w:right w:val="nil"/>
            </w:tcBorders>
          </w:tcPr>
          <w:p>
            <w:pPr>
              <w:rPr>
                <w:sz w:val="2"/>
                <w:szCs w:val="2"/>
              </w:rPr>
            </w:pPr>
          </w:p>
        </w:tc>
        <w:tc>
          <w:tcPr>
            <w:tcW w:w="2892"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1441" w:type="dxa"/>
            <w:gridSpan w:val="3"/>
            <w:vMerge/>
            <w:tcBorders>
              <w:top w:val="nil"/>
              <w:left w:val="nil"/>
            </w:tcBorders>
          </w:tcPr>
          <w:p>
            <w:pPr>
              <w:rPr>
                <w:sz w:val="2"/>
                <w:szCs w:val="2"/>
              </w:rPr>
            </w:pPr>
          </w:p>
        </w:tc>
      </w:tr>
      <w:tr>
        <w:trPr>
          <w:trHeight w:val="767" w:hRule="atLeast"/>
        </w:trPr>
        <w:tc>
          <w:tcPr>
            <w:tcW w:w="4251" w:type="dxa"/>
            <w:tcBorders>
              <w:top w:val="nil"/>
              <w:bottom w:val="nil"/>
              <w:right w:val="nil"/>
            </w:tcBorders>
          </w:tcPr>
          <w:p>
            <w:pPr>
              <w:pStyle w:val="TableParagraph"/>
              <w:spacing w:before="263"/>
              <w:ind w:right="1083"/>
              <w:jc w:val="right"/>
              <w:rPr>
                <w:sz w:val="28"/>
              </w:rPr>
            </w:pPr>
            <w:r>
              <w:rPr>
                <w:sz w:val="28"/>
              </w:rPr>
              <w:t>beforeCreate</w:t>
            </w:r>
          </w:p>
        </w:tc>
        <w:tc>
          <w:tcPr>
            <w:tcW w:w="4261" w:type="dxa"/>
            <w:tcBorders>
              <w:top w:val="nil"/>
              <w:left w:val="nil"/>
              <w:bottom w:val="nil"/>
              <w:right w:val="nil"/>
            </w:tcBorders>
          </w:tcPr>
          <w:p>
            <w:pPr>
              <w:pStyle w:val="TableParagraph"/>
              <w:rPr>
                <w:sz w:val="20"/>
              </w:rPr>
            </w:pPr>
          </w:p>
        </w:tc>
        <w:tc>
          <w:tcPr>
            <w:tcW w:w="6323" w:type="dxa"/>
            <w:vMerge/>
            <w:tcBorders>
              <w:top w:val="nil"/>
              <w:left w:val="nil"/>
              <w:bottom w:val="nil"/>
              <w:right w:val="nil"/>
            </w:tcBorders>
          </w:tcPr>
          <w:p>
            <w:pPr>
              <w:rPr>
                <w:sz w:val="2"/>
                <w:szCs w:val="2"/>
              </w:rPr>
            </w:pPr>
          </w:p>
        </w:tc>
        <w:tc>
          <w:tcPr>
            <w:tcW w:w="289" w:type="dxa"/>
            <w:vMerge/>
            <w:tcBorders>
              <w:top w:val="nil"/>
              <w:left w:val="nil"/>
              <w:right w:val="nil"/>
            </w:tcBorders>
          </w:tcPr>
          <w:p>
            <w:pPr>
              <w:rPr>
                <w:sz w:val="2"/>
                <w:szCs w:val="2"/>
              </w:rPr>
            </w:pPr>
          </w:p>
        </w:tc>
        <w:tc>
          <w:tcPr>
            <w:tcW w:w="1363" w:type="dxa"/>
            <w:gridSpan w:val="2"/>
            <w:vMerge/>
            <w:tcBorders>
              <w:top w:val="nil"/>
              <w:left w:val="nil"/>
              <w:right w:val="nil"/>
            </w:tcBorders>
          </w:tcPr>
          <w:p>
            <w:pPr>
              <w:rPr>
                <w:sz w:val="2"/>
                <w:szCs w:val="2"/>
              </w:rPr>
            </w:pPr>
          </w:p>
        </w:tc>
        <w:tc>
          <w:tcPr>
            <w:tcW w:w="619" w:type="dxa"/>
            <w:vMerge/>
            <w:tcBorders>
              <w:top w:val="nil"/>
              <w:left w:val="nil"/>
              <w:right w:val="nil"/>
            </w:tcBorders>
          </w:tcPr>
          <w:p>
            <w:pPr>
              <w:rPr>
                <w:sz w:val="2"/>
                <w:szCs w:val="2"/>
              </w:rPr>
            </w:pPr>
          </w:p>
        </w:tc>
        <w:tc>
          <w:tcPr>
            <w:tcW w:w="412" w:type="dxa"/>
            <w:vMerge/>
            <w:tcBorders>
              <w:top w:val="nil"/>
              <w:left w:val="nil"/>
              <w:right w:val="nil"/>
            </w:tcBorders>
          </w:tcPr>
          <w:p>
            <w:pPr>
              <w:rPr>
                <w:sz w:val="2"/>
                <w:szCs w:val="2"/>
              </w:rPr>
            </w:pPr>
          </w:p>
        </w:tc>
        <w:tc>
          <w:tcPr>
            <w:tcW w:w="2892"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1441" w:type="dxa"/>
            <w:gridSpan w:val="3"/>
            <w:vMerge/>
            <w:tcBorders>
              <w:top w:val="nil"/>
              <w:left w:val="nil"/>
            </w:tcBorders>
          </w:tcPr>
          <w:p>
            <w:pPr>
              <w:rPr>
                <w:sz w:val="2"/>
                <w:szCs w:val="2"/>
              </w:rPr>
            </w:pPr>
          </w:p>
        </w:tc>
      </w:tr>
      <w:tr>
        <w:trPr>
          <w:trHeight w:val="491" w:hRule="atLeast"/>
        </w:trPr>
        <w:tc>
          <w:tcPr>
            <w:tcW w:w="4251" w:type="dxa"/>
            <w:tcBorders>
              <w:top w:val="nil"/>
              <w:bottom w:val="nil"/>
              <w:right w:val="nil"/>
            </w:tcBorders>
          </w:tcPr>
          <w:p>
            <w:pPr>
              <w:pStyle w:val="TableParagraph"/>
              <w:rPr>
                <w:sz w:val="20"/>
              </w:rPr>
            </w:pPr>
          </w:p>
        </w:tc>
        <w:tc>
          <w:tcPr>
            <w:tcW w:w="4261" w:type="dxa"/>
            <w:tcBorders>
              <w:top w:val="nil"/>
              <w:left w:val="nil"/>
              <w:bottom w:val="nil"/>
              <w:right w:val="nil"/>
            </w:tcBorders>
          </w:tcPr>
          <w:p>
            <w:pPr>
              <w:pStyle w:val="TableParagraph"/>
              <w:spacing w:line="298" w:lineRule="exact" w:before="173"/>
              <w:ind w:left="1026" w:right="849"/>
              <w:jc w:val="center"/>
              <w:rPr>
                <w:sz w:val="28"/>
              </w:rPr>
            </w:pPr>
            <w:r>
              <w:rPr>
                <w:sz w:val="28"/>
              </w:rPr>
              <w:t>Ініціалізація даних</w:t>
            </w:r>
          </w:p>
        </w:tc>
        <w:tc>
          <w:tcPr>
            <w:tcW w:w="6323" w:type="dxa"/>
            <w:vMerge/>
            <w:tcBorders>
              <w:top w:val="nil"/>
              <w:left w:val="nil"/>
              <w:bottom w:val="nil"/>
              <w:right w:val="nil"/>
            </w:tcBorders>
          </w:tcPr>
          <w:p>
            <w:pPr>
              <w:rPr>
                <w:sz w:val="2"/>
                <w:szCs w:val="2"/>
              </w:rPr>
            </w:pPr>
          </w:p>
        </w:tc>
        <w:tc>
          <w:tcPr>
            <w:tcW w:w="289" w:type="dxa"/>
            <w:vMerge/>
            <w:tcBorders>
              <w:top w:val="nil"/>
              <w:left w:val="nil"/>
              <w:right w:val="nil"/>
            </w:tcBorders>
          </w:tcPr>
          <w:p>
            <w:pPr>
              <w:rPr>
                <w:sz w:val="2"/>
                <w:szCs w:val="2"/>
              </w:rPr>
            </w:pPr>
          </w:p>
        </w:tc>
        <w:tc>
          <w:tcPr>
            <w:tcW w:w="1363" w:type="dxa"/>
            <w:gridSpan w:val="2"/>
            <w:vMerge/>
            <w:tcBorders>
              <w:top w:val="nil"/>
              <w:left w:val="nil"/>
              <w:right w:val="nil"/>
            </w:tcBorders>
          </w:tcPr>
          <w:p>
            <w:pPr>
              <w:rPr>
                <w:sz w:val="2"/>
                <w:szCs w:val="2"/>
              </w:rPr>
            </w:pPr>
          </w:p>
        </w:tc>
        <w:tc>
          <w:tcPr>
            <w:tcW w:w="619" w:type="dxa"/>
            <w:vMerge/>
            <w:tcBorders>
              <w:top w:val="nil"/>
              <w:left w:val="nil"/>
              <w:right w:val="nil"/>
            </w:tcBorders>
          </w:tcPr>
          <w:p>
            <w:pPr>
              <w:rPr>
                <w:sz w:val="2"/>
                <w:szCs w:val="2"/>
              </w:rPr>
            </w:pPr>
          </w:p>
        </w:tc>
        <w:tc>
          <w:tcPr>
            <w:tcW w:w="412" w:type="dxa"/>
            <w:vMerge/>
            <w:tcBorders>
              <w:top w:val="nil"/>
              <w:left w:val="nil"/>
              <w:right w:val="nil"/>
            </w:tcBorders>
          </w:tcPr>
          <w:p>
            <w:pPr>
              <w:rPr>
                <w:sz w:val="2"/>
                <w:szCs w:val="2"/>
              </w:rPr>
            </w:pPr>
          </w:p>
        </w:tc>
        <w:tc>
          <w:tcPr>
            <w:tcW w:w="2892"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1441" w:type="dxa"/>
            <w:gridSpan w:val="3"/>
            <w:vMerge/>
            <w:tcBorders>
              <w:top w:val="nil"/>
              <w:left w:val="nil"/>
            </w:tcBorders>
          </w:tcPr>
          <w:p>
            <w:pPr>
              <w:rPr>
                <w:sz w:val="2"/>
                <w:szCs w:val="2"/>
              </w:rPr>
            </w:pPr>
          </w:p>
        </w:tc>
      </w:tr>
      <w:tr>
        <w:trPr>
          <w:trHeight w:val="604" w:hRule="atLeast"/>
        </w:trPr>
        <w:tc>
          <w:tcPr>
            <w:tcW w:w="4251" w:type="dxa"/>
            <w:tcBorders>
              <w:top w:val="nil"/>
              <w:bottom w:val="nil"/>
              <w:right w:val="nil"/>
            </w:tcBorders>
          </w:tcPr>
          <w:p>
            <w:pPr>
              <w:pStyle w:val="TableParagraph"/>
              <w:rPr>
                <w:sz w:val="20"/>
              </w:rPr>
            </w:pPr>
          </w:p>
        </w:tc>
        <w:tc>
          <w:tcPr>
            <w:tcW w:w="4261" w:type="dxa"/>
            <w:tcBorders>
              <w:top w:val="nil"/>
              <w:left w:val="nil"/>
              <w:bottom w:val="nil"/>
              <w:right w:val="nil"/>
            </w:tcBorders>
          </w:tcPr>
          <w:p>
            <w:pPr>
              <w:pStyle w:val="TableParagraph"/>
              <w:spacing w:line="310" w:lineRule="exact"/>
              <w:ind w:left="1026" w:right="845"/>
              <w:jc w:val="center"/>
              <w:rPr>
                <w:sz w:val="28"/>
              </w:rPr>
            </w:pPr>
            <w:r>
              <w:rPr>
                <w:sz w:val="28"/>
              </w:rPr>
              <w:t>та подій</w:t>
            </w:r>
          </w:p>
        </w:tc>
        <w:tc>
          <w:tcPr>
            <w:tcW w:w="6323" w:type="dxa"/>
            <w:vMerge/>
            <w:tcBorders>
              <w:top w:val="nil"/>
              <w:left w:val="nil"/>
              <w:bottom w:val="nil"/>
              <w:right w:val="nil"/>
            </w:tcBorders>
          </w:tcPr>
          <w:p>
            <w:pPr>
              <w:rPr>
                <w:sz w:val="2"/>
                <w:szCs w:val="2"/>
              </w:rPr>
            </w:pPr>
          </w:p>
        </w:tc>
        <w:tc>
          <w:tcPr>
            <w:tcW w:w="289" w:type="dxa"/>
            <w:vMerge/>
            <w:tcBorders>
              <w:top w:val="nil"/>
              <w:left w:val="nil"/>
              <w:right w:val="nil"/>
            </w:tcBorders>
          </w:tcPr>
          <w:p>
            <w:pPr>
              <w:rPr>
                <w:sz w:val="2"/>
                <w:szCs w:val="2"/>
              </w:rPr>
            </w:pPr>
          </w:p>
        </w:tc>
        <w:tc>
          <w:tcPr>
            <w:tcW w:w="1363" w:type="dxa"/>
            <w:gridSpan w:val="2"/>
            <w:vMerge/>
            <w:tcBorders>
              <w:top w:val="nil"/>
              <w:left w:val="nil"/>
              <w:right w:val="nil"/>
            </w:tcBorders>
          </w:tcPr>
          <w:p>
            <w:pPr>
              <w:rPr>
                <w:sz w:val="2"/>
                <w:szCs w:val="2"/>
              </w:rPr>
            </w:pPr>
          </w:p>
        </w:tc>
        <w:tc>
          <w:tcPr>
            <w:tcW w:w="619" w:type="dxa"/>
            <w:vMerge/>
            <w:tcBorders>
              <w:top w:val="nil"/>
              <w:left w:val="nil"/>
              <w:right w:val="nil"/>
            </w:tcBorders>
          </w:tcPr>
          <w:p>
            <w:pPr>
              <w:rPr>
                <w:sz w:val="2"/>
                <w:szCs w:val="2"/>
              </w:rPr>
            </w:pPr>
          </w:p>
        </w:tc>
        <w:tc>
          <w:tcPr>
            <w:tcW w:w="412" w:type="dxa"/>
            <w:vMerge/>
            <w:tcBorders>
              <w:top w:val="nil"/>
              <w:left w:val="nil"/>
              <w:right w:val="nil"/>
            </w:tcBorders>
          </w:tcPr>
          <w:p>
            <w:pPr>
              <w:rPr>
                <w:sz w:val="2"/>
                <w:szCs w:val="2"/>
              </w:rPr>
            </w:pPr>
          </w:p>
        </w:tc>
        <w:tc>
          <w:tcPr>
            <w:tcW w:w="2892"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1441" w:type="dxa"/>
            <w:gridSpan w:val="3"/>
            <w:vMerge/>
            <w:tcBorders>
              <w:top w:val="nil"/>
              <w:left w:val="nil"/>
            </w:tcBorders>
          </w:tcPr>
          <w:p>
            <w:pPr>
              <w:rPr>
                <w:sz w:val="2"/>
                <w:szCs w:val="2"/>
              </w:rPr>
            </w:pPr>
          </w:p>
        </w:tc>
      </w:tr>
      <w:tr>
        <w:trPr>
          <w:trHeight w:val="766" w:hRule="atLeast"/>
        </w:trPr>
        <w:tc>
          <w:tcPr>
            <w:tcW w:w="4251" w:type="dxa"/>
            <w:tcBorders>
              <w:top w:val="nil"/>
              <w:bottom w:val="nil"/>
              <w:right w:val="nil"/>
            </w:tcBorders>
          </w:tcPr>
          <w:p>
            <w:pPr>
              <w:pStyle w:val="TableParagraph"/>
              <w:spacing w:before="285"/>
              <w:ind w:left="2007" w:right="1380"/>
              <w:jc w:val="center"/>
              <w:rPr>
                <w:sz w:val="28"/>
              </w:rPr>
            </w:pPr>
            <w:r>
              <w:rPr>
                <w:sz w:val="28"/>
              </w:rPr>
              <w:t>created</w:t>
            </w:r>
          </w:p>
        </w:tc>
        <w:tc>
          <w:tcPr>
            <w:tcW w:w="4261" w:type="dxa"/>
            <w:tcBorders>
              <w:top w:val="nil"/>
              <w:left w:val="nil"/>
              <w:bottom w:val="nil"/>
              <w:right w:val="nil"/>
            </w:tcBorders>
          </w:tcPr>
          <w:p>
            <w:pPr>
              <w:pStyle w:val="TableParagraph"/>
              <w:rPr>
                <w:sz w:val="20"/>
              </w:rPr>
            </w:pPr>
          </w:p>
        </w:tc>
        <w:tc>
          <w:tcPr>
            <w:tcW w:w="6323" w:type="dxa"/>
            <w:vMerge/>
            <w:tcBorders>
              <w:top w:val="nil"/>
              <w:left w:val="nil"/>
              <w:bottom w:val="nil"/>
              <w:right w:val="nil"/>
            </w:tcBorders>
          </w:tcPr>
          <w:p>
            <w:pPr>
              <w:rPr>
                <w:sz w:val="2"/>
                <w:szCs w:val="2"/>
              </w:rPr>
            </w:pPr>
          </w:p>
        </w:tc>
        <w:tc>
          <w:tcPr>
            <w:tcW w:w="289" w:type="dxa"/>
            <w:vMerge/>
            <w:tcBorders>
              <w:top w:val="nil"/>
              <w:left w:val="nil"/>
              <w:right w:val="nil"/>
            </w:tcBorders>
          </w:tcPr>
          <w:p>
            <w:pPr>
              <w:rPr>
                <w:sz w:val="2"/>
                <w:szCs w:val="2"/>
              </w:rPr>
            </w:pPr>
          </w:p>
        </w:tc>
        <w:tc>
          <w:tcPr>
            <w:tcW w:w="1363" w:type="dxa"/>
            <w:gridSpan w:val="2"/>
            <w:vMerge/>
            <w:tcBorders>
              <w:top w:val="nil"/>
              <w:left w:val="nil"/>
              <w:right w:val="nil"/>
            </w:tcBorders>
          </w:tcPr>
          <w:p>
            <w:pPr>
              <w:rPr>
                <w:sz w:val="2"/>
                <w:szCs w:val="2"/>
              </w:rPr>
            </w:pPr>
          </w:p>
        </w:tc>
        <w:tc>
          <w:tcPr>
            <w:tcW w:w="619" w:type="dxa"/>
            <w:vMerge/>
            <w:tcBorders>
              <w:top w:val="nil"/>
              <w:left w:val="nil"/>
              <w:right w:val="nil"/>
            </w:tcBorders>
          </w:tcPr>
          <w:p>
            <w:pPr>
              <w:rPr>
                <w:sz w:val="2"/>
                <w:szCs w:val="2"/>
              </w:rPr>
            </w:pPr>
          </w:p>
        </w:tc>
        <w:tc>
          <w:tcPr>
            <w:tcW w:w="412" w:type="dxa"/>
            <w:vMerge/>
            <w:tcBorders>
              <w:top w:val="nil"/>
              <w:left w:val="nil"/>
              <w:right w:val="nil"/>
            </w:tcBorders>
          </w:tcPr>
          <w:p>
            <w:pPr>
              <w:rPr>
                <w:sz w:val="2"/>
                <w:szCs w:val="2"/>
              </w:rPr>
            </w:pPr>
          </w:p>
        </w:tc>
        <w:tc>
          <w:tcPr>
            <w:tcW w:w="2892"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1441" w:type="dxa"/>
            <w:gridSpan w:val="3"/>
            <w:vMerge/>
            <w:tcBorders>
              <w:top w:val="nil"/>
              <w:left w:val="nil"/>
            </w:tcBorders>
          </w:tcPr>
          <w:p>
            <w:pPr>
              <w:rPr>
                <w:sz w:val="2"/>
                <w:szCs w:val="2"/>
              </w:rPr>
            </w:pPr>
          </w:p>
        </w:tc>
      </w:tr>
      <w:tr>
        <w:trPr>
          <w:trHeight w:val="469" w:hRule="atLeast"/>
        </w:trPr>
        <w:tc>
          <w:tcPr>
            <w:tcW w:w="4251" w:type="dxa"/>
            <w:tcBorders>
              <w:top w:val="nil"/>
              <w:bottom w:val="nil"/>
              <w:right w:val="nil"/>
            </w:tcBorders>
          </w:tcPr>
          <w:p>
            <w:pPr>
              <w:pStyle w:val="TableParagraph"/>
              <w:rPr>
                <w:sz w:val="20"/>
              </w:rPr>
            </w:pPr>
          </w:p>
        </w:tc>
        <w:tc>
          <w:tcPr>
            <w:tcW w:w="4261" w:type="dxa"/>
            <w:tcBorders>
              <w:top w:val="nil"/>
              <w:left w:val="nil"/>
              <w:bottom w:val="nil"/>
              <w:right w:val="nil"/>
            </w:tcBorders>
          </w:tcPr>
          <w:p>
            <w:pPr>
              <w:pStyle w:val="TableParagraph"/>
              <w:spacing w:line="298" w:lineRule="exact" w:before="150"/>
              <w:ind w:left="1025" w:right="870"/>
              <w:jc w:val="center"/>
              <w:rPr>
                <w:sz w:val="28"/>
              </w:rPr>
            </w:pPr>
            <w:r>
              <w:rPr>
                <w:sz w:val="28"/>
              </w:rPr>
              <w:t>Рендеринг</w:t>
            </w:r>
          </w:p>
        </w:tc>
        <w:tc>
          <w:tcPr>
            <w:tcW w:w="6323" w:type="dxa"/>
            <w:vMerge/>
            <w:tcBorders>
              <w:top w:val="nil"/>
              <w:left w:val="nil"/>
              <w:bottom w:val="nil"/>
              <w:right w:val="nil"/>
            </w:tcBorders>
          </w:tcPr>
          <w:p>
            <w:pPr>
              <w:rPr>
                <w:sz w:val="2"/>
                <w:szCs w:val="2"/>
              </w:rPr>
            </w:pPr>
          </w:p>
        </w:tc>
        <w:tc>
          <w:tcPr>
            <w:tcW w:w="289" w:type="dxa"/>
            <w:vMerge/>
            <w:tcBorders>
              <w:top w:val="nil"/>
              <w:left w:val="nil"/>
              <w:right w:val="nil"/>
            </w:tcBorders>
          </w:tcPr>
          <w:p>
            <w:pPr>
              <w:rPr>
                <w:sz w:val="2"/>
                <w:szCs w:val="2"/>
              </w:rPr>
            </w:pPr>
          </w:p>
        </w:tc>
        <w:tc>
          <w:tcPr>
            <w:tcW w:w="1363" w:type="dxa"/>
            <w:gridSpan w:val="2"/>
            <w:vMerge/>
            <w:tcBorders>
              <w:top w:val="nil"/>
              <w:left w:val="nil"/>
              <w:right w:val="nil"/>
            </w:tcBorders>
          </w:tcPr>
          <w:p>
            <w:pPr>
              <w:rPr>
                <w:sz w:val="2"/>
                <w:szCs w:val="2"/>
              </w:rPr>
            </w:pPr>
          </w:p>
        </w:tc>
        <w:tc>
          <w:tcPr>
            <w:tcW w:w="619" w:type="dxa"/>
            <w:vMerge/>
            <w:tcBorders>
              <w:top w:val="nil"/>
              <w:left w:val="nil"/>
              <w:right w:val="nil"/>
            </w:tcBorders>
          </w:tcPr>
          <w:p>
            <w:pPr>
              <w:rPr>
                <w:sz w:val="2"/>
                <w:szCs w:val="2"/>
              </w:rPr>
            </w:pPr>
          </w:p>
        </w:tc>
        <w:tc>
          <w:tcPr>
            <w:tcW w:w="412" w:type="dxa"/>
            <w:vMerge/>
            <w:tcBorders>
              <w:top w:val="nil"/>
              <w:left w:val="nil"/>
              <w:right w:val="nil"/>
            </w:tcBorders>
          </w:tcPr>
          <w:p>
            <w:pPr>
              <w:rPr>
                <w:sz w:val="2"/>
                <w:szCs w:val="2"/>
              </w:rPr>
            </w:pPr>
          </w:p>
        </w:tc>
        <w:tc>
          <w:tcPr>
            <w:tcW w:w="2892"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1441" w:type="dxa"/>
            <w:gridSpan w:val="3"/>
            <w:vMerge/>
            <w:tcBorders>
              <w:top w:val="nil"/>
              <w:left w:val="nil"/>
            </w:tcBorders>
          </w:tcPr>
          <w:p>
            <w:pPr>
              <w:rPr>
                <w:sz w:val="2"/>
                <w:szCs w:val="2"/>
              </w:rPr>
            </w:pPr>
          </w:p>
        </w:tc>
      </w:tr>
      <w:tr>
        <w:trPr>
          <w:trHeight w:val="603" w:hRule="atLeast"/>
        </w:trPr>
        <w:tc>
          <w:tcPr>
            <w:tcW w:w="4251" w:type="dxa"/>
            <w:tcBorders>
              <w:top w:val="nil"/>
              <w:bottom w:val="nil"/>
              <w:right w:val="nil"/>
            </w:tcBorders>
          </w:tcPr>
          <w:p>
            <w:pPr>
              <w:pStyle w:val="TableParagraph"/>
              <w:rPr>
                <w:sz w:val="20"/>
              </w:rPr>
            </w:pPr>
          </w:p>
        </w:tc>
        <w:tc>
          <w:tcPr>
            <w:tcW w:w="4261" w:type="dxa"/>
            <w:tcBorders>
              <w:top w:val="nil"/>
              <w:left w:val="nil"/>
              <w:bottom w:val="nil"/>
              <w:right w:val="nil"/>
            </w:tcBorders>
          </w:tcPr>
          <w:p>
            <w:pPr>
              <w:pStyle w:val="TableParagraph"/>
              <w:spacing w:line="310" w:lineRule="exact"/>
              <w:ind w:left="1026" w:right="870"/>
              <w:jc w:val="center"/>
              <w:rPr>
                <w:sz w:val="28"/>
              </w:rPr>
            </w:pPr>
            <w:r>
              <w:rPr>
                <w:sz w:val="28"/>
              </w:rPr>
              <w:t>компоненту</w:t>
            </w:r>
          </w:p>
        </w:tc>
        <w:tc>
          <w:tcPr>
            <w:tcW w:w="6323" w:type="dxa"/>
            <w:vMerge/>
            <w:tcBorders>
              <w:top w:val="nil"/>
              <w:left w:val="nil"/>
              <w:bottom w:val="nil"/>
              <w:right w:val="nil"/>
            </w:tcBorders>
          </w:tcPr>
          <w:p>
            <w:pPr>
              <w:rPr>
                <w:sz w:val="2"/>
                <w:szCs w:val="2"/>
              </w:rPr>
            </w:pPr>
          </w:p>
        </w:tc>
        <w:tc>
          <w:tcPr>
            <w:tcW w:w="289" w:type="dxa"/>
            <w:vMerge/>
            <w:tcBorders>
              <w:top w:val="nil"/>
              <w:left w:val="nil"/>
              <w:right w:val="nil"/>
            </w:tcBorders>
          </w:tcPr>
          <w:p>
            <w:pPr>
              <w:rPr>
                <w:sz w:val="2"/>
                <w:szCs w:val="2"/>
              </w:rPr>
            </w:pPr>
          </w:p>
        </w:tc>
        <w:tc>
          <w:tcPr>
            <w:tcW w:w="1363" w:type="dxa"/>
            <w:gridSpan w:val="2"/>
            <w:vMerge/>
            <w:tcBorders>
              <w:top w:val="nil"/>
              <w:left w:val="nil"/>
              <w:right w:val="nil"/>
            </w:tcBorders>
          </w:tcPr>
          <w:p>
            <w:pPr>
              <w:rPr>
                <w:sz w:val="2"/>
                <w:szCs w:val="2"/>
              </w:rPr>
            </w:pPr>
          </w:p>
        </w:tc>
        <w:tc>
          <w:tcPr>
            <w:tcW w:w="619" w:type="dxa"/>
            <w:vMerge/>
            <w:tcBorders>
              <w:top w:val="nil"/>
              <w:left w:val="nil"/>
              <w:right w:val="nil"/>
            </w:tcBorders>
          </w:tcPr>
          <w:p>
            <w:pPr>
              <w:rPr>
                <w:sz w:val="2"/>
                <w:szCs w:val="2"/>
              </w:rPr>
            </w:pPr>
          </w:p>
        </w:tc>
        <w:tc>
          <w:tcPr>
            <w:tcW w:w="412" w:type="dxa"/>
            <w:vMerge/>
            <w:tcBorders>
              <w:top w:val="nil"/>
              <w:left w:val="nil"/>
              <w:right w:val="nil"/>
            </w:tcBorders>
          </w:tcPr>
          <w:p>
            <w:pPr>
              <w:rPr>
                <w:sz w:val="2"/>
                <w:szCs w:val="2"/>
              </w:rPr>
            </w:pPr>
          </w:p>
        </w:tc>
        <w:tc>
          <w:tcPr>
            <w:tcW w:w="2892"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1441" w:type="dxa"/>
            <w:gridSpan w:val="3"/>
            <w:vMerge/>
            <w:tcBorders>
              <w:top w:val="nil"/>
              <w:left w:val="nil"/>
            </w:tcBorders>
          </w:tcPr>
          <w:p>
            <w:pPr>
              <w:rPr>
                <w:sz w:val="2"/>
                <w:szCs w:val="2"/>
              </w:rPr>
            </w:pPr>
          </w:p>
        </w:tc>
      </w:tr>
      <w:tr>
        <w:trPr>
          <w:trHeight w:val="766" w:hRule="atLeast"/>
        </w:trPr>
        <w:tc>
          <w:tcPr>
            <w:tcW w:w="4251" w:type="dxa"/>
            <w:tcBorders>
              <w:top w:val="nil"/>
              <w:bottom w:val="nil"/>
              <w:right w:val="nil"/>
            </w:tcBorders>
          </w:tcPr>
          <w:p>
            <w:pPr>
              <w:pStyle w:val="TableParagraph"/>
              <w:spacing w:before="286"/>
              <w:ind w:right="1078"/>
              <w:jc w:val="right"/>
              <w:rPr>
                <w:sz w:val="28"/>
              </w:rPr>
            </w:pPr>
            <w:r>
              <w:rPr>
                <w:sz w:val="28"/>
              </w:rPr>
              <w:t>beforeMount</w:t>
            </w:r>
          </w:p>
        </w:tc>
        <w:tc>
          <w:tcPr>
            <w:tcW w:w="4261" w:type="dxa"/>
            <w:tcBorders>
              <w:top w:val="nil"/>
              <w:left w:val="nil"/>
              <w:bottom w:val="nil"/>
              <w:right w:val="nil"/>
            </w:tcBorders>
          </w:tcPr>
          <w:p>
            <w:pPr>
              <w:pStyle w:val="TableParagraph"/>
              <w:rPr>
                <w:sz w:val="20"/>
              </w:rPr>
            </w:pPr>
          </w:p>
        </w:tc>
        <w:tc>
          <w:tcPr>
            <w:tcW w:w="6323" w:type="dxa"/>
            <w:vMerge/>
            <w:tcBorders>
              <w:top w:val="nil"/>
              <w:left w:val="nil"/>
              <w:bottom w:val="nil"/>
              <w:right w:val="nil"/>
            </w:tcBorders>
          </w:tcPr>
          <w:p>
            <w:pPr>
              <w:rPr>
                <w:sz w:val="2"/>
                <w:szCs w:val="2"/>
              </w:rPr>
            </w:pPr>
          </w:p>
        </w:tc>
        <w:tc>
          <w:tcPr>
            <w:tcW w:w="289" w:type="dxa"/>
            <w:vMerge/>
            <w:tcBorders>
              <w:top w:val="nil"/>
              <w:left w:val="nil"/>
              <w:right w:val="nil"/>
            </w:tcBorders>
          </w:tcPr>
          <w:p>
            <w:pPr>
              <w:rPr>
                <w:sz w:val="2"/>
                <w:szCs w:val="2"/>
              </w:rPr>
            </w:pPr>
          </w:p>
        </w:tc>
        <w:tc>
          <w:tcPr>
            <w:tcW w:w="1363" w:type="dxa"/>
            <w:gridSpan w:val="2"/>
            <w:vMerge/>
            <w:tcBorders>
              <w:top w:val="nil"/>
              <w:left w:val="nil"/>
              <w:right w:val="nil"/>
            </w:tcBorders>
          </w:tcPr>
          <w:p>
            <w:pPr>
              <w:rPr>
                <w:sz w:val="2"/>
                <w:szCs w:val="2"/>
              </w:rPr>
            </w:pPr>
          </w:p>
        </w:tc>
        <w:tc>
          <w:tcPr>
            <w:tcW w:w="619" w:type="dxa"/>
            <w:vMerge/>
            <w:tcBorders>
              <w:top w:val="nil"/>
              <w:left w:val="nil"/>
              <w:right w:val="nil"/>
            </w:tcBorders>
          </w:tcPr>
          <w:p>
            <w:pPr>
              <w:rPr>
                <w:sz w:val="2"/>
                <w:szCs w:val="2"/>
              </w:rPr>
            </w:pPr>
          </w:p>
        </w:tc>
        <w:tc>
          <w:tcPr>
            <w:tcW w:w="412" w:type="dxa"/>
            <w:vMerge/>
            <w:tcBorders>
              <w:top w:val="nil"/>
              <w:left w:val="nil"/>
              <w:right w:val="nil"/>
            </w:tcBorders>
          </w:tcPr>
          <w:p>
            <w:pPr>
              <w:rPr>
                <w:sz w:val="2"/>
                <w:szCs w:val="2"/>
              </w:rPr>
            </w:pPr>
          </w:p>
        </w:tc>
        <w:tc>
          <w:tcPr>
            <w:tcW w:w="2892"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1441" w:type="dxa"/>
            <w:gridSpan w:val="3"/>
            <w:vMerge/>
            <w:tcBorders>
              <w:top w:val="nil"/>
              <w:left w:val="nil"/>
            </w:tcBorders>
          </w:tcPr>
          <w:p>
            <w:pPr>
              <w:rPr>
                <w:sz w:val="2"/>
                <w:szCs w:val="2"/>
              </w:rPr>
            </w:pPr>
          </w:p>
        </w:tc>
      </w:tr>
      <w:tr>
        <w:trPr>
          <w:trHeight w:val="1080" w:hRule="atLeast"/>
        </w:trPr>
        <w:tc>
          <w:tcPr>
            <w:tcW w:w="4251" w:type="dxa"/>
            <w:tcBorders>
              <w:top w:val="nil"/>
              <w:bottom w:val="nil"/>
              <w:right w:val="nil"/>
            </w:tcBorders>
          </w:tcPr>
          <w:p>
            <w:pPr>
              <w:pStyle w:val="TableParagraph"/>
              <w:rPr>
                <w:sz w:val="20"/>
              </w:rPr>
            </w:pPr>
          </w:p>
        </w:tc>
        <w:tc>
          <w:tcPr>
            <w:tcW w:w="4261" w:type="dxa"/>
            <w:tcBorders>
              <w:top w:val="nil"/>
              <w:left w:val="nil"/>
              <w:bottom w:val="nil"/>
              <w:right w:val="nil"/>
            </w:tcBorders>
          </w:tcPr>
          <w:p>
            <w:pPr>
              <w:pStyle w:val="TableParagraph"/>
              <w:spacing w:before="150"/>
              <w:ind w:left="1355"/>
              <w:rPr>
                <w:sz w:val="28"/>
              </w:rPr>
            </w:pPr>
            <w:r>
              <w:rPr>
                <w:sz w:val="28"/>
              </w:rPr>
              <w:t>Відображення</w:t>
            </w:r>
          </w:p>
          <w:p>
            <w:pPr>
              <w:pStyle w:val="TableParagraph"/>
              <w:spacing w:before="14"/>
              <w:ind w:left="1490"/>
              <w:rPr>
                <w:sz w:val="28"/>
              </w:rPr>
            </w:pPr>
            <w:r>
              <w:rPr>
                <w:sz w:val="28"/>
              </w:rPr>
              <w:t>компоненту</w:t>
            </w:r>
          </w:p>
        </w:tc>
        <w:tc>
          <w:tcPr>
            <w:tcW w:w="6323" w:type="dxa"/>
            <w:vMerge/>
            <w:tcBorders>
              <w:top w:val="nil"/>
              <w:left w:val="nil"/>
              <w:bottom w:val="nil"/>
              <w:right w:val="nil"/>
            </w:tcBorders>
          </w:tcPr>
          <w:p>
            <w:pPr>
              <w:rPr>
                <w:sz w:val="2"/>
                <w:szCs w:val="2"/>
              </w:rPr>
            </w:pPr>
          </w:p>
        </w:tc>
        <w:tc>
          <w:tcPr>
            <w:tcW w:w="289" w:type="dxa"/>
            <w:vMerge/>
            <w:tcBorders>
              <w:top w:val="nil"/>
              <w:left w:val="nil"/>
              <w:right w:val="nil"/>
            </w:tcBorders>
          </w:tcPr>
          <w:p>
            <w:pPr>
              <w:rPr>
                <w:sz w:val="2"/>
                <w:szCs w:val="2"/>
              </w:rPr>
            </w:pPr>
          </w:p>
        </w:tc>
        <w:tc>
          <w:tcPr>
            <w:tcW w:w="1363" w:type="dxa"/>
            <w:gridSpan w:val="2"/>
            <w:vMerge/>
            <w:tcBorders>
              <w:top w:val="nil"/>
              <w:left w:val="nil"/>
              <w:right w:val="nil"/>
            </w:tcBorders>
          </w:tcPr>
          <w:p>
            <w:pPr>
              <w:rPr>
                <w:sz w:val="2"/>
                <w:szCs w:val="2"/>
              </w:rPr>
            </w:pPr>
          </w:p>
        </w:tc>
        <w:tc>
          <w:tcPr>
            <w:tcW w:w="619" w:type="dxa"/>
            <w:vMerge/>
            <w:tcBorders>
              <w:top w:val="nil"/>
              <w:left w:val="nil"/>
              <w:right w:val="nil"/>
            </w:tcBorders>
          </w:tcPr>
          <w:p>
            <w:pPr>
              <w:rPr>
                <w:sz w:val="2"/>
                <w:szCs w:val="2"/>
              </w:rPr>
            </w:pPr>
          </w:p>
        </w:tc>
        <w:tc>
          <w:tcPr>
            <w:tcW w:w="412" w:type="dxa"/>
            <w:vMerge/>
            <w:tcBorders>
              <w:top w:val="nil"/>
              <w:left w:val="nil"/>
              <w:right w:val="nil"/>
            </w:tcBorders>
          </w:tcPr>
          <w:p>
            <w:pPr>
              <w:rPr>
                <w:sz w:val="2"/>
                <w:szCs w:val="2"/>
              </w:rPr>
            </w:pPr>
          </w:p>
        </w:tc>
        <w:tc>
          <w:tcPr>
            <w:tcW w:w="2892"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1441" w:type="dxa"/>
            <w:gridSpan w:val="3"/>
            <w:vMerge/>
            <w:tcBorders>
              <w:top w:val="nil"/>
              <w:left w:val="nil"/>
            </w:tcBorders>
          </w:tcPr>
          <w:p>
            <w:pPr>
              <w:rPr>
                <w:sz w:val="2"/>
                <w:szCs w:val="2"/>
              </w:rPr>
            </w:pPr>
          </w:p>
        </w:tc>
      </w:tr>
      <w:tr>
        <w:trPr>
          <w:trHeight w:val="851" w:hRule="atLeast"/>
        </w:trPr>
        <w:tc>
          <w:tcPr>
            <w:tcW w:w="4251" w:type="dxa"/>
            <w:tcBorders>
              <w:top w:val="nil"/>
              <w:bottom w:val="nil"/>
              <w:right w:val="nil"/>
            </w:tcBorders>
          </w:tcPr>
          <w:p>
            <w:pPr>
              <w:pStyle w:val="TableParagraph"/>
              <w:spacing w:before="263"/>
              <w:ind w:left="1937"/>
              <w:rPr>
                <w:sz w:val="28"/>
              </w:rPr>
            </w:pPr>
            <w:r>
              <w:rPr>
                <w:sz w:val="28"/>
              </w:rPr>
              <w:t>mounted</w:t>
            </w:r>
          </w:p>
        </w:tc>
        <w:tc>
          <w:tcPr>
            <w:tcW w:w="4261" w:type="dxa"/>
            <w:tcBorders>
              <w:top w:val="nil"/>
              <w:left w:val="nil"/>
              <w:bottom w:val="nil"/>
              <w:right w:val="nil"/>
            </w:tcBorders>
          </w:tcPr>
          <w:p>
            <w:pPr>
              <w:pStyle w:val="TableParagraph"/>
              <w:rPr>
                <w:sz w:val="20"/>
              </w:rPr>
            </w:pPr>
          </w:p>
        </w:tc>
        <w:tc>
          <w:tcPr>
            <w:tcW w:w="6323" w:type="dxa"/>
            <w:vMerge/>
            <w:tcBorders>
              <w:top w:val="nil"/>
              <w:left w:val="nil"/>
              <w:bottom w:val="nil"/>
              <w:right w:val="nil"/>
            </w:tcBorders>
          </w:tcPr>
          <w:p>
            <w:pPr>
              <w:rPr>
                <w:sz w:val="2"/>
                <w:szCs w:val="2"/>
              </w:rPr>
            </w:pPr>
          </w:p>
        </w:tc>
        <w:tc>
          <w:tcPr>
            <w:tcW w:w="289" w:type="dxa"/>
            <w:vMerge/>
            <w:tcBorders>
              <w:top w:val="nil"/>
              <w:left w:val="nil"/>
              <w:right w:val="nil"/>
            </w:tcBorders>
          </w:tcPr>
          <w:p>
            <w:pPr>
              <w:rPr>
                <w:sz w:val="2"/>
                <w:szCs w:val="2"/>
              </w:rPr>
            </w:pPr>
          </w:p>
        </w:tc>
        <w:tc>
          <w:tcPr>
            <w:tcW w:w="1363" w:type="dxa"/>
            <w:gridSpan w:val="2"/>
            <w:vMerge/>
            <w:tcBorders>
              <w:top w:val="nil"/>
              <w:left w:val="nil"/>
              <w:right w:val="nil"/>
            </w:tcBorders>
          </w:tcPr>
          <w:p>
            <w:pPr>
              <w:rPr>
                <w:sz w:val="2"/>
                <w:szCs w:val="2"/>
              </w:rPr>
            </w:pPr>
          </w:p>
        </w:tc>
        <w:tc>
          <w:tcPr>
            <w:tcW w:w="619" w:type="dxa"/>
            <w:vMerge/>
            <w:tcBorders>
              <w:top w:val="nil"/>
              <w:left w:val="nil"/>
              <w:right w:val="nil"/>
            </w:tcBorders>
          </w:tcPr>
          <w:p>
            <w:pPr>
              <w:rPr>
                <w:sz w:val="2"/>
                <w:szCs w:val="2"/>
              </w:rPr>
            </w:pPr>
          </w:p>
        </w:tc>
        <w:tc>
          <w:tcPr>
            <w:tcW w:w="412" w:type="dxa"/>
            <w:vMerge/>
            <w:tcBorders>
              <w:top w:val="nil"/>
              <w:left w:val="nil"/>
              <w:right w:val="nil"/>
            </w:tcBorders>
          </w:tcPr>
          <w:p>
            <w:pPr>
              <w:rPr>
                <w:sz w:val="2"/>
                <w:szCs w:val="2"/>
              </w:rPr>
            </w:pPr>
          </w:p>
        </w:tc>
        <w:tc>
          <w:tcPr>
            <w:tcW w:w="2892"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1441" w:type="dxa"/>
            <w:gridSpan w:val="3"/>
            <w:vMerge/>
            <w:tcBorders>
              <w:top w:val="nil"/>
              <w:left w:val="nil"/>
            </w:tcBorders>
          </w:tcPr>
          <w:p>
            <w:pPr>
              <w:rPr>
                <w:sz w:val="2"/>
                <w:szCs w:val="2"/>
              </w:rPr>
            </w:pPr>
          </w:p>
        </w:tc>
      </w:tr>
      <w:tr>
        <w:trPr>
          <w:trHeight w:val="932" w:hRule="atLeast"/>
        </w:trPr>
        <w:tc>
          <w:tcPr>
            <w:tcW w:w="4251" w:type="dxa"/>
            <w:tcBorders>
              <w:top w:val="nil"/>
              <w:bottom w:val="nil"/>
              <w:right w:val="nil"/>
            </w:tcBorders>
          </w:tcPr>
          <w:p>
            <w:pPr>
              <w:pStyle w:val="TableParagraph"/>
              <w:rPr>
                <w:sz w:val="20"/>
              </w:rPr>
            </w:pPr>
          </w:p>
        </w:tc>
        <w:tc>
          <w:tcPr>
            <w:tcW w:w="4261" w:type="dxa"/>
            <w:tcBorders>
              <w:top w:val="nil"/>
              <w:left w:val="nil"/>
              <w:bottom w:val="nil"/>
              <w:right w:val="nil"/>
            </w:tcBorders>
          </w:tcPr>
          <w:p>
            <w:pPr>
              <w:pStyle w:val="TableParagraph"/>
              <w:spacing w:before="257"/>
              <w:ind w:left="1026" w:right="870"/>
              <w:jc w:val="center"/>
              <w:rPr>
                <w:sz w:val="28"/>
              </w:rPr>
            </w:pPr>
            <w:r>
              <w:rPr>
                <w:sz w:val="28"/>
              </w:rPr>
              <w:t>Робота компоненту</w:t>
            </w:r>
          </w:p>
        </w:tc>
        <w:tc>
          <w:tcPr>
            <w:tcW w:w="6323" w:type="dxa"/>
            <w:vMerge/>
            <w:tcBorders>
              <w:top w:val="nil"/>
              <w:left w:val="nil"/>
              <w:bottom w:val="nil"/>
              <w:right w:val="nil"/>
            </w:tcBorders>
          </w:tcPr>
          <w:p>
            <w:pPr>
              <w:rPr>
                <w:sz w:val="2"/>
                <w:szCs w:val="2"/>
              </w:rPr>
            </w:pPr>
          </w:p>
        </w:tc>
        <w:tc>
          <w:tcPr>
            <w:tcW w:w="289" w:type="dxa"/>
            <w:vMerge/>
            <w:tcBorders>
              <w:top w:val="nil"/>
              <w:left w:val="nil"/>
              <w:right w:val="nil"/>
            </w:tcBorders>
          </w:tcPr>
          <w:p>
            <w:pPr>
              <w:rPr>
                <w:sz w:val="2"/>
                <w:szCs w:val="2"/>
              </w:rPr>
            </w:pPr>
          </w:p>
        </w:tc>
        <w:tc>
          <w:tcPr>
            <w:tcW w:w="1363" w:type="dxa"/>
            <w:gridSpan w:val="2"/>
            <w:vMerge/>
            <w:tcBorders>
              <w:top w:val="nil"/>
              <w:left w:val="nil"/>
              <w:right w:val="nil"/>
            </w:tcBorders>
          </w:tcPr>
          <w:p>
            <w:pPr>
              <w:rPr>
                <w:sz w:val="2"/>
                <w:szCs w:val="2"/>
              </w:rPr>
            </w:pPr>
          </w:p>
        </w:tc>
        <w:tc>
          <w:tcPr>
            <w:tcW w:w="619" w:type="dxa"/>
            <w:vMerge/>
            <w:tcBorders>
              <w:top w:val="nil"/>
              <w:left w:val="nil"/>
              <w:right w:val="nil"/>
            </w:tcBorders>
          </w:tcPr>
          <w:p>
            <w:pPr>
              <w:rPr>
                <w:sz w:val="2"/>
                <w:szCs w:val="2"/>
              </w:rPr>
            </w:pPr>
          </w:p>
        </w:tc>
        <w:tc>
          <w:tcPr>
            <w:tcW w:w="412" w:type="dxa"/>
            <w:vMerge/>
            <w:tcBorders>
              <w:top w:val="nil"/>
              <w:left w:val="nil"/>
              <w:right w:val="nil"/>
            </w:tcBorders>
          </w:tcPr>
          <w:p>
            <w:pPr>
              <w:rPr>
                <w:sz w:val="2"/>
                <w:szCs w:val="2"/>
              </w:rPr>
            </w:pPr>
          </w:p>
        </w:tc>
        <w:tc>
          <w:tcPr>
            <w:tcW w:w="2892"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1441" w:type="dxa"/>
            <w:gridSpan w:val="3"/>
            <w:vMerge/>
            <w:tcBorders>
              <w:top w:val="nil"/>
              <w:left w:val="nil"/>
            </w:tcBorders>
          </w:tcPr>
          <w:p>
            <w:pPr>
              <w:rPr>
                <w:sz w:val="2"/>
                <w:szCs w:val="2"/>
              </w:rPr>
            </w:pPr>
          </w:p>
        </w:tc>
      </w:tr>
      <w:tr>
        <w:trPr>
          <w:trHeight w:val="850" w:hRule="atLeast"/>
        </w:trPr>
        <w:tc>
          <w:tcPr>
            <w:tcW w:w="4251" w:type="dxa"/>
            <w:tcBorders>
              <w:top w:val="nil"/>
              <w:bottom w:val="nil"/>
              <w:right w:val="nil"/>
            </w:tcBorders>
          </w:tcPr>
          <w:p>
            <w:pPr>
              <w:pStyle w:val="TableParagraph"/>
              <w:spacing w:before="11"/>
              <w:rPr>
                <w:sz w:val="29"/>
              </w:rPr>
            </w:pPr>
          </w:p>
          <w:p>
            <w:pPr>
              <w:pStyle w:val="TableParagraph"/>
              <w:ind w:right="1010"/>
              <w:jc w:val="right"/>
              <w:rPr>
                <w:sz w:val="28"/>
              </w:rPr>
            </w:pPr>
            <w:r>
              <w:rPr>
                <w:sz w:val="28"/>
              </w:rPr>
              <w:t>beforeDestroy</w:t>
            </w:r>
          </w:p>
        </w:tc>
        <w:tc>
          <w:tcPr>
            <w:tcW w:w="4261" w:type="dxa"/>
            <w:tcBorders>
              <w:top w:val="nil"/>
              <w:left w:val="nil"/>
              <w:bottom w:val="nil"/>
              <w:right w:val="nil"/>
            </w:tcBorders>
          </w:tcPr>
          <w:p>
            <w:pPr>
              <w:pStyle w:val="TableParagraph"/>
              <w:rPr>
                <w:sz w:val="20"/>
              </w:rPr>
            </w:pPr>
          </w:p>
        </w:tc>
        <w:tc>
          <w:tcPr>
            <w:tcW w:w="6323" w:type="dxa"/>
            <w:vMerge/>
            <w:tcBorders>
              <w:top w:val="nil"/>
              <w:left w:val="nil"/>
              <w:bottom w:val="nil"/>
              <w:right w:val="nil"/>
            </w:tcBorders>
          </w:tcPr>
          <w:p>
            <w:pPr>
              <w:rPr>
                <w:sz w:val="2"/>
                <w:szCs w:val="2"/>
              </w:rPr>
            </w:pPr>
          </w:p>
        </w:tc>
        <w:tc>
          <w:tcPr>
            <w:tcW w:w="289" w:type="dxa"/>
            <w:vMerge/>
            <w:tcBorders>
              <w:top w:val="nil"/>
              <w:left w:val="nil"/>
              <w:right w:val="nil"/>
            </w:tcBorders>
          </w:tcPr>
          <w:p>
            <w:pPr>
              <w:rPr>
                <w:sz w:val="2"/>
                <w:szCs w:val="2"/>
              </w:rPr>
            </w:pPr>
          </w:p>
        </w:tc>
        <w:tc>
          <w:tcPr>
            <w:tcW w:w="1363" w:type="dxa"/>
            <w:gridSpan w:val="2"/>
            <w:vMerge/>
            <w:tcBorders>
              <w:top w:val="nil"/>
              <w:left w:val="nil"/>
              <w:right w:val="nil"/>
            </w:tcBorders>
          </w:tcPr>
          <w:p>
            <w:pPr>
              <w:rPr>
                <w:sz w:val="2"/>
                <w:szCs w:val="2"/>
              </w:rPr>
            </w:pPr>
          </w:p>
        </w:tc>
        <w:tc>
          <w:tcPr>
            <w:tcW w:w="619" w:type="dxa"/>
            <w:vMerge/>
            <w:tcBorders>
              <w:top w:val="nil"/>
              <w:left w:val="nil"/>
              <w:right w:val="nil"/>
            </w:tcBorders>
          </w:tcPr>
          <w:p>
            <w:pPr>
              <w:rPr>
                <w:sz w:val="2"/>
                <w:szCs w:val="2"/>
              </w:rPr>
            </w:pPr>
          </w:p>
        </w:tc>
        <w:tc>
          <w:tcPr>
            <w:tcW w:w="412" w:type="dxa"/>
            <w:vMerge/>
            <w:tcBorders>
              <w:top w:val="nil"/>
              <w:left w:val="nil"/>
              <w:right w:val="nil"/>
            </w:tcBorders>
          </w:tcPr>
          <w:p>
            <w:pPr>
              <w:rPr>
                <w:sz w:val="2"/>
                <w:szCs w:val="2"/>
              </w:rPr>
            </w:pPr>
          </w:p>
        </w:tc>
        <w:tc>
          <w:tcPr>
            <w:tcW w:w="2892"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1441" w:type="dxa"/>
            <w:gridSpan w:val="3"/>
            <w:vMerge/>
            <w:tcBorders>
              <w:top w:val="nil"/>
              <w:left w:val="nil"/>
            </w:tcBorders>
          </w:tcPr>
          <w:p>
            <w:pPr>
              <w:rPr>
                <w:sz w:val="2"/>
                <w:szCs w:val="2"/>
              </w:rPr>
            </w:pPr>
          </w:p>
        </w:tc>
      </w:tr>
      <w:tr>
        <w:trPr>
          <w:trHeight w:val="1458" w:hRule="atLeast"/>
        </w:trPr>
        <w:tc>
          <w:tcPr>
            <w:tcW w:w="4251" w:type="dxa"/>
            <w:tcBorders>
              <w:top w:val="nil"/>
              <w:bottom w:val="nil"/>
              <w:right w:val="nil"/>
            </w:tcBorders>
          </w:tcPr>
          <w:p>
            <w:pPr>
              <w:pStyle w:val="TableParagraph"/>
              <w:rPr>
                <w:sz w:val="20"/>
              </w:rPr>
            </w:pPr>
          </w:p>
        </w:tc>
        <w:tc>
          <w:tcPr>
            <w:tcW w:w="4261" w:type="dxa"/>
            <w:tcBorders>
              <w:top w:val="nil"/>
              <w:left w:val="nil"/>
              <w:bottom w:val="nil"/>
              <w:right w:val="nil"/>
            </w:tcBorders>
          </w:tcPr>
          <w:p>
            <w:pPr>
              <w:pStyle w:val="TableParagraph"/>
              <w:spacing w:before="175"/>
              <w:ind w:left="1022" w:right="870"/>
              <w:jc w:val="center"/>
              <w:rPr>
                <w:sz w:val="28"/>
              </w:rPr>
            </w:pPr>
            <w:r>
              <w:rPr>
                <w:sz w:val="28"/>
              </w:rPr>
              <w:t>Знищення</w:t>
            </w:r>
          </w:p>
          <w:p>
            <w:pPr>
              <w:pStyle w:val="TableParagraph"/>
              <w:spacing w:before="14"/>
              <w:ind w:left="1026" w:right="869"/>
              <w:jc w:val="center"/>
              <w:rPr>
                <w:sz w:val="28"/>
              </w:rPr>
            </w:pPr>
            <w:r>
              <w:rPr>
                <w:sz w:val="28"/>
              </w:rPr>
              <w:t>компоненту</w:t>
            </w:r>
          </w:p>
        </w:tc>
        <w:tc>
          <w:tcPr>
            <w:tcW w:w="6323" w:type="dxa"/>
            <w:vMerge/>
            <w:tcBorders>
              <w:top w:val="nil"/>
              <w:left w:val="nil"/>
              <w:bottom w:val="nil"/>
              <w:right w:val="nil"/>
            </w:tcBorders>
          </w:tcPr>
          <w:p>
            <w:pPr>
              <w:rPr>
                <w:sz w:val="2"/>
                <w:szCs w:val="2"/>
              </w:rPr>
            </w:pPr>
          </w:p>
        </w:tc>
        <w:tc>
          <w:tcPr>
            <w:tcW w:w="289" w:type="dxa"/>
            <w:vMerge/>
            <w:tcBorders>
              <w:top w:val="nil"/>
              <w:left w:val="nil"/>
              <w:right w:val="nil"/>
            </w:tcBorders>
          </w:tcPr>
          <w:p>
            <w:pPr>
              <w:rPr>
                <w:sz w:val="2"/>
                <w:szCs w:val="2"/>
              </w:rPr>
            </w:pPr>
          </w:p>
        </w:tc>
        <w:tc>
          <w:tcPr>
            <w:tcW w:w="1363" w:type="dxa"/>
            <w:gridSpan w:val="2"/>
            <w:vMerge/>
            <w:tcBorders>
              <w:top w:val="nil"/>
              <w:left w:val="nil"/>
              <w:right w:val="nil"/>
            </w:tcBorders>
          </w:tcPr>
          <w:p>
            <w:pPr>
              <w:rPr>
                <w:sz w:val="2"/>
                <w:szCs w:val="2"/>
              </w:rPr>
            </w:pPr>
          </w:p>
        </w:tc>
        <w:tc>
          <w:tcPr>
            <w:tcW w:w="619" w:type="dxa"/>
            <w:vMerge/>
            <w:tcBorders>
              <w:top w:val="nil"/>
              <w:left w:val="nil"/>
              <w:right w:val="nil"/>
            </w:tcBorders>
          </w:tcPr>
          <w:p>
            <w:pPr>
              <w:rPr>
                <w:sz w:val="2"/>
                <w:szCs w:val="2"/>
              </w:rPr>
            </w:pPr>
          </w:p>
        </w:tc>
        <w:tc>
          <w:tcPr>
            <w:tcW w:w="412" w:type="dxa"/>
            <w:vMerge/>
            <w:tcBorders>
              <w:top w:val="nil"/>
              <w:left w:val="nil"/>
              <w:right w:val="nil"/>
            </w:tcBorders>
          </w:tcPr>
          <w:p>
            <w:pPr>
              <w:rPr>
                <w:sz w:val="2"/>
                <w:szCs w:val="2"/>
              </w:rPr>
            </w:pPr>
          </w:p>
        </w:tc>
        <w:tc>
          <w:tcPr>
            <w:tcW w:w="2892"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1441" w:type="dxa"/>
            <w:gridSpan w:val="3"/>
            <w:vMerge/>
            <w:tcBorders>
              <w:top w:val="nil"/>
              <w:left w:val="nil"/>
            </w:tcBorders>
          </w:tcPr>
          <w:p>
            <w:pPr>
              <w:rPr>
                <w:sz w:val="2"/>
                <w:szCs w:val="2"/>
              </w:rPr>
            </w:pPr>
          </w:p>
        </w:tc>
      </w:tr>
      <w:tr>
        <w:trPr>
          <w:trHeight w:val="935" w:hRule="atLeast"/>
        </w:trPr>
        <w:tc>
          <w:tcPr>
            <w:tcW w:w="4251" w:type="dxa"/>
            <w:tcBorders>
              <w:top w:val="nil"/>
              <w:bottom w:val="nil"/>
              <w:right w:val="nil"/>
            </w:tcBorders>
          </w:tcPr>
          <w:p>
            <w:pPr>
              <w:pStyle w:val="TableParagraph"/>
              <w:rPr>
                <w:sz w:val="20"/>
              </w:rPr>
            </w:pPr>
          </w:p>
        </w:tc>
        <w:tc>
          <w:tcPr>
            <w:tcW w:w="4261" w:type="dxa"/>
            <w:tcBorders>
              <w:top w:val="nil"/>
              <w:left w:val="nil"/>
              <w:bottom w:val="nil"/>
              <w:right w:val="nil"/>
            </w:tcBorders>
          </w:tcPr>
          <w:p>
            <w:pPr>
              <w:pStyle w:val="TableParagraph"/>
              <w:rPr>
                <w:sz w:val="32"/>
              </w:rPr>
            </w:pPr>
          </w:p>
          <w:p>
            <w:pPr>
              <w:pStyle w:val="TableParagraph"/>
              <w:spacing w:line="299" w:lineRule="exact" w:before="248"/>
              <w:ind w:left="1022" w:right="870"/>
              <w:jc w:val="center"/>
              <w:rPr>
                <w:sz w:val="28"/>
              </w:rPr>
            </w:pPr>
            <w:r>
              <w:rPr>
                <w:sz w:val="28"/>
              </w:rPr>
              <w:t>Компонент</w:t>
            </w:r>
          </w:p>
        </w:tc>
        <w:tc>
          <w:tcPr>
            <w:tcW w:w="6323" w:type="dxa"/>
            <w:vMerge/>
            <w:tcBorders>
              <w:top w:val="nil"/>
              <w:left w:val="nil"/>
              <w:bottom w:val="nil"/>
              <w:right w:val="nil"/>
            </w:tcBorders>
          </w:tcPr>
          <w:p>
            <w:pPr>
              <w:rPr>
                <w:sz w:val="2"/>
                <w:szCs w:val="2"/>
              </w:rPr>
            </w:pPr>
          </w:p>
        </w:tc>
        <w:tc>
          <w:tcPr>
            <w:tcW w:w="289" w:type="dxa"/>
            <w:vMerge/>
            <w:tcBorders>
              <w:top w:val="nil"/>
              <w:left w:val="nil"/>
              <w:right w:val="nil"/>
            </w:tcBorders>
          </w:tcPr>
          <w:p>
            <w:pPr>
              <w:rPr>
                <w:sz w:val="2"/>
                <w:szCs w:val="2"/>
              </w:rPr>
            </w:pPr>
          </w:p>
        </w:tc>
        <w:tc>
          <w:tcPr>
            <w:tcW w:w="1363" w:type="dxa"/>
            <w:gridSpan w:val="2"/>
            <w:vMerge/>
            <w:tcBorders>
              <w:top w:val="nil"/>
              <w:left w:val="nil"/>
              <w:right w:val="nil"/>
            </w:tcBorders>
          </w:tcPr>
          <w:p>
            <w:pPr>
              <w:rPr>
                <w:sz w:val="2"/>
                <w:szCs w:val="2"/>
              </w:rPr>
            </w:pPr>
          </w:p>
        </w:tc>
        <w:tc>
          <w:tcPr>
            <w:tcW w:w="619" w:type="dxa"/>
            <w:vMerge/>
            <w:tcBorders>
              <w:top w:val="nil"/>
              <w:left w:val="nil"/>
              <w:right w:val="nil"/>
            </w:tcBorders>
          </w:tcPr>
          <w:p>
            <w:pPr>
              <w:rPr>
                <w:sz w:val="2"/>
                <w:szCs w:val="2"/>
              </w:rPr>
            </w:pPr>
          </w:p>
        </w:tc>
        <w:tc>
          <w:tcPr>
            <w:tcW w:w="412" w:type="dxa"/>
            <w:vMerge/>
            <w:tcBorders>
              <w:top w:val="nil"/>
              <w:left w:val="nil"/>
              <w:right w:val="nil"/>
            </w:tcBorders>
          </w:tcPr>
          <w:p>
            <w:pPr>
              <w:rPr>
                <w:sz w:val="2"/>
                <w:szCs w:val="2"/>
              </w:rPr>
            </w:pPr>
          </w:p>
        </w:tc>
        <w:tc>
          <w:tcPr>
            <w:tcW w:w="2892"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1441" w:type="dxa"/>
            <w:gridSpan w:val="3"/>
            <w:vMerge/>
            <w:tcBorders>
              <w:top w:val="nil"/>
              <w:left w:val="nil"/>
            </w:tcBorders>
          </w:tcPr>
          <w:p>
            <w:pPr>
              <w:rPr>
                <w:sz w:val="2"/>
                <w:szCs w:val="2"/>
              </w:rPr>
            </w:pPr>
          </w:p>
        </w:tc>
      </w:tr>
      <w:tr>
        <w:trPr>
          <w:trHeight w:val="1228" w:hRule="atLeast"/>
        </w:trPr>
        <w:tc>
          <w:tcPr>
            <w:tcW w:w="4251" w:type="dxa"/>
            <w:tcBorders>
              <w:top w:val="nil"/>
              <w:bottom w:val="nil"/>
              <w:right w:val="nil"/>
            </w:tcBorders>
          </w:tcPr>
          <w:p>
            <w:pPr>
              <w:pStyle w:val="TableParagraph"/>
              <w:rPr>
                <w:sz w:val="20"/>
              </w:rPr>
            </w:pPr>
          </w:p>
        </w:tc>
        <w:tc>
          <w:tcPr>
            <w:tcW w:w="4261" w:type="dxa"/>
            <w:tcBorders>
              <w:top w:val="nil"/>
              <w:left w:val="nil"/>
              <w:bottom w:val="nil"/>
              <w:right w:val="nil"/>
            </w:tcBorders>
          </w:tcPr>
          <w:p>
            <w:pPr>
              <w:pStyle w:val="TableParagraph"/>
              <w:spacing w:line="310" w:lineRule="exact"/>
              <w:ind w:left="1021" w:right="870"/>
              <w:jc w:val="center"/>
              <w:rPr>
                <w:sz w:val="28"/>
              </w:rPr>
            </w:pPr>
            <w:r>
              <w:rPr>
                <w:sz w:val="28"/>
              </w:rPr>
              <w:t>знищено</w:t>
            </w:r>
          </w:p>
        </w:tc>
        <w:tc>
          <w:tcPr>
            <w:tcW w:w="6323" w:type="dxa"/>
            <w:vMerge/>
            <w:tcBorders>
              <w:top w:val="nil"/>
              <w:left w:val="nil"/>
              <w:bottom w:val="nil"/>
              <w:right w:val="nil"/>
            </w:tcBorders>
          </w:tcPr>
          <w:p>
            <w:pPr>
              <w:rPr>
                <w:sz w:val="2"/>
                <w:szCs w:val="2"/>
              </w:rPr>
            </w:pPr>
          </w:p>
        </w:tc>
        <w:tc>
          <w:tcPr>
            <w:tcW w:w="289" w:type="dxa"/>
            <w:vMerge/>
            <w:tcBorders>
              <w:top w:val="nil"/>
              <w:left w:val="nil"/>
              <w:right w:val="nil"/>
            </w:tcBorders>
          </w:tcPr>
          <w:p>
            <w:pPr>
              <w:rPr>
                <w:sz w:val="2"/>
                <w:szCs w:val="2"/>
              </w:rPr>
            </w:pPr>
          </w:p>
        </w:tc>
        <w:tc>
          <w:tcPr>
            <w:tcW w:w="1363" w:type="dxa"/>
            <w:gridSpan w:val="2"/>
            <w:vMerge/>
            <w:tcBorders>
              <w:top w:val="nil"/>
              <w:left w:val="nil"/>
              <w:right w:val="nil"/>
            </w:tcBorders>
          </w:tcPr>
          <w:p>
            <w:pPr>
              <w:rPr>
                <w:sz w:val="2"/>
                <w:szCs w:val="2"/>
              </w:rPr>
            </w:pPr>
          </w:p>
        </w:tc>
        <w:tc>
          <w:tcPr>
            <w:tcW w:w="619" w:type="dxa"/>
            <w:vMerge/>
            <w:tcBorders>
              <w:top w:val="nil"/>
              <w:left w:val="nil"/>
              <w:right w:val="nil"/>
            </w:tcBorders>
          </w:tcPr>
          <w:p>
            <w:pPr>
              <w:rPr>
                <w:sz w:val="2"/>
                <w:szCs w:val="2"/>
              </w:rPr>
            </w:pPr>
          </w:p>
        </w:tc>
        <w:tc>
          <w:tcPr>
            <w:tcW w:w="412" w:type="dxa"/>
            <w:vMerge/>
            <w:tcBorders>
              <w:top w:val="nil"/>
              <w:left w:val="nil"/>
              <w:right w:val="nil"/>
            </w:tcBorders>
          </w:tcPr>
          <w:p>
            <w:pPr>
              <w:rPr>
                <w:sz w:val="2"/>
                <w:szCs w:val="2"/>
              </w:rPr>
            </w:pPr>
          </w:p>
        </w:tc>
        <w:tc>
          <w:tcPr>
            <w:tcW w:w="2892"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205" w:type="dxa"/>
            <w:vMerge/>
            <w:tcBorders>
              <w:top w:val="nil"/>
              <w:left w:val="nil"/>
              <w:right w:val="nil"/>
            </w:tcBorders>
          </w:tcPr>
          <w:p>
            <w:pPr>
              <w:rPr>
                <w:sz w:val="2"/>
                <w:szCs w:val="2"/>
              </w:rPr>
            </w:pPr>
          </w:p>
        </w:tc>
        <w:tc>
          <w:tcPr>
            <w:tcW w:w="1441" w:type="dxa"/>
            <w:gridSpan w:val="3"/>
            <w:vMerge/>
            <w:tcBorders>
              <w:top w:val="nil"/>
              <w:left w:val="nil"/>
            </w:tcBorders>
          </w:tcPr>
          <w:p>
            <w:pPr>
              <w:rPr>
                <w:sz w:val="2"/>
                <w:szCs w:val="2"/>
              </w:rPr>
            </w:pPr>
          </w:p>
        </w:tc>
      </w:tr>
      <w:tr>
        <w:trPr>
          <w:trHeight w:val="174" w:hRule="atLeast"/>
        </w:trPr>
        <w:tc>
          <w:tcPr>
            <w:tcW w:w="14835" w:type="dxa"/>
            <w:gridSpan w:val="3"/>
            <w:vMerge w:val="restart"/>
            <w:tcBorders>
              <w:top w:val="nil"/>
            </w:tcBorders>
          </w:tcPr>
          <w:p>
            <w:pPr>
              <w:pStyle w:val="TableParagraph"/>
              <w:spacing w:before="266"/>
              <w:ind w:left="5885" w:right="7764"/>
              <w:jc w:val="center"/>
              <w:rPr>
                <w:sz w:val="28"/>
              </w:rPr>
            </w:pPr>
            <w:r>
              <w:rPr>
                <w:spacing w:val="-4"/>
                <w:sz w:val="28"/>
              </w:rPr>
              <w:t>Destroyed</w:t>
            </w:r>
          </w:p>
        </w:tc>
        <w:tc>
          <w:tcPr>
            <w:tcW w:w="289" w:type="dxa"/>
            <w:tcBorders>
              <w:bottom w:val="single" w:sz="8" w:space="0" w:color="000000"/>
            </w:tcBorders>
          </w:tcPr>
          <w:p>
            <w:pPr>
              <w:pStyle w:val="TableParagraph"/>
              <w:rPr>
                <w:sz w:val="10"/>
              </w:rPr>
            </w:pPr>
          </w:p>
        </w:tc>
        <w:tc>
          <w:tcPr>
            <w:tcW w:w="413" w:type="dxa"/>
            <w:tcBorders>
              <w:bottom w:val="single" w:sz="8" w:space="0" w:color="000000"/>
            </w:tcBorders>
          </w:tcPr>
          <w:p>
            <w:pPr>
              <w:pStyle w:val="TableParagraph"/>
              <w:rPr>
                <w:sz w:val="10"/>
              </w:rPr>
            </w:pPr>
          </w:p>
        </w:tc>
        <w:tc>
          <w:tcPr>
            <w:tcW w:w="950" w:type="dxa"/>
            <w:tcBorders>
              <w:bottom w:val="single" w:sz="8" w:space="0" w:color="000000"/>
            </w:tcBorders>
          </w:tcPr>
          <w:p>
            <w:pPr>
              <w:pStyle w:val="TableParagraph"/>
              <w:rPr>
                <w:sz w:val="10"/>
              </w:rPr>
            </w:pPr>
          </w:p>
        </w:tc>
        <w:tc>
          <w:tcPr>
            <w:tcW w:w="619" w:type="dxa"/>
            <w:tcBorders>
              <w:bottom w:val="single" w:sz="8" w:space="0" w:color="000000"/>
            </w:tcBorders>
          </w:tcPr>
          <w:p>
            <w:pPr>
              <w:pStyle w:val="TableParagraph"/>
              <w:rPr>
                <w:sz w:val="10"/>
              </w:rPr>
            </w:pPr>
          </w:p>
        </w:tc>
        <w:tc>
          <w:tcPr>
            <w:tcW w:w="412" w:type="dxa"/>
            <w:tcBorders>
              <w:bottom w:val="single" w:sz="8" w:space="0" w:color="000000"/>
            </w:tcBorders>
          </w:tcPr>
          <w:p>
            <w:pPr>
              <w:pStyle w:val="TableParagraph"/>
              <w:rPr>
                <w:sz w:val="10"/>
              </w:rPr>
            </w:pPr>
          </w:p>
        </w:tc>
        <w:tc>
          <w:tcPr>
            <w:tcW w:w="4948" w:type="dxa"/>
            <w:gridSpan w:val="7"/>
            <w:vMerge w:val="restart"/>
          </w:tcPr>
          <w:p>
            <w:pPr>
              <w:pStyle w:val="TableParagraph"/>
              <w:spacing w:before="65"/>
              <w:ind w:left="921"/>
              <w:rPr>
                <w:i/>
                <w:sz w:val="36"/>
              </w:rPr>
            </w:pPr>
            <w:r>
              <w:rPr>
                <w:i/>
                <w:sz w:val="36"/>
              </w:rPr>
              <w:t>ІАЛЦ.467100.005 Д2</w:t>
            </w:r>
          </w:p>
        </w:tc>
      </w:tr>
      <w:tr>
        <w:trPr>
          <w:trHeight w:val="175" w:hRule="atLeast"/>
        </w:trPr>
        <w:tc>
          <w:tcPr>
            <w:tcW w:w="14835" w:type="dxa"/>
            <w:gridSpan w:val="3"/>
            <w:vMerge/>
            <w:tcBorders>
              <w:top w:val="nil"/>
            </w:tcBorders>
          </w:tcPr>
          <w:p>
            <w:pPr>
              <w:rPr>
                <w:sz w:val="2"/>
                <w:szCs w:val="2"/>
              </w:rPr>
            </w:pPr>
          </w:p>
        </w:tc>
        <w:tc>
          <w:tcPr>
            <w:tcW w:w="289" w:type="dxa"/>
            <w:tcBorders>
              <w:top w:val="single" w:sz="8" w:space="0" w:color="000000"/>
              <w:bottom w:val="single" w:sz="8" w:space="0" w:color="000000"/>
            </w:tcBorders>
          </w:tcPr>
          <w:p>
            <w:pPr>
              <w:pStyle w:val="TableParagraph"/>
              <w:rPr>
                <w:sz w:val="10"/>
              </w:rPr>
            </w:pPr>
          </w:p>
        </w:tc>
        <w:tc>
          <w:tcPr>
            <w:tcW w:w="413" w:type="dxa"/>
            <w:tcBorders>
              <w:top w:val="single" w:sz="8" w:space="0" w:color="000000"/>
              <w:bottom w:val="single" w:sz="8" w:space="0" w:color="000000"/>
            </w:tcBorders>
          </w:tcPr>
          <w:p>
            <w:pPr>
              <w:pStyle w:val="TableParagraph"/>
              <w:rPr>
                <w:sz w:val="10"/>
              </w:rPr>
            </w:pPr>
          </w:p>
        </w:tc>
        <w:tc>
          <w:tcPr>
            <w:tcW w:w="950" w:type="dxa"/>
            <w:tcBorders>
              <w:top w:val="single" w:sz="8" w:space="0" w:color="000000"/>
              <w:bottom w:val="single" w:sz="8" w:space="0" w:color="000000"/>
            </w:tcBorders>
          </w:tcPr>
          <w:p>
            <w:pPr>
              <w:pStyle w:val="TableParagraph"/>
              <w:rPr>
                <w:sz w:val="10"/>
              </w:rPr>
            </w:pPr>
          </w:p>
        </w:tc>
        <w:tc>
          <w:tcPr>
            <w:tcW w:w="619" w:type="dxa"/>
            <w:tcBorders>
              <w:top w:val="single" w:sz="8" w:space="0" w:color="000000"/>
              <w:bottom w:val="single" w:sz="8" w:space="0" w:color="000000"/>
            </w:tcBorders>
          </w:tcPr>
          <w:p>
            <w:pPr>
              <w:pStyle w:val="TableParagraph"/>
              <w:rPr>
                <w:sz w:val="10"/>
              </w:rPr>
            </w:pPr>
          </w:p>
        </w:tc>
        <w:tc>
          <w:tcPr>
            <w:tcW w:w="412" w:type="dxa"/>
            <w:tcBorders>
              <w:top w:val="single" w:sz="8" w:space="0" w:color="000000"/>
              <w:bottom w:val="single" w:sz="8" w:space="0" w:color="000000"/>
            </w:tcBorders>
          </w:tcPr>
          <w:p>
            <w:pPr>
              <w:pStyle w:val="TableParagraph"/>
              <w:rPr>
                <w:sz w:val="10"/>
              </w:rPr>
            </w:pPr>
          </w:p>
        </w:tc>
        <w:tc>
          <w:tcPr>
            <w:tcW w:w="4948" w:type="dxa"/>
            <w:gridSpan w:val="7"/>
            <w:vMerge/>
            <w:tcBorders>
              <w:top w:val="nil"/>
            </w:tcBorders>
          </w:tcPr>
          <w:p>
            <w:pPr>
              <w:rPr>
                <w:sz w:val="2"/>
                <w:szCs w:val="2"/>
              </w:rPr>
            </w:pPr>
          </w:p>
        </w:tc>
      </w:tr>
      <w:tr>
        <w:trPr>
          <w:trHeight w:val="175" w:hRule="atLeast"/>
        </w:trPr>
        <w:tc>
          <w:tcPr>
            <w:tcW w:w="14835" w:type="dxa"/>
            <w:gridSpan w:val="3"/>
            <w:vMerge/>
            <w:tcBorders>
              <w:top w:val="nil"/>
            </w:tcBorders>
          </w:tcPr>
          <w:p>
            <w:pPr>
              <w:rPr>
                <w:sz w:val="2"/>
                <w:szCs w:val="2"/>
              </w:rPr>
            </w:pPr>
          </w:p>
        </w:tc>
        <w:tc>
          <w:tcPr>
            <w:tcW w:w="289" w:type="dxa"/>
            <w:tcBorders>
              <w:top w:val="single" w:sz="8" w:space="0" w:color="000000"/>
              <w:bottom w:val="single" w:sz="8" w:space="0" w:color="000000"/>
            </w:tcBorders>
          </w:tcPr>
          <w:p>
            <w:pPr>
              <w:pStyle w:val="TableParagraph"/>
              <w:rPr>
                <w:sz w:val="10"/>
              </w:rPr>
            </w:pPr>
          </w:p>
        </w:tc>
        <w:tc>
          <w:tcPr>
            <w:tcW w:w="413" w:type="dxa"/>
            <w:tcBorders>
              <w:top w:val="single" w:sz="8" w:space="0" w:color="000000"/>
              <w:bottom w:val="single" w:sz="8" w:space="0" w:color="000000"/>
            </w:tcBorders>
          </w:tcPr>
          <w:p>
            <w:pPr>
              <w:pStyle w:val="TableParagraph"/>
              <w:rPr>
                <w:sz w:val="10"/>
              </w:rPr>
            </w:pPr>
          </w:p>
        </w:tc>
        <w:tc>
          <w:tcPr>
            <w:tcW w:w="950" w:type="dxa"/>
            <w:tcBorders>
              <w:top w:val="single" w:sz="8" w:space="0" w:color="000000"/>
              <w:bottom w:val="single" w:sz="8" w:space="0" w:color="000000"/>
            </w:tcBorders>
          </w:tcPr>
          <w:p>
            <w:pPr>
              <w:pStyle w:val="TableParagraph"/>
              <w:rPr>
                <w:sz w:val="10"/>
              </w:rPr>
            </w:pPr>
          </w:p>
        </w:tc>
        <w:tc>
          <w:tcPr>
            <w:tcW w:w="619" w:type="dxa"/>
            <w:tcBorders>
              <w:top w:val="single" w:sz="8" w:space="0" w:color="000000"/>
              <w:bottom w:val="single" w:sz="8" w:space="0" w:color="000000"/>
            </w:tcBorders>
          </w:tcPr>
          <w:p>
            <w:pPr>
              <w:pStyle w:val="TableParagraph"/>
              <w:rPr>
                <w:sz w:val="10"/>
              </w:rPr>
            </w:pPr>
          </w:p>
        </w:tc>
        <w:tc>
          <w:tcPr>
            <w:tcW w:w="412" w:type="dxa"/>
            <w:tcBorders>
              <w:top w:val="single" w:sz="8" w:space="0" w:color="000000"/>
              <w:bottom w:val="single" w:sz="8" w:space="0" w:color="000000"/>
            </w:tcBorders>
          </w:tcPr>
          <w:p>
            <w:pPr>
              <w:pStyle w:val="TableParagraph"/>
              <w:rPr>
                <w:sz w:val="10"/>
              </w:rPr>
            </w:pPr>
          </w:p>
        </w:tc>
        <w:tc>
          <w:tcPr>
            <w:tcW w:w="4948" w:type="dxa"/>
            <w:gridSpan w:val="7"/>
            <w:vMerge/>
            <w:tcBorders>
              <w:top w:val="nil"/>
            </w:tcBorders>
          </w:tcPr>
          <w:p>
            <w:pPr>
              <w:rPr>
                <w:sz w:val="2"/>
                <w:szCs w:val="2"/>
              </w:rPr>
            </w:pPr>
          </w:p>
        </w:tc>
      </w:tr>
      <w:tr>
        <w:trPr>
          <w:trHeight w:val="174" w:hRule="atLeast"/>
        </w:trPr>
        <w:tc>
          <w:tcPr>
            <w:tcW w:w="14835" w:type="dxa"/>
            <w:gridSpan w:val="3"/>
            <w:vMerge/>
            <w:tcBorders>
              <w:top w:val="nil"/>
            </w:tcBorders>
          </w:tcPr>
          <w:p>
            <w:pPr>
              <w:rPr>
                <w:sz w:val="2"/>
                <w:szCs w:val="2"/>
              </w:rPr>
            </w:pPr>
          </w:p>
        </w:tc>
        <w:tc>
          <w:tcPr>
            <w:tcW w:w="289" w:type="dxa"/>
            <w:tcBorders>
              <w:top w:val="single" w:sz="8" w:space="0" w:color="000000"/>
            </w:tcBorders>
          </w:tcPr>
          <w:p>
            <w:pPr>
              <w:pStyle w:val="TableParagraph"/>
              <w:rPr>
                <w:sz w:val="10"/>
              </w:rPr>
            </w:pPr>
          </w:p>
        </w:tc>
        <w:tc>
          <w:tcPr>
            <w:tcW w:w="413" w:type="dxa"/>
            <w:tcBorders>
              <w:top w:val="single" w:sz="8" w:space="0" w:color="000000"/>
            </w:tcBorders>
          </w:tcPr>
          <w:p>
            <w:pPr>
              <w:pStyle w:val="TableParagraph"/>
              <w:rPr>
                <w:sz w:val="10"/>
              </w:rPr>
            </w:pPr>
          </w:p>
        </w:tc>
        <w:tc>
          <w:tcPr>
            <w:tcW w:w="950" w:type="dxa"/>
            <w:tcBorders>
              <w:top w:val="single" w:sz="8" w:space="0" w:color="000000"/>
            </w:tcBorders>
          </w:tcPr>
          <w:p>
            <w:pPr>
              <w:pStyle w:val="TableParagraph"/>
              <w:rPr>
                <w:sz w:val="10"/>
              </w:rPr>
            </w:pPr>
          </w:p>
        </w:tc>
        <w:tc>
          <w:tcPr>
            <w:tcW w:w="619" w:type="dxa"/>
            <w:tcBorders>
              <w:top w:val="single" w:sz="8" w:space="0" w:color="000000"/>
            </w:tcBorders>
          </w:tcPr>
          <w:p>
            <w:pPr>
              <w:pStyle w:val="TableParagraph"/>
              <w:rPr>
                <w:sz w:val="10"/>
              </w:rPr>
            </w:pPr>
          </w:p>
        </w:tc>
        <w:tc>
          <w:tcPr>
            <w:tcW w:w="412" w:type="dxa"/>
            <w:tcBorders>
              <w:top w:val="single" w:sz="8" w:space="0" w:color="000000"/>
            </w:tcBorders>
          </w:tcPr>
          <w:p>
            <w:pPr>
              <w:pStyle w:val="TableParagraph"/>
              <w:rPr>
                <w:sz w:val="10"/>
              </w:rPr>
            </w:pPr>
          </w:p>
        </w:tc>
        <w:tc>
          <w:tcPr>
            <w:tcW w:w="2892" w:type="dxa"/>
            <w:vMerge w:val="restart"/>
          </w:tcPr>
          <w:p>
            <w:pPr>
              <w:pStyle w:val="TableParagraph"/>
              <w:spacing w:before="3"/>
              <w:rPr>
                <w:sz w:val="22"/>
              </w:rPr>
            </w:pPr>
          </w:p>
          <w:p>
            <w:pPr>
              <w:pStyle w:val="TableParagraph"/>
              <w:spacing w:line="244" w:lineRule="exact"/>
              <w:ind w:left="129" w:right="194"/>
              <w:jc w:val="center"/>
              <w:rPr>
                <w:rFonts w:ascii="Calibri" w:hAnsi="Calibri"/>
                <w:i/>
                <w:sz w:val="22"/>
              </w:rPr>
            </w:pPr>
            <w:r>
              <w:rPr>
                <w:rFonts w:ascii="Calibri" w:hAnsi="Calibri"/>
                <w:i/>
                <w:sz w:val="22"/>
              </w:rPr>
              <w:t>Схема функціональна</w:t>
            </w:r>
          </w:p>
          <w:p>
            <w:pPr>
              <w:pStyle w:val="TableParagraph"/>
              <w:spacing w:line="244" w:lineRule="exact"/>
              <w:ind w:left="194" w:right="194"/>
              <w:jc w:val="center"/>
              <w:rPr>
                <w:rFonts w:ascii="Calibri" w:hAnsi="Calibri"/>
                <w:i/>
                <w:sz w:val="22"/>
              </w:rPr>
            </w:pPr>
            <w:r>
              <w:rPr>
                <w:rFonts w:ascii="Calibri" w:hAnsi="Calibri"/>
                <w:i/>
                <w:sz w:val="22"/>
              </w:rPr>
              <w:t>Життєвий цикл віджету</w:t>
            </w:r>
          </w:p>
        </w:tc>
        <w:tc>
          <w:tcPr>
            <w:tcW w:w="615" w:type="dxa"/>
            <w:gridSpan w:val="3"/>
          </w:tcPr>
          <w:p>
            <w:pPr>
              <w:pStyle w:val="TableParagraph"/>
              <w:spacing w:line="155" w:lineRule="exact"/>
              <w:ind w:left="139"/>
              <w:rPr>
                <w:rFonts w:ascii="Calibri" w:hAnsi="Calibri"/>
                <w:sz w:val="18"/>
              </w:rPr>
            </w:pPr>
            <w:r>
              <w:rPr>
                <w:rFonts w:ascii="Calibri" w:hAnsi="Calibri"/>
                <w:sz w:val="18"/>
              </w:rPr>
              <w:t>Літ.</w:t>
            </w:r>
          </w:p>
        </w:tc>
        <w:tc>
          <w:tcPr>
            <w:tcW w:w="616" w:type="dxa"/>
            <w:gridSpan w:val="2"/>
          </w:tcPr>
          <w:p>
            <w:pPr>
              <w:pStyle w:val="TableParagraph"/>
              <w:spacing w:line="155" w:lineRule="exact"/>
              <w:ind w:left="78"/>
              <w:rPr>
                <w:rFonts w:ascii="Calibri" w:hAnsi="Calibri"/>
                <w:sz w:val="18"/>
              </w:rPr>
            </w:pPr>
            <w:r>
              <w:rPr>
                <w:rFonts w:ascii="Calibri" w:hAnsi="Calibri"/>
                <w:sz w:val="18"/>
              </w:rPr>
              <w:t>Маса</w:t>
            </w:r>
          </w:p>
        </w:tc>
        <w:tc>
          <w:tcPr>
            <w:tcW w:w="825" w:type="dxa"/>
          </w:tcPr>
          <w:p>
            <w:pPr>
              <w:pStyle w:val="TableParagraph"/>
              <w:spacing w:line="155" w:lineRule="exact"/>
              <w:ind w:left="67"/>
              <w:rPr>
                <w:rFonts w:ascii="Calibri" w:hAnsi="Calibri"/>
                <w:sz w:val="18"/>
              </w:rPr>
            </w:pPr>
            <w:r>
              <w:rPr>
                <w:rFonts w:ascii="Calibri" w:hAnsi="Calibri"/>
                <w:sz w:val="18"/>
              </w:rPr>
              <w:t>Масштаб</w:t>
            </w:r>
          </w:p>
        </w:tc>
      </w:tr>
      <w:tr>
        <w:trPr>
          <w:trHeight w:val="174" w:hRule="atLeast"/>
        </w:trPr>
        <w:tc>
          <w:tcPr>
            <w:tcW w:w="14835" w:type="dxa"/>
            <w:gridSpan w:val="3"/>
            <w:vMerge/>
            <w:tcBorders>
              <w:top w:val="nil"/>
            </w:tcBorders>
          </w:tcPr>
          <w:p>
            <w:pPr>
              <w:rPr>
                <w:sz w:val="2"/>
                <w:szCs w:val="2"/>
              </w:rPr>
            </w:pPr>
          </w:p>
        </w:tc>
        <w:tc>
          <w:tcPr>
            <w:tcW w:w="289" w:type="dxa"/>
          </w:tcPr>
          <w:p>
            <w:pPr>
              <w:pStyle w:val="TableParagraph"/>
              <w:spacing w:line="155" w:lineRule="exact"/>
              <w:ind w:left="43" w:right="-44"/>
              <w:rPr>
                <w:rFonts w:ascii="Calibri" w:hAnsi="Calibri"/>
                <w:sz w:val="18"/>
              </w:rPr>
            </w:pPr>
            <w:r>
              <w:rPr>
                <w:rFonts w:ascii="Calibri" w:hAnsi="Calibri"/>
                <w:sz w:val="18"/>
              </w:rPr>
              <w:t>Зм.</w:t>
            </w:r>
          </w:p>
        </w:tc>
        <w:tc>
          <w:tcPr>
            <w:tcW w:w="413" w:type="dxa"/>
          </w:tcPr>
          <w:p>
            <w:pPr>
              <w:pStyle w:val="TableParagraph"/>
              <w:spacing w:line="155" w:lineRule="exact"/>
              <w:ind w:left="62" w:right="-15"/>
              <w:rPr>
                <w:rFonts w:ascii="Calibri" w:hAnsi="Calibri"/>
                <w:sz w:val="18"/>
              </w:rPr>
            </w:pPr>
            <w:r>
              <w:rPr>
                <w:rFonts w:ascii="Calibri" w:hAnsi="Calibri"/>
                <w:sz w:val="18"/>
              </w:rPr>
              <w:t>Арк.</w:t>
            </w:r>
          </w:p>
        </w:tc>
        <w:tc>
          <w:tcPr>
            <w:tcW w:w="950" w:type="dxa"/>
          </w:tcPr>
          <w:p>
            <w:pPr>
              <w:pStyle w:val="TableParagraph"/>
              <w:spacing w:line="155" w:lineRule="exact"/>
              <w:ind w:left="98"/>
              <w:rPr>
                <w:rFonts w:ascii="Calibri" w:hAnsi="Calibri"/>
                <w:sz w:val="18"/>
              </w:rPr>
            </w:pPr>
            <w:r>
              <w:rPr>
                <w:rFonts w:ascii="Calibri" w:hAnsi="Calibri"/>
                <w:sz w:val="18"/>
              </w:rPr>
              <w:t>№ докум.</w:t>
            </w:r>
          </w:p>
        </w:tc>
        <w:tc>
          <w:tcPr>
            <w:tcW w:w="619" w:type="dxa"/>
          </w:tcPr>
          <w:p>
            <w:pPr>
              <w:pStyle w:val="TableParagraph"/>
              <w:spacing w:line="155" w:lineRule="exact"/>
              <w:ind w:left="57"/>
              <w:rPr>
                <w:rFonts w:ascii="Calibri" w:hAnsi="Calibri"/>
                <w:sz w:val="18"/>
              </w:rPr>
            </w:pPr>
            <w:r>
              <w:rPr>
                <w:rFonts w:ascii="Calibri" w:hAnsi="Calibri"/>
                <w:sz w:val="18"/>
              </w:rPr>
              <w:t>Підпис</w:t>
            </w:r>
          </w:p>
        </w:tc>
        <w:tc>
          <w:tcPr>
            <w:tcW w:w="412" w:type="dxa"/>
          </w:tcPr>
          <w:p>
            <w:pPr>
              <w:pStyle w:val="TableParagraph"/>
              <w:spacing w:line="143" w:lineRule="exact" w:before="11"/>
              <w:ind w:left="67" w:right="-15"/>
              <w:rPr>
                <w:rFonts w:ascii="Calibri" w:hAnsi="Calibri"/>
                <w:sz w:val="16"/>
              </w:rPr>
            </w:pPr>
            <w:r>
              <w:rPr>
                <w:rFonts w:ascii="Calibri" w:hAnsi="Calibri"/>
                <w:spacing w:val="-3"/>
                <w:w w:val="105"/>
                <w:sz w:val="16"/>
              </w:rPr>
              <w:t>Дата</w:t>
            </w:r>
          </w:p>
        </w:tc>
        <w:tc>
          <w:tcPr>
            <w:tcW w:w="2892" w:type="dxa"/>
            <w:vMerge/>
            <w:tcBorders>
              <w:top w:val="nil"/>
            </w:tcBorders>
          </w:tcPr>
          <w:p>
            <w:pPr>
              <w:rPr>
                <w:sz w:val="2"/>
                <w:szCs w:val="2"/>
              </w:rPr>
            </w:pPr>
          </w:p>
        </w:tc>
        <w:tc>
          <w:tcPr>
            <w:tcW w:w="205" w:type="dxa"/>
            <w:vMerge w:val="restart"/>
            <w:tcBorders>
              <w:right w:val="single" w:sz="8" w:space="0" w:color="000000"/>
            </w:tcBorders>
          </w:tcPr>
          <w:p>
            <w:pPr>
              <w:pStyle w:val="TableParagraph"/>
              <w:rPr>
                <w:sz w:val="20"/>
              </w:rPr>
            </w:pPr>
          </w:p>
        </w:tc>
        <w:tc>
          <w:tcPr>
            <w:tcW w:w="205" w:type="dxa"/>
            <w:vMerge w:val="restart"/>
            <w:tcBorders>
              <w:left w:val="single" w:sz="8" w:space="0" w:color="000000"/>
              <w:right w:val="single" w:sz="8" w:space="0" w:color="000000"/>
            </w:tcBorders>
          </w:tcPr>
          <w:p>
            <w:pPr>
              <w:pStyle w:val="TableParagraph"/>
              <w:rPr>
                <w:sz w:val="20"/>
              </w:rPr>
            </w:pPr>
          </w:p>
        </w:tc>
        <w:tc>
          <w:tcPr>
            <w:tcW w:w="205" w:type="dxa"/>
            <w:vMerge w:val="restart"/>
            <w:tcBorders>
              <w:left w:val="single" w:sz="8" w:space="0" w:color="000000"/>
            </w:tcBorders>
          </w:tcPr>
          <w:p>
            <w:pPr>
              <w:pStyle w:val="TableParagraph"/>
              <w:rPr>
                <w:sz w:val="20"/>
              </w:rPr>
            </w:pPr>
          </w:p>
        </w:tc>
        <w:tc>
          <w:tcPr>
            <w:tcW w:w="616" w:type="dxa"/>
            <w:gridSpan w:val="2"/>
            <w:vMerge w:val="restart"/>
          </w:tcPr>
          <w:p>
            <w:pPr>
              <w:pStyle w:val="TableParagraph"/>
              <w:rPr>
                <w:sz w:val="20"/>
              </w:rPr>
            </w:pPr>
          </w:p>
        </w:tc>
        <w:tc>
          <w:tcPr>
            <w:tcW w:w="825" w:type="dxa"/>
            <w:vMerge w:val="restart"/>
          </w:tcPr>
          <w:p>
            <w:pPr>
              <w:pStyle w:val="TableParagraph"/>
              <w:rPr>
                <w:sz w:val="20"/>
              </w:rPr>
            </w:pPr>
          </w:p>
        </w:tc>
      </w:tr>
      <w:tr>
        <w:trPr>
          <w:trHeight w:val="174" w:hRule="atLeast"/>
        </w:trPr>
        <w:tc>
          <w:tcPr>
            <w:tcW w:w="14835" w:type="dxa"/>
            <w:gridSpan w:val="3"/>
            <w:vMerge/>
            <w:tcBorders>
              <w:top w:val="nil"/>
            </w:tcBorders>
          </w:tcPr>
          <w:p>
            <w:pPr>
              <w:rPr>
                <w:sz w:val="2"/>
                <w:szCs w:val="2"/>
              </w:rPr>
            </w:pPr>
          </w:p>
        </w:tc>
        <w:tc>
          <w:tcPr>
            <w:tcW w:w="702" w:type="dxa"/>
            <w:gridSpan w:val="2"/>
            <w:tcBorders>
              <w:bottom w:val="single" w:sz="8" w:space="0" w:color="000000"/>
            </w:tcBorders>
          </w:tcPr>
          <w:p>
            <w:pPr>
              <w:pStyle w:val="TableParagraph"/>
              <w:spacing w:line="150" w:lineRule="exact" w:before="5"/>
              <w:ind w:left="31"/>
              <w:rPr>
                <w:rFonts w:ascii="Calibri" w:hAnsi="Calibri"/>
                <w:sz w:val="18"/>
              </w:rPr>
            </w:pPr>
            <w:r>
              <w:rPr>
                <w:rFonts w:ascii="Calibri" w:hAnsi="Calibri"/>
                <w:sz w:val="18"/>
              </w:rPr>
              <w:t>Розроб.</w:t>
            </w:r>
          </w:p>
        </w:tc>
        <w:tc>
          <w:tcPr>
            <w:tcW w:w="950" w:type="dxa"/>
            <w:tcBorders>
              <w:bottom w:val="single" w:sz="8" w:space="0" w:color="000000"/>
            </w:tcBorders>
          </w:tcPr>
          <w:p>
            <w:pPr>
              <w:pStyle w:val="TableParagraph"/>
              <w:spacing w:line="142" w:lineRule="exact" w:before="12"/>
              <w:ind w:left="36"/>
              <w:rPr>
                <w:rFonts w:ascii="Calibri" w:hAnsi="Calibri"/>
                <w:sz w:val="16"/>
              </w:rPr>
            </w:pPr>
            <w:r>
              <w:rPr>
                <w:rFonts w:ascii="Calibri" w:hAnsi="Calibri"/>
                <w:spacing w:val="-3"/>
                <w:w w:val="105"/>
                <w:sz w:val="16"/>
              </w:rPr>
              <w:t>Лісовий </w:t>
            </w:r>
            <w:r>
              <w:rPr>
                <w:rFonts w:ascii="Calibri" w:hAnsi="Calibri"/>
                <w:w w:val="105"/>
                <w:sz w:val="16"/>
              </w:rPr>
              <w:t>В. </w:t>
            </w:r>
            <w:r>
              <w:rPr>
                <w:rFonts w:ascii="Calibri" w:hAnsi="Calibri"/>
                <w:spacing w:val="-10"/>
                <w:w w:val="105"/>
                <w:sz w:val="16"/>
              </w:rPr>
              <w:t>О.</w:t>
            </w:r>
          </w:p>
        </w:tc>
        <w:tc>
          <w:tcPr>
            <w:tcW w:w="619" w:type="dxa"/>
            <w:tcBorders>
              <w:bottom w:val="single" w:sz="8" w:space="0" w:color="000000"/>
            </w:tcBorders>
          </w:tcPr>
          <w:p>
            <w:pPr>
              <w:pStyle w:val="TableParagraph"/>
              <w:rPr>
                <w:sz w:val="10"/>
              </w:rPr>
            </w:pPr>
          </w:p>
        </w:tc>
        <w:tc>
          <w:tcPr>
            <w:tcW w:w="412" w:type="dxa"/>
            <w:tcBorders>
              <w:bottom w:val="single" w:sz="8" w:space="0" w:color="000000"/>
            </w:tcBorders>
          </w:tcPr>
          <w:p>
            <w:pPr>
              <w:pStyle w:val="TableParagraph"/>
              <w:rPr>
                <w:sz w:val="10"/>
              </w:rPr>
            </w:pPr>
          </w:p>
        </w:tc>
        <w:tc>
          <w:tcPr>
            <w:tcW w:w="2892" w:type="dxa"/>
            <w:vMerge/>
            <w:tcBorders>
              <w:top w:val="nil"/>
            </w:tcBorders>
          </w:tcPr>
          <w:p>
            <w:pPr>
              <w:rPr>
                <w:sz w:val="2"/>
                <w:szCs w:val="2"/>
              </w:rPr>
            </w:pPr>
          </w:p>
        </w:tc>
        <w:tc>
          <w:tcPr>
            <w:tcW w:w="205" w:type="dxa"/>
            <w:vMerge/>
            <w:tcBorders>
              <w:top w:val="nil"/>
              <w:right w:val="single" w:sz="8" w:space="0" w:color="000000"/>
            </w:tcBorders>
          </w:tcPr>
          <w:p>
            <w:pPr>
              <w:rPr>
                <w:sz w:val="2"/>
                <w:szCs w:val="2"/>
              </w:rPr>
            </w:pPr>
          </w:p>
        </w:tc>
        <w:tc>
          <w:tcPr>
            <w:tcW w:w="205" w:type="dxa"/>
            <w:vMerge/>
            <w:tcBorders>
              <w:top w:val="nil"/>
              <w:left w:val="single" w:sz="8" w:space="0" w:color="000000"/>
              <w:right w:val="single" w:sz="8" w:space="0" w:color="000000"/>
            </w:tcBorders>
          </w:tcPr>
          <w:p>
            <w:pPr>
              <w:rPr>
                <w:sz w:val="2"/>
                <w:szCs w:val="2"/>
              </w:rPr>
            </w:pPr>
          </w:p>
        </w:tc>
        <w:tc>
          <w:tcPr>
            <w:tcW w:w="205" w:type="dxa"/>
            <w:vMerge/>
            <w:tcBorders>
              <w:top w:val="nil"/>
              <w:left w:val="single" w:sz="8" w:space="0" w:color="000000"/>
            </w:tcBorders>
          </w:tcPr>
          <w:p>
            <w:pPr>
              <w:rPr>
                <w:sz w:val="2"/>
                <w:szCs w:val="2"/>
              </w:rPr>
            </w:pPr>
          </w:p>
        </w:tc>
        <w:tc>
          <w:tcPr>
            <w:tcW w:w="616" w:type="dxa"/>
            <w:gridSpan w:val="2"/>
            <w:vMerge/>
            <w:tcBorders>
              <w:top w:val="nil"/>
            </w:tcBorders>
          </w:tcPr>
          <w:p>
            <w:pPr>
              <w:rPr>
                <w:sz w:val="2"/>
                <w:szCs w:val="2"/>
              </w:rPr>
            </w:pPr>
          </w:p>
        </w:tc>
        <w:tc>
          <w:tcPr>
            <w:tcW w:w="825" w:type="dxa"/>
            <w:vMerge/>
            <w:tcBorders>
              <w:top w:val="nil"/>
            </w:tcBorders>
          </w:tcPr>
          <w:p>
            <w:pPr>
              <w:rPr>
                <w:sz w:val="2"/>
                <w:szCs w:val="2"/>
              </w:rPr>
            </w:pPr>
          </w:p>
        </w:tc>
      </w:tr>
      <w:tr>
        <w:trPr>
          <w:trHeight w:val="174" w:hRule="atLeast"/>
        </w:trPr>
        <w:tc>
          <w:tcPr>
            <w:tcW w:w="14835" w:type="dxa"/>
            <w:gridSpan w:val="3"/>
            <w:vMerge/>
            <w:tcBorders>
              <w:top w:val="nil"/>
            </w:tcBorders>
          </w:tcPr>
          <w:p>
            <w:pPr>
              <w:rPr>
                <w:sz w:val="2"/>
                <w:szCs w:val="2"/>
              </w:rPr>
            </w:pPr>
          </w:p>
        </w:tc>
        <w:tc>
          <w:tcPr>
            <w:tcW w:w="702" w:type="dxa"/>
            <w:gridSpan w:val="2"/>
            <w:tcBorders>
              <w:top w:val="single" w:sz="8" w:space="0" w:color="000000"/>
              <w:bottom w:val="single" w:sz="8" w:space="0" w:color="000000"/>
            </w:tcBorders>
          </w:tcPr>
          <w:p>
            <w:pPr>
              <w:pStyle w:val="TableParagraph"/>
              <w:spacing w:line="141" w:lineRule="exact" w:before="14"/>
              <w:ind w:left="31"/>
              <w:rPr>
                <w:rFonts w:ascii="Calibri" w:hAnsi="Calibri"/>
                <w:sz w:val="16"/>
              </w:rPr>
            </w:pPr>
            <w:r>
              <w:rPr>
                <w:rFonts w:ascii="Calibri" w:hAnsi="Calibri"/>
                <w:w w:val="105"/>
                <w:sz w:val="16"/>
              </w:rPr>
              <w:t>Перевір.</w:t>
            </w:r>
          </w:p>
        </w:tc>
        <w:tc>
          <w:tcPr>
            <w:tcW w:w="950" w:type="dxa"/>
            <w:tcBorders>
              <w:top w:val="single" w:sz="8" w:space="0" w:color="000000"/>
              <w:bottom w:val="single" w:sz="8" w:space="0" w:color="000000"/>
            </w:tcBorders>
          </w:tcPr>
          <w:p>
            <w:pPr>
              <w:pStyle w:val="TableParagraph"/>
              <w:spacing w:line="118" w:lineRule="exact" w:before="36"/>
              <w:ind w:left="40"/>
              <w:rPr>
                <w:rFonts w:ascii="Calibri" w:hAnsi="Calibri"/>
                <w:sz w:val="13"/>
              </w:rPr>
            </w:pPr>
            <w:r>
              <w:rPr>
                <w:rFonts w:ascii="Calibri" w:hAnsi="Calibri"/>
                <w:w w:val="105"/>
                <w:sz w:val="13"/>
              </w:rPr>
              <w:t>Болдак А. О.</w:t>
            </w:r>
          </w:p>
        </w:tc>
        <w:tc>
          <w:tcPr>
            <w:tcW w:w="619" w:type="dxa"/>
            <w:tcBorders>
              <w:top w:val="single" w:sz="8" w:space="0" w:color="000000"/>
              <w:bottom w:val="single" w:sz="8" w:space="0" w:color="000000"/>
            </w:tcBorders>
          </w:tcPr>
          <w:p>
            <w:pPr>
              <w:pStyle w:val="TableParagraph"/>
              <w:rPr>
                <w:sz w:val="10"/>
              </w:rPr>
            </w:pPr>
          </w:p>
        </w:tc>
        <w:tc>
          <w:tcPr>
            <w:tcW w:w="412" w:type="dxa"/>
            <w:tcBorders>
              <w:top w:val="single" w:sz="8" w:space="0" w:color="000000"/>
              <w:bottom w:val="single" w:sz="8" w:space="0" w:color="000000"/>
            </w:tcBorders>
          </w:tcPr>
          <w:p>
            <w:pPr>
              <w:pStyle w:val="TableParagraph"/>
              <w:rPr>
                <w:sz w:val="10"/>
              </w:rPr>
            </w:pPr>
          </w:p>
        </w:tc>
        <w:tc>
          <w:tcPr>
            <w:tcW w:w="2892" w:type="dxa"/>
            <w:vMerge/>
            <w:tcBorders>
              <w:top w:val="nil"/>
            </w:tcBorders>
          </w:tcPr>
          <w:p>
            <w:pPr>
              <w:rPr>
                <w:sz w:val="2"/>
                <w:szCs w:val="2"/>
              </w:rPr>
            </w:pPr>
          </w:p>
        </w:tc>
        <w:tc>
          <w:tcPr>
            <w:tcW w:w="205" w:type="dxa"/>
            <w:vMerge/>
            <w:tcBorders>
              <w:top w:val="nil"/>
              <w:right w:val="single" w:sz="8" w:space="0" w:color="000000"/>
            </w:tcBorders>
          </w:tcPr>
          <w:p>
            <w:pPr>
              <w:rPr>
                <w:sz w:val="2"/>
                <w:szCs w:val="2"/>
              </w:rPr>
            </w:pPr>
          </w:p>
        </w:tc>
        <w:tc>
          <w:tcPr>
            <w:tcW w:w="205" w:type="dxa"/>
            <w:vMerge/>
            <w:tcBorders>
              <w:top w:val="nil"/>
              <w:left w:val="single" w:sz="8" w:space="0" w:color="000000"/>
              <w:right w:val="single" w:sz="8" w:space="0" w:color="000000"/>
            </w:tcBorders>
          </w:tcPr>
          <w:p>
            <w:pPr>
              <w:rPr>
                <w:sz w:val="2"/>
                <w:szCs w:val="2"/>
              </w:rPr>
            </w:pPr>
          </w:p>
        </w:tc>
        <w:tc>
          <w:tcPr>
            <w:tcW w:w="205" w:type="dxa"/>
            <w:vMerge/>
            <w:tcBorders>
              <w:top w:val="nil"/>
              <w:left w:val="single" w:sz="8" w:space="0" w:color="000000"/>
            </w:tcBorders>
          </w:tcPr>
          <w:p>
            <w:pPr>
              <w:rPr>
                <w:sz w:val="2"/>
                <w:szCs w:val="2"/>
              </w:rPr>
            </w:pPr>
          </w:p>
        </w:tc>
        <w:tc>
          <w:tcPr>
            <w:tcW w:w="616" w:type="dxa"/>
            <w:gridSpan w:val="2"/>
            <w:vMerge/>
            <w:tcBorders>
              <w:top w:val="nil"/>
            </w:tcBorders>
          </w:tcPr>
          <w:p>
            <w:pPr>
              <w:rPr>
                <w:sz w:val="2"/>
                <w:szCs w:val="2"/>
              </w:rPr>
            </w:pPr>
          </w:p>
        </w:tc>
        <w:tc>
          <w:tcPr>
            <w:tcW w:w="825" w:type="dxa"/>
            <w:vMerge/>
            <w:tcBorders>
              <w:top w:val="nil"/>
            </w:tcBorders>
          </w:tcPr>
          <w:p>
            <w:pPr>
              <w:rPr>
                <w:sz w:val="2"/>
                <w:szCs w:val="2"/>
              </w:rPr>
            </w:pPr>
          </w:p>
        </w:tc>
      </w:tr>
      <w:tr>
        <w:trPr>
          <w:trHeight w:val="174" w:hRule="atLeast"/>
        </w:trPr>
        <w:tc>
          <w:tcPr>
            <w:tcW w:w="14835" w:type="dxa"/>
            <w:gridSpan w:val="3"/>
            <w:vMerge/>
            <w:tcBorders>
              <w:top w:val="nil"/>
            </w:tcBorders>
          </w:tcPr>
          <w:p>
            <w:pPr>
              <w:rPr>
                <w:sz w:val="2"/>
                <w:szCs w:val="2"/>
              </w:rPr>
            </w:pPr>
          </w:p>
        </w:tc>
        <w:tc>
          <w:tcPr>
            <w:tcW w:w="702" w:type="dxa"/>
            <w:gridSpan w:val="2"/>
            <w:tcBorders>
              <w:top w:val="single" w:sz="8" w:space="0" w:color="000000"/>
              <w:bottom w:val="single" w:sz="8" w:space="0" w:color="000000"/>
            </w:tcBorders>
          </w:tcPr>
          <w:p>
            <w:pPr>
              <w:pStyle w:val="TableParagraph"/>
              <w:rPr>
                <w:sz w:val="10"/>
              </w:rPr>
            </w:pPr>
          </w:p>
        </w:tc>
        <w:tc>
          <w:tcPr>
            <w:tcW w:w="950" w:type="dxa"/>
            <w:tcBorders>
              <w:top w:val="single" w:sz="8" w:space="0" w:color="000000"/>
              <w:bottom w:val="single" w:sz="8" w:space="0" w:color="000000"/>
            </w:tcBorders>
          </w:tcPr>
          <w:p>
            <w:pPr>
              <w:pStyle w:val="TableParagraph"/>
              <w:rPr>
                <w:sz w:val="10"/>
              </w:rPr>
            </w:pPr>
          </w:p>
        </w:tc>
        <w:tc>
          <w:tcPr>
            <w:tcW w:w="619" w:type="dxa"/>
            <w:tcBorders>
              <w:top w:val="single" w:sz="8" w:space="0" w:color="000000"/>
              <w:bottom w:val="single" w:sz="8" w:space="0" w:color="000000"/>
            </w:tcBorders>
          </w:tcPr>
          <w:p>
            <w:pPr>
              <w:pStyle w:val="TableParagraph"/>
              <w:rPr>
                <w:sz w:val="10"/>
              </w:rPr>
            </w:pPr>
          </w:p>
        </w:tc>
        <w:tc>
          <w:tcPr>
            <w:tcW w:w="412" w:type="dxa"/>
            <w:tcBorders>
              <w:top w:val="single" w:sz="8" w:space="0" w:color="000000"/>
              <w:bottom w:val="single" w:sz="8" w:space="0" w:color="000000"/>
            </w:tcBorders>
          </w:tcPr>
          <w:p>
            <w:pPr>
              <w:pStyle w:val="TableParagraph"/>
              <w:rPr>
                <w:sz w:val="10"/>
              </w:rPr>
            </w:pPr>
          </w:p>
        </w:tc>
        <w:tc>
          <w:tcPr>
            <w:tcW w:w="2892" w:type="dxa"/>
            <w:vMerge/>
            <w:tcBorders>
              <w:top w:val="nil"/>
            </w:tcBorders>
          </w:tcPr>
          <w:p>
            <w:pPr>
              <w:rPr>
                <w:sz w:val="2"/>
                <w:szCs w:val="2"/>
              </w:rPr>
            </w:pPr>
          </w:p>
        </w:tc>
        <w:tc>
          <w:tcPr>
            <w:tcW w:w="820" w:type="dxa"/>
            <w:gridSpan w:val="4"/>
          </w:tcPr>
          <w:p>
            <w:pPr>
              <w:pStyle w:val="TableParagraph"/>
              <w:spacing w:line="155" w:lineRule="exact"/>
              <w:ind w:left="42"/>
              <w:rPr>
                <w:rFonts w:ascii="Calibri" w:hAnsi="Calibri"/>
                <w:sz w:val="18"/>
              </w:rPr>
            </w:pPr>
            <w:r>
              <w:rPr>
                <w:rFonts w:ascii="Calibri" w:hAnsi="Calibri"/>
                <w:sz w:val="18"/>
              </w:rPr>
              <w:t>Арк.</w:t>
            </w:r>
          </w:p>
        </w:tc>
        <w:tc>
          <w:tcPr>
            <w:tcW w:w="1236" w:type="dxa"/>
            <w:gridSpan w:val="2"/>
          </w:tcPr>
          <w:p>
            <w:pPr>
              <w:pStyle w:val="TableParagraph"/>
              <w:spacing w:line="155" w:lineRule="exact"/>
              <w:ind w:left="68"/>
              <w:rPr>
                <w:rFonts w:ascii="Calibri" w:hAnsi="Calibri"/>
                <w:sz w:val="18"/>
              </w:rPr>
            </w:pPr>
            <w:r>
              <w:rPr>
                <w:rFonts w:ascii="Calibri" w:hAnsi="Calibri"/>
                <w:sz w:val="18"/>
              </w:rPr>
              <w:t>Аркушів</w:t>
            </w:r>
          </w:p>
        </w:tc>
      </w:tr>
      <w:tr>
        <w:trPr>
          <w:trHeight w:val="174" w:hRule="atLeast"/>
        </w:trPr>
        <w:tc>
          <w:tcPr>
            <w:tcW w:w="14835" w:type="dxa"/>
            <w:gridSpan w:val="3"/>
            <w:vMerge/>
            <w:tcBorders>
              <w:top w:val="nil"/>
            </w:tcBorders>
          </w:tcPr>
          <w:p>
            <w:pPr>
              <w:rPr>
                <w:sz w:val="2"/>
                <w:szCs w:val="2"/>
              </w:rPr>
            </w:pPr>
          </w:p>
        </w:tc>
        <w:tc>
          <w:tcPr>
            <w:tcW w:w="702" w:type="dxa"/>
            <w:gridSpan w:val="2"/>
            <w:tcBorders>
              <w:top w:val="single" w:sz="8" w:space="0" w:color="000000"/>
              <w:bottom w:val="single" w:sz="8" w:space="0" w:color="000000"/>
            </w:tcBorders>
          </w:tcPr>
          <w:p>
            <w:pPr>
              <w:pStyle w:val="TableParagraph"/>
              <w:rPr>
                <w:sz w:val="10"/>
              </w:rPr>
            </w:pPr>
          </w:p>
        </w:tc>
        <w:tc>
          <w:tcPr>
            <w:tcW w:w="950" w:type="dxa"/>
            <w:tcBorders>
              <w:top w:val="single" w:sz="8" w:space="0" w:color="000000"/>
              <w:bottom w:val="single" w:sz="8" w:space="0" w:color="000000"/>
            </w:tcBorders>
          </w:tcPr>
          <w:p>
            <w:pPr>
              <w:pStyle w:val="TableParagraph"/>
              <w:rPr>
                <w:sz w:val="10"/>
              </w:rPr>
            </w:pPr>
          </w:p>
        </w:tc>
        <w:tc>
          <w:tcPr>
            <w:tcW w:w="619" w:type="dxa"/>
            <w:tcBorders>
              <w:top w:val="single" w:sz="8" w:space="0" w:color="000000"/>
              <w:bottom w:val="single" w:sz="8" w:space="0" w:color="000000"/>
            </w:tcBorders>
          </w:tcPr>
          <w:p>
            <w:pPr>
              <w:pStyle w:val="TableParagraph"/>
              <w:rPr>
                <w:sz w:val="10"/>
              </w:rPr>
            </w:pPr>
          </w:p>
        </w:tc>
        <w:tc>
          <w:tcPr>
            <w:tcW w:w="412" w:type="dxa"/>
            <w:tcBorders>
              <w:top w:val="single" w:sz="8" w:space="0" w:color="000000"/>
              <w:bottom w:val="single" w:sz="8" w:space="0" w:color="000000"/>
            </w:tcBorders>
          </w:tcPr>
          <w:p>
            <w:pPr>
              <w:pStyle w:val="TableParagraph"/>
              <w:rPr>
                <w:sz w:val="10"/>
              </w:rPr>
            </w:pPr>
          </w:p>
        </w:tc>
        <w:tc>
          <w:tcPr>
            <w:tcW w:w="2892" w:type="dxa"/>
            <w:vMerge w:val="restart"/>
          </w:tcPr>
          <w:p>
            <w:pPr>
              <w:pStyle w:val="TableParagraph"/>
              <w:spacing w:before="152"/>
              <w:ind w:left="472"/>
              <w:rPr>
                <w:rFonts w:ascii="Calibri" w:hAnsi="Calibri"/>
                <w:i/>
                <w:sz w:val="24"/>
              </w:rPr>
            </w:pPr>
            <w:r>
              <w:rPr>
                <w:rFonts w:ascii="Calibri" w:hAnsi="Calibri"/>
                <w:i/>
                <w:sz w:val="24"/>
              </w:rPr>
              <w:t>Дипломна робота</w:t>
            </w:r>
          </w:p>
        </w:tc>
        <w:tc>
          <w:tcPr>
            <w:tcW w:w="2056" w:type="dxa"/>
            <w:gridSpan w:val="6"/>
            <w:vMerge w:val="restart"/>
          </w:tcPr>
          <w:p>
            <w:pPr>
              <w:pStyle w:val="TableParagraph"/>
              <w:spacing w:line="200" w:lineRule="exact" w:before="13"/>
              <w:ind w:left="541" w:right="565"/>
              <w:jc w:val="center"/>
              <w:rPr>
                <w:rFonts w:ascii="Calibri" w:hAnsi="Calibri"/>
                <w:i/>
                <w:sz w:val="18"/>
              </w:rPr>
            </w:pPr>
            <w:r>
              <w:rPr>
                <w:rFonts w:ascii="Calibri" w:hAnsi="Calibri"/>
                <w:i/>
                <w:sz w:val="18"/>
              </w:rPr>
              <w:t>КПІ</w:t>
            </w:r>
            <w:r>
              <w:rPr>
                <w:rFonts w:ascii="Calibri" w:hAnsi="Calibri"/>
                <w:i/>
                <w:spacing w:val="-3"/>
                <w:sz w:val="18"/>
              </w:rPr>
              <w:t> </w:t>
            </w:r>
            <w:r>
              <w:rPr>
                <w:rFonts w:ascii="Calibri" w:hAnsi="Calibri"/>
                <w:i/>
                <w:sz w:val="18"/>
              </w:rPr>
              <w:t>ФІОТ</w:t>
            </w:r>
          </w:p>
          <w:p>
            <w:pPr>
              <w:pStyle w:val="TableParagraph"/>
              <w:spacing w:line="180" w:lineRule="exact" w:before="8"/>
              <w:ind w:left="541" w:right="570"/>
              <w:jc w:val="center"/>
              <w:rPr>
                <w:rFonts w:ascii="Calibri" w:hAnsi="Calibri"/>
                <w:i/>
                <w:sz w:val="18"/>
              </w:rPr>
            </w:pPr>
            <w:r>
              <w:rPr>
                <w:rFonts w:ascii="Calibri" w:hAnsi="Calibri"/>
                <w:i/>
                <w:sz w:val="18"/>
              </w:rPr>
              <w:t>кафедра </w:t>
            </w:r>
            <w:r>
              <w:rPr>
                <w:rFonts w:ascii="Calibri" w:hAnsi="Calibri"/>
                <w:i/>
                <w:spacing w:val="-6"/>
                <w:sz w:val="18"/>
              </w:rPr>
              <w:t>ОТ </w:t>
            </w:r>
            <w:r>
              <w:rPr>
                <w:rFonts w:ascii="Calibri" w:hAnsi="Calibri"/>
                <w:i/>
                <w:sz w:val="18"/>
              </w:rPr>
              <w:t>гр. ІО-53</w:t>
            </w:r>
          </w:p>
        </w:tc>
      </w:tr>
      <w:tr>
        <w:trPr>
          <w:trHeight w:val="174" w:hRule="atLeast"/>
        </w:trPr>
        <w:tc>
          <w:tcPr>
            <w:tcW w:w="14835" w:type="dxa"/>
            <w:gridSpan w:val="3"/>
            <w:vMerge/>
            <w:tcBorders>
              <w:top w:val="nil"/>
            </w:tcBorders>
          </w:tcPr>
          <w:p>
            <w:pPr>
              <w:rPr>
                <w:sz w:val="2"/>
                <w:szCs w:val="2"/>
              </w:rPr>
            </w:pPr>
          </w:p>
        </w:tc>
        <w:tc>
          <w:tcPr>
            <w:tcW w:w="702" w:type="dxa"/>
            <w:gridSpan w:val="2"/>
            <w:tcBorders>
              <w:top w:val="single" w:sz="8" w:space="0" w:color="000000"/>
              <w:bottom w:val="single" w:sz="8" w:space="0" w:color="000000"/>
            </w:tcBorders>
          </w:tcPr>
          <w:p>
            <w:pPr>
              <w:pStyle w:val="TableParagraph"/>
              <w:spacing w:line="152" w:lineRule="exact" w:before="3"/>
              <w:ind w:left="31"/>
              <w:rPr>
                <w:rFonts w:ascii="Calibri" w:hAnsi="Calibri"/>
                <w:sz w:val="16"/>
              </w:rPr>
            </w:pPr>
            <w:r>
              <w:rPr>
                <w:rFonts w:ascii="Calibri" w:hAnsi="Calibri"/>
                <w:w w:val="105"/>
                <w:sz w:val="16"/>
              </w:rPr>
              <w:t>Н. контр.</w:t>
            </w:r>
          </w:p>
        </w:tc>
        <w:tc>
          <w:tcPr>
            <w:tcW w:w="950" w:type="dxa"/>
            <w:tcBorders>
              <w:top w:val="single" w:sz="8" w:space="0" w:color="000000"/>
              <w:bottom w:val="single" w:sz="8" w:space="0" w:color="000000"/>
            </w:tcBorders>
          </w:tcPr>
          <w:p>
            <w:pPr>
              <w:pStyle w:val="TableParagraph"/>
              <w:spacing w:line="137" w:lineRule="exact" w:before="18"/>
              <w:ind w:left="48"/>
              <w:rPr>
                <w:rFonts w:ascii="Calibri" w:hAnsi="Calibri"/>
                <w:sz w:val="13"/>
              </w:rPr>
            </w:pPr>
            <w:r>
              <w:rPr>
                <w:rFonts w:ascii="Calibri" w:hAnsi="Calibri"/>
                <w:spacing w:val="-3"/>
                <w:w w:val="105"/>
                <w:sz w:val="13"/>
              </w:rPr>
              <w:t>Сімоненко </w:t>
            </w:r>
            <w:r>
              <w:rPr>
                <w:rFonts w:ascii="Calibri" w:hAnsi="Calibri"/>
                <w:spacing w:val="-4"/>
                <w:w w:val="105"/>
                <w:sz w:val="13"/>
              </w:rPr>
              <w:t>В.П.</w:t>
            </w:r>
          </w:p>
        </w:tc>
        <w:tc>
          <w:tcPr>
            <w:tcW w:w="619" w:type="dxa"/>
            <w:tcBorders>
              <w:top w:val="single" w:sz="8" w:space="0" w:color="000000"/>
              <w:bottom w:val="single" w:sz="8" w:space="0" w:color="000000"/>
            </w:tcBorders>
          </w:tcPr>
          <w:p>
            <w:pPr>
              <w:pStyle w:val="TableParagraph"/>
              <w:rPr>
                <w:sz w:val="10"/>
              </w:rPr>
            </w:pPr>
          </w:p>
        </w:tc>
        <w:tc>
          <w:tcPr>
            <w:tcW w:w="412" w:type="dxa"/>
            <w:tcBorders>
              <w:top w:val="single" w:sz="8" w:space="0" w:color="000000"/>
              <w:bottom w:val="single" w:sz="8" w:space="0" w:color="000000"/>
            </w:tcBorders>
          </w:tcPr>
          <w:p>
            <w:pPr>
              <w:pStyle w:val="TableParagraph"/>
              <w:rPr>
                <w:sz w:val="10"/>
              </w:rPr>
            </w:pPr>
          </w:p>
        </w:tc>
        <w:tc>
          <w:tcPr>
            <w:tcW w:w="2892" w:type="dxa"/>
            <w:vMerge/>
            <w:tcBorders>
              <w:top w:val="nil"/>
            </w:tcBorders>
          </w:tcPr>
          <w:p>
            <w:pPr>
              <w:rPr>
                <w:sz w:val="2"/>
                <w:szCs w:val="2"/>
              </w:rPr>
            </w:pPr>
          </w:p>
        </w:tc>
        <w:tc>
          <w:tcPr>
            <w:tcW w:w="2056" w:type="dxa"/>
            <w:gridSpan w:val="6"/>
            <w:vMerge/>
            <w:tcBorders>
              <w:top w:val="nil"/>
            </w:tcBorders>
          </w:tcPr>
          <w:p>
            <w:pPr>
              <w:rPr>
                <w:sz w:val="2"/>
                <w:szCs w:val="2"/>
              </w:rPr>
            </w:pPr>
          </w:p>
        </w:tc>
      </w:tr>
      <w:tr>
        <w:trPr>
          <w:trHeight w:val="174" w:hRule="atLeast"/>
        </w:trPr>
        <w:tc>
          <w:tcPr>
            <w:tcW w:w="14835" w:type="dxa"/>
            <w:gridSpan w:val="3"/>
            <w:vMerge/>
            <w:tcBorders>
              <w:top w:val="nil"/>
            </w:tcBorders>
          </w:tcPr>
          <w:p>
            <w:pPr>
              <w:rPr>
                <w:sz w:val="2"/>
                <w:szCs w:val="2"/>
              </w:rPr>
            </w:pPr>
          </w:p>
        </w:tc>
        <w:tc>
          <w:tcPr>
            <w:tcW w:w="702" w:type="dxa"/>
            <w:gridSpan w:val="2"/>
            <w:tcBorders>
              <w:top w:val="single" w:sz="8" w:space="0" w:color="000000"/>
            </w:tcBorders>
          </w:tcPr>
          <w:p>
            <w:pPr>
              <w:pStyle w:val="TableParagraph"/>
              <w:spacing w:line="155" w:lineRule="exact"/>
              <w:ind w:left="24"/>
              <w:rPr>
                <w:rFonts w:ascii="Calibri" w:hAnsi="Calibri"/>
                <w:sz w:val="16"/>
              </w:rPr>
            </w:pPr>
            <w:r>
              <w:rPr>
                <w:rFonts w:ascii="Calibri" w:hAnsi="Calibri"/>
                <w:w w:val="105"/>
                <w:sz w:val="16"/>
              </w:rPr>
              <w:t>Затверд.</w:t>
            </w:r>
          </w:p>
        </w:tc>
        <w:tc>
          <w:tcPr>
            <w:tcW w:w="950" w:type="dxa"/>
            <w:tcBorders>
              <w:top w:val="single" w:sz="8" w:space="0" w:color="000000"/>
            </w:tcBorders>
          </w:tcPr>
          <w:p>
            <w:pPr>
              <w:pStyle w:val="TableParagraph"/>
              <w:rPr>
                <w:sz w:val="10"/>
              </w:rPr>
            </w:pPr>
          </w:p>
        </w:tc>
        <w:tc>
          <w:tcPr>
            <w:tcW w:w="619" w:type="dxa"/>
            <w:tcBorders>
              <w:top w:val="single" w:sz="8" w:space="0" w:color="000000"/>
            </w:tcBorders>
          </w:tcPr>
          <w:p>
            <w:pPr>
              <w:pStyle w:val="TableParagraph"/>
              <w:rPr>
                <w:sz w:val="10"/>
              </w:rPr>
            </w:pPr>
          </w:p>
        </w:tc>
        <w:tc>
          <w:tcPr>
            <w:tcW w:w="412" w:type="dxa"/>
            <w:tcBorders>
              <w:top w:val="single" w:sz="8" w:space="0" w:color="000000"/>
            </w:tcBorders>
          </w:tcPr>
          <w:p>
            <w:pPr>
              <w:pStyle w:val="TableParagraph"/>
              <w:rPr>
                <w:sz w:val="10"/>
              </w:rPr>
            </w:pPr>
          </w:p>
        </w:tc>
        <w:tc>
          <w:tcPr>
            <w:tcW w:w="2892" w:type="dxa"/>
            <w:vMerge/>
            <w:tcBorders>
              <w:top w:val="nil"/>
            </w:tcBorders>
          </w:tcPr>
          <w:p>
            <w:pPr>
              <w:rPr>
                <w:sz w:val="2"/>
                <w:szCs w:val="2"/>
              </w:rPr>
            </w:pPr>
          </w:p>
        </w:tc>
        <w:tc>
          <w:tcPr>
            <w:tcW w:w="2056" w:type="dxa"/>
            <w:gridSpan w:val="6"/>
            <w:vMerge/>
            <w:tcBorders>
              <w:top w:val="nil"/>
            </w:tcBorders>
          </w:tcPr>
          <w:p>
            <w:pPr>
              <w:rPr>
                <w:sz w:val="2"/>
                <w:szCs w:val="2"/>
              </w:rPr>
            </w:pPr>
          </w:p>
        </w:tc>
      </w:tr>
    </w:tbl>
    <w:p>
      <w:pPr>
        <w:rPr>
          <w:sz w:val="2"/>
          <w:szCs w:val="2"/>
        </w:rPr>
      </w:pPr>
      <w:r>
        <w:rPr/>
        <w:pict>
          <v:group style="position:absolute;margin-left:104.714622pt;margin-top:48.914623pt;width:573.25pt;height:705.9pt;mso-position-horizontal-relative:page;mso-position-vertical-relative:page;z-index:-269504512" coordorigin="2094,978" coordsize="11465,14118">
            <v:shape style="position:absolute;left:6121;top:985;width:2543;height:2736" coordorigin="6121,986" coordsize="2543,2736" path="m6525,1793l8245,1793,8318,1786,8386,1768,8449,1738,8505,1698,8554,1649,8593,1593,8623,1530,8642,1462,8648,1389,8642,1317,8623,1248,8593,1186,8554,1129,8505,1081,8449,1041,8386,1011,8318,992,8245,986,6525,986,6452,992,6384,1011,6321,1041,6265,1081,6216,1129,6176,1186,6146,1248,6128,1317,6121,1389,6128,1462,6146,1530,6176,1593,6216,1649,6265,1698,6321,1738,6384,1768,6452,1786,6525,1793xm7397,2734l7385,1793m6136,3721l8663,3721,8663,2914,6136,2914,6136,3721xe" filled="false" stroked="true" strokeweight=".75075pt" strokecolor="#000000">
              <v:path arrowok="t"/>
              <v:stroke dashstyle="solid"/>
            </v:shape>
            <v:shape style="position:absolute;left:7331;top:2717;width:131;height:197" coordorigin="7332,2717" coordsize="131,197" path="m7462,2717l7332,2719,7400,2914,7462,2717xe" filled="true" fillcolor="#000000" stroked="false">
              <v:path arrowok="t"/>
              <v:fill type="solid"/>
            </v:shape>
            <v:shape style="position:absolute;left:6121;top:3721;width:2528;height:1929" coordorigin="6121,3721" coordsize="2528,1929" path="m7400,3721l7390,4662m6121,5649l8648,5649,8648,4842,6121,4842,6121,5649xe" filled="false" stroked="true" strokeweight=".75075pt" strokecolor="#000000">
              <v:path arrowok="t"/>
              <v:stroke dashstyle="solid"/>
            </v:shape>
            <v:shape style="position:absolute;left:7325;top:4645;width:131;height:197" coordorigin="7325,4645" coordsize="131,197" path="m7325,4645l7389,4842,7456,4647,7325,4645xe" filled="true" fillcolor="#000000" stroked="false">
              <v:path arrowok="t"/>
              <v:fill type="solid"/>
            </v:shape>
            <v:shape style="position:absolute;left:6121;top:5649;width:2528;height:1928" coordorigin="6121,5649" coordsize="2528,1928" path="m7385,5649l7385,6591m6121,7577l8648,7577,8648,6770,6121,6770,6121,7577xe" filled="false" stroked="true" strokeweight=".75075pt" strokecolor="#000000">
              <v:path arrowok="t"/>
              <v:stroke dashstyle="solid"/>
            </v:shape>
            <v:shape style="position:absolute;left:7319;top:6574;width:131;height:197" coordorigin="7319,6574" coordsize="131,197" path="m7450,6574l7319,6574,7385,6770,7450,6574xe" filled="true" fillcolor="#000000" stroked="false">
              <v:path arrowok="t"/>
              <v:fill type="solid"/>
            </v:shape>
            <v:shape style="position:absolute;left:6121;top:7577;width:2528;height:1929" coordorigin="6121,7577" coordsize="2528,1929" path="m7385,7577l7385,8519m6121,9506l8648,9506,8648,8699,6121,8699,6121,9506xe" filled="false" stroked="true" strokeweight=".75075pt" strokecolor="#000000">
              <v:path arrowok="t"/>
              <v:stroke dashstyle="solid"/>
            </v:shape>
            <v:shape style="position:absolute;left:7319;top:8502;width:131;height:197" coordorigin="7319,8502" coordsize="131,197" path="m7450,8502l7319,8502,7385,8699,7450,8502xe" filled="true" fillcolor="#000000" stroked="false">
              <v:path arrowok="t"/>
              <v:fill type="solid"/>
            </v:shape>
            <v:shape style="position:absolute;left:6121;top:9505;width:2528;height:1929" coordorigin="6121,9506" coordsize="2528,1929" path="m7385,9506l7385,10447m6121,11434l8648,11434,8648,10627,6121,10627,6121,11434xe" filled="false" stroked="true" strokeweight=".75075pt" strokecolor="#000000">
              <v:path arrowok="t"/>
              <v:stroke dashstyle="solid"/>
            </v:shape>
            <v:shape style="position:absolute;left:7319;top:10430;width:131;height:197" coordorigin="7319,10431" coordsize="131,197" path="m7450,10431l7319,10431,7385,10627,7450,10431xe" filled="true" fillcolor="#000000" stroked="false">
              <v:path arrowok="t"/>
              <v:fill type="solid"/>
            </v:shape>
            <v:shape style="position:absolute;left:6121;top:11434;width:2528;height:1928" coordorigin="6121,11434" coordsize="2528,1928" path="m7385,11434l7385,12375m6524,13362l8245,13362,8317,13355,8386,13337,8448,13307,8505,13267,8553,13218,8593,13162,8623,13099,8642,13031,8648,12958,8642,12886,8623,12818,8593,12755,8553,12698,8505,12650,8448,12610,8386,12580,8317,12561,8245,12555,6524,12555,6452,12561,6384,12580,6321,12610,6264,12650,6216,12698,6176,12755,6146,12818,6127,12886,6121,12958,6127,13031,6146,13099,6176,13162,6216,13218,6264,13267,6321,13307,6384,13337,6452,13355,6524,13362xe" filled="false" stroked="true" strokeweight=".75075pt" strokecolor="#000000">
              <v:path arrowok="t"/>
              <v:stroke dashstyle="solid"/>
            </v:shape>
            <v:shape style="position:absolute;left:7319;top:12358;width:131;height:197" coordorigin="7319,12359" coordsize="131,197" path="m7450,12359l7319,12359,7385,12555,7450,12359xe" filled="true" fillcolor="#000000" stroked="false">
              <v:path arrowok="t"/>
              <v:fill type="solid"/>
            </v:shape>
            <v:shape style="position:absolute;left:7384;top:8698;width:6167;height:1455" coordorigin="7385,8699" coordsize="6167,1455" path="m11024,9506l13551,9506,13551,8699,11024,8699,11024,9506xm7385,9506l7385,10153,12288,10153,12288,9685e" filled="false" stroked="true" strokeweight=".75075pt" strokecolor="#000000">
              <v:path arrowok="t"/>
              <v:stroke dashstyle="solid"/>
            </v:shape>
            <v:shape style="position:absolute;left:12222;top:9505;width:131;height:197" coordorigin="12222,9506" coordsize="131,197" path="m12288,9506l12222,9702,12353,9702,12288,9506xe" filled="true" fillcolor="#000000" stroked="false">
              <v:path arrowok="t"/>
              <v:fill type="solid"/>
            </v:shape>
            <v:shape style="position:absolute;left:7384;top:8031;width:4903;height:667" coordorigin="7385,8032" coordsize="4903,667" path="m12288,8699l12288,8032,7385,8032,7385,8519e" filled="false" stroked="true" strokeweight=".75075pt" strokecolor="#000000">
              <v:path arrowok="t"/>
              <v:stroke dashstyle="solid"/>
            </v:shape>
            <v:shape style="position:absolute;left:7319;top:8502;width:131;height:197" coordorigin="7319,8502" coordsize="131,197" path="m7450,8502l7319,8502,7385,8699,7450,8502xe" filled="true" fillcolor="#000000" stroked="false">
              <v:path arrowok="t"/>
              <v:fill type="solid"/>
            </v:shape>
            <v:shape style="position:absolute;left:4824;top:1792;width:2561;height:651" coordorigin="4824,1793" coordsize="2561,651" path="m7385,1793l7385,2444,4824,2444e" filled="false" stroked="true" strokeweight=".75075pt" strokecolor="#000000">
              <v:path arrowok="t"/>
              <v:stroke dashstyle="longdash"/>
            </v:shape>
            <v:shape style="position:absolute;left:2101;top:2018;width:2543;height:851" coordorigin="2102,2019" coordsize="2543,851" path="m2442,2869l4304,2869,4644,2444,4304,2019,2442,2019,2102,2444,2442,2869xe" filled="false" stroked="true" strokeweight=".75075pt" strokecolor="#000000">
              <v:path arrowok="t"/>
              <v:stroke dashstyle="solid"/>
            </v:shape>
            <v:shape style="position:absolute;left:4644;top:2378;width:197;height:131" coordorigin="4644,2378" coordsize="197,131" path="m4841,2378l4644,2444,4841,2509,4841,2378xe" filled="true" fillcolor="#000000" stroked="false">
              <v:path arrowok="t"/>
              <v:fill type="solid"/>
            </v:shape>
            <v:shape style="position:absolute;left:2101;top:3991;width:2543;height:851" coordorigin="2102,3992" coordsize="2543,851" path="m2442,4842l4304,4842,4644,4417,4304,3992,2442,3992,2102,4417,2442,4842xe" filled="false" stroked="true" strokeweight=".75075pt" strokecolor="#000000">
              <v:path arrowok="t"/>
              <v:stroke dashstyle="solid"/>
            </v:shape>
            <v:shape style="position:absolute;left:4824;top:3765;width:2561;height:651" coordorigin="4824,3766" coordsize="2561,651" path="m7385,3766l7385,4417,4824,4417e" filled="false" stroked="true" strokeweight=".75075pt" strokecolor="#000000">
              <v:path arrowok="t"/>
              <v:stroke dashstyle="longdash"/>
            </v:shape>
            <v:shape style="position:absolute;left:4644;top:4351;width:197;height:131" coordorigin="4644,4351" coordsize="197,131" path="m4841,4351l4644,4417,4841,4482,4841,4351xe" filled="true" fillcolor="#000000" stroked="false">
              <v:path arrowok="t"/>
              <v:fill type="solid"/>
            </v:shape>
            <v:shape style="position:absolute;left:2102;top:5920;width:2543;height:851" coordorigin="2102,5920" coordsize="2543,851" path="m2442,6770l4304,6770,4644,6345,4304,5920,2442,5920,2102,6345,2442,6770xe" filled="false" stroked="true" strokeweight=".75075pt" strokecolor="#000000">
              <v:path arrowok="t"/>
              <v:stroke dashstyle="solid"/>
            </v:shape>
            <v:shape style="position:absolute;left:4824;top:5694;width:2561;height:652" coordorigin="4824,5694" coordsize="2561,652" path="m7385,5694l7385,6345,4824,6345e" filled="false" stroked="true" strokeweight=".75075pt" strokecolor="#000000">
              <v:path arrowok="t"/>
              <v:stroke dashstyle="longdash"/>
            </v:shape>
            <v:shape style="position:absolute;left:4644;top:6279;width:197;height:131" coordorigin="4644,6280" coordsize="197,131" path="m4841,6280l4644,6345,4841,6411,4841,6280xe" filled="true" fillcolor="#000000" stroked="false">
              <v:path arrowok="t"/>
              <v:fill type="solid"/>
            </v:shape>
            <v:shape style="position:absolute;left:2102;top:7803;width:2543;height:851" coordorigin="2102,7803" coordsize="2543,851" path="m2442,8654l4304,8654,4644,8229,4304,7803,2442,7803,2102,8229,2442,8654xe" filled="false" stroked="true" strokeweight=".75075pt" strokecolor="#000000">
              <v:path arrowok="t"/>
              <v:stroke dashstyle="solid"/>
            </v:shape>
            <v:shape style="position:absolute;left:4824;top:7577;width:2561;height:652" coordorigin="4824,7577" coordsize="2561,652" path="m7385,7577l7385,8229,4824,8229e" filled="false" stroked="true" strokeweight=".75075pt" strokecolor="#000000">
              <v:path arrowok="t"/>
              <v:stroke dashstyle="longdash"/>
            </v:shape>
            <v:shape style="position:absolute;left:4644;top:8163;width:197;height:131" coordorigin="4644,8163" coordsize="197,131" path="m4841,8163l4644,8229,4841,8294,4841,8163xe" filled="true" fillcolor="#000000" stroked="false">
              <v:path arrowok="t"/>
              <v:fill type="solid"/>
            </v:shape>
            <v:shape style="position:absolute;left:2101;top:9726;width:2543;height:851" coordorigin="2102,9727" coordsize="2543,851" path="m2442,10577l4304,10577,4644,10152,4304,9727,2442,9727,2102,10152,2442,10577xe" filled="false" stroked="true" strokeweight=".75075pt" strokecolor="#000000">
              <v:path arrowok="t"/>
              <v:stroke dashstyle="solid"/>
            </v:shape>
            <v:shape style="position:absolute;left:4824;top:9500;width:2561;height:652" coordorigin="4824,9501" coordsize="2561,652" path="m7385,9501l7385,10152,4824,10152e" filled="false" stroked="true" strokeweight=".75075pt" strokecolor="#000000">
              <v:path arrowok="t"/>
              <v:stroke dashstyle="longdash"/>
            </v:shape>
            <v:shape style="position:absolute;left:4644;top:10086;width:197;height:131" coordorigin="4644,10086" coordsize="197,131" path="m4840,10086l4644,10152,4840,10217,4840,10086xe" filled="true" fillcolor="#000000" stroked="false">
              <v:path arrowok="t"/>
              <v:fill type="solid"/>
            </v:shape>
            <v:shape style="position:absolute;left:7384;top:13411;width:23;height:646" coordorigin="7385,13412" coordsize="23,646" path="m7385,13412l7385,13765,7407,13765,7407,14058e" filled="false" stroked="true" strokeweight=".75075pt" strokecolor="#000000">
              <v:path arrowok="t"/>
              <v:stroke dashstyle="longdash"/>
            </v:shape>
            <v:shape style="position:absolute;left:6136;top:14237;width:2543;height:851" coordorigin="6136,14238" coordsize="2543,851" path="m6476,15088l8338,15088,8678,14663,8338,14238,6476,14238,6136,14663,6476,15088xe" filled="false" stroked="true" strokeweight=".75075pt" strokecolor="#000000">
              <v:path arrowok="t"/>
              <v:stroke dashstyle="solid"/>
            </v:shape>
            <v:shape style="position:absolute;left:7341;top:14041;width:131;height:197" coordorigin="7342,14041" coordsize="131,197" path="m7473,14041l7342,14041,7407,14238,7473,14041xe" filled="true" fillcolor="#000000" stroked="false">
              <v:path arrowok="t"/>
              <v:fill type="solid"/>
            </v:shape>
            <v:shape style="position:absolute;left:9846;top:11018;width:2543;height:851" coordorigin="9846,11018" coordsize="2543,851" path="m10186,11869l12049,11869,12389,11443,12049,11018,10186,11018,9846,11443,10186,11869xe" filled="false" stroked="true" strokeweight=".75075pt" strokecolor="#000000">
              <v:path arrowok="t"/>
              <v:stroke dashstyle="solid"/>
            </v:shape>
            <v:shape style="position:absolute;left:11095;top:10192;width:23;height:646" coordorigin="11095,10192" coordsize="23,646" path="m11095,10192l11118,10192,11118,10838e" filled="false" stroked="true" strokeweight=".75075pt" strokecolor="#000000">
              <v:path arrowok="t"/>
              <v:stroke dashstyle="longdash"/>
            </v:shape>
            <v:shape style="position:absolute;left:11052;top:10822;width:131;height:197" coordorigin="11052,10822" coordsize="131,197" path="m11183,10822l11052,10822,11118,11018,11183,10822xe" filled="true" fillcolor="#000000" stroked="false">
              <v:path arrowok="t"/>
              <v:fill type="solid"/>
            </v:shape>
            <v:shape style="position:absolute;left:9846;top:6335;width:2543;height:851" coordorigin="9846,6336" coordsize="2543,851" path="m10186,7186l12049,7186,12389,6761,12049,6336,10186,6336,9846,6761,10186,7186xe" filled="false" stroked="true" strokeweight=".75075pt" strokecolor="#000000">
              <v:path arrowok="t"/>
              <v:stroke dashstyle="solid"/>
            </v:shape>
            <v:line style="position:absolute" from="11118,7989" to="11118,7366" stroked="true" strokeweight=".75075pt" strokecolor="#000000">
              <v:stroke dashstyle="longdash"/>
            </v:line>
            <v:shape style="position:absolute;left:11052;top:7186;width:131;height:197" coordorigin="11052,7186" coordsize="131,197" path="m11118,7186l11052,7382,11183,7382,11118,7186xe" filled="true" fillcolor="#000000" stroked="false">
              <v:path arrowok="t"/>
              <v:fill type="solid"/>
            </v:shape>
            <w10:wrap type="none"/>
          </v:group>
        </w:pict>
      </w:r>
    </w:p>
    <w:p>
      <w:pPr>
        <w:spacing w:after="0"/>
        <w:rPr>
          <w:sz w:val="2"/>
          <w:szCs w:val="2"/>
        </w:rPr>
        <w:sectPr>
          <w:pgSz w:w="23810" w:h="16830" w:orient="landscape"/>
          <w:pgMar w:top="380" w:bottom="0" w:left="820" w:right="2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3"/>
        </w:rPr>
      </w:pPr>
    </w:p>
    <w:p>
      <w:pPr>
        <w:spacing w:before="86"/>
        <w:ind w:left="0" w:right="1035" w:firstLine="0"/>
        <w:jc w:val="right"/>
        <w:rPr>
          <w:i/>
          <w:sz w:val="36"/>
        </w:rPr>
      </w:pPr>
      <w:bookmarkStart w:name="С" w:id="3"/>
      <w:bookmarkEnd w:id="3"/>
      <w:r>
        <w:rPr/>
      </w:r>
      <w:r>
        <w:rPr>
          <w:i/>
          <w:sz w:val="36"/>
        </w:rPr>
        <w:t>ІАЛЦ.467100.006 Д3</w:t>
      </w:r>
    </w:p>
    <w:p>
      <w:pPr>
        <w:tabs>
          <w:tab w:pos="554" w:val="left" w:leader="none"/>
          <w:tab w:pos="1158" w:val="left" w:leader="none"/>
        </w:tabs>
        <w:spacing w:line="214" w:lineRule="exact" w:before="107"/>
        <w:ind w:left="0" w:right="211" w:firstLine="0"/>
        <w:jc w:val="right"/>
        <w:rPr>
          <w:rFonts w:ascii="Calibri" w:hAnsi="Calibri"/>
          <w:sz w:val="18"/>
        </w:rPr>
      </w:pPr>
      <w:r>
        <w:rPr>
          <w:rFonts w:ascii="Calibri" w:hAnsi="Calibri"/>
          <w:sz w:val="18"/>
        </w:rPr>
        <w:t>Літ.</w:t>
        <w:tab/>
        <w:t>Маса</w:t>
        <w:tab/>
      </w:r>
      <w:r>
        <w:rPr>
          <w:rFonts w:ascii="Calibri" w:hAnsi="Calibri"/>
          <w:spacing w:val="-2"/>
          <w:sz w:val="18"/>
        </w:rPr>
        <w:t>Масштаб</w:t>
      </w:r>
    </w:p>
    <w:p>
      <w:pPr>
        <w:spacing w:after="0" w:line="214" w:lineRule="exact"/>
        <w:jc w:val="right"/>
        <w:rPr>
          <w:rFonts w:ascii="Calibri" w:hAnsi="Calibri"/>
          <w:sz w:val="18"/>
        </w:rPr>
        <w:sectPr>
          <w:pgSz w:w="23810" w:h="16830" w:orient="landscape"/>
          <w:pgMar w:top="1600" w:bottom="0" w:left="820" w:right="240"/>
        </w:sectPr>
      </w:pPr>
    </w:p>
    <w:p>
      <w:pPr>
        <w:spacing w:line="200" w:lineRule="exact" w:before="0"/>
        <w:ind w:left="15006" w:right="0" w:firstLine="0"/>
        <w:jc w:val="left"/>
        <w:rPr>
          <w:rFonts w:ascii="Calibri" w:hAnsi="Calibri"/>
          <w:sz w:val="18"/>
        </w:rPr>
      </w:pPr>
      <w:r>
        <w:rPr/>
        <w:pict>
          <v:group style="position:absolute;margin-left:46.618pt;margin-top:18.4pt;width:1125.7pt;height:809.4pt;mso-position-horizontal-relative:page;mso-position-vertical-relative:page;z-index:-269503488" coordorigin="932,368" coordsize="22514,16188">
            <v:line style="position:absolute" from="15784,16541" to="23431,16541" stroked="true" strokeweight="1.4173pt" strokecolor="#000000">
              <v:stroke dashstyle="solid"/>
            </v:line>
            <v:rect style="position:absolute;left:23416;top:14250;width:29;height:2291" filled="true" fillcolor="#000000" stroked="false">
              <v:fill type="solid"/>
            </v:rect>
            <v:line style="position:absolute" from="15784,14273" to="23431,14273" stroked="true" strokeweight="1.4173pt" strokecolor="#000000">
              <v:stroke dashstyle="solid"/>
            </v:line>
            <v:rect style="position:absolute;left:15769;top:14272;width:29;height:2269" filled="true" fillcolor="#000000" stroked="false">
              <v:fill type="solid"/>
            </v:rect>
            <v:shape style="position:absolute;left:15783;top:14272;width:7647;height:2269" coordorigin="15784,14273" coordsize="7647,2269" path="m18470,16541l18470,14273m18057,16541l18057,14273m17437,16541l17437,14273m16486,16541l16486,14273m18470,14891l23431,14891m18470,15922l23431,15922m21364,16541l21364,14891m21364,15716l23431,15716m21364,15098l23431,15098m21984,15716l21984,14891m22604,15716l22604,14891m22191,15922l22191,15716m15784,15098l18470,15098m15784,15304l18470,15304m16073,15304l16073,14273e" filled="false" stroked="true" strokeweight="1.4173pt" strokecolor="#000000">
              <v:path arrowok="t"/>
              <v:stroke dashstyle="solid"/>
            </v:shape>
            <v:shape style="position:absolute;left:15783;top:14479;width:5994;height:1856" coordorigin="15784,14479" coordsize="5994,1856" path="m15784,15510l18470,15510m15784,15716l18470,15716m15784,15922l18470,15922m15784,16129l18470,16129m15784,16335l18470,16335m15784,14891l18470,14891m15784,14685l18470,14685m15784,14479l18470,14479m21570,15716l21570,15098m21777,15716l21777,15098e" filled="false" stroked="true" strokeweight=".75075pt" strokecolor="#000000">
              <v:path arrowok="t"/>
              <v:stroke dashstyle="solid"/>
            </v:shape>
            <v:line style="position:absolute" from="15784,16541" to="23431,16541" stroked="true" strokeweight="1.4173pt" strokecolor="#000000">
              <v:stroke dashstyle="solid"/>
            </v:line>
            <v:rect style="position:absolute;left:23416;top:14250;width:29;height:2291" filled="true" fillcolor="#000000" stroked="false">
              <v:fill type="solid"/>
            </v:rect>
            <v:line style="position:absolute" from="15784,14273" to="23431,14273" stroked="true" strokeweight="1.4173pt" strokecolor="#000000">
              <v:stroke dashstyle="solid"/>
            </v:line>
            <v:rect style="position:absolute;left:15769;top:14272;width:29;height:2269" filled="true" fillcolor="#000000" stroked="false">
              <v:fill type="solid"/>
            </v:rect>
            <v:shape style="position:absolute;left:15783;top:14272;width:7647;height:2269" coordorigin="15784,14273" coordsize="7647,2269" path="m18470,16541l18470,14273m18057,16541l18057,14273m17437,16541l17437,14273m16486,16541l16486,14273m18470,14891l23431,14891m18470,15922l23431,15922m21364,16541l21364,14891m21364,15716l23431,15716m21364,15098l23431,15098m21984,15716l21984,14891m22604,15716l22604,14891m22191,15922l22191,15716m15784,15098l18470,15098m15784,15304l18470,15304m16073,15304l16073,14273e" filled="false" stroked="true" strokeweight="1.4173pt" strokecolor="#000000">
              <v:path arrowok="t"/>
              <v:stroke dashstyle="solid"/>
            </v:shape>
            <v:shape style="position:absolute;left:15783;top:14479;width:5994;height:1856" coordorigin="15784,14479" coordsize="5994,1856" path="m15784,15510l18470,15510m15784,15716l18470,15716m15784,15922l18470,15922m15784,16129l18470,16129m15784,16335l18470,16335m15784,14891l18470,14891m15784,14685l18470,14685m15784,14479l18470,14479m21570,15716l21570,15098m21777,15716l21777,15098e" filled="false" stroked="true" strokeweight=".75075pt" strokecolor="#000000">
              <v:path arrowok="t"/>
              <v:stroke dashstyle="solid"/>
            </v:shape>
            <v:line style="position:absolute" from="23431,383" to="23431,14273" stroked="true" strokeweight="1.5pt" strokecolor="#000000">
              <v:stroke dashstyle="solid"/>
            </v:line>
            <v:rect style="position:absolute;left:932;top:383;width:30;height:16158" filled="true" fillcolor="#000000" stroked="false">
              <v:fill type="solid"/>
            </v:rect>
            <v:shape style="position:absolute;left:947;top:368;width:22484;height:16188" coordorigin="947,368" coordsize="22484,16188" path="m15777,16526l947,16526,947,16556,15777,16556,15777,16526m23431,368l947,368,947,398,23431,398,23431,368e" filled="true" fillcolor="#000000" stroked="false">
              <v:path arrowok="t"/>
              <v:fill type="solid"/>
            </v:shape>
            <v:shape style="position:absolute;left:15783;top:14250;width:7647;height:2291" coordorigin="15784,14250" coordsize="7647,2291" path="m15784,16541l23431,16541m23431,16541l23431,14250m15784,14273l23431,14273e" filled="false" stroked="true" strokeweight="1.4173pt" strokecolor="#000000">
              <v:path arrowok="t"/>
              <v:stroke dashstyle="solid"/>
            </v:shape>
            <v:rect style="position:absolute;left:15769;top:14272;width:29;height:2269" filled="true" fillcolor="#000000" stroked="false">
              <v:fill type="solid"/>
            </v:rect>
            <v:shape style="position:absolute;left:15783;top:14272;width:7647;height:2269" coordorigin="15784,14273" coordsize="7647,2269" path="m18470,16541l18470,14273m18057,16541l18057,14273m17437,16541l17437,14273m16486,16541l16486,14273m18470,14891l23431,14891m18470,15922l23431,15922m21364,16541l21364,14891m21364,15716l23431,15716m21364,15098l23431,15098m21984,15716l21984,14891m22604,15716l22604,14891m22191,15922l22191,15716m15784,15098l18470,15098m15784,15304l18470,15304m16073,15304l16073,14273e" filled="false" stroked="true" strokeweight="1.4173pt" strokecolor="#000000">
              <v:path arrowok="t"/>
              <v:stroke dashstyle="solid"/>
            </v:shape>
            <v:shape style="position:absolute;left:15783;top:14479;width:5994;height:1856" coordorigin="15784,14479" coordsize="5994,1856" path="m15784,15510l18470,15510m15784,15716l18470,15716m15784,15922l18470,15922m15784,16129l18470,16129m15784,16335l18470,16335m15784,14891l18470,14891m15784,14685l18470,14685m15784,14479l18470,14479m21570,15716l21570,15098m21777,15716l21777,15098e" filled="false" stroked="true" strokeweight=".75075pt" strokecolor="#000000">
              <v:path arrowok="t"/>
              <v:stroke dashstyle="solid"/>
            </v:shape>
            <v:line style="position:absolute" from="23431,383" to="23431,14273" stroked="true" strokeweight="1.5pt" strokecolor="#000000">
              <v:stroke dashstyle="solid"/>
            </v:line>
            <v:rect style="position:absolute;left:932;top:383;width:30;height:16158" filled="true" fillcolor="#000000" stroked="false">
              <v:fill type="solid"/>
            </v:rect>
            <v:shape style="position:absolute;left:947;top:368;width:22484;height:16188" coordorigin="947,368" coordsize="22484,16188" path="m15777,16526l947,16526,947,16556,15777,16556,15777,16526m23431,368l947,368,947,398,23431,398,23431,368e" filled="true" fillcolor="#000000" stroked="false">
              <v:path arrowok="t"/>
              <v:fill type="solid"/>
            </v:shape>
            <v:shape style="position:absolute;left:15783;top:14250;width:7647;height:2291" coordorigin="15784,14250" coordsize="7647,2291" path="m15784,16541l23431,16541m23431,16541l23431,14250m15784,14273l23431,14273e" filled="false" stroked="true" strokeweight="1.4173pt" strokecolor="#000000">
              <v:path arrowok="t"/>
              <v:stroke dashstyle="solid"/>
            </v:shape>
            <v:rect style="position:absolute;left:15769;top:14272;width:29;height:2269" filled="true" fillcolor="#000000" stroked="false">
              <v:fill type="solid"/>
            </v:rect>
            <v:shape style="position:absolute;left:15783;top:14272;width:7647;height:2269" coordorigin="15784,14273" coordsize="7647,2269" path="m18470,16541l18470,14273m18057,16541l18057,14273m17437,16541l17437,14273m16486,16541l16486,14273m18470,14891l23431,14891m18470,15922l23431,15922m21364,16541l21364,14891m21364,15716l23431,15716m21364,15098l23431,15098m21984,15716l21984,14891m22604,15716l22604,14891m22191,15922l22191,15716m15784,15098l18470,15098m15784,15304l18470,15304m16073,15304l16073,14273e" filled="false" stroked="true" strokeweight="1.4173pt" strokecolor="#000000">
              <v:path arrowok="t"/>
              <v:stroke dashstyle="solid"/>
            </v:shape>
            <v:shape style="position:absolute;left:15783;top:14479;width:5994;height:1856" coordorigin="15784,14479" coordsize="5994,1856" path="m15784,15510l18470,15510m15784,15716l18470,15716m15784,15922l18470,15922m15784,16129l18470,16129m15784,16335l18470,16335m15784,14891l18470,14891m15784,14685l18470,14685m15784,14479l18470,14479m21570,15716l21570,15098m21777,15716l21777,15098e" filled="false" stroked="true" strokeweight=".75075pt" strokecolor="#000000">
              <v:path arrowok="t"/>
              <v:stroke dashstyle="solid"/>
            </v:shape>
            <v:line style="position:absolute" from="23431,383" to="23431,14273" stroked="true" strokeweight="1.5pt" strokecolor="#000000">
              <v:stroke dashstyle="solid"/>
            </v:line>
            <v:rect style="position:absolute;left:932;top:383;width:30;height:16158" filled="true" fillcolor="#000000" stroked="false">
              <v:fill type="solid"/>
            </v:rect>
            <v:rect style="position:absolute;left:947;top:16525;width:14830;height:30" filled="true" fillcolor="#000000" stroked="false">
              <v:fill type="solid"/>
            </v:rect>
            <v:shape style="position:absolute;left:947;top:368;width:22484;height:13814" type="#_x0000_t75" stroked="false">
              <v:imagedata r:id="rId83" o:title=""/>
            </v:shape>
            <w10:wrap type="none"/>
          </v:group>
        </w:pict>
      </w:r>
      <w:r>
        <w:rPr>
          <w:rFonts w:ascii="Calibri" w:hAnsi="Calibri"/>
          <w:sz w:val="18"/>
        </w:rPr>
        <w:t>Зм. </w:t>
      </w:r>
      <w:r>
        <w:rPr>
          <w:rFonts w:ascii="Calibri" w:hAnsi="Calibri"/>
          <w:position w:val="2"/>
          <w:sz w:val="18"/>
        </w:rPr>
        <w:t>Арк.</w:t>
      </w:r>
    </w:p>
    <w:p>
      <w:pPr>
        <w:spacing w:before="2"/>
        <w:ind w:left="14993" w:right="0" w:firstLine="0"/>
        <w:jc w:val="left"/>
        <w:rPr>
          <w:rFonts w:ascii="Calibri" w:hAnsi="Calibri"/>
          <w:sz w:val="16"/>
        </w:rPr>
      </w:pPr>
      <w:r>
        <w:rPr>
          <w:rFonts w:ascii="Calibri" w:hAnsi="Calibri"/>
          <w:w w:val="105"/>
          <w:sz w:val="16"/>
        </w:rPr>
        <w:t>Розроб.</w:t>
      </w:r>
    </w:p>
    <w:p>
      <w:pPr>
        <w:spacing w:before="23"/>
        <w:ind w:left="14993" w:right="0" w:firstLine="0"/>
        <w:jc w:val="left"/>
        <w:rPr>
          <w:rFonts w:ascii="Calibri" w:hAnsi="Calibri"/>
          <w:sz w:val="16"/>
        </w:rPr>
      </w:pPr>
      <w:r>
        <w:rPr>
          <w:rFonts w:ascii="Calibri" w:hAnsi="Calibri"/>
          <w:spacing w:val="-4"/>
          <w:w w:val="105"/>
          <w:sz w:val="16"/>
        </w:rPr>
        <w:t>Перевір.</w:t>
      </w:r>
    </w:p>
    <w:p>
      <w:pPr>
        <w:pStyle w:val="BodyText"/>
        <w:rPr>
          <w:rFonts w:ascii="Calibri"/>
          <w:sz w:val="16"/>
        </w:rPr>
      </w:pPr>
    </w:p>
    <w:p>
      <w:pPr>
        <w:pStyle w:val="BodyText"/>
        <w:spacing w:before="11"/>
        <w:rPr>
          <w:rFonts w:ascii="Calibri"/>
          <w:sz w:val="17"/>
        </w:rPr>
      </w:pPr>
    </w:p>
    <w:p>
      <w:pPr>
        <w:spacing w:line="237" w:lineRule="auto" w:before="0"/>
        <w:ind w:left="14986" w:right="24" w:firstLine="6"/>
        <w:jc w:val="left"/>
        <w:rPr>
          <w:rFonts w:ascii="Calibri" w:hAnsi="Calibri"/>
          <w:sz w:val="16"/>
        </w:rPr>
      </w:pPr>
      <w:r>
        <w:rPr>
          <w:rFonts w:ascii="Calibri" w:hAnsi="Calibri"/>
          <w:w w:val="105"/>
          <w:sz w:val="16"/>
        </w:rPr>
        <w:t>Н. </w:t>
      </w:r>
      <w:r>
        <w:rPr>
          <w:rFonts w:ascii="Calibri" w:hAnsi="Calibri"/>
          <w:spacing w:val="-5"/>
          <w:w w:val="105"/>
          <w:sz w:val="16"/>
        </w:rPr>
        <w:t>контр. </w:t>
      </w:r>
      <w:r>
        <w:rPr>
          <w:rFonts w:ascii="Calibri" w:hAnsi="Calibri"/>
          <w:spacing w:val="-4"/>
          <w:w w:val="105"/>
          <w:sz w:val="16"/>
        </w:rPr>
        <w:t>Затверд.</w:t>
      </w:r>
    </w:p>
    <w:p>
      <w:pPr>
        <w:spacing w:line="184" w:lineRule="exact" w:before="0"/>
        <w:ind w:left="79" w:right="0" w:firstLine="0"/>
        <w:jc w:val="left"/>
        <w:rPr>
          <w:rFonts w:ascii="Calibri" w:hAnsi="Calibri"/>
          <w:sz w:val="18"/>
        </w:rPr>
      </w:pPr>
      <w:r>
        <w:rPr/>
        <w:br w:type="column"/>
      </w:r>
      <w:r>
        <w:rPr>
          <w:rFonts w:ascii="Calibri" w:hAnsi="Calibri"/>
          <w:sz w:val="18"/>
        </w:rPr>
        <w:t>№ докум.</w:t>
      </w:r>
    </w:p>
    <w:p>
      <w:pPr>
        <w:spacing w:before="30"/>
        <w:ind w:left="17" w:right="0" w:firstLine="0"/>
        <w:jc w:val="left"/>
        <w:rPr>
          <w:rFonts w:ascii="Calibri" w:hAnsi="Calibri"/>
          <w:sz w:val="16"/>
        </w:rPr>
      </w:pPr>
      <w:r>
        <w:rPr>
          <w:rFonts w:ascii="Calibri" w:hAnsi="Calibri"/>
          <w:spacing w:val="-3"/>
          <w:w w:val="105"/>
          <w:sz w:val="16"/>
        </w:rPr>
        <w:t>Лісовий </w:t>
      </w:r>
      <w:r>
        <w:rPr>
          <w:rFonts w:ascii="Calibri" w:hAnsi="Calibri"/>
          <w:w w:val="105"/>
          <w:sz w:val="16"/>
        </w:rPr>
        <w:t>В. </w:t>
      </w:r>
      <w:r>
        <w:rPr>
          <w:rFonts w:ascii="Calibri" w:hAnsi="Calibri"/>
          <w:spacing w:val="-11"/>
          <w:w w:val="105"/>
          <w:sz w:val="16"/>
        </w:rPr>
        <w:t>О.</w:t>
      </w:r>
    </w:p>
    <w:p>
      <w:pPr>
        <w:spacing w:before="34"/>
        <w:ind w:left="21" w:right="0" w:firstLine="0"/>
        <w:jc w:val="left"/>
        <w:rPr>
          <w:rFonts w:ascii="Calibri" w:hAnsi="Calibri"/>
          <w:sz w:val="13"/>
        </w:rPr>
      </w:pPr>
      <w:r>
        <w:rPr>
          <w:rFonts w:ascii="Calibri" w:hAnsi="Calibri"/>
          <w:w w:val="105"/>
          <w:sz w:val="13"/>
        </w:rPr>
        <w:t>Болдак А. О.</w:t>
      </w:r>
    </w:p>
    <w:p>
      <w:pPr>
        <w:pStyle w:val="BodyText"/>
        <w:rPr>
          <w:rFonts w:ascii="Calibri"/>
          <w:sz w:val="14"/>
        </w:rPr>
      </w:pPr>
    </w:p>
    <w:p>
      <w:pPr>
        <w:pStyle w:val="BodyText"/>
        <w:rPr>
          <w:rFonts w:ascii="Calibri"/>
          <w:sz w:val="14"/>
        </w:rPr>
      </w:pPr>
    </w:p>
    <w:p>
      <w:pPr>
        <w:spacing w:before="100"/>
        <w:ind w:left="29" w:right="0" w:firstLine="0"/>
        <w:jc w:val="left"/>
        <w:rPr>
          <w:rFonts w:ascii="Calibri" w:hAnsi="Calibri"/>
          <w:sz w:val="13"/>
        </w:rPr>
      </w:pPr>
      <w:r>
        <w:rPr>
          <w:rFonts w:ascii="Calibri" w:hAnsi="Calibri"/>
          <w:spacing w:val="-3"/>
          <w:w w:val="105"/>
          <w:sz w:val="13"/>
        </w:rPr>
        <w:t>Сімоненко </w:t>
      </w:r>
      <w:r>
        <w:rPr>
          <w:rFonts w:ascii="Calibri" w:hAnsi="Calibri"/>
          <w:spacing w:val="-4"/>
          <w:w w:val="105"/>
          <w:sz w:val="13"/>
        </w:rPr>
        <w:t>В.П.</w:t>
      </w:r>
    </w:p>
    <w:p>
      <w:pPr>
        <w:spacing w:line="212" w:lineRule="exact" w:before="0"/>
        <w:ind w:left="49" w:right="0" w:firstLine="0"/>
        <w:jc w:val="left"/>
        <w:rPr>
          <w:rFonts w:ascii="Calibri" w:hAnsi="Calibri"/>
          <w:sz w:val="18"/>
        </w:rPr>
      </w:pPr>
      <w:r>
        <w:rPr/>
        <w:br w:type="column"/>
      </w:r>
      <w:r>
        <w:rPr>
          <w:rFonts w:ascii="Calibri" w:hAnsi="Calibri"/>
          <w:sz w:val="18"/>
        </w:rPr>
        <w:t>Підпис</w:t>
      </w:r>
    </w:p>
    <w:p>
      <w:pPr>
        <w:spacing w:before="6"/>
        <w:ind w:left="63" w:right="0" w:firstLine="0"/>
        <w:jc w:val="left"/>
        <w:rPr>
          <w:rFonts w:ascii="Calibri" w:hAnsi="Calibri"/>
          <w:sz w:val="16"/>
        </w:rPr>
      </w:pPr>
      <w:r>
        <w:rPr/>
        <w:br w:type="column"/>
      </w:r>
      <w:r>
        <w:rPr>
          <w:rFonts w:ascii="Calibri" w:hAnsi="Calibri"/>
          <w:sz w:val="16"/>
        </w:rPr>
        <w:t>Дата</w:t>
      </w:r>
    </w:p>
    <w:p>
      <w:pPr>
        <w:spacing w:line="244" w:lineRule="exact" w:before="47"/>
        <w:ind w:left="474" w:right="0" w:firstLine="0"/>
        <w:jc w:val="left"/>
        <w:rPr>
          <w:rFonts w:ascii="Calibri" w:hAnsi="Calibri"/>
          <w:i/>
          <w:sz w:val="22"/>
        </w:rPr>
      </w:pPr>
      <w:r>
        <w:rPr/>
        <w:br w:type="column"/>
      </w:r>
      <w:r>
        <w:rPr>
          <w:rFonts w:ascii="Calibri" w:hAnsi="Calibri"/>
          <w:i/>
          <w:sz w:val="22"/>
        </w:rPr>
        <w:t>Схема структурна</w:t>
      </w:r>
    </w:p>
    <w:p>
      <w:pPr>
        <w:spacing w:line="244" w:lineRule="exact" w:before="0"/>
        <w:ind w:left="407" w:right="0" w:firstLine="0"/>
        <w:jc w:val="left"/>
        <w:rPr>
          <w:rFonts w:ascii="Calibri" w:hAnsi="Calibri"/>
          <w:i/>
          <w:sz w:val="22"/>
        </w:rPr>
      </w:pPr>
      <w:r>
        <w:rPr>
          <w:rFonts w:ascii="Calibri" w:hAnsi="Calibri"/>
          <w:i/>
          <w:spacing w:val="-3"/>
          <w:w w:val="105"/>
          <w:sz w:val="22"/>
        </w:rPr>
        <w:t>UML</w:t>
      </w:r>
      <w:r>
        <w:rPr>
          <w:rFonts w:ascii="Calibri" w:hAnsi="Calibri"/>
          <w:i/>
          <w:spacing w:val="-30"/>
          <w:w w:val="105"/>
          <w:sz w:val="22"/>
        </w:rPr>
        <w:t> </w:t>
      </w:r>
      <w:r>
        <w:rPr>
          <w:rFonts w:ascii="Calibri" w:hAnsi="Calibri"/>
          <w:i/>
          <w:spacing w:val="-3"/>
          <w:w w:val="105"/>
          <w:sz w:val="22"/>
        </w:rPr>
        <w:t>діаграма</w:t>
      </w:r>
      <w:r>
        <w:rPr>
          <w:rFonts w:ascii="Calibri" w:hAnsi="Calibri"/>
          <w:i/>
          <w:spacing w:val="-36"/>
          <w:w w:val="105"/>
          <w:sz w:val="22"/>
        </w:rPr>
        <w:t> </w:t>
      </w:r>
      <w:r>
        <w:rPr>
          <w:rFonts w:ascii="Calibri" w:hAnsi="Calibri"/>
          <w:i/>
          <w:w w:val="105"/>
          <w:sz w:val="22"/>
        </w:rPr>
        <w:t>класів</w:t>
      </w:r>
    </w:p>
    <w:p>
      <w:pPr>
        <w:pStyle w:val="BodyText"/>
        <w:rPr>
          <w:rFonts w:ascii="Calibri"/>
          <w:i/>
          <w:sz w:val="22"/>
        </w:rPr>
      </w:pPr>
    </w:p>
    <w:p>
      <w:pPr>
        <w:spacing w:before="168"/>
        <w:ind w:left="458" w:right="0" w:firstLine="0"/>
        <w:jc w:val="left"/>
        <w:rPr>
          <w:rFonts w:ascii="Calibri" w:hAnsi="Calibri"/>
          <w:i/>
          <w:sz w:val="24"/>
        </w:rPr>
      </w:pPr>
      <w:r>
        <w:rPr>
          <w:rFonts w:ascii="Calibri" w:hAnsi="Calibri"/>
          <w:i/>
          <w:sz w:val="24"/>
        </w:rPr>
        <w:t>Дипломна </w:t>
      </w:r>
      <w:r>
        <w:rPr>
          <w:rFonts w:ascii="Calibri" w:hAnsi="Calibri"/>
          <w:i/>
          <w:spacing w:val="-4"/>
          <w:sz w:val="24"/>
        </w:rPr>
        <w:t>робота</w:t>
      </w:r>
    </w:p>
    <w:p>
      <w:pPr>
        <w:pStyle w:val="BodyText"/>
        <w:rPr>
          <w:rFonts w:ascii="Calibri"/>
          <w:i/>
          <w:sz w:val="18"/>
        </w:rPr>
      </w:pPr>
      <w:r>
        <w:rPr/>
        <w:br w:type="column"/>
      </w:r>
      <w:r>
        <w:rPr>
          <w:rFonts w:ascii="Calibri"/>
          <w:i/>
          <w:sz w:val="18"/>
        </w:rPr>
      </w:r>
    </w:p>
    <w:p>
      <w:pPr>
        <w:pStyle w:val="BodyText"/>
        <w:rPr>
          <w:rFonts w:ascii="Calibri"/>
          <w:i/>
          <w:sz w:val="18"/>
        </w:rPr>
      </w:pPr>
    </w:p>
    <w:p>
      <w:pPr>
        <w:spacing w:before="160"/>
        <w:ind w:left="499" w:right="0" w:firstLine="0"/>
        <w:jc w:val="left"/>
        <w:rPr>
          <w:rFonts w:ascii="Calibri" w:hAnsi="Calibri"/>
          <w:sz w:val="18"/>
        </w:rPr>
      </w:pPr>
      <w:r>
        <w:rPr>
          <w:rFonts w:ascii="Calibri" w:hAnsi="Calibri"/>
          <w:sz w:val="18"/>
        </w:rPr>
        <w:t>Арк.</w:t>
      </w:r>
    </w:p>
    <w:p>
      <w:pPr>
        <w:pStyle w:val="BodyText"/>
        <w:rPr>
          <w:rFonts w:ascii="Calibri"/>
          <w:sz w:val="18"/>
        </w:rPr>
      </w:pPr>
      <w:r>
        <w:rPr/>
        <w:br w:type="column"/>
      </w:r>
      <w:r>
        <w:rPr>
          <w:rFonts w:ascii="Calibri"/>
          <w:sz w:val="18"/>
        </w:rPr>
      </w:r>
    </w:p>
    <w:p>
      <w:pPr>
        <w:pStyle w:val="BodyText"/>
        <w:rPr>
          <w:rFonts w:ascii="Calibri"/>
          <w:sz w:val="18"/>
        </w:rPr>
      </w:pPr>
    </w:p>
    <w:p>
      <w:pPr>
        <w:spacing w:before="160"/>
        <w:ind w:left="476" w:right="0" w:firstLine="0"/>
        <w:jc w:val="left"/>
        <w:rPr>
          <w:rFonts w:ascii="Calibri" w:hAnsi="Calibri"/>
          <w:sz w:val="18"/>
        </w:rPr>
      </w:pPr>
      <w:r>
        <w:rPr>
          <w:rFonts w:ascii="Calibri" w:hAnsi="Calibri"/>
          <w:sz w:val="18"/>
        </w:rPr>
        <w:t>Аркушів</w:t>
      </w:r>
    </w:p>
    <w:p>
      <w:pPr>
        <w:spacing w:line="200" w:lineRule="exact" w:before="15"/>
        <w:ind w:left="111" w:right="730" w:firstLine="0"/>
        <w:jc w:val="center"/>
        <w:rPr>
          <w:rFonts w:ascii="Calibri" w:hAnsi="Calibri"/>
          <w:i/>
          <w:sz w:val="18"/>
        </w:rPr>
      </w:pPr>
      <w:r>
        <w:rPr>
          <w:rFonts w:ascii="Calibri" w:hAnsi="Calibri"/>
          <w:i/>
          <w:sz w:val="18"/>
        </w:rPr>
        <w:t>КПІ ФІОТ</w:t>
      </w:r>
    </w:p>
    <w:p>
      <w:pPr>
        <w:spacing w:line="180" w:lineRule="exact" w:before="0"/>
        <w:ind w:left="111" w:right="733" w:firstLine="0"/>
        <w:jc w:val="center"/>
        <w:rPr>
          <w:rFonts w:ascii="Calibri" w:hAnsi="Calibri"/>
          <w:i/>
          <w:sz w:val="18"/>
        </w:rPr>
      </w:pPr>
      <w:r>
        <w:rPr>
          <w:rFonts w:ascii="Calibri" w:hAnsi="Calibri"/>
          <w:i/>
          <w:sz w:val="18"/>
        </w:rPr>
        <w:t>кафедра ОТ</w:t>
      </w:r>
    </w:p>
    <w:p>
      <w:pPr>
        <w:spacing w:line="200" w:lineRule="exact" w:before="0"/>
        <w:ind w:left="111" w:right="732" w:firstLine="0"/>
        <w:jc w:val="center"/>
        <w:rPr>
          <w:rFonts w:ascii="Calibri" w:hAnsi="Calibri"/>
          <w:i/>
          <w:sz w:val="18"/>
        </w:rPr>
      </w:pPr>
      <w:r>
        <w:rPr>
          <w:rFonts w:ascii="Calibri" w:hAnsi="Calibri"/>
          <w:i/>
          <w:sz w:val="18"/>
        </w:rPr>
        <w:t>гр. ІО-53</w:t>
      </w:r>
    </w:p>
    <w:p>
      <w:pPr>
        <w:spacing w:after="0" w:line="200" w:lineRule="exact"/>
        <w:jc w:val="center"/>
        <w:rPr>
          <w:rFonts w:ascii="Calibri" w:hAnsi="Calibri"/>
          <w:sz w:val="18"/>
        </w:rPr>
        <w:sectPr>
          <w:type w:val="continuous"/>
          <w:pgSz w:w="23810" w:h="16830" w:orient="landscape"/>
          <w:pgMar w:top="1060" w:bottom="280" w:left="820" w:right="240"/>
          <w:cols w:num="7" w:equalWidth="0">
            <w:col w:w="15644" w:space="40"/>
            <w:col w:w="899" w:space="39"/>
            <w:col w:w="576" w:space="40"/>
            <w:col w:w="383" w:space="39"/>
            <w:col w:w="2381" w:space="39"/>
            <w:col w:w="830" w:space="40"/>
            <w:col w:w="1800"/>
          </w:cols>
        </w:sectPr>
      </w:pPr>
    </w:p>
    <w:p>
      <w:pPr>
        <w:spacing w:before="55"/>
        <w:ind w:left="5453" w:right="0" w:firstLine="0"/>
        <w:jc w:val="left"/>
        <w:rPr>
          <w:rFonts w:ascii="Calibri" w:hAnsi="Calibri"/>
          <w:sz w:val="16"/>
        </w:rPr>
      </w:pPr>
      <w:bookmarkStart w:name="Algo" w:id="4"/>
      <w:bookmarkEnd w:id="4"/>
      <w:r>
        <w:rPr/>
      </w:r>
      <w:r>
        <w:rPr>
          <w:rFonts w:ascii="Calibri" w:hAnsi="Calibri"/>
          <w:w w:val="105"/>
          <w:sz w:val="16"/>
        </w:rPr>
        <w:t>Початок</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17"/>
        </w:rPr>
      </w:pPr>
    </w:p>
    <w:p>
      <w:pPr>
        <w:spacing w:before="0"/>
        <w:ind w:left="4631" w:right="0" w:firstLine="0"/>
        <w:jc w:val="left"/>
        <w:rPr>
          <w:rFonts w:ascii="Calibri"/>
          <w:sz w:val="16"/>
        </w:rPr>
      </w:pPr>
      <w:r>
        <w:rPr>
          <w:rFonts w:ascii="Calibri"/>
          <w:w w:val="105"/>
          <w:sz w:val="16"/>
        </w:rPr>
        <w:t>Event event = this.eventHub.get()</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7"/>
        <w:rPr>
          <w:rFonts w:ascii="Calibri"/>
          <w:sz w:val="16"/>
        </w:rPr>
      </w:pPr>
    </w:p>
    <w:p>
      <w:pPr>
        <w:spacing w:before="71"/>
        <w:ind w:left="4819" w:right="0" w:firstLine="0"/>
        <w:jc w:val="left"/>
        <w:rPr>
          <w:rFonts w:ascii="Calibri"/>
          <w:sz w:val="16"/>
        </w:rPr>
      </w:pPr>
      <w:r>
        <w:rPr>
          <w:rFonts w:ascii="Calibri"/>
          <w:w w:val="105"/>
          <w:sz w:val="16"/>
        </w:rPr>
        <w:t>this.isEventSuported(event)</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4"/>
        <w:rPr>
          <w:rFonts w:ascii="Calibri"/>
          <w:sz w:val="16"/>
        </w:rPr>
      </w:pPr>
    </w:p>
    <w:p>
      <w:pPr>
        <w:spacing w:line="235" w:lineRule="auto" w:before="75"/>
        <w:ind w:left="4787" w:right="15996" w:firstLine="384"/>
        <w:jc w:val="left"/>
        <w:rPr>
          <w:rFonts w:ascii="Calibri"/>
          <w:sz w:val="16"/>
        </w:rPr>
      </w:pPr>
      <w:r>
        <w:rPr>
          <w:rFonts w:ascii="Calibri"/>
          <w:w w:val="105"/>
          <w:sz w:val="16"/>
        </w:rPr>
        <w:t>for(EventHandler handler: this.eventHandlers)</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spacing w:after="0"/>
        <w:rPr>
          <w:rFonts w:ascii="Calibri"/>
          <w:sz w:val="20"/>
        </w:rPr>
        <w:sectPr>
          <w:pgSz w:w="23810" w:h="16830" w:orient="landscape"/>
          <w:pgMar w:top="1560" w:bottom="0" w:left="820" w:right="240"/>
        </w:sectPr>
      </w:pPr>
    </w:p>
    <w:p>
      <w:pPr>
        <w:pStyle w:val="BodyText"/>
        <w:spacing w:before="11"/>
        <w:rPr>
          <w:rFonts w:ascii="Calibri"/>
          <w:sz w:val="18"/>
        </w:rPr>
      </w:pPr>
    </w:p>
    <w:p>
      <w:pPr>
        <w:spacing w:line="289" w:lineRule="exact" w:before="0"/>
        <w:ind w:left="3438" w:right="2860" w:firstLine="0"/>
        <w:jc w:val="center"/>
        <w:rPr>
          <w:rFonts w:ascii="Calibri" w:hAnsi="Calibri"/>
          <w:sz w:val="24"/>
        </w:rPr>
      </w:pPr>
      <w:r>
        <w:rPr>
          <w:rFonts w:ascii="Calibri" w:hAnsi="Calibri"/>
          <w:sz w:val="24"/>
        </w:rPr>
        <w:t>Ні</w:t>
      </w:r>
    </w:p>
    <w:p>
      <w:pPr>
        <w:spacing w:line="191" w:lineRule="exact" w:before="0"/>
        <w:ind w:left="0" w:right="38" w:firstLine="0"/>
        <w:jc w:val="right"/>
        <w:rPr>
          <w:rFonts w:ascii="Calibri"/>
          <w:sz w:val="16"/>
        </w:rPr>
      </w:pPr>
      <w:r>
        <w:rPr>
          <w:rFonts w:ascii="Calibri"/>
          <w:sz w:val="16"/>
        </w:rPr>
        <w:t>handler.support(event)</w:t>
      </w:r>
    </w:p>
    <w:p>
      <w:pPr>
        <w:pStyle w:val="BodyText"/>
        <w:rPr>
          <w:rFonts w:ascii="Calibri"/>
          <w:sz w:val="16"/>
        </w:rPr>
      </w:pPr>
      <w:r>
        <w:rPr/>
        <w:br w:type="column"/>
      </w:r>
      <w:r>
        <w:rPr>
          <w:rFonts w:ascii="Calibri"/>
          <w:sz w:val="16"/>
        </w:rPr>
      </w:r>
    </w:p>
    <w:p>
      <w:pPr>
        <w:pStyle w:val="BodyText"/>
        <w:rPr>
          <w:rFonts w:ascii="Calibri"/>
          <w:sz w:val="16"/>
        </w:rPr>
      </w:pPr>
    </w:p>
    <w:p>
      <w:pPr>
        <w:pStyle w:val="BodyText"/>
        <w:spacing w:before="3"/>
        <w:rPr>
          <w:rFonts w:ascii="Calibri"/>
          <w:sz w:val="15"/>
        </w:rPr>
      </w:pPr>
    </w:p>
    <w:p>
      <w:pPr>
        <w:spacing w:before="1"/>
        <w:ind w:left="3457" w:right="0" w:firstLine="0"/>
        <w:jc w:val="left"/>
        <w:rPr>
          <w:rFonts w:ascii="Calibri" w:hAnsi="Calibri"/>
          <w:sz w:val="16"/>
        </w:rPr>
      </w:pPr>
      <w:r>
        <w:rPr>
          <w:rFonts w:ascii="Calibri" w:hAnsi="Calibri"/>
          <w:w w:val="105"/>
          <w:sz w:val="16"/>
        </w:rPr>
        <w:t>Кінець</w:t>
      </w:r>
    </w:p>
    <w:p>
      <w:pPr>
        <w:spacing w:after="0"/>
        <w:jc w:val="left"/>
        <w:rPr>
          <w:rFonts w:ascii="Calibri" w:hAnsi="Calibri"/>
          <w:sz w:val="16"/>
        </w:rPr>
        <w:sectPr>
          <w:type w:val="continuous"/>
          <w:pgSz w:w="23810" w:h="16830" w:orient="landscape"/>
          <w:pgMar w:top="1060" w:bottom="280" w:left="820" w:right="240"/>
          <w:cols w:num="2" w:equalWidth="0">
            <w:col w:w="6543" w:space="569"/>
            <w:col w:w="15638"/>
          </w:cols>
        </w:sectPr>
      </w:pPr>
    </w:p>
    <w:p>
      <w:pPr>
        <w:pStyle w:val="BodyText"/>
        <w:rPr>
          <w:rFonts w:ascii="Calibri"/>
          <w:sz w:val="20"/>
        </w:rPr>
      </w:pPr>
    </w:p>
    <w:p>
      <w:pPr>
        <w:pStyle w:val="BodyText"/>
        <w:spacing w:before="1"/>
        <w:rPr>
          <w:rFonts w:ascii="Calibri"/>
          <w:sz w:val="16"/>
        </w:rPr>
      </w:pPr>
    </w:p>
    <w:p>
      <w:pPr>
        <w:spacing w:before="52"/>
        <w:ind w:left="5996" w:right="0" w:firstLine="0"/>
        <w:jc w:val="left"/>
        <w:rPr>
          <w:rFonts w:ascii="Calibri" w:hAnsi="Calibri"/>
          <w:sz w:val="24"/>
        </w:rPr>
      </w:pPr>
      <w:r>
        <w:rPr>
          <w:rFonts w:ascii="Calibri" w:hAnsi="Calibri"/>
          <w:sz w:val="24"/>
        </w:rPr>
        <w:t>Так</w:t>
      </w:r>
    </w:p>
    <w:p>
      <w:pPr>
        <w:pStyle w:val="BodyText"/>
        <w:spacing w:before="7"/>
        <w:rPr>
          <w:rFonts w:ascii="Calibri"/>
          <w:sz w:val="20"/>
        </w:rPr>
      </w:pPr>
      <w:r>
        <w:rPr/>
        <w:pict>
          <v:shape style="position:absolute;margin-left:236.429993pt;margin-top:14.948438pt;width:183pt;height:42.55pt;mso-position-horizontal-relative:page;mso-position-vertical-relative:paragraph;z-index:-251472896;mso-wrap-distance-left:0;mso-wrap-distance-right:0" type="#_x0000_t202" filled="false" stroked="true" strokeweight=".75075pt" strokecolor="#000000">
            <v:textbox inset="0,0,0,0">
              <w:txbxContent>
                <w:p>
                  <w:pPr>
                    <w:pStyle w:val="BodyText"/>
                    <w:rPr>
                      <w:rFonts w:ascii="Calibri"/>
                      <w:sz w:val="16"/>
                    </w:rPr>
                  </w:pPr>
                </w:p>
                <w:p>
                  <w:pPr>
                    <w:spacing w:before="127"/>
                    <w:ind w:left="1099" w:right="0" w:firstLine="0"/>
                    <w:jc w:val="left"/>
                    <w:rPr>
                      <w:rFonts w:ascii="Calibri"/>
                      <w:sz w:val="16"/>
                    </w:rPr>
                  </w:pPr>
                  <w:r>
                    <w:rPr>
                      <w:rFonts w:ascii="Calibri"/>
                      <w:w w:val="105"/>
                      <w:sz w:val="16"/>
                    </w:rPr>
                    <w:t>handler.handle(event)</w:t>
                  </w:r>
                </w:p>
              </w:txbxContent>
            </v:textbox>
            <v:stroke dashstyle="solid"/>
            <w10:wrap type="topAndBottom"/>
          </v:shape>
        </w:pict>
      </w: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25"/>
        </w:rPr>
      </w:pPr>
    </w:p>
    <w:p>
      <w:pPr>
        <w:spacing w:before="71"/>
        <w:ind w:left="4484" w:right="0" w:firstLine="0"/>
        <w:jc w:val="left"/>
        <w:rPr>
          <w:rFonts w:ascii="Calibri"/>
          <w:sz w:val="16"/>
        </w:rPr>
      </w:pPr>
      <w:r>
        <w:rPr>
          <w:rFonts w:ascii="Calibri"/>
          <w:w w:val="105"/>
          <w:sz w:val="16"/>
        </w:rPr>
        <w:t>for(Property property: this.properties)</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22"/>
        </w:rPr>
      </w:pPr>
    </w:p>
    <w:p>
      <w:pPr>
        <w:spacing w:line="289" w:lineRule="exact" w:before="52"/>
        <w:ind w:left="3721" w:right="0" w:firstLine="0"/>
        <w:jc w:val="left"/>
        <w:rPr>
          <w:rFonts w:ascii="Calibri" w:hAnsi="Calibri"/>
          <w:sz w:val="24"/>
        </w:rPr>
      </w:pPr>
      <w:r>
        <w:rPr>
          <w:rFonts w:ascii="Calibri" w:hAnsi="Calibri"/>
          <w:sz w:val="24"/>
        </w:rPr>
        <w:t>Ні</w:t>
      </w:r>
    </w:p>
    <w:p>
      <w:pPr>
        <w:spacing w:line="191" w:lineRule="exact" w:before="0"/>
        <w:ind w:left="5092" w:right="0" w:firstLine="0"/>
        <w:jc w:val="left"/>
        <w:rPr>
          <w:rFonts w:ascii="Calibri"/>
          <w:sz w:val="16"/>
        </w:rPr>
      </w:pPr>
      <w:r>
        <w:rPr>
          <w:rFonts w:ascii="Calibri"/>
          <w:w w:val="105"/>
          <w:sz w:val="16"/>
        </w:rPr>
        <w:t>property.changed()</w:t>
      </w:r>
    </w:p>
    <w:p>
      <w:pPr>
        <w:pStyle w:val="BodyText"/>
        <w:rPr>
          <w:rFonts w:ascii="Calibri"/>
          <w:sz w:val="20"/>
        </w:rPr>
      </w:pPr>
    </w:p>
    <w:p>
      <w:pPr>
        <w:spacing w:after="0"/>
        <w:rPr>
          <w:rFonts w:ascii="Calibri"/>
          <w:sz w:val="20"/>
        </w:rPr>
        <w:sectPr>
          <w:type w:val="continuous"/>
          <w:pgSz w:w="23810" w:h="16830" w:orient="landscape"/>
          <w:pgMar w:top="1060" w:bottom="280" w:left="820" w:right="240"/>
        </w:sectPr>
      </w:pPr>
    </w:p>
    <w:p>
      <w:pPr>
        <w:pStyle w:val="BodyText"/>
        <w:spacing w:before="5"/>
        <w:rPr>
          <w:rFonts w:ascii="Calibri"/>
          <w:sz w:val="25"/>
        </w:rPr>
      </w:pPr>
    </w:p>
    <w:p>
      <w:pPr>
        <w:spacing w:before="0"/>
        <w:ind w:left="0" w:right="38" w:firstLine="0"/>
        <w:jc w:val="right"/>
        <w:rPr>
          <w:rFonts w:ascii="Calibri" w:hAnsi="Calibri"/>
          <w:sz w:val="24"/>
        </w:rPr>
      </w:pPr>
      <w:r>
        <w:rPr>
          <w:rFonts w:ascii="Calibri" w:hAnsi="Calibri"/>
          <w:sz w:val="24"/>
        </w:rPr>
        <w:t>Так</w:t>
      </w:r>
    </w:p>
    <w:p>
      <w:pPr>
        <w:pStyle w:val="Heading3"/>
        <w:spacing w:before="257"/>
        <w:ind w:left="5996"/>
        <w:rPr>
          <w:i/>
        </w:rPr>
      </w:pPr>
      <w:r>
        <w:rPr>
          <w:i w:val="0"/>
        </w:rPr>
        <w:br w:type="column"/>
      </w:r>
      <w:r>
        <w:rPr>
          <w:i/>
        </w:rPr>
        <w:t>ІАЛЦ.467100.007 Д4</w:t>
      </w:r>
    </w:p>
    <w:p>
      <w:pPr>
        <w:tabs>
          <w:tab w:pos="554" w:val="left" w:leader="none"/>
          <w:tab w:pos="1159" w:val="left" w:leader="none"/>
        </w:tabs>
        <w:spacing w:line="214" w:lineRule="exact" w:before="107"/>
        <w:ind w:left="0" w:right="507" w:firstLine="0"/>
        <w:jc w:val="right"/>
        <w:rPr>
          <w:rFonts w:ascii="Calibri" w:hAnsi="Calibri"/>
          <w:sz w:val="18"/>
        </w:rPr>
      </w:pPr>
      <w:r>
        <w:rPr>
          <w:rFonts w:ascii="Calibri" w:hAnsi="Calibri"/>
          <w:sz w:val="18"/>
        </w:rPr>
        <w:t>Літ.</w:t>
        <w:tab/>
        <w:t>Маса</w:t>
        <w:tab/>
      </w:r>
      <w:r>
        <w:rPr>
          <w:rFonts w:ascii="Calibri" w:hAnsi="Calibri"/>
          <w:spacing w:val="-1"/>
          <w:sz w:val="18"/>
        </w:rPr>
        <w:t>Масштаб</w:t>
      </w:r>
    </w:p>
    <w:p>
      <w:pPr>
        <w:spacing w:after="0" w:line="214" w:lineRule="exact"/>
        <w:jc w:val="right"/>
        <w:rPr>
          <w:rFonts w:ascii="Calibri" w:hAnsi="Calibri"/>
          <w:sz w:val="18"/>
        </w:rPr>
        <w:sectPr>
          <w:type w:val="continuous"/>
          <w:pgSz w:w="23810" w:h="16830" w:orient="landscape"/>
          <w:pgMar w:top="1060" w:bottom="280" w:left="820" w:right="240"/>
          <w:cols w:num="2" w:equalWidth="0">
            <w:col w:w="6373" w:space="5906"/>
            <w:col w:w="10471"/>
          </w:cols>
        </w:sectPr>
      </w:pPr>
    </w:p>
    <w:p>
      <w:pPr>
        <w:pStyle w:val="BodyText"/>
        <w:spacing w:before="8"/>
        <w:rPr>
          <w:rFonts w:ascii="Calibri"/>
          <w:sz w:val="19"/>
        </w:rPr>
      </w:pPr>
      <w:r>
        <w:rPr/>
        <w:pict>
          <v:group style="position:absolute;margin-left:31.889999pt;margin-top:15.85pt;width:1125.7pt;height:809.4pt;mso-position-horizontal-relative:page;mso-position-vertical-relative:page;z-index:-269501440" coordorigin="638,317" coordsize="22514,16188">
            <v:line style="position:absolute" from="15490,16490" to="23136,16490" stroked="true" strokeweight="1.4173pt" strokecolor="#000000">
              <v:stroke dashstyle="solid"/>
            </v:line>
            <v:rect style="position:absolute;left:23121;top:14199;width:29;height:2291" filled="true" fillcolor="#000000" stroked="false">
              <v:fill type="solid"/>
            </v:rect>
            <v:line style="position:absolute" from="15489,14222" to="23136,14222" stroked="true" strokeweight="1.4173pt" strokecolor="#000000">
              <v:stroke dashstyle="solid"/>
            </v:line>
            <v:rect style="position:absolute;left:15474;top:14221;width:29;height:2269" filled="true" fillcolor="#000000" stroked="false">
              <v:fill type="solid"/>
            </v:rect>
            <v:shape style="position:absolute;left:15489;top:14221;width:7647;height:2269" coordorigin="15489,14222" coordsize="7647,2269" path="m18176,16490l18176,14222m17762,16490l17762,14222m17142,16490l17142,14222m16192,16490l16192,14222m18176,14840l23136,14840m18176,15871l23136,15871m21069,16490l21069,14840m21069,15665l23136,15665m21069,15047l23136,15047m21689,15665l21689,14840m22309,15665l22309,14840m21896,15871l21896,15665m15489,15047l18176,15047m15489,15253l18176,15253m15778,15253l15778,14222e" filled="false" stroked="true" strokeweight="1.4173pt" strokecolor="#000000">
              <v:path arrowok="t"/>
              <v:stroke dashstyle="solid"/>
            </v:shape>
            <v:shape style="position:absolute;left:15489;top:14428;width:5994;height:1856" coordorigin="15489,14428" coordsize="5994,1856" path="m15489,15459l18176,15459m15489,15665l18176,15665m15489,15871l18176,15871m15489,16078l18176,16078m15489,16284l18176,16284m15489,14840l18176,14840m15489,14634l18176,14634m15489,14428l18176,14428m21276,15665l21276,15047m21483,15665l21483,15047e" filled="false" stroked="true" strokeweight=".75075pt" strokecolor="#000000">
              <v:path arrowok="t"/>
              <v:stroke dashstyle="solid"/>
            </v:shape>
            <v:line style="position:absolute" from="15490,16490" to="23136,16490" stroked="true" strokeweight="1.4173pt" strokecolor="#000000">
              <v:stroke dashstyle="solid"/>
            </v:line>
            <v:rect style="position:absolute;left:23121;top:14199;width:29;height:2291" filled="true" fillcolor="#000000" stroked="false">
              <v:fill type="solid"/>
            </v:rect>
            <v:line style="position:absolute" from="15489,14222" to="23136,14222" stroked="true" strokeweight="1.4173pt" strokecolor="#000000">
              <v:stroke dashstyle="solid"/>
            </v:line>
            <v:rect style="position:absolute;left:15474;top:14221;width:29;height:2269" filled="true" fillcolor="#000000" stroked="false">
              <v:fill type="solid"/>
            </v:rect>
            <v:shape style="position:absolute;left:15489;top:14221;width:7647;height:2269" coordorigin="15489,14222" coordsize="7647,2269" path="m18176,16490l18176,14222m17762,16490l17762,14222m17142,16490l17142,14222m16192,16490l16192,14222m18176,14840l23136,14840m18176,15871l23136,15871m21069,16490l21069,14840m21069,15665l23136,15665m21069,15047l23136,15047m21689,15665l21689,14840m22309,15665l22309,14840m21896,15871l21896,15665m15489,15047l18176,15047m15489,15253l18176,15253m15778,15253l15778,14222e" filled="false" stroked="true" strokeweight="1.4173pt" strokecolor="#000000">
              <v:path arrowok="t"/>
              <v:stroke dashstyle="solid"/>
            </v:shape>
            <v:shape style="position:absolute;left:15489;top:14428;width:5994;height:1856" coordorigin="15489,14428" coordsize="5994,1856" path="m15489,15459l18176,15459m15489,15665l18176,15665m15489,15871l18176,15871m15489,16078l18176,16078m15489,16284l18176,16284m15489,14840l18176,14840m15489,14634l18176,14634m15489,14428l18176,14428m21276,15665l21276,15047m21483,15665l21483,15047e" filled="false" stroked="true" strokeweight=".75075pt" strokecolor="#000000">
              <v:path arrowok="t"/>
              <v:stroke dashstyle="solid"/>
            </v:shape>
            <v:line style="position:absolute" from="23136,332" to="23136,14222" stroked="true" strokeweight="1.5pt" strokecolor="#000000">
              <v:stroke dashstyle="solid"/>
            </v:line>
            <v:rect style="position:absolute;left:637;top:332;width:30;height:16158" filled="true" fillcolor="#000000" stroked="false">
              <v:fill type="solid"/>
            </v:rect>
            <v:shape style="position:absolute;left:652;top:317;width:22484;height:16188" coordorigin="653,317" coordsize="22484,16188" path="m15482,16475l653,16475,653,16505,15482,16505,15482,16475m23136,317l653,317,653,347,23136,347,23136,317e" filled="true" fillcolor="#000000" stroked="false">
              <v:path arrowok="t"/>
              <v:fill type="solid"/>
            </v:shape>
            <v:shape style="position:absolute;left:15489;top:14199;width:7647;height:2291" coordorigin="15489,14199" coordsize="7647,2291" path="m15490,16490l23136,16490m23136,16490l23136,14199m15489,14222l23136,14222e" filled="false" stroked="true" strokeweight="1.4173pt" strokecolor="#000000">
              <v:path arrowok="t"/>
              <v:stroke dashstyle="solid"/>
            </v:shape>
            <v:rect style="position:absolute;left:15474;top:14221;width:29;height:2269" filled="true" fillcolor="#000000" stroked="false">
              <v:fill type="solid"/>
            </v:rect>
            <v:shape style="position:absolute;left:15489;top:14221;width:7647;height:2269" coordorigin="15489,14222" coordsize="7647,2269" path="m18176,16490l18176,14222m17762,16490l17762,14222m17142,16490l17142,14222m16192,16490l16192,14222m18176,14840l23136,14840m18176,15871l23136,15871m21069,16490l21069,14840m21069,15665l23136,15665m21069,15047l23136,15047m21689,15665l21689,14840m22309,15665l22309,14840m21896,15871l21896,15665m15489,15047l18176,15047m15489,15253l18176,15253m15778,15253l15778,14222e" filled="false" stroked="true" strokeweight="1.4173pt" strokecolor="#000000">
              <v:path arrowok="t"/>
              <v:stroke dashstyle="solid"/>
            </v:shape>
            <v:shape style="position:absolute;left:15489;top:14428;width:5994;height:1856" coordorigin="15489,14428" coordsize="5994,1856" path="m15489,15459l18176,15459m15489,15665l18176,15665m15489,15871l18176,15871m15489,16078l18176,16078m15489,16284l18176,16284m15489,14840l18176,14840m15489,14634l18176,14634m15489,14428l18176,14428m21276,15665l21276,15047m21483,15665l21483,15047e" filled="false" stroked="true" strokeweight=".75075pt" strokecolor="#000000">
              <v:path arrowok="t"/>
              <v:stroke dashstyle="solid"/>
            </v:shape>
            <v:line style="position:absolute" from="23136,332" to="23136,14222" stroked="true" strokeweight="1.5pt" strokecolor="#000000">
              <v:stroke dashstyle="solid"/>
            </v:line>
            <v:rect style="position:absolute;left:637;top:332;width:30;height:16158" filled="true" fillcolor="#000000" stroked="false">
              <v:fill type="solid"/>
            </v:rect>
            <v:shape style="position:absolute;left:652;top:317;width:22484;height:16188" coordorigin="653,317" coordsize="22484,16188" path="m15482,16475l653,16475,653,16505,15482,16505,15482,16475m23136,317l653,317,653,347,23136,347,23136,317e" filled="true" fillcolor="#000000" stroked="false">
              <v:path arrowok="t"/>
              <v:fill type="solid"/>
            </v:shape>
            <v:shape style="position:absolute;left:15489;top:14199;width:7647;height:2291" coordorigin="15489,14199" coordsize="7647,2291" path="m15490,16490l23136,16490m23136,16490l23136,14199m15489,14222l23136,14222e" filled="false" stroked="true" strokeweight="1.4173pt" strokecolor="#000000">
              <v:path arrowok="t"/>
              <v:stroke dashstyle="solid"/>
            </v:shape>
            <v:rect style="position:absolute;left:15474;top:14221;width:29;height:2269" filled="true" fillcolor="#000000" stroked="false">
              <v:fill type="solid"/>
            </v:rect>
            <v:shape style="position:absolute;left:15489;top:14221;width:7647;height:2269" coordorigin="15489,14222" coordsize="7647,2269" path="m18176,16490l18176,14222m17762,16490l17762,14222m17142,16490l17142,14222m16192,16490l16192,14222m18176,14840l23136,14840m18176,15871l23136,15871m21069,16490l21069,14840m21069,15665l23136,15665m21069,15047l23136,15047m21689,15665l21689,14840m22309,15665l22309,14840m21896,15871l21896,15665m15489,15047l18176,15047m15489,15253l18176,15253m15778,15253l15778,14222e" filled="false" stroked="true" strokeweight="1.4173pt" strokecolor="#000000">
              <v:path arrowok="t"/>
              <v:stroke dashstyle="solid"/>
            </v:shape>
            <v:shape style="position:absolute;left:15489;top:14428;width:5994;height:1856" coordorigin="15489,14428" coordsize="5994,1856" path="m15489,15459l18176,15459m15489,15665l18176,15665m15489,15871l18176,15871m15489,16078l18176,16078m15489,16284l18176,16284m15489,14840l18176,14840m15489,14634l18176,14634m15489,14428l18176,14428m21276,15665l21276,15047m21483,15665l21483,15047e" filled="false" stroked="true" strokeweight=".75075pt" strokecolor="#000000">
              <v:path arrowok="t"/>
              <v:stroke dashstyle="solid"/>
            </v:shape>
            <v:line style="position:absolute" from="23136,332" to="23136,14222" stroked="true" strokeweight="1.5pt" strokecolor="#000000">
              <v:stroke dashstyle="solid"/>
            </v:line>
            <v:rect style="position:absolute;left:637;top:332;width:30;height:16158" filled="true" fillcolor="#000000" stroked="false">
              <v:fill type="solid"/>
            </v:rect>
            <v:shape style="position:absolute;left:652;top:317;width:22484;height:16188" coordorigin="653,317" coordsize="22484,16188" path="m15482,16475l653,16475,653,16505,15482,16505,15482,16475m23136,317l653,317,653,347,23136,347,23136,317e" filled="true" fillcolor="#000000" stroked="false">
              <v:path arrowok="t"/>
              <v:fill type="solid"/>
            </v:shape>
            <v:shape style="position:absolute;left:4506;top:1255;width:4068;height:4325" coordorigin="4507,1255" coordsize="4068,4325" path="m5202,2202l7892,2202,7969,2196,8042,2178,8110,2149,8172,2111,8227,2063,8274,2008,8313,1946,8341,1878,8359,1805,8366,1729,8359,1652,8341,1579,8313,1511,8274,1449,8227,1394,8172,1347,8110,1308,8042,1279,7969,1261,7892,1255,5202,1255,5125,1261,5052,1279,4984,1308,4922,1347,4867,1394,4820,1449,4781,1511,4753,1579,4735,1652,4729,1729,4735,1805,4753,1878,4781,1946,4820,2008,4867,2063,4922,2111,4984,2149,5052,2178,5125,2196,5202,2202xm4507,3799l8131,3799,8574,2912,4950,2912,4507,3799xm4711,5045l6540,4509,8370,5045,6540,5580,4711,5045xe" filled="false" stroked="true" strokeweight=".75075pt" strokecolor="#000000">
              <v:path arrowok="t"/>
              <v:stroke dashstyle="solid"/>
            </v:shape>
            <v:line style="position:absolute" from="6544,2194" to="6544,2920" stroked="true" strokeweight="1.080750pt" strokecolor="#000000">
              <v:stroke dashstyle="solid"/>
            </v:line>
            <v:line style="position:absolute" from="6541,3799" to="6541,4509" stroked="true" strokeweight=".76075pt" strokecolor="#000000">
              <v:stroke dashstyle="solid"/>
            </v:line>
            <v:shape style="position:absolute;left:3878;top:5579;width:4510;height:10456" coordorigin="3878,5580" coordsize="4510,10456" path="m5069,7360l8030,7360,8370,6825,8030,6290,5069,6290,4729,6825,5069,7360xm6540,5580l6540,5792,6550,5792,6550,6290m4729,8606l6558,8071,8388,8606,6558,9141,4729,8606xm6550,7360l6550,7573,6558,7573,6558,8071m6558,9141l6558,9851m5066,12482l8028,12482,8368,11947,8028,11412,5066,11412,4726,11947,5066,12482xm4729,8606l3878,8606,3878,6825,4729,6825m4709,13728l6538,13192,8368,13728,6538,14263,4709,13728xm4709,15823l8368,15823,8368,14973,4709,14973,4709,15823xm6547,12482l6547,12695,6538,12695,6538,13192m6558,10701l6558,10914,6547,10914,6547,11412m6538,14263l6538,14973m4709,13728l3978,13728,3978,11947,4726,11947m6538,15823l6538,16036,3998,16036,3998,11947,4546,11947e" filled="false" stroked="true" strokeweight=".75075pt" strokecolor="#000000">
              <v:path arrowok="t"/>
              <v:stroke dashstyle="solid"/>
            </v:shape>
            <v:shape style="position:absolute;left:4530;top:11881;width:197;height:131" coordorigin="4530,11882" coordsize="197,131" path="m4530,11882l4530,12012,4726,11947,4530,11882xe" filled="true" fillcolor="#000000" stroked="false">
              <v:path arrowok="t"/>
              <v:fill type="solid"/>
            </v:shape>
            <v:shape style="position:absolute;left:3158;top:6825;width:5680;height:9424" coordorigin="3158,6825" coordsize="5680,9424" path="m8368,11947l8838,11947,8838,16248,3158,16248,3158,6825,4549,6825e" filled="false" stroked="true" strokeweight=".75075pt" strokecolor="#000000">
              <v:path arrowok="t"/>
              <v:stroke dashstyle="solid"/>
            </v:shape>
            <v:shape style="position:absolute;left:4532;top:6759;width:197;height:131" coordorigin="4533,6760" coordsize="197,131" path="m4533,6760l4533,6891,4729,6825,4533,6760xe" filled="true" fillcolor="#000000" stroked="false">
              <v:path arrowok="t"/>
              <v:fill type="solid"/>
            </v:shape>
            <v:shape style="position:absolute;left:8370;top:6825;width:5056;height:2316" coordorigin="8370,6825" coordsize="5056,2316" path="m10263,9141l12953,9141,13030,9135,13102,9117,13170,9088,13232,9050,13288,9002,13335,8947,13373,8885,13402,8817,13420,8744,13426,8668,13420,8591,13402,8518,13373,8450,13335,8388,13288,8333,13232,8285,13170,8247,13102,8218,13030,8200,12953,8194,10263,8194,10186,8200,10113,8218,10045,8247,9983,8285,9928,8333,9881,8388,9842,8450,9813,8518,9795,8591,9789,8668,9795,8744,9813,8817,9842,8885,9881,8947,9928,9002,9983,9050,10045,9088,10113,9117,10186,9135,10263,9141xm8370,6825l11608,6825,11608,8194e" filled="false" stroked="true" strokeweight=".75075pt" strokecolor="#000000">
              <v:path arrowok="t"/>
              <v:stroke dashstyle="solid"/>
            </v:shape>
            <w10:wrap type="none"/>
          </v:group>
        </w:pict>
      </w:r>
    </w:p>
    <w:p>
      <w:pPr>
        <w:spacing w:before="0"/>
        <w:ind w:left="0" w:right="38" w:firstLine="0"/>
        <w:jc w:val="right"/>
        <w:rPr>
          <w:rFonts w:ascii="Calibri"/>
          <w:sz w:val="16"/>
        </w:rPr>
      </w:pPr>
      <w:r>
        <w:rPr>
          <w:rFonts w:ascii="Calibri"/>
          <w:sz w:val="16"/>
        </w:rPr>
        <w:t>this.update()</w:t>
      </w:r>
    </w:p>
    <w:p>
      <w:pPr>
        <w:spacing w:line="200" w:lineRule="exact" w:before="0"/>
        <w:ind w:left="5323" w:right="0" w:firstLine="0"/>
        <w:jc w:val="left"/>
        <w:rPr>
          <w:rFonts w:ascii="Calibri" w:hAnsi="Calibri"/>
          <w:sz w:val="18"/>
        </w:rPr>
      </w:pPr>
      <w:r>
        <w:rPr/>
        <w:br w:type="column"/>
      </w:r>
      <w:r>
        <w:rPr>
          <w:rFonts w:ascii="Calibri" w:hAnsi="Calibri"/>
          <w:sz w:val="18"/>
        </w:rPr>
        <w:t>Зм.</w:t>
      </w:r>
      <w:r>
        <w:rPr>
          <w:rFonts w:ascii="Calibri" w:hAnsi="Calibri"/>
          <w:spacing w:val="14"/>
          <w:sz w:val="18"/>
        </w:rPr>
        <w:t> </w:t>
      </w:r>
      <w:r>
        <w:rPr>
          <w:rFonts w:ascii="Calibri" w:hAnsi="Calibri"/>
          <w:spacing w:val="-4"/>
          <w:position w:val="2"/>
          <w:sz w:val="18"/>
        </w:rPr>
        <w:t>Арк.</w:t>
      </w:r>
    </w:p>
    <w:p>
      <w:pPr>
        <w:spacing w:line="268" w:lineRule="auto" w:before="2"/>
        <w:ind w:left="5311" w:right="0" w:firstLine="0"/>
        <w:jc w:val="left"/>
        <w:rPr>
          <w:rFonts w:ascii="Calibri" w:hAnsi="Calibri"/>
          <w:sz w:val="16"/>
        </w:rPr>
      </w:pPr>
      <w:r>
        <w:rPr>
          <w:rFonts w:ascii="Calibri" w:hAnsi="Calibri"/>
          <w:w w:val="105"/>
          <w:sz w:val="16"/>
        </w:rPr>
        <w:t>Розроб. </w:t>
      </w:r>
      <w:r>
        <w:rPr>
          <w:rFonts w:ascii="Calibri" w:hAnsi="Calibri"/>
          <w:spacing w:val="-3"/>
          <w:sz w:val="16"/>
        </w:rPr>
        <w:t>Перевір.</w:t>
      </w:r>
    </w:p>
    <w:p>
      <w:pPr>
        <w:pStyle w:val="BodyText"/>
        <w:rPr>
          <w:rFonts w:ascii="Calibri"/>
          <w:sz w:val="16"/>
        </w:rPr>
      </w:pPr>
    </w:p>
    <w:p>
      <w:pPr>
        <w:pStyle w:val="BodyText"/>
        <w:spacing w:before="11"/>
        <w:rPr>
          <w:rFonts w:ascii="Calibri"/>
          <w:sz w:val="15"/>
        </w:rPr>
      </w:pPr>
    </w:p>
    <w:p>
      <w:pPr>
        <w:spacing w:line="237" w:lineRule="auto" w:before="1"/>
        <w:ind w:left="5304" w:right="30" w:firstLine="7"/>
        <w:jc w:val="left"/>
        <w:rPr>
          <w:rFonts w:ascii="Calibri" w:hAnsi="Calibri"/>
          <w:sz w:val="16"/>
        </w:rPr>
      </w:pPr>
      <w:r>
        <w:rPr>
          <w:rFonts w:ascii="Calibri" w:hAnsi="Calibri"/>
          <w:w w:val="105"/>
          <w:sz w:val="16"/>
        </w:rPr>
        <w:t>Н. </w:t>
      </w:r>
      <w:r>
        <w:rPr>
          <w:rFonts w:ascii="Calibri" w:hAnsi="Calibri"/>
          <w:spacing w:val="-6"/>
          <w:w w:val="105"/>
          <w:sz w:val="16"/>
        </w:rPr>
        <w:t>контр. </w:t>
      </w:r>
      <w:r>
        <w:rPr>
          <w:rFonts w:ascii="Calibri" w:hAnsi="Calibri"/>
          <w:spacing w:val="-4"/>
          <w:w w:val="105"/>
          <w:sz w:val="16"/>
        </w:rPr>
        <w:t>Затверд.</w:t>
      </w:r>
    </w:p>
    <w:p>
      <w:pPr>
        <w:spacing w:line="184" w:lineRule="exact" w:before="0"/>
        <w:ind w:left="77" w:right="0" w:firstLine="0"/>
        <w:jc w:val="left"/>
        <w:rPr>
          <w:rFonts w:ascii="Calibri" w:hAnsi="Calibri"/>
          <w:sz w:val="18"/>
        </w:rPr>
      </w:pPr>
      <w:r>
        <w:rPr/>
        <w:br w:type="column"/>
      </w:r>
      <w:r>
        <w:rPr>
          <w:rFonts w:ascii="Calibri" w:hAnsi="Calibri"/>
          <w:sz w:val="18"/>
        </w:rPr>
        <w:t>№ докум.</w:t>
      </w:r>
    </w:p>
    <w:p>
      <w:pPr>
        <w:spacing w:before="30"/>
        <w:ind w:left="15" w:right="0" w:firstLine="0"/>
        <w:jc w:val="left"/>
        <w:rPr>
          <w:rFonts w:ascii="Calibri" w:hAnsi="Calibri"/>
          <w:sz w:val="16"/>
        </w:rPr>
      </w:pPr>
      <w:r>
        <w:rPr>
          <w:rFonts w:ascii="Calibri" w:hAnsi="Calibri"/>
          <w:spacing w:val="-3"/>
          <w:w w:val="105"/>
          <w:sz w:val="16"/>
        </w:rPr>
        <w:t>Лісовий </w:t>
      </w:r>
      <w:r>
        <w:rPr>
          <w:rFonts w:ascii="Calibri" w:hAnsi="Calibri"/>
          <w:w w:val="105"/>
          <w:sz w:val="16"/>
        </w:rPr>
        <w:t>В. </w:t>
      </w:r>
      <w:r>
        <w:rPr>
          <w:rFonts w:ascii="Calibri" w:hAnsi="Calibri"/>
          <w:spacing w:val="-11"/>
          <w:w w:val="105"/>
          <w:sz w:val="16"/>
        </w:rPr>
        <w:t>О.</w:t>
      </w:r>
    </w:p>
    <w:p>
      <w:pPr>
        <w:spacing w:before="34"/>
        <w:ind w:left="19" w:right="0" w:firstLine="0"/>
        <w:jc w:val="left"/>
        <w:rPr>
          <w:rFonts w:ascii="Calibri" w:hAnsi="Calibri"/>
          <w:sz w:val="13"/>
        </w:rPr>
      </w:pPr>
      <w:r>
        <w:rPr>
          <w:rFonts w:ascii="Calibri" w:hAnsi="Calibri"/>
          <w:w w:val="105"/>
          <w:sz w:val="13"/>
        </w:rPr>
        <w:t>Болдак А. О.</w:t>
      </w:r>
    </w:p>
    <w:p>
      <w:pPr>
        <w:pStyle w:val="BodyText"/>
        <w:rPr>
          <w:rFonts w:ascii="Calibri"/>
          <w:sz w:val="14"/>
        </w:rPr>
      </w:pPr>
    </w:p>
    <w:p>
      <w:pPr>
        <w:pStyle w:val="BodyText"/>
        <w:rPr>
          <w:rFonts w:ascii="Calibri"/>
          <w:sz w:val="14"/>
        </w:rPr>
      </w:pPr>
    </w:p>
    <w:p>
      <w:pPr>
        <w:spacing w:before="100"/>
        <w:ind w:left="27" w:right="0" w:firstLine="0"/>
        <w:jc w:val="left"/>
        <w:rPr>
          <w:rFonts w:ascii="Calibri" w:hAnsi="Calibri"/>
          <w:sz w:val="13"/>
        </w:rPr>
      </w:pPr>
      <w:r>
        <w:rPr>
          <w:rFonts w:ascii="Calibri" w:hAnsi="Calibri"/>
          <w:spacing w:val="-3"/>
          <w:w w:val="105"/>
          <w:sz w:val="13"/>
        </w:rPr>
        <w:t>Сімоненко </w:t>
      </w:r>
      <w:r>
        <w:rPr>
          <w:rFonts w:ascii="Calibri" w:hAnsi="Calibri"/>
          <w:spacing w:val="-4"/>
          <w:w w:val="105"/>
          <w:sz w:val="13"/>
        </w:rPr>
        <w:t>В.П.</w:t>
      </w:r>
    </w:p>
    <w:p>
      <w:pPr>
        <w:spacing w:line="212" w:lineRule="exact" w:before="0"/>
        <w:ind w:left="47" w:right="0" w:firstLine="0"/>
        <w:jc w:val="left"/>
        <w:rPr>
          <w:rFonts w:ascii="Calibri" w:hAnsi="Calibri"/>
          <w:sz w:val="18"/>
        </w:rPr>
      </w:pPr>
      <w:r>
        <w:rPr/>
        <w:br w:type="column"/>
      </w:r>
      <w:r>
        <w:rPr>
          <w:rFonts w:ascii="Calibri" w:hAnsi="Calibri"/>
          <w:sz w:val="18"/>
        </w:rPr>
        <w:t>Підпис</w:t>
      </w:r>
    </w:p>
    <w:p>
      <w:pPr>
        <w:spacing w:before="6"/>
        <w:ind w:left="62" w:right="0" w:firstLine="0"/>
        <w:jc w:val="left"/>
        <w:rPr>
          <w:rFonts w:ascii="Calibri" w:hAnsi="Calibri"/>
          <w:sz w:val="16"/>
        </w:rPr>
      </w:pPr>
      <w:r>
        <w:rPr/>
        <w:br w:type="column"/>
      </w:r>
      <w:r>
        <w:rPr>
          <w:rFonts w:ascii="Calibri" w:hAnsi="Calibri"/>
          <w:sz w:val="16"/>
        </w:rPr>
        <w:t>Дата</w:t>
      </w:r>
    </w:p>
    <w:p>
      <w:pPr>
        <w:spacing w:line="196" w:lineRule="auto" w:before="85"/>
        <w:ind w:left="288" w:right="0" w:firstLine="0"/>
        <w:jc w:val="center"/>
        <w:rPr>
          <w:rFonts w:ascii="Calibri" w:hAnsi="Calibri"/>
          <w:i/>
          <w:sz w:val="22"/>
        </w:rPr>
      </w:pPr>
      <w:r>
        <w:rPr/>
        <w:br w:type="column"/>
      </w:r>
      <w:r>
        <w:rPr>
          <w:rFonts w:ascii="Calibri" w:hAnsi="Calibri"/>
          <w:i/>
          <w:sz w:val="22"/>
        </w:rPr>
        <w:t>Блок-схема алгоритму </w:t>
      </w:r>
      <w:r>
        <w:rPr>
          <w:rFonts w:ascii="Calibri" w:hAnsi="Calibri"/>
          <w:i/>
          <w:sz w:val="22"/>
        </w:rPr>
        <w:t>обробки подій</w:t>
      </w:r>
    </w:p>
    <w:p>
      <w:pPr>
        <w:pStyle w:val="BodyText"/>
        <w:rPr>
          <w:rFonts w:ascii="Calibri"/>
          <w:i/>
          <w:sz w:val="22"/>
        </w:rPr>
      </w:pPr>
    </w:p>
    <w:p>
      <w:pPr>
        <w:spacing w:before="178"/>
        <w:ind w:left="355" w:right="0" w:firstLine="0"/>
        <w:jc w:val="center"/>
        <w:rPr>
          <w:rFonts w:ascii="Calibri" w:hAnsi="Calibri"/>
          <w:i/>
          <w:sz w:val="24"/>
        </w:rPr>
      </w:pPr>
      <w:r>
        <w:rPr>
          <w:rFonts w:ascii="Calibri" w:hAnsi="Calibri"/>
          <w:i/>
          <w:sz w:val="24"/>
        </w:rPr>
        <w:t>Дипломна робота</w:t>
      </w:r>
    </w:p>
    <w:p>
      <w:pPr>
        <w:pStyle w:val="BodyText"/>
        <w:rPr>
          <w:rFonts w:ascii="Calibri"/>
          <w:i/>
          <w:sz w:val="18"/>
        </w:rPr>
      </w:pPr>
      <w:r>
        <w:rPr/>
        <w:br w:type="column"/>
      </w:r>
      <w:r>
        <w:rPr>
          <w:rFonts w:ascii="Calibri"/>
          <w:i/>
          <w:sz w:val="18"/>
        </w:rPr>
      </w:r>
    </w:p>
    <w:p>
      <w:pPr>
        <w:pStyle w:val="BodyText"/>
        <w:rPr>
          <w:rFonts w:ascii="Calibri"/>
          <w:i/>
          <w:sz w:val="18"/>
        </w:rPr>
      </w:pPr>
    </w:p>
    <w:p>
      <w:pPr>
        <w:spacing w:before="160"/>
        <w:ind w:left="397" w:right="0" w:firstLine="0"/>
        <w:jc w:val="left"/>
        <w:rPr>
          <w:rFonts w:ascii="Calibri" w:hAnsi="Calibri"/>
          <w:sz w:val="18"/>
        </w:rPr>
      </w:pPr>
      <w:r>
        <w:rPr>
          <w:rFonts w:ascii="Calibri" w:hAnsi="Calibri"/>
          <w:sz w:val="18"/>
        </w:rPr>
        <w:t>Арк.</w:t>
      </w:r>
    </w:p>
    <w:p>
      <w:pPr>
        <w:pStyle w:val="BodyText"/>
        <w:rPr>
          <w:rFonts w:ascii="Calibri"/>
          <w:sz w:val="18"/>
        </w:rPr>
      </w:pPr>
      <w:r>
        <w:rPr/>
        <w:br w:type="column"/>
      </w:r>
      <w:r>
        <w:rPr>
          <w:rFonts w:ascii="Calibri"/>
          <w:sz w:val="18"/>
        </w:rPr>
      </w:r>
    </w:p>
    <w:p>
      <w:pPr>
        <w:pStyle w:val="BodyText"/>
        <w:rPr>
          <w:rFonts w:ascii="Calibri"/>
          <w:sz w:val="18"/>
        </w:rPr>
      </w:pPr>
    </w:p>
    <w:p>
      <w:pPr>
        <w:spacing w:before="160"/>
        <w:ind w:left="476" w:right="0" w:firstLine="0"/>
        <w:jc w:val="left"/>
        <w:rPr>
          <w:rFonts w:ascii="Calibri" w:hAnsi="Calibri"/>
          <w:sz w:val="18"/>
        </w:rPr>
      </w:pPr>
      <w:r>
        <w:rPr>
          <w:rFonts w:ascii="Calibri" w:hAnsi="Calibri"/>
          <w:sz w:val="18"/>
        </w:rPr>
        <w:t>Аркушів</w:t>
      </w:r>
    </w:p>
    <w:p>
      <w:pPr>
        <w:spacing w:line="200" w:lineRule="exact" w:before="15"/>
        <w:ind w:left="112" w:right="1025" w:firstLine="0"/>
        <w:jc w:val="center"/>
        <w:rPr>
          <w:rFonts w:ascii="Calibri" w:hAnsi="Calibri"/>
          <w:i/>
          <w:sz w:val="18"/>
        </w:rPr>
      </w:pPr>
      <w:r>
        <w:rPr>
          <w:rFonts w:ascii="Calibri" w:hAnsi="Calibri"/>
          <w:i/>
          <w:sz w:val="18"/>
        </w:rPr>
        <w:t>КПІ ФІОТ</w:t>
      </w:r>
    </w:p>
    <w:p>
      <w:pPr>
        <w:spacing w:line="180" w:lineRule="exact" w:before="0"/>
        <w:ind w:left="112" w:right="1028" w:firstLine="0"/>
        <w:jc w:val="center"/>
        <w:rPr>
          <w:rFonts w:ascii="Calibri" w:hAnsi="Calibri"/>
          <w:i/>
          <w:sz w:val="18"/>
        </w:rPr>
      </w:pPr>
      <w:r>
        <w:rPr>
          <w:rFonts w:ascii="Calibri" w:hAnsi="Calibri"/>
          <w:i/>
          <w:sz w:val="18"/>
        </w:rPr>
        <w:t>кафедра ОТ</w:t>
      </w:r>
    </w:p>
    <w:p>
      <w:pPr>
        <w:spacing w:line="200" w:lineRule="exact" w:before="0"/>
        <w:ind w:left="112" w:right="1028" w:firstLine="0"/>
        <w:jc w:val="center"/>
        <w:rPr>
          <w:rFonts w:ascii="Calibri" w:hAnsi="Calibri"/>
          <w:i/>
          <w:sz w:val="18"/>
        </w:rPr>
      </w:pPr>
      <w:r>
        <w:rPr>
          <w:rFonts w:ascii="Calibri" w:hAnsi="Calibri"/>
          <w:i/>
          <w:sz w:val="18"/>
        </w:rPr>
        <w:t>гр. ІО-53</w:t>
      </w:r>
    </w:p>
    <w:sectPr>
      <w:type w:val="continuous"/>
      <w:pgSz w:w="23810" w:h="16830" w:orient="landscape"/>
      <w:pgMar w:top="1060" w:bottom="280" w:left="820" w:right="240"/>
      <w:cols w:num="8" w:equalWidth="0">
        <w:col w:w="6189" w:space="3199"/>
        <w:col w:w="5963" w:space="40"/>
        <w:col w:w="900" w:space="39"/>
        <w:col w:w="574" w:space="39"/>
        <w:col w:w="382" w:space="39"/>
        <w:col w:w="2483" w:space="40"/>
        <w:col w:w="728" w:space="40"/>
        <w:col w:w="2095"/>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Microsoft YaHei">
    <w:altName w:val="Microsoft YaHei"/>
    <w:charset w:val="0"/>
    <w:family w:val="swiss"/>
    <w:pitch w:val="variable"/>
  </w:font>
  <w:font w:name="Symbol">
    <w:altName w:val="Symbol"/>
    <w:charset w:val="2"/>
    <w:family w:val="roman"/>
    <w:pitch w:val="variable"/>
  </w:font>
  <w:font w:name="Courier New">
    <w:altName w:val="Courier New"/>
    <w:charset w:val="0"/>
    <w:family w:val="modern"/>
    <w:pitch w:val="fixed"/>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0">
    <w:multiLevelType w:val="hybridMultilevel"/>
    <w:lvl w:ilvl="0">
      <w:start w:val="25"/>
      <w:numFmt w:val="decimal"/>
      <w:lvlText w:val="%1."/>
      <w:lvlJc w:val="left"/>
      <w:pPr>
        <w:ind w:left="665" w:hanging="469"/>
        <w:jc w:val="left"/>
      </w:pPr>
      <w:rPr>
        <w:rFonts w:hint="default" w:ascii="Times New Roman" w:hAnsi="Times New Roman" w:eastAsia="Times New Roman" w:cs="Times New Roman"/>
        <w:spacing w:val="-25"/>
        <w:w w:val="99"/>
        <w:sz w:val="28"/>
        <w:szCs w:val="28"/>
        <w:lang w:val="uk-UA" w:eastAsia="uk-UA" w:bidi="uk-UA"/>
      </w:rPr>
    </w:lvl>
    <w:lvl w:ilvl="1">
      <w:start w:val="0"/>
      <w:numFmt w:val="bullet"/>
      <w:lvlText w:val="•"/>
      <w:lvlJc w:val="left"/>
      <w:pPr>
        <w:ind w:left="1637" w:hanging="469"/>
      </w:pPr>
      <w:rPr>
        <w:rFonts w:hint="default"/>
        <w:lang w:val="uk-UA" w:eastAsia="uk-UA" w:bidi="uk-UA"/>
      </w:rPr>
    </w:lvl>
    <w:lvl w:ilvl="2">
      <w:start w:val="0"/>
      <w:numFmt w:val="bullet"/>
      <w:lvlText w:val="•"/>
      <w:lvlJc w:val="left"/>
      <w:pPr>
        <w:ind w:left="2615" w:hanging="469"/>
      </w:pPr>
      <w:rPr>
        <w:rFonts w:hint="default"/>
        <w:lang w:val="uk-UA" w:eastAsia="uk-UA" w:bidi="uk-UA"/>
      </w:rPr>
    </w:lvl>
    <w:lvl w:ilvl="3">
      <w:start w:val="0"/>
      <w:numFmt w:val="bullet"/>
      <w:lvlText w:val="•"/>
      <w:lvlJc w:val="left"/>
      <w:pPr>
        <w:ind w:left="3593" w:hanging="469"/>
      </w:pPr>
      <w:rPr>
        <w:rFonts w:hint="default"/>
        <w:lang w:val="uk-UA" w:eastAsia="uk-UA" w:bidi="uk-UA"/>
      </w:rPr>
    </w:lvl>
    <w:lvl w:ilvl="4">
      <w:start w:val="0"/>
      <w:numFmt w:val="bullet"/>
      <w:lvlText w:val="•"/>
      <w:lvlJc w:val="left"/>
      <w:pPr>
        <w:ind w:left="4571" w:hanging="469"/>
      </w:pPr>
      <w:rPr>
        <w:rFonts w:hint="default"/>
        <w:lang w:val="uk-UA" w:eastAsia="uk-UA" w:bidi="uk-UA"/>
      </w:rPr>
    </w:lvl>
    <w:lvl w:ilvl="5">
      <w:start w:val="0"/>
      <w:numFmt w:val="bullet"/>
      <w:lvlText w:val="•"/>
      <w:lvlJc w:val="left"/>
      <w:pPr>
        <w:ind w:left="5549" w:hanging="469"/>
      </w:pPr>
      <w:rPr>
        <w:rFonts w:hint="default"/>
        <w:lang w:val="uk-UA" w:eastAsia="uk-UA" w:bidi="uk-UA"/>
      </w:rPr>
    </w:lvl>
    <w:lvl w:ilvl="6">
      <w:start w:val="0"/>
      <w:numFmt w:val="bullet"/>
      <w:lvlText w:val="•"/>
      <w:lvlJc w:val="left"/>
      <w:pPr>
        <w:ind w:left="6527" w:hanging="469"/>
      </w:pPr>
      <w:rPr>
        <w:rFonts w:hint="default"/>
        <w:lang w:val="uk-UA" w:eastAsia="uk-UA" w:bidi="uk-UA"/>
      </w:rPr>
    </w:lvl>
    <w:lvl w:ilvl="7">
      <w:start w:val="0"/>
      <w:numFmt w:val="bullet"/>
      <w:lvlText w:val="•"/>
      <w:lvlJc w:val="left"/>
      <w:pPr>
        <w:ind w:left="7505" w:hanging="469"/>
      </w:pPr>
      <w:rPr>
        <w:rFonts w:hint="default"/>
        <w:lang w:val="uk-UA" w:eastAsia="uk-UA" w:bidi="uk-UA"/>
      </w:rPr>
    </w:lvl>
    <w:lvl w:ilvl="8">
      <w:start w:val="0"/>
      <w:numFmt w:val="bullet"/>
      <w:lvlText w:val="•"/>
      <w:lvlJc w:val="left"/>
      <w:pPr>
        <w:ind w:left="8483" w:hanging="469"/>
      </w:pPr>
      <w:rPr>
        <w:rFonts w:hint="default"/>
        <w:lang w:val="uk-UA" w:eastAsia="uk-UA" w:bidi="uk-UA"/>
      </w:rPr>
    </w:lvl>
  </w:abstractNum>
  <w:abstractNum w:abstractNumId="39">
    <w:multiLevelType w:val="hybridMultilevel"/>
    <w:lvl w:ilvl="0">
      <w:start w:val="13"/>
      <w:numFmt w:val="decimal"/>
      <w:lvlText w:val="%1."/>
      <w:lvlJc w:val="left"/>
      <w:pPr>
        <w:ind w:left="665" w:hanging="504"/>
        <w:jc w:val="left"/>
      </w:pPr>
      <w:rPr>
        <w:rFonts w:hint="default" w:ascii="Times New Roman" w:hAnsi="Times New Roman" w:eastAsia="Times New Roman" w:cs="Times New Roman"/>
        <w:spacing w:val="-6"/>
        <w:w w:val="99"/>
        <w:sz w:val="28"/>
        <w:szCs w:val="28"/>
        <w:lang w:val="uk-UA" w:eastAsia="uk-UA" w:bidi="uk-UA"/>
      </w:rPr>
    </w:lvl>
    <w:lvl w:ilvl="1">
      <w:start w:val="0"/>
      <w:numFmt w:val="bullet"/>
      <w:lvlText w:val="•"/>
      <w:lvlJc w:val="left"/>
      <w:pPr>
        <w:ind w:left="1637" w:hanging="504"/>
      </w:pPr>
      <w:rPr>
        <w:rFonts w:hint="default"/>
        <w:lang w:val="uk-UA" w:eastAsia="uk-UA" w:bidi="uk-UA"/>
      </w:rPr>
    </w:lvl>
    <w:lvl w:ilvl="2">
      <w:start w:val="0"/>
      <w:numFmt w:val="bullet"/>
      <w:lvlText w:val="•"/>
      <w:lvlJc w:val="left"/>
      <w:pPr>
        <w:ind w:left="2615" w:hanging="504"/>
      </w:pPr>
      <w:rPr>
        <w:rFonts w:hint="default"/>
        <w:lang w:val="uk-UA" w:eastAsia="uk-UA" w:bidi="uk-UA"/>
      </w:rPr>
    </w:lvl>
    <w:lvl w:ilvl="3">
      <w:start w:val="0"/>
      <w:numFmt w:val="bullet"/>
      <w:lvlText w:val="•"/>
      <w:lvlJc w:val="left"/>
      <w:pPr>
        <w:ind w:left="3593" w:hanging="504"/>
      </w:pPr>
      <w:rPr>
        <w:rFonts w:hint="default"/>
        <w:lang w:val="uk-UA" w:eastAsia="uk-UA" w:bidi="uk-UA"/>
      </w:rPr>
    </w:lvl>
    <w:lvl w:ilvl="4">
      <w:start w:val="0"/>
      <w:numFmt w:val="bullet"/>
      <w:lvlText w:val="•"/>
      <w:lvlJc w:val="left"/>
      <w:pPr>
        <w:ind w:left="4571" w:hanging="504"/>
      </w:pPr>
      <w:rPr>
        <w:rFonts w:hint="default"/>
        <w:lang w:val="uk-UA" w:eastAsia="uk-UA" w:bidi="uk-UA"/>
      </w:rPr>
    </w:lvl>
    <w:lvl w:ilvl="5">
      <w:start w:val="0"/>
      <w:numFmt w:val="bullet"/>
      <w:lvlText w:val="•"/>
      <w:lvlJc w:val="left"/>
      <w:pPr>
        <w:ind w:left="5549" w:hanging="504"/>
      </w:pPr>
      <w:rPr>
        <w:rFonts w:hint="default"/>
        <w:lang w:val="uk-UA" w:eastAsia="uk-UA" w:bidi="uk-UA"/>
      </w:rPr>
    </w:lvl>
    <w:lvl w:ilvl="6">
      <w:start w:val="0"/>
      <w:numFmt w:val="bullet"/>
      <w:lvlText w:val="•"/>
      <w:lvlJc w:val="left"/>
      <w:pPr>
        <w:ind w:left="6527" w:hanging="504"/>
      </w:pPr>
      <w:rPr>
        <w:rFonts w:hint="default"/>
        <w:lang w:val="uk-UA" w:eastAsia="uk-UA" w:bidi="uk-UA"/>
      </w:rPr>
    </w:lvl>
    <w:lvl w:ilvl="7">
      <w:start w:val="0"/>
      <w:numFmt w:val="bullet"/>
      <w:lvlText w:val="•"/>
      <w:lvlJc w:val="left"/>
      <w:pPr>
        <w:ind w:left="7505" w:hanging="504"/>
      </w:pPr>
      <w:rPr>
        <w:rFonts w:hint="default"/>
        <w:lang w:val="uk-UA" w:eastAsia="uk-UA" w:bidi="uk-UA"/>
      </w:rPr>
    </w:lvl>
    <w:lvl w:ilvl="8">
      <w:start w:val="0"/>
      <w:numFmt w:val="bullet"/>
      <w:lvlText w:val="•"/>
      <w:lvlJc w:val="left"/>
      <w:pPr>
        <w:ind w:left="8483" w:hanging="504"/>
      </w:pPr>
      <w:rPr>
        <w:rFonts w:hint="default"/>
        <w:lang w:val="uk-UA" w:eastAsia="uk-UA" w:bidi="uk-UA"/>
      </w:rPr>
    </w:lvl>
  </w:abstractNum>
  <w:abstractNum w:abstractNumId="38">
    <w:multiLevelType w:val="hybridMultilevel"/>
    <w:lvl w:ilvl="0">
      <w:start w:val="1"/>
      <w:numFmt w:val="decimal"/>
      <w:lvlText w:val="%1."/>
      <w:lvlJc w:val="left"/>
      <w:pPr>
        <w:ind w:left="665" w:hanging="472"/>
        <w:jc w:val="right"/>
      </w:pPr>
      <w:rPr>
        <w:rFonts w:hint="default" w:ascii="Times New Roman" w:hAnsi="Times New Roman" w:eastAsia="Times New Roman" w:cs="Times New Roman"/>
        <w:spacing w:val="-24"/>
        <w:w w:val="99"/>
        <w:sz w:val="28"/>
        <w:szCs w:val="28"/>
        <w:lang w:val="uk-UA" w:eastAsia="uk-UA" w:bidi="uk-UA"/>
      </w:rPr>
    </w:lvl>
    <w:lvl w:ilvl="1">
      <w:start w:val="0"/>
      <w:numFmt w:val="bullet"/>
      <w:lvlText w:val="•"/>
      <w:lvlJc w:val="left"/>
      <w:pPr>
        <w:ind w:left="1637" w:hanging="472"/>
      </w:pPr>
      <w:rPr>
        <w:rFonts w:hint="default"/>
        <w:lang w:val="uk-UA" w:eastAsia="uk-UA" w:bidi="uk-UA"/>
      </w:rPr>
    </w:lvl>
    <w:lvl w:ilvl="2">
      <w:start w:val="0"/>
      <w:numFmt w:val="bullet"/>
      <w:lvlText w:val="•"/>
      <w:lvlJc w:val="left"/>
      <w:pPr>
        <w:ind w:left="2615" w:hanging="472"/>
      </w:pPr>
      <w:rPr>
        <w:rFonts w:hint="default"/>
        <w:lang w:val="uk-UA" w:eastAsia="uk-UA" w:bidi="uk-UA"/>
      </w:rPr>
    </w:lvl>
    <w:lvl w:ilvl="3">
      <w:start w:val="0"/>
      <w:numFmt w:val="bullet"/>
      <w:lvlText w:val="•"/>
      <w:lvlJc w:val="left"/>
      <w:pPr>
        <w:ind w:left="3593" w:hanging="472"/>
      </w:pPr>
      <w:rPr>
        <w:rFonts w:hint="default"/>
        <w:lang w:val="uk-UA" w:eastAsia="uk-UA" w:bidi="uk-UA"/>
      </w:rPr>
    </w:lvl>
    <w:lvl w:ilvl="4">
      <w:start w:val="0"/>
      <w:numFmt w:val="bullet"/>
      <w:lvlText w:val="•"/>
      <w:lvlJc w:val="left"/>
      <w:pPr>
        <w:ind w:left="4571" w:hanging="472"/>
      </w:pPr>
      <w:rPr>
        <w:rFonts w:hint="default"/>
        <w:lang w:val="uk-UA" w:eastAsia="uk-UA" w:bidi="uk-UA"/>
      </w:rPr>
    </w:lvl>
    <w:lvl w:ilvl="5">
      <w:start w:val="0"/>
      <w:numFmt w:val="bullet"/>
      <w:lvlText w:val="•"/>
      <w:lvlJc w:val="left"/>
      <w:pPr>
        <w:ind w:left="5549" w:hanging="472"/>
      </w:pPr>
      <w:rPr>
        <w:rFonts w:hint="default"/>
        <w:lang w:val="uk-UA" w:eastAsia="uk-UA" w:bidi="uk-UA"/>
      </w:rPr>
    </w:lvl>
    <w:lvl w:ilvl="6">
      <w:start w:val="0"/>
      <w:numFmt w:val="bullet"/>
      <w:lvlText w:val="•"/>
      <w:lvlJc w:val="left"/>
      <w:pPr>
        <w:ind w:left="6527" w:hanging="472"/>
      </w:pPr>
      <w:rPr>
        <w:rFonts w:hint="default"/>
        <w:lang w:val="uk-UA" w:eastAsia="uk-UA" w:bidi="uk-UA"/>
      </w:rPr>
    </w:lvl>
    <w:lvl w:ilvl="7">
      <w:start w:val="0"/>
      <w:numFmt w:val="bullet"/>
      <w:lvlText w:val="•"/>
      <w:lvlJc w:val="left"/>
      <w:pPr>
        <w:ind w:left="7505" w:hanging="472"/>
      </w:pPr>
      <w:rPr>
        <w:rFonts w:hint="default"/>
        <w:lang w:val="uk-UA" w:eastAsia="uk-UA" w:bidi="uk-UA"/>
      </w:rPr>
    </w:lvl>
    <w:lvl w:ilvl="8">
      <w:start w:val="0"/>
      <w:numFmt w:val="bullet"/>
      <w:lvlText w:val="•"/>
      <w:lvlJc w:val="left"/>
      <w:pPr>
        <w:ind w:left="8483" w:hanging="472"/>
      </w:pPr>
      <w:rPr>
        <w:rFonts w:hint="default"/>
        <w:lang w:val="uk-UA" w:eastAsia="uk-UA" w:bidi="uk-UA"/>
      </w:rPr>
    </w:lvl>
  </w:abstractNum>
  <w:abstractNum w:abstractNumId="37">
    <w:multiLevelType w:val="hybridMultilevel"/>
    <w:lvl w:ilvl="0">
      <w:start w:val="3"/>
      <w:numFmt w:val="decimal"/>
      <w:lvlText w:val="%1"/>
      <w:lvlJc w:val="left"/>
      <w:pPr>
        <w:ind w:left="1145" w:hanging="480"/>
        <w:jc w:val="left"/>
      </w:pPr>
      <w:rPr>
        <w:rFonts w:hint="default"/>
        <w:lang w:val="uk-UA" w:eastAsia="uk-UA" w:bidi="uk-UA"/>
      </w:rPr>
    </w:lvl>
    <w:lvl w:ilvl="1">
      <w:start w:val="4"/>
      <w:numFmt w:val="decimal"/>
      <w:lvlText w:val="%1.%2"/>
      <w:lvlJc w:val="left"/>
      <w:pPr>
        <w:ind w:left="1145" w:hanging="480"/>
        <w:jc w:val="left"/>
      </w:pPr>
      <w:rPr>
        <w:rFonts w:hint="default" w:ascii="Times New Roman" w:hAnsi="Times New Roman" w:eastAsia="Times New Roman" w:cs="Times New Roman"/>
        <w:b/>
        <w:bCs/>
        <w:w w:val="100"/>
        <w:sz w:val="32"/>
        <w:szCs w:val="32"/>
        <w:lang w:val="uk-UA" w:eastAsia="uk-UA" w:bidi="uk-UA"/>
      </w:rPr>
    </w:lvl>
    <w:lvl w:ilvl="2">
      <w:start w:val="0"/>
      <w:numFmt w:val="bullet"/>
      <w:lvlText w:val=""/>
      <w:lvlJc w:val="left"/>
      <w:pPr>
        <w:ind w:left="2093" w:hanging="360"/>
      </w:pPr>
      <w:rPr>
        <w:rFonts w:hint="default" w:ascii="Symbol" w:hAnsi="Symbol" w:eastAsia="Symbol" w:cs="Symbol"/>
        <w:w w:val="100"/>
        <w:sz w:val="28"/>
        <w:szCs w:val="28"/>
        <w:lang w:val="uk-UA" w:eastAsia="uk-UA" w:bidi="uk-UA"/>
      </w:rPr>
    </w:lvl>
    <w:lvl w:ilvl="3">
      <w:start w:val="0"/>
      <w:numFmt w:val="bullet"/>
      <w:lvlText w:val="•"/>
      <w:lvlJc w:val="left"/>
      <w:pPr>
        <w:ind w:left="3953" w:hanging="360"/>
      </w:pPr>
      <w:rPr>
        <w:rFonts w:hint="default"/>
        <w:lang w:val="uk-UA" w:eastAsia="uk-UA" w:bidi="uk-UA"/>
      </w:rPr>
    </w:lvl>
    <w:lvl w:ilvl="4">
      <w:start w:val="0"/>
      <w:numFmt w:val="bullet"/>
      <w:lvlText w:val="•"/>
      <w:lvlJc w:val="left"/>
      <w:pPr>
        <w:ind w:left="4879" w:hanging="360"/>
      </w:pPr>
      <w:rPr>
        <w:rFonts w:hint="default"/>
        <w:lang w:val="uk-UA" w:eastAsia="uk-UA" w:bidi="uk-UA"/>
      </w:rPr>
    </w:lvl>
    <w:lvl w:ilvl="5">
      <w:start w:val="0"/>
      <w:numFmt w:val="bullet"/>
      <w:lvlText w:val="•"/>
      <w:lvlJc w:val="left"/>
      <w:pPr>
        <w:ind w:left="5806" w:hanging="360"/>
      </w:pPr>
      <w:rPr>
        <w:rFonts w:hint="default"/>
        <w:lang w:val="uk-UA" w:eastAsia="uk-UA" w:bidi="uk-UA"/>
      </w:rPr>
    </w:lvl>
    <w:lvl w:ilvl="6">
      <w:start w:val="0"/>
      <w:numFmt w:val="bullet"/>
      <w:lvlText w:val="•"/>
      <w:lvlJc w:val="left"/>
      <w:pPr>
        <w:ind w:left="6732" w:hanging="360"/>
      </w:pPr>
      <w:rPr>
        <w:rFonts w:hint="default"/>
        <w:lang w:val="uk-UA" w:eastAsia="uk-UA" w:bidi="uk-UA"/>
      </w:rPr>
    </w:lvl>
    <w:lvl w:ilvl="7">
      <w:start w:val="0"/>
      <w:numFmt w:val="bullet"/>
      <w:lvlText w:val="•"/>
      <w:lvlJc w:val="left"/>
      <w:pPr>
        <w:ind w:left="7659" w:hanging="360"/>
      </w:pPr>
      <w:rPr>
        <w:rFonts w:hint="default"/>
        <w:lang w:val="uk-UA" w:eastAsia="uk-UA" w:bidi="uk-UA"/>
      </w:rPr>
    </w:lvl>
    <w:lvl w:ilvl="8">
      <w:start w:val="0"/>
      <w:numFmt w:val="bullet"/>
      <w:lvlText w:val="•"/>
      <w:lvlJc w:val="left"/>
      <w:pPr>
        <w:ind w:left="8585" w:hanging="360"/>
      </w:pPr>
      <w:rPr>
        <w:rFonts w:hint="default"/>
        <w:lang w:val="uk-UA" w:eastAsia="uk-UA" w:bidi="uk-UA"/>
      </w:rPr>
    </w:lvl>
  </w:abstractNum>
  <w:abstractNum w:abstractNumId="36">
    <w:multiLevelType w:val="hybridMultilevel"/>
    <w:lvl w:ilvl="0">
      <w:start w:val="3"/>
      <w:numFmt w:val="decimal"/>
      <w:lvlText w:val="%1"/>
      <w:lvlJc w:val="left"/>
      <w:pPr>
        <w:ind w:left="1145" w:hanging="480"/>
        <w:jc w:val="left"/>
      </w:pPr>
      <w:rPr>
        <w:rFonts w:hint="default"/>
        <w:lang w:val="uk-UA" w:eastAsia="uk-UA" w:bidi="uk-UA"/>
      </w:rPr>
    </w:lvl>
    <w:lvl w:ilvl="1">
      <w:start w:val="1"/>
      <w:numFmt w:val="decimal"/>
      <w:lvlText w:val="%1.%2"/>
      <w:lvlJc w:val="left"/>
      <w:pPr>
        <w:ind w:left="1145" w:hanging="480"/>
        <w:jc w:val="left"/>
      </w:pPr>
      <w:rPr>
        <w:rFonts w:hint="default" w:ascii="Times New Roman" w:hAnsi="Times New Roman" w:eastAsia="Times New Roman" w:cs="Times New Roman"/>
        <w:b/>
        <w:bCs/>
        <w:w w:val="100"/>
        <w:sz w:val="32"/>
        <w:szCs w:val="32"/>
        <w:lang w:val="uk-UA" w:eastAsia="uk-UA" w:bidi="uk-UA"/>
      </w:rPr>
    </w:lvl>
    <w:lvl w:ilvl="2">
      <w:start w:val="0"/>
      <w:numFmt w:val="bullet"/>
      <w:lvlText w:val=""/>
      <w:lvlJc w:val="left"/>
      <w:pPr>
        <w:ind w:left="2093" w:hanging="360"/>
      </w:pPr>
      <w:rPr>
        <w:rFonts w:hint="default" w:ascii="Symbol" w:hAnsi="Symbol" w:eastAsia="Symbol" w:cs="Symbol"/>
        <w:w w:val="100"/>
        <w:sz w:val="28"/>
        <w:szCs w:val="28"/>
        <w:lang w:val="uk-UA" w:eastAsia="uk-UA" w:bidi="uk-UA"/>
      </w:rPr>
    </w:lvl>
    <w:lvl w:ilvl="3">
      <w:start w:val="0"/>
      <w:numFmt w:val="bullet"/>
      <w:lvlText w:val="•"/>
      <w:lvlJc w:val="left"/>
      <w:pPr>
        <w:ind w:left="3953" w:hanging="360"/>
      </w:pPr>
      <w:rPr>
        <w:rFonts w:hint="default"/>
        <w:lang w:val="uk-UA" w:eastAsia="uk-UA" w:bidi="uk-UA"/>
      </w:rPr>
    </w:lvl>
    <w:lvl w:ilvl="4">
      <w:start w:val="0"/>
      <w:numFmt w:val="bullet"/>
      <w:lvlText w:val="•"/>
      <w:lvlJc w:val="left"/>
      <w:pPr>
        <w:ind w:left="4879" w:hanging="360"/>
      </w:pPr>
      <w:rPr>
        <w:rFonts w:hint="default"/>
        <w:lang w:val="uk-UA" w:eastAsia="uk-UA" w:bidi="uk-UA"/>
      </w:rPr>
    </w:lvl>
    <w:lvl w:ilvl="5">
      <w:start w:val="0"/>
      <w:numFmt w:val="bullet"/>
      <w:lvlText w:val="•"/>
      <w:lvlJc w:val="left"/>
      <w:pPr>
        <w:ind w:left="5806" w:hanging="360"/>
      </w:pPr>
      <w:rPr>
        <w:rFonts w:hint="default"/>
        <w:lang w:val="uk-UA" w:eastAsia="uk-UA" w:bidi="uk-UA"/>
      </w:rPr>
    </w:lvl>
    <w:lvl w:ilvl="6">
      <w:start w:val="0"/>
      <w:numFmt w:val="bullet"/>
      <w:lvlText w:val="•"/>
      <w:lvlJc w:val="left"/>
      <w:pPr>
        <w:ind w:left="6732" w:hanging="360"/>
      </w:pPr>
      <w:rPr>
        <w:rFonts w:hint="default"/>
        <w:lang w:val="uk-UA" w:eastAsia="uk-UA" w:bidi="uk-UA"/>
      </w:rPr>
    </w:lvl>
    <w:lvl w:ilvl="7">
      <w:start w:val="0"/>
      <w:numFmt w:val="bullet"/>
      <w:lvlText w:val="•"/>
      <w:lvlJc w:val="left"/>
      <w:pPr>
        <w:ind w:left="7659" w:hanging="360"/>
      </w:pPr>
      <w:rPr>
        <w:rFonts w:hint="default"/>
        <w:lang w:val="uk-UA" w:eastAsia="uk-UA" w:bidi="uk-UA"/>
      </w:rPr>
    </w:lvl>
    <w:lvl w:ilvl="8">
      <w:start w:val="0"/>
      <w:numFmt w:val="bullet"/>
      <w:lvlText w:val="•"/>
      <w:lvlJc w:val="left"/>
      <w:pPr>
        <w:ind w:left="8585" w:hanging="360"/>
      </w:pPr>
      <w:rPr>
        <w:rFonts w:hint="default"/>
        <w:lang w:val="uk-UA" w:eastAsia="uk-UA" w:bidi="uk-UA"/>
      </w:rPr>
    </w:lvl>
  </w:abstractNum>
  <w:abstractNum w:abstractNumId="35">
    <w:multiLevelType w:val="hybridMultilevel"/>
    <w:lvl w:ilvl="0">
      <w:start w:val="0"/>
      <w:numFmt w:val="bullet"/>
      <w:lvlText w:val=""/>
      <w:lvlJc w:val="left"/>
      <w:pPr>
        <w:ind w:left="2093" w:hanging="360"/>
      </w:pPr>
      <w:rPr>
        <w:rFonts w:hint="default" w:ascii="Symbol" w:hAnsi="Symbol" w:eastAsia="Symbol" w:cs="Symbol"/>
        <w:w w:val="100"/>
        <w:sz w:val="28"/>
        <w:szCs w:val="28"/>
        <w:lang w:val="uk-UA" w:eastAsia="uk-UA" w:bidi="uk-UA"/>
      </w:rPr>
    </w:lvl>
    <w:lvl w:ilvl="1">
      <w:start w:val="0"/>
      <w:numFmt w:val="bullet"/>
      <w:lvlText w:val="•"/>
      <w:lvlJc w:val="left"/>
      <w:pPr>
        <w:ind w:left="2933" w:hanging="360"/>
      </w:pPr>
      <w:rPr>
        <w:rFonts w:hint="default"/>
        <w:lang w:val="uk-UA" w:eastAsia="uk-UA" w:bidi="uk-UA"/>
      </w:rPr>
    </w:lvl>
    <w:lvl w:ilvl="2">
      <w:start w:val="0"/>
      <w:numFmt w:val="bullet"/>
      <w:lvlText w:val="•"/>
      <w:lvlJc w:val="left"/>
      <w:pPr>
        <w:ind w:left="3767" w:hanging="360"/>
      </w:pPr>
      <w:rPr>
        <w:rFonts w:hint="default"/>
        <w:lang w:val="uk-UA" w:eastAsia="uk-UA" w:bidi="uk-UA"/>
      </w:rPr>
    </w:lvl>
    <w:lvl w:ilvl="3">
      <w:start w:val="0"/>
      <w:numFmt w:val="bullet"/>
      <w:lvlText w:val="•"/>
      <w:lvlJc w:val="left"/>
      <w:pPr>
        <w:ind w:left="4601" w:hanging="360"/>
      </w:pPr>
      <w:rPr>
        <w:rFonts w:hint="default"/>
        <w:lang w:val="uk-UA" w:eastAsia="uk-UA" w:bidi="uk-UA"/>
      </w:rPr>
    </w:lvl>
    <w:lvl w:ilvl="4">
      <w:start w:val="0"/>
      <w:numFmt w:val="bullet"/>
      <w:lvlText w:val="•"/>
      <w:lvlJc w:val="left"/>
      <w:pPr>
        <w:ind w:left="5435" w:hanging="360"/>
      </w:pPr>
      <w:rPr>
        <w:rFonts w:hint="default"/>
        <w:lang w:val="uk-UA" w:eastAsia="uk-UA" w:bidi="uk-UA"/>
      </w:rPr>
    </w:lvl>
    <w:lvl w:ilvl="5">
      <w:start w:val="0"/>
      <w:numFmt w:val="bullet"/>
      <w:lvlText w:val="•"/>
      <w:lvlJc w:val="left"/>
      <w:pPr>
        <w:ind w:left="6269" w:hanging="360"/>
      </w:pPr>
      <w:rPr>
        <w:rFonts w:hint="default"/>
        <w:lang w:val="uk-UA" w:eastAsia="uk-UA" w:bidi="uk-UA"/>
      </w:rPr>
    </w:lvl>
    <w:lvl w:ilvl="6">
      <w:start w:val="0"/>
      <w:numFmt w:val="bullet"/>
      <w:lvlText w:val="•"/>
      <w:lvlJc w:val="left"/>
      <w:pPr>
        <w:ind w:left="7103" w:hanging="360"/>
      </w:pPr>
      <w:rPr>
        <w:rFonts w:hint="default"/>
        <w:lang w:val="uk-UA" w:eastAsia="uk-UA" w:bidi="uk-UA"/>
      </w:rPr>
    </w:lvl>
    <w:lvl w:ilvl="7">
      <w:start w:val="0"/>
      <w:numFmt w:val="bullet"/>
      <w:lvlText w:val="•"/>
      <w:lvlJc w:val="left"/>
      <w:pPr>
        <w:ind w:left="7937" w:hanging="360"/>
      </w:pPr>
      <w:rPr>
        <w:rFonts w:hint="default"/>
        <w:lang w:val="uk-UA" w:eastAsia="uk-UA" w:bidi="uk-UA"/>
      </w:rPr>
    </w:lvl>
    <w:lvl w:ilvl="8">
      <w:start w:val="0"/>
      <w:numFmt w:val="bullet"/>
      <w:lvlText w:val="•"/>
      <w:lvlJc w:val="left"/>
      <w:pPr>
        <w:ind w:left="8771" w:hanging="360"/>
      </w:pPr>
      <w:rPr>
        <w:rFonts w:hint="default"/>
        <w:lang w:val="uk-UA" w:eastAsia="uk-UA" w:bidi="uk-UA"/>
      </w:rPr>
    </w:lvl>
  </w:abstractNum>
  <w:abstractNum w:abstractNumId="34">
    <w:multiLevelType w:val="hybridMultilevel"/>
    <w:lvl w:ilvl="0">
      <w:start w:val="2"/>
      <w:numFmt w:val="decimal"/>
      <w:lvlText w:val="%1"/>
      <w:lvlJc w:val="left"/>
      <w:pPr>
        <w:ind w:left="1145" w:hanging="480"/>
        <w:jc w:val="left"/>
      </w:pPr>
      <w:rPr>
        <w:rFonts w:hint="default"/>
        <w:lang w:val="uk-UA" w:eastAsia="uk-UA" w:bidi="uk-UA"/>
      </w:rPr>
    </w:lvl>
    <w:lvl w:ilvl="1">
      <w:start w:val="7"/>
      <w:numFmt w:val="decimal"/>
      <w:lvlText w:val="%1.%2"/>
      <w:lvlJc w:val="left"/>
      <w:pPr>
        <w:ind w:left="1145" w:hanging="480"/>
        <w:jc w:val="left"/>
      </w:pPr>
      <w:rPr>
        <w:rFonts w:hint="default" w:ascii="Times New Roman" w:hAnsi="Times New Roman" w:eastAsia="Times New Roman" w:cs="Times New Roman"/>
        <w:b/>
        <w:bCs/>
        <w:w w:val="100"/>
        <w:sz w:val="32"/>
        <w:szCs w:val="32"/>
        <w:lang w:val="uk-UA" w:eastAsia="uk-UA" w:bidi="uk-UA"/>
      </w:rPr>
    </w:lvl>
    <w:lvl w:ilvl="2">
      <w:start w:val="0"/>
      <w:numFmt w:val="bullet"/>
      <w:lvlText w:val=""/>
      <w:lvlJc w:val="left"/>
      <w:pPr>
        <w:ind w:left="2093" w:hanging="360"/>
      </w:pPr>
      <w:rPr>
        <w:rFonts w:hint="default" w:ascii="Symbol" w:hAnsi="Symbol" w:eastAsia="Symbol" w:cs="Symbol"/>
        <w:w w:val="100"/>
        <w:sz w:val="28"/>
        <w:szCs w:val="28"/>
        <w:lang w:val="uk-UA" w:eastAsia="uk-UA" w:bidi="uk-UA"/>
      </w:rPr>
    </w:lvl>
    <w:lvl w:ilvl="3">
      <w:start w:val="0"/>
      <w:numFmt w:val="bullet"/>
      <w:lvlText w:val="•"/>
      <w:lvlJc w:val="left"/>
      <w:pPr>
        <w:ind w:left="3953" w:hanging="360"/>
      </w:pPr>
      <w:rPr>
        <w:rFonts w:hint="default"/>
        <w:lang w:val="uk-UA" w:eastAsia="uk-UA" w:bidi="uk-UA"/>
      </w:rPr>
    </w:lvl>
    <w:lvl w:ilvl="4">
      <w:start w:val="0"/>
      <w:numFmt w:val="bullet"/>
      <w:lvlText w:val="•"/>
      <w:lvlJc w:val="left"/>
      <w:pPr>
        <w:ind w:left="4879" w:hanging="360"/>
      </w:pPr>
      <w:rPr>
        <w:rFonts w:hint="default"/>
        <w:lang w:val="uk-UA" w:eastAsia="uk-UA" w:bidi="uk-UA"/>
      </w:rPr>
    </w:lvl>
    <w:lvl w:ilvl="5">
      <w:start w:val="0"/>
      <w:numFmt w:val="bullet"/>
      <w:lvlText w:val="•"/>
      <w:lvlJc w:val="left"/>
      <w:pPr>
        <w:ind w:left="5806" w:hanging="360"/>
      </w:pPr>
      <w:rPr>
        <w:rFonts w:hint="default"/>
        <w:lang w:val="uk-UA" w:eastAsia="uk-UA" w:bidi="uk-UA"/>
      </w:rPr>
    </w:lvl>
    <w:lvl w:ilvl="6">
      <w:start w:val="0"/>
      <w:numFmt w:val="bullet"/>
      <w:lvlText w:val="•"/>
      <w:lvlJc w:val="left"/>
      <w:pPr>
        <w:ind w:left="6732" w:hanging="360"/>
      </w:pPr>
      <w:rPr>
        <w:rFonts w:hint="default"/>
        <w:lang w:val="uk-UA" w:eastAsia="uk-UA" w:bidi="uk-UA"/>
      </w:rPr>
    </w:lvl>
    <w:lvl w:ilvl="7">
      <w:start w:val="0"/>
      <w:numFmt w:val="bullet"/>
      <w:lvlText w:val="•"/>
      <w:lvlJc w:val="left"/>
      <w:pPr>
        <w:ind w:left="7659" w:hanging="360"/>
      </w:pPr>
      <w:rPr>
        <w:rFonts w:hint="default"/>
        <w:lang w:val="uk-UA" w:eastAsia="uk-UA" w:bidi="uk-UA"/>
      </w:rPr>
    </w:lvl>
    <w:lvl w:ilvl="8">
      <w:start w:val="0"/>
      <w:numFmt w:val="bullet"/>
      <w:lvlText w:val="•"/>
      <w:lvlJc w:val="left"/>
      <w:pPr>
        <w:ind w:left="8585" w:hanging="360"/>
      </w:pPr>
      <w:rPr>
        <w:rFonts w:hint="default"/>
        <w:lang w:val="uk-UA" w:eastAsia="uk-UA" w:bidi="uk-UA"/>
      </w:rPr>
    </w:lvl>
  </w:abstractNum>
  <w:abstractNum w:abstractNumId="33">
    <w:multiLevelType w:val="hybridMultilevel"/>
    <w:lvl w:ilvl="0">
      <w:start w:val="0"/>
      <w:numFmt w:val="bullet"/>
      <w:lvlText w:val=""/>
      <w:lvlJc w:val="left"/>
      <w:pPr>
        <w:ind w:left="2093" w:hanging="360"/>
      </w:pPr>
      <w:rPr>
        <w:rFonts w:hint="default" w:ascii="Symbol" w:hAnsi="Symbol" w:eastAsia="Symbol" w:cs="Symbol"/>
        <w:w w:val="100"/>
        <w:sz w:val="28"/>
        <w:szCs w:val="28"/>
        <w:lang w:val="uk-UA" w:eastAsia="uk-UA" w:bidi="uk-UA"/>
      </w:rPr>
    </w:lvl>
    <w:lvl w:ilvl="1">
      <w:start w:val="0"/>
      <w:numFmt w:val="bullet"/>
      <w:lvlText w:val="•"/>
      <w:lvlJc w:val="left"/>
      <w:pPr>
        <w:ind w:left="2933" w:hanging="360"/>
      </w:pPr>
      <w:rPr>
        <w:rFonts w:hint="default"/>
        <w:lang w:val="uk-UA" w:eastAsia="uk-UA" w:bidi="uk-UA"/>
      </w:rPr>
    </w:lvl>
    <w:lvl w:ilvl="2">
      <w:start w:val="0"/>
      <w:numFmt w:val="bullet"/>
      <w:lvlText w:val="•"/>
      <w:lvlJc w:val="left"/>
      <w:pPr>
        <w:ind w:left="3767" w:hanging="360"/>
      </w:pPr>
      <w:rPr>
        <w:rFonts w:hint="default"/>
        <w:lang w:val="uk-UA" w:eastAsia="uk-UA" w:bidi="uk-UA"/>
      </w:rPr>
    </w:lvl>
    <w:lvl w:ilvl="3">
      <w:start w:val="0"/>
      <w:numFmt w:val="bullet"/>
      <w:lvlText w:val="•"/>
      <w:lvlJc w:val="left"/>
      <w:pPr>
        <w:ind w:left="4601" w:hanging="360"/>
      </w:pPr>
      <w:rPr>
        <w:rFonts w:hint="default"/>
        <w:lang w:val="uk-UA" w:eastAsia="uk-UA" w:bidi="uk-UA"/>
      </w:rPr>
    </w:lvl>
    <w:lvl w:ilvl="4">
      <w:start w:val="0"/>
      <w:numFmt w:val="bullet"/>
      <w:lvlText w:val="•"/>
      <w:lvlJc w:val="left"/>
      <w:pPr>
        <w:ind w:left="5435" w:hanging="360"/>
      </w:pPr>
      <w:rPr>
        <w:rFonts w:hint="default"/>
        <w:lang w:val="uk-UA" w:eastAsia="uk-UA" w:bidi="uk-UA"/>
      </w:rPr>
    </w:lvl>
    <w:lvl w:ilvl="5">
      <w:start w:val="0"/>
      <w:numFmt w:val="bullet"/>
      <w:lvlText w:val="•"/>
      <w:lvlJc w:val="left"/>
      <w:pPr>
        <w:ind w:left="6269" w:hanging="360"/>
      </w:pPr>
      <w:rPr>
        <w:rFonts w:hint="default"/>
        <w:lang w:val="uk-UA" w:eastAsia="uk-UA" w:bidi="uk-UA"/>
      </w:rPr>
    </w:lvl>
    <w:lvl w:ilvl="6">
      <w:start w:val="0"/>
      <w:numFmt w:val="bullet"/>
      <w:lvlText w:val="•"/>
      <w:lvlJc w:val="left"/>
      <w:pPr>
        <w:ind w:left="7103" w:hanging="360"/>
      </w:pPr>
      <w:rPr>
        <w:rFonts w:hint="default"/>
        <w:lang w:val="uk-UA" w:eastAsia="uk-UA" w:bidi="uk-UA"/>
      </w:rPr>
    </w:lvl>
    <w:lvl w:ilvl="7">
      <w:start w:val="0"/>
      <w:numFmt w:val="bullet"/>
      <w:lvlText w:val="•"/>
      <w:lvlJc w:val="left"/>
      <w:pPr>
        <w:ind w:left="7937" w:hanging="360"/>
      </w:pPr>
      <w:rPr>
        <w:rFonts w:hint="default"/>
        <w:lang w:val="uk-UA" w:eastAsia="uk-UA" w:bidi="uk-UA"/>
      </w:rPr>
    </w:lvl>
    <w:lvl w:ilvl="8">
      <w:start w:val="0"/>
      <w:numFmt w:val="bullet"/>
      <w:lvlText w:val="•"/>
      <w:lvlJc w:val="left"/>
      <w:pPr>
        <w:ind w:left="8771" w:hanging="360"/>
      </w:pPr>
      <w:rPr>
        <w:rFonts w:hint="default"/>
        <w:lang w:val="uk-UA" w:eastAsia="uk-UA" w:bidi="uk-UA"/>
      </w:rPr>
    </w:lvl>
  </w:abstractNum>
  <w:abstractNum w:abstractNumId="32">
    <w:multiLevelType w:val="hybridMultilevel"/>
    <w:lvl w:ilvl="0">
      <w:start w:val="0"/>
      <w:numFmt w:val="bullet"/>
      <w:lvlText w:val=""/>
      <w:lvlJc w:val="left"/>
      <w:pPr>
        <w:ind w:left="2093" w:hanging="360"/>
      </w:pPr>
      <w:rPr>
        <w:rFonts w:hint="default" w:ascii="Symbol" w:hAnsi="Symbol" w:eastAsia="Symbol" w:cs="Symbol"/>
        <w:w w:val="100"/>
        <w:sz w:val="28"/>
        <w:szCs w:val="28"/>
        <w:lang w:val="uk-UA" w:eastAsia="uk-UA" w:bidi="uk-UA"/>
      </w:rPr>
    </w:lvl>
    <w:lvl w:ilvl="1">
      <w:start w:val="0"/>
      <w:numFmt w:val="bullet"/>
      <w:lvlText w:val="•"/>
      <w:lvlJc w:val="left"/>
      <w:pPr>
        <w:ind w:left="2933" w:hanging="360"/>
      </w:pPr>
      <w:rPr>
        <w:rFonts w:hint="default"/>
        <w:lang w:val="uk-UA" w:eastAsia="uk-UA" w:bidi="uk-UA"/>
      </w:rPr>
    </w:lvl>
    <w:lvl w:ilvl="2">
      <w:start w:val="0"/>
      <w:numFmt w:val="bullet"/>
      <w:lvlText w:val="•"/>
      <w:lvlJc w:val="left"/>
      <w:pPr>
        <w:ind w:left="3767" w:hanging="360"/>
      </w:pPr>
      <w:rPr>
        <w:rFonts w:hint="default"/>
        <w:lang w:val="uk-UA" w:eastAsia="uk-UA" w:bidi="uk-UA"/>
      </w:rPr>
    </w:lvl>
    <w:lvl w:ilvl="3">
      <w:start w:val="0"/>
      <w:numFmt w:val="bullet"/>
      <w:lvlText w:val="•"/>
      <w:lvlJc w:val="left"/>
      <w:pPr>
        <w:ind w:left="4601" w:hanging="360"/>
      </w:pPr>
      <w:rPr>
        <w:rFonts w:hint="default"/>
        <w:lang w:val="uk-UA" w:eastAsia="uk-UA" w:bidi="uk-UA"/>
      </w:rPr>
    </w:lvl>
    <w:lvl w:ilvl="4">
      <w:start w:val="0"/>
      <w:numFmt w:val="bullet"/>
      <w:lvlText w:val="•"/>
      <w:lvlJc w:val="left"/>
      <w:pPr>
        <w:ind w:left="5435" w:hanging="360"/>
      </w:pPr>
      <w:rPr>
        <w:rFonts w:hint="default"/>
        <w:lang w:val="uk-UA" w:eastAsia="uk-UA" w:bidi="uk-UA"/>
      </w:rPr>
    </w:lvl>
    <w:lvl w:ilvl="5">
      <w:start w:val="0"/>
      <w:numFmt w:val="bullet"/>
      <w:lvlText w:val="•"/>
      <w:lvlJc w:val="left"/>
      <w:pPr>
        <w:ind w:left="6269" w:hanging="360"/>
      </w:pPr>
      <w:rPr>
        <w:rFonts w:hint="default"/>
        <w:lang w:val="uk-UA" w:eastAsia="uk-UA" w:bidi="uk-UA"/>
      </w:rPr>
    </w:lvl>
    <w:lvl w:ilvl="6">
      <w:start w:val="0"/>
      <w:numFmt w:val="bullet"/>
      <w:lvlText w:val="•"/>
      <w:lvlJc w:val="left"/>
      <w:pPr>
        <w:ind w:left="7103" w:hanging="360"/>
      </w:pPr>
      <w:rPr>
        <w:rFonts w:hint="default"/>
        <w:lang w:val="uk-UA" w:eastAsia="uk-UA" w:bidi="uk-UA"/>
      </w:rPr>
    </w:lvl>
    <w:lvl w:ilvl="7">
      <w:start w:val="0"/>
      <w:numFmt w:val="bullet"/>
      <w:lvlText w:val="•"/>
      <w:lvlJc w:val="left"/>
      <w:pPr>
        <w:ind w:left="7937" w:hanging="360"/>
      </w:pPr>
      <w:rPr>
        <w:rFonts w:hint="default"/>
        <w:lang w:val="uk-UA" w:eastAsia="uk-UA" w:bidi="uk-UA"/>
      </w:rPr>
    </w:lvl>
    <w:lvl w:ilvl="8">
      <w:start w:val="0"/>
      <w:numFmt w:val="bullet"/>
      <w:lvlText w:val="•"/>
      <w:lvlJc w:val="left"/>
      <w:pPr>
        <w:ind w:left="8771" w:hanging="360"/>
      </w:pPr>
      <w:rPr>
        <w:rFonts w:hint="default"/>
        <w:lang w:val="uk-UA" w:eastAsia="uk-UA" w:bidi="uk-UA"/>
      </w:rPr>
    </w:lvl>
  </w:abstractNum>
  <w:abstractNum w:abstractNumId="31">
    <w:multiLevelType w:val="hybridMultilevel"/>
    <w:lvl w:ilvl="0">
      <w:start w:val="2"/>
      <w:numFmt w:val="decimal"/>
      <w:lvlText w:val="%1"/>
      <w:lvlJc w:val="left"/>
      <w:pPr>
        <w:ind w:left="1145" w:hanging="480"/>
        <w:jc w:val="left"/>
      </w:pPr>
      <w:rPr>
        <w:rFonts w:hint="default"/>
        <w:lang w:val="uk-UA" w:eastAsia="uk-UA" w:bidi="uk-UA"/>
      </w:rPr>
    </w:lvl>
    <w:lvl w:ilvl="1">
      <w:start w:val="6"/>
      <w:numFmt w:val="decimal"/>
      <w:lvlText w:val="%1.%2"/>
      <w:lvlJc w:val="left"/>
      <w:pPr>
        <w:ind w:left="1145" w:hanging="480"/>
        <w:jc w:val="left"/>
      </w:pPr>
      <w:rPr>
        <w:rFonts w:hint="default" w:ascii="Times New Roman" w:hAnsi="Times New Roman" w:eastAsia="Times New Roman" w:cs="Times New Roman"/>
        <w:b/>
        <w:bCs/>
        <w:w w:val="100"/>
        <w:sz w:val="32"/>
        <w:szCs w:val="32"/>
        <w:lang w:val="uk-UA" w:eastAsia="uk-UA" w:bidi="uk-UA"/>
      </w:rPr>
    </w:lvl>
    <w:lvl w:ilvl="2">
      <w:start w:val="0"/>
      <w:numFmt w:val="bullet"/>
      <w:lvlText w:val=""/>
      <w:lvlJc w:val="left"/>
      <w:pPr>
        <w:ind w:left="2093" w:hanging="360"/>
      </w:pPr>
      <w:rPr>
        <w:rFonts w:hint="default" w:ascii="Symbol" w:hAnsi="Symbol" w:eastAsia="Symbol" w:cs="Symbol"/>
        <w:w w:val="100"/>
        <w:sz w:val="28"/>
        <w:szCs w:val="28"/>
        <w:lang w:val="uk-UA" w:eastAsia="uk-UA" w:bidi="uk-UA"/>
      </w:rPr>
    </w:lvl>
    <w:lvl w:ilvl="3">
      <w:start w:val="0"/>
      <w:numFmt w:val="bullet"/>
      <w:lvlText w:val="•"/>
      <w:lvlJc w:val="left"/>
      <w:pPr>
        <w:ind w:left="3953" w:hanging="360"/>
      </w:pPr>
      <w:rPr>
        <w:rFonts w:hint="default"/>
        <w:lang w:val="uk-UA" w:eastAsia="uk-UA" w:bidi="uk-UA"/>
      </w:rPr>
    </w:lvl>
    <w:lvl w:ilvl="4">
      <w:start w:val="0"/>
      <w:numFmt w:val="bullet"/>
      <w:lvlText w:val="•"/>
      <w:lvlJc w:val="left"/>
      <w:pPr>
        <w:ind w:left="4879" w:hanging="360"/>
      </w:pPr>
      <w:rPr>
        <w:rFonts w:hint="default"/>
        <w:lang w:val="uk-UA" w:eastAsia="uk-UA" w:bidi="uk-UA"/>
      </w:rPr>
    </w:lvl>
    <w:lvl w:ilvl="5">
      <w:start w:val="0"/>
      <w:numFmt w:val="bullet"/>
      <w:lvlText w:val="•"/>
      <w:lvlJc w:val="left"/>
      <w:pPr>
        <w:ind w:left="5806" w:hanging="360"/>
      </w:pPr>
      <w:rPr>
        <w:rFonts w:hint="default"/>
        <w:lang w:val="uk-UA" w:eastAsia="uk-UA" w:bidi="uk-UA"/>
      </w:rPr>
    </w:lvl>
    <w:lvl w:ilvl="6">
      <w:start w:val="0"/>
      <w:numFmt w:val="bullet"/>
      <w:lvlText w:val="•"/>
      <w:lvlJc w:val="left"/>
      <w:pPr>
        <w:ind w:left="6732" w:hanging="360"/>
      </w:pPr>
      <w:rPr>
        <w:rFonts w:hint="default"/>
        <w:lang w:val="uk-UA" w:eastAsia="uk-UA" w:bidi="uk-UA"/>
      </w:rPr>
    </w:lvl>
    <w:lvl w:ilvl="7">
      <w:start w:val="0"/>
      <w:numFmt w:val="bullet"/>
      <w:lvlText w:val="•"/>
      <w:lvlJc w:val="left"/>
      <w:pPr>
        <w:ind w:left="7659" w:hanging="360"/>
      </w:pPr>
      <w:rPr>
        <w:rFonts w:hint="default"/>
        <w:lang w:val="uk-UA" w:eastAsia="uk-UA" w:bidi="uk-UA"/>
      </w:rPr>
    </w:lvl>
    <w:lvl w:ilvl="8">
      <w:start w:val="0"/>
      <w:numFmt w:val="bullet"/>
      <w:lvlText w:val="•"/>
      <w:lvlJc w:val="left"/>
      <w:pPr>
        <w:ind w:left="8585" w:hanging="360"/>
      </w:pPr>
      <w:rPr>
        <w:rFonts w:hint="default"/>
        <w:lang w:val="uk-UA" w:eastAsia="uk-UA" w:bidi="uk-UA"/>
      </w:rPr>
    </w:lvl>
  </w:abstractNum>
  <w:abstractNum w:abstractNumId="30">
    <w:multiLevelType w:val="hybridMultilevel"/>
    <w:lvl w:ilvl="0">
      <w:start w:val="0"/>
      <w:numFmt w:val="bullet"/>
      <w:lvlText w:val=""/>
      <w:lvlJc w:val="left"/>
      <w:pPr>
        <w:ind w:left="2093" w:hanging="360"/>
      </w:pPr>
      <w:rPr>
        <w:rFonts w:hint="default" w:ascii="Symbol" w:hAnsi="Symbol" w:eastAsia="Symbol" w:cs="Symbol"/>
        <w:w w:val="100"/>
        <w:sz w:val="28"/>
        <w:szCs w:val="28"/>
        <w:lang w:val="uk-UA" w:eastAsia="uk-UA" w:bidi="uk-UA"/>
      </w:rPr>
    </w:lvl>
    <w:lvl w:ilvl="1">
      <w:start w:val="0"/>
      <w:numFmt w:val="bullet"/>
      <w:lvlText w:val="•"/>
      <w:lvlJc w:val="left"/>
      <w:pPr>
        <w:ind w:left="2933" w:hanging="360"/>
      </w:pPr>
      <w:rPr>
        <w:rFonts w:hint="default"/>
        <w:lang w:val="uk-UA" w:eastAsia="uk-UA" w:bidi="uk-UA"/>
      </w:rPr>
    </w:lvl>
    <w:lvl w:ilvl="2">
      <w:start w:val="0"/>
      <w:numFmt w:val="bullet"/>
      <w:lvlText w:val="•"/>
      <w:lvlJc w:val="left"/>
      <w:pPr>
        <w:ind w:left="3767" w:hanging="360"/>
      </w:pPr>
      <w:rPr>
        <w:rFonts w:hint="default"/>
        <w:lang w:val="uk-UA" w:eastAsia="uk-UA" w:bidi="uk-UA"/>
      </w:rPr>
    </w:lvl>
    <w:lvl w:ilvl="3">
      <w:start w:val="0"/>
      <w:numFmt w:val="bullet"/>
      <w:lvlText w:val="•"/>
      <w:lvlJc w:val="left"/>
      <w:pPr>
        <w:ind w:left="4601" w:hanging="360"/>
      </w:pPr>
      <w:rPr>
        <w:rFonts w:hint="default"/>
        <w:lang w:val="uk-UA" w:eastAsia="uk-UA" w:bidi="uk-UA"/>
      </w:rPr>
    </w:lvl>
    <w:lvl w:ilvl="4">
      <w:start w:val="0"/>
      <w:numFmt w:val="bullet"/>
      <w:lvlText w:val="•"/>
      <w:lvlJc w:val="left"/>
      <w:pPr>
        <w:ind w:left="5435" w:hanging="360"/>
      </w:pPr>
      <w:rPr>
        <w:rFonts w:hint="default"/>
        <w:lang w:val="uk-UA" w:eastAsia="uk-UA" w:bidi="uk-UA"/>
      </w:rPr>
    </w:lvl>
    <w:lvl w:ilvl="5">
      <w:start w:val="0"/>
      <w:numFmt w:val="bullet"/>
      <w:lvlText w:val="•"/>
      <w:lvlJc w:val="left"/>
      <w:pPr>
        <w:ind w:left="6269" w:hanging="360"/>
      </w:pPr>
      <w:rPr>
        <w:rFonts w:hint="default"/>
        <w:lang w:val="uk-UA" w:eastAsia="uk-UA" w:bidi="uk-UA"/>
      </w:rPr>
    </w:lvl>
    <w:lvl w:ilvl="6">
      <w:start w:val="0"/>
      <w:numFmt w:val="bullet"/>
      <w:lvlText w:val="•"/>
      <w:lvlJc w:val="left"/>
      <w:pPr>
        <w:ind w:left="7103" w:hanging="360"/>
      </w:pPr>
      <w:rPr>
        <w:rFonts w:hint="default"/>
        <w:lang w:val="uk-UA" w:eastAsia="uk-UA" w:bidi="uk-UA"/>
      </w:rPr>
    </w:lvl>
    <w:lvl w:ilvl="7">
      <w:start w:val="0"/>
      <w:numFmt w:val="bullet"/>
      <w:lvlText w:val="•"/>
      <w:lvlJc w:val="left"/>
      <w:pPr>
        <w:ind w:left="7937" w:hanging="360"/>
      </w:pPr>
      <w:rPr>
        <w:rFonts w:hint="default"/>
        <w:lang w:val="uk-UA" w:eastAsia="uk-UA" w:bidi="uk-UA"/>
      </w:rPr>
    </w:lvl>
    <w:lvl w:ilvl="8">
      <w:start w:val="0"/>
      <w:numFmt w:val="bullet"/>
      <w:lvlText w:val="•"/>
      <w:lvlJc w:val="left"/>
      <w:pPr>
        <w:ind w:left="8771" w:hanging="360"/>
      </w:pPr>
      <w:rPr>
        <w:rFonts w:hint="default"/>
        <w:lang w:val="uk-UA" w:eastAsia="uk-UA" w:bidi="uk-UA"/>
      </w:rPr>
    </w:lvl>
  </w:abstractNum>
  <w:abstractNum w:abstractNumId="29">
    <w:multiLevelType w:val="hybridMultilevel"/>
    <w:lvl w:ilvl="0">
      <w:start w:val="0"/>
      <w:numFmt w:val="bullet"/>
      <w:lvlText w:val=""/>
      <w:lvlJc w:val="left"/>
      <w:pPr>
        <w:ind w:left="2093" w:hanging="360"/>
      </w:pPr>
      <w:rPr>
        <w:rFonts w:hint="default" w:ascii="Symbol" w:hAnsi="Symbol" w:eastAsia="Symbol" w:cs="Symbol"/>
        <w:w w:val="100"/>
        <w:sz w:val="28"/>
        <w:szCs w:val="28"/>
        <w:lang w:val="uk-UA" w:eastAsia="uk-UA" w:bidi="uk-UA"/>
      </w:rPr>
    </w:lvl>
    <w:lvl w:ilvl="1">
      <w:start w:val="0"/>
      <w:numFmt w:val="bullet"/>
      <w:lvlText w:val="•"/>
      <w:lvlJc w:val="left"/>
      <w:pPr>
        <w:ind w:left="2933" w:hanging="360"/>
      </w:pPr>
      <w:rPr>
        <w:rFonts w:hint="default"/>
        <w:lang w:val="uk-UA" w:eastAsia="uk-UA" w:bidi="uk-UA"/>
      </w:rPr>
    </w:lvl>
    <w:lvl w:ilvl="2">
      <w:start w:val="0"/>
      <w:numFmt w:val="bullet"/>
      <w:lvlText w:val="•"/>
      <w:lvlJc w:val="left"/>
      <w:pPr>
        <w:ind w:left="3767" w:hanging="360"/>
      </w:pPr>
      <w:rPr>
        <w:rFonts w:hint="default"/>
        <w:lang w:val="uk-UA" w:eastAsia="uk-UA" w:bidi="uk-UA"/>
      </w:rPr>
    </w:lvl>
    <w:lvl w:ilvl="3">
      <w:start w:val="0"/>
      <w:numFmt w:val="bullet"/>
      <w:lvlText w:val="•"/>
      <w:lvlJc w:val="left"/>
      <w:pPr>
        <w:ind w:left="4601" w:hanging="360"/>
      </w:pPr>
      <w:rPr>
        <w:rFonts w:hint="default"/>
        <w:lang w:val="uk-UA" w:eastAsia="uk-UA" w:bidi="uk-UA"/>
      </w:rPr>
    </w:lvl>
    <w:lvl w:ilvl="4">
      <w:start w:val="0"/>
      <w:numFmt w:val="bullet"/>
      <w:lvlText w:val="•"/>
      <w:lvlJc w:val="left"/>
      <w:pPr>
        <w:ind w:left="5435" w:hanging="360"/>
      </w:pPr>
      <w:rPr>
        <w:rFonts w:hint="default"/>
        <w:lang w:val="uk-UA" w:eastAsia="uk-UA" w:bidi="uk-UA"/>
      </w:rPr>
    </w:lvl>
    <w:lvl w:ilvl="5">
      <w:start w:val="0"/>
      <w:numFmt w:val="bullet"/>
      <w:lvlText w:val="•"/>
      <w:lvlJc w:val="left"/>
      <w:pPr>
        <w:ind w:left="6269" w:hanging="360"/>
      </w:pPr>
      <w:rPr>
        <w:rFonts w:hint="default"/>
        <w:lang w:val="uk-UA" w:eastAsia="uk-UA" w:bidi="uk-UA"/>
      </w:rPr>
    </w:lvl>
    <w:lvl w:ilvl="6">
      <w:start w:val="0"/>
      <w:numFmt w:val="bullet"/>
      <w:lvlText w:val="•"/>
      <w:lvlJc w:val="left"/>
      <w:pPr>
        <w:ind w:left="7103" w:hanging="360"/>
      </w:pPr>
      <w:rPr>
        <w:rFonts w:hint="default"/>
        <w:lang w:val="uk-UA" w:eastAsia="uk-UA" w:bidi="uk-UA"/>
      </w:rPr>
    </w:lvl>
    <w:lvl w:ilvl="7">
      <w:start w:val="0"/>
      <w:numFmt w:val="bullet"/>
      <w:lvlText w:val="•"/>
      <w:lvlJc w:val="left"/>
      <w:pPr>
        <w:ind w:left="7937" w:hanging="360"/>
      </w:pPr>
      <w:rPr>
        <w:rFonts w:hint="default"/>
        <w:lang w:val="uk-UA" w:eastAsia="uk-UA" w:bidi="uk-UA"/>
      </w:rPr>
    </w:lvl>
    <w:lvl w:ilvl="8">
      <w:start w:val="0"/>
      <w:numFmt w:val="bullet"/>
      <w:lvlText w:val="•"/>
      <w:lvlJc w:val="left"/>
      <w:pPr>
        <w:ind w:left="8771" w:hanging="360"/>
      </w:pPr>
      <w:rPr>
        <w:rFonts w:hint="default"/>
        <w:lang w:val="uk-UA" w:eastAsia="uk-UA" w:bidi="uk-UA"/>
      </w:rPr>
    </w:lvl>
  </w:abstractNum>
  <w:abstractNum w:abstractNumId="28">
    <w:multiLevelType w:val="hybridMultilevel"/>
    <w:lvl w:ilvl="0">
      <w:start w:val="0"/>
      <w:numFmt w:val="bullet"/>
      <w:lvlText w:val="–"/>
      <w:lvlJc w:val="left"/>
      <w:pPr>
        <w:ind w:left="665" w:hanging="216"/>
      </w:pPr>
      <w:rPr>
        <w:rFonts w:hint="default" w:ascii="Times New Roman" w:hAnsi="Times New Roman" w:eastAsia="Times New Roman" w:cs="Times New Roman"/>
        <w:color w:val="212121"/>
        <w:w w:val="100"/>
        <w:sz w:val="28"/>
        <w:szCs w:val="28"/>
        <w:lang w:val="uk-UA" w:eastAsia="uk-UA" w:bidi="uk-UA"/>
      </w:rPr>
    </w:lvl>
    <w:lvl w:ilvl="1">
      <w:start w:val="0"/>
      <w:numFmt w:val="bullet"/>
      <w:lvlText w:val=""/>
      <w:lvlJc w:val="left"/>
      <w:pPr>
        <w:ind w:left="2093" w:hanging="360"/>
      </w:pPr>
      <w:rPr>
        <w:rFonts w:hint="default" w:ascii="Symbol" w:hAnsi="Symbol" w:eastAsia="Symbol" w:cs="Symbol"/>
        <w:w w:val="100"/>
        <w:sz w:val="28"/>
        <w:szCs w:val="28"/>
        <w:lang w:val="uk-UA" w:eastAsia="uk-UA" w:bidi="uk-UA"/>
      </w:rPr>
    </w:lvl>
    <w:lvl w:ilvl="2">
      <w:start w:val="0"/>
      <w:numFmt w:val="bullet"/>
      <w:lvlText w:val="•"/>
      <w:lvlJc w:val="left"/>
      <w:pPr>
        <w:ind w:left="3026" w:hanging="360"/>
      </w:pPr>
      <w:rPr>
        <w:rFonts w:hint="default"/>
        <w:lang w:val="uk-UA" w:eastAsia="uk-UA" w:bidi="uk-UA"/>
      </w:rPr>
    </w:lvl>
    <w:lvl w:ilvl="3">
      <w:start w:val="0"/>
      <w:numFmt w:val="bullet"/>
      <w:lvlText w:val="•"/>
      <w:lvlJc w:val="left"/>
      <w:pPr>
        <w:ind w:left="3953" w:hanging="360"/>
      </w:pPr>
      <w:rPr>
        <w:rFonts w:hint="default"/>
        <w:lang w:val="uk-UA" w:eastAsia="uk-UA" w:bidi="uk-UA"/>
      </w:rPr>
    </w:lvl>
    <w:lvl w:ilvl="4">
      <w:start w:val="0"/>
      <w:numFmt w:val="bullet"/>
      <w:lvlText w:val="•"/>
      <w:lvlJc w:val="left"/>
      <w:pPr>
        <w:ind w:left="4879" w:hanging="360"/>
      </w:pPr>
      <w:rPr>
        <w:rFonts w:hint="default"/>
        <w:lang w:val="uk-UA" w:eastAsia="uk-UA" w:bidi="uk-UA"/>
      </w:rPr>
    </w:lvl>
    <w:lvl w:ilvl="5">
      <w:start w:val="0"/>
      <w:numFmt w:val="bullet"/>
      <w:lvlText w:val="•"/>
      <w:lvlJc w:val="left"/>
      <w:pPr>
        <w:ind w:left="5806" w:hanging="360"/>
      </w:pPr>
      <w:rPr>
        <w:rFonts w:hint="default"/>
        <w:lang w:val="uk-UA" w:eastAsia="uk-UA" w:bidi="uk-UA"/>
      </w:rPr>
    </w:lvl>
    <w:lvl w:ilvl="6">
      <w:start w:val="0"/>
      <w:numFmt w:val="bullet"/>
      <w:lvlText w:val="•"/>
      <w:lvlJc w:val="left"/>
      <w:pPr>
        <w:ind w:left="6732" w:hanging="360"/>
      </w:pPr>
      <w:rPr>
        <w:rFonts w:hint="default"/>
        <w:lang w:val="uk-UA" w:eastAsia="uk-UA" w:bidi="uk-UA"/>
      </w:rPr>
    </w:lvl>
    <w:lvl w:ilvl="7">
      <w:start w:val="0"/>
      <w:numFmt w:val="bullet"/>
      <w:lvlText w:val="•"/>
      <w:lvlJc w:val="left"/>
      <w:pPr>
        <w:ind w:left="7659" w:hanging="360"/>
      </w:pPr>
      <w:rPr>
        <w:rFonts w:hint="default"/>
        <w:lang w:val="uk-UA" w:eastAsia="uk-UA" w:bidi="uk-UA"/>
      </w:rPr>
    </w:lvl>
    <w:lvl w:ilvl="8">
      <w:start w:val="0"/>
      <w:numFmt w:val="bullet"/>
      <w:lvlText w:val="•"/>
      <w:lvlJc w:val="left"/>
      <w:pPr>
        <w:ind w:left="8585" w:hanging="360"/>
      </w:pPr>
      <w:rPr>
        <w:rFonts w:hint="default"/>
        <w:lang w:val="uk-UA" w:eastAsia="uk-UA" w:bidi="uk-UA"/>
      </w:rPr>
    </w:lvl>
  </w:abstractNum>
  <w:abstractNum w:abstractNumId="27">
    <w:multiLevelType w:val="hybridMultilevel"/>
    <w:lvl w:ilvl="0">
      <w:start w:val="0"/>
      <w:numFmt w:val="bullet"/>
      <w:lvlText w:val=""/>
      <w:lvlJc w:val="left"/>
      <w:pPr>
        <w:ind w:left="2093" w:hanging="360"/>
      </w:pPr>
      <w:rPr>
        <w:rFonts w:hint="default" w:ascii="Symbol" w:hAnsi="Symbol" w:eastAsia="Symbol" w:cs="Symbol"/>
        <w:w w:val="100"/>
        <w:sz w:val="28"/>
        <w:szCs w:val="28"/>
        <w:lang w:val="uk-UA" w:eastAsia="uk-UA" w:bidi="uk-UA"/>
      </w:rPr>
    </w:lvl>
    <w:lvl w:ilvl="1">
      <w:start w:val="0"/>
      <w:numFmt w:val="bullet"/>
      <w:lvlText w:val="•"/>
      <w:lvlJc w:val="left"/>
      <w:pPr>
        <w:ind w:left="2933" w:hanging="360"/>
      </w:pPr>
      <w:rPr>
        <w:rFonts w:hint="default"/>
        <w:lang w:val="uk-UA" w:eastAsia="uk-UA" w:bidi="uk-UA"/>
      </w:rPr>
    </w:lvl>
    <w:lvl w:ilvl="2">
      <w:start w:val="0"/>
      <w:numFmt w:val="bullet"/>
      <w:lvlText w:val="•"/>
      <w:lvlJc w:val="left"/>
      <w:pPr>
        <w:ind w:left="3767" w:hanging="360"/>
      </w:pPr>
      <w:rPr>
        <w:rFonts w:hint="default"/>
        <w:lang w:val="uk-UA" w:eastAsia="uk-UA" w:bidi="uk-UA"/>
      </w:rPr>
    </w:lvl>
    <w:lvl w:ilvl="3">
      <w:start w:val="0"/>
      <w:numFmt w:val="bullet"/>
      <w:lvlText w:val="•"/>
      <w:lvlJc w:val="left"/>
      <w:pPr>
        <w:ind w:left="4601" w:hanging="360"/>
      </w:pPr>
      <w:rPr>
        <w:rFonts w:hint="default"/>
        <w:lang w:val="uk-UA" w:eastAsia="uk-UA" w:bidi="uk-UA"/>
      </w:rPr>
    </w:lvl>
    <w:lvl w:ilvl="4">
      <w:start w:val="0"/>
      <w:numFmt w:val="bullet"/>
      <w:lvlText w:val="•"/>
      <w:lvlJc w:val="left"/>
      <w:pPr>
        <w:ind w:left="5435" w:hanging="360"/>
      </w:pPr>
      <w:rPr>
        <w:rFonts w:hint="default"/>
        <w:lang w:val="uk-UA" w:eastAsia="uk-UA" w:bidi="uk-UA"/>
      </w:rPr>
    </w:lvl>
    <w:lvl w:ilvl="5">
      <w:start w:val="0"/>
      <w:numFmt w:val="bullet"/>
      <w:lvlText w:val="•"/>
      <w:lvlJc w:val="left"/>
      <w:pPr>
        <w:ind w:left="6269" w:hanging="360"/>
      </w:pPr>
      <w:rPr>
        <w:rFonts w:hint="default"/>
        <w:lang w:val="uk-UA" w:eastAsia="uk-UA" w:bidi="uk-UA"/>
      </w:rPr>
    </w:lvl>
    <w:lvl w:ilvl="6">
      <w:start w:val="0"/>
      <w:numFmt w:val="bullet"/>
      <w:lvlText w:val="•"/>
      <w:lvlJc w:val="left"/>
      <w:pPr>
        <w:ind w:left="7103" w:hanging="360"/>
      </w:pPr>
      <w:rPr>
        <w:rFonts w:hint="default"/>
        <w:lang w:val="uk-UA" w:eastAsia="uk-UA" w:bidi="uk-UA"/>
      </w:rPr>
    </w:lvl>
    <w:lvl w:ilvl="7">
      <w:start w:val="0"/>
      <w:numFmt w:val="bullet"/>
      <w:lvlText w:val="•"/>
      <w:lvlJc w:val="left"/>
      <w:pPr>
        <w:ind w:left="7937" w:hanging="360"/>
      </w:pPr>
      <w:rPr>
        <w:rFonts w:hint="default"/>
        <w:lang w:val="uk-UA" w:eastAsia="uk-UA" w:bidi="uk-UA"/>
      </w:rPr>
    </w:lvl>
    <w:lvl w:ilvl="8">
      <w:start w:val="0"/>
      <w:numFmt w:val="bullet"/>
      <w:lvlText w:val="•"/>
      <w:lvlJc w:val="left"/>
      <w:pPr>
        <w:ind w:left="8771" w:hanging="360"/>
      </w:pPr>
      <w:rPr>
        <w:rFonts w:hint="default"/>
        <w:lang w:val="uk-UA" w:eastAsia="uk-UA" w:bidi="uk-UA"/>
      </w:rPr>
    </w:lvl>
  </w:abstractNum>
  <w:abstractNum w:abstractNumId="26">
    <w:multiLevelType w:val="hybridMultilevel"/>
    <w:lvl w:ilvl="0">
      <w:start w:val="0"/>
      <w:numFmt w:val="bullet"/>
      <w:lvlText w:val=""/>
      <w:lvlJc w:val="left"/>
      <w:pPr>
        <w:ind w:left="2093" w:hanging="360"/>
      </w:pPr>
      <w:rPr>
        <w:rFonts w:hint="default" w:ascii="Symbol" w:hAnsi="Symbol" w:eastAsia="Symbol" w:cs="Symbol"/>
        <w:w w:val="100"/>
        <w:sz w:val="28"/>
        <w:szCs w:val="28"/>
        <w:lang w:val="uk-UA" w:eastAsia="uk-UA" w:bidi="uk-UA"/>
      </w:rPr>
    </w:lvl>
    <w:lvl w:ilvl="1">
      <w:start w:val="0"/>
      <w:numFmt w:val="bullet"/>
      <w:lvlText w:val="•"/>
      <w:lvlJc w:val="left"/>
      <w:pPr>
        <w:ind w:left="2933" w:hanging="360"/>
      </w:pPr>
      <w:rPr>
        <w:rFonts w:hint="default"/>
        <w:lang w:val="uk-UA" w:eastAsia="uk-UA" w:bidi="uk-UA"/>
      </w:rPr>
    </w:lvl>
    <w:lvl w:ilvl="2">
      <w:start w:val="0"/>
      <w:numFmt w:val="bullet"/>
      <w:lvlText w:val="•"/>
      <w:lvlJc w:val="left"/>
      <w:pPr>
        <w:ind w:left="3767" w:hanging="360"/>
      </w:pPr>
      <w:rPr>
        <w:rFonts w:hint="default"/>
        <w:lang w:val="uk-UA" w:eastAsia="uk-UA" w:bidi="uk-UA"/>
      </w:rPr>
    </w:lvl>
    <w:lvl w:ilvl="3">
      <w:start w:val="0"/>
      <w:numFmt w:val="bullet"/>
      <w:lvlText w:val="•"/>
      <w:lvlJc w:val="left"/>
      <w:pPr>
        <w:ind w:left="4601" w:hanging="360"/>
      </w:pPr>
      <w:rPr>
        <w:rFonts w:hint="default"/>
        <w:lang w:val="uk-UA" w:eastAsia="uk-UA" w:bidi="uk-UA"/>
      </w:rPr>
    </w:lvl>
    <w:lvl w:ilvl="4">
      <w:start w:val="0"/>
      <w:numFmt w:val="bullet"/>
      <w:lvlText w:val="•"/>
      <w:lvlJc w:val="left"/>
      <w:pPr>
        <w:ind w:left="5435" w:hanging="360"/>
      </w:pPr>
      <w:rPr>
        <w:rFonts w:hint="default"/>
        <w:lang w:val="uk-UA" w:eastAsia="uk-UA" w:bidi="uk-UA"/>
      </w:rPr>
    </w:lvl>
    <w:lvl w:ilvl="5">
      <w:start w:val="0"/>
      <w:numFmt w:val="bullet"/>
      <w:lvlText w:val="•"/>
      <w:lvlJc w:val="left"/>
      <w:pPr>
        <w:ind w:left="6269" w:hanging="360"/>
      </w:pPr>
      <w:rPr>
        <w:rFonts w:hint="default"/>
        <w:lang w:val="uk-UA" w:eastAsia="uk-UA" w:bidi="uk-UA"/>
      </w:rPr>
    </w:lvl>
    <w:lvl w:ilvl="6">
      <w:start w:val="0"/>
      <w:numFmt w:val="bullet"/>
      <w:lvlText w:val="•"/>
      <w:lvlJc w:val="left"/>
      <w:pPr>
        <w:ind w:left="7103" w:hanging="360"/>
      </w:pPr>
      <w:rPr>
        <w:rFonts w:hint="default"/>
        <w:lang w:val="uk-UA" w:eastAsia="uk-UA" w:bidi="uk-UA"/>
      </w:rPr>
    </w:lvl>
    <w:lvl w:ilvl="7">
      <w:start w:val="0"/>
      <w:numFmt w:val="bullet"/>
      <w:lvlText w:val="•"/>
      <w:lvlJc w:val="left"/>
      <w:pPr>
        <w:ind w:left="7937" w:hanging="360"/>
      </w:pPr>
      <w:rPr>
        <w:rFonts w:hint="default"/>
        <w:lang w:val="uk-UA" w:eastAsia="uk-UA" w:bidi="uk-UA"/>
      </w:rPr>
    </w:lvl>
    <w:lvl w:ilvl="8">
      <w:start w:val="0"/>
      <w:numFmt w:val="bullet"/>
      <w:lvlText w:val="•"/>
      <w:lvlJc w:val="left"/>
      <w:pPr>
        <w:ind w:left="8771" w:hanging="360"/>
      </w:pPr>
      <w:rPr>
        <w:rFonts w:hint="default"/>
        <w:lang w:val="uk-UA" w:eastAsia="uk-UA" w:bidi="uk-UA"/>
      </w:rPr>
    </w:lvl>
  </w:abstractNum>
  <w:abstractNum w:abstractNumId="25">
    <w:multiLevelType w:val="hybridMultilevel"/>
    <w:lvl w:ilvl="0">
      <w:start w:val="0"/>
      <w:numFmt w:val="bullet"/>
      <w:lvlText w:val=""/>
      <w:lvlJc w:val="left"/>
      <w:pPr>
        <w:ind w:left="2093" w:hanging="360"/>
      </w:pPr>
      <w:rPr>
        <w:rFonts w:hint="default" w:ascii="Symbol" w:hAnsi="Symbol" w:eastAsia="Symbol" w:cs="Symbol"/>
        <w:w w:val="100"/>
        <w:sz w:val="28"/>
        <w:szCs w:val="28"/>
        <w:lang w:val="uk-UA" w:eastAsia="uk-UA" w:bidi="uk-UA"/>
      </w:rPr>
    </w:lvl>
    <w:lvl w:ilvl="1">
      <w:start w:val="0"/>
      <w:numFmt w:val="bullet"/>
      <w:lvlText w:val="•"/>
      <w:lvlJc w:val="left"/>
      <w:pPr>
        <w:ind w:left="2933" w:hanging="360"/>
      </w:pPr>
      <w:rPr>
        <w:rFonts w:hint="default"/>
        <w:lang w:val="uk-UA" w:eastAsia="uk-UA" w:bidi="uk-UA"/>
      </w:rPr>
    </w:lvl>
    <w:lvl w:ilvl="2">
      <w:start w:val="0"/>
      <w:numFmt w:val="bullet"/>
      <w:lvlText w:val="•"/>
      <w:lvlJc w:val="left"/>
      <w:pPr>
        <w:ind w:left="3767" w:hanging="360"/>
      </w:pPr>
      <w:rPr>
        <w:rFonts w:hint="default"/>
        <w:lang w:val="uk-UA" w:eastAsia="uk-UA" w:bidi="uk-UA"/>
      </w:rPr>
    </w:lvl>
    <w:lvl w:ilvl="3">
      <w:start w:val="0"/>
      <w:numFmt w:val="bullet"/>
      <w:lvlText w:val="•"/>
      <w:lvlJc w:val="left"/>
      <w:pPr>
        <w:ind w:left="4601" w:hanging="360"/>
      </w:pPr>
      <w:rPr>
        <w:rFonts w:hint="default"/>
        <w:lang w:val="uk-UA" w:eastAsia="uk-UA" w:bidi="uk-UA"/>
      </w:rPr>
    </w:lvl>
    <w:lvl w:ilvl="4">
      <w:start w:val="0"/>
      <w:numFmt w:val="bullet"/>
      <w:lvlText w:val="•"/>
      <w:lvlJc w:val="left"/>
      <w:pPr>
        <w:ind w:left="5435" w:hanging="360"/>
      </w:pPr>
      <w:rPr>
        <w:rFonts w:hint="default"/>
        <w:lang w:val="uk-UA" w:eastAsia="uk-UA" w:bidi="uk-UA"/>
      </w:rPr>
    </w:lvl>
    <w:lvl w:ilvl="5">
      <w:start w:val="0"/>
      <w:numFmt w:val="bullet"/>
      <w:lvlText w:val="•"/>
      <w:lvlJc w:val="left"/>
      <w:pPr>
        <w:ind w:left="6269" w:hanging="360"/>
      </w:pPr>
      <w:rPr>
        <w:rFonts w:hint="default"/>
        <w:lang w:val="uk-UA" w:eastAsia="uk-UA" w:bidi="uk-UA"/>
      </w:rPr>
    </w:lvl>
    <w:lvl w:ilvl="6">
      <w:start w:val="0"/>
      <w:numFmt w:val="bullet"/>
      <w:lvlText w:val="•"/>
      <w:lvlJc w:val="left"/>
      <w:pPr>
        <w:ind w:left="7103" w:hanging="360"/>
      </w:pPr>
      <w:rPr>
        <w:rFonts w:hint="default"/>
        <w:lang w:val="uk-UA" w:eastAsia="uk-UA" w:bidi="uk-UA"/>
      </w:rPr>
    </w:lvl>
    <w:lvl w:ilvl="7">
      <w:start w:val="0"/>
      <w:numFmt w:val="bullet"/>
      <w:lvlText w:val="•"/>
      <w:lvlJc w:val="left"/>
      <w:pPr>
        <w:ind w:left="7937" w:hanging="360"/>
      </w:pPr>
      <w:rPr>
        <w:rFonts w:hint="default"/>
        <w:lang w:val="uk-UA" w:eastAsia="uk-UA" w:bidi="uk-UA"/>
      </w:rPr>
    </w:lvl>
    <w:lvl w:ilvl="8">
      <w:start w:val="0"/>
      <w:numFmt w:val="bullet"/>
      <w:lvlText w:val="•"/>
      <w:lvlJc w:val="left"/>
      <w:pPr>
        <w:ind w:left="8771" w:hanging="360"/>
      </w:pPr>
      <w:rPr>
        <w:rFonts w:hint="default"/>
        <w:lang w:val="uk-UA" w:eastAsia="uk-UA" w:bidi="uk-UA"/>
      </w:rPr>
    </w:lvl>
  </w:abstractNum>
  <w:abstractNum w:abstractNumId="24">
    <w:multiLevelType w:val="hybridMultilevel"/>
    <w:lvl w:ilvl="0">
      <w:start w:val="2"/>
      <w:numFmt w:val="decimal"/>
      <w:lvlText w:val="%1"/>
      <w:lvlJc w:val="left"/>
      <w:pPr>
        <w:ind w:left="1145" w:hanging="480"/>
        <w:jc w:val="left"/>
      </w:pPr>
      <w:rPr>
        <w:rFonts w:hint="default"/>
        <w:lang w:val="uk-UA" w:eastAsia="uk-UA" w:bidi="uk-UA"/>
      </w:rPr>
    </w:lvl>
    <w:lvl w:ilvl="1">
      <w:start w:val="1"/>
      <w:numFmt w:val="decimal"/>
      <w:lvlText w:val="%1.%2"/>
      <w:lvlJc w:val="left"/>
      <w:pPr>
        <w:ind w:left="1145" w:hanging="480"/>
        <w:jc w:val="left"/>
      </w:pPr>
      <w:rPr>
        <w:rFonts w:hint="default" w:ascii="Times New Roman" w:hAnsi="Times New Roman" w:eastAsia="Times New Roman" w:cs="Times New Roman"/>
        <w:b/>
        <w:bCs/>
        <w:spacing w:val="-2"/>
        <w:w w:val="100"/>
        <w:sz w:val="32"/>
        <w:szCs w:val="32"/>
        <w:lang w:val="uk-UA" w:eastAsia="uk-UA" w:bidi="uk-UA"/>
      </w:rPr>
    </w:lvl>
    <w:lvl w:ilvl="2">
      <w:start w:val="0"/>
      <w:numFmt w:val="bullet"/>
      <w:lvlText w:val=""/>
      <w:lvlJc w:val="left"/>
      <w:pPr>
        <w:ind w:left="2093" w:hanging="360"/>
      </w:pPr>
      <w:rPr>
        <w:rFonts w:hint="default" w:ascii="Symbol" w:hAnsi="Symbol" w:eastAsia="Symbol" w:cs="Symbol"/>
        <w:w w:val="100"/>
        <w:sz w:val="28"/>
        <w:szCs w:val="28"/>
        <w:lang w:val="uk-UA" w:eastAsia="uk-UA" w:bidi="uk-UA"/>
      </w:rPr>
    </w:lvl>
    <w:lvl w:ilvl="3">
      <w:start w:val="0"/>
      <w:numFmt w:val="bullet"/>
      <w:lvlText w:val="•"/>
      <w:lvlJc w:val="left"/>
      <w:pPr>
        <w:ind w:left="3953" w:hanging="360"/>
      </w:pPr>
      <w:rPr>
        <w:rFonts w:hint="default"/>
        <w:lang w:val="uk-UA" w:eastAsia="uk-UA" w:bidi="uk-UA"/>
      </w:rPr>
    </w:lvl>
    <w:lvl w:ilvl="4">
      <w:start w:val="0"/>
      <w:numFmt w:val="bullet"/>
      <w:lvlText w:val="•"/>
      <w:lvlJc w:val="left"/>
      <w:pPr>
        <w:ind w:left="4879" w:hanging="360"/>
      </w:pPr>
      <w:rPr>
        <w:rFonts w:hint="default"/>
        <w:lang w:val="uk-UA" w:eastAsia="uk-UA" w:bidi="uk-UA"/>
      </w:rPr>
    </w:lvl>
    <w:lvl w:ilvl="5">
      <w:start w:val="0"/>
      <w:numFmt w:val="bullet"/>
      <w:lvlText w:val="•"/>
      <w:lvlJc w:val="left"/>
      <w:pPr>
        <w:ind w:left="5806" w:hanging="360"/>
      </w:pPr>
      <w:rPr>
        <w:rFonts w:hint="default"/>
        <w:lang w:val="uk-UA" w:eastAsia="uk-UA" w:bidi="uk-UA"/>
      </w:rPr>
    </w:lvl>
    <w:lvl w:ilvl="6">
      <w:start w:val="0"/>
      <w:numFmt w:val="bullet"/>
      <w:lvlText w:val="•"/>
      <w:lvlJc w:val="left"/>
      <w:pPr>
        <w:ind w:left="6732" w:hanging="360"/>
      </w:pPr>
      <w:rPr>
        <w:rFonts w:hint="default"/>
        <w:lang w:val="uk-UA" w:eastAsia="uk-UA" w:bidi="uk-UA"/>
      </w:rPr>
    </w:lvl>
    <w:lvl w:ilvl="7">
      <w:start w:val="0"/>
      <w:numFmt w:val="bullet"/>
      <w:lvlText w:val="•"/>
      <w:lvlJc w:val="left"/>
      <w:pPr>
        <w:ind w:left="7659" w:hanging="360"/>
      </w:pPr>
      <w:rPr>
        <w:rFonts w:hint="default"/>
        <w:lang w:val="uk-UA" w:eastAsia="uk-UA" w:bidi="uk-UA"/>
      </w:rPr>
    </w:lvl>
    <w:lvl w:ilvl="8">
      <w:start w:val="0"/>
      <w:numFmt w:val="bullet"/>
      <w:lvlText w:val="•"/>
      <w:lvlJc w:val="left"/>
      <w:pPr>
        <w:ind w:left="8585" w:hanging="360"/>
      </w:pPr>
      <w:rPr>
        <w:rFonts w:hint="default"/>
        <w:lang w:val="uk-UA" w:eastAsia="uk-UA" w:bidi="uk-UA"/>
      </w:rPr>
    </w:lvl>
  </w:abstractNum>
  <w:abstractNum w:abstractNumId="23">
    <w:multiLevelType w:val="hybridMultilevel"/>
    <w:lvl w:ilvl="0">
      <w:start w:val="0"/>
      <w:numFmt w:val="bullet"/>
      <w:lvlText w:val="●"/>
      <w:lvlJc w:val="left"/>
      <w:pPr>
        <w:ind w:left="2105" w:hanging="360"/>
      </w:pPr>
      <w:rPr>
        <w:rFonts w:hint="default" w:ascii="Calibri" w:hAnsi="Calibri" w:eastAsia="Calibri" w:cs="Calibri"/>
        <w:spacing w:val="-9"/>
        <w:w w:val="100"/>
        <w:sz w:val="28"/>
        <w:szCs w:val="28"/>
        <w:lang w:val="uk-UA" w:eastAsia="uk-UA" w:bidi="uk-UA"/>
      </w:rPr>
    </w:lvl>
    <w:lvl w:ilvl="1">
      <w:start w:val="0"/>
      <w:numFmt w:val="bullet"/>
      <w:lvlText w:val="•"/>
      <w:lvlJc w:val="left"/>
      <w:pPr>
        <w:ind w:left="2933" w:hanging="360"/>
      </w:pPr>
      <w:rPr>
        <w:rFonts w:hint="default"/>
        <w:lang w:val="uk-UA" w:eastAsia="uk-UA" w:bidi="uk-UA"/>
      </w:rPr>
    </w:lvl>
    <w:lvl w:ilvl="2">
      <w:start w:val="0"/>
      <w:numFmt w:val="bullet"/>
      <w:lvlText w:val="•"/>
      <w:lvlJc w:val="left"/>
      <w:pPr>
        <w:ind w:left="3767" w:hanging="360"/>
      </w:pPr>
      <w:rPr>
        <w:rFonts w:hint="default"/>
        <w:lang w:val="uk-UA" w:eastAsia="uk-UA" w:bidi="uk-UA"/>
      </w:rPr>
    </w:lvl>
    <w:lvl w:ilvl="3">
      <w:start w:val="0"/>
      <w:numFmt w:val="bullet"/>
      <w:lvlText w:val="•"/>
      <w:lvlJc w:val="left"/>
      <w:pPr>
        <w:ind w:left="4601" w:hanging="360"/>
      </w:pPr>
      <w:rPr>
        <w:rFonts w:hint="default"/>
        <w:lang w:val="uk-UA" w:eastAsia="uk-UA" w:bidi="uk-UA"/>
      </w:rPr>
    </w:lvl>
    <w:lvl w:ilvl="4">
      <w:start w:val="0"/>
      <w:numFmt w:val="bullet"/>
      <w:lvlText w:val="•"/>
      <w:lvlJc w:val="left"/>
      <w:pPr>
        <w:ind w:left="5435" w:hanging="360"/>
      </w:pPr>
      <w:rPr>
        <w:rFonts w:hint="default"/>
        <w:lang w:val="uk-UA" w:eastAsia="uk-UA" w:bidi="uk-UA"/>
      </w:rPr>
    </w:lvl>
    <w:lvl w:ilvl="5">
      <w:start w:val="0"/>
      <w:numFmt w:val="bullet"/>
      <w:lvlText w:val="•"/>
      <w:lvlJc w:val="left"/>
      <w:pPr>
        <w:ind w:left="6269" w:hanging="360"/>
      </w:pPr>
      <w:rPr>
        <w:rFonts w:hint="default"/>
        <w:lang w:val="uk-UA" w:eastAsia="uk-UA" w:bidi="uk-UA"/>
      </w:rPr>
    </w:lvl>
    <w:lvl w:ilvl="6">
      <w:start w:val="0"/>
      <w:numFmt w:val="bullet"/>
      <w:lvlText w:val="•"/>
      <w:lvlJc w:val="left"/>
      <w:pPr>
        <w:ind w:left="7103" w:hanging="360"/>
      </w:pPr>
      <w:rPr>
        <w:rFonts w:hint="default"/>
        <w:lang w:val="uk-UA" w:eastAsia="uk-UA" w:bidi="uk-UA"/>
      </w:rPr>
    </w:lvl>
    <w:lvl w:ilvl="7">
      <w:start w:val="0"/>
      <w:numFmt w:val="bullet"/>
      <w:lvlText w:val="•"/>
      <w:lvlJc w:val="left"/>
      <w:pPr>
        <w:ind w:left="7937" w:hanging="360"/>
      </w:pPr>
      <w:rPr>
        <w:rFonts w:hint="default"/>
        <w:lang w:val="uk-UA" w:eastAsia="uk-UA" w:bidi="uk-UA"/>
      </w:rPr>
    </w:lvl>
    <w:lvl w:ilvl="8">
      <w:start w:val="0"/>
      <w:numFmt w:val="bullet"/>
      <w:lvlText w:val="•"/>
      <w:lvlJc w:val="left"/>
      <w:pPr>
        <w:ind w:left="8771" w:hanging="360"/>
      </w:pPr>
      <w:rPr>
        <w:rFonts w:hint="default"/>
        <w:lang w:val="uk-UA" w:eastAsia="uk-UA" w:bidi="uk-UA"/>
      </w:rPr>
    </w:lvl>
  </w:abstractNum>
  <w:abstractNum w:abstractNumId="22">
    <w:multiLevelType w:val="hybridMultilevel"/>
    <w:lvl w:ilvl="0">
      <w:start w:val="0"/>
      <w:numFmt w:val="bullet"/>
      <w:lvlText w:val="●"/>
      <w:lvlJc w:val="left"/>
      <w:pPr>
        <w:ind w:left="2113" w:hanging="360"/>
      </w:pPr>
      <w:rPr>
        <w:rFonts w:hint="default" w:ascii="Calibri" w:hAnsi="Calibri" w:eastAsia="Calibri" w:cs="Calibri"/>
        <w:spacing w:val="-9"/>
        <w:w w:val="100"/>
        <w:sz w:val="28"/>
        <w:szCs w:val="28"/>
        <w:lang w:val="uk-UA" w:eastAsia="uk-UA" w:bidi="uk-UA"/>
      </w:rPr>
    </w:lvl>
    <w:lvl w:ilvl="1">
      <w:start w:val="0"/>
      <w:numFmt w:val="bullet"/>
      <w:lvlText w:val="•"/>
      <w:lvlJc w:val="left"/>
      <w:pPr>
        <w:ind w:left="2951" w:hanging="360"/>
      </w:pPr>
      <w:rPr>
        <w:rFonts w:hint="default"/>
        <w:lang w:val="uk-UA" w:eastAsia="uk-UA" w:bidi="uk-UA"/>
      </w:rPr>
    </w:lvl>
    <w:lvl w:ilvl="2">
      <w:start w:val="0"/>
      <w:numFmt w:val="bullet"/>
      <w:lvlText w:val="•"/>
      <w:lvlJc w:val="left"/>
      <w:pPr>
        <w:ind w:left="3783" w:hanging="360"/>
      </w:pPr>
      <w:rPr>
        <w:rFonts w:hint="default"/>
        <w:lang w:val="uk-UA" w:eastAsia="uk-UA" w:bidi="uk-UA"/>
      </w:rPr>
    </w:lvl>
    <w:lvl w:ilvl="3">
      <w:start w:val="0"/>
      <w:numFmt w:val="bullet"/>
      <w:lvlText w:val="•"/>
      <w:lvlJc w:val="left"/>
      <w:pPr>
        <w:ind w:left="4615" w:hanging="360"/>
      </w:pPr>
      <w:rPr>
        <w:rFonts w:hint="default"/>
        <w:lang w:val="uk-UA" w:eastAsia="uk-UA" w:bidi="uk-UA"/>
      </w:rPr>
    </w:lvl>
    <w:lvl w:ilvl="4">
      <w:start w:val="0"/>
      <w:numFmt w:val="bullet"/>
      <w:lvlText w:val="•"/>
      <w:lvlJc w:val="left"/>
      <w:pPr>
        <w:ind w:left="5447" w:hanging="360"/>
      </w:pPr>
      <w:rPr>
        <w:rFonts w:hint="default"/>
        <w:lang w:val="uk-UA" w:eastAsia="uk-UA" w:bidi="uk-UA"/>
      </w:rPr>
    </w:lvl>
    <w:lvl w:ilvl="5">
      <w:start w:val="0"/>
      <w:numFmt w:val="bullet"/>
      <w:lvlText w:val="•"/>
      <w:lvlJc w:val="left"/>
      <w:pPr>
        <w:ind w:left="6279" w:hanging="360"/>
      </w:pPr>
      <w:rPr>
        <w:rFonts w:hint="default"/>
        <w:lang w:val="uk-UA" w:eastAsia="uk-UA" w:bidi="uk-UA"/>
      </w:rPr>
    </w:lvl>
    <w:lvl w:ilvl="6">
      <w:start w:val="0"/>
      <w:numFmt w:val="bullet"/>
      <w:lvlText w:val="•"/>
      <w:lvlJc w:val="left"/>
      <w:pPr>
        <w:ind w:left="7111" w:hanging="360"/>
      </w:pPr>
      <w:rPr>
        <w:rFonts w:hint="default"/>
        <w:lang w:val="uk-UA" w:eastAsia="uk-UA" w:bidi="uk-UA"/>
      </w:rPr>
    </w:lvl>
    <w:lvl w:ilvl="7">
      <w:start w:val="0"/>
      <w:numFmt w:val="bullet"/>
      <w:lvlText w:val="•"/>
      <w:lvlJc w:val="left"/>
      <w:pPr>
        <w:ind w:left="7943" w:hanging="360"/>
      </w:pPr>
      <w:rPr>
        <w:rFonts w:hint="default"/>
        <w:lang w:val="uk-UA" w:eastAsia="uk-UA" w:bidi="uk-UA"/>
      </w:rPr>
    </w:lvl>
    <w:lvl w:ilvl="8">
      <w:start w:val="0"/>
      <w:numFmt w:val="bullet"/>
      <w:lvlText w:val="•"/>
      <w:lvlJc w:val="left"/>
      <w:pPr>
        <w:ind w:left="8775" w:hanging="360"/>
      </w:pPr>
      <w:rPr>
        <w:rFonts w:hint="default"/>
        <w:lang w:val="uk-UA" w:eastAsia="uk-UA" w:bidi="uk-UA"/>
      </w:rPr>
    </w:lvl>
  </w:abstractNum>
  <w:abstractNum w:abstractNumId="21">
    <w:multiLevelType w:val="hybridMultilevel"/>
    <w:lvl w:ilvl="0">
      <w:start w:val="0"/>
      <w:numFmt w:val="bullet"/>
      <w:lvlText w:val="●"/>
      <w:lvlJc w:val="left"/>
      <w:pPr>
        <w:ind w:left="1385" w:hanging="361"/>
      </w:pPr>
      <w:rPr>
        <w:rFonts w:hint="default" w:ascii="Calibri" w:hAnsi="Calibri" w:eastAsia="Calibri" w:cs="Calibri"/>
        <w:spacing w:val="-5"/>
        <w:w w:val="100"/>
        <w:sz w:val="28"/>
        <w:szCs w:val="28"/>
        <w:lang w:val="uk-UA" w:eastAsia="uk-UA" w:bidi="uk-UA"/>
      </w:rPr>
    </w:lvl>
    <w:lvl w:ilvl="1">
      <w:start w:val="0"/>
      <w:numFmt w:val="bullet"/>
      <w:lvlText w:val="•"/>
      <w:lvlJc w:val="left"/>
      <w:pPr>
        <w:ind w:left="2285" w:hanging="361"/>
      </w:pPr>
      <w:rPr>
        <w:rFonts w:hint="default"/>
        <w:lang w:val="uk-UA" w:eastAsia="uk-UA" w:bidi="uk-UA"/>
      </w:rPr>
    </w:lvl>
    <w:lvl w:ilvl="2">
      <w:start w:val="0"/>
      <w:numFmt w:val="bullet"/>
      <w:lvlText w:val="•"/>
      <w:lvlJc w:val="left"/>
      <w:pPr>
        <w:ind w:left="3191" w:hanging="361"/>
      </w:pPr>
      <w:rPr>
        <w:rFonts w:hint="default"/>
        <w:lang w:val="uk-UA" w:eastAsia="uk-UA" w:bidi="uk-UA"/>
      </w:rPr>
    </w:lvl>
    <w:lvl w:ilvl="3">
      <w:start w:val="0"/>
      <w:numFmt w:val="bullet"/>
      <w:lvlText w:val="•"/>
      <w:lvlJc w:val="left"/>
      <w:pPr>
        <w:ind w:left="4097" w:hanging="361"/>
      </w:pPr>
      <w:rPr>
        <w:rFonts w:hint="default"/>
        <w:lang w:val="uk-UA" w:eastAsia="uk-UA" w:bidi="uk-UA"/>
      </w:rPr>
    </w:lvl>
    <w:lvl w:ilvl="4">
      <w:start w:val="0"/>
      <w:numFmt w:val="bullet"/>
      <w:lvlText w:val="•"/>
      <w:lvlJc w:val="left"/>
      <w:pPr>
        <w:ind w:left="5003" w:hanging="361"/>
      </w:pPr>
      <w:rPr>
        <w:rFonts w:hint="default"/>
        <w:lang w:val="uk-UA" w:eastAsia="uk-UA" w:bidi="uk-UA"/>
      </w:rPr>
    </w:lvl>
    <w:lvl w:ilvl="5">
      <w:start w:val="0"/>
      <w:numFmt w:val="bullet"/>
      <w:lvlText w:val="•"/>
      <w:lvlJc w:val="left"/>
      <w:pPr>
        <w:ind w:left="5909" w:hanging="361"/>
      </w:pPr>
      <w:rPr>
        <w:rFonts w:hint="default"/>
        <w:lang w:val="uk-UA" w:eastAsia="uk-UA" w:bidi="uk-UA"/>
      </w:rPr>
    </w:lvl>
    <w:lvl w:ilvl="6">
      <w:start w:val="0"/>
      <w:numFmt w:val="bullet"/>
      <w:lvlText w:val="•"/>
      <w:lvlJc w:val="left"/>
      <w:pPr>
        <w:ind w:left="6815" w:hanging="361"/>
      </w:pPr>
      <w:rPr>
        <w:rFonts w:hint="default"/>
        <w:lang w:val="uk-UA" w:eastAsia="uk-UA" w:bidi="uk-UA"/>
      </w:rPr>
    </w:lvl>
    <w:lvl w:ilvl="7">
      <w:start w:val="0"/>
      <w:numFmt w:val="bullet"/>
      <w:lvlText w:val="•"/>
      <w:lvlJc w:val="left"/>
      <w:pPr>
        <w:ind w:left="7721" w:hanging="361"/>
      </w:pPr>
      <w:rPr>
        <w:rFonts w:hint="default"/>
        <w:lang w:val="uk-UA" w:eastAsia="uk-UA" w:bidi="uk-UA"/>
      </w:rPr>
    </w:lvl>
    <w:lvl w:ilvl="8">
      <w:start w:val="0"/>
      <w:numFmt w:val="bullet"/>
      <w:lvlText w:val="•"/>
      <w:lvlJc w:val="left"/>
      <w:pPr>
        <w:ind w:left="8627" w:hanging="361"/>
      </w:pPr>
      <w:rPr>
        <w:rFonts w:hint="default"/>
        <w:lang w:val="uk-UA" w:eastAsia="uk-UA" w:bidi="uk-UA"/>
      </w:rPr>
    </w:lvl>
  </w:abstractNum>
  <w:abstractNum w:abstractNumId="20">
    <w:multiLevelType w:val="hybridMultilevel"/>
    <w:lvl w:ilvl="0">
      <w:start w:val="0"/>
      <w:numFmt w:val="bullet"/>
      <w:lvlText w:val="●"/>
      <w:lvlJc w:val="left"/>
      <w:pPr>
        <w:ind w:left="1385" w:hanging="361"/>
      </w:pPr>
      <w:rPr>
        <w:rFonts w:hint="default" w:ascii="Calibri" w:hAnsi="Calibri" w:eastAsia="Calibri" w:cs="Calibri"/>
        <w:spacing w:val="-5"/>
        <w:w w:val="100"/>
        <w:sz w:val="28"/>
        <w:szCs w:val="28"/>
        <w:lang w:val="uk-UA" w:eastAsia="uk-UA" w:bidi="uk-UA"/>
      </w:rPr>
    </w:lvl>
    <w:lvl w:ilvl="1">
      <w:start w:val="0"/>
      <w:numFmt w:val="bullet"/>
      <w:lvlText w:val="•"/>
      <w:lvlJc w:val="left"/>
      <w:pPr>
        <w:ind w:left="2285" w:hanging="361"/>
      </w:pPr>
      <w:rPr>
        <w:rFonts w:hint="default"/>
        <w:lang w:val="uk-UA" w:eastAsia="uk-UA" w:bidi="uk-UA"/>
      </w:rPr>
    </w:lvl>
    <w:lvl w:ilvl="2">
      <w:start w:val="0"/>
      <w:numFmt w:val="bullet"/>
      <w:lvlText w:val="•"/>
      <w:lvlJc w:val="left"/>
      <w:pPr>
        <w:ind w:left="3191" w:hanging="361"/>
      </w:pPr>
      <w:rPr>
        <w:rFonts w:hint="default"/>
        <w:lang w:val="uk-UA" w:eastAsia="uk-UA" w:bidi="uk-UA"/>
      </w:rPr>
    </w:lvl>
    <w:lvl w:ilvl="3">
      <w:start w:val="0"/>
      <w:numFmt w:val="bullet"/>
      <w:lvlText w:val="•"/>
      <w:lvlJc w:val="left"/>
      <w:pPr>
        <w:ind w:left="4097" w:hanging="361"/>
      </w:pPr>
      <w:rPr>
        <w:rFonts w:hint="default"/>
        <w:lang w:val="uk-UA" w:eastAsia="uk-UA" w:bidi="uk-UA"/>
      </w:rPr>
    </w:lvl>
    <w:lvl w:ilvl="4">
      <w:start w:val="0"/>
      <w:numFmt w:val="bullet"/>
      <w:lvlText w:val="•"/>
      <w:lvlJc w:val="left"/>
      <w:pPr>
        <w:ind w:left="5003" w:hanging="361"/>
      </w:pPr>
      <w:rPr>
        <w:rFonts w:hint="default"/>
        <w:lang w:val="uk-UA" w:eastAsia="uk-UA" w:bidi="uk-UA"/>
      </w:rPr>
    </w:lvl>
    <w:lvl w:ilvl="5">
      <w:start w:val="0"/>
      <w:numFmt w:val="bullet"/>
      <w:lvlText w:val="•"/>
      <w:lvlJc w:val="left"/>
      <w:pPr>
        <w:ind w:left="5909" w:hanging="361"/>
      </w:pPr>
      <w:rPr>
        <w:rFonts w:hint="default"/>
        <w:lang w:val="uk-UA" w:eastAsia="uk-UA" w:bidi="uk-UA"/>
      </w:rPr>
    </w:lvl>
    <w:lvl w:ilvl="6">
      <w:start w:val="0"/>
      <w:numFmt w:val="bullet"/>
      <w:lvlText w:val="•"/>
      <w:lvlJc w:val="left"/>
      <w:pPr>
        <w:ind w:left="6815" w:hanging="361"/>
      </w:pPr>
      <w:rPr>
        <w:rFonts w:hint="default"/>
        <w:lang w:val="uk-UA" w:eastAsia="uk-UA" w:bidi="uk-UA"/>
      </w:rPr>
    </w:lvl>
    <w:lvl w:ilvl="7">
      <w:start w:val="0"/>
      <w:numFmt w:val="bullet"/>
      <w:lvlText w:val="•"/>
      <w:lvlJc w:val="left"/>
      <w:pPr>
        <w:ind w:left="7721" w:hanging="361"/>
      </w:pPr>
      <w:rPr>
        <w:rFonts w:hint="default"/>
        <w:lang w:val="uk-UA" w:eastAsia="uk-UA" w:bidi="uk-UA"/>
      </w:rPr>
    </w:lvl>
    <w:lvl w:ilvl="8">
      <w:start w:val="0"/>
      <w:numFmt w:val="bullet"/>
      <w:lvlText w:val="•"/>
      <w:lvlJc w:val="left"/>
      <w:pPr>
        <w:ind w:left="8627" w:hanging="361"/>
      </w:pPr>
      <w:rPr>
        <w:rFonts w:hint="default"/>
        <w:lang w:val="uk-UA" w:eastAsia="uk-UA" w:bidi="uk-UA"/>
      </w:rPr>
    </w:lvl>
  </w:abstractNum>
  <w:abstractNum w:abstractNumId="19">
    <w:multiLevelType w:val="hybridMultilevel"/>
    <w:lvl w:ilvl="0">
      <w:start w:val="0"/>
      <w:numFmt w:val="bullet"/>
      <w:lvlText w:val="●"/>
      <w:lvlJc w:val="left"/>
      <w:pPr>
        <w:ind w:left="1385" w:hanging="361"/>
      </w:pPr>
      <w:rPr>
        <w:rFonts w:hint="default" w:ascii="Times New Roman" w:hAnsi="Times New Roman" w:eastAsia="Times New Roman" w:cs="Times New Roman"/>
        <w:spacing w:val="-35"/>
        <w:w w:val="100"/>
        <w:sz w:val="28"/>
        <w:szCs w:val="28"/>
        <w:lang w:val="uk-UA" w:eastAsia="uk-UA" w:bidi="uk-UA"/>
      </w:rPr>
    </w:lvl>
    <w:lvl w:ilvl="1">
      <w:start w:val="0"/>
      <w:numFmt w:val="bullet"/>
      <w:lvlText w:val="•"/>
      <w:lvlJc w:val="left"/>
      <w:pPr>
        <w:ind w:left="2285" w:hanging="361"/>
      </w:pPr>
      <w:rPr>
        <w:rFonts w:hint="default"/>
        <w:lang w:val="uk-UA" w:eastAsia="uk-UA" w:bidi="uk-UA"/>
      </w:rPr>
    </w:lvl>
    <w:lvl w:ilvl="2">
      <w:start w:val="0"/>
      <w:numFmt w:val="bullet"/>
      <w:lvlText w:val="•"/>
      <w:lvlJc w:val="left"/>
      <w:pPr>
        <w:ind w:left="3191" w:hanging="361"/>
      </w:pPr>
      <w:rPr>
        <w:rFonts w:hint="default"/>
        <w:lang w:val="uk-UA" w:eastAsia="uk-UA" w:bidi="uk-UA"/>
      </w:rPr>
    </w:lvl>
    <w:lvl w:ilvl="3">
      <w:start w:val="0"/>
      <w:numFmt w:val="bullet"/>
      <w:lvlText w:val="•"/>
      <w:lvlJc w:val="left"/>
      <w:pPr>
        <w:ind w:left="4097" w:hanging="361"/>
      </w:pPr>
      <w:rPr>
        <w:rFonts w:hint="default"/>
        <w:lang w:val="uk-UA" w:eastAsia="uk-UA" w:bidi="uk-UA"/>
      </w:rPr>
    </w:lvl>
    <w:lvl w:ilvl="4">
      <w:start w:val="0"/>
      <w:numFmt w:val="bullet"/>
      <w:lvlText w:val="•"/>
      <w:lvlJc w:val="left"/>
      <w:pPr>
        <w:ind w:left="5003" w:hanging="361"/>
      </w:pPr>
      <w:rPr>
        <w:rFonts w:hint="default"/>
        <w:lang w:val="uk-UA" w:eastAsia="uk-UA" w:bidi="uk-UA"/>
      </w:rPr>
    </w:lvl>
    <w:lvl w:ilvl="5">
      <w:start w:val="0"/>
      <w:numFmt w:val="bullet"/>
      <w:lvlText w:val="•"/>
      <w:lvlJc w:val="left"/>
      <w:pPr>
        <w:ind w:left="5909" w:hanging="361"/>
      </w:pPr>
      <w:rPr>
        <w:rFonts w:hint="default"/>
        <w:lang w:val="uk-UA" w:eastAsia="uk-UA" w:bidi="uk-UA"/>
      </w:rPr>
    </w:lvl>
    <w:lvl w:ilvl="6">
      <w:start w:val="0"/>
      <w:numFmt w:val="bullet"/>
      <w:lvlText w:val="•"/>
      <w:lvlJc w:val="left"/>
      <w:pPr>
        <w:ind w:left="6815" w:hanging="361"/>
      </w:pPr>
      <w:rPr>
        <w:rFonts w:hint="default"/>
        <w:lang w:val="uk-UA" w:eastAsia="uk-UA" w:bidi="uk-UA"/>
      </w:rPr>
    </w:lvl>
    <w:lvl w:ilvl="7">
      <w:start w:val="0"/>
      <w:numFmt w:val="bullet"/>
      <w:lvlText w:val="•"/>
      <w:lvlJc w:val="left"/>
      <w:pPr>
        <w:ind w:left="7721" w:hanging="361"/>
      </w:pPr>
      <w:rPr>
        <w:rFonts w:hint="default"/>
        <w:lang w:val="uk-UA" w:eastAsia="uk-UA" w:bidi="uk-UA"/>
      </w:rPr>
    </w:lvl>
    <w:lvl w:ilvl="8">
      <w:start w:val="0"/>
      <w:numFmt w:val="bullet"/>
      <w:lvlText w:val="•"/>
      <w:lvlJc w:val="left"/>
      <w:pPr>
        <w:ind w:left="8627" w:hanging="361"/>
      </w:pPr>
      <w:rPr>
        <w:rFonts w:hint="default"/>
        <w:lang w:val="uk-UA" w:eastAsia="uk-UA" w:bidi="uk-UA"/>
      </w:rPr>
    </w:lvl>
  </w:abstractNum>
  <w:abstractNum w:abstractNumId="18">
    <w:multiLevelType w:val="hybridMultilevel"/>
    <w:lvl w:ilvl="0">
      <w:start w:val="0"/>
      <w:numFmt w:val="bullet"/>
      <w:lvlText w:val="●"/>
      <w:lvlJc w:val="left"/>
      <w:pPr>
        <w:ind w:left="1385" w:hanging="361"/>
      </w:pPr>
      <w:rPr>
        <w:rFonts w:hint="default" w:ascii="Times New Roman" w:hAnsi="Times New Roman" w:eastAsia="Times New Roman" w:cs="Times New Roman"/>
        <w:spacing w:val="-19"/>
        <w:w w:val="100"/>
        <w:sz w:val="28"/>
        <w:szCs w:val="28"/>
        <w:lang w:val="uk-UA" w:eastAsia="uk-UA" w:bidi="uk-UA"/>
      </w:rPr>
    </w:lvl>
    <w:lvl w:ilvl="1">
      <w:start w:val="0"/>
      <w:numFmt w:val="bullet"/>
      <w:lvlText w:val="•"/>
      <w:lvlJc w:val="left"/>
      <w:pPr>
        <w:ind w:left="2285" w:hanging="361"/>
      </w:pPr>
      <w:rPr>
        <w:rFonts w:hint="default"/>
        <w:lang w:val="uk-UA" w:eastAsia="uk-UA" w:bidi="uk-UA"/>
      </w:rPr>
    </w:lvl>
    <w:lvl w:ilvl="2">
      <w:start w:val="0"/>
      <w:numFmt w:val="bullet"/>
      <w:lvlText w:val="•"/>
      <w:lvlJc w:val="left"/>
      <w:pPr>
        <w:ind w:left="3191" w:hanging="361"/>
      </w:pPr>
      <w:rPr>
        <w:rFonts w:hint="default"/>
        <w:lang w:val="uk-UA" w:eastAsia="uk-UA" w:bidi="uk-UA"/>
      </w:rPr>
    </w:lvl>
    <w:lvl w:ilvl="3">
      <w:start w:val="0"/>
      <w:numFmt w:val="bullet"/>
      <w:lvlText w:val="•"/>
      <w:lvlJc w:val="left"/>
      <w:pPr>
        <w:ind w:left="4097" w:hanging="361"/>
      </w:pPr>
      <w:rPr>
        <w:rFonts w:hint="default"/>
        <w:lang w:val="uk-UA" w:eastAsia="uk-UA" w:bidi="uk-UA"/>
      </w:rPr>
    </w:lvl>
    <w:lvl w:ilvl="4">
      <w:start w:val="0"/>
      <w:numFmt w:val="bullet"/>
      <w:lvlText w:val="•"/>
      <w:lvlJc w:val="left"/>
      <w:pPr>
        <w:ind w:left="5003" w:hanging="361"/>
      </w:pPr>
      <w:rPr>
        <w:rFonts w:hint="default"/>
        <w:lang w:val="uk-UA" w:eastAsia="uk-UA" w:bidi="uk-UA"/>
      </w:rPr>
    </w:lvl>
    <w:lvl w:ilvl="5">
      <w:start w:val="0"/>
      <w:numFmt w:val="bullet"/>
      <w:lvlText w:val="•"/>
      <w:lvlJc w:val="left"/>
      <w:pPr>
        <w:ind w:left="5909" w:hanging="361"/>
      </w:pPr>
      <w:rPr>
        <w:rFonts w:hint="default"/>
        <w:lang w:val="uk-UA" w:eastAsia="uk-UA" w:bidi="uk-UA"/>
      </w:rPr>
    </w:lvl>
    <w:lvl w:ilvl="6">
      <w:start w:val="0"/>
      <w:numFmt w:val="bullet"/>
      <w:lvlText w:val="•"/>
      <w:lvlJc w:val="left"/>
      <w:pPr>
        <w:ind w:left="6815" w:hanging="361"/>
      </w:pPr>
      <w:rPr>
        <w:rFonts w:hint="default"/>
        <w:lang w:val="uk-UA" w:eastAsia="uk-UA" w:bidi="uk-UA"/>
      </w:rPr>
    </w:lvl>
    <w:lvl w:ilvl="7">
      <w:start w:val="0"/>
      <w:numFmt w:val="bullet"/>
      <w:lvlText w:val="•"/>
      <w:lvlJc w:val="left"/>
      <w:pPr>
        <w:ind w:left="7721" w:hanging="361"/>
      </w:pPr>
      <w:rPr>
        <w:rFonts w:hint="default"/>
        <w:lang w:val="uk-UA" w:eastAsia="uk-UA" w:bidi="uk-UA"/>
      </w:rPr>
    </w:lvl>
    <w:lvl w:ilvl="8">
      <w:start w:val="0"/>
      <w:numFmt w:val="bullet"/>
      <w:lvlText w:val="•"/>
      <w:lvlJc w:val="left"/>
      <w:pPr>
        <w:ind w:left="8627" w:hanging="361"/>
      </w:pPr>
      <w:rPr>
        <w:rFonts w:hint="default"/>
        <w:lang w:val="uk-UA" w:eastAsia="uk-UA" w:bidi="uk-UA"/>
      </w:rPr>
    </w:lvl>
  </w:abstractNum>
  <w:abstractNum w:abstractNumId="17">
    <w:multiLevelType w:val="hybridMultilevel"/>
    <w:lvl w:ilvl="0">
      <w:start w:val="0"/>
      <w:numFmt w:val="bullet"/>
      <w:lvlText w:val="●"/>
      <w:lvlJc w:val="left"/>
      <w:pPr>
        <w:ind w:left="1385" w:hanging="361"/>
      </w:pPr>
      <w:rPr>
        <w:rFonts w:hint="default" w:ascii="Calibri" w:hAnsi="Calibri" w:eastAsia="Calibri" w:cs="Calibri"/>
        <w:spacing w:val="-4"/>
        <w:w w:val="100"/>
        <w:sz w:val="28"/>
        <w:szCs w:val="28"/>
        <w:lang w:val="uk-UA" w:eastAsia="uk-UA" w:bidi="uk-UA"/>
      </w:rPr>
    </w:lvl>
    <w:lvl w:ilvl="1">
      <w:start w:val="0"/>
      <w:numFmt w:val="bullet"/>
      <w:lvlText w:val="•"/>
      <w:lvlJc w:val="left"/>
      <w:pPr>
        <w:ind w:left="2285" w:hanging="361"/>
      </w:pPr>
      <w:rPr>
        <w:rFonts w:hint="default"/>
        <w:lang w:val="uk-UA" w:eastAsia="uk-UA" w:bidi="uk-UA"/>
      </w:rPr>
    </w:lvl>
    <w:lvl w:ilvl="2">
      <w:start w:val="0"/>
      <w:numFmt w:val="bullet"/>
      <w:lvlText w:val="•"/>
      <w:lvlJc w:val="left"/>
      <w:pPr>
        <w:ind w:left="3191" w:hanging="361"/>
      </w:pPr>
      <w:rPr>
        <w:rFonts w:hint="default"/>
        <w:lang w:val="uk-UA" w:eastAsia="uk-UA" w:bidi="uk-UA"/>
      </w:rPr>
    </w:lvl>
    <w:lvl w:ilvl="3">
      <w:start w:val="0"/>
      <w:numFmt w:val="bullet"/>
      <w:lvlText w:val="•"/>
      <w:lvlJc w:val="left"/>
      <w:pPr>
        <w:ind w:left="4097" w:hanging="361"/>
      </w:pPr>
      <w:rPr>
        <w:rFonts w:hint="default"/>
        <w:lang w:val="uk-UA" w:eastAsia="uk-UA" w:bidi="uk-UA"/>
      </w:rPr>
    </w:lvl>
    <w:lvl w:ilvl="4">
      <w:start w:val="0"/>
      <w:numFmt w:val="bullet"/>
      <w:lvlText w:val="•"/>
      <w:lvlJc w:val="left"/>
      <w:pPr>
        <w:ind w:left="5003" w:hanging="361"/>
      </w:pPr>
      <w:rPr>
        <w:rFonts w:hint="default"/>
        <w:lang w:val="uk-UA" w:eastAsia="uk-UA" w:bidi="uk-UA"/>
      </w:rPr>
    </w:lvl>
    <w:lvl w:ilvl="5">
      <w:start w:val="0"/>
      <w:numFmt w:val="bullet"/>
      <w:lvlText w:val="•"/>
      <w:lvlJc w:val="left"/>
      <w:pPr>
        <w:ind w:left="5909" w:hanging="361"/>
      </w:pPr>
      <w:rPr>
        <w:rFonts w:hint="default"/>
        <w:lang w:val="uk-UA" w:eastAsia="uk-UA" w:bidi="uk-UA"/>
      </w:rPr>
    </w:lvl>
    <w:lvl w:ilvl="6">
      <w:start w:val="0"/>
      <w:numFmt w:val="bullet"/>
      <w:lvlText w:val="•"/>
      <w:lvlJc w:val="left"/>
      <w:pPr>
        <w:ind w:left="6815" w:hanging="361"/>
      </w:pPr>
      <w:rPr>
        <w:rFonts w:hint="default"/>
        <w:lang w:val="uk-UA" w:eastAsia="uk-UA" w:bidi="uk-UA"/>
      </w:rPr>
    </w:lvl>
    <w:lvl w:ilvl="7">
      <w:start w:val="0"/>
      <w:numFmt w:val="bullet"/>
      <w:lvlText w:val="•"/>
      <w:lvlJc w:val="left"/>
      <w:pPr>
        <w:ind w:left="7721" w:hanging="361"/>
      </w:pPr>
      <w:rPr>
        <w:rFonts w:hint="default"/>
        <w:lang w:val="uk-UA" w:eastAsia="uk-UA" w:bidi="uk-UA"/>
      </w:rPr>
    </w:lvl>
    <w:lvl w:ilvl="8">
      <w:start w:val="0"/>
      <w:numFmt w:val="bullet"/>
      <w:lvlText w:val="•"/>
      <w:lvlJc w:val="left"/>
      <w:pPr>
        <w:ind w:left="8627" w:hanging="361"/>
      </w:pPr>
      <w:rPr>
        <w:rFonts w:hint="default"/>
        <w:lang w:val="uk-UA" w:eastAsia="uk-UA" w:bidi="uk-UA"/>
      </w:rPr>
    </w:lvl>
  </w:abstractNum>
  <w:abstractNum w:abstractNumId="16">
    <w:multiLevelType w:val="hybridMultilevel"/>
    <w:lvl w:ilvl="0">
      <w:start w:val="0"/>
      <w:numFmt w:val="bullet"/>
      <w:lvlText w:val="o"/>
      <w:lvlJc w:val="left"/>
      <w:pPr>
        <w:ind w:left="2105" w:hanging="360"/>
      </w:pPr>
      <w:rPr>
        <w:rFonts w:hint="default" w:ascii="Courier New" w:hAnsi="Courier New" w:eastAsia="Courier New" w:cs="Courier New"/>
        <w:w w:val="100"/>
        <w:sz w:val="28"/>
        <w:szCs w:val="28"/>
        <w:lang w:val="uk-UA" w:eastAsia="uk-UA" w:bidi="uk-UA"/>
      </w:rPr>
    </w:lvl>
    <w:lvl w:ilvl="1">
      <w:start w:val="0"/>
      <w:numFmt w:val="bullet"/>
      <w:lvlText w:val="•"/>
      <w:lvlJc w:val="left"/>
      <w:pPr>
        <w:ind w:left="2933" w:hanging="360"/>
      </w:pPr>
      <w:rPr>
        <w:rFonts w:hint="default"/>
        <w:lang w:val="uk-UA" w:eastAsia="uk-UA" w:bidi="uk-UA"/>
      </w:rPr>
    </w:lvl>
    <w:lvl w:ilvl="2">
      <w:start w:val="0"/>
      <w:numFmt w:val="bullet"/>
      <w:lvlText w:val="•"/>
      <w:lvlJc w:val="left"/>
      <w:pPr>
        <w:ind w:left="3767" w:hanging="360"/>
      </w:pPr>
      <w:rPr>
        <w:rFonts w:hint="default"/>
        <w:lang w:val="uk-UA" w:eastAsia="uk-UA" w:bidi="uk-UA"/>
      </w:rPr>
    </w:lvl>
    <w:lvl w:ilvl="3">
      <w:start w:val="0"/>
      <w:numFmt w:val="bullet"/>
      <w:lvlText w:val="•"/>
      <w:lvlJc w:val="left"/>
      <w:pPr>
        <w:ind w:left="4601" w:hanging="360"/>
      </w:pPr>
      <w:rPr>
        <w:rFonts w:hint="default"/>
        <w:lang w:val="uk-UA" w:eastAsia="uk-UA" w:bidi="uk-UA"/>
      </w:rPr>
    </w:lvl>
    <w:lvl w:ilvl="4">
      <w:start w:val="0"/>
      <w:numFmt w:val="bullet"/>
      <w:lvlText w:val="•"/>
      <w:lvlJc w:val="left"/>
      <w:pPr>
        <w:ind w:left="5435" w:hanging="360"/>
      </w:pPr>
      <w:rPr>
        <w:rFonts w:hint="default"/>
        <w:lang w:val="uk-UA" w:eastAsia="uk-UA" w:bidi="uk-UA"/>
      </w:rPr>
    </w:lvl>
    <w:lvl w:ilvl="5">
      <w:start w:val="0"/>
      <w:numFmt w:val="bullet"/>
      <w:lvlText w:val="•"/>
      <w:lvlJc w:val="left"/>
      <w:pPr>
        <w:ind w:left="6269" w:hanging="360"/>
      </w:pPr>
      <w:rPr>
        <w:rFonts w:hint="default"/>
        <w:lang w:val="uk-UA" w:eastAsia="uk-UA" w:bidi="uk-UA"/>
      </w:rPr>
    </w:lvl>
    <w:lvl w:ilvl="6">
      <w:start w:val="0"/>
      <w:numFmt w:val="bullet"/>
      <w:lvlText w:val="•"/>
      <w:lvlJc w:val="left"/>
      <w:pPr>
        <w:ind w:left="7103" w:hanging="360"/>
      </w:pPr>
      <w:rPr>
        <w:rFonts w:hint="default"/>
        <w:lang w:val="uk-UA" w:eastAsia="uk-UA" w:bidi="uk-UA"/>
      </w:rPr>
    </w:lvl>
    <w:lvl w:ilvl="7">
      <w:start w:val="0"/>
      <w:numFmt w:val="bullet"/>
      <w:lvlText w:val="•"/>
      <w:lvlJc w:val="left"/>
      <w:pPr>
        <w:ind w:left="7937" w:hanging="360"/>
      </w:pPr>
      <w:rPr>
        <w:rFonts w:hint="default"/>
        <w:lang w:val="uk-UA" w:eastAsia="uk-UA" w:bidi="uk-UA"/>
      </w:rPr>
    </w:lvl>
    <w:lvl w:ilvl="8">
      <w:start w:val="0"/>
      <w:numFmt w:val="bullet"/>
      <w:lvlText w:val="•"/>
      <w:lvlJc w:val="left"/>
      <w:pPr>
        <w:ind w:left="8771" w:hanging="360"/>
      </w:pPr>
      <w:rPr>
        <w:rFonts w:hint="default"/>
        <w:lang w:val="uk-UA" w:eastAsia="uk-UA" w:bidi="uk-UA"/>
      </w:rPr>
    </w:lvl>
  </w:abstractNum>
  <w:abstractNum w:abstractNumId="15">
    <w:multiLevelType w:val="hybridMultilevel"/>
    <w:lvl w:ilvl="0">
      <w:start w:val="0"/>
      <w:numFmt w:val="bullet"/>
      <w:lvlText w:val="●"/>
      <w:lvlJc w:val="left"/>
      <w:pPr>
        <w:ind w:left="1385" w:hanging="361"/>
      </w:pPr>
      <w:rPr>
        <w:rFonts w:hint="default" w:ascii="Calibri" w:hAnsi="Calibri" w:eastAsia="Calibri" w:cs="Calibri"/>
        <w:spacing w:val="-35"/>
        <w:w w:val="100"/>
        <w:sz w:val="28"/>
        <w:szCs w:val="28"/>
        <w:lang w:val="uk-UA" w:eastAsia="uk-UA" w:bidi="uk-UA"/>
      </w:rPr>
    </w:lvl>
    <w:lvl w:ilvl="1">
      <w:start w:val="0"/>
      <w:numFmt w:val="bullet"/>
      <w:lvlText w:val="•"/>
      <w:lvlJc w:val="left"/>
      <w:pPr>
        <w:ind w:left="2285" w:hanging="361"/>
      </w:pPr>
      <w:rPr>
        <w:rFonts w:hint="default"/>
        <w:lang w:val="uk-UA" w:eastAsia="uk-UA" w:bidi="uk-UA"/>
      </w:rPr>
    </w:lvl>
    <w:lvl w:ilvl="2">
      <w:start w:val="0"/>
      <w:numFmt w:val="bullet"/>
      <w:lvlText w:val="•"/>
      <w:lvlJc w:val="left"/>
      <w:pPr>
        <w:ind w:left="3191" w:hanging="361"/>
      </w:pPr>
      <w:rPr>
        <w:rFonts w:hint="default"/>
        <w:lang w:val="uk-UA" w:eastAsia="uk-UA" w:bidi="uk-UA"/>
      </w:rPr>
    </w:lvl>
    <w:lvl w:ilvl="3">
      <w:start w:val="0"/>
      <w:numFmt w:val="bullet"/>
      <w:lvlText w:val="•"/>
      <w:lvlJc w:val="left"/>
      <w:pPr>
        <w:ind w:left="4097" w:hanging="361"/>
      </w:pPr>
      <w:rPr>
        <w:rFonts w:hint="default"/>
        <w:lang w:val="uk-UA" w:eastAsia="uk-UA" w:bidi="uk-UA"/>
      </w:rPr>
    </w:lvl>
    <w:lvl w:ilvl="4">
      <w:start w:val="0"/>
      <w:numFmt w:val="bullet"/>
      <w:lvlText w:val="•"/>
      <w:lvlJc w:val="left"/>
      <w:pPr>
        <w:ind w:left="5003" w:hanging="361"/>
      </w:pPr>
      <w:rPr>
        <w:rFonts w:hint="default"/>
        <w:lang w:val="uk-UA" w:eastAsia="uk-UA" w:bidi="uk-UA"/>
      </w:rPr>
    </w:lvl>
    <w:lvl w:ilvl="5">
      <w:start w:val="0"/>
      <w:numFmt w:val="bullet"/>
      <w:lvlText w:val="•"/>
      <w:lvlJc w:val="left"/>
      <w:pPr>
        <w:ind w:left="5909" w:hanging="361"/>
      </w:pPr>
      <w:rPr>
        <w:rFonts w:hint="default"/>
        <w:lang w:val="uk-UA" w:eastAsia="uk-UA" w:bidi="uk-UA"/>
      </w:rPr>
    </w:lvl>
    <w:lvl w:ilvl="6">
      <w:start w:val="0"/>
      <w:numFmt w:val="bullet"/>
      <w:lvlText w:val="•"/>
      <w:lvlJc w:val="left"/>
      <w:pPr>
        <w:ind w:left="6815" w:hanging="361"/>
      </w:pPr>
      <w:rPr>
        <w:rFonts w:hint="default"/>
        <w:lang w:val="uk-UA" w:eastAsia="uk-UA" w:bidi="uk-UA"/>
      </w:rPr>
    </w:lvl>
    <w:lvl w:ilvl="7">
      <w:start w:val="0"/>
      <w:numFmt w:val="bullet"/>
      <w:lvlText w:val="•"/>
      <w:lvlJc w:val="left"/>
      <w:pPr>
        <w:ind w:left="7721" w:hanging="361"/>
      </w:pPr>
      <w:rPr>
        <w:rFonts w:hint="default"/>
        <w:lang w:val="uk-UA" w:eastAsia="uk-UA" w:bidi="uk-UA"/>
      </w:rPr>
    </w:lvl>
    <w:lvl w:ilvl="8">
      <w:start w:val="0"/>
      <w:numFmt w:val="bullet"/>
      <w:lvlText w:val="•"/>
      <w:lvlJc w:val="left"/>
      <w:pPr>
        <w:ind w:left="8627" w:hanging="361"/>
      </w:pPr>
      <w:rPr>
        <w:rFonts w:hint="default"/>
        <w:lang w:val="uk-UA" w:eastAsia="uk-UA" w:bidi="uk-UA"/>
      </w:rPr>
    </w:lvl>
  </w:abstractNum>
  <w:abstractNum w:abstractNumId="14">
    <w:multiLevelType w:val="hybridMultilevel"/>
    <w:lvl w:ilvl="0">
      <w:start w:val="0"/>
      <w:numFmt w:val="bullet"/>
      <w:lvlText w:val="o"/>
      <w:lvlJc w:val="left"/>
      <w:pPr>
        <w:ind w:left="2105" w:hanging="360"/>
      </w:pPr>
      <w:rPr>
        <w:rFonts w:hint="default" w:ascii="Courier New" w:hAnsi="Courier New" w:eastAsia="Courier New" w:cs="Courier New"/>
        <w:w w:val="100"/>
        <w:sz w:val="28"/>
        <w:szCs w:val="28"/>
        <w:lang w:val="uk-UA" w:eastAsia="uk-UA" w:bidi="uk-UA"/>
      </w:rPr>
    </w:lvl>
    <w:lvl w:ilvl="1">
      <w:start w:val="0"/>
      <w:numFmt w:val="bullet"/>
      <w:lvlText w:val="•"/>
      <w:lvlJc w:val="left"/>
      <w:pPr>
        <w:ind w:left="2933" w:hanging="360"/>
      </w:pPr>
      <w:rPr>
        <w:rFonts w:hint="default"/>
        <w:lang w:val="uk-UA" w:eastAsia="uk-UA" w:bidi="uk-UA"/>
      </w:rPr>
    </w:lvl>
    <w:lvl w:ilvl="2">
      <w:start w:val="0"/>
      <w:numFmt w:val="bullet"/>
      <w:lvlText w:val="•"/>
      <w:lvlJc w:val="left"/>
      <w:pPr>
        <w:ind w:left="3767" w:hanging="360"/>
      </w:pPr>
      <w:rPr>
        <w:rFonts w:hint="default"/>
        <w:lang w:val="uk-UA" w:eastAsia="uk-UA" w:bidi="uk-UA"/>
      </w:rPr>
    </w:lvl>
    <w:lvl w:ilvl="3">
      <w:start w:val="0"/>
      <w:numFmt w:val="bullet"/>
      <w:lvlText w:val="•"/>
      <w:lvlJc w:val="left"/>
      <w:pPr>
        <w:ind w:left="4601" w:hanging="360"/>
      </w:pPr>
      <w:rPr>
        <w:rFonts w:hint="default"/>
        <w:lang w:val="uk-UA" w:eastAsia="uk-UA" w:bidi="uk-UA"/>
      </w:rPr>
    </w:lvl>
    <w:lvl w:ilvl="4">
      <w:start w:val="0"/>
      <w:numFmt w:val="bullet"/>
      <w:lvlText w:val="•"/>
      <w:lvlJc w:val="left"/>
      <w:pPr>
        <w:ind w:left="5435" w:hanging="360"/>
      </w:pPr>
      <w:rPr>
        <w:rFonts w:hint="default"/>
        <w:lang w:val="uk-UA" w:eastAsia="uk-UA" w:bidi="uk-UA"/>
      </w:rPr>
    </w:lvl>
    <w:lvl w:ilvl="5">
      <w:start w:val="0"/>
      <w:numFmt w:val="bullet"/>
      <w:lvlText w:val="•"/>
      <w:lvlJc w:val="left"/>
      <w:pPr>
        <w:ind w:left="6269" w:hanging="360"/>
      </w:pPr>
      <w:rPr>
        <w:rFonts w:hint="default"/>
        <w:lang w:val="uk-UA" w:eastAsia="uk-UA" w:bidi="uk-UA"/>
      </w:rPr>
    </w:lvl>
    <w:lvl w:ilvl="6">
      <w:start w:val="0"/>
      <w:numFmt w:val="bullet"/>
      <w:lvlText w:val="•"/>
      <w:lvlJc w:val="left"/>
      <w:pPr>
        <w:ind w:left="7103" w:hanging="360"/>
      </w:pPr>
      <w:rPr>
        <w:rFonts w:hint="default"/>
        <w:lang w:val="uk-UA" w:eastAsia="uk-UA" w:bidi="uk-UA"/>
      </w:rPr>
    </w:lvl>
    <w:lvl w:ilvl="7">
      <w:start w:val="0"/>
      <w:numFmt w:val="bullet"/>
      <w:lvlText w:val="•"/>
      <w:lvlJc w:val="left"/>
      <w:pPr>
        <w:ind w:left="7937" w:hanging="360"/>
      </w:pPr>
      <w:rPr>
        <w:rFonts w:hint="default"/>
        <w:lang w:val="uk-UA" w:eastAsia="uk-UA" w:bidi="uk-UA"/>
      </w:rPr>
    </w:lvl>
    <w:lvl w:ilvl="8">
      <w:start w:val="0"/>
      <w:numFmt w:val="bullet"/>
      <w:lvlText w:val="•"/>
      <w:lvlJc w:val="left"/>
      <w:pPr>
        <w:ind w:left="8771" w:hanging="360"/>
      </w:pPr>
      <w:rPr>
        <w:rFonts w:hint="default"/>
        <w:lang w:val="uk-UA" w:eastAsia="uk-UA" w:bidi="uk-UA"/>
      </w:rPr>
    </w:lvl>
  </w:abstractNum>
  <w:abstractNum w:abstractNumId="13">
    <w:multiLevelType w:val="hybridMultilevel"/>
    <w:lvl w:ilvl="0">
      <w:start w:val="0"/>
      <w:numFmt w:val="bullet"/>
      <w:lvlText w:val="●"/>
      <w:lvlJc w:val="left"/>
      <w:pPr>
        <w:ind w:left="1385" w:hanging="361"/>
      </w:pPr>
      <w:rPr>
        <w:rFonts w:hint="default" w:ascii="Calibri" w:hAnsi="Calibri" w:eastAsia="Calibri" w:cs="Calibri"/>
        <w:spacing w:val="-22"/>
        <w:w w:val="100"/>
        <w:sz w:val="28"/>
        <w:szCs w:val="28"/>
        <w:lang w:val="uk-UA" w:eastAsia="uk-UA" w:bidi="uk-UA"/>
      </w:rPr>
    </w:lvl>
    <w:lvl w:ilvl="1">
      <w:start w:val="0"/>
      <w:numFmt w:val="bullet"/>
      <w:lvlText w:val="•"/>
      <w:lvlJc w:val="left"/>
      <w:pPr>
        <w:ind w:left="2285" w:hanging="361"/>
      </w:pPr>
      <w:rPr>
        <w:rFonts w:hint="default"/>
        <w:lang w:val="uk-UA" w:eastAsia="uk-UA" w:bidi="uk-UA"/>
      </w:rPr>
    </w:lvl>
    <w:lvl w:ilvl="2">
      <w:start w:val="0"/>
      <w:numFmt w:val="bullet"/>
      <w:lvlText w:val="•"/>
      <w:lvlJc w:val="left"/>
      <w:pPr>
        <w:ind w:left="3191" w:hanging="361"/>
      </w:pPr>
      <w:rPr>
        <w:rFonts w:hint="default"/>
        <w:lang w:val="uk-UA" w:eastAsia="uk-UA" w:bidi="uk-UA"/>
      </w:rPr>
    </w:lvl>
    <w:lvl w:ilvl="3">
      <w:start w:val="0"/>
      <w:numFmt w:val="bullet"/>
      <w:lvlText w:val="•"/>
      <w:lvlJc w:val="left"/>
      <w:pPr>
        <w:ind w:left="4097" w:hanging="361"/>
      </w:pPr>
      <w:rPr>
        <w:rFonts w:hint="default"/>
        <w:lang w:val="uk-UA" w:eastAsia="uk-UA" w:bidi="uk-UA"/>
      </w:rPr>
    </w:lvl>
    <w:lvl w:ilvl="4">
      <w:start w:val="0"/>
      <w:numFmt w:val="bullet"/>
      <w:lvlText w:val="•"/>
      <w:lvlJc w:val="left"/>
      <w:pPr>
        <w:ind w:left="5003" w:hanging="361"/>
      </w:pPr>
      <w:rPr>
        <w:rFonts w:hint="default"/>
        <w:lang w:val="uk-UA" w:eastAsia="uk-UA" w:bidi="uk-UA"/>
      </w:rPr>
    </w:lvl>
    <w:lvl w:ilvl="5">
      <w:start w:val="0"/>
      <w:numFmt w:val="bullet"/>
      <w:lvlText w:val="•"/>
      <w:lvlJc w:val="left"/>
      <w:pPr>
        <w:ind w:left="5909" w:hanging="361"/>
      </w:pPr>
      <w:rPr>
        <w:rFonts w:hint="default"/>
        <w:lang w:val="uk-UA" w:eastAsia="uk-UA" w:bidi="uk-UA"/>
      </w:rPr>
    </w:lvl>
    <w:lvl w:ilvl="6">
      <w:start w:val="0"/>
      <w:numFmt w:val="bullet"/>
      <w:lvlText w:val="•"/>
      <w:lvlJc w:val="left"/>
      <w:pPr>
        <w:ind w:left="6815" w:hanging="361"/>
      </w:pPr>
      <w:rPr>
        <w:rFonts w:hint="default"/>
        <w:lang w:val="uk-UA" w:eastAsia="uk-UA" w:bidi="uk-UA"/>
      </w:rPr>
    </w:lvl>
    <w:lvl w:ilvl="7">
      <w:start w:val="0"/>
      <w:numFmt w:val="bullet"/>
      <w:lvlText w:val="•"/>
      <w:lvlJc w:val="left"/>
      <w:pPr>
        <w:ind w:left="7721" w:hanging="361"/>
      </w:pPr>
      <w:rPr>
        <w:rFonts w:hint="default"/>
        <w:lang w:val="uk-UA" w:eastAsia="uk-UA" w:bidi="uk-UA"/>
      </w:rPr>
    </w:lvl>
    <w:lvl w:ilvl="8">
      <w:start w:val="0"/>
      <w:numFmt w:val="bullet"/>
      <w:lvlText w:val="•"/>
      <w:lvlJc w:val="left"/>
      <w:pPr>
        <w:ind w:left="8627" w:hanging="361"/>
      </w:pPr>
      <w:rPr>
        <w:rFonts w:hint="default"/>
        <w:lang w:val="uk-UA" w:eastAsia="uk-UA" w:bidi="uk-UA"/>
      </w:rPr>
    </w:lvl>
  </w:abstractNum>
  <w:abstractNum w:abstractNumId="12">
    <w:multiLevelType w:val="hybridMultilevel"/>
    <w:lvl w:ilvl="0">
      <w:start w:val="1"/>
      <w:numFmt w:val="decimal"/>
      <w:lvlText w:val="%1"/>
      <w:lvlJc w:val="left"/>
      <w:pPr>
        <w:ind w:left="665" w:hanging="552"/>
        <w:jc w:val="left"/>
      </w:pPr>
      <w:rPr>
        <w:rFonts w:hint="default"/>
        <w:lang w:val="uk-UA" w:eastAsia="uk-UA" w:bidi="uk-UA"/>
      </w:rPr>
    </w:lvl>
    <w:lvl w:ilvl="1">
      <w:start w:val="2"/>
      <w:numFmt w:val="decimal"/>
      <w:lvlText w:val="%1.%2."/>
      <w:lvlJc w:val="left"/>
      <w:pPr>
        <w:ind w:left="665" w:hanging="552"/>
        <w:jc w:val="left"/>
      </w:pPr>
      <w:rPr>
        <w:rFonts w:hint="default" w:ascii="Times New Roman" w:hAnsi="Times New Roman" w:eastAsia="Times New Roman" w:cs="Times New Roman"/>
        <w:b/>
        <w:bCs/>
        <w:w w:val="100"/>
        <w:sz w:val="32"/>
        <w:szCs w:val="32"/>
        <w:lang w:val="uk-UA" w:eastAsia="uk-UA" w:bidi="uk-UA"/>
      </w:rPr>
    </w:lvl>
    <w:lvl w:ilvl="2">
      <w:start w:val="1"/>
      <w:numFmt w:val="decimal"/>
      <w:lvlText w:val="%3."/>
      <w:lvlJc w:val="left"/>
      <w:pPr>
        <w:ind w:left="1385" w:hanging="361"/>
        <w:jc w:val="left"/>
      </w:pPr>
      <w:rPr>
        <w:rFonts w:hint="default" w:ascii="Times New Roman" w:hAnsi="Times New Roman" w:eastAsia="Times New Roman" w:cs="Times New Roman"/>
        <w:spacing w:val="-10"/>
        <w:w w:val="100"/>
        <w:sz w:val="28"/>
        <w:szCs w:val="28"/>
        <w:lang w:val="uk-UA" w:eastAsia="uk-UA" w:bidi="uk-UA"/>
      </w:rPr>
    </w:lvl>
    <w:lvl w:ilvl="3">
      <w:start w:val="0"/>
      <w:numFmt w:val="bullet"/>
      <w:lvlText w:val="•"/>
      <w:lvlJc w:val="left"/>
      <w:pPr>
        <w:ind w:left="3393" w:hanging="361"/>
      </w:pPr>
      <w:rPr>
        <w:rFonts w:hint="default"/>
        <w:lang w:val="uk-UA" w:eastAsia="uk-UA" w:bidi="uk-UA"/>
      </w:rPr>
    </w:lvl>
    <w:lvl w:ilvl="4">
      <w:start w:val="0"/>
      <w:numFmt w:val="bullet"/>
      <w:lvlText w:val="•"/>
      <w:lvlJc w:val="left"/>
      <w:pPr>
        <w:ind w:left="4399" w:hanging="361"/>
      </w:pPr>
      <w:rPr>
        <w:rFonts w:hint="default"/>
        <w:lang w:val="uk-UA" w:eastAsia="uk-UA" w:bidi="uk-UA"/>
      </w:rPr>
    </w:lvl>
    <w:lvl w:ilvl="5">
      <w:start w:val="0"/>
      <w:numFmt w:val="bullet"/>
      <w:lvlText w:val="•"/>
      <w:lvlJc w:val="left"/>
      <w:pPr>
        <w:ind w:left="5406" w:hanging="361"/>
      </w:pPr>
      <w:rPr>
        <w:rFonts w:hint="default"/>
        <w:lang w:val="uk-UA" w:eastAsia="uk-UA" w:bidi="uk-UA"/>
      </w:rPr>
    </w:lvl>
    <w:lvl w:ilvl="6">
      <w:start w:val="0"/>
      <w:numFmt w:val="bullet"/>
      <w:lvlText w:val="•"/>
      <w:lvlJc w:val="left"/>
      <w:pPr>
        <w:ind w:left="6412" w:hanging="361"/>
      </w:pPr>
      <w:rPr>
        <w:rFonts w:hint="default"/>
        <w:lang w:val="uk-UA" w:eastAsia="uk-UA" w:bidi="uk-UA"/>
      </w:rPr>
    </w:lvl>
    <w:lvl w:ilvl="7">
      <w:start w:val="0"/>
      <w:numFmt w:val="bullet"/>
      <w:lvlText w:val="•"/>
      <w:lvlJc w:val="left"/>
      <w:pPr>
        <w:ind w:left="7419" w:hanging="361"/>
      </w:pPr>
      <w:rPr>
        <w:rFonts w:hint="default"/>
        <w:lang w:val="uk-UA" w:eastAsia="uk-UA" w:bidi="uk-UA"/>
      </w:rPr>
    </w:lvl>
    <w:lvl w:ilvl="8">
      <w:start w:val="0"/>
      <w:numFmt w:val="bullet"/>
      <w:lvlText w:val="•"/>
      <w:lvlJc w:val="left"/>
      <w:pPr>
        <w:ind w:left="8425" w:hanging="361"/>
      </w:pPr>
      <w:rPr>
        <w:rFonts w:hint="default"/>
        <w:lang w:val="uk-UA" w:eastAsia="uk-UA" w:bidi="uk-UA"/>
      </w:rPr>
    </w:lvl>
  </w:abstractNum>
  <w:abstractNum w:abstractNumId="11">
    <w:multiLevelType w:val="hybridMultilevel"/>
    <w:lvl w:ilvl="0">
      <w:start w:val="0"/>
      <w:numFmt w:val="bullet"/>
      <w:lvlText w:val="●"/>
      <w:lvlJc w:val="left"/>
      <w:pPr>
        <w:ind w:left="1745" w:hanging="360"/>
      </w:pPr>
      <w:rPr>
        <w:rFonts w:hint="default" w:ascii="Calibri" w:hAnsi="Calibri" w:eastAsia="Calibri" w:cs="Calibri"/>
        <w:spacing w:val="-13"/>
        <w:w w:val="100"/>
        <w:sz w:val="28"/>
        <w:szCs w:val="28"/>
        <w:lang w:val="uk-UA" w:eastAsia="uk-UA" w:bidi="uk-UA"/>
      </w:rPr>
    </w:lvl>
    <w:lvl w:ilvl="1">
      <w:start w:val="0"/>
      <w:numFmt w:val="bullet"/>
      <w:lvlText w:val="•"/>
      <w:lvlJc w:val="left"/>
      <w:pPr>
        <w:ind w:left="2609" w:hanging="360"/>
      </w:pPr>
      <w:rPr>
        <w:rFonts w:hint="default"/>
        <w:lang w:val="uk-UA" w:eastAsia="uk-UA" w:bidi="uk-UA"/>
      </w:rPr>
    </w:lvl>
    <w:lvl w:ilvl="2">
      <w:start w:val="0"/>
      <w:numFmt w:val="bullet"/>
      <w:lvlText w:val="•"/>
      <w:lvlJc w:val="left"/>
      <w:pPr>
        <w:ind w:left="3479" w:hanging="360"/>
      </w:pPr>
      <w:rPr>
        <w:rFonts w:hint="default"/>
        <w:lang w:val="uk-UA" w:eastAsia="uk-UA" w:bidi="uk-UA"/>
      </w:rPr>
    </w:lvl>
    <w:lvl w:ilvl="3">
      <w:start w:val="0"/>
      <w:numFmt w:val="bullet"/>
      <w:lvlText w:val="•"/>
      <w:lvlJc w:val="left"/>
      <w:pPr>
        <w:ind w:left="4349" w:hanging="360"/>
      </w:pPr>
      <w:rPr>
        <w:rFonts w:hint="default"/>
        <w:lang w:val="uk-UA" w:eastAsia="uk-UA" w:bidi="uk-UA"/>
      </w:rPr>
    </w:lvl>
    <w:lvl w:ilvl="4">
      <w:start w:val="0"/>
      <w:numFmt w:val="bullet"/>
      <w:lvlText w:val="•"/>
      <w:lvlJc w:val="left"/>
      <w:pPr>
        <w:ind w:left="5219" w:hanging="360"/>
      </w:pPr>
      <w:rPr>
        <w:rFonts w:hint="default"/>
        <w:lang w:val="uk-UA" w:eastAsia="uk-UA" w:bidi="uk-UA"/>
      </w:rPr>
    </w:lvl>
    <w:lvl w:ilvl="5">
      <w:start w:val="0"/>
      <w:numFmt w:val="bullet"/>
      <w:lvlText w:val="•"/>
      <w:lvlJc w:val="left"/>
      <w:pPr>
        <w:ind w:left="6089" w:hanging="360"/>
      </w:pPr>
      <w:rPr>
        <w:rFonts w:hint="default"/>
        <w:lang w:val="uk-UA" w:eastAsia="uk-UA" w:bidi="uk-UA"/>
      </w:rPr>
    </w:lvl>
    <w:lvl w:ilvl="6">
      <w:start w:val="0"/>
      <w:numFmt w:val="bullet"/>
      <w:lvlText w:val="•"/>
      <w:lvlJc w:val="left"/>
      <w:pPr>
        <w:ind w:left="6959" w:hanging="360"/>
      </w:pPr>
      <w:rPr>
        <w:rFonts w:hint="default"/>
        <w:lang w:val="uk-UA" w:eastAsia="uk-UA" w:bidi="uk-UA"/>
      </w:rPr>
    </w:lvl>
    <w:lvl w:ilvl="7">
      <w:start w:val="0"/>
      <w:numFmt w:val="bullet"/>
      <w:lvlText w:val="•"/>
      <w:lvlJc w:val="left"/>
      <w:pPr>
        <w:ind w:left="7829" w:hanging="360"/>
      </w:pPr>
      <w:rPr>
        <w:rFonts w:hint="default"/>
        <w:lang w:val="uk-UA" w:eastAsia="uk-UA" w:bidi="uk-UA"/>
      </w:rPr>
    </w:lvl>
    <w:lvl w:ilvl="8">
      <w:start w:val="0"/>
      <w:numFmt w:val="bullet"/>
      <w:lvlText w:val="•"/>
      <w:lvlJc w:val="left"/>
      <w:pPr>
        <w:ind w:left="8699" w:hanging="360"/>
      </w:pPr>
      <w:rPr>
        <w:rFonts w:hint="default"/>
        <w:lang w:val="uk-UA" w:eastAsia="uk-UA" w:bidi="uk-UA"/>
      </w:rPr>
    </w:lvl>
  </w:abstractNum>
  <w:abstractNum w:abstractNumId="10">
    <w:multiLevelType w:val="hybridMultilevel"/>
    <w:lvl w:ilvl="0">
      <w:start w:val="0"/>
      <w:numFmt w:val="bullet"/>
      <w:lvlText w:val="●"/>
      <w:lvlJc w:val="left"/>
      <w:pPr>
        <w:ind w:left="1881" w:hanging="360"/>
      </w:pPr>
      <w:rPr>
        <w:rFonts w:hint="default" w:ascii="Calibri" w:hAnsi="Calibri" w:eastAsia="Calibri" w:cs="Calibri"/>
        <w:spacing w:val="-27"/>
        <w:w w:val="100"/>
        <w:sz w:val="28"/>
        <w:szCs w:val="28"/>
        <w:lang w:val="uk-UA" w:eastAsia="uk-UA" w:bidi="uk-UA"/>
      </w:rPr>
    </w:lvl>
    <w:lvl w:ilvl="1">
      <w:start w:val="0"/>
      <w:numFmt w:val="bullet"/>
      <w:lvlText w:val="•"/>
      <w:lvlJc w:val="left"/>
      <w:pPr>
        <w:ind w:left="2735" w:hanging="360"/>
      </w:pPr>
      <w:rPr>
        <w:rFonts w:hint="default"/>
        <w:lang w:val="uk-UA" w:eastAsia="uk-UA" w:bidi="uk-UA"/>
      </w:rPr>
    </w:lvl>
    <w:lvl w:ilvl="2">
      <w:start w:val="0"/>
      <w:numFmt w:val="bullet"/>
      <w:lvlText w:val="•"/>
      <w:lvlJc w:val="left"/>
      <w:pPr>
        <w:ind w:left="3591" w:hanging="360"/>
      </w:pPr>
      <w:rPr>
        <w:rFonts w:hint="default"/>
        <w:lang w:val="uk-UA" w:eastAsia="uk-UA" w:bidi="uk-UA"/>
      </w:rPr>
    </w:lvl>
    <w:lvl w:ilvl="3">
      <w:start w:val="0"/>
      <w:numFmt w:val="bullet"/>
      <w:lvlText w:val="•"/>
      <w:lvlJc w:val="left"/>
      <w:pPr>
        <w:ind w:left="4447" w:hanging="360"/>
      </w:pPr>
      <w:rPr>
        <w:rFonts w:hint="default"/>
        <w:lang w:val="uk-UA" w:eastAsia="uk-UA" w:bidi="uk-UA"/>
      </w:rPr>
    </w:lvl>
    <w:lvl w:ilvl="4">
      <w:start w:val="0"/>
      <w:numFmt w:val="bullet"/>
      <w:lvlText w:val="•"/>
      <w:lvlJc w:val="left"/>
      <w:pPr>
        <w:ind w:left="5303" w:hanging="360"/>
      </w:pPr>
      <w:rPr>
        <w:rFonts w:hint="default"/>
        <w:lang w:val="uk-UA" w:eastAsia="uk-UA" w:bidi="uk-UA"/>
      </w:rPr>
    </w:lvl>
    <w:lvl w:ilvl="5">
      <w:start w:val="0"/>
      <w:numFmt w:val="bullet"/>
      <w:lvlText w:val="•"/>
      <w:lvlJc w:val="left"/>
      <w:pPr>
        <w:ind w:left="6159" w:hanging="360"/>
      </w:pPr>
      <w:rPr>
        <w:rFonts w:hint="default"/>
        <w:lang w:val="uk-UA" w:eastAsia="uk-UA" w:bidi="uk-UA"/>
      </w:rPr>
    </w:lvl>
    <w:lvl w:ilvl="6">
      <w:start w:val="0"/>
      <w:numFmt w:val="bullet"/>
      <w:lvlText w:val="•"/>
      <w:lvlJc w:val="left"/>
      <w:pPr>
        <w:ind w:left="7015" w:hanging="360"/>
      </w:pPr>
      <w:rPr>
        <w:rFonts w:hint="default"/>
        <w:lang w:val="uk-UA" w:eastAsia="uk-UA" w:bidi="uk-UA"/>
      </w:rPr>
    </w:lvl>
    <w:lvl w:ilvl="7">
      <w:start w:val="0"/>
      <w:numFmt w:val="bullet"/>
      <w:lvlText w:val="•"/>
      <w:lvlJc w:val="left"/>
      <w:pPr>
        <w:ind w:left="7871" w:hanging="360"/>
      </w:pPr>
      <w:rPr>
        <w:rFonts w:hint="default"/>
        <w:lang w:val="uk-UA" w:eastAsia="uk-UA" w:bidi="uk-UA"/>
      </w:rPr>
    </w:lvl>
    <w:lvl w:ilvl="8">
      <w:start w:val="0"/>
      <w:numFmt w:val="bullet"/>
      <w:lvlText w:val="•"/>
      <w:lvlJc w:val="left"/>
      <w:pPr>
        <w:ind w:left="8727" w:hanging="360"/>
      </w:pPr>
      <w:rPr>
        <w:rFonts w:hint="default"/>
        <w:lang w:val="uk-UA" w:eastAsia="uk-UA" w:bidi="uk-UA"/>
      </w:rPr>
    </w:lvl>
  </w:abstractNum>
  <w:abstractNum w:abstractNumId="9">
    <w:multiLevelType w:val="hybridMultilevel"/>
    <w:lvl w:ilvl="0">
      <w:start w:val="1"/>
      <w:numFmt w:val="decimal"/>
      <w:lvlText w:val="%1"/>
      <w:lvlJc w:val="left"/>
      <w:pPr>
        <w:ind w:left="2185" w:hanging="800"/>
        <w:jc w:val="left"/>
      </w:pPr>
      <w:rPr>
        <w:rFonts w:hint="default"/>
        <w:lang w:val="uk-UA" w:eastAsia="uk-UA" w:bidi="uk-UA"/>
      </w:rPr>
    </w:lvl>
    <w:lvl w:ilvl="1">
      <w:start w:val="1"/>
      <w:numFmt w:val="decimal"/>
      <w:lvlText w:val="%1.%2"/>
      <w:lvlJc w:val="left"/>
      <w:pPr>
        <w:ind w:left="2185" w:hanging="800"/>
        <w:jc w:val="left"/>
      </w:pPr>
      <w:rPr>
        <w:rFonts w:hint="default"/>
        <w:lang w:val="uk-UA" w:eastAsia="uk-UA" w:bidi="uk-UA"/>
      </w:rPr>
    </w:lvl>
    <w:lvl w:ilvl="2">
      <w:start w:val="2"/>
      <w:numFmt w:val="decimal"/>
      <w:lvlText w:val="%1.%2.%3."/>
      <w:lvlJc w:val="left"/>
      <w:pPr>
        <w:ind w:left="2185" w:hanging="800"/>
        <w:jc w:val="left"/>
      </w:pPr>
      <w:rPr>
        <w:rFonts w:hint="default" w:ascii="Times New Roman" w:hAnsi="Times New Roman" w:eastAsia="Times New Roman" w:cs="Times New Roman"/>
        <w:b/>
        <w:bCs/>
        <w:spacing w:val="-2"/>
        <w:w w:val="100"/>
        <w:sz w:val="32"/>
        <w:szCs w:val="32"/>
        <w:lang w:val="uk-UA" w:eastAsia="uk-UA" w:bidi="uk-UA"/>
      </w:rPr>
    </w:lvl>
    <w:lvl w:ilvl="3">
      <w:start w:val="0"/>
      <w:numFmt w:val="bullet"/>
      <w:lvlText w:val="●"/>
      <w:lvlJc w:val="left"/>
      <w:pPr>
        <w:ind w:left="1881" w:hanging="360"/>
      </w:pPr>
      <w:rPr>
        <w:rFonts w:hint="default" w:ascii="Calibri" w:hAnsi="Calibri" w:eastAsia="Calibri" w:cs="Calibri"/>
        <w:spacing w:val="-15"/>
        <w:w w:val="100"/>
        <w:sz w:val="28"/>
        <w:szCs w:val="28"/>
        <w:lang w:val="uk-UA" w:eastAsia="uk-UA" w:bidi="uk-UA"/>
      </w:rPr>
    </w:lvl>
    <w:lvl w:ilvl="4">
      <w:start w:val="0"/>
      <w:numFmt w:val="bullet"/>
      <w:lvlText w:val="•"/>
      <w:lvlJc w:val="left"/>
      <w:pPr>
        <w:ind w:left="4933" w:hanging="360"/>
      </w:pPr>
      <w:rPr>
        <w:rFonts w:hint="default"/>
        <w:lang w:val="uk-UA" w:eastAsia="uk-UA" w:bidi="uk-UA"/>
      </w:rPr>
    </w:lvl>
    <w:lvl w:ilvl="5">
      <w:start w:val="0"/>
      <w:numFmt w:val="bullet"/>
      <w:lvlText w:val="•"/>
      <w:lvlJc w:val="left"/>
      <w:pPr>
        <w:ind w:left="5850" w:hanging="360"/>
      </w:pPr>
      <w:rPr>
        <w:rFonts w:hint="default"/>
        <w:lang w:val="uk-UA" w:eastAsia="uk-UA" w:bidi="uk-UA"/>
      </w:rPr>
    </w:lvl>
    <w:lvl w:ilvl="6">
      <w:start w:val="0"/>
      <w:numFmt w:val="bullet"/>
      <w:lvlText w:val="•"/>
      <w:lvlJc w:val="left"/>
      <w:pPr>
        <w:ind w:left="6768" w:hanging="360"/>
      </w:pPr>
      <w:rPr>
        <w:rFonts w:hint="default"/>
        <w:lang w:val="uk-UA" w:eastAsia="uk-UA" w:bidi="uk-UA"/>
      </w:rPr>
    </w:lvl>
    <w:lvl w:ilvl="7">
      <w:start w:val="0"/>
      <w:numFmt w:val="bullet"/>
      <w:lvlText w:val="•"/>
      <w:lvlJc w:val="left"/>
      <w:pPr>
        <w:ind w:left="7686" w:hanging="360"/>
      </w:pPr>
      <w:rPr>
        <w:rFonts w:hint="default"/>
        <w:lang w:val="uk-UA" w:eastAsia="uk-UA" w:bidi="uk-UA"/>
      </w:rPr>
    </w:lvl>
    <w:lvl w:ilvl="8">
      <w:start w:val="0"/>
      <w:numFmt w:val="bullet"/>
      <w:lvlText w:val="•"/>
      <w:lvlJc w:val="left"/>
      <w:pPr>
        <w:ind w:left="8603" w:hanging="360"/>
      </w:pPr>
      <w:rPr>
        <w:rFonts w:hint="default"/>
        <w:lang w:val="uk-UA" w:eastAsia="uk-UA" w:bidi="uk-UA"/>
      </w:rPr>
    </w:lvl>
  </w:abstractNum>
  <w:abstractNum w:abstractNumId="8">
    <w:multiLevelType w:val="hybridMultilevel"/>
    <w:lvl w:ilvl="0">
      <w:start w:val="0"/>
      <w:numFmt w:val="bullet"/>
      <w:lvlText w:val="●"/>
      <w:lvlJc w:val="left"/>
      <w:pPr>
        <w:ind w:left="1385" w:hanging="361"/>
      </w:pPr>
      <w:rPr>
        <w:rFonts w:hint="default" w:ascii="Calibri" w:hAnsi="Calibri" w:eastAsia="Calibri" w:cs="Calibri"/>
        <w:spacing w:val="-7"/>
        <w:w w:val="100"/>
        <w:sz w:val="28"/>
        <w:szCs w:val="28"/>
        <w:lang w:val="uk-UA" w:eastAsia="uk-UA" w:bidi="uk-UA"/>
      </w:rPr>
    </w:lvl>
    <w:lvl w:ilvl="1">
      <w:start w:val="0"/>
      <w:numFmt w:val="bullet"/>
      <w:lvlText w:val="•"/>
      <w:lvlJc w:val="left"/>
      <w:pPr>
        <w:ind w:left="2285" w:hanging="361"/>
      </w:pPr>
      <w:rPr>
        <w:rFonts w:hint="default"/>
        <w:lang w:val="uk-UA" w:eastAsia="uk-UA" w:bidi="uk-UA"/>
      </w:rPr>
    </w:lvl>
    <w:lvl w:ilvl="2">
      <w:start w:val="0"/>
      <w:numFmt w:val="bullet"/>
      <w:lvlText w:val="•"/>
      <w:lvlJc w:val="left"/>
      <w:pPr>
        <w:ind w:left="3191" w:hanging="361"/>
      </w:pPr>
      <w:rPr>
        <w:rFonts w:hint="default"/>
        <w:lang w:val="uk-UA" w:eastAsia="uk-UA" w:bidi="uk-UA"/>
      </w:rPr>
    </w:lvl>
    <w:lvl w:ilvl="3">
      <w:start w:val="0"/>
      <w:numFmt w:val="bullet"/>
      <w:lvlText w:val="•"/>
      <w:lvlJc w:val="left"/>
      <w:pPr>
        <w:ind w:left="4097" w:hanging="361"/>
      </w:pPr>
      <w:rPr>
        <w:rFonts w:hint="default"/>
        <w:lang w:val="uk-UA" w:eastAsia="uk-UA" w:bidi="uk-UA"/>
      </w:rPr>
    </w:lvl>
    <w:lvl w:ilvl="4">
      <w:start w:val="0"/>
      <w:numFmt w:val="bullet"/>
      <w:lvlText w:val="•"/>
      <w:lvlJc w:val="left"/>
      <w:pPr>
        <w:ind w:left="5003" w:hanging="361"/>
      </w:pPr>
      <w:rPr>
        <w:rFonts w:hint="default"/>
        <w:lang w:val="uk-UA" w:eastAsia="uk-UA" w:bidi="uk-UA"/>
      </w:rPr>
    </w:lvl>
    <w:lvl w:ilvl="5">
      <w:start w:val="0"/>
      <w:numFmt w:val="bullet"/>
      <w:lvlText w:val="•"/>
      <w:lvlJc w:val="left"/>
      <w:pPr>
        <w:ind w:left="5909" w:hanging="361"/>
      </w:pPr>
      <w:rPr>
        <w:rFonts w:hint="default"/>
        <w:lang w:val="uk-UA" w:eastAsia="uk-UA" w:bidi="uk-UA"/>
      </w:rPr>
    </w:lvl>
    <w:lvl w:ilvl="6">
      <w:start w:val="0"/>
      <w:numFmt w:val="bullet"/>
      <w:lvlText w:val="•"/>
      <w:lvlJc w:val="left"/>
      <w:pPr>
        <w:ind w:left="6815" w:hanging="361"/>
      </w:pPr>
      <w:rPr>
        <w:rFonts w:hint="default"/>
        <w:lang w:val="uk-UA" w:eastAsia="uk-UA" w:bidi="uk-UA"/>
      </w:rPr>
    </w:lvl>
    <w:lvl w:ilvl="7">
      <w:start w:val="0"/>
      <w:numFmt w:val="bullet"/>
      <w:lvlText w:val="•"/>
      <w:lvlJc w:val="left"/>
      <w:pPr>
        <w:ind w:left="7721" w:hanging="361"/>
      </w:pPr>
      <w:rPr>
        <w:rFonts w:hint="default"/>
        <w:lang w:val="uk-UA" w:eastAsia="uk-UA" w:bidi="uk-UA"/>
      </w:rPr>
    </w:lvl>
    <w:lvl w:ilvl="8">
      <w:start w:val="0"/>
      <w:numFmt w:val="bullet"/>
      <w:lvlText w:val="•"/>
      <w:lvlJc w:val="left"/>
      <w:pPr>
        <w:ind w:left="8627" w:hanging="361"/>
      </w:pPr>
      <w:rPr>
        <w:rFonts w:hint="default"/>
        <w:lang w:val="uk-UA" w:eastAsia="uk-UA" w:bidi="uk-UA"/>
      </w:rPr>
    </w:lvl>
  </w:abstractNum>
  <w:abstractNum w:abstractNumId="7">
    <w:multiLevelType w:val="hybridMultilevel"/>
    <w:lvl w:ilvl="0">
      <w:start w:val="1"/>
      <w:numFmt w:val="decimal"/>
      <w:lvlText w:val="%1"/>
      <w:lvlJc w:val="left"/>
      <w:pPr>
        <w:ind w:left="1145" w:hanging="480"/>
        <w:jc w:val="left"/>
      </w:pPr>
      <w:rPr>
        <w:rFonts w:hint="default"/>
        <w:lang w:val="uk-UA" w:eastAsia="uk-UA" w:bidi="uk-UA"/>
      </w:rPr>
    </w:lvl>
    <w:lvl w:ilvl="1">
      <w:start w:val="1"/>
      <w:numFmt w:val="decimal"/>
      <w:lvlText w:val="%1.%2"/>
      <w:lvlJc w:val="left"/>
      <w:pPr>
        <w:ind w:left="1145" w:hanging="480"/>
        <w:jc w:val="left"/>
      </w:pPr>
      <w:rPr>
        <w:rFonts w:hint="default" w:ascii="Times New Roman" w:hAnsi="Times New Roman" w:eastAsia="Times New Roman" w:cs="Times New Roman"/>
        <w:b/>
        <w:bCs/>
        <w:spacing w:val="-3"/>
        <w:w w:val="100"/>
        <w:sz w:val="32"/>
        <w:szCs w:val="32"/>
        <w:lang w:val="uk-UA" w:eastAsia="uk-UA" w:bidi="uk-UA"/>
      </w:rPr>
    </w:lvl>
    <w:lvl w:ilvl="2">
      <w:start w:val="1"/>
      <w:numFmt w:val="decimal"/>
      <w:lvlText w:val="%1.%2.%3"/>
      <w:lvlJc w:val="left"/>
      <w:pPr>
        <w:ind w:left="2105" w:hanging="720"/>
        <w:jc w:val="left"/>
      </w:pPr>
      <w:rPr>
        <w:rFonts w:hint="default" w:ascii="Times New Roman" w:hAnsi="Times New Roman" w:eastAsia="Times New Roman" w:cs="Times New Roman"/>
        <w:b/>
        <w:bCs/>
        <w:spacing w:val="-2"/>
        <w:w w:val="100"/>
        <w:sz w:val="32"/>
        <w:szCs w:val="32"/>
        <w:lang w:val="uk-UA" w:eastAsia="uk-UA" w:bidi="uk-UA"/>
      </w:rPr>
    </w:lvl>
    <w:lvl w:ilvl="3">
      <w:start w:val="0"/>
      <w:numFmt w:val="bullet"/>
      <w:lvlText w:val="•"/>
      <w:lvlJc w:val="left"/>
      <w:pPr>
        <w:ind w:left="3953" w:hanging="720"/>
      </w:pPr>
      <w:rPr>
        <w:rFonts w:hint="default"/>
        <w:lang w:val="uk-UA" w:eastAsia="uk-UA" w:bidi="uk-UA"/>
      </w:rPr>
    </w:lvl>
    <w:lvl w:ilvl="4">
      <w:start w:val="0"/>
      <w:numFmt w:val="bullet"/>
      <w:lvlText w:val="•"/>
      <w:lvlJc w:val="left"/>
      <w:pPr>
        <w:ind w:left="4879" w:hanging="720"/>
      </w:pPr>
      <w:rPr>
        <w:rFonts w:hint="default"/>
        <w:lang w:val="uk-UA" w:eastAsia="uk-UA" w:bidi="uk-UA"/>
      </w:rPr>
    </w:lvl>
    <w:lvl w:ilvl="5">
      <w:start w:val="0"/>
      <w:numFmt w:val="bullet"/>
      <w:lvlText w:val="•"/>
      <w:lvlJc w:val="left"/>
      <w:pPr>
        <w:ind w:left="5806" w:hanging="720"/>
      </w:pPr>
      <w:rPr>
        <w:rFonts w:hint="default"/>
        <w:lang w:val="uk-UA" w:eastAsia="uk-UA" w:bidi="uk-UA"/>
      </w:rPr>
    </w:lvl>
    <w:lvl w:ilvl="6">
      <w:start w:val="0"/>
      <w:numFmt w:val="bullet"/>
      <w:lvlText w:val="•"/>
      <w:lvlJc w:val="left"/>
      <w:pPr>
        <w:ind w:left="6732" w:hanging="720"/>
      </w:pPr>
      <w:rPr>
        <w:rFonts w:hint="default"/>
        <w:lang w:val="uk-UA" w:eastAsia="uk-UA" w:bidi="uk-UA"/>
      </w:rPr>
    </w:lvl>
    <w:lvl w:ilvl="7">
      <w:start w:val="0"/>
      <w:numFmt w:val="bullet"/>
      <w:lvlText w:val="•"/>
      <w:lvlJc w:val="left"/>
      <w:pPr>
        <w:ind w:left="7659" w:hanging="720"/>
      </w:pPr>
      <w:rPr>
        <w:rFonts w:hint="default"/>
        <w:lang w:val="uk-UA" w:eastAsia="uk-UA" w:bidi="uk-UA"/>
      </w:rPr>
    </w:lvl>
    <w:lvl w:ilvl="8">
      <w:start w:val="0"/>
      <w:numFmt w:val="bullet"/>
      <w:lvlText w:val="•"/>
      <w:lvlJc w:val="left"/>
      <w:pPr>
        <w:ind w:left="8585" w:hanging="720"/>
      </w:pPr>
      <w:rPr>
        <w:rFonts w:hint="default"/>
        <w:lang w:val="uk-UA" w:eastAsia="uk-UA" w:bidi="uk-UA"/>
      </w:rPr>
    </w:lvl>
  </w:abstractNum>
  <w:abstractNum w:abstractNumId="6">
    <w:multiLevelType w:val="hybridMultilevel"/>
    <w:lvl w:ilvl="0">
      <w:start w:val="3"/>
      <w:numFmt w:val="decimal"/>
      <w:lvlText w:val="%1"/>
      <w:lvlJc w:val="left"/>
      <w:pPr>
        <w:ind w:left="1851" w:hanging="492"/>
        <w:jc w:val="left"/>
      </w:pPr>
      <w:rPr>
        <w:rFonts w:hint="default"/>
        <w:lang w:val="uk-UA" w:eastAsia="uk-UA" w:bidi="uk-UA"/>
      </w:rPr>
    </w:lvl>
    <w:lvl w:ilvl="1">
      <w:start w:val="2"/>
      <w:numFmt w:val="decimal"/>
      <w:lvlText w:val="%1.%2."/>
      <w:lvlJc w:val="left"/>
      <w:pPr>
        <w:ind w:left="1851" w:hanging="492"/>
        <w:jc w:val="left"/>
      </w:pPr>
      <w:rPr>
        <w:rFonts w:hint="default" w:ascii="Times New Roman" w:hAnsi="Times New Roman" w:eastAsia="Times New Roman" w:cs="Times New Roman"/>
        <w:spacing w:val="-4"/>
        <w:w w:val="100"/>
        <w:sz w:val="28"/>
        <w:szCs w:val="28"/>
        <w:lang w:val="uk-UA" w:eastAsia="uk-UA" w:bidi="uk-UA"/>
      </w:rPr>
    </w:lvl>
    <w:lvl w:ilvl="2">
      <w:start w:val="0"/>
      <w:numFmt w:val="bullet"/>
      <w:lvlText w:val="•"/>
      <w:lvlJc w:val="left"/>
      <w:pPr>
        <w:ind w:left="3576" w:hanging="492"/>
      </w:pPr>
      <w:rPr>
        <w:rFonts w:hint="default"/>
        <w:lang w:val="uk-UA" w:eastAsia="uk-UA" w:bidi="uk-UA"/>
      </w:rPr>
    </w:lvl>
    <w:lvl w:ilvl="3">
      <w:start w:val="0"/>
      <w:numFmt w:val="bullet"/>
      <w:lvlText w:val="•"/>
      <w:lvlJc w:val="left"/>
      <w:pPr>
        <w:ind w:left="4434" w:hanging="492"/>
      </w:pPr>
      <w:rPr>
        <w:rFonts w:hint="default"/>
        <w:lang w:val="uk-UA" w:eastAsia="uk-UA" w:bidi="uk-UA"/>
      </w:rPr>
    </w:lvl>
    <w:lvl w:ilvl="4">
      <w:start w:val="0"/>
      <w:numFmt w:val="bullet"/>
      <w:lvlText w:val="•"/>
      <w:lvlJc w:val="left"/>
      <w:pPr>
        <w:ind w:left="5293" w:hanging="492"/>
      </w:pPr>
      <w:rPr>
        <w:rFonts w:hint="default"/>
        <w:lang w:val="uk-UA" w:eastAsia="uk-UA" w:bidi="uk-UA"/>
      </w:rPr>
    </w:lvl>
    <w:lvl w:ilvl="5">
      <w:start w:val="0"/>
      <w:numFmt w:val="bullet"/>
      <w:lvlText w:val="•"/>
      <w:lvlJc w:val="left"/>
      <w:pPr>
        <w:ind w:left="6151" w:hanging="492"/>
      </w:pPr>
      <w:rPr>
        <w:rFonts w:hint="default"/>
        <w:lang w:val="uk-UA" w:eastAsia="uk-UA" w:bidi="uk-UA"/>
      </w:rPr>
    </w:lvl>
    <w:lvl w:ilvl="6">
      <w:start w:val="0"/>
      <w:numFmt w:val="bullet"/>
      <w:lvlText w:val="•"/>
      <w:lvlJc w:val="left"/>
      <w:pPr>
        <w:ind w:left="7009" w:hanging="492"/>
      </w:pPr>
      <w:rPr>
        <w:rFonts w:hint="default"/>
        <w:lang w:val="uk-UA" w:eastAsia="uk-UA" w:bidi="uk-UA"/>
      </w:rPr>
    </w:lvl>
    <w:lvl w:ilvl="7">
      <w:start w:val="0"/>
      <w:numFmt w:val="bullet"/>
      <w:lvlText w:val="•"/>
      <w:lvlJc w:val="left"/>
      <w:pPr>
        <w:ind w:left="7868" w:hanging="492"/>
      </w:pPr>
      <w:rPr>
        <w:rFonts w:hint="default"/>
        <w:lang w:val="uk-UA" w:eastAsia="uk-UA" w:bidi="uk-UA"/>
      </w:rPr>
    </w:lvl>
    <w:lvl w:ilvl="8">
      <w:start w:val="0"/>
      <w:numFmt w:val="bullet"/>
      <w:lvlText w:val="•"/>
      <w:lvlJc w:val="left"/>
      <w:pPr>
        <w:ind w:left="8726" w:hanging="492"/>
      </w:pPr>
      <w:rPr>
        <w:rFonts w:hint="default"/>
        <w:lang w:val="uk-UA" w:eastAsia="uk-UA" w:bidi="uk-UA"/>
      </w:rPr>
    </w:lvl>
  </w:abstractNum>
  <w:abstractNum w:abstractNumId="5">
    <w:multiLevelType w:val="hybridMultilevel"/>
    <w:lvl w:ilvl="0">
      <w:start w:val="0"/>
      <w:numFmt w:val="bullet"/>
      <w:lvlText w:val=""/>
      <w:lvlJc w:val="left"/>
      <w:pPr>
        <w:ind w:left="1476" w:hanging="425"/>
      </w:pPr>
      <w:rPr>
        <w:rFonts w:hint="default" w:ascii="Symbol" w:hAnsi="Symbol" w:eastAsia="Symbol" w:cs="Symbol"/>
        <w:w w:val="100"/>
        <w:sz w:val="28"/>
        <w:szCs w:val="28"/>
        <w:lang w:val="uk-UA" w:eastAsia="uk-UA" w:bidi="uk-UA"/>
      </w:rPr>
    </w:lvl>
    <w:lvl w:ilvl="1">
      <w:start w:val="0"/>
      <w:numFmt w:val="bullet"/>
      <w:lvlText w:val="•"/>
      <w:lvlJc w:val="left"/>
      <w:pPr>
        <w:ind w:left="2376" w:hanging="425"/>
      </w:pPr>
      <w:rPr>
        <w:rFonts w:hint="default"/>
        <w:lang w:val="uk-UA" w:eastAsia="uk-UA" w:bidi="uk-UA"/>
      </w:rPr>
    </w:lvl>
    <w:lvl w:ilvl="2">
      <w:start w:val="0"/>
      <w:numFmt w:val="bullet"/>
      <w:lvlText w:val="•"/>
      <w:lvlJc w:val="left"/>
      <w:pPr>
        <w:ind w:left="3272" w:hanging="425"/>
      </w:pPr>
      <w:rPr>
        <w:rFonts w:hint="default"/>
        <w:lang w:val="uk-UA" w:eastAsia="uk-UA" w:bidi="uk-UA"/>
      </w:rPr>
    </w:lvl>
    <w:lvl w:ilvl="3">
      <w:start w:val="0"/>
      <w:numFmt w:val="bullet"/>
      <w:lvlText w:val="•"/>
      <w:lvlJc w:val="left"/>
      <w:pPr>
        <w:ind w:left="4168" w:hanging="425"/>
      </w:pPr>
      <w:rPr>
        <w:rFonts w:hint="default"/>
        <w:lang w:val="uk-UA" w:eastAsia="uk-UA" w:bidi="uk-UA"/>
      </w:rPr>
    </w:lvl>
    <w:lvl w:ilvl="4">
      <w:start w:val="0"/>
      <w:numFmt w:val="bullet"/>
      <w:lvlText w:val="•"/>
      <w:lvlJc w:val="left"/>
      <w:pPr>
        <w:ind w:left="5065" w:hanging="425"/>
      </w:pPr>
      <w:rPr>
        <w:rFonts w:hint="default"/>
        <w:lang w:val="uk-UA" w:eastAsia="uk-UA" w:bidi="uk-UA"/>
      </w:rPr>
    </w:lvl>
    <w:lvl w:ilvl="5">
      <w:start w:val="0"/>
      <w:numFmt w:val="bullet"/>
      <w:lvlText w:val="•"/>
      <w:lvlJc w:val="left"/>
      <w:pPr>
        <w:ind w:left="5961" w:hanging="425"/>
      </w:pPr>
      <w:rPr>
        <w:rFonts w:hint="default"/>
        <w:lang w:val="uk-UA" w:eastAsia="uk-UA" w:bidi="uk-UA"/>
      </w:rPr>
    </w:lvl>
    <w:lvl w:ilvl="6">
      <w:start w:val="0"/>
      <w:numFmt w:val="bullet"/>
      <w:lvlText w:val="•"/>
      <w:lvlJc w:val="left"/>
      <w:pPr>
        <w:ind w:left="6857" w:hanging="425"/>
      </w:pPr>
      <w:rPr>
        <w:rFonts w:hint="default"/>
        <w:lang w:val="uk-UA" w:eastAsia="uk-UA" w:bidi="uk-UA"/>
      </w:rPr>
    </w:lvl>
    <w:lvl w:ilvl="7">
      <w:start w:val="0"/>
      <w:numFmt w:val="bullet"/>
      <w:lvlText w:val="•"/>
      <w:lvlJc w:val="left"/>
      <w:pPr>
        <w:ind w:left="7754" w:hanging="425"/>
      </w:pPr>
      <w:rPr>
        <w:rFonts w:hint="default"/>
        <w:lang w:val="uk-UA" w:eastAsia="uk-UA" w:bidi="uk-UA"/>
      </w:rPr>
    </w:lvl>
    <w:lvl w:ilvl="8">
      <w:start w:val="0"/>
      <w:numFmt w:val="bullet"/>
      <w:lvlText w:val="•"/>
      <w:lvlJc w:val="left"/>
      <w:pPr>
        <w:ind w:left="8650" w:hanging="425"/>
      </w:pPr>
      <w:rPr>
        <w:rFonts w:hint="default"/>
        <w:lang w:val="uk-UA" w:eastAsia="uk-UA" w:bidi="uk-UA"/>
      </w:rPr>
    </w:lvl>
  </w:abstractNum>
  <w:abstractNum w:abstractNumId="4">
    <w:multiLevelType w:val="hybridMultilevel"/>
    <w:lvl w:ilvl="0">
      <w:start w:val="0"/>
      <w:numFmt w:val="bullet"/>
      <w:lvlText w:val=""/>
      <w:lvlJc w:val="left"/>
      <w:pPr>
        <w:ind w:left="1051" w:hanging="425"/>
      </w:pPr>
      <w:rPr>
        <w:rFonts w:hint="default" w:ascii="Symbol" w:hAnsi="Symbol" w:eastAsia="Symbol" w:cs="Symbol"/>
        <w:w w:val="100"/>
        <w:sz w:val="28"/>
        <w:szCs w:val="28"/>
        <w:lang w:val="uk-UA" w:eastAsia="uk-UA" w:bidi="uk-UA"/>
      </w:rPr>
    </w:lvl>
    <w:lvl w:ilvl="1">
      <w:start w:val="0"/>
      <w:numFmt w:val="bullet"/>
      <w:lvlText w:val="•"/>
      <w:lvlJc w:val="left"/>
      <w:pPr>
        <w:ind w:left="1998" w:hanging="425"/>
      </w:pPr>
      <w:rPr>
        <w:rFonts w:hint="default"/>
        <w:lang w:val="uk-UA" w:eastAsia="uk-UA" w:bidi="uk-UA"/>
      </w:rPr>
    </w:lvl>
    <w:lvl w:ilvl="2">
      <w:start w:val="0"/>
      <w:numFmt w:val="bullet"/>
      <w:lvlText w:val="•"/>
      <w:lvlJc w:val="left"/>
      <w:pPr>
        <w:ind w:left="2936" w:hanging="425"/>
      </w:pPr>
      <w:rPr>
        <w:rFonts w:hint="default"/>
        <w:lang w:val="uk-UA" w:eastAsia="uk-UA" w:bidi="uk-UA"/>
      </w:rPr>
    </w:lvl>
    <w:lvl w:ilvl="3">
      <w:start w:val="0"/>
      <w:numFmt w:val="bullet"/>
      <w:lvlText w:val="•"/>
      <w:lvlJc w:val="left"/>
      <w:pPr>
        <w:ind w:left="3874" w:hanging="425"/>
      </w:pPr>
      <w:rPr>
        <w:rFonts w:hint="default"/>
        <w:lang w:val="uk-UA" w:eastAsia="uk-UA" w:bidi="uk-UA"/>
      </w:rPr>
    </w:lvl>
    <w:lvl w:ilvl="4">
      <w:start w:val="0"/>
      <w:numFmt w:val="bullet"/>
      <w:lvlText w:val="•"/>
      <w:lvlJc w:val="left"/>
      <w:pPr>
        <w:ind w:left="4813" w:hanging="425"/>
      </w:pPr>
      <w:rPr>
        <w:rFonts w:hint="default"/>
        <w:lang w:val="uk-UA" w:eastAsia="uk-UA" w:bidi="uk-UA"/>
      </w:rPr>
    </w:lvl>
    <w:lvl w:ilvl="5">
      <w:start w:val="0"/>
      <w:numFmt w:val="bullet"/>
      <w:lvlText w:val="•"/>
      <w:lvlJc w:val="left"/>
      <w:pPr>
        <w:ind w:left="5751" w:hanging="425"/>
      </w:pPr>
      <w:rPr>
        <w:rFonts w:hint="default"/>
        <w:lang w:val="uk-UA" w:eastAsia="uk-UA" w:bidi="uk-UA"/>
      </w:rPr>
    </w:lvl>
    <w:lvl w:ilvl="6">
      <w:start w:val="0"/>
      <w:numFmt w:val="bullet"/>
      <w:lvlText w:val="•"/>
      <w:lvlJc w:val="left"/>
      <w:pPr>
        <w:ind w:left="6689" w:hanging="425"/>
      </w:pPr>
      <w:rPr>
        <w:rFonts w:hint="default"/>
        <w:lang w:val="uk-UA" w:eastAsia="uk-UA" w:bidi="uk-UA"/>
      </w:rPr>
    </w:lvl>
    <w:lvl w:ilvl="7">
      <w:start w:val="0"/>
      <w:numFmt w:val="bullet"/>
      <w:lvlText w:val="•"/>
      <w:lvlJc w:val="left"/>
      <w:pPr>
        <w:ind w:left="7628" w:hanging="425"/>
      </w:pPr>
      <w:rPr>
        <w:rFonts w:hint="default"/>
        <w:lang w:val="uk-UA" w:eastAsia="uk-UA" w:bidi="uk-UA"/>
      </w:rPr>
    </w:lvl>
    <w:lvl w:ilvl="8">
      <w:start w:val="0"/>
      <w:numFmt w:val="bullet"/>
      <w:lvlText w:val="•"/>
      <w:lvlJc w:val="left"/>
      <w:pPr>
        <w:ind w:left="8566" w:hanging="425"/>
      </w:pPr>
      <w:rPr>
        <w:rFonts w:hint="default"/>
        <w:lang w:val="uk-UA" w:eastAsia="uk-UA" w:bidi="uk-UA"/>
      </w:rPr>
    </w:lvl>
  </w:abstractNum>
  <w:abstractNum w:abstractNumId="3">
    <w:multiLevelType w:val="hybridMultilevel"/>
    <w:lvl w:ilvl="0">
      <w:start w:val="0"/>
      <w:numFmt w:val="bullet"/>
      <w:lvlText w:val=""/>
      <w:lvlJc w:val="left"/>
      <w:pPr>
        <w:ind w:left="1344" w:hanging="361"/>
      </w:pPr>
      <w:rPr>
        <w:rFonts w:hint="default" w:ascii="Symbol" w:hAnsi="Symbol" w:eastAsia="Symbol" w:cs="Symbol"/>
        <w:w w:val="100"/>
        <w:sz w:val="28"/>
        <w:szCs w:val="28"/>
        <w:lang w:val="uk-UA" w:eastAsia="uk-UA" w:bidi="uk-UA"/>
      </w:rPr>
    </w:lvl>
    <w:lvl w:ilvl="1">
      <w:start w:val="0"/>
      <w:numFmt w:val="bullet"/>
      <w:lvlText w:val="•"/>
      <w:lvlJc w:val="left"/>
      <w:pPr>
        <w:ind w:left="2250" w:hanging="361"/>
      </w:pPr>
      <w:rPr>
        <w:rFonts w:hint="default"/>
        <w:lang w:val="uk-UA" w:eastAsia="uk-UA" w:bidi="uk-UA"/>
      </w:rPr>
    </w:lvl>
    <w:lvl w:ilvl="2">
      <w:start w:val="0"/>
      <w:numFmt w:val="bullet"/>
      <w:lvlText w:val="•"/>
      <w:lvlJc w:val="left"/>
      <w:pPr>
        <w:ind w:left="3160" w:hanging="361"/>
      </w:pPr>
      <w:rPr>
        <w:rFonts w:hint="default"/>
        <w:lang w:val="uk-UA" w:eastAsia="uk-UA" w:bidi="uk-UA"/>
      </w:rPr>
    </w:lvl>
    <w:lvl w:ilvl="3">
      <w:start w:val="0"/>
      <w:numFmt w:val="bullet"/>
      <w:lvlText w:val="•"/>
      <w:lvlJc w:val="left"/>
      <w:pPr>
        <w:ind w:left="4070" w:hanging="361"/>
      </w:pPr>
      <w:rPr>
        <w:rFonts w:hint="default"/>
        <w:lang w:val="uk-UA" w:eastAsia="uk-UA" w:bidi="uk-UA"/>
      </w:rPr>
    </w:lvl>
    <w:lvl w:ilvl="4">
      <w:start w:val="0"/>
      <w:numFmt w:val="bullet"/>
      <w:lvlText w:val="•"/>
      <w:lvlJc w:val="left"/>
      <w:pPr>
        <w:ind w:left="4981" w:hanging="361"/>
      </w:pPr>
      <w:rPr>
        <w:rFonts w:hint="default"/>
        <w:lang w:val="uk-UA" w:eastAsia="uk-UA" w:bidi="uk-UA"/>
      </w:rPr>
    </w:lvl>
    <w:lvl w:ilvl="5">
      <w:start w:val="0"/>
      <w:numFmt w:val="bullet"/>
      <w:lvlText w:val="•"/>
      <w:lvlJc w:val="left"/>
      <w:pPr>
        <w:ind w:left="5891" w:hanging="361"/>
      </w:pPr>
      <w:rPr>
        <w:rFonts w:hint="default"/>
        <w:lang w:val="uk-UA" w:eastAsia="uk-UA" w:bidi="uk-UA"/>
      </w:rPr>
    </w:lvl>
    <w:lvl w:ilvl="6">
      <w:start w:val="0"/>
      <w:numFmt w:val="bullet"/>
      <w:lvlText w:val="•"/>
      <w:lvlJc w:val="left"/>
      <w:pPr>
        <w:ind w:left="6801" w:hanging="361"/>
      </w:pPr>
      <w:rPr>
        <w:rFonts w:hint="default"/>
        <w:lang w:val="uk-UA" w:eastAsia="uk-UA" w:bidi="uk-UA"/>
      </w:rPr>
    </w:lvl>
    <w:lvl w:ilvl="7">
      <w:start w:val="0"/>
      <w:numFmt w:val="bullet"/>
      <w:lvlText w:val="•"/>
      <w:lvlJc w:val="left"/>
      <w:pPr>
        <w:ind w:left="7712" w:hanging="361"/>
      </w:pPr>
      <w:rPr>
        <w:rFonts w:hint="default"/>
        <w:lang w:val="uk-UA" w:eastAsia="uk-UA" w:bidi="uk-UA"/>
      </w:rPr>
    </w:lvl>
    <w:lvl w:ilvl="8">
      <w:start w:val="0"/>
      <w:numFmt w:val="bullet"/>
      <w:lvlText w:val="•"/>
      <w:lvlJc w:val="left"/>
      <w:pPr>
        <w:ind w:left="8622" w:hanging="361"/>
      </w:pPr>
      <w:rPr>
        <w:rFonts w:hint="default"/>
        <w:lang w:val="uk-UA" w:eastAsia="uk-UA" w:bidi="uk-UA"/>
      </w:rPr>
    </w:lvl>
  </w:abstractNum>
  <w:abstractNum w:abstractNumId="2">
    <w:multiLevelType w:val="hybridMultilevel"/>
    <w:lvl w:ilvl="0">
      <w:start w:val="1"/>
      <w:numFmt w:val="decimal"/>
      <w:lvlText w:val="%1."/>
      <w:lvlJc w:val="left"/>
      <w:pPr>
        <w:ind w:left="2520" w:hanging="360"/>
        <w:jc w:val="right"/>
      </w:pPr>
      <w:rPr>
        <w:rFonts w:hint="default" w:ascii="Times New Roman" w:hAnsi="Times New Roman" w:eastAsia="Times New Roman" w:cs="Times New Roman"/>
        <w:b/>
        <w:bCs/>
        <w:spacing w:val="-5"/>
        <w:w w:val="100"/>
        <w:sz w:val="28"/>
        <w:szCs w:val="28"/>
        <w:lang w:val="uk-UA" w:eastAsia="uk-UA" w:bidi="uk-UA"/>
      </w:rPr>
    </w:lvl>
    <w:lvl w:ilvl="1">
      <w:start w:val="0"/>
      <w:numFmt w:val="bullet"/>
      <w:lvlText w:val="•"/>
      <w:lvlJc w:val="left"/>
      <w:pPr>
        <w:ind w:left="3312" w:hanging="360"/>
      </w:pPr>
      <w:rPr>
        <w:rFonts w:hint="default"/>
        <w:lang w:val="uk-UA" w:eastAsia="uk-UA" w:bidi="uk-UA"/>
      </w:rPr>
    </w:lvl>
    <w:lvl w:ilvl="2">
      <w:start w:val="0"/>
      <w:numFmt w:val="bullet"/>
      <w:lvlText w:val="•"/>
      <w:lvlJc w:val="left"/>
      <w:pPr>
        <w:ind w:left="4104" w:hanging="360"/>
      </w:pPr>
      <w:rPr>
        <w:rFonts w:hint="default"/>
        <w:lang w:val="uk-UA" w:eastAsia="uk-UA" w:bidi="uk-UA"/>
      </w:rPr>
    </w:lvl>
    <w:lvl w:ilvl="3">
      <w:start w:val="0"/>
      <w:numFmt w:val="bullet"/>
      <w:lvlText w:val="•"/>
      <w:lvlJc w:val="left"/>
      <w:pPr>
        <w:ind w:left="4896" w:hanging="360"/>
      </w:pPr>
      <w:rPr>
        <w:rFonts w:hint="default"/>
        <w:lang w:val="uk-UA" w:eastAsia="uk-UA" w:bidi="uk-UA"/>
      </w:rPr>
    </w:lvl>
    <w:lvl w:ilvl="4">
      <w:start w:val="0"/>
      <w:numFmt w:val="bullet"/>
      <w:lvlText w:val="•"/>
      <w:lvlJc w:val="left"/>
      <w:pPr>
        <w:ind w:left="5689" w:hanging="360"/>
      </w:pPr>
      <w:rPr>
        <w:rFonts w:hint="default"/>
        <w:lang w:val="uk-UA" w:eastAsia="uk-UA" w:bidi="uk-UA"/>
      </w:rPr>
    </w:lvl>
    <w:lvl w:ilvl="5">
      <w:start w:val="0"/>
      <w:numFmt w:val="bullet"/>
      <w:lvlText w:val="•"/>
      <w:lvlJc w:val="left"/>
      <w:pPr>
        <w:ind w:left="6481" w:hanging="360"/>
      </w:pPr>
      <w:rPr>
        <w:rFonts w:hint="default"/>
        <w:lang w:val="uk-UA" w:eastAsia="uk-UA" w:bidi="uk-UA"/>
      </w:rPr>
    </w:lvl>
    <w:lvl w:ilvl="6">
      <w:start w:val="0"/>
      <w:numFmt w:val="bullet"/>
      <w:lvlText w:val="•"/>
      <w:lvlJc w:val="left"/>
      <w:pPr>
        <w:ind w:left="7273" w:hanging="360"/>
      </w:pPr>
      <w:rPr>
        <w:rFonts w:hint="default"/>
        <w:lang w:val="uk-UA" w:eastAsia="uk-UA" w:bidi="uk-UA"/>
      </w:rPr>
    </w:lvl>
    <w:lvl w:ilvl="7">
      <w:start w:val="0"/>
      <w:numFmt w:val="bullet"/>
      <w:lvlText w:val="•"/>
      <w:lvlJc w:val="left"/>
      <w:pPr>
        <w:ind w:left="8066" w:hanging="360"/>
      </w:pPr>
      <w:rPr>
        <w:rFonts w:hint="default"/>
        <w:lang w:val="uk-UA" w:eastAsia="uk-UA" w:bidi="uk-UA"/>
      </w:rPr>
    </w:lvl>
    <w:lvl w:ilvl="8">
      <w:start w:val="0"/>
      <w:numFmt w:val="bullet"/>
      <w:lvlText w:val="•"/>
      <w:lvlJc w:val="left"/>
      <w:pPr>
        <w:ind w:left="8858" w:hanging="360"/>
      </w:pPr>
      <w:rPr>
        <w:rFonts w:hint="default"/>
        <w:lang w:val="uk-UA" w:eastAsia="uk-UA" w:bidi="uk-UA"/>
      </w:rPr>
    </w:lvl>
  </w:abstractNum>
  <w:abstractNum w:abstractNumId="1">
    <w:multiLevelType w:val="hybridMultilevel"/>
    <w:lvl w:ilvl="0">
      <w:start w:val="1"/>
      <w:numFmt w:val="decimal"/>
      <w:lvlText w:val="%1."/>
      <w:lvlJc w:val="left"/>
      <w:pPr>
        <w:ind w:left="1333" w:hanging="285"/>
        <w:jc w:val="left"/>
      </w:pPr>
      <w:rPr>
        <w:rFonts w:hint="default" w:ascii="Times New Roman" w:hAnsi="Times New Roman" w:eastAsia="Times New Roman" w:cs="Times New Roman"/>
        <w:w w:val="100"/>
        <w:sz w:val="28"/>
        <w:szCs w:val="28"/>
        <w:lang w:val="uk-UA" w:eastAsia="uk-UA" w:bidi="uk-UA"/>
      </w:rPr>
    </w:lvl>
    <w:lvl w:ilvl="1">
      <w:start w:val="1"/>
      <w:numFmt w:val="decimal"/>
      <w:lvlText w:val="%1.%2."/>
      <w:lvlJc w:val="left"/>
      <w:pPr>
        <w:ind w:left="2041" w:hanging="564"/>
        <w:jc w:val="left"/>
      </w:pPr>
      <w:rPr>
        <w:rFonts w:hint="default" w:ascii="Times New Roman" w:hAnsi="Times New Roman" w:eastAsia="Times New Roman" w:cs="Times New Roman"/>
        <w:spacing w:val="-9"/>
        <w:w w:val="100"/>
        <w:sz w:val="28"/>
        <w:szCs w:val="28"/>
        <w:lang w:val="uk-UA" w:eastAsia="uk-UA" w:bidi="uk-UA"/>
      </w:rPr>
    </w:lvl>
    <w:lvl w:ilvl="2">
      <w:start w:val="0"/>
      <w:numFmt w:val="bullet"/>
      <w:lvlText w:val="•"/>
      <w:lvlJc w:val="left"/>
      <w:pPr>
        <w:ind w:left="2973" w:hanging="564"/>
      </w:pPr>
      <w:rPr>
        <w:rFonts w:hint="default"/>
        <w:lang w:val="uk-UA" w:eastAsia="uk-UA" w:bidi="uk-UA"/>
      </w:rPr>
    </w:lvl>
    <w:lvl w:ilvl="3">
      <w:start w:val="0"/>
      <w:numFmt w:val="bullet"/>
      <w:lvlText w:val="•"/>
      <w:lvlJc w:val="left"/>
      <w:pPr>
        <w:ind w:left="3907" w:hanging="564"/>
      </w:pPr>
      <w:rPr>
        <w:rFonts w:hint="default"/>
        <w:lang w:val="uk-UA" w:eastAsia="uk-UA" w:bidi="uk-UA"/>
      </w:rPr>
    </w:lvl>
    <w:lvl w:ilvl="4">
      <w:start w:val="0"/>
      <w:numFmt w:val="bullet"/>
      <w:lvlText w:val="•"/>
      <w:lvlJc w:val="left"/>
      <w:pPr>
        <w:ind w:left="4841" w:hanging="564"/>
      </w:pPr>
      <w:rPr>
        <w:rFonts w:hint="default"/>
        <w:lang w:val="uk-UA" w:eastAsia="uk-UA" w:bidi="uk-UA"/>
      </w:rPr>
    </w:lvl>
    <w:lvl w:ilvl="5">
      <w:start w:val="0"/>
      <w:numFmt w:val="bullet"/>
      <w:lvlText w:val="•"/>
      <w:lvlJc w:val="left"/>
      <w:pPr>
        <w:ind w:left="5774" w:hanging="564"/>
      </w:pPr>
      <w:rPr>
        <w:rFonts w:hint="default"/>
        <w:lang w:val="uk-UA" w:eastAsia="uk-UA" w:bidi="uk-UA"/>
      </w:rPr>
    </w:lvl>
    <w:lvl w:ilvl="6">
      <w:start w:val="0"/>
      <w:numFmt w:val="bullet"/>
      <w:lvlText w:val="•"/>
      <w:lvlJc w:val="left"/>
      <w:pPr>
        <w:ind w:left="6708" w:hanging="564"/>
      </w:pPr>
      <w:rPr>
        <w:rFonts w:hint="default"/>
        <w:lang w:val="uk-UA" w:eastAsia="uk-UA" w:bidi="uk-UA"/>
      </w:rPr>
    </w:lvl>
    <w:lvl w:ilvl="7">
      <w:start w:val="0"/>
      <w:numFmt w:val="bullet"/>
      <w:lvlText w:val="•"/>
      <w:lvlJc w:val="left"/>
      <w:pPr>
        <w:ind w:left="7642" w:hanging="564"/>
      </w:pPr>
      <w:rPr>
        <w:rFonts w:hint="default"/>
        <w:lang w:val="uk-UA" w:eastAsia="uk-UA" w:bidi="uk-UA"/>
      </w:rPr>
    </w:lvl>
    <w:lvl w:ilvl="8">
      <w:start w:val="0"/>
      <w:numFmt w:val="bullet"/>
      <w:lvlText w:val="•"/>
      <w:lvlJc w:val="left"/>
      <w:pPr>
        <w:ind w:left="8575" w:hanging="564"/>
      </w:pPr>
      <w:rPr>
        <w:rFonts w:hint="default"/>
        <w:lang w:val="uk-UA" w:eastAsia="uk-UA" w:bidi="uk-UA"/>
      </w:rPr>
    </w:lvl>
  </w:abstractNum>
  <w:abstractNum w:abstractNumId="0">
    <w:multiLevelType w:val="hybridMultilevel"/>
    <w:lvl w:ilvl="0">
      <w:start w:val="1"/>
      <w:numFmt w:val="decimal"/>
      <w:lvlText w:val="%1."/>
      <w:lvlJc w:val="left"/>
      <w:pPr>
        <w:ind w:left="588" w:hanging="356"/>
        <w:jc w:val="right"/>
      </w:pPr>
      <w:rPr>
        <w:rFonts w:hint="default" w:ascii="Times New Roman" w:hAnsi="Times New Roman" w:eastAsia="Times New Roman" w:cs="Times New Roman"/>
        <w:spacing w:val="-70"/>
        <w:w w:val="100"/>
        <w:sz w:val="28"/>
        <w:szCs w:val="28"/>
        <w:lang w:val="uk-UA" w:eastAsia="uk-UA" w:bidi="uk-UA"/>
      </w:rPr>
    </w:lvl>
    <w:lvl w:ilvl="1">
      <w:start w:val="0"/>
      <w:numFmt w:val="bullet"/>
      <w:lvlText w:val="•"/>
      <w:lvlJc w:val="left"/>
      <w:pPr>
        <w:ind w:left="1604" w:hanging="356"/>
      </w:pPr>
      <w:rPr>
        <w:rFonts w:hint="default"/>
        <w:lang w:val="uk-UA" w:eastAsia="uk-UA" w:bidi="uk-UA"/>
      </w:rPr>
    </w:lvl>
    <w:lvl w:ilvl="2">
      <w:start w:val="0"/>
      <w:numFmt w:val="bullet"/>
      <w:lvlText w:val="•"/>
      <w:lvlJc w:val="left"/>
      <w:pPr>
        <w:ind w:left="2629" w:hanging="356"/>
      </w:pPr>
      <w:rPr>
        <w:rFonts w:hint="default"/>
        <w:lang w:val="uk-UA" w:eastAsia="uk-UA" w:bidi="uk-UA"/>
      </w:rPr>
    </w:lvl>
    <w:lvl w:ilvl="3">
      <w:start w:val="0"/>
      <w:numFmt w:val="bullet"/>
      <w:lvlText w:val="•"/>
      <w:lvlJc w:val="left"/>
      <w:pPr>
        <w:ind w:left="3654" w:hanging="356"/>
      </w:pPr>
      <w:rPr>
        <w:rFonts w:hint="default"/>
        <w:lang w:val="uk-UA" w:eastAsia="uk-UA" w:bidi="uk-UA"/>
      </w:rPr>
    </w:lvl>
    <w:lvl w:ilvl="4">
      <w:start w:val="0"/>
      <w:numFmt w:val="bullet"/>
      <w:lvlText w:val="•"/>
      <w:lvlJc w:val="left"/>
      <w:pPr>
        <w:ind w:left="4679" w:hanging="356"/>
      </w:pPr>
      <w:rPr>
        <w:rFonts w:hint="default"/>
        <w:lang w:val="uk-UA" w:eastAsia="uk-UA" w:bidi="uk-UA"/>
      </w:rPr>
    </w:lvl>
    <w:lvl w:ilvl="5">
      <w:start w:val="0"/>
      <w:numFmt w:val="bullet"/>
      <w:lvlText w:val="•"/>
      <w:lvlJc w:val="left"/>
      <w:pPr>
        <w:ind w:left="5704" w:hanging="356"/>
      </w:pPr>
      <w:rPr>
        <w:rFonts w:hint="default"/>
        <w:lang w:val="uk-UA" w:eastAsia="uk-UA" w:bidi="uk-UA"/>
      </w:rPr>
    </w:lvl>
    <w:lvl w:ilvl="6">
      <w:start w:val="0"/>
      <w:numFmt w:val="bullet"/>
      <w:lvlText w:val="•"/>
      <w:lvlJc w:val="left"/>
      <w:pPr>
        <w:ind w:left="6728" w:hanging="356"/>
      </w:pPr>
      <w:rPr>
        <w:rFonts w:hint="default"/>
        <w:lang w:val="uk-UA" w:eastAsia="uk-UA" w:bidi="uk-UA"/>
      </w:rPr>
    </w:lvl>
    <w:lvl w:ilvl="7">
      <w:start w:val="0"/>
      <w:numFmt w:val="bullet"/>
      <w:lvlText w:val="•"/>
      <w:lvlJc w:val="left"/>
      <w:pPr>
        <w:ind w:left="7753" w:hanging="356"/>
      </w:pPr>
      <w:rPr>
        <w:rFonts w:hint="default"/>
        <w:lang w:val="uk-UA" w:eastAsia="uk-UA" w:bidi="uk-UA"/>
      </w:rPr>
    </w:lvl>
    <w:lvl w:ilvl="8">
      <w:start w:val="0"/>
      <w:numFmt w:val="bullet"/>
      <w:lvlText w:val="•"/>
      <w:lvlJc w:val="left"/>
      <w:pPr>
        <w:ind w:left="8778" w:hanging="356"/>
      </w:pPr>
      <w:rPr>
        <w:rFonts w:hint="default"/>
        <w:lang w:val="uk-UA" w:eastAsia="uk-UA" w:bidi="uk-UA"/>
      </w:rPr>
    </w:lvl>
  </w:abstract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uk-UA" w:eastAsia="uk-UA" w:bidi="uk-UA"/>
    </w:rPr>
  </w:style>
  <w:style w:styleId="BodyText" w:type="paragraph">
    <w:name w:val="Body Text"/>
    <w:basedOn w:val="Normal"/>
    <w:uiPriority w:val="1"/>
    <w:qFormat/>
    <w:pPr/>
    <w:rPr>
      <w:rFonts w:ascii="Times New Roman" w:hAnsi="Times New Roman" w:eastAsia="Times New Roman" w:cs="Times New Roman"/>
      <w:sz w:val="28"/>
      <w:szCs w:val="28"/>
      <w:lang w:val="uk-UA" w:eastAsia="uk-UA" w:bidi="uk-UA"/>
    </w:rPr>
  </w:style>
  <w:style w:styleId="Heading1" w:type="paragraph">
    <w:name w:val="Heading 1"/>
    <w:basedOn w:val="Normal"/>
    <w:uiPriority w:val="1"/>
    <w:qFormat/>
    <w:pPr>
      <w:spacing w:before="84"/>
      <w:ind w:left="847"/>
      <w:jc w:val="center"/>
      <w:outlineLvl w:val="1"/>
    </w:pPr>
    <w:rPr>
      <w:rFonts w:ascii="Times New Roman" w:hAnsi="Times New Roman" w:eastAsia="Times New Roman" w:cs="Times New Roman"/>
      <w:b/>
      <w:bCs/>
      <w:sz w:val="40"/>
      <w:szCs w:val="40"/>
      <w:lang w:val="uk-UA" w:eastAsia="uk-UA" w:bidi="uk-UA"/>
    </w:rPr>
  </w:style>
  <w:style w:styleId="Heading2" w:type="paragraph">
    <w:name w:val="Heading 2"/>
    <w:basedOn w:val="Normal"/>
    <w:uiPriority w:val="1"/>
    <w:qFormat/>
    <w:pPr>
      <w:ind w:left="2147" w:right="2019"/>
      <w:jc w:val="center"/>
      <w:outlineLvl w:val="2"/>
    </w:pPr>
    <w:rPr>
      <w:rFonts w:ascii="Times New Roman" w:hAnsi="Times New Roman" w:eastAsia="Times New Roman" w:cs="Times New Roman"/>
      <w:b/>
      <w:bCs/>
      <w:sz w:val="36"/>
      <w:szCs w:val="36"/>
      <w:lang w:val="uk-UA" w:eastAsia="uk-UA" w:bidi="uk-UA"/>
    </w:rPr>
  </w:style>
  <w:style w:styleId="Heading3" w:type="paragraph">
    <w:name w:val="Heading 3"/>
    <w:basedOn w:val="Normal"/>
    <w:uiPriority w:val="1"/>
    <w:qFormat/>
    <w:pPr>
      <w:spacing w:before="86"/>
      <w:outlineLvl w:val="3"/>
    </w:pPr>
    <w:rPr>
      <w:rFonts w:ascii="Times New Roman" w:hAnsi="Times New Roman" w:eastAsia="Times New Roman" w:cs="Times New Roman"/>
      <w:i/>
      <w:sz w:val="36"/>
      <w:szCs w:val="36"/>
      <w:lang w:val="uk-UA" w:eastAsia="uk-UA" w:bidi="uk-UA"/>
    </w:rPr>
  </w:style>
  <w:style w:styleId="Heading4" w:type="paragraph">
    <w:name w:val="Heading 4"/>
    <w:basedOn w:val="Normal"/>
    <w:uiPriority w:val="1"/>
    <w:qFormat/>
    <w:pPr>
      <w:ind w:left="123"/>
      <w:jc w:val="center"/>
      <w:outlineLvl w:val="4"/>
    </w:pPr>
    <w:rPr>
      <w:rFonts w:ascii="Times New Roman" w:hAnsi="Times New Roman" w:eastAsia="Times New Roman" w:cs="Times New Roman"/>
      <w:b/>
      <w:bCs/>
      <w:sz w:val="32"/>
      <w:szCs w:val="32"/>
      <w:lang w:val="uk-UA" w:eastAsia="uk-UA" w:bidi="uk-UA"/>
    </w:rPr>
  </w:style>
  <w:style w:styleId="ListParagraph" w:type="paragraph">
    <w:name w:val="List Paragraph"/>
    <w:basedOn w:val="Normal"/>
    <w:uiPriority w:val="1"/>
    <w:qFormat/>
    <w:pPr>
      <w:spacing w:before="88"/>
      <w:ind w:left="660" w:hanging="425"/>
    </w:pPr>
    <w:rPr>
      <w:rFonts w:ascii="Times New Roman" w:hAnsi="Times New Roman" w:eastAsia="Times New Roman" w:cs="Times New Roman"/>
      <w:lang w:val="uk-UA" w:eastAsia="uk-UA" w:bidi="uk-UA"/>
    </w:rPr>
  </w:style>
  <w:style w:styleId="TableParagraph" w:type="paragraph">
    <w:name w:val="Table Paragraph"/>
    <w:basedOn w:val="Normal"/>
    <w:uiPriority w:val="1"/>
    <w:qFormat/>
    <w:pPr/>
    <w:rPr>
      <w:rFonts w:ascii="Times New Roman" w:hAnsi="Times New Roman" w:eastAsia="Times New Roman" w:cs="Times New Roman"/>
      <w:lang w:val="uk-UA" w:eastAsia="uk-UA" w:bidi="uk-U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hyperlink" Target="https://itunes.apple.com/ru/app/id1212616790?at=11l3Ss" TargetMode="External"/><Relationship Id="rId18" Type="http://schemas.openxmlformats.org/officeDocument/2006/relationships/image" Target="media/image13.png"/><Relationship Id="rId19" Type="http://schemas.openxmlformats.org/officeDocument/2006/relationships/image" Target="media/image14.png"/><Relationship Id="rId20" Type="http://schemas.openxmlformats.org/officeDocument/2006/relationships/image" Target="media/image15.png"/><Relationship Id="rId21" Type="http://schemas.openxmlformats.org/officeDocument/2006/relationships/image" Target="media/image16.jpeg"/><Relationship Id="rId22" Type="http://schemas.openxmlformats.org/officeDocument/2006/relationships/image" Target="media/image17.jpeg"/><Relationship Id="rId23" Type="http://schemas.openxmlformats.org/officeDocument/2006/relationships/image" Target="media/image18.jpeg"/><Relationship Id="rId24" Type="http://schemas.openxmlformats.org/officeDocument/2006/relationships/image" Target="media/image19.jpeg"/><Relationship Id="rId25" Type="http://schemas.openxmlformats.org/officeDocument/2006/relationships/image" Target="media/image20.jpeg"/><Relationship Id="rId26" Type="http://schemas.openxmlformats.org/officeDocument/2006/relationships/image" Target="media/image21.jpeg"/><Relationship Id="rId27" Type="http://schemas.openxmlformats.org/officeDocument/2006/relationships/image" Target="media/image22.png"/><Relationship Id="rId28" Type="http://schemas.openxmlformats.org/officeDocument/2006/relationships/image" Target="media/image23.png"/><Relationship Id="rId29" Type="http://schemas.openxmlformats.org/officeDocument/2006/relationships/image" Target="media/image24.jpeg"/><Relationship Id="rId30" Type="http://schemas.openxmlformats.org/officeDocument/2006/relationships/image" Target="media/image25.jpeg"/><Relationship Id="rId31" Type="http://schemas.openxmlformats.org/officeDocument/2006/relationships/image" Target="media/image26.jpeg"/><Relationship Id="rId32" Type="http://schemas.openxmlformats.org/officeDocument/2006/relationships/image" Target="media/image27.jpeg"/><Relationship Id="rId33" Type="http://schemas.openxmlformats.org/officeDocument/2006/relationships/hyperlink" Target="https://www.chartjs.org/" TargetMode="External"/><Relationship Id="rId34" Type="http://schemas.openxmlformats.org/officeDocument/2006/relationships/image" Target="media/image28.jpeg"/><Relationship Id="rId35" Type="http://schemas.openxmlformats.org/officeDocument/2006/relationships/image" Target="media/image29.jpeg"/><Relationship Id="rId36" Type="http://schemas.openxmlformats.org/officeDocument/2006/relationships/image" Target="media/image30.jpeg"/><Relationship Id="rId37" Type="http://schemas.openxmlformats.org/officeDocument/2006/relationships/image" Target="media/image31.jpeg"/><Relationship Id="rId38" Type="http://schemas.openxmlformats.org/officeDocument/2006/relationships/image" Target="media/image32.jpeg"/><Relationship Id="rId39" Type="http://schemas.openxmlformats.org/officeDocument/2006/relationships/image" Target="media/image33.jpeg"/><Relationship Id="rId40" Type="http://schemas.openxmlformats.org/officeDocument/2006/relationships/image" Target="media/image34.jpeg"/><Relationship Id="rId41" Type="http://schemas.openxmlformats.org/officeDocument/2006/relationships/image" Target="media/image35.png"/><Relationship Id="rId42" Type="http://schemas.openxmlformats.org/officeDocument/2006/relationships/image" Target="media/image36.png"/><Relationship Id="rId43" Type="http://schemas.openxmlformats.org/officeDocument/2006/relationships/image" Target="media/image37.jpeg"/><Relationship Id="rId44" Type="http://schemas.openxmlformats.org/officeDocument/2006/relationships/image" Target="media/image38.png"/><Relationship Id="rId45" Type="http://schemas.openxmlformats.org/officeDocument/2006/relationships/image" Target="media/image39.jpeg"/><Relationship Id="rId46" Type="http://schemas.openxmlformats.org/officeDocument/2006/relationships/image" Target="media/image40.png"/><Relationship Id="rId47" Type="http://schemas.openxmlformats.org/officeDocument/2006/relationships/image" Target="media/image41.jpeg"/><Relationship Id="rId48" Type="http://schemas.openxmlformats.org/officeDocument/2006/relationships/image" Target="media/image42.png"/><Relationship Id="rId49" Type="http://schemas.openxmlformats.org/officeDocument/2006/relationships/image" Target="media/image43.png"/><Relationship Id="rId50" Type="http://schemas.openxmlformats.org/officeDocument/2006/relationships/image" Target="media/image44.jpeg"/><Relationship Id="rId51" Type="http://schemas.openxmlformats.org/officeDocument/2006/relationships/image" Target="media/image45.png"/><Relationship Id="rId52" Type="http://schemas.openxmlformats.org/officeDocument/2006/relationships/image" Target="media/image46.png"/><Relationship Id="rId53" Type="http://schemas.openxmlformats.org/officeDocument/2006/relationships/image" Target="media/image47.png"/><Relationship Id="rId54" Type="http://schemas.openxmlformats.org/officeDocument/2006/relationships/image" Target="media/image48.png"/><Relationship Id="rId55" Type="http://schemas.openxmlformats.org/officeDocument/2006/relationships/image" Target="media/image49.png"/><Relationship Id="rId56" Type="http://schemas.openxmlformats.org/officeDocument/2006/relationships/image" Target="media/image50.png"/><Relationship Id="rId57" Type="http://schemas.openxmlformats.org/officeDocument/2006/relationships/image" Target="media/image51.png"/><Relationship Id="rId58" Type="http://schemas.openxmlformats.org/officeDocument/2006/relationships/hyperlink" Target="https://en.wikipedia.org/wiki/Data_analysis" TargetMode="External"/><Relationship Id="rId59" Type="http://schemas.openxmlformats.org/officeDocument/2006/relationships/hyperlink" Target="http://bcoreanda.com/ShowObject.aspx?ID=185" TargetMode="External"/><Relationship Id="rId60" Type="http://schemas.openxmlformats.org/officeDocument/2006/relationships/hyperlink" Target="https://en.wikipedia.org/wiki/Chart" TargetMode="External"/><Relationship Id="rId61" Type="http://schemas.openxmlformats.org/officeDocument/2006/relationships/hyperlink" Target="https://products.office.com/ru-ru/home?rtc=1" TargetMode="External"/><Relationship Id="rId62" Type="http://schemas.openxmlformats.org/officeDocument/2006/relationships/hyperlink" Target="https://docs.microsoft.com/en-us/cpp/mfc/ole-background?view=vs-2019" TargetMode="External"/><Relationship Id="rId63" Type="http://schemas.openxmlformats.org/officeDocument/2006/relationships/hyperlink" Target="https://www.elastic.co/products/kibana" TargetMode="External"/><Relationship Id="rId64" Type="http://schemas.openxmlformats.org/officeDocument/2006/relationships/hyperlink" Target="https://www.apache.org/licenses/LICENSE-2.0.html" TargetMode="External"/><Relationship Id="rId65" Type="http://schemas.openxmlformats.org/officeDocument/2006/relationships/hyperlink" Target="https://en.wikipedia.org/wiki/JavaScript" TargetMode="External"/><Relationship Id="rId66" Type="http://schemas.openxmlformats.org/officeDocument/2006/relationships/hyperlink" Target="https://www.ecma-international.org/publications/standards/Ecma-262.htm" TargetMode="External"/><Relationship Id="rId67" Type="http://schemas.openxmlformats.org/officeDocument/2006/relationships/hyperlink" Target="https://www.php.net/manual/ru/intro-whatis.php" TargetMode="External"/><Relationship Id="rId68" Type="http://schemas.openxmlformats.org/officeDocument/2006/relationships/hyperlink" Target="https://www.typescriptlang.org/docs/home.html" TargetMode="External"/><Relationship Id="rId69" Type="http://schemas.openxmlformats.org/officeDocument/2006/relationships/hyperlink" Target="https://angular.io/docs" TargetMode="External"/><Relationship Id="rId70" Type="http://schemas.openxmlformats.org/officeDocument/2006/relationships/hyperlink" Target="https://blog.thoughtram.io/angular/2016/10/13/two-way-data-binding-in-angular-2.html" TargetMode="External"/><Relationship Id="rId71" Type="http://schemas.openxmlformats.org/officeDocument/2006/relationships/hyperlink" Target="https://angular.io/guide/dependency-injection" TargetMode="External"/><Relationship Id="rId72" Type="http://schemas.openxmlformats.org/officeDocument/2006/relationships/hyperlink" Target="https://blog.aweb.ua/k-doske-trello-universalnyj-menedzher-proektov/" TargetMode="External"/><Relationship Id="rId73" Type="http://schemas.openxmlformats.org/officeDocument/2006/relationships/hyperlink" Target="https://reactjs.org/" TargetMode="External"/><Relationship Id="rId74" Type="http://schemas.openxmlformats.org/officeDocument/2006/relationships/hyperlink" Target="https://jelvix.com/blog/is-react-js-fast" TargetMode="External"/><Relationship Id="rId75" Type="http://schemas.openxmlformats.org/officeDocument/2006/relationships/hyperlink" Target="https://vuejs.org/v2/guide/" TargetMode="External"/><Relationship Id="rId76" Type="http://schemas.openxmlformats.org/officeDocument/2006/relationships/hyperlink" Target="https://vuejs.org/v2/guide/reactivity.html" TargetMode="External"/><Relationship Id="rId77" Type="http://schemas.openxmlformats.org/officeDocument/2006/relationships/hyperlink" Target="https://echarts.apache.org/zh/index.html" TargetMode="External"/><Relationship Id="rId78" Type="http://schemas.openxmlformats.org/officeDocument/2006/relationships/hyperlink" Target="https://d3js.org/" TargetMode="External"/><Relationship Id="rId79" Type="http://schemas.openxmlformats.org/officeDocument/2006/relationships/hyperlink" Target="https://jestjs.io/" TargetMode="External"/><Relationship Id="rId80" Type="http://schemas.openxmlformats.org/officeDocument/2006/relationships/hyperlink" Target="https://nginx.org/ru/" TargetMode="External"/><Relationship Id="rId81" Type="http://schemas.openxmlformats.org/officeDocument/2006/relationships/hyperlink" Target="https://docs.aws.amazon.com/AmazonS3/latest/dev/WebsiteHosting.html" TargetMode="External"/><Relationship Id="rId82" Type="http://schemas.openxmlformats.org/officeDocument/2006/relationships/hyperlink" Target="https://azure.microsoft.com/ru-ru/overview/what-is-paas/" TargetMode="External"/><Relationship Id="rId83" Type="http://schemas.openxmlformats.org/officeDocument/2006/relationships/image" Target="media/image52.png"/><Relationship Id="rId8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2019-06-13T07:06:37Z</dcterms:created>
  <dcterms:modified xsi:type="dcterms:W3CDTF">2019-06-13T07:06:37Z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2019-06-13T00:00:00Z</vt:filetime>
  </property>
</Properties>
</file>