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B5F5C2" w14:textId="77777777" w:rsidR="0004377D" w:rsidRPr="00D7650F" w:rsidRDefault="0004377D" w:rsidP="0004377D">
      <w:pPr>
        <w:spacing w:line="240" w:lineRule="auto"/>
        <w:ind w:firstLine="0"/>
        <w:jc w:val="center"/>
        <w:rPr>
          <w:b/>
          <w:bCs/>
          <w:sz w:val="28"/>
          <w:szCs w:val="28"/>
        </w:rPr>
      </w:pPr>
      <w:bookmarkStart w:id="0" w:name="_Hlk168403639"/>
      <w:bookmarkStart w:id="1" w:name="_GoBack"/>
      <w:bookmarkEnd w:id="1"/>
      <w:r w:rsidRPr="00D7650F">
        <w:rPr>
          <w:b/>
          <w:bCs/>
          <w:sz w:val="28"/>
          <w:szCs w:val="28"/>
        </w:rPr>
        <w:t>НАЦІОНАЛЬНИЙ ТЕХНІЧНИЙ УНІВЕРСИТЕТ УКРАЇНИ</w:t>
      </w:r>
    </w:p>
    <w:p w14:paraId="46A1C202" w14:textId="77777777" w:rsidR="0004377D" w:rsidRPr="00D7650F" w:rsidRDefault="0004377D" w:rsidP="0004377D">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469C98D9" w14:textId="77777777" w:rsidR="00C6220B" w:rsidRPr="00AD05A3" w:rsidRDefault="007E40D7" w:rsidP="00C6220B">
      <w:pPr>
        <w:tabs>
          <w:tab w:val="left" w:leader="underscore" w:pos="9356"/>
        </w:tabs>
        <w:spacing w:before="120" w:line="240" w:lineRule="auto"/>
        <w:ind w:firstLine="0"/>
        <w:jc w:val="center"/>
        <w:rPr>
          <w:b/>
          <w:sz w:val="28"/>
        </w:rPr>
      </w:pPr>
      <w:r w:rsidRPr="00AD05A3">
        <w:rPr>
          <w:b/>
          <w:sz w:val="28"/>
        </w:rPr>
        <w:t>Факультет прикладної математики</w:t>
      </w:r>
    </w:p>
    <w:p w14:paraId="00A099AC" w14:textId="77777777" w:rsidR="007E40D7" w:rsidRPr="00AD05A3" w:rsidRDefault="007E40D7" w:rsidP="00C6220B">
      <w:pPr>
        <w:tabs>
          <w:tab w:val="left" w:leader="underscore" w:pos="9356"/>
        </w:tabs>
        <w:spacing w:before="120" w:line="240" w:lineRule="auto"/>
        <w:ind w:firstLine="0"/>
        <w:jc w:val="center"/>
        <w:rPr>
          <w:b/>
          <w:sz w:val="28"/>
        </w:rPr>
      </w:pPr>
      <w:r w:rsidRPr="00AD05A3">
        <w:rPr>
          <w:b/>
          <w:sz w:val="28"/>
        </w:rPr>
        <w:t xml:space="preserve">Кафедра системного програмування і </w:t>
      </w:r>
    </w:p>
    <w:p w14:paraId="2C3410FC" w14:textId="77777777" w:rsidR="00C6220B" w:rsidRPr="00AD05A3" w:rsidRDefault="007E40D7" w:rsidP="00C6220B">
      <w:pPr>
        <w:tabs>
          <w:tab w:val="left" w:leader="underscore" w:pos="9356"/>
        </w:tabs>
        <w:spacing w:before="120" w:line="240" w:lineRule="auto"/>
        <w:ind w:firstLine="0"/>
        <w:jc w:val="center"/>
        <w:rPr>
          <w:b/>
          <w:sz w:val="28"/>
        </w:rPr>
      </w:pPr>
      <w:r w:rsidRPr="00AD05A3">
        <w:rPr>
          <w:b/>
          <w:sz w:val="28"/>
        </w:rPr>
        <w:t>спеціалізованих комп’ютерних систем</w:t>
      </w:r>
    </w:p>
    <w:p w14:paraId="647C618C" w14:textId="77777777" w:rsidR="00987F54" w:rsidRPr="00987F54" w:rsidRDefault="00987F54" w:rsidP="005D28EE">
      <w:pPr>
        <w:tabs>
          <w:tab w:val="left" w:leader="underscore" w:pos="8903"/>
          <w:tab w:val="left" w:leader="underscore" w:pos="9631"/>
        </w:tabs>
        <w:spacing w:line="240" w:lineRule="auto"/>
        <w:ind w:firstLine="0"/>
        <w:jc w:val="center"/>
        <w:rPr>
          <w:sz w:val="28"/>
        </w:rPr>
      </w:pPr>
    </w:p>
    <w:tbl>
      <w:tblPr>
        <w:tblW w:w="0" w:type="auto"/>
        <w:tblLook w:val="04A0" w:firstRow="1" w:lastRow="0" w:firstColumn="1" w:lastColumn="0" w:noHBand="0" w:noVBand="1"/>
      </w:tblPr>
      <w:tblGrid>
        <w:gridCol w:w="5211"/>
        <w:gridCol w:w="3905"/>
      </w:tblGrid>
      <w:tr w:rsidR="005D28EE" w14:paraId="1C081340" w14:textId="77777777" w:rsidTr="009E27E3">
        <w:tc>
          <w:tcPr>
            <w:tcW w:w="5211" w:type="dxa"/>
          </w:tcPr>
          <w:p w14:paraId="12B72093" w14:textId="77777777" w:rsidR="005D28EE" w:rsidRDefault="005D28EE" w:rsidP="00B21A82">
            <w:pPr>
              <w:tabs>
                <w:tab w:val="left" w:leader="underscore" w:pos="9631"/>
              </w:tabs>
              <w:spacing w:line="240" w:lineRule="auto"/>
              <w:ind w:firstLine="0"/>
              <w:jc w:val="left"/>
              <w:rPr>
                <w:bCs/>
              </w:rPr>
            </w:pPr>
            <w:r>
              <w:rPr>
                <w:bCs/>
              </w:rPr>
              <w:t>«На правах рукопису»</w:t>
            </w:r>
          </w:p>
          <w:p w14:paraId="166967FE" w14:textId="06847F94" w:rsidR="005D28EE" w:rsidRDefault="005D28EE" w:rsidP="00B21A82">
            <w:pPr>
              <w:tabs>
                <w:tab w:val="left" w:leader="underscore" w:pos="9631"/>
              </w:tabs>
              <w:spacing w:line="240" w:lineRule="auto"/>
              <w:ind w:firstLine="0"/>
              <w:jc w:val="left"/>
              <w:rPr>
                <w:bCs/>
              </w:rPr>
            </w:pPr>
            <w:r>
              <w:rPr>
                <w:bCs/>
              </w:rPr>
              <w:t xml:space="preserve">УДК </w:t>
            </w:r>
            <w:r w:rsidR="006F7F58" w:rsidRPr="006F7F58">
              <w:rPr>
                <w:bCs/>
              </w:rPr>
              <w:t>004.8</w:t>
            </w:r>
          </w:p>
        </w:tc>
        <w:tc>
          <w:tcPr>
            <w:tcW w:w="3905" w:type="dxa"/>
          </w:tcPr>
          <w:p w14:paraId="64C744C7" w14:textId="77777777" w:rsidR="00C6220B" w:rsidRPr="00276B74" w:rsidRDefault="00496F97" w:rsidP="00724AD4">
            <w:pPr>
              <w:spacing w:line="240" w:lineRule="auto"/>
              <w:ind w:left="62" w:firstLine="0"/>
              <w:jc w:val="left"/>
              <w:rPr>
                <w:sz w:val="24"/>
              </w:rPr>
            </w:pPr>
            <w:r>
              <w:rPr>
                <w:sz w:val="24"/>
              </w:rPr>
              <w:t>До захисту допущено:</w:t>
            </w:r>
          </w:p>
          <w:p w14:paraId="4BA66766" w14:textId="77777777" w:rsidR="00C6220B" w:rsidRPr="00276B74" w:rsidRDefault="00C6220B" w:rsidP="00B1304D">
            <w:pPr>
              <w:spacing w:before="120" w:line="240" w:lineRule="auto"/>
              <w:ind w:left="62" w:firstLine="0"/>
              <w:jc w:val="left"/>
              <w:rPr>
                <w:bCs/>
                <w:sz w:val="24"/>
              </w:rPr>
            </w:pPr>
            <w:r w:rsidRPr="00276B74">
              <w:rPr>
                <w:bCs/>
                <w:sz w:val="24"/>
              </w:rPr>
              <w:t>Завідувач кафедри</w:t>
            </w:r>
          </w:p>
          <w:p w14:paraId="49D99D7B" w14:textId="77777777" w:rsidR="00C6220B" w:rsidRPr="00276B74" w:rsidRDefault="009E27E3" w:rsidP="009E27E3">
            <w:pPr>
              <w:spacing w:before="120" w:line="240" w:lineRule="auto"/>
              <w:ind w:left="62" w:right="-31" w:firstLine="0"/>
              <w:jc w:val="left"/>
              <w:rPr>
                <w:sz w:val="24"/>
              </w:rPr>
            </w:pPr>
            <w:r w:rsidRPr="00276B74">
              <w:rPr>
                <w:sz w:val="24"/>
              </w:rPr>
              <w:t xml:space="preserve">________ </w:t>
            </w:r>
            <w:r w:rsidR="007E40D7">
              <w:rPr>
                <w:sz w:val="24"/>
              </w:rPr>
              <w:t>Віталій РОМАНКЕВИЧ</w:t>
            </w:r>
          </w:p>
          <w:p w14:paraId="3C7B40F7" w14:textId="77777777" w:rsidR="00C6220B" w:rsidRPr="00276B74" w:rsidRDefault="00C6220B" w:rsidP="00B1304D">
            <w:pPr>
              <w:spacing w:before="120" w:line="240" w:lineRule="auto"/>
              <w:ind w:left="62" w:firstLine="0"/>
              <w:jc w:val="left"/>
              <w:rPr>
                <w:sz w:val="24"/>
              </w:rPr>
            </w:pPr>
            <w:r w:rsidRPr="00276B74">
              <w:rPr>
                <w:sz w:val="24"/>
              </w:rPr>
              <w:t>«___»_____________20</w:t>
            </w:r>
            <w:r w:rsidR="007E40D7">
              <w:rPr>
                <w:sz w:val="24"/>
              </w:rPr>
              <w:t>24</w:t>
            </w:r>
            <w:r w:rsidRPr="00276B74">
              <w:rPr>
                <w:sz w:val="24"/>
              </w:rPr>
              <w:t xml:space="preserve"> р.</w:t>
            </w:r>
          </w:p>
          <w:p w14:paraId="5F780FEE" w14:textId="77777777" w:rsidR="005D28EE" w:rsidRDefault="005D28EE" w:rsidP="00B21A82">
            <w:pPr>
              <w:spacing w:line="240" w:lineRule="auto"/>
              <w:ind w:firstLine="0"/>
              <w:jc w:val="left"/>
              <w:rPr>
                <w:bCs/>
                <w:caps/>
              </w:rPr>
            </w:pPr>
          </w:p>
        </w:tc>
      </w:tr>
    </w:tbl>
    <w:p w14:paraId="7CD74667" w14:textId="77777777" w:rsidR="005D28EE" w:rsidRPr="006F7F58" w:rsidRDefault="005D28EE" w:rsidP="005D28EE">
      <w:pPr>
        <w:tabs>
          <w:tab w:val="left" w:leader="underscore" w:pos="9631"/>
        </w:tabs>
        <w:spacing w:line="240" w:lineRule="auto"/>
        <w:ind w:firstLine="0"/>
        <w:jc w:val="left"/>
        <w:rPr>
          <w:b/>
          <w:bCs/>
          <w:caps/>
          <w:lang w:val="en-US"/>
        </w:rPr>
      </w:pPr>
    </w:p>
    <w:p w14:paraId="69B4DA8C" w14:textId="77777777" w:rsidR="005D28EE" w:rsidRDefault="005D28EE" w:rsidP="005D28EE">
      <w:pPr>
        <w:tabs>
          <w:tab w:val="right" w:leader="underscore" w:pos="8903"/>
        </w:tabs>
        <w:spacing w:line="240" w:lineRule="auto"/>
        <w:ind w:firstLine="0"/>
        <w:jc w:val="center"/>
        <w:rPr>
          <w:b/>
          <w:sz w:val="40"/>
          <w:szCs w:val="40"/>
        </w:rPr>
      </w:pPr>
      <w:r>
        <w:rPr>
          <w:b/>
          <w:sz w:val="40"/>
          <w:szCs w:val="40"/>
        </w:rPr>
        <w:t>Магістерська дисертація</w:t>
      </w:r>
    </w:p>
    <w:p w14:paraId="5A3113E2" w14:textId="77777777" w:rsidR="00C6220B" w:rsidRPr="00E2727D" w:rsidRDefault="00C6220B" w:rsidP="00C6220B">
      <w:pPr>
        <w:spacing w:before="120" w:after="120" w:line="240" w:lineRule="auto"/>
        <w:ind w:firstLine="0"/>
        <w:jc w:val="center"/>
        <w:rPr>
          <w:b/>
          <w:sz w:val="28"/>
          <w:szCs w:val="28"/>
        </w:rPr>
      </w:pPr>
      <w:r w:rsidRPr="00E2727D">
        <w:rPr>
          <w:b/>
          <w:sz w:val="28"/>
          <w:szCs w:val="28"/>
        </w:rPr>
        <w:t xml:space="preserve">на здобуття ступеня </w:t>
      </w:r>
      <w:r w:rsidR="0036765F">
        <w:rPr>
          <w:b/>
          <w:sz w:val="28"/>
          <w:szCs w:val="28"/>
        </w:rPr>
        <w:t>магістра</w:t>
      </w:r>
    </w:p>
    <w:p w14:paraId="27D4BBF1" w14:textId="55F4FA2E" w:rsidR="00724AD4" w:rsidRDefault="00724AD4" w:rsidP="00724AD4">
      <w:pPr>
        <w:spacing w:before="120" w:after="120" w:line="240" w:lineRule="auto"/>
        <w:ind w:firstLine="0"/>
        <w:jc w:val="center"/>
        <w:rPr>
          <w:b/>
          <w:sz w:val="28"/>
          <w:szCs w:val="28"/>
        </w:rPr>
      </w:pPr>
      <w:r>
        <w:rPr>
          <w:b/>
          <w:sz w:val="28"/>
          <w:szCs w:val="28"/>
        </w:rPr>
        <w:t>за освітньо-</w:t>
      </w:r>
      <w:r w:rsidR="00EF3F4D">
        <w:rPr>
          <w:b/>
          <w:sz w:val="28"/>
          <w:szCs w:val="28"/>
        </w:rPr>
        <w:t>науков</w:t>
      </w:r>
      <w:r>
        <w:rPr>
          <w:b/>
          <w:sz w:val="28"/>
          <w:szCs w:val="28"/>
        </w:rPr>
        <w:t>ою програмою «</w:t>
      </w:r>
      <w:r w:rsidR="007E40D7">
        <w:rPr>
          <w:b/>
          <w:sz w:val="28"/>
          <w:szCs w:val="28"/>
        </w:rPr>
        <w:t xml:space="preserve">Системне програмування та спеціалізовані комп’ютерні </w:t>
      </w:r>
      <w:r w:rsidR="00A9064A">
        <w:rPr>
          <w:b/>
          <w:sz w:val="28"/>
          <w:szCs w:val="28"/>
        </w:rPr>
        <w:t>системи</w:t>
      </w:r>
      <w:r>
        <w:rPr>
          <w:b/>
          <w:sz w:val="28"/>
          <w:szCs w:val="28"/>
        </w:rPr>
        <w:t>»</w:t>
      </w:r>
    </w:p>
    <w:p w14:paraId="273AC32D" w14:textId="77777777" w:rsidR="00C6220B" w:rsidRPr="00623D26" w:rsidRDefault="00C6220B" w:rsidP="00724AD4">
      <w:pPr>
        <w:spacing w:before="120" w:after="120" w:line="240" w:lineRule="auto"/>
        <w:ind w:firstLine="0"/>
        <w:jc w:val="center"/>
        <w:rPr>
          <w:b/>
          <w:sz w:val="28"/>
          <w:szCs w:val="28"/>
        </w:rPr>
      </w:pPr>
      <w:r w:rsidRPr="00E2727D">
        <w:rPr>
          <w:b/>
          <w:sz w:val="28"/>
          <w:szCs w:val="28"/>
        </w:rPr>
        <w:t>з</w:t>
      </w:r>
      <w:r>
        <w:rPr>
          <w:b/>
          <w:sz w:val="28"/>
          <w:szCs w:val="28"/>
        </w:rPr>
        <w:t>і</w:t>
      </w:r>
      <w:r w:rsidRPr="00E2727D">
        <w:rPr>
          <w:b/>
          <w:sz w:val="28"/>
          <w:szCs w:val="28"/>
        </w:rPr>
        <w:t xml:space="preserve"> </w:t>
      </w:r>
      <w:r>
        <w:rPr>
          <w:b/>
          <w:sz w:val="28"/>
          <w:szCs w:val="28"/>
        </w:rPr>
        <w:t xml:space="preserve">спеціальності </w:t>
      </w:r>
      <w:r w:rsidR="007E40D7">
        <w:rPr>
          <w:b/>
          <w:sz w:val="28"/>
          <w:szCs w:val="28"/>
        </w:rPr>
        <w:t>123</w:t>
      </w:r>
      <w:r w:rsidRPr="00E2727D">
        <w:rPr>
          <w:b/>
          <w:color w:val="FF0000"/>
          <w:sz w:val="28"/>
          <w:szCs w:val="28"/>
        </w:rPr>
        <w:t xml:space="preserve"> </w:t>
      </w:r>
      <w:r w:rsidR="00724AD4" w:rsidRPr="00724AD4">
        <w:rPr>
          <w:b/>
          <w:sz w:val="28"/>
          <w:szCs w:val="28"/>
        </w:rPr>
        <w:t>«</w:t>
      </w:r>
      <w:r w:rsidR="007E40D7">
        <w:rPr>
          <w:b/>
          <w:sz w:val="28"/>
          <w:szCs w:val="28"/>
        </w:rPr>
        <w:t>Комп’ютерна інженерія</w:t>
      </w:r>
      <w:r w:rsidR="00724AD4" w:rsidRPr="00724AD4">
        <w:rPr>
          <w:b/>
          <w:sz w:val="28"/>
          <w:szCs w:val="28"/>
        </w:rPr>
        <w:t>»</w:t>
      </w:r>
    </w:p>
    <w:p w14:paraId="145E58C9" w14:textId="3B7B2F3B" w:rsidR="00C6220B" w:rsidRPr="00724AD4" w:rsidRDefault="00C6220B" w:rsidP="00C6220B">
      <w:pPr>
        <w:tabs>
          <w:tab w:val="left" w:leader="underscore" w:pos="9356"/>
        </w:tabs>
        <w:spacing w:before="120" w:line="240" w:lineRule="auto"/>
        <w:ind w:firstLine="0"/>
        <w:jc w:val="center"/>
        <w:rPr>
          <w:b/>
          <w:sz w:val="28"/>
          <w:szCs w:val="28"/>
          <w:lang w:val="ru-RU"/>
        </w:rPr>
      </w:pPr>
      <w:r w:rsidRPr="00E2727D">
        <w:rPr>
          <w:b/>
          <w:sz w:val="28"/>
          <w:szCs w:val="28"/>
        </w:rPr>
        <w:t>на тему: «</w:t>
      </w:r>
      <w:r w:rsidR="00030AC7" w:rsidRPr="00030AC7">
        <w:rPr>
          <w:b/>
          <w:sz w:val="28"/>
          <w:szCs w:val="28"/>
        </w:rPr>
        <w:t>Система розпізнавання іменованих сутностей у тексті з використанням глибинних нейронних мереж</w:t>
      </w:r>
      <w:r w:rsidRPr="00E2727D">
        <w:rPr>
          <w:b/>
          <w:sz w:val="28"/>
          <w:szCs w:val="28"/>
        </w:rPr>
        <w:t>»</w:t>
      </w:r>
    </w:p>
    <w:p w14:paraId="0280DCC8" w14:textId="249CDF90" w:rsidR="009E27E3" w:rsidRPr="002E0999" w:rsidRDefault="009E27E3" w:rsidP="009E27E3">
      <w:pPr>
        <w:spacing w:line="240" w:lineRule="auto"/>
        <w:ind w:firstLine="0"/>
        <w:jc w:val="left"/>
        <w:rPr>
          <w:bCs/>
          <w:sz w:val="28"/>
          <w:szCs w:val="28"/>
        </w:rPr>
      </w:pPr>
      <w:r w:rsidRPr="002E0999">
        <w:rPr>
          <w:bCs/>
          <w:sz w:val="28"/>
          <w:szCs w:val="28"/>
        </w:rPr>
        <w:t xml:space="preserve">Виконав: </w:t>
      </w:r>
    </w:p>
    <w:p w14:paraId="24A29C41" w14:textId="02F508BC" w:rsidR="009E27E3" w:rsidRPr="002E0999" w:rsidRDefault="009E27E3" w:rsidP="009E27E3">
      <w:pPr>
        <w:spacing w:line="240" w:lineRule="auto"/>
        <w:ind w:firstLine="0"/>
        <w:jc w:val="left"/>
        <w:rPr>
          <w:sz w:val="28"/>
          <w:szCs w:val="28"/>
        </w:rPr>
      </w:pPr>
      <w:r w:rsidRPr="002E0999">
        <w:rPr>
          <w:bCs/>
          <w:sz w:val="28"/>
          <w:szCs w:val="28"/>
        </w:rPr>
        <w:t xml:space="preserve">студент </w:t>
      </w:r>
      <w:r w:rsidR="007E40D7" w:rsidRPr="00030AC7">
        <w:rPr>
          <w:bCs/>
          <w:sz w:val="28"/>
          <w:szCs w:val="28"/>
        </w:rPr>
        <w:t>ІІ</w:t>
      </w:r>
      <w:r w:rsidRPr="00030AC7">
        <w:rPr>
          <w:bCs/>
          <w:sz w:val="28"/>
          <w:szCs w:val="28"/>
        </w:rPr>
        <w:t xml:space="preserve"> курсу, групи </w:t>
      </w:r>
      <w:r w:rsidR="007E40D7" w:rsidRPr="00030AC7">
        <w:rPr>
          <w:bCs/>
          <w:sz w:val="28"/>
          <w:szCs w:val="28"/>
        </w:rPr>
        <w:t>КВ</w:t>
      </w:r>
      <w:r w:rsidRPr="00030AC7">
        <w:rPr>
          <w:bCs/>
          <w:sz w:val="28"/>
          <w:szCs w:val="28"/>
          <w:lang w:val="ru-RU"/>
        </w:rPr>
        <w:t>-</w:t>
      </w:r>
      <w:r w:rsidR="007E40D7" w:rsidRPr="00030AC7">
        <w:rPr>
          <w:bCs/>
          <w:sz w:val="28"/>
          <w:szCs w:val="28"/>
        </w:rPr>
        <w:t>2</w:t>
      </w:r>
      <w:r w:rsidR="00EF3F4D" w:rsidRPr="00030AC7">
        <w:rPr>
          <w:bCs/>
          <w:sz w:val="28"/>
          <w:szCs w:val="28"/>
        </w:rPr>
        <w:t>1</w:t>
      </w:r>
      <w:r w:rsidR="007E40D7" w:rsidRPr="00030AC7">
        <w:rPr>
          <w:bCs/>
          <w:sz w:val="28"/>
          <w:szCs w:val="28"/>
        </w:rPr>
        <w:t xml:space="preserve"> м</w:t>
      </w:r>
      <w:r w:rsidR="00EF3F4D" w:rsidRPr="00030AC7">
        <w:rPr>
          <w:bCs/>
          <w:sz w:val="28"/>
          <w:szCs w:val="28"/>
        </w:rPr>
        <w:t>н</w:t>
      </w:r>
      <w:r w:rsidRPr="00030AC7">
        <w:rPr>
          <w:sz w:val="28"/>
          <w:szCs w:val="28"/>
        </w:rPr>
        <w:t xml:space="preserve"> </w:t>
      </w:r>
    </w:p>
    <w:p w14:paraId="0D513AEB" w14:textId="5B0198A1" w:rsidR="009E27E3" w:rsidRPr="002E0999" w:rsidRDefault="00030AC7" w:rsidP="009E27E3">
      <w:pPr>
        <w:tabs>
          <w:tab w:val="left" w:pos="7513"/>
        </w:tabs>
        <w:spacing w:line="240" w:lineRule="auto"/>
        <w:ind w:firstLine="0"/>
        <w:jc w:val="left"/>
        <w:rPr>
          <w:bCs/>
          <w:sz w:val="28"/>
          <w:szCs w:val="28"/>
        </w:rPr>
      </w:pPr>
      <w:r w:rsidRPr="00030AC7">
        <w:rPr>
          <w:bCs/>
          <w:sz w:val="28"/>
          <w:szCs w:val="28"/>
        </w:rPr>
        <w:t>Мелюх Василь Вікторович</w:t>
      </w:r>
      <w:r w:rsidR="009E27E3" w:rsidRPr="002E0999">
        <w:rPr>
          <w:bCs/>
          <w:sz w:val="28"/>
          <w:szCs w:val="28"/>
        </w:rPr>
        <w:tab/>
        <w:t>__________</w:t>
      </w:r>
    </w:p>
    <w:p w14:paraId="004DF090" w14:textId="77777777" w:rsidR="009E27E3" w:rsidRPr="002E0999" w:rsidRDefault="007630AF" w:rsidP="009E27E3">
      <w:pPr>
        <w:tabs>
          <w:tab w:val="left" w:leader="underscore" w:pos="7371"/>
          <w:tab w:val="left" w:pos="7513"/>
          <w:tab w:val="left" w:leader="underscore" w:pos="8903"/>
        </w:tabs>
        <w:spacing w:before="240" w:line="240" w:lineRule="auto"/>
        <w:ind w:firstLine="0"/>
        <w:jc w:val="left"/>
        <w:rPr>
          <w:sz w:val="28"/>
          <w:szCs w:val="28"/>
        </w:rPr>
      </w:pPr>
      <w:r>
        <w:rPr>
          <w:bCs/>
          <w:sz w:val="28"/>
          <w:szCs w:val="28"/>
        </w:rPr>
        <w:t>Науковий к</w:t>
      </w:r>
      <w:r w:rsidR="009E27E3" w:rsidRPr="002E0999">
        <w:rPr>
          <w:bCs/>
          <w:sz w:val="28"/>
          <w:szCs w:val="28"/>
        </w:rPr>
        <w:t>ерівник:</w:t>
      </w:r>
      <w:r w:rsidR="009E27E3" w:rsidRPr="002E0999">
        <w:rPr>
          <w:sz w:val="28"/>
          <w:szCs w:val="28"/>
        </w:rPr>
        <w:t xml:space="preserve"> </w:t>
      </w:r>
    </w:p>
    <w:p w14:paraId="4A22E973" w14:textId="6C909629" w:rsidR="00030AC7" w:rsidRPr="00030AC7" w:rsidRDefault="00030AC7" w:rsidP="009E27E3">
      <w:pPr>
        <w:tabs>
          <w:tab w:val="left" w:pos="7513"/>
        </w:tabs>
        <w:spacing w:line="240" w:lineRule="auto"/>
        <w:ind w:firstLine="0"/>
        <w:jc w:val="left"/>
        <w:rPr>
          <w:bCs/>
          <w:sz w:val="28"/>
          <w:szCs w:val="28"/>
        </w:rPr>
      </w:pPr>
      <w:proofErr w:type="spellStart"/>
      <w:r w:rsidRPr="00030AC7">
        <w:rPr>
          <w:bCs/>
          <w:sz w:val="28"/>
          <w:szCs w:val="28"/>
        </w:rPr>
        <w:t>к</w:t>
      </w:r>
      <w:r w:rsidR="000663BD">
        <w:rPr>
          <w:bCs/>
          <w:sz w:val="28"/>
          <w:szCs w:val="28"/>
        </w:rPr>
        <w:t>.т.н</w:t>
      </w:r>
      <w:proofErr w:type="spellEnd"/>
      <w:r w:rsidR="000663BD">
        <w:rPr>
          <w:bCs/>
          <w:sz w:val="28"/>
          <w:szCs w:val="28"/>
        </w:rPr>
        <w:t>., доцент</w:t>
      </w:r>
      <w:r w:rsidRPr="00030AC7">
        <w:rPr>
          <w:bCs/>
          <w:sz w:val="28"/>
          <w:szCs w:val="28"/>
        </w:rPr>
        <w:t xml:space="preserve"> </w:t>
      </w:r>
    </w:p>
    <w:p w14:paraId="6487722F" w14:textId="759E0496" w:rsidR="009E27E3" w:rsidRPr="002E0999" w:rsidRDefault="00030AC7" w:rsidP="009E27E3">
      <w:pPr>
        <w:tabs>
          <w:tab w:val="left" w:pos="7513"/>
        </w:tabs>
        <w:spacing w:line="240" w:lineRule="auto"/>
        <w:ind w:firstLine="0"/>
        <w:jc w:val="left"/>
        <w:rPr>
          <w:bCs/>
          <w:sz w:val="28"/>
          <w:szCs w:val="28"/>
        </w:rPr>
      </w:pPr>
      <w:r w:rsidRPr="00030AC7">
        <w:rPr>
          <w:bCs/>
          <w:sz w:val="28"/>
          <w:szCs w:val="28"/>
        </w:rPr>
        <w:t>Потапова Катерина Романівна</w:t>
      </w:r>
      <w:r w:rsidR="009E27E3" w:rsidRPr="002E0999">
        <w:rPr>
          <w:bCs/>
          <w:color w:val="FF0000"/>
          <w:sz w:val="28"/>
          <w:szCs w:val="28"/>
        </w:rPr>
        <w:tab/>
      </w:r>
      <w:r w:rsidR="009E27E3" w:rsidRPr="002E0999">
        <w:rPr>
          <w:bCs/>
          <w:sz w:val="28"/>
          <w:szCs w:val="28"/>
        </w:rPr>
        <w:t>__________</w:t>
      </w:r>
    </w:p>
    <w:p w14:paraId="3B3460F9" w14:textId="77777777" w:rsidR="009E27E3" w:rsidRPr="002E0999" w:rsidRDefault="009E27E3" w:rsidP="009E27E3">
      <w:pPr>
        <w:tabs>
          <w:tab w:val="left" w:leader="underscore" w:pos="7371"/>
          <w:tab w:val="left" w:pos="7513"/>
          <w:tab w:val="left" w:leader="underscore" w:pos="8903"/>
        </w:tabs>
        <w:spacing w:before="240" w:line="240" w:lineRule="auto"/>
        <w:ind w:firstLine="0"/>
        <w:jc w:val="left"/>
        <w:rPr>
          <w:bCs/>
          <w:sz w:val="28"/>
          <w:szCs w:val="28"/>
        </w:rPr>
      </w:pPr>
      <w:r w:rsidRPr="002E0999">
        <w:rPr>
          <w:bCs/>
          <w:sz w:val="28"/>
          <w:szCs w:val="28"/>
        </w:rPr>
        <w:t>Рецензент:</w:t>
      </w:r>
    </w:p>
    <w:p w14:paraId="6378F983" w14:textId="7CFA805F" w:rsidR="009E27E3" w:rsidRPr="00030AC7" w:rsidRDefault="000663BD" w:rsidP="009E27E3">
      <w:pPr>
        <w:tabs>
          <w:tab w:val="left" w:leader="underscore" w:pos="7371"/>
          <w:tab w:val="left" w:pos="7513"/>
          <w:tab w:val="left" w:leader="underscore" w:pos="8903"/>
        </w:tabs>
        <w:spacing w:line="240" w:lineRule="auto"/>
        <w:ind w:firstLine="0"/>
        <w:jc w:val="left"/>
        <w:rPr>
          <w:bCs/>
          <w:sz w:val="28"/>
          <w:szCs w:val="28"/>
        </w:rPr>
      </w:pPr>
      <w:proofErr w:type="spellStart"/>
      <w:r>
        <w:rPr>
          <w:bCs/>
          <w:sz w:val="28"/>
          <w:szCs w:val="28"/>
        </w:rPr>
        <w:t>к.ф.н</w:t>
      </w:r>
      <w:proofErr w:type="spellEnd"/>
      <w:r>
        <w:rPr>
          <w:bCs/>
          <w:sz w:val="28"/>
          <w:szCs w:val="28"/>
        </w:rPr>
        <w:t xml:space="preserve">, </w:t>
      </w:r>
      <w:r w:rsidR="000E529E">
        <w:rPr>
          <w:bCs/>
          <w:sz w:val="28"/>
          <w:szCs w:val="28"/>
        </w:rPr>
        <w:t>доцент</w:t>
      </w:r>
    </w:p>
    <w:p w14:paraId="3308F440" w14:textId="41DA799E" w:rsidR="009E27E3" w:rsidRPr="002E0999" w:rsidRDefault="000E529E" w:rsidP="009E27E3">
      <w:pPr>
        <w:tabs>
          <w:tab w:val="left" w:pos="7513"/>
        </w:tabs>
        <w:spacing w:line="240" w:lineRule="auto"/>
        <w:ind w:firstLine="0"/>
        <w:jc w:val="left"/>
        <w:rPr>
          <w:bCs/>
          <w:sz w:val="28"/>
          <w:szCs w:val="28"/>
        </w:rPr>
      </w:pPr>
      <w:r>
        <w:rPr>
          <w:bCs/>
          <w:sz w:val="28"/>
          <w:szCs w:val="28"/>
        </w:rPr>
        <w:t>Вовк Лілія Борисівна</w:t>
      </w:r>
      <w:r w:rsidR="009E27E3" w:rsidRPr="002E0999">
        <w:rPr>
          <w:bCs/>
          <w:color w:val="FF0000"/>
          <w:sz w:val="28"/>
          <w:szCs w:val="28"/>
        </w:rPr>
        <w:tab/>
      </w:r>
      <w:r w:rsidR="009E27E3" w:rsidRPr="002E0999">
        <w:rPr>
          <w:bCs/>
          <w:sz w:val="28"/>
          <w:szCs w:val="28"/>
        </w:rPr>
        <w:t>__________</w:t>
      </w:r>
    </w:p>
    <w:p w14:paraId="798F1709" w14:textId="77777777" w:rsidR="00C6220B" w:rsidRPr="002E0999" w:rsidRDefault="00C6220B" w:rsidP="00C6220B">
      <w:pPr>
        <w:tabs>
          <w:tab w:val="left" w:pos="330"/>
        </w:tabs>
        <w:spacing w:line="240" w:lineRule="auto"/>
        <w:ind w:left="4536" w:firstLine="0"/>
        <w:rPr>
          <w:sz w:val="28"/>
          <w:szCs w:val="28"/>
        </w:rPr>
      </w:pPr>
    </w:p>
    <w:p w14:paraId="0173A1AB" w14:textId="77777777" w:rsidR="00C6220B" w:rsidRPr="002E0999" w:rsidRDefault="00C6220B" w:rsidP="00C6220B">
      <w:pPr>
        <w:tabs>
          <w:tab w:val="left" w:pos="330"/>
        </w:tabs>
        <w:spacing w:line="240" w:lineRule="auto"/>
        <w:ind w:left="4536" w:firstLine="0"/>
        <w:jc w:val="left"/>
        <w:rPr>
          <w:sz w:val="28"/>
          <w:szCs w:val="28"/>
        </w:rPr>
      </w:pPr>
      <w:r w:rsidRPr="002E0999">
        <w:rPr>
          <w:sz w:val="28"/>
          <w:szCs w:val="28"/>
        </w:rPr>
        <w:t>Засвідчую, що у ц</w:t>
      </w:r>
      <w:r w:rsidR="009558DE">
        <w:rPr>
          <w:sz w:val="28"/>
          <w:szCs w:val="28"/>
        </w:rPr>
        <w:t xml:space="preserve">ій магістерській дисертації </w:t>
      </w:r>
      <w:r w:rsidRPr="002E0999">
        <w:rPr>
          <w:sz w:val="28"/>
          <w:szCs w:val="28"/>
        </w:rPr>
        <w:t>немає запозичень з праць інших авторів без відповідних посилань.</w:t>
      </w:r>
    </w:p>
    <w:p w14:paraId="4C0DD817" w14:textId="3B892FCB" w:rsidR="00C6220B" w:rsidRPr="002E0999" w:rsidRDefault="00C6220B" w:rsidP="00C6220B">
      <w:pPr>
        <w:tabs>
          <w:tab w:val="left" w:pos="330"/>
        </w:tabs>
        <w:spacing w:line="240" w:lineRule="auto"/>
        <w:ind w:left="4536" w:firstLine="0"/>
        <w:rPr>
          <w:sz w:val="28"/>
          <w:szCs w:val="28"/>
        </w:rPr>
      </w:pPr>
      <w:r w:rsidRPr="002E0999">
        <w:rPr>
          <w:sz w:val="28"/>
          <w:szCs w:val="28"/>
        </w:rPr>
        <w:t>Студент</w:t>
      </w:r>
      <w:r w:rsidRPr="002E0999">
        <w:rPr>
          <w:sz w:val="28"/>
          <w:szCs w:val="28"/>
          <w:lang w:val="ru-RU"/>
        </w:rPr>
        <w:t xml:space="preserve"> </w:t>
      </w:r>
      <w:r w:rsidRPr="002E0999">
        <w:rPr>
          <w:sz w:val="28"/>
          <w:szCs w:val="28"/>
        </w:rPr>
        <w:t xml:space="preserve"> </w:t>
      </w:r>
      <w:r w:rsidRPr="00030AC7">
        <w:rPr>
          <w:sz w:val="28"/>
          <w:szCs w:val="28"/>
        </w:rPr>
        <w:t>_____________</w:t>
      </w:r>
    </w:p>
    <w:p w14:paraId="4A27C252" w14:textId="77777777" w:rsidR="009558DE" w:rsidRDefault="009558DE" w:rsidP="009558DE">
      <w:pPr>
        <w:spacing w:line="240" w:lineRule="auto"/>
        <w:ind w:firstLine="0"/>
        <w:rPr>
          <w:sz w:val="28"/>
          <w:szCs w:val="28"/>
          <w:lang w:val="ru-RU"/>
        </w:rPr>
      </w:pPr>
    </w:p>
    <w:p w14:paraId="7256B288" w14:textId="4A5A367E" w:rsidR="00724AD4" w:rsidRDefault="00724AD4" w:rsidP="009558DE">
      <w:pPr>
        <w:spacing w:line="240" w:lineRule="auto"/>
        <w:ind w:firstLine="0"/>
        <w:rPr>
          <w:sz w:val="28"/>
          <w:szCs w:val="28"/>
          <w:lang w:val="ru-RU"/>
        </w:rPr>
      </w:pPr>
    </w:p>
    <w:p w14:paraId="01E967DA" w14:textId="7241D522" w:rsidR="00030AC7" w:rsidRDefault="00030AC7" w:rsidP="009558DE">
      <w:pPr>
        <w:spacing w:line="240" w:lineRule="auto"/>
        <w:ind w:firstLine="0"/>
        <w:rPr>
          <w:sz w:val="28"/>
          <w:szCs w:val="28"/>
          <w:lang w:val="ru-RU"/>
        </w:rPr>
      </w:pPr>
    </w:p>
    <w:p w14:paraId="629A695F" w14:textId="77777777" w:rsidR="00030AC7" w:rsidRDefault="00030AC7" w:rsidP="009558DE">
      <w:pPr>
        <w:spacing w:line="240" w:lineRule="auto"/>
        <w:ind w:firstLine="0"/>
        <w:rPr>
          <w:sz w:val="28"/>
          <w:szCs w:val="28"/>
          <w:lang w:val="ru-RU"/>
        </w:rPr>
      </w:pPr>
    </w:p>
    <w:p w14:paraId="030BF715" w14:textId="19F08F62" w:rsidR="000A3795" w:rsidRDefault="009558DE" w:rsidP="00E90DF7">
      <w:pPr>
        <w:spacing w:line="240" w:lineRule="auto"/>
        <w:ind w:firstLine="0"/>
        <w:jc w:val="center"/>
        <w:rPr>
          <w:sz w:val="28"/>
          <w:szCs w:val="28"/>
        </w:rPr>
      </w:pPr>
      <w:r w:rsidRPr="002E0999">
        <w:rPr>
          <w:sz w:val="28"/>
          <w:szCs w:val="28"/>
        </w:rPr>
        <w:t>Київ – 20</w:t>
      </w:r>
      <w:r w:rsidR="007E40D7" w:rsidRPr="007E40D7">
        <w:rPr>
          <w:sz w:val="28"/>
          <w:szCs w:val="28"/>
        </w:rPr>
        <w:t>24</w:t>
      </w:r>
      <w:r w:rsidRPr="002E0999">
        <w:rPr>
          <w:sz w:val="28"/>
          <w:szCs w:val="28"/>
        </w:rPr>
        <w:t xml:space="preserve"> року</w:t>
      </w:r>
    </w:p>
    <w:p w14:paraId="3CCB8080" w14:textId="77777777" w:rsidR="000A3795" w:rsidRDefault="000A3795">
      <w:pPr>
        <w:spacing w:line="240" w:lineRule="auto"/>
        <w:ind w:firstLine="0"/>
        <w:jc w:val="left"/>
        <w:rPr>
          <w:sz w:val="28"/>
          <w:szCs w:val="28"/>
        </w:rPr>
      </w:pPr>
      <w:r>
        <w:rPr>
          <w:sz w:val="28"/>
          <w:szCs w:val="28"/>
        </w:rPr>
        <w:br w:type="page"/>
      </w:r>
    </w:p>
    <w:p w14:paraId="5AA301CE" w14:textId="77777777" w:rsidR="000A3795" w:rsidRPr="006416B7" w:rsidRDefault="000A3795" w:rsidP="000A3795">
      <w:pPr>
        <w:spacing w:after="120" w:line="240" w:lineRule="auto"/>
        <w:ind w:firstLine="0"/>
        <w:jc w:val="center"/>
        <w:rPr>
          <w:b/>
          <w:bCs/>
          <w:sz w:val="28"/>
        </w:rPr>
      </w:pPr>
      <w:r w:rsidRPr="006416B7">
        <w:rPr>
          <w:b/>
          <w:bCs/>
          <w:sz w:val="28"/>
        </w:rPr>
        <w:lastRenderedPageBreak/>
        <w:t>Національний технічний університет України</w:t>
      </w:r>
    </w:p>
    <w:p w14:paraId="3A8922B7" w14:textId="77777777" w:rsidR="000A3795" w:rsidRDefault="000A3795" w:rsidP="000A3795">
      <w:pPr>
        <w:spacing w:after="12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14:paraId="3A058904" w14:textId="77777777" w:rsidR="000A3795" w:rsidRPr="006726A3" w:rsidRDefault="000A3795" w:rsidP="000A3795">
      <w:pPr>
        <w:spacing w:after="120" w:line="240" w:lineRule="auto"/>
        <w:ind w:firstLine="0"/>
        <w:jc w:val="center"/>
        <w:rPr>
          <w:b/>
          <w:bCs/>
          <w:sz w:val="28"/>
        </w:rPr>
      </w:pPr>
      <w:r w:rsidRPr="006726A3">
        <w:rPr>
          <w:b/>
          <w:bCs/>
          <w:sz w:val="28"/>
        </w:rPr>
        <w:t>Факультет прикладної математики</w:t>
      </w:r>
    </w:p>
    <w:p w14:paraId="016643AF" w14:textId="77777777" w:rsidR="000A3795" w:rsidRPr="006726A3" w:rsidRDefault="000A3795" w:rsidP="000A3795">
      <w:pPr>
        <w:spacing w:after="120" w:line="240" w:lineRule="auto"/>
        <w:ind w:firstLine="0"/>
        <w:jc w:val="center"/>
        <w:rPr>
          <w:b/>
          <w:bCs/>
          <w:sz w:val="28"/>
        </w:rPr>
      </w:pPr>
      <w:r w:rsidRPr="006726A3">
        <w:rPr>
          <w:b/>
          <w:bCs/>
          <w:sz w:val="28"/>
        </w:rPr>
        <w:t>Кафедра системного програмування і спеціалізованих комп’ютерних систем</w:t>
      </w:r>
    </w:p>
    <w:p w14:paraId="4B3F5343" w14:textId="77777777" w:rsidR="000A3795" w:rsidRPr="006726A3" w:rsidRDefault="000A3795" w:rsidP="000A3795">
      <w:pPr>
        <w:spacing w:after="120" w:line="240" w:lineRule="auto"/>
        <w:ind w:firstLine="0"/>
        <w:rPr>
          <w:sz w:val="28"/>
          <w:szCs w:val="28"/>
        </w:rPr>
      </w:pPr>
      <w:r w:rsidRPr="006726A3">
        <w:rPr>
          <w:sz w:val="28"/>
          <w:szCs w:val="28"/>
        </w:rPr>
        <w:t>Рівень вищої освіти – другий (магістерський)</w:t>
      </w:r>
    </w:p>
    <w:p w14:paraId="5769FE24" w14:textId="77777777" w:rsidR="000A3795" w:rsidRPr="006726A3" w:rsidRDefault="000A3795" w:rsidP="000A3795">
      <w:pPr>
        <w:spacing w:after="120" w:line="240" w:lineRule="auto"/>
        <w:ind w:firstLine="0"/>
        <w:rPr>
          <w:sz w:val="28"/>
          <w:szCs w:val="28"/>
        </w:rPr>
      </w:pPr>
      <w:r w:rsidRPr="006726A3">
        <w:rPr>
          <w:sz w:val="28"/>
          <w:szCs w:val="28"/>
        </w:rPr>
        <w:t>Спеціальність – 123 «Комп’ютерна інженерія»»</w:t>
      </w:r>
    </w:p>
    <w:p w14:paraId="1847975A" w14:textId="77777777" w:rsidR="000A3795" w:rsidRPr="006726A3" w:rsidRDefault="000A3795" w:rsidP="000A3795">
      <w:pPr>
        <w:spacing w:after="120" w:line="240" w:lineRule="auto"/>
        <w:ind w:firstLine="0"/>
        <w:rPr>
          <w:sz w:val="28"/>
          <w:szCs w:val="28"/>
        </w:rPr>
      </w:pPr>
      <w:r w:rsidRPr="006726A3">
        <w:rPr>
          <w:sz w:val="28"/>
          <w:szCs w:val="28"/>
        </w:rPr>
        <w:t>Освітньо-професійна програма «</w:t>
      </w:r>
      <w:r w:rsidRPr="006726A3">
        <w:rPr>
          <w:b/>
          <w:bCs/>
          <w:sz w:val="28"/>
        </w:rPr>
        <w:t>Системне програмування та спеціалізовані комп’ютерні системи»</w:t>
      </w:r>
    </w:p>
    <w:p w14:paraId="0D861D3B" w14:textId="77777777" w:rsidR="000A3795" w:rsidRPr="00511DFD" w:rsidRDefault="000A3795" w:rsidP="000A3795">
      <w:pPr>
        <w:tabs>
          <w:tab w:val="left" w:leader="underscore" w:pos="8931"/>
        </w:tabs>
        <w:spacing w:before="120" w:line="240" w:lineRule="auto"/>
        <w:ind w:left="539" w:hanging="539"/>
        <w:rPr>
          <w:sz w:val="28"/>
        </w:rPr>
      </w:pPr>
    </w:p>
    <w:p w14:paraId="6D1C297C" w14:textId="77777777" w:rsidR="000A3795" w:rsidRPr="00511DFD" w:rsidRDefault="000A3795" w:rsidP="000A3795">
      <w:pPr>
        <w:spacing w:before="120" w:line="240" w:lineRule="auto"/>
        <w:ind w:left="5245" w:firstLine="0"/>
        <w:jc w:val="left"/>
        <w:rPr>
          <w:bCs/>
        </w:rPr>
      </w:pPr>
      <w:r w:rsidRPr="00511DFD">
        <w:rPr>
          <w:bCs/>
        </w:rPr>
        <w:t>ЗАТВЕРДЖУЮ</w:t>
      </w:r>
    </w:p>
    <w:p w14:paraId="6C707E11" w14:textId="77777777" w:rsidR="000A3795" w:rsidRPr="006416B7" w:rsidRDefault="000A3795" w:rsidP="000A3795">
      <w:pPr>
        <w:spacing w:before="120" w:line="240" w:lineRule="auto"/>
        <w:ind w:left="5245" w:firstLine="0"/>
        <w:jc w:val="left"/>
        <w:rPr>
          <w:bCs/>
        </w:rPr>
      </w:pPr>
      <w:r w:rsidRPr="006416B7">
        <w:rPr>
          <w:bCs/>
        </w:rPr>
        <w:t>Завідувач кафедри</w:t>
      </w:r>
    </w:p>
    <w:p w14:paraId="32A1547A" w14:textId="77777777" w:rsidR="000A3795" w:rsidRPr="006416B7" w:rsidRDefault="000A3795" w:rsidP="000A3795">
      <w:pPr>
        <w:spacing w:before="120" w:line="240" w:lineRule="auto"/>
        <w:ind w:left="5245" w:firstLine="0"/>
        <w:jc w:val="left"/>
      </w:pPr>
      <w:r>
        <w:t>_______</w:t>
      </w:r>
      <w:r w:rsidRPr="006416B7">
        <w:t xml:space="preserve"> </w:t>
      </w:r>
      <w:r>
        <w:t>Віталій РОМАНКЕВИЧ</w:t>
      </w:r>
    </w:p>
    <w:p w14:paraId="7232A15C" w14:textId="77777777" w:rsidR="000A3795" w:rsidRPr="006416B7" w:rsidRDefault="000A3795" w:rsidP="000A3795">
      <w:pPr>
        <w:spacing w:before="120" w:line="240" w:lineRule="auto"/>
        <w:ind w:left="5245" w:firstLine="0"/>
        <w:jc w:val="left"/>
      </w:pPr>
      <w:r w:rsidRPr="006416B7">
        <w:t>«___»_____________20</w:t>
      </w:r>
      <w:r>
        <w:t>22</w:t>
      </w:r>
      <w:r w:rsidRPr="006416B7">
        <w:t xml:space="preserve"> р.</w:t>
      </w:r>
    </w:p>
    <w:p w14:paraId="1B654CD9" w14:textId="77777777" w:rsidR="000A3795" w:rsidRPr="006416B7" w:rsidRDefault="000A3795" w:rsidP="000A3795">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14:paraId="1841CF37" w14:textId="77777777" w:rsidR="000A3795" w:rsidRPr="006416B7" w:rsidRDefault="000A3795" w:rsidP="000A3795">
      <w:pPr>
        <w:tabs>
          <w:tab w:val="left" w:pos="720"/>
          <w:tab w:val="left" w:pos="1440"/>
          <w:tab w:val="left" w:pos="1620"/>
        </w:tabs>
        <w:spacing w:line="240" w:lineRule="auto"/>
        <w:ind w:left="539" w:hanging="539"/>
        <w:jc w:val="center"/>
        <w:rPr>
          <w:b/>
          <w:bCs/>
          <w:sz w:val="28"/>
        </w:rPr>
      </w:pPr>
      <w:r w:rsidRPr="006416B7">
        <w:rPr>
          <w:b/>
          <w:bCs/>
          <w:sz w:val="28"/>
        </w:rPr>
        <w:t>на магістерську дисертацію студенту</w:t>
      </w:r>
    </w:p>
    <w:p w14:paraId="2FB7352B" w14:textId="3F04C78D" w:rsidR="000A3795" w:rsidRPr="000A3795" w:rsidRDefault="00A9064A" w:rsidP="000A3795">
      <w:pPr>
        <w:tabs>
          <w:tab w:val="left" w:pos="720"/>
          <w:tab w:val="left" w:pos="1440"/>
          <w:tab w:val="left" w:pos="1620"/>
        </w:tabs>
        <w:spacing w:before="120" w:line="240" w:lineRule="auto"/>
        <w:ind w:left="539" w:hanging="539"/>
        <w:jc w:val="center"/>
        <w:rPr>
          <w:b/>
          <w:bCs/>
          <w:sz w:val="28"/>
        </w:rPr>
      </w:pPr>
      <w:r w:rsidRPr="000A3795">
        <w:rPr>
          <w:b/>
          <w:bCs/>
          <w:sz w:val="28"/>
        </w:rPr>
        <w:t>Мелюх</w:t>
      </w:r>
      <w:r w:rsidR="000A3795" w:rsidRPr="000A3795">
        <w:rPr>
          <w:b/>
          <w:bCs/>
          <w:sz w:val="28"/>
        </w:rPr>
        <w:t xml:space="preserve"> Василю Вікторовичу</w:t>
      </w:r>
    </w:p>
    <w:p w14:paraId="227F7157" w14:textId="1A5877B1" w:rsidR="000A3795" w:rsidRPr="006416B7" w:rsidRDefault="000A3795" w:rsidP="000A3795">
      <w:pPr>
        <w:tabs>
          <w:tab w:val="left" w:leader="underscore" w:pos="9356"/>
        </w:tabs>
        <w:spacing w:before="240" w:line="240" w:lineRule="auto"/>
        <w:ind w:firstLine="0"/>
        <w:rPr>
          <w:sz w:val="28"/>
        </w:rPr>
      </w:pPr>
      <w:r w:rsidRPr="006416B7">
        <w:rPr>
          <w:sz w:val="28"/>
        </w:rPr>
        <w:t xml:space="preserve">1. Тема </w:t>
      </w:r>
      <w:r w:rsidRPr="000A3795">
        <w:rPr>
          <w:sz w:val="28"/>
        </w:rPr>
        <w:t>дисертації «Система розпізнавання іменованих сутностей у тексті з використанням глибинних нейронних мереж», науковий керівник дисертації Потапова Катерина Романівна, кандидат технічних наук, доце</w:t>
      </w:r>
      <w:r>
        <w:rPr>
          <w:sz w:val="28"/>
        </w:rPr>
        <w:t>н</w:t>
      </w:r>
      <w:r w:rsidRPr="000A3795">
        <w:rPr>
          <w:sz w:val="28"/>
        </w:rPr>
        <w:t>т, з</w:t>
      </w:r>
      <w:r w:rsidRPr="006416B7">
        <w:rPr>
          <w:sz w:val="28"/>
        </w:rPr>
        <w:t>атверджені наказом по університету від «</w:t>
      </w:r>
      <w:r>
        <w:rPr>
          <w:sz w:val="28"/>
        </w:rPr>
        <w:t xml:space="preserve">27 </w:t>
      </w:r>
      <w:r w:rsidRPr="006416B7">
        <w:rPr>
          <w:sz w:val="28"/>
        </w:rPr>
        <w:t>»</w:t>
      </w:r>
      <w:r>
        <w:rPr>
          <w:sz w:val="28"/>
        </w:rPr>
        <w:t xml:space="preserve">  березня</w:t>
      </w:r>
      <w:r w:rsidRPr="006416B7">
        <w:rPr>
          <w:sz w:val="28"/>
        </w:rPr>
        <w:t xml:space="preserve"> 20</w:t>
      </w:r>
      <w:r>
        <w:rPr>
          <w:sz w:val="28"/>
        </w:rPr>
        <w:t>24</w:t>
      </w:r>
      <w:r w:rsidRPr="006416B7">
        <w:rPr>
          <w:sz w:val="28"/>
        </w:rPr>
        <w:t xml:space="preserve"> р. №</w:t>
      </w:r>
      <w:r>
        <w:rPr>
          <w:sz w:val="28"/>
        </w:rPr>
        <w:t>1478-С</w:t>
      </w:r>
    </w:p>
    <w:p w14:paraId="0E2BCB5C" w14:textId="3B45FAED" w:rsidR="000A3795" w:rsidRDefault="000A3795" w:rsidP="000A3795">
      <w:pPr>
        <w:tabs>
          <w:tab w:val="left" w:leader="underscore" w:pos="9356"/>
        </w:tabs>
        <w:spacing w:before="240" w:line="240" w:lineRule="auto"/>
        <w:ind w:firstLine="0"/>
        <w:rPr>
          <w:sz w:val="28"/>
        </w:rPr>
      </w:pPr>
      <w:r w:rsidRPr="006416B7">
        <w:rPr>
          <w:sz w:val="28"/>
        </w:rPr>
        <w:t xml:space="preserve">2. </w:t>
      </w:r>
      <w:r>
        <w:rPr>
          <w:sz w:val="28"/>
        </w:rPr>
        <w:t>Термін</w:t>
      </w:r>
      <w:r w:rsidRPr="006416B7">
        <w:rPr>
          <w:sz w:val="28"/>
        </w:rPr>
        <w:t xml:space="preserve"> подання студентом дисертації </w:t>
      </w:r>
      <w:r w:rsidRPr="000E529E">
        <w:rPr>
          <w:sz w:val="28"/>
          <w:u w:val="single"/>
        </w:rPr>
        <w:t xml:space="preserve"> </w:t>
      </w:r>
      <w:r w:rsidR="000E529E" w:rsidRPr="000E529E">
        <w:rPr>
          <w:sz w:val="28"/>
          <w:u w:val="single"/>
        </w:rPr>
        <w:t xml:space="preserve"> </w:t>
      </w:r>
      <w:r w:rsidR="000E529E">
        <w:rPr>
          <w:sz w:val="28"/>
          <w:u w:val="single"/>
        </w:rPr>
        <w:t xml:space="preserve"> </w:t>
      </w:r>
      <w:r w:rsidR="000E529E" w:rsidRPr="000E529E">
        <w:rPr>
          <w:sz w:val="28"/>
          <w:u w:val="single"/>
        </w:rPr>
        <w:t xml:space="preserve"> </w:t>
      </w:r>
      <w:r w:rsidR="000E529E">
        <w:rPr>
          <w:sz w:val="28"/>
        </w:rPr>
        <w:t xml:space="preserve"> </w:t>
      </w:r>
      <w:r>
        <w:rPr>
          <w:sz w:val="28"/>
        </w:rPr>
        <w:t>червня  2024р.</w:t>
      </w:r>
    </w:p>
    <w:p w14:paraId="170D9B7B" w14:textId="056F89F5" w:rsidR="000A3795" w:rsidRPr="000663BD" w:rsidRDefault="000A3795" w:rsidP="003723A3">
      <w:pPr>
        <w:tabs>
          <w:tab w:val="left" w:leader="underscore" w:pos="9356"/>
        </w:tabs>
        <w:spacing w:before="240" w:line="240" w:lineRule="auto"/>
        <w:ind w:firstLine="0"/>
        <w:rPr>
          <w:sz w:val="28"/>
          <w:lang w:val="en-US"/>
        </w:rPr>
      </w:pPr>
      <w:r w:rsidRPr="006416B7">
        <w:rPr>
          <w:sz w:val="28"/>
        </w:rPr>
        <w:t xml:space="preserve">3. </w:t>
      </w:r>
      <w:r w:rsidRPr="006416B7">
        <w:rPr>
          <w:bCs/>
          <w:sz w:val="28"/>
        </w:rPr>
        <w:t>Об’єкт дослідження</w:t>
      </w:r>
      <w:r w:rsidRPr="006416B7">
        <w:rPr>
          <w:sz w:val="28"/>
        </w:rPr>
        <w:t xml:space="preserve"> </w:t>
      </w:r>
    </w:p>
    <w:p w14:paraId="230C3F84" w14:textId="18DA980F" w:rsidR="003723A3" w:rsidRPr="003723A3" w:rsidRDefault="00472FDB" w:rsidP="003723A3">
      <w:pPr>
        <w:pStyle w:val="ab"/>
        <w:numPr>
          <w:ilvl w:val="1"/>
          <w:numId w:val="1"/>
        </w:numPr>
        <w:tabs>
          <w:tab w:val="left" w:pos="949"/>
        </w:tabs>
        <w:spacing w:before="246" w:line="360" w:lineRule="auto"/>
        <w:ind w:left="196" w:right="483" w:firstLine="356"/>
        <w:jc w:val="both"/>
        <w:rPr>
          <w:sz w:val="28"/>
        </w:rPr>
      </w:pPr>
      <w:r w:rsidRPr="00472FDB">
        <w:rPr>
          <w:sz w:val="28"/>
        </w:rPr>
        <w:t>систем</w:t>
      </w:r>
      <w:r>
        <w:rPr>
          <w:sz w:val="28"/>
        </w:rPr>
        <w:t>а</w:t>
      </w:r>
      <w:r w:rsidRPr="00472FDB">
        <w:rPr>
          <w:sz w:val="28"/>
        </w:rPr>
        <w:t xml:space="preserve"> розпізнавання іменованих сутностей з використанням глибинних нейронних мереж</w:t>
      </w:r>
      <w:r w:rsidR="003723A3">
        <w:rPr>
          <w:sz w:val="28"/>
        </w:rPr>
        <w:t>.</w:t>
      </w:r>
    </w:p>
    <w:p w14:paraId="4BBFC081" w14:textId="7CFFB5C5" w:rsidR="000A3795" w:rsidRDefault="000A3795" w:rsidP="000A3795">
      <w:pPr>
        <w:tabs>
          <w:tab w:val="left" w:leader="underscore" w:pos="9356"/>
        </w:tabs>
        <w:spacing w:before="240" w:line="240" w:lineRule="auto"/>
        <w:ind w:firstLine="0"/>
        <w:rPr>
          <w:sz w:val="28"/>
        </w:rPr>
      </w:pPr>
      <w:r w:rsidRPr="006416B7">
        <w:rPr>
          <w:sz w:val="28"/>
        </w:rPr>
        <w:t xml:space="preserve">4. </w:t>
      </w:r>
      <w:r>
        <w:rPr>
          <w:sz w:val="28"/>
        </w:rPr>
        <w:t>В</w:t>
      </w:r>
      <w:r w:rsidRPr="00C523E1">
        <w:rPr>
          <w:sz w:val="28"/>
        </w:rPr>
        <w:t>ихідні дані</w:t>
      </w:r>
      <w:r>
        <w:rPr>
          <w:sz w:val="28"/>
        </w:rPr>
        <w:t xml:space="preserve"> </w:t>
      </w:r>
    </w:p>
    <w:p w14:paraId="78ED547A" w14:textId="4C298365" w:rsidR="00472FDB" w:rsidRPr="00472FDB" w:rsidRDefault="00472FDB" w:rsidP="00472FDB">
      <w:pPr>
        <w:pStyle w:val="ab"/>
        <w:numPr>
          <w:ilvl w:val="1"/>
          <w:numId w:val="1"/>
        </w:numPr>
        <w:tabs>
          <w:tab w:val="left" w:pos="949"/>
        </w:tabs>
        <w:spacing w:before="246" w:line="360" w:lineRule="auto"/>
        <w:ind w:left="196" w:right="483" w:firstLine="356"/>
        <w:jc w:val="both"/>
        <w:rPr>
          <w:sz w:val="28"/>
        </w:rPr>
      </w:pPr>
      <w:r w:rsidRPr="00472FDB">
        <w:rPr>
          <w:sz w:val="28"/>
        </w:rPr>
        <w:t>масштабован</w:t>
      </w:r>
      <w:r>
        <w:rPr>
          <w:sz w:val="28"/>
        </w:rPr>
        <w:t>а</w:t>
      </w:r>
      <w:r w:rsidRPr="00472FDB">
        <w:rPr>
          <w:sz w:val="28"/>
        </w:rPr>
        <w:t xml:space="preserve"> і предметно-орієнтован</w:t>
      </w:r>
      <w:r>
        <w:rPr>
          <w:sz w:val="28"/>
        </w:rPr>
        <w:t>а</w:t>
      </w:r>
      <w:r w:rsidRPr="00472FDB">
        <w:rPr>
          <w:sz w:val="28"/>
        </w:rPr>
        <w:t xml:space="preserve"> </w:t>
      </w:r>
      <w:r>
        <w:rPr>
          <w:sz w:val="28"/>
        </w:rPr>
        <w:t xml:space="preserve"> </w:t>
      </w:r>
      <w:r w:rsidRPr="00472FDB">
        <w:rPr>
          <w:sz w:val="28"/>
        </w:rPr>
        <w:t>систем</w:t>
      </w:r>
      <w:r>
        <w:rPr>
          <w:sz w:val="28"/>
        </w:rPr>
        <w:t>а</w:t>
      </w:r>
      <w:r w:rsidRPr="00472FDB">
        <w:rPr>
          <w:sz w:val="28"/>
        </w:rPr>
        <w:t xml:space="preserve"> розпізнавання іменованих сутностей з використанням глибинних нейронних мереж</w:t>
      </w:r>
      <w:r>
        <w:rPr>
          <w:sz w:val="28"/>
        </w:rPr>
        <w:t>.</w:t>
      </w:r>
    </w:p>
    <w:p w14:paraId="1648E976" w14:textId="1105CB4D" w:rsidR="000A3795" w:rsidRDefault="000A3795" w:rsidP="000A3795">
      <w:pPr>
        <w:tabs>
          <w:tab w:val="left" w:leader="underscore" w:pos="9356"/>
        </w:tabs>
        <w:spacing w:before="240" w:line="240" w:lineRule="auto"/>
        <w:ind w:firstLine="0"/>
        <w:rPr>
          <w:sz w:val="28"/>
        </w:rPr>
      </w:pPr>
      <w:r w:rsidRPr="006416B7">
        <w:rPr>
          <w:sz w:val="28"/>
        </w:rPr>
        <w:t xml:space="preserve">5. Перелік завдань, які потрібно розробити </w:t>
      </w:r>
    </w:p>
    <w:p w14:paraId="265514A7" w14:textId="3860AC18" w:rsidR="00472FDB" w:rsidRDefault="00472FDB" w:rsidP="000A3795">
      <w:pPr>
        <w:pStyle w:val="ab"/>
        <w:numPr>
          <w:ilvl w:val="1"/>
          <w:numId w:val="1"/>
        </w:numPr>
        <w:tabs>
          <w:tab w:val="left" w:pos="949"/>
          <w:tab w:val="left" w:leader="underscore" w:pos="9356"/>
        </w:tabs>
        <w:spacing w:before="240"/>
        <w:ind w:left="196" w:right="483" w:firstLine="0"/>
        <w:jc w:val="both"/>
        <w:rPr>
          <w:sz w:val="28"/>
        </w:rPr>
      </w:pPr>
      <w:r>
        <w:rPr>
          <w:sz w:val="28"/>
        </w:rPr>
        <w:t>збір і підготовка даних</w:t>
      </w:r>
    </w:p>
    <w:p w14:paraId="6E76C0AE" w14:textId="3CC4E628" w:rsidR="00472FDB" w:rsidRDefault="00472FDB" w:rsidP="000A3795">
      <w:pPr>
        <w:pStyle w:val="ab"/>
        <w:numPr>
          <w:ilvl w:val="1"/>
          <w:numId w:val="1"/>
        </w:numPr>
        <w:tabs>
          <w:tab w:val="left" w:pos="949"/>
          <w:tab w:val="left" w:leader="underscore" w:pos="9356"/>
        </w:tabs>
        <w:spacing w:before="240"/>
        <w:ind w:left="196" w:right="483" w:firstLine="0"/>
        <w:jc w:val="both"/>
        <w:rPr>
          <w:sz w:val="28"/>
        </w:rPr>
      </w:pPr>
      <w:r>
        <w:rPr>
          <w:sz w:val="28"/>
        </w:rPr>
        <w:t>розробка моделі нейронної мережі</w:t>
      </w:r>
    </w:p>
    <w:p w14:paraId="68BE6E89" w14:textId="417DBD24" w:rsidR="00472FDB" w:rsidRDefault="00472FDB" w:rsidP="000A3795">
      <w:pPr>
        <w:pStyle w:val="ab"/>
        <w:numPr>
          <w:ilvl w:val="1"/>
          <w:numId w:val="1"/>
        </w:numPr>
        <w:tabs>
          <w:tab w:val="left" w:pos="949"/>
          <w:tab w:val="left" w:leader="underscore" w:pos="9356"/>
        </w:tabs>
        <w:spacing w:before="240"/>
        <w:ind w:left="196" w:right="483" w:firstLine="0"/>
        <w:jc w:val="both"/>
        <w:rPr>
          <w:sz w:val="28"/>
        </w:rPr>
      </w:pPr>
      <w:r>
        <w:rPr>
          <w:sz w:val="28"/>
        </w:rPr>
        <w:lastRenderedPageBreak/>
        <w:t>тренування та налаштування моделі</w:t>
      </w:r>
    </w:p>
    <w:p w14:paraId="0FCDEAB1" w14:textId="0A8B4B32" w:rsidR="00472FDB" w:rsidRDefault="00472FDB" w:rsidP="000A3795">
      <w:pPr>
        <w:pStyle w:val="ab"/>
        <w:numPr>
          <w:ilvl w:val="1"/>
          <w:numId w:val="1"/>
        </w:numPr>
        <w:tabs>
          <w:tab w:val="left" w:pos="949"/>
          <w:tab w:val="left" w:leader="underscore" w:pos="9356"/>
        </w:tabs>
        <w:spacing w:before="240"/>
        <w:ind w:left="196" w:right="483" w:firstLine="0"/>
        <w:jc w:val="both"/>
        <w:rPr>
          <w:sz w:val="28"/>
        </w:rPr>
      </w:pPr>
      <w:r>
        <w:rPr>
          <w:sz w:val="28"/>
        </w:rPr>
        <w:t>оцінка моделі</w:t>
      </w:r>
    </w:p>
    <w:p w14:paraId="1CD0718B" w14:textId="6DAF4960" w:rsidR="00472FDB" w:rsidRDefault="00472FDB" w:rsidP="000A3795">
      <w:pPr>
        <w:pStyle w:val="ab"/>
        <w:numPr>
          <w:ilvl w:val="1"/>
          <w:numId w:val="1"/>
        </w:numPr>
        <w:tabs>
          <w:tab w:val="left" w:pos="949"/>
          <w:tab w:val="left" w:leader="underscore" w:pos="9356"/>
        </w:tabs>
        <w:spacing w:before="240"/>
        <w:ind w:left="196" w:right="483" w:firstLine="0"/>
        <w:jc w:val="both"/>
        <w:rPr>
          <w:sz w:val="28"/>
        </w:rPr>
      </w:pPr>
      <w:r>
        <w:rPr>
          <w:sz w:val="28"/>
        </w:rPr>
        <w:t xml:space="preserve">інтеграція та впровадження </w:t>
      </w:r>
      <w:r w:rsidR="00363233">
        <w:rPr>
          <w:sz w:val="28"/>
        </w:rPr>
        <w:t xml:space="preserve">масштабованої та оптимізованої </w:t>
      </w:r>
      <w:r>
        <w:rPr>
          <w:sz w:val="28"/>
        </w:rPr>
        <w:t>системи</w:t>
      </w:r>
    </w:p>
    <w:p w14:paraId="06310A1E" w14:textId="77777777" w:rsidR="000A3795" w:rsidRPr="006416B7" w:rsidRDefault="000A3795" w:rsidP="000A3795">
      <w:pPr>
        <w:tabs>
          <w:tab w:val="left" w:leader="underscore" w:pos="9356"/>
        </w:tabs>
        <w:spacing w:before="240" w:line="240" w:lineRule="auto"/>
        <w:ind w:firstLine="0"/>
        <w:rPr>
          <w:sz w:val="28"/>
        </w:rPr>
      </w:pPr>
      <w:r w:rsidRPr="004A79DC">
        <w:rPr>
          <w:sz w:val="28"/>
        </w:rPr>
        <w:t xml:space="preserve">6. Орієнтовний перелік </w:t>
      </w:r>
      <w:r>
        <w:rPr>
          <w:sz w:val="28"/>
        </w:rPr>
        <w:t>графічного (</w:t>
      </w:r>
      <w:r w:rsidRPr="004A79DC">
        <w:rPr>
          <w:sz w:val="28"/>
        </w:rPr>
        <w:t>ілюстративного</w:t>
      </w:r>
      <w:r>
        <w:rPr>
          <w:sz w:val="28"/>
        </w:rPr>
        <w:t>)</w:t>
      </w:r>
      <w:r w:rsidRPr="004A79DC">
        <w:rPr>
          <w:sz w:val="28"/>
        </w:rPr>
        <w:t xml:space="preserve"> матеріалу</w:t>
      </w:r>
      <w:r w:rsidRPr="006416B7">
        <w:rPr>
          <w:sz w:val="28"/>
        </w:rPr>
        <w:t xml:space="preserve"> </w:t>
      </w:r>
      <w:r>
        <w:rPr>
          <w:sz w:val="28"/>
        </w:rPr>
        <w:t xml:space="preserve"> - презентація</w:t>
      </w:r>
    </w:p>
    <w:p w14:paraId="225DE7DC" w14:textId="3B5831F7" w:rsidR="000A3795" w:rsidRDefault="000A3795" w:rsidP="000A3795">
      <w:pPr>
        <w:tabs>
          <w:tab w:val="left" w:leader="underscore" w:pos="9356"/>
        </w:tabs>
        <w:spacing w:before="240" w:line="240" w:lineRule="auto"/>
        <w:ind w:firstLine="0"/>
        <w:rPr>
          <w:sz w:val="28"/>
        </w:rPr>
      </w:pPr>
      <w:r w:rsidRPr="006416B7">
        <w:rPr>
          <w:sz w:val="28"/>
        </w:rPr>
        <w:t>7. Орієнтовний перелік публікацій</w:t>
      </w:r>
    </w:p>
    <w:p w14:paraId="0DCEA45C" w14:textId="305275E5" w:rsidR="000E529E" w:rsidRDefault="000E529E" w:rsidP="000242A0">
      <w:pPr>
        <w:pStyle w:val="ab"/>
        <w:numPr>
          <w:ilvl w:val="1"/>
          <w:numId w:val="1"/>
        </w:numPr>
        <w:tabs>
          <w:tab w:val="left" w:pos="949"/>
        </w:tabs>
        <w:spacing w:before="246" w:line="360" w:lineRule="auto"/>
        <w:ind w:left="196" w:right="483" w:firstLine="356"/>
        <w:jc w:val="both"/>
        <w:rPr>
          <w:sz w:val="28"/>
        </w:rPr>
      </w:pPr>
      <w:r w:rsidRPr="000E529E">
        <w:rPr>
          <w:sz w:val="28"/>
        </w:rPr>
        <w:t>Zhengbing Hu, Ivan Dychka, Kateryna Potapova, Vasyl Meliukh, "Augmenting Sentiment Analysis Prediction in Binary Text Classification through Advanced Natural Language Processing Models and Classifiers", International Journal of Information Technology and Computer Science</w:t>
      </w:r>
      <w:r>
        <w:rPr>
          <w:sz w:val="28"/>
        </w:rPr>
        <w:t xml:space="preserve"> </w:t>
      </w:r>
      <w:r w:rsidRPr="000E529E">
        <w:rPr>
          <w:sz w:val="28"/>
        </w:rPr>
        <w:t>(IJITCS), Vol.16, No.2, pp.16-31, 2024. DOI:10.5815/ijitcs.2024.02.02</w:t>
      </w:r>
      <w:r w:rsidR="007670F3">
        <w:rPr>
          <w:sz w:val="28"/>
        </w:rPr>
        <w:t>.</w:t>
      </w:r>
    </w:p>
    <w:p w14:paraId="587DF510" w14:textId="1065E6C3" w:rsidR="000E529E" w:rsidRDefault="000E529E" w:rsidP="000242A0">
      <w:pPr>
        <w:pStyle w:val="ab"/>
        <w:numPr>
          <w:ilvl w:val="1"/>
          <w:numId w:val="1"/>
        </w:numPr>
        <w:tabs>
          <w:tab w:val="left" w:pos="949"/>
        </w:tabs>
        <w:spacing w:before="246" w:line="360" w:lineRule="auto"/>
        <w:ind w:left="196" w:right="483" w:firstLine="356"/>
        <w:jc w:val="both"/>
        <w:rPr>
          <w:sz w:val="28"/>
        </w:rPr>
      </w:pPr>
      <w:r w:rsidRPr="000E529E">
        <w:rPr>
          <w:sz w:val="28"/>
        </w:rPr>
        <w:t>Дичка, І., Потапова, К., Вовк, Л., Мелюх, В., &amp; Веденєєва, О. (2024). Метод адаптивного визначення іменованих сутностей у спеціалізованому домені з обмеженими даними. Measuring and Computing Devices in Technological Processes, (1), 82–92. https://doi.org/10.31891/2219-9365-2024-77-11</w:t>
      </w:r>
      <w:r w:rsidR="007670F3">
        <w:rPr>
          <w:sz w:val="28"/>
        </w:rPr>
        <w:t>.</w:t>
      </w:r>
    </w:p>
    <w:p w14:paraId="4D36DB15" w14:textId="181C4A95" w:rsidR="000E529E" w:rsidRDefault="000E529E" w:rsidP="000242A0">
      <w:pPr>
        <w:pStyle w:val="ab"/>
        <w:numPr>
          <w:ilvl w:val="1"/>
          <w:numId w:val="1"/>
        </w:numPr>
        <w:tabs>
          <w:tab w:val="left" w:pos="949"/>
        </w:tabs>
        <w:spacing w:before="246" w:line="360" w:lineRule="auto"/>
        <w:ind w:left="196" w:right="483" w:firstLine="356"/>
        <w:jc w:val="both"/>
        <w:rPr>
          <w:sz w:val="28"/>
        </w:rPr>
      </w:pPr>
      <w:r w:rsidRPr="000E529E">
        <w:rPr>
          <w:sz w:val="28"/>
        </w:rPr>
        <w:t>Potapova, K., Nalyvaichuk, M., Meliukh, V., Gurynenko, S., Koliada, K., Scherbyna, A. (2023). Semantic role labelling and analysis in economic and cybersecurity contexts using natural language processing classifiers. Economic and cyber security. Kharkiv: PC TECHNOLOGY CENTER, 88–122. doi: https://doi.org/10.15587/978-617-7319-98-5.ch4</w:t>
      </w:r>
      <w:r w:rsidR="007670F3">
        <w:rPr>
          <w:sz w:val="28"/>
        </w:rPr>
        <w:t>.</w:t>
      </w:r>
    </w:p>
    <w:p w14:paraId="0305A8B4" w14:textId="44F989F7" w:rsidR="000E529E" w:rsidRPr="000242A0" w:rsidRDefault="007670F3" w:rsidP="000242A0">
      <w:pPr>
        <w:pStyle w:val="ab"/>
        <w:numPr>
          <w:ilvl w:val="1"/>
          <w:numId w:val="1"/>
        </w:numPr>
        <w:tabs>
          <w:tab w:val="left" w:pos="949"/>
        </w:tabs>
        <w:spacing w:before="246" w:line="360" w:lineRule="auto"/>
        <w:ind w:left="196" w:right="483" w:firstLine="356"/>
        <w:jc w:val="both"/>
        <w:rPr>
          <w:sz w:val="28"/>
        </w:rPr>
      </w:pPr>
      <w:r>
        <w:rPr>
          <w:sz w:val="28"/>
        </w:rPr>
        <w:t>Н</w:t>
      </w:r>
      <w:r w:rsidR="000E529E" w:rsidRPr="000E529E">
        <w:rPr>
          <w:sz w:val="28"/>
        </w:rPr>
        <w:t>ауково-дослідн</w:t>
      </w:r>
      <w:r>
        <w:rPr>
          <w:sz w:val="28"/>
        </w:rPr>
        <w:t>а</w:t>
      </w:r>
      <w:r w:rsidR="000E529E" w:rsidRPr="000E529E">
        <w:rPr>
          <w:sz w:val="28"/>
        </w:rPr>
        <w:t xml:space="preserve"> ініціативн</w:t>
      </w:r>
      <w:r w:rsidR="000E529E">
        <w:rPr>
          <w:sz w:val="28"/>
        </w:rPr>
        <w:t>а</w:t>
      </w:r>
      <w:r w:rsidR="000E529E" w:rsidRPr="000E529E">
        <w:rPr>
          <w:sz w:val="28"/>
        </w:rPr>
        <w:t xml:space="preserve"> тем</w:t>
      </w:r>
      <w:r w:rsidR="000E529E">
        <w:rPr>
          <w:sz w:val="28"/>
        </w:rPr>
        <w:t>а</w:t>
      </w:r>
      <w:r w:rsidR="000E529E" w:rsidRPr="000E529E">
        <w:rPr>
          <w:sz w:val="28"/>
        </w:rPr>
        <w:t xml:space="preserve"> «</w:t>
      </w:r>
      <w:r w:rsidRPr="000E529E">
        <w:rPr>
          <w:sz w:val="28"/>
        </w:rPr>
        <w:t>Дослідження методів і моделей розпізнавання текстів, нечіткого мовлення та візуальних образів у системах дистанційного навчання</w:t>
      </w:r>
      <w:r w:rsidR="000E529E" w:rsidRPr="000E529E">
        <w:rPr>
          <w:sz w:val="28"/>
        </w:rPr>
        <w:t>» (реєстраційний номер 0123U104634).</w:t>
      </w:r>
      <w:r w:rsidR="000E529E">
        <w:rPr>
          <w:sz w:val="28"/>
        </w:rPr>
        <w:t xml:space="preserve"> </w:t>
      </w:r>
    </w:p>
    <w:p w14:paraId="079496ED" w14:textId="2748675F" w:rsidR="000A3795" w:rsidRDefault="000A3795" w:rsidP="000A3795">
      <w:pPr>
        <w:tabs>
          <w:tab w:val="left" w:leader="underscore" w:pos="9356"/>
        </w:tabs>
        <w:spacing w:before="240" w:line="240" w:lineRule="auto"/>
        <w:ind w:firstLine="0"/>
        <w:rPr>
          <w:sz w:val="28"/>
        </w:rPr>
      </w:pPr>
      <w:r>
        <w:rPr>
          <w:sz w:val="28"/>
        </w:rPr>
        <w:t>Тези конференцій</w:t>
      </w:r>
    </w:p>
    <w:p w14:paraId="19DD7C20" w14:textId="00E767E5" w:rsidR="000E529E" w:rsidRDefault="000E529E" w:rsidP="000E529E">
      <w:pPr>
        <w:pStyle w:val="ab"/>
        <w:numPr>
          <w:ilvl w:val="1"/>
          <w:numId w:val="1"/>
        </w:numPr>
        <w:tabs>
          <w:tab w:val="left" w:pos="949"/>
        </w:tabs>
        <w:spacing w:before="246" w:line="360" w:lineRule="auto"/>
        <w:ind w:left="196" w:right="483" w:firstLine="356"/>
        <w:jc w:val="both"/>
        <w:rPr>
          <w:sz w:val="28"/>
        </w:rPr>
      </w:pPr>
      <w:r>
        <w:rPr>
          <w:sz w:val="28"/>
        </w:rPr>
        <w:t>Прикладна</w:t>
      </w:r>
      <w:r>
        <w:rPr>
          <w:spacing w:val="1"/>
          <w:sz w:val="28"/>
        </w:rPr>
        <w:t xml:space="preserve"> </w:t>
      </w:r>
      <w:r>
        <w:rPr>
          <w:sz w:val="28"/>
        </w:rPr>
        <w:t>математика</w:t>
      </w:r>
      <w:r>
        <w:rPr>
          <w:spacing w:val="1"/>
          <w:sz w:val="28"/>
        </w:rPr>
        <w:t xml:space="preserve"> </w:t>
      </w:r>
      <w:r>
        <w:rPr>
          <w:sz w:val="28"/>
        </w:rPr>
        <w:t>та</w:t>
      </w:r>
      <w:r>
        <w:rPr>
          <w:spacing w:val="1"/>
          <w:sz w:val="28"/>
        </w:rPr>
        <w:t xml:space="preserve"> </w:t>
      </w:r>
      <w:r>
        <w:rPr>
          <w:sz w:val="28"/>
        </w:rPr>
        <w:t>комп’ютинг.</w:t>
      </w:r>
      <w:r>
        <w:rPr>
          <w:spacing w:val="1"/>
          <w:sz w:val="28"/>
        </w:rPr>
        <w:t xml:space="preserve"> </w:t>
      </w:r>
      <w:r>
        <w:rPr>
          <w:sz w:val="28"/>
        </w:rPr>
        <w:t>«XVI</w:t>
      </w:r>
      <w:r>
        <w:rPr>
          <w:spacing w:val="1"/>
          <w:sz w:val="28"/>
        </w:rPr>
        <w:t xml:space="preserve"> </w:t>
      </w:r>
      <w:r>
        <w:rPr>
          <w:sz w:val="28"/>
        </w:rPr>
        <w:t>науково-практична</w:t>
      </w:r>
      <w:r>
        <w:rPr>
          <w:spacing w:val="1"/>
          <w:sz w:val="28"/>
        </w:rPr>
        <w:t xml:space="preserve"> </w:t>
      </w:r>
      <w:r>
        <w:rPr>
          <w:sz w:val="28"/>
        </w:rPr>
        <w:t>конференція</w:t>
      </w:r>
      <w:r>
        <w:rPr>
          <w:spacing w:val="1"/>
          <w:sz w:val="28"/>
        </w:rPr>
        <w:t xml:space="preserve"> </w:t>
      </w:r>
      <w:r>
        <w:rPr>
          <w:sz w:val="28"/>
        </w:rPr>
        <w:t>магістрантів</w:t>
      </w:r>
      <w:r>
        <w:rPr>
          <w:spacing w:val="1"/>
          <w:sz w:val="28"/>
        </w:rPr>
        <w:t xml:space="preserve"> </w:t>
      </w:r>
      <w:r>
        <w:rPr>
          <w:sz w:val="28"/>
        </w:rPr>
        <w:t>та</w:t>
      </w:r>
      <w:r>
        <w:rPr>
          <w:spacing w:val="1"/>
          <w:sz w:val="28"/>
        </w:rPr>
        <w:t xml:space="preserve"> </w:t>
      </w:r>
      <w:r>
        <w:rPr>
          <w:sz w:val="28"/>
        </w:rPr>
        <w:t>аспірантів</w:t>
      </w:r>
      <w:r>
        <w:rPr>
          <w:spacing w:val="1"/>
          <w:sz w:val="28"/>
        </w:rPr>
        <w:t xml:space="preserve"> </w:t>
      </w:r>
      <w:r>
        <w:rPr>
          <w:sz w:val="28"/>
        </w:rPr>
        <w:t>ПМК-2023</w:t>
      </w:r>
      <w:r>
        <w:rPr>
          <w:spacing w:val="1"/>
          <w:sz w:val="28"/>
        </w:rPr>
        <w:t xml:space="preserve"> </w:t>
      </w:r>
      <w:r>
        <w:rPr>
          <w:sz w:val="28"/>
        </w:rPr>
        <w:t>факультету</w:t>
      </w:r>
      <w:r>
        <w:rPr>
          <w:spacing w:val="1"/>
          <w:sz w:val="28"/>
        </w:rPr>
        <w:t xml:space="preserve"> </w:t>
      </w:r>
      <w:r>
        <w:rPr>
          <w:sz w:val="28"/>
        </w:rPr>
        <w:t>прикладної</w:t>
      </w:r>
      <w:r>
        <w:rPr>
          <w:spacing w:val="1"/>
          <w:sz w:val="28"/>
        </w:rPr>
        <w:t xml:space="preserve"> </w:t>
      </w:r>
      <w:r>
        <w:rPr>
          <w:sz w:val="28"/>
        </w:rPr>
        <w:t>математики присвячена</w:t>
      </w:r>
      <w:r>
        <w:rPr>
          <w:spacing w:val="1"/>
          <w:sz w:val="28"/>
        </w:rPr>
        <w:t xml:space="preserve"> </w:t>
      </w:r>
      <w:r>
        <w:rPr>
          <w:sz w:val="28"/>
        </w:rPr>
        <w:t>125-річчю</w:t>
      </w:r>
      <w:r>
        <w:rPr>
          <w:spacing w:val="-1"/>
          <w:sz w:val="28"/>
        </w:rPr>
        <w:t xml:space="preserve"> </w:t>
      </w:r>
      <w:r>
        <w:rPr>
          <w:sz w:val="28"/>
        </w:rPr>
        <w:t>КПІ ім.</w:t>
      </w:r>
      <w:r>
        <w:rPr>
          <w:spacing w:val="3"/>
          <w:sz w:val="28"/>
        </w:rPr>
        <w:t xml:space="preserve"> </w:t>
      </w:r>
      <w:r>
        <w:rPr>
          <w:sz w:val="28"/>
        </w:rPr>
        <w:t>Ігоря</w:t>
      </w:r>
      <w:r>
        <w:rPr>
          <w:spacing w:val="-5"/>
          <w:sz w:val="28"/>
        </w:rPr>
        <w:t xml:space="preserve"> </w:t>
      </w:r>
      <w:r>
        <w:rPr>
          <w:sz w:val="28"/>
        </w:rPr>
        <w:t>Сікорського».</w:t>
      </w:r>
    </w:p>
    <w:p w14:paraId="4889780F" w14:textId="1818FBED" w:rsidR="000E529E" w:rsidRDefault="000E529E" w:rsidP="000E529E">
      <w:pPr>
        <w:pStyle w:val="ab"/>
        <w:numPr>
          <w:ilvl w:val="1"/>
          <w:numId w:val="1"/>
        </w:numPr>
        <w:tabs>
          <w:tab w:val="left" w:pos="949"/>
        </w:tabs>
        <w:spacing w:before="246" w:line="360" w:lineRule="auto"/>
        <w:ind w:left="196" w:right="483" w:firstLine="356"/>
        <w:jc w:val="both"/>
        <w:rPr>
          <w:sz w:val="28"/>
        </w:rPr>
      </w:pPr>
      <w:r w:rsidRPr="000E529E">
        <w:rPr>
          <w:sz w:val="28"/>
        </w:rPr>
        <w:lastRenderedPageBreak/>
        <w:t>Potapova K., Nalyvaichuk M., Meliukh V. Exploring the impact of pre-training on text classification performance // Progressive research in the modern world. Proceedings of the 8th International scientific and practical conference. BoScience Publisher. Boston, USA. 2023. Pp. 21-27. URL: https://sci-conf.com.ua/viii-mizhnarodna-naukovo-praktichna-konferentsiya-progressive-research-in-the-modern-world-27-29-04-2023-boston-ssha-arhiv</w:t>
      </w:r>
      <w:r w:rsidR="007670F3">
        <w:rPr>
          <w:sz w:val="28"/>
        </w:rPr>
        <w:t>.</w:t>
      </w:r>
    </w:p>
    <w:p w14:paraId="1FB2651B" w14:textId="77777777" w:rsidR="000E529E" w:rsidRPr="006416B7" w:rsidRDefault="000E529E" w:rsidP="000A3795">
      <w:pPr>
        <w:tabs>
          <w:tab w:val="left" w:leader="underscore" w:pos="9356"/>
        </w:tabs>
        <w:spacing w:before="240" w:line="240" w:lineRule="auto"/>
        <w:ind w:firstLine="0"/>
        <w:rPr>
          <w:sz w:val="28"/>
        </w:rPr>
      </w:pPr>
    </w:p>
    <w:p w14:paraId="6603D83B" w14:textId="77777777" w:rsidR="000A3795" w:rsidRPr="006416B7" w:rsidRDefault="000A3795" w:rsidP="000A3795">
      <w:pPr>
        <w:tabs>
          <w:tab w:val="left" w:pos="1440"/>
          <w:tab w:val="left" w:pos="1620"/>
          <w:tab w:val="left" w:pos="9356"/>
        </w:tabs>
        <w:spacing w:before="240" w:line="240" w:lineRule="auto"/>
        <w:ind w:right="-31" w:firstLine="0"/>
        <w:rPr>
          <w:sz w:val="28"/>
        </w:rPr>
      </w:pPr>
      <w:r w:rsidRPr="006416B7">
        <w:rPr>
          <w:sz w:val="28"/>
        </w:rPr>
        <w:t xml:space="preserve">9. </w:t>
      </w:r>
      <w:r w:rsidRPr="006416B7">
        <w:rPr>
          <w:bCs/>
          <w:sz w:val="28"/>
        </w:rPr>
        <w:t>Дата видачі завдання</w:t>
      </w:r>
      <w:r w:rsidRPr="006416B7">
        <w:rPr>
          <w:sz w:val="28"/>
        </w:rPr>
        <w:t xml:space="preserve"> </w:t>
      </w:r>
      <w:r>
        <w:rPr>
          <w:sz w:val="28"/>
        </w:rPr>
        <w:t xml:space="preserve"> 1 листопада 2022р.</w:t>
      </w:r>
    </w:p>
    <w:p w14:paraId="3C8B3629" w14:textId="77777777" w:rsidR="000A3795" w:rsidRPr="006416B7" w:rsidRDefault="000A3795" w:rsidP="000A3795">
      <w:pPr>
        <w:spacing w:before="240" w:line="240" w:lineRule="auto"/>
        <w:ind w:firstLine="0"/>
        <w:jc w:val="center"/>
        <w:rPr>
          <w:sz w:val="28"/>
        </w:rPr>
      </w:pPr>
      <w:r w:rsidRPr="006416B7">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0A3795" w:rsidRPr="006416B7" w14:paraId="14C986B8" w14:textId="77777777" w:rsidTr="005B263D">
        <w:tc>
          <w:tcPr>
            <w:tcW w:w="540" w:type="dxa"/>
            <w:vAlign w:val="center"/>
          </w:tcPr>
          <w:p w14:paraId="43A99DDC" w14:textId="77777777" w:rsidR="000A3795" w:rsidRPr="006416B7" w:rsidRDefault="000A3795" w:rsidP="005B263D">
            <w:pPr>
              <w:spacing w:line="240" w:lineRule="auto"/>
              <w:ind w:firstLine="0"/>
              <w:jc w:val="center"/>
              <w:rPr>
                <w:sz w:val="24"/>
              </w:rPr>
            </w:pPr>
            <w:r w:rsidRPr="006416B7">
              <w:rPr>
                <w:sz w:val="24"/>
              </w:rPr>
              <w:t>№ з/п</w:t>
            </w:r>
          </w:p>
        </w:tc>
        <w:tc>
          <w:tcPr>
            <w:tcW w:w="4705" w:type="dxa"/>
            <w:vAlign w:val="center"/>
          </w:tcPr>
          <w:p w14:paraId="5D19C807" w14:textId="77777777" w:rsidR="000A3795" w:rsidRPr="006416B7" w:rsidRDefault="000A3795" w:rsidP="005B263D">
            <w:pPr>
              <w:spacing w:line="240" w:lineRule="auto"/>
              <w:ind w:firstLine="0"/>
              <w:jc w:val="center"/>
              <w:rPr>
                <w:sz w:val="24"/>
              </w:rPr>
            </w:pPr>
            <w:r w:rsidRPr="006416B7">
              <w:rPr>
                <w:sz w:val="24"/>
              </w:rPr>
              <w:t xml:space="preserve">Назва етапів виконання </w:t>
            </w:r>
            <w:r w:rsidRPr="006416B7">
              <w:rPr>
                <w:sz w:val="24"/>
              </w:rPr>
              <w:br/>
              <w:t>магістерської дисертації</w:t>
            </w:r>
          </w:p>
        </w:tc>
        <w:tc>
          <w:tcPr>
            <w:tcW w:w="2835" w:type="dxa"/>
            <w:vAlign w:val="center"/>
          </w:tcPr>
          <w:p w14:paraId="411B9CD8" w14:textId="77777777" w:rsidR="000A3795" w:rsidRPr="006416B7" w:rsidRDefault="000A3795" w:rsidP="005B263D">
            <w:pPr>
              <w:spacing w:line="240" w:lineRule="auto"/>
              <w:ind w:firstLine="0"/>
              <w:jc w:val="center"/>
              <w:rPr>
                <w:sz w:val="24"/>
              </w:rPr>
            </w:pPr>
            <w:r>
              <w:rPr>
                <w:sz w:val="24"/>
              </w:rPr>
              <w:t>Термін</w:t>
            </w:r>
            <w:r w:rsidRPr="006416B7">
              <w:rPr>
                <w:sz w:val="24"/>
              </w:rPr>
              <w:t xml:space="preserve"> виконання етапів магістерської дисертації</w:t>
            </w:r>
          </w:p>
        </w:tc>
        <w:tc>
          <w:tcPr>
            <w:tcW w:w="1234" w:type="dxa"/>
            <w:vAlign w:val="center"/>
          </w:tcPr>
          <w:p w14:paraId="5B5CDE50" w14:textId="77777777" w:rsidR="000A3795" w:rsidRPr="006416B7" w:rsidRDefault="000A3795" w:rsidP="005B263D">
            <w:pPr>
              <w:spacing w:line="240" w:lineRule="auto"/>
              <w:ind w:firstLine="0"/>
              <w:jc w:val="center"/>
              <w:rPr>
                <w:sz w:val="24"/>
              </w:rPr>
            </w:pPr>
            <w:r w:rsidRPr="006416B7">
              <w:rPr>
                <w:sz w:val="24"/>
              </w:rPr>
              <w:t>Примітка</w:t>
            </w:r>
          </w:p>
        </w:tc>
      </w:tr>
      <w:tr w:rsidR="000A3795" w:rsidRPr="006416B7" w14:paraId="2BF4779B" w14:textId="77777777" w:rsidTr="005B263D">
        <w:trPr>
          <w:trHeight w:val="20"/>
        </w:trPr>
        <w:tc>
          <w:tcPr>
            <w:tcW w:w="540" w:type="dxa"/>
          </w:tcPr>
          <w:p w14:paraId="12420AA7" w14:textId="3F05D7C9" w:rsidR="000A3795" w:rsidRPr="003723A3" w:rsidRDefault="003723A3" w:rsidP="005B263D">
            <w:pPr>
              <w:spacing w:line="240" w:lineRule="auto"/>
              <w:ind w:firstLine="0"/>
              <w:rPr>
                <w:sz w:val="24"/>
                <w:lang w:val="en-US"/>
              </w:rPr>
            </w:pPr>
            <w:r>
              <w:rPr>
                <w:sz w:val="24"/>
                <w:lang w:val="en-US"/>
              </w:rPr>
              <w:t>1.</w:t>
            </w:r>
          </w:p>
        </w:tc>
        <w:tc>
          <w:tcPr>
            <w:tcW w:w="4705" w:type="dxa"/>
          </w:tcPr>
          <w:p w14:paraId="0A9F58ED" w14:textId="1DA95A3A" w:rsidR="000A3795" w:rsidRPr="006954C6" w:rsidRDefault="00087E85" w:rsidP="005B263D">
            <w:pPr>
              <w:spacing w:line="240" w:lineRule="auto"/>
              <w:ind w:firstLine="0"/>
              <w:rPr>
                <w:sz w:val="24"/>
                <w:lang w:val="en-US"/>
              </w:rPr>
            </w:pPr>
            <w:r w:rsidRPr="00087E85">
              <w:rPr>
                <w:sz w:val="24"/>
              </w:rPr>
              <w:t xml:space="preserve">Збір та вивчення літератури з питань розпізнавання іменованих сутностей </w:t>
            </w:r>
          </w:p>
        </w:tc>
        <w:tc>
          <w:tcPr>
            <w:tcW w:w="2835" w:type="dxa"/>
          </w:tcPr>
          <w:p w14:paraId="1E232EAD" w14:textId="5E606950" w:rsidR="000A3795" w:rsidRPr="006416B7" w:rsidRDefault="003723A3" w:rsidP="005B263D">
            <w:pPr>
              <w:spacing w:line="240" w:lineRule="auto"/>
              <w:ind w:firstLine="0"/>
              <w:rPr>
                <w:sz w:val="24"/>
              </w:rPr>
            </w:pPr>
            <w:r w:rsidRPr="003723A3">
              <w:rPr>
                <w:sz w:val="24"/>
              </w:rPr>
              <w:t>10.11.2022</w:t>
            </w:r>
          </w:p>
        </w:tc>
        <w:tc>
          <w:tcPr>
            <w:tcW w:w="1234" w:type="dxa"/>
          </w:tcPr>
          <w:p w14:paraId="46C26DA0" w14:textId="77777777" w:rsidR="000A3795" w:rsidRPr="006416B7" w:rsidRDefault="000A3795" w:rsidP="005B263D">
            <w:pPr>
              <w:spacing w:line="240" w:lineRule="auto"/>
              <w:ind w:firstLine="0"/>
              <w:rPr>
                <w:sz w:val="24"/>
              </w:rPr>
            </w:pPr>
          </w:p>
        </w:tc>
      </w:tr>
      <w:tr w:rsidR="00087E85" w:rsidRPr="006416B7" w14:paraId="109C0A56" w14:textId="77777777" w:rsidTr="005B263D">
        <w:trPr>
          <w:trHeight w:val="20"/>
        </w:trPr>
        <w:tc>
          <w:tcPr>
            <w:tcW w:w="540" w:type="dxa"/>
          </w:tcPr>
          <w:p w14:paraId="0F67A54C" w14:textId="29AC120A" w:rsidR="00087E85" w:rsidRPr="00087E85" w:rsidRDefault="00087E85" w:rsidP="005B263D">
            <w:pPr>
              <w:spacing w:line="240" w:lineRule="auto"/>
              <w:ind w:firstLine="0"/>
              <w:rPr>
                <w:sz w:val="24"/>
              </w:rPr>
            </w:pPr>
            <w:r>
              <w:rPr>
                <w:sz w:val="24"/>
              </w:rPr>
              <w:t>2.</w:t>
            </w:r>
          </w:p>
        </w:tc>
        <w:tc>
          <w:tcPr>
            <w:tcW w:w="4705" w:type="dxa"/>
          </w:tcPr>
          <w:p w14:paraId="163D1055" w14:textId="5562B5FD" w:rsidR="00087E85" w:rsidRPr="00087E85" w:rsidRDefault="00087E85" w:rsidP="005B263D">
            <w:pPr>
              <w:spacing w:line="240" w:lineRule="auto"/>
              <w:ind w:firstLine="0"/>
              <w:rPr>
                <w:sz w:val="24"/>
              </w:rPr>
            </w:pPr>
            <w:r w:rsidRPr="00087E85">
              <w:rPr>
                <w:sz w:val="24"/>
              </w:rPr>
              <w:t>Аналіз існуючих рішень та методологій.</w:t>
            </w:r>
          </w:p>
        </w:tc>
        <w:tc>
          <w:tcPr>
            <w:tcW w:w="2835" w:type="dxa"/>
          </w:tcPr>
          <w:p w14:paraId="3FA83770" w14:textId="77777777" w:rsidR="00087E85" w:rsidRPr="003723A3" w:rsidRDefault="00087E85" w:rsidP="005B263D">
            <w:pPr>
              <w:spacing w:line="240" w:lineRule="auto"/>
              <w:ind w:firstLine="0"/>
              <w:rPr>
                <w:sz w:val="24"/>
              </w:rPr>
            </w:pPr>
          </w:p>
        </w:tc>
        <w:tc>
          <w:tcPr>
            <w:tcW w:w="1234" w:type="dxa"/>
          </w:tcPr>
          <w:p w14:paraId="3363A41F" w14:textId="77777777" w:rsidR="00087E85" w:rsidRPr="006416B7" w:rsidRDefault="00087E85" w:rsidP="005B263D">
            <w:pPr>
              <w:spacing w:line="240" w:lineRule="auto"/>
              <w:ind w:firstLine="0"/>
              <w:rPr>
                <w:sz w:val="24"/>
              </w:rPr>
            </w:pPr>
          </w:p>
        </w:tc>
      </w:tr>
      <w:tr w:rsidR="00087E85" w:rsidRPr="006416B7" w14:paraId="11E8A10D" w14:textId="77777777" w:rsidTr="005B263D">
        <w:trPr>
          <w:trHeight w:val="20"/>
        </w:trPr>
        <w:tc>
          <w:tcPr>
            <w:tcW w:w="540" w:type="dxa"/>
          </w:tcPr>
          <w:p w14:paraId="384E7711" w14:textId="3D8E060C" w:rsidR="00087E85" w:rsidRPr="00087E85" w:rsidRDefault="00087E85" w:rsidP="005B263D">
            <w:pPr>
              <w:spacing w:line="240" w:lineRule="auto"/>
              <w:ind w:firstLine="0"/>
              <w:rPr>
                <w:sz w:val="24"/>
              </w:rPr>
            </w:pPr>
            <w:r>
              <w:rPr>
                <w:sz w:val="24"/>
              </w:rPr>
              <w:t>3.</w:t>
            </w:r>
          </w:p>
        </w:tc>
        <w:tc>
          <w:tcPr>
            <w:tcW w:w="4705" w:type="dxa"/>
          </w:tcPr>
          <w:p w14:paraId="353A9554" w14:textId="57CEE98A" w:rsidR="00087E85" w:rsidRPr="00087E85" w:rsidRDefault="00087E85" w:rsidP="005B263D">
            <w:pPr>
              <w:spacing w:line="240" w:lineRule="auto"/>
              <w:ind w:firstLine="0"/>
              <w:rPr>
                <w:sz w:val="24"/>
              </w:rPr>
            </w:pPr>
            <w:r w:rsidRPr="00087E85">
              <w:rPr>
                <w:sz w:val="24"/>
              </w:rPr>
              <w:t>Формулювання проблеми та визначення цілей дослідження.</w:t>
            </w:r>
          </w:p>
        </w:tc>
        <w:tc>
          <w:tcPr>
            <w:tcW w:w="2835" w:type="dxa"/>
          </w:tcPr>
          <w:p w14:paraId="237F7C4D" w14:textId="41443743" w:rsidR="00087E85" w:rsidRPr="003723A3" w:rsidRDefault="0002144E" w:rsidP="005B263D">
            <w:pPr>
              <w:spacing w:line="240" w:lineRule="auto"/>
              <w:ind w:firstLine="0"/>
              <w:rPr>
                <w:sz w:val="24"/>
              </w:rPr>
            </w:pPr>
            <w:r>
              <w:rPr>
                <w:sz w:val="24"/>
              </w:rPr>
              <w:t>15.12.2022</w:t>
            </w:r>
          </w:p>
        </w:tc>
        <w:tc>
          <w:tcPr>
            <w:tcW w:w="1234" w:type="dxa"/>
          </w:tcPr>
          <w:p w14:paraId="6CD06612" w14:textId="77777777" w:rsidR="00087E85" w:rsidRPr="006416B7" w:rsidRDefault="00087E85" w:rsidP="005B263D">
            <w:pPr>
              <w:spacing w:line="240" w:lineRule="auto"/>
              <w:ind w:firstLine="0"/>
              <w:rPr>
                <w:sz w:val="24"/>
              </w:rPr>
            </w:pPr>
          </w:p>
        </w:tc>
      </w:tr>
      <w:tr w:rsidR="00087E85" w:rsidRPr="006416B7" w14:paraId="7922DEFE" w14:textId="77777777" w:rsidTr="005B263D">
        <w:trPr>
          <w:trHeight w:val="20"/>
        </w:trPr>
        <w:tc>
          <w:tcPr>
            <w:tcW w:w="540" w:type="dxa"/>
          </w:tcPr>
          <w:p w14:paraId="5FDCF0C9" w14:textId="439CC9FA" w:rsidR="00087E85" w:rsidRPr="00087E85" w:rsidRDefault="00087E85" w:rsidP="005B263D">
            <w:pPr>
              <w:spacing w:line="240" w:lineRule="auto"/>
              <w:ind w:firstLine="0"/>
              <w:rPr>
                <w:sz w:val="24"/>
              </w:rPr>
            </w:pPr>
            <w:r>
              <w:rPr>
                <w:sz w:val="24"/>
              </w:rPr>
              <w:t>4.</w:t>
            </w:r>
          </w:p>
        </w:tc>
        <w:tc>
          <w:tcPr>
            <w:tcW w:w="4705" w:type="dxa"/>
          </w:tcPr>
          <w:p w14:paraId="3A0E2B7B" w14:textId="605D83A9" w:rsidR="00087E85" w:rsidRPr="00087E85" w:rsidRDefault="00087E85" w:rsidP="005B263D">
            <w:pPr>
              <w:spacing w:line="240" w:lineRule="auto"/>
              <w:ind w:firstLine="0"/>
              <w:rPr>
                <w:sz w:val="24"/>
              </w:rPr>
            </w:pPr>
            <w:r>
              <w:rPr>
                <w:sz w:val="24"/>
              </w:rPr>
              <w:t>Написання першого розділу МД</w:t>
            </w:r>
          </w:p>
        </w:tc>
        <w:tc>
          <w:tcPr>
            <w:tcW w:w="2835" w:type="dxa"/>
          </w:tcPr>
          <w:p w14:paraId="4CA6ED11" w14:textId="4C6E7EDB" w:rsidR="00087E85" w:rsidRPr="003723A3" w:rsidRDefault="0002144E" w:rsidP="005B263D">
            <w:pPr>
              <w:spacing w:line="240" w:lineRule="auto"/>
              <w:ind w:firstLine="0"/>
              <w:rPr>
                <w:sz w:val="24"/>
              </w:rPr>
            </w:pPr>
            <w:r>
              <w:rPr>
                <w:sz w:val="24"/>
              </w:rPr>
              <w:t>03.02.2023</w:t>
            </w:r>
          </w:p>
        </w:tc>
        <w:tc>
          <w:tcPr>
            <w:tcW w:w="1234" w:type="dxa"/>
          </w:tcPr>
          <w:p w14:paraId="3AE187C8" w14:textId="77777777" w:rsidR="00087E85" w:rsidRPr="006416B7" w:rsidRDefault="00087E85" w:rsidP="005B263D">
            <w:pPr>
              <w:spacing w:line="240" w:lineRule="auto"/>
              <w:ind w:firstLine="0"/>
              <w:rPr>
                <w:sz w:val="24"/>
              </w:rPr>
            </w:pPr>
          </w:p>
        </w:tc>
      </w:tr>
      <w:tr w:rsidR="00087E85" w:rsidRPr="006416B7" w14:paraId="58320953" w14:textId="77777777" w:rsidTr="005B263D">
        <w:trPr>
          <w:trHeight w:val="20"/>
        </w:trPr>
        <w:tc>
          <w:tcPr>
            <w:tcW w:w="540" w:type="dxa"/>
          </w:tcPr>
          <w:p w14:paraId="56A0572D" w14:textId="4255FFDC" w:rsidR="00087E85" w:rsidRPr="00087E85" w:rsidRDefault="00087E85" w:rsidP="005B263D">
            <w:pPr>
              <w:spacing w:line="240" w:lineRule="auto"/>
              <w:ind w:firstLine="0"/>
              <w:rPr>
                <w:sz w:val="24"/>
              </w:rPr>
            </w:pPr>
            <w:r>
              <w:rPr>
                <w:sz w:val="24"/>
              </w:rPr>
              <w:t>5.</w:t>
            </w:r>
          </w:p>
        </w:tc>
        <w:tc>
          <w:tcPr>
            <w:tcW w:w="4705" w:type="dxa"/>
          </w:tcPr>
          <w:p w14:paraId="603D3848" w14:textId="56FEF99B" w:rsidR="00087E85" w:rsidRPr="00087E85" w:rsidRDefault="00087E85" w:rsidP="005B263D">
            <w:pPr>
              <w:spacing w:line="240" w:lineRule="auto"/>
              <w:ind w:firstLine="0"/>
              <w:rPr>
                <w:sz w:val="24"/>
              </w:rPr>
            </w:pPr>
            <w:r w:rsidRPr="00087E85">
              <w:rPr>
                <w:sz w:val="24"/>
              </w:rPr>
              <w:t>Вивчення та обрання необхідних інструментів та бібліотек</w:t>
            </w:r>
          </w:p>
        </w:tc>
        <w:tc>
          <w:tcPr>
            <w:tcW w:w="2835" w:type="dxa"/>
          </w:tcPr>
          <w:p w14:paraId="27A50151" w14:textId="25211246" w:rsidR="00087E85" w:rsidRPr="003723A3" w:rsidRDefault="0002144E" w:rsidP="005B263D">
            <w:pPr>
              <w:spacing w:line="240" w:lineRule="auto"/>
              <w:ind w:firstLine="0"/>
              <w:rPr>
                <w:sz w:val="24"/>
              </w:rPr>
            </w:pPr>
            <w:r>
              <w:rPr>
                <w:sz w:val="24"/>
              </w:rPr>
              <w:t>12.05.2023</w:t>
            </w:r>
          </w:p>
        </w:tc>
        <w:tc>
          <w:tcPr>
            <w:tcW w:w="1234" w:type="dxa"/>
          </w:tcPr>
          <w:p w14:paraId="00304E21" w14:textId="77777777" w:rsidR="00087E85" w:rsidRPr="006416B7" w:rsidRDefault="00087E85" w:rsidP="005B263D">
            <w:pPr>
              <w:spacing w:line="240" w:lineRule="auto"/>
              <w:ind w:firstLine="0"/>
              <w:rPr>
                <w:sz w:val="24"/>
              </w:rPr>
            </w:pPr>
          </w:p>
        </w:tc>
      </w:tr>
      <w:tr w:rsidR="00087E85" w:rsidRPr="006416B7" w14:paraId="1A00C0C6" w14:textId="77777777" w:rsidTr="005B263D">
        <w:trPr>
          <w:trHeight w:val="20"/>
        </w:trPr>
        <w:tc>
          <w:tcPr>
            <w:tcW w:w="540" w:type="dxa"/>
          </w:tcPr>
          <w:p w14:paraId="51B78084" w14:textId="5BFCEDCC" w:rsidR="00087E85" w:rsidRPr="00087E85" w:rsidRDefault="00087E85" w:rsidP="005B263D">
            <w:pPr>
              <w:spacing w:line="240" w:lineRule="auto"/>
              <w:ind w:firstLine="0"/>
              <w:rPr>
                <w:sz w:val="24"/>
              </w:rPr>
            </w:pPr>
            <w:r>
              <w:rPr>
                <w:sz w:val="24"/>
              </w:rPr>
              <w:t>6.</w:t>
            </w:r>
          </w:p>
        </w:tc>
        <w:tc>
          <w:tcPr>
            <w:tcW w:w="4705" w:type="dxa"/>
          </w:tcPr>
          <w:p w14:paraId="07CA3AF9" w14:textId="0B04C92C" w:rsidR="00087E85" w:rsidRPr="00087E85" w:rsidRDefault="00087E85" w:rsidP="005B263D">
            <w:pPr>
              <w:spacing w:line="240" w:lineRule="auto"/>
              <w:ind w:firstLine="0"/>
              <w:rPr>
                <w:sz w:val="24"/>
              </w:rPr>
            </w:pPr>
            <w:r w:rsidRPr="00087E85">
              <w:rPr>
                <w:sz w:val="24"/>
              </w:rPr>
              <w:t>Розробка плану роботи над дисертацією.</w:t>
            </w:r>
          </w:p>
        </w:tc>
        <w:tc>
          <w:tcPr>
            <w:tcW w:w="2835" w:type="dxa"/>
          </w:tcPr>
          <w:p w14:paraId="74450EF6" w14:textId="1163B021" w:rsidR="00087E85" w:rsidRPr="003723A3" w:rsidRDefault="0002144E" w:rsidP="005B263D">
            <w:pPr>
              <w:spacing w:line="240" w:lineRule="auto"/>
              <w:ind w:firstLine="0"/>
              <w:rPr>
                <w:sz w:val="24"/>
              </w:rPr>
            </w:pPr>
            <w:r>
              <w:rPr>
                <w:sz w:val="24"/>
              </w:rPr>
              <w:t>25.07.2023</w:t>
            </w:r>
          </w:p>
        </w:tc>
        <w:tc>
          <w:tcPr>
            <w:tcW w:w="1234" w:type="dxa"/>
          </w:tcPr>
          <w:p w14:paraId="185BEF87" w14:textId="77777777" w:rsidR="00087E85" w:rsidRPr="006416B7" w:rsidRDefault="00087E85" w:rsidP="005B263D">
            <w:pPr>
              <w:spacing w:line="240" w:lineRule="auto"/>
              <w:ind w:firstLine="0"/>
              <w:rPr>
                <w:sz w:val="24"/>
              </w:rPr>
            </w:pPr>
          </w:p>
        </w:tc>
      </w:tr>
      <w:tr w:rsidR="00087E85" w:rsidRPr="006416B7" w14:paraId="1857A760" w14:textId="77777777" w:rsidTr="005B263D">
        <w:trPr>
          <w:trHeight w:val="20"/>
        </w:trPr>
        <w:tc>
          <w:tcPr>
            <w:tcW w:w="540" w:type="dxa"/>
          </w:tcPr>
          <w:p w14:paraId="3B7DF267" w14:textId="627CE6E8" w:rsidR="00087E85" w:rsidRPr="00087E85" w:rsidRDefault="00087E85" w:rsidP="005B263D">
            <w:pPr>
              <w:spacing w:line="240" w:lineRule="auto"/>
              <w:ind w:firstLine="0"/>
              <w:rPr>
                <w:sz w:val="24"/>
              </w:rPr>
            </w:pPr>
            <w:r>
              <w:rPr>
                <w:sz w:val="24"/>
              </w:rPr>
              <w:t>7.</w:t>
            </w:r>
          </w:p>
        </w:tc>
        <w:tc>
          <w:tcPr>
            <w:tcW w:w="4705" w:type="dxa"/>
          </w:tcPr>
          <w:p w14:paraId="69C91FD9" w14:textId="5E335521" w:rsidR="00087E85" w:rsidRPr="00087E85" w:rsidRDefault="00087E85" w:rsidP="005B263D">
            <w:pPr>
              <w:spacing w:line="240" w:lineRule="auto"/>
              <w:ind w:firstLine="0"/>
              <w:rPr>
                <w:sz w:val="24"/>
              </w:rPr>
            </w:pPr>
            <w:r>
              <w:rPr>
                <w:sz w:val="24"/>
              </w:rPr>
              <w:t>Написання другого розділу МД</w:t>
            </w:r>
          </w:p>
        </w:tc>
        <w:tc>
          <w:tcPr>
            <w:tcW w:w="2835" w:type="dxa"/>
          </w:tcPr>
          <w:p w14:paraId="63D7BE24" w14:textId="2546CF36" w:rsidR="00087E85" w:rsidRPr="003723A3" w:rsidRDefault="0002144E" w:rsidP="005B263D">
            <w:pPr>
              <w:spacing w:line="240" w:lineRule="auto"/>
              <w:ind w:firstLine="0"/>
              <w:rPr>
                <w:sz w:val="24"/>
              </w:rPr>
            </w:pPr>
            <w:r>
              <w:rPr>
                <w:sz w:val="24"/>
              </w:rPr>
              <w:t>04.10.2023</w:t>
            </w:r>
          </w:p>
        </w:tc>
        <w:tc>
          <w:tcPr>
            <w:tcW w:w="1234" w:type="dxa"/>
          </w:tcPr>
          <w:p w14:paraId="66A66403" w14:textId="77777777" w:rsidR="00087E85" w:rsidRPr="006416B7" w:rsidRDefault="00087E85" w:rsidP="005B263D">
            <w:pPr>
              <w:spacing w:line="240" w:lineRule="auto"/>
              <w:ind w:firstLine="0"/>
              <w:rPr>
                <w:sz w:val="24"/>
              </w:rPr>
            </w:pPr>
          </w:p>
        </w:tc>
      </w:tr>
      <w:tr w:rsidR="000A3795" w:rsidRPr="006416B7" w14:paraId="7E455662" w14:textId="77777777" w:rsidTr="005B263D">
        <w:trPr>
          <w:trHeight w:val="20"/>
        </w:trPr>
        <w:tc>
          <w:tcPr>
            <w:tcW w:w="540" w:type="dxa"/>
          </w:tcPr>
          <w:p w14:paraId="5C9D3F09" w14:textId="34CDB5D9" w:rsidR="000A3795" w:rsidRPr="00087E85" w:rsidRDefault="00087E85" w:rsidP="005B263D">
            <w:pPr>
              <w:spacing w:line="240" w:lineRule="auto"/>
              <w:ind w:firstLine="0"/>
              <w:rPr>
                <w:sz w:val="24"/>
              </w:rPr>
            </w:pPr>
            <w:r>
              <w:rPr>
                <w:sz w:val="24"/>
              </w:rPr>
              <w:t>8.</w:t>
            </w:r>
          </w:p>
        </w:tc>
        <w:tc>
          <w:tcPr>
            <w:tcW w:w="4705" w:type="dxa"/>
          </w:tcPr>
          <w:p w14:paraId="17883249" w14:textId="6BF88822" w:rsidR="000A3795" w:rsidRPr="006416B7" w:rsidRDefault="00087E85" w:rsidP="005B263D">
            <w:pPr>
              <w:spacing w:line="240" w:lineRule="auto"/>
              <w:ind w:firstLine="0"/>
              <w:rPr>
                <w:sz w:val="24"/>
              </w:rPr>
            </w:pPr>
            <w:r w:rsidRPr="00087E85">
              <w:rPr>
                <w:sz w:val="24"/>
              </w:rPr>
              <w:t>Розробка та тестування базових моделей NER з використанням традиційних методів</w:t>
            </w:r>
          </w:p>
        </w:tc>
        <w:tc>
          <w:tcPr>
            <w:tcW w:w="2835" w:type="dxa"/>
          </w:tcPr>
          <w:p w14:paraId="5EFDD137" w14:textId="786612DD" w:rsidR="000A3795" w:rsidRPr="006416B7" w:rsidRDefault="0002144E" w:rsidP="005B263D">
            <w:pPr>
              <w:spacing w:line="240" w:lineRule="auto"/>
              <w:ind w:firstLine="0"/>
              <w:rPr>
                <w:sz w:val="24"/>
              </w:rPr>
            </w:pPr>
            <w:r>
              <w:rPr>
                <w:sz w:val="24"/>
              </w:rPr>
              <w:t>15.11.2023</w:t>
            </w:r>
          </w:p>
        </w:tc>
        <w:tc>
          <w:tcPr>
            <w:tcW w:w="1234" w:type="dxa"/>
          </w:tcPr>
          <w:p w14:paraId="4A501BBF" w14:textId="77777777" w:rsidR="000A3795" w:rsidRPr="006416B7" w:rsidRDefault="000A3795" w:rsidP="005B263D">
            <w:pPr>
              <w:spacing w:line="240" w:lineRule="auto"/>
              <w:ind w:firstLine="0"/>
              <w:rPr>
                <w:sz w:val="24"/>
              </w:rPr>
            </w:pPr>
          </w:p>
        </w:tc>
      </w:tr>
      <w:tr w:rsidR="00087E85" w:rsidRPr="006416B7" w14:paraId="6A40556D" w14:textId="77777777" w:rsidTr="005B263D">
        <w:trPr>
          <w:trHeight w:val="20"/>
        </w:trPr>
        <w:tc>
          <w:tcPr>
            <w:tcW w:w="540" w:type="dxa"/>
          </w:tcPr>
          <w:p w14:paraId="20DE41BF" w14:textId="650D5A53" w:rsidR="00087E85" w:rsidRPr="00087E85" w:rsidRDefault="00087E85" w:rsidP="005B263D">
            <w:pPr>
              <w:spacing w:line="240" w:lineRule="auto"/>
              <w:ind w:firstLine="0"/>
              <w:rPr>
                <w:sz w:val="24"/>
              </w:rPr>
            </w:pPr>
            <w:r>
              <w:rPr>
                <w:sz w:val="24"/>
              </w:rPr>
              <w:t>9.</w:t>
            </w:r>
          </w:p>
        </w:tc>
        <w:tc>
          <w:tcPr>
            <w:tcW w:w="4705" w:type="dxa"/>
          </w:tcPr>
          <w:p w14:paraId="098D0871" w14:textId="6385860B" w:rsidR="00087E85" w:rsidRPr="003723A3" w:rsidRDefault="00087E85" w:rsidP="005B263D">
            <w:pPr>
              <w:spacing w:line="240" w:lineRule="auto"/>
              <w:ind w:firstLine="0"/>
              <w:rPr>
                <w:sz w:val="24"/>
              </w:rPr>
            </w:pPr>
            <w:r w:rsidRPr="00087E85">
              <w:rPr>
                <w:sz w:val="24"/>
              </w:rPr>
              <w:t>Впровадження та тестування моделей NER на основі глибинних нейронних мереж.</w:t>
            </w:r>
          </w:p>
        </w:tc>
        <w:tc>
          <w:tcPr>
            <w:tcW w:w="2835" w:type="dxa"/>
          </w:tcPr>
          <w:p w14:paraId="0289988B" w14:textId="1C639900" w:rsidR="00087E85" w:rsidRDefault="0002144E" w:rsidP="005B263D">
            <w:pPr>
              <w:spacing w:line="240" w:lineRule="auto"/>
              <w:ind w:firstLine="0"/>
              <w:rPr>
                <w:sz w:val="24"/>
              </w:rPr>
            </w:pPr>
            <w:r>
              <w:rPr>
                <w:sz w:val="24"/>
              </w:rPr>
              <w:t>26.11.2023</w:t>
            </w:r>
          </w:p>
        </w:tc>
        <w:tc>
          <w:tcPr>
            <w:tcW w:w="1234" w:type="dxa"/>
          </w:tcPr>
          <w:p w14:paraId="73ADB687" w14:textId="77777777" w:rsidR="00087E85" w:rsidRPr="006416B7" w:rsidRDefault="00087E85" w:rsidP="005B263D">
            <w:pPr>
              <w:spacing w:line="240" w:lineRule="auto"/>
              <w:ind w:firstLine="0"/>
              <w:rPr>
                <w:sz w:val="24"/>
              </w:rPr>
            </w:pPr>
          </w:p>
        </w:tc>
      </w:tr>
      <w:tr w:rsidR="00087E85" w:rsidRPr="006416B7" w14:paraId="1A3FFD48" w14:textId="77777777" w:rsidTr="005B263D">
        <w:trPr>
          <w:trHeight w:val="20"/>
        </w:trPr>
        <w:tc>
          <w:tcPr>
            <w:tcW w:w="540" w:type="dxa"/>
          </w:tcPr>
          <w:p w14:paraId="040B6466" w14:textId="3E9EC7F3" w:rsidR="00087E85" w:rsidRPr="00087E85" w:rsidRDefault="00087E85" w:rsidP="005B263D">
            <w:pPr>
              <w:spacing w:line="240" w:lineRule="auto"/>
              <w:ind w:firstLine="0"/>
              <w:rPr>
                <w:sz w:val="24"/>
              </w:rPr>
            </w:pPr>
            <w:r>
              <w:rPr>
                <w:sz w:val="24"/>
              </w:rPr>
              <w:t>10.</w:t>
            </w:r>
          </w:p>
        </w:tc>
        <w:tc>
          <w:tcPr>
            <w:tcW w:w="4705" w:type="dxa"/>
          </w:tcPr>
          <w:p w14:paraId="44175BFF" w14:textId="57572B38" w:rsidR="00087E85" w:rsidRPr="00087E85" w:rsidRDefault="00087E85" w:rsidP="005B263D">
            <w:pPr>
              <w:spacing w:line="240" w:lineRule="auto"/>
              <w:ind w:firstLine="0"/>
              <w:rPr>
                <w:sz w:val="24"/>
              </w:rPr>
            </w:pPr>
            <w:r>
              <w:rPr>
                <w:sz w:val="24"/>
              </w:rPr>
              <w:t>Написання третього розділу МД</w:t>
            </w:r>
          </w:p>
        </w:tc>
        <w:tc>
          <w:tcPr>
            <w:tcW w:w="2835" w:type="dxa"/>
          </w:tcPr>
          <w:p w14:paraId="4F310F4A" w14:textId="353478C2" w:rsidR="00087E85" w:rsidRDefault="0002144E" w:rsidP="005B263D">
            <w:pPr>
              <w:spacing w:line="240" w:lineRule="auto"/>
              <w:ind w:firstLine="0"/>
              <w:rPr>
                <w:sz w:val="24"/>
              </w:rPr>
            </w:pPr>
            <w:r>
              <w:rPr>
                <w:sz w:val="24"/>
              </w:rPr>
              <w:t>12.12.2023</w:t>
            </w:r>
          </w:p>
        </w:tc>
        <w:tc>
          <w:tcPr>
            <w:tcW w:w="1234" w:type="dxa"/>
          </w:tcPr>
          <w:p w14:paraId="282478EE" w14:textId="77777777" w:rsidR="00087E85" w:rsidRPr="006416B7" w:rsidRDefault="00087E85" w:rsidP="005B263D">
            <w:pPr>
              <w:spacing w:line="240" w:lineRule="auto"/>
              <w:ind w:firstLine="0"/>
              <w:rPr>
                <w:sz w:val="24"/>
              </w:rPr>
            </w:pPr>
          </w:p>
        </w:tc>
      </w:tr>
      <w:tr w:rsidR="000A3795" w:rsidRPr="006416B7" w14:paraId="6CC22038" w14:textId="77777777" w:rsidTr="005B263D">
        <w:trPr>
          <w:trHeight w:val="20"/>
        </w:trPr>
        <w:tc>
          <w:tcPr>
            <w:tcW w:w="540" w:type="dxa"/>
          </w:tcPr>
          <w:p w14:paraId="450FF24D" w14:textId="2D56479C" w:rsidR="000A3795" w:rsidRPr="00087E85" w:rsidRDefault="00087E85" w:rsidP="005B263D">
            <w:pPr>
              <w:spacing w:line="240" w:lineRule="auto"/>
              <w:ind w:firstLine="0"/>
              <w:rPr>
                <w:sz w:val="24"/>
              </w:rPr>
            </w:pPr>
            <w:r>
              <w:rPr>
                <w:sz w:val="24"/>
              </w:rPr>
              <w:t>11.</w:t>
            </w:r>
          </w:p>
        </w:tc>
        <w:tc>
          <w:tcPr>
            <w:tcW w:w="4705" w:type="dxa"/>
          </w:tcPr>
          <w:p w14:paraId="0FCF41D4" w14:textId="1D80AAB3" w:rsidR="000A3795" w:rsidRPr="006416B7" w:rsidRDefault="00087E85" w:rsidP="005B263D">
            <w:pPr>
              <w:spacing w:line="240" w:lineRule="auto"/>
              <w:ind w:firstLine="0"/>
              <w:rPr>
                <w:sz w:val="24"/>
              </w:rPr>
            </w:pPr>
            <w:r w:rsidRPr="00087E85">
              <w:rPr>
                <w:sz w:val="24"/>
              </w:rPr>
              <w:t>Аналіз та порівняння результатів різних моделей.</w:t>
            </w:r>
          </w:p>
        </w:tc>
        <w:tc>
          <w:tcPr>
            <w:tcW w:w="2835" w:type="dxa"/>
          </w:tcPr>
          <w:p w14:paraId="1D1D0AEE" w14:textId="6F80CE05" w:rsidR="000A3795" w:rsidRPr="006416B7" w:rsidRDefault="0002144E" w:rsidP="005B263D">
            <w:pPr>
              <w:spacing w:line="240" w:lineRule="auto"/>
              <w:ind w:firstLine="0"/>
              <w:rPr>
                <w:sz w:val="24"/>
              </w:rPr>
            </w:pPr>
            <w:r>
              <w:rPr>
                <w:sz w:val="24"/>
              </w:rPr>
              <w:t>5.01.2024</w:t>
            </w:r>
          </w:p>
        </w:tc>
        <w:tc>
          <w:tcPr>
            <w:tcW w:w="1234" w:type="dxa"/>
          </w:tcPr>
          <w:p w14:paraId="7E3906AD" w14:textId="77777777" w:rsidR="000A3795" w:rsidRPr="006416B7" w:rsidRDefault="000A3795" w:rsidP="005B263D">
            <w:pPr>
              <w:spacing w:line="240" w:lineRule="auto"/>
              <w:ind w:firstLine="0"/>
              <w:rPr>
                <w:sz w:val="24"/>
              </w:rPr>
            </w:pPr>
          </w:p>
        </w:tc>
      </w:tr>
      <w:tr w:rsidR="000A3795" w:rsidRPr="006416B7" w14:paraId="3DE54EAE" w14:textId="77777777" w:rsidTr="005B263D">
        <w:trPr>
          <w:trHeight w:val="20"/>
        </w:trPr>
        <w:tc>
          <w:tcPr>
            <w:tcW w:w="540" w:type="dxa"/>
          </w:tcPr>
          <w:p w14:paraId="6E5AEA78" w14:textId="3B600C83" w:rsidR="000A3795" w:rsidRPr="00087E85" w:rsidRDefault="00087E85" w:rsidP="005B263D">
            <w:pPr>
              <w:spacing w:line="240" w:lineRule="auto"/>
              <w:ind w:firstLine="0"/>
              <w:rPr>
                <w:sz w:val="24"/>
              </w:rPr>
            </w:pPr>
            <w:r>
              <w:rPr>
                <w:sz w:val="24"/>
              </w:rPr>
              <w:t>12.</w:t>
            </w:r>
          </w:p>
        </w:tc>
        <w:tc>
          <w:tcPr>
            <w:tcW w:w="4705" w:type="dxa"/>
          </w:tcPr>
          <w:p w14:paraId="30E1ED9D" w14:textId="7BEE61B1" w:rsidR="000A3795" w:rsidRPr="006416B7" w:rsidRDefault="00087E85" w:rsidP="005B263D">
            <w:pPr>
              <w:spacing w:line="240" w:lineRule="auto"/>
              <w:ind w:firstLine="0"/>
              <w:rPr>
                <w:sz w:val="24"/>
              </w:rPr>
            </w:pPr>
            <w:r w:rsidRPr="00087E85">
              <w:rPr>
                <w:sz w:val="24"/>
              </w:rPr>
              <w:t>Підготовка документації та звітів по проміжних результатах</w:t>
            </w:r>
          </w:p>
        </w:tc>
        <w:tc>
          <w:tcPr>
            <w:tcW w:w="2835" w:type="dxa"/>
          </w:tcPr>
          <w:p w14:paraId="666568CA" w14:textId="727DE010" w:rsidR="000A3795" w:rsidRPr="0002144E" w:rsidRDefault="0002144E" w:rsidP="005B263D">
            <w:pPr>
              <w:spacing w:line="240" w:lineRule="auto"/>
              <w:ind w:firstLine="0"/>
              <w:rPr>
                <w:sz w:val="24"/>
              </w:rPr>
            </w:pPr>
            <w:r>
              <w:rPr>
                <w:sz w:val="24"/>
              </w:rPr>
              <w:t>28.01.2024</w:t>
            </w:r>
          </w:p>
        </w:tc>
        <w:tc>
          <w:tcPr>
            <w:tcW w:w="1234" w:type="dxa"/>
          </w:tcPr>
          <w:p w14:paraId="5B71F588" w14:textId="77777777" w:rsidR="000A3795" w:rsidRPr="006416B7" w:rsidRDefault="000A3795" w:rsidP="005B263D">
            <w:pPr>
              <w:spacing w:line="240" w:lineRule="auto"/>
              <w:ind w:firstLine="0"/>
              <w:rPr>
                <w:sz w:val="24"/>
              </w:rPr>
            </w:pPr>
          </w:p>
        </w:tc>
      </w:tr>
      <w:tr w:rsidR="000A3795" w:rsidRPr="006416B7" w14:paraId="06E94A51" w14:textId="77777777" w:rsidTr="005B263D">
        <w:trPr>
          <w:trHeight w:val="20"/>
        </w:trPr>
        <w:tc>
          <w:tcPr>
            <w:tcW w:w="540" w:type="dxa"/>
          </w:tcPr>
          <w:p w14:paraId="21082EBF" w14:textId="27914036" w:rsidR="000A3795" w:rsidRPr="00087E85" w:rsidRDefault="00087E85" w:rsidP="005B263D">
            <w:pPr>
              <w:spacing w:line="240" w:lineRule="auto"/>
              <w:ind w:firstLine="0"/>
              <w:rPr>
                <w:sz w:val="24"/>
              </w:rPr>
            </w:pPr>
            <w:r>
              <w:rPr>
                <w:sz w:val="24"/>
              </w:rPr>
              <w:t>13.</w:t>
            </w:r>
          </w:p>
        </w:tc>
        <w:tc>
          <w:tcPr>
            <w:tcW w:w="4705" w:type="dxa"/>
          </w:tcPr>
          <w:p w14:paraId="51F61E71" w14:textId="58806D43" w:rsidR="000A3795" w:rsidRPr="006416B7" w:rsidRDefault="00087E85" w:rsidP="005B263D">
            <w:pPr>
              <w:spacing w:line="240" w:lineRule="auto"/>
              <w:ind w:firstLine="0"/>
              <w:rPr>
                <w:sz w:val="24"/>
              </w:rPr>
            </w:pPr>
            <w:r>
              <w:rPr>
                <w:sz w:val="24"/>
              </w:rPr>
              <w:t>Аналіз та тестування отриманих моделей</w:t>
            </w:r>
          </w:p>
        </w:tc>
        <w:tc>
          <w:tcPr>
            <w:tcW w:w="2835" w:type="dxa"/>
          </w:tcPr>
          <w:p w14:paraId="69FAB2B5" w14:textId="4C6DDEC4" w:rsidR="000A3795" w:rsidRPr="006416B7" w:rsidRDefault="000A3795" w:rsidP="005B263D">
            <w:pPr>
              <w:spacing w:line="240" w:lineRule="auto"/>
              <w:ind w:firstLine="0"/>
              <w:rPr>
                <w:sz w:val="24"/>
              </w:rPr>
            </w:pPr>
          </w:p>
        </w:tc>
        <w:tc>
          <w:tcPr>
            <w:tcW w:w="1234" w:type="dxa"/>
          </w:tcPr>
          <w:p w14:paraId="51A6CBE7" w14:textId="77777777" w:rsidR="000A3795" w:rsidRPr="006416B7" w:rsidRDefault="000A3795" w:rsidP="005B263D">
            <w:pPr>
              <w:spacing w:line="240" w:lineRule="auto"/>
              <w:ind w:firstLine="0"/>
              <w:rPr>
                <w:sz w:val="24"/>
              </w:rPr>
            </w:pPr>
          </w:p>
        </w:tc>
      </w:tr>
      <w:tr w:rsidR="000A3795" w:rsidRPr="006416B7" w14:paraId="51986C31" w14:textId="77777777" w:rsidTr="005B263D">
        <w:trPr>
          <w:trHeight w:val="20"/>
        </w:trPr>
        <w:tc>
          <w:tcPr>
            <w:tcW w:w="540" w:type="dxa"/>
          </w:tcPr>
          <w:p w14:paraId="3ED4C065" w14:textId="71AF1FB1" w:rsidR="000A3795" w:rsidRPr="00087E85" w:rsidRDefault="00087E85" w:rsidP="005B263D">
            <w:pPr>
              <w:spacing w:line="240" w:lineRule="auto"/>
              <w:ind w:firstLine="0"/>
              <w:rPr>
                <w:sz w:val="24"/>
              </w:rPr>
            </w:pPr>
            <w:r>
              <w:rPr>
                <w:sz w:val="24"/>
              </w:rPr>
              <w:t>14.</w:t>
            </w:r>
          </w:p>
        </w:tc>
        <w:tc>
          <w:tcPr>
            <w:tcW w:w="4705" w:type="dxa"/>
          </w:tcPr>
          <w:p w14:paraId="02E5BAA9" w14:textId="0AC173DB" w:rsidR="000A3795" w:rsidRPr="006416B7" w:rsidRDefault="00087E85" w:rsidP="005B263D">
            <w:pPr>
              <w:spacing w:line="240" w:lineRule="auto"/>
              <w:ind w:firstLine="0"/>
              <w:rPr>
                <w:sz w:val="24"/>
              </w:rPr>
            </w:pPr>
            <w:r>
              <w:rPr>
                <w:sz w:val="24"/>
              </w:rPr>
              <w:t>Написання четвертого розділу МД</w:t>
            </w:r>
          </w:p>
        </w:tc>
        <w:tc>
          <w:tcPr>
            <w:tcW w:w="2835" w:type="dxa"/>
          </w:tcPr>
          <w:p w14:paraId="4236A250" w14:textId="17CBE036" w:rsidR="000A3795" w:rsidRPr="006416B7" w:rsidRDefault="0002144E" w:rsidP="005B263D">
            <w:pPr>
              <w:spacing w:line="240" w:lineRule="auto"/>
              <w:ind w:firstLine="0"/>
              <w:rPr>
                <w:sz w:val="24"/>
              </w:rPr>
            </w:pPr>
            <w:r>
              <w:rPr>
                <w:sz w:val="24"/>
              </w:rPr>
              <w:t>10.02.2024</w:t>
            </w:r>
          </w:p>
        </w:tc>
        <w:tc>
          <w:tcPr>
            <w:tcW w:w="1234" w:type="dxa"/>
          </w:tcPr>
          <w:p w14:paraId="44FDA464" w14:textId="77777777" w:rsidR="000A3795" w:rsidRPr="006416B7" w:rsidRDefault="000A3795" w:rsidP="005B263D">
            <w:pPr>
              <w:spacing w:line="240" w:lineRule="auto"/>
              <w:ind w:firstLine="0"/>
              <w:rPr>
                <w:sz w:val="24"/>
              </w:rPr>
            </w:pPr>
          </w:p>
        </w:tc>
      </w:tr>
      <w:tr w:rsidR="00087E85" w:rsidRPr="006416B7" w14:paraId="0C70E14A" w14:textId="77777777" w:rsidTr="005B263D">
        <w:trPr>
          <w:trHeight w:val="20"/>
        </w:trPr>
        <w:tc>
          <w:tcPr>
            <w:tcW w:w="540" w:type="dxa"/>
          </w:tcPr>
          <w:p w14:paraId="5F7B61CD" w14:textId="0BD7D094" w:rsidR="00087E85" w:rsidRPr="00087E85" w:rsidRDefault="00087E85" w:rsidP="00087E85">
            <w:pPr>
              <w:spacing w:line="240" w:lineRule="auto"/>
              <w:ind w:firstLine="0"/>
              <w:rPr>
                <w:sz w:val="24"/>
              </w:rPr>
            </w:pPr>
            <w:r>
              <w:rPr>
                <w:sz w:val="24"/>
              </w:rPr>
              <w:t>15.</w:t>
            </w:r>
          </w:p>
        </w:tc>
        <w:tc>
          <w:tcPr>
            <w:tcW w:w="4705" w:type="dxa"/>
          </w:tcPr>
          <w:p w14:paraId="1B63D2B0" w14:textId="3718EB5E" w:rsidR="00087E85" w:rsidRPr="006416B7" w:rsidRDefault="0002144E" w:rsidP="00087E85">
            <w:pPr>
              <w:spacing w:line="240" w:lineRule="auto"/>
              <w:ind w:firstLine="0"/>
              <w:rPr>
                <w:sz w:val="24"/>
              </w:rPr>
            </w:pPr>
            <w:r>
              <w:rPr>
                <w:sz w:val="24"/>
              </w:rPr>
              <w:t>Формулювання висновків</w:t>
            </w:r>
          </w:p>
        </w:tc>
        <w:tc>
          <w:tcPr>
            <w:tcW w:w="2835" w:type="dxa"/>
          </w:tcPr>
          <w:p w14:paraId="5F965BEA" w14:textId="0275BF65" w:rsidR="00087E85" w:rsidRPr="006416B7" w:rsidRDefault="0002144E" w:rsidP="00087E85">
            <w:pPr>
              <w:spacing w:line="240" w:lineRule="auto"/>
              <w:ind w:firstLine="0"/>
              <w:rPr>
                <w:sz w:val="24"/>
              </w:rPr>
            </w:pPr>
            <w:r>
              <w:rPr>
                <w:sz w:val="24"/>
              </w:rPr>
              <w:t>15.04.2024</w:t>
            </w:r>
          </w:p>
        </w:tc>
        <w:tc>
          <w:tcPr>
            <w:tcW w:w="1234" w:type="dxa"/>
          </w:tcPr>
          <w:p w14:paraId="2650FFC5" w14:textId="77777777" w:rsidR="00087E85" w:rsidRPr="006416B7" w:rsidRDefault="00087E85" w:rsidP="00087E85">
            <w:pPr>
              <w:spacing w:line="240" w:lineRule="auto"/>
              <w:ind w:firstLine="0"/>
              <w:rPr>
                <w:sz w:val="24"/>
              </w:rPr>
            </w:pPr>
          </w:p>
        </w:tc>
      </w:tr>
      <w:tr w:rsidR="00087E85" w:rsidRPr="006416B7" w14:paraId="69E5CA61" w14:textId="77777777" w:rsidTr="005B263D">
        <w:trPr>
          <w:trHeight w:val="20"/>
        </w:trPr>
        <w:tc>
          <w:tcPr>
            <w:tcW w:w="540" w:type="dxa"/>
          </w:tcPr>
          <w:p w14:paraId="617F9A9D" w14:textId="61DCEA9F" w:rsidR="00087E85" w:rsidRPr="00087E85" w:rsidRDefault="00087E85" w:rsidP="00087E85">
            <w:pPr>
              <w:spacing w:line="240" w:lineRule="auto"/>
              <w:ind w:firstLine="0"/>
              <w:rPr>
                <w:sz w:val="24"/>
              </w:rPr>
            </w:pPr>
            <w:r>
              <w:rPr>
                <w:sz w:val="24"/>
              </w:rPr>
              <w:t>16.</w:t>
            </w:r>
          </w:p>
        </w:tc>
        <w:tc>
          <w:tcPr>
            <w:tcW w:w="4705" w:type="dxa"/>
          </w:tcPr>
          <w:p w14:paraId="775B64DB" w14:textId="4EF16E4D" w:rsidR="00087E85" w:rsidRPr="006416B7" w:rsidRDefault="00087E85" w:rsidP="00087E85">
            <w:pPr>
              <w:spacing w:line="240" w:lineRule="auto"/>
              <w:ind w:firstLine="0"/>
              <w:rPr>
                <w:sz w:val="24"/>
              </w:rPr>
            </w:pPr>
            <w:r w:rsidRPr="00087E85">
              <w:rPr>
                <w:sz w:val="24"/>
              </w:rPr>
              <w:t>Підготовка презентаційних матеріалів для захисту</w:t>
            </w:r>
          </w:p>
        </w:tc>
        <w:tc>
          <w:tcPr>
            <w:tcW w:w="2835" w:type="dxa"/>
          </w:tcPr>
          <w:p w14:paraId="08390E03" w14:textId="316E109E" w:rsidR="00087E85" w:rsidRPr="006416B7" w:rsidRDefault="00087E85" w:rsidP="00087E85">
            <w:pPr>
              <w:spacing w:line="240" w:lineRule="auto"/>
              <w:ind w:firstLine="0"/>
              <w:rPr>
                <w:sz w:val="24"/>
              </w:rPr>
            </w:pPr>
            <w:r>
              <w:rPr>
                <w:sz w:val="24"/>
              </w:rPr>
              <w:t>20.05.2024</w:t>
            </w:r>
          </w:p>
        </w:tc>
        <w:tc>
          <w:tcPr>
            <w:tcW w:w="1234" w:type="dxa"/>
          </w:tcPr>
          <w:p w14:paraId="0FDB44A9" w14:textId="77777777" w:rsidR="00087E85" w:rsidRPr="006416B7" w:rsidRDefault="00087E85" w:rsidP="00087E85">
            <w:pPr>
              <w:spacing w:line="240" w:lineRule="auto"/>
              <w:ind w:firstLine="0"/>
              <w:rPr>
                <w:sz w:val="24"/>
              </w:rPr>
            </w:pPr>
          </w:p>
        </w:tc>
      </w:tr>
      <w:tr w:rsidR="00087E85" w:rsidRPr="006416B7" w14:paraId="2329DC93" w14:textId="77777777" w:rsidTr="005B263D">
        <w:trPr>
          <w:trHeight w:val="20"/>
        </w:trPr>
        <w:tc>
          <w:tcPr>
            <w:tcW w:w="540" w:type="dxa"/>
          </w:tcPr>
          <w:p w14:paraId="46847206" w14:textId="7EE841F6" w:rsidR="00087E85" w:rsidRPr="00087E85" w:rsidRDefault="00087E85" w:rsidP="00087E85">
            <w:pPr>
              <w:spacing w:line="240" w:lineRule="auto"/>
              <w:ind w:firstLine="0"/>
              <w:rPr>
                <w:sz w:val="24"/>
              </w:rPr>
            </w:pPr>
            <w:r>
              <w:rPr>
                <w:sz w:val="24"/>
              </w:rPr>
              <w:t>17.</w:t>
            </w:r>
          </w:p>
        </w:tc>
        <w:tc>
          <w:tcPr>
            <w:tcW w:w="4705" w:type="dxa"/>
          </w:tcPr>
          <w:p w14:paraId="621726A5" w14:textId="4A01E732" w:rsidR="00087E85" w:rsidRPr="00087E85" w:rsidRDefault="00087E85" w:rsidP="00087E85">
            <w:pPr>
              <w:spacing w:line="240" w:lineRule="auto"/>
              <w:ind w:firstLine="0"/>
              <w:rPr>
                <w:sz w:val="24"/>
              </w:rPr>
            </w:pPr>
            <w:r>
              <w:rPr>
                <w:sz w:val="24"/>
              </w:rPr>
              <w:t>Оформлення фінальної документації МД</w:t>
            </w:r>
          </w:p>
        </w:tc>
        <w:tc>
          <w:tcPr>
            <w:tcW w:w="2835" w:type="dxa"/>
          </w:tcPr>
          <w:p w14:paraId="2D32794F" w14:textId="63801DC3" w:rsidR="00087E85" w:rsidRPr="006416B7" w:rsidRDefault="00087E85" w:rsidP="00087E85">
            <w:pPr>
              <w:spacing w:line="240" w:lineRule="auto"/>
              <w:ind w:firstLine="0"/>
              <w:rPr>
                <w:sz w:val="24"/>
              </w:rPr>
            </w:pPr>
            <w:r>
              <w:rPr>
                <w:sz w:val="24"/>
              </w:rPr>
              <w:t>24.05.2024</w:t>
            </w:r>
          </w:p>
        </w:tc>
        <w:tc>
          <w:tcPr>
            <w:tcW w:w="1234" w:type="dxa"/>
          </w:tcPr>
          <w:p w14:paraId="04649EB9" w14:textId="77777777" w:rsidR="00087E85" w:rsidRPr="006416B7" w:rsidRDefault="00087E85" w:rsidP="00087E85">
            <w:pPr>
              <w:spacing w:line="240" w:lineRule="auto"/>
              <w:ind w:firstLine="0"/>
              <w:rPr>
                <w:sz w:val="24"/>
              </w:rPr>
            </w:pPr>
          </w:p>
        </w:tc>
      </w:tr>
      <w:tr w:rsidR="00087E85" w:rsidRPr="006416B7" w14:paraId="337730F3" w14:textId="77777777" w:rsidTr="005B263D">
        <w:trPr>
          <w:trHeight w:val="20"/>
        </w:trPr>
        <w:tc>
          <w:tcPr>
            <w:tcW w:w="540" w:type="dxa"/>
          </w:tcPr>
          <w:p w14:paraId="21A44116" w14:textId="17A4CE24" w:rsidR="00087E85" w:rsidRPr="00087E85" w:rsidRDefault="00087E85" w:rsidP="00087E85">
            <w:pPr>
              <w:spacing w:line="240" w:lineRule="auto"/>
              <w:ind w:firstLine="0"/>
              <w:rPr>
                <w:sz w:val="24"/>
              </w:rPr>
            </w:pPr>
            <w:r>
              <w:rPr>
                <w:sz w:val="24"/>
                <w:lang w:val="en-US"/>
              </w:rPr>
              <w:t>1</w:t>
            </w:r>
            <w:r>
              <w:rPr>
                <w:sz w:val="24"/>
              </w:rPr>
              <w:t>8.</w:t>
            </w:r>
          </w:p>
        </w:tc>
        <w:tc>
          <w:tcPr>
            <w:tcW w:w="4705" w:type="dxa"/>
          </w:tcPr>
          <w:p w14:paraId="3561AADB" w14:textId="65113A8D" w:rsidR="00087E85" w:rsidRPr="006416B7" w:rsidRDefault="00087E85" w:rsidP="00087E85">
            <w:pPr>
              <w:spacing w:line="240" w:lineRule="auto"/>
              <w:ind w:firstLine="0"/>
              <w:rPr>
                <w:sz w:val="24"/>
              </w:rPr>
            </w:pPr>
            <w:r>
              <w:rPr>
                <w:sz w:val="24"/>
              </w:rPr>
              <w:t>Попередній захист роботи</w:t>
            </w:r>
          </w:p>
        </w:tc>
        <w:tc>
          <w:tcPr>
            <w:tcW w:w="2835" w:type="dxa"/>
          </w:tcPr>
          <w:p w14:paraId="7EE4606E" w14:textId="19E5B36D" w:rsidR="00087E85" w:rsidRPr="006416B7" w:rsidRDefault="00087E85" w:rsidP="00087E85">
            <w:pPr>
              <w:spacing w:line="240" w:lineRule="auto"/>
              <w:ind w:firstLine="0"/>
              <w:rPr>
                <w:sz w:val="24"/>
              </w:rPr>
            </w:pPr>
            <w:r>
              <w:rPr>
                <w:sz w:val="24"/>
              </w:rPr>
              <w:t>28.05.2024</w:t>
            </w:r>
          </w:p>
        </w:tc>
        <w:tc>
          <w:tcPr>
            <w:tcW w:w="1234" w:type="dxa"/>
          </w:tcPr>
          <w:p w14:paraId="1A546A1A" w14:textId="77777777" w:rsidR="00087E85" w:rsidRPr="006416B7" w:rsidRDefault="00087E85" w:rsidP="00087E85">
            <w:pPr>
              <w:spacing w:line="240" w:lineRule="auto"/>
              <w:ind w:firstLine="0"/>
              <w:rPr>
                <w:sz w:val="24"/>
              </w:rPr>
            </w:pPr>
          </w:p>
        </w:tc>
      </w:tr>
    </w:tbl>
    <w:p w14:paraId="2F91D3EA" w14:textId="77777777" w:rsidR="000A3795" w:rsidRPr="006416B7" w:rsidRDefault="000A3795" w:rsidP="000A3795">
      <w:pPr>
        <w:spacing w:line="240" w:lineRule="auto"/>
        <w:ind w:firstLine="0"/>
        <w:rPr>
          <w:sz w:val="28"/>
        </w:rPr>
      </w:pPr>
    </w:p>
    <w:p w14:paraId="087B8856" w14:textId="77777777" w:rsidR="000A3795" w:rsidRPr="006416B7" w:rsidRDefault="000A3795" w:rsidP="000A3795">
      <w:pPr>
        <w:spacing w:line="240" w:lineRule="auto"/>
        <w:ind w:firstLine="0"/>
        <w:rPr>
          <w:sz w:val="28"/>
        </w:rPr>
      </w:pPr>
    </w:p>
    <w:p w14:paraId="0629F3EF" w14:textId="11E1D874" w:rsidR="000A3795" w:rsidRPr="003723A3" w:rsidRDefault="000A3795" w:rsidP="000A3795">
      <w:pPr>
        <w:tabs>
          <w:tab w:val="right" w:pos="8931"/>
        </w:tabs>
        <w:spacing w:line="240" w:lineRule="auto"/>
        <w:ind w:left="1080" w:hanging="540"/>
        <w:jc w:val="left"/>
        <w:rPr>
          <w:sz w:val="28"/>
        </w:rPr>
      </w:pPr>
      <w:r w:rsidRPr="003723A3">
        <w:rPr>
          <w:bCs/>
          <w:sz w:val="28"/>
        </w:rPr>
        <w:t xml:space="preserve">Студент </w:t>
      </w:r>
      <w:r w:rsidRPr="003723A3">
        <w:rPr>
          <w:sz w:val="28"/>
        </w:rPr>
        <w:tab/>
      </w:r>
      <w:r w:rsidR="003723A3" w:rsidRPr="003723A3">
        <w:rPr>
          <w:sz w:val="28"/>
        </w:rPr>
        <w:t>Мелюх</w:t>
      </w:r>
      <w:r w:rsidRPr="003723A3">
        <w:rPr>
          <w:sz w:val="28"/>
        </w:rPr>
        <w:t xml:space="preserve"> </w:t>
      </w:r>
      <w:r w:rsidR="003723A3" w:rsidRPr="003723A3">
        <w:rPr>
          <w:sz w:val="28"/>
        </w:rPr>
        <w:t>ВАСИЛЬ</w:t>
      </w:r>
    </w:p>
    <w:p w14:paraId="127FBD24" w14:textId="77777777" w:rsidR="000A3795" w:rsidRDefault="000A3795" w:rsidP="000A3795">
      <w:pPr>
        <w:tabs>
          <w:tab w:val="right" w:pos="8931"/>
        </w:tabs>
        <w:spacing w:line="240" w:lineRule="auto"/>
        <w:ind w:left="1080" w:hanging="540"/>
        <w:jc w:val="left"/>
        <w:rPr>
          <w:sz w:val="28"/>
        </w:rPr>
      </w:pPr>
    </w:p>
    <w:p w14:paraId="4987D316" w14:textId="080EB406" w:rsidR="00472FDB" w:rsidRDefault="000A3795" w:rsidP="000A3795">
      <w:pPr>
        <w:tabs>
          <w:tab w:val="right" w:pos="8931"/>
        </w:tabs>
        <w:spacing w:line="240" w:lineRule="auto"/>
        <w:ind w:left="1080" w:hanging="540"/>
        <w:jc w:val="left"/>
        <w:rPr>
          <w:sz w:val="28"/>
        </w:rPr>
      </w:pPr>
      <w:r>
        <w:rPr>
          <w:bCs/>
          <w:sz w:val="28"/>
        </w:rPr>
        <w:t>Науковий к</w:t>
      </w:r>
      <w:r w:rsidRPr="006416B7">
        <w:rPr>
          <w:bCs/>
          <w:sz w:val="28"/>
        </w:rPr>
        <w:t>ерівник</w:t>
      </w:r>
      <w:r w:rsidRPr="006416B7">
        <w:rPr>
          <w:sz w:val="28"/>
        </w:rPr>
        <w:tab/>
      </w:r>
      <w:r w:rsidR="003723A3" w:rsidRPr="003723A3">
        <w:rPr>
          <w:sz w:val="28"/>
        </w:rPr>
        <w:t>Катерина</w:t>
      </w:r>
      <w:r w:rsidRPr="003723A3">
        <w:rPr>
          <w:sz w:val="28"/>
        </w:rPr>
        <w:t xml:space="preserve"> </w:t>
      </w:r>
      <w:r w:rsidR="003723A3" w:rsidRPr="003723A3">
        <w:rPr>
          <w:sz w:val="28"/>
        </w:rPr>
        <w:t>ПОТАПОВА</w:t>
      </w:r>
    </w:p>
    <w:p w14:paraId="371D00A7" w14:textId="77777777" w:rsidR="00472FDB" w:rsidRDefault="00472FDB">
      <w:pPr>
        <w:spacing w:line="240" w:lineRule="auto"/>
        <w:ind w:firstLine="0"/>
        <w:jc w:val="left"/>
        <w:rPr>
          <w:sz w:val="28"/>
        </w:rPr>
      </w:pPr>
      <w:r>
        <w:rPr>
          <w:sz w:val="28"/>
        </w:rPr>
        <w:br w:type="page"/>
      </w:r>
    </w:p>
    <w:p w14:paraId="5C780418" w14:textId="77777777" w:rsidR="00E611DC" w:rsidRDefault="00E611DC" w:rsidP="00E611DC">
      <w:pPr>
        <w:spacing w:before="59"/>
        <w:ind w:firstLine="0"/>
        <w:jc w:val="center"/>
        <w:rPr>
          <w:b/>
          <w:sz w:val="28"/>
        </w:rPr>
      </w:pPr>
      <w:r>
        <w:rPr>
          <w:b/>
          <w:sz w:val="28"/>
        </w:rPr>
        <w:lastRenderedPageBreak/>
        <w:t>РЕФЕРАТ</w:t>
      </w:r>
    </w:p>
    <w:p w14:paraId="11E3F60E" w14:textId="77777777" w:rsidR="000663BD" w:rsidRDefault="00E611DC" w:rsidP="00C132F1">
      <w:pPr>
        <w:pStyle w:val="ac"/>
      </w:pPr>
      <w:r>
        <w:rPr>
          <w:b/>
        </w:rPr>
        <w:t xml:space="preserve">Актуальність теми. </w:t>
      </w:r>
      <w:r w:rsidRPr="00B15119">
        <w:t>Розвиток сучасного суспільства тісно пов'язаний з автоматизацією</w:t>
      </w:r>
      <w:r>
        <w:t xml:space="preserve"> процесу </w:t>
      </w:r>
      <w:r w:rsidRPr="00B15119">
        <w:t>обробк</w:t>
      </w:r>
      <w:r>
        <w:t>и</w:t>
      </w:r>
      <w:r w:rsidRPr="00B15119">
        <w:t xml:space="preserve"> інформації</w:t>
      </w:r>
      <w:r>
        <w:t>, що особливо проявляється в сучасній</w:t>
      </w:r>
      <w:r w:rsidRPr="00B15119">
        <w:t xml:space="preserve"> епо</w:t>
      </w:r>
      <w:r>
        <w:t>сі</w:t>
      </w:r>
      <w:r w:rsidRPr="00B15119">
        <w:t xml:space="preserve"> цифрової </w:t>
      </w:r>
      <w:r>
        <w:t>трансформації</w:t>
      </w:r>
      <w:r w:rsidRPr="00B15119">
        <w:t xml:space="preserve"> та </w:t>
      </w:r>
      <w:r>
        <w:t>стрімкого</w:t>
      </w:r>
      <w:r w:rsidRPr="00B15119">
        <w:t xml:space="preserve"> </w:t>
      </w:r>
      <w:r>
        <w:t>просування</w:t>
      </w:r>
      <w:r w:rsidRPr="00B15119">
        <w:t xml:space="preserve"> інформаційних технологій,</w:t>
      </w:r>
      <w:r>
        <w:t xml:space="preserve"> коли </w:t>
      </w:r>
      <w:r w:rsidRPr="00B15119">
        <w:t>аналіз великих обсягів текстов</w:t>
      </w:r>
      <w:r>
        <w:t xml:space="preserve">их даних </w:t>
      </w:r>
      <w:r w:rsidRPr="00B15119">
        <w:t xml:space="preserve">стає ключовим завданням для багатьох сфер діяльності. </w:t>
      </w:r>
    </w:p>
    <w:p w14:paraId="06C32CB3" w14:textId="77777777" w:rsidR="000663BD" w:rsidRDefault="00E611DC" w:rsidP="00C132F1">
      <w:pPr>
        <w:pStyle w:val="ac"/>
      </w:pPr>
      <w:r w:rsidRPr="00B15119">
        <w:t xml:space="preserve">Особливо важливим є розпізнавання іменованих сутностей (NER) в тексті, а саме ідентифікація осіб, місць, організацій та інших важливих </w:t>
      </w:r>
      <w:r>
        <w:t>категорії</w:t>
      </w:r>
      <w:r w:rsidRPr="00B15119">
        <w:t xml:space="preserve">, яке знаходить застосування у багатьох галузях, включаючи комп'ютерні науки, </w:t>
      </w:r>
      <w:r>
        <w:t>лінгвістику</w:t>
      </w:r>
      <w:r w:rsidRPr="00B15119">
        <w:t>, біоінформатику та інші.</w:t>
      </w:r>
      <w:r>
        <w:t xml:space="preserve"> </w:t>
      </w:r>
      <w:r w:rsidRPr="00B15119">
        <w:t>У бізнесі</w:t>
      </w:r>
      <w:r>
        <w:t xml:space="preserve"> </w:t>
      </w:r>
      <w:r w:rsidRPr="00B15119">
        <w:t>NER</w:t>
      </w:r>
      <w:r>
        <w:t>-системи</w:t>
      </w:r>
      <w:r w:rsidRPr="00B15119">
        <w:t xml:space="preserve"> використовуються для аналізу ринків, прогнозування попиту, розподілу ресурсів та ризиків. В сфері медицини вони допомагають в ідентифікації пацієнтів, діагнозів та лікуванні. У правоохоронн</w:t>
      </w:r>
      <w:r>
        <w:t xml:space="preserve">ій діяльності </w:t>
      </w:r>
      <w:r w:rsidRPr="00B15119">
        <w:t>системи NER використовуються для виявлення та прогнозування злочинів, а в галузі науки - для аналізу наукових публікацій та виявлення</w:t>
      </w:r>
      <w:r>
        <w:rPr>
          <w:lang w:val="en-US"/>
        </w:rPr>
        <w:t xml:space="preserve"> </w:t>
      </w:r>
      <w:r w:rsidRPr="005C1C77">
        <w:rPr>
          <w:lang w:val="en-US"/>
        </w:rPr>
        <w:t>прихованих або неочевидних знань у</w:t>
      </w:r>
      <w:r>
        <w:t xml:space="preserve"> працях</w:t>
      </w:r>
      <w:r w:rsidRPr="00B15119">
        <w:t xml:space="preserve">. </w:t>
      </w:r>
    </w:p>
    <w:p w14:paraId="73E0EB85" w14:textId="71633A5E" w:rsidR="00E611DC" w:rsidRDefault="00E611DC" w:rsidP="00C132F1">
      <w:pPr>
        <w:pStyle w:val="ac"/>
      </w:pPr>
      <w:r w:rsidRPr="00B15119">
        <w:t xml:space="preserve">При цьому, з розвитком глибокого навчання та нейронних мереж відкриваються нові можливості для покращення точності та продуктивності систем розпізнавання іменованих сутностей. </w:t>
      </w:r>
      <w:r>
        <w:t>Інтеграція</w:t>
      </w:r>
      <w:r w:rsidRPr="00B15119">
        <w:t xml:space="preserve"> </w:t>
      </w:r>
      <w:r>
        <w:t>глибинних</w:t>
      </w:r>
      <w:r w:rsidRPr="00B15119">
        <w:t xml:space="preserve"> нейронних мереж у поєднанні з методами обробки природної мови </w:t>
      </w:r>
      <w:r>
        <w:t>дозволяє суттєво підвищити ресурсоефективність задач обробки даних</w:t>
      </w:r>
      <w:r w:rsidRPr="00B15119">
        <w:t xml:space="preserve"> </w:t>
      </w:r>
      <w:r>
        <w:t xml:space="preserve">у наперед визначені класи завдяки більш ефективному виявленню складних залежностей та шаблонів у текстовій інформації. Отже, розробка систем </w:t>
      </w:r>
      <w:r w:rsidRPr="00E20EFB">
        <w:t>розпізнавання іменованих сутностей у тексті з використанням глибинних нейронних мереж</w:t>
      </w:r>
      <w:r>
        <w:t xml:space="preserve"> залишається актуальною </w:t>
      </w:r>
      <w:r w:rsidRPr="00B15119">
        <w:t xml:space="preserve">задачею, оскільки ця технологія може значно </w:t>
      </w:r>
      <w:r>
        <w:t>оптимізувати</w:t>
      </w:r>
      <w:r w:rsidRPr="00B15119">
        <w:t xml:space="preserve"> та прискорити роботу з</w:t>
      </w:r>
      <w:r>
        <w:t>і значними масивами</w:t>
      </w:r>
      <w:r w:rsidRPr="00B15119">
        <w:t xml:space="preserve"> текстових даних.</w:t>
      </w:r>
    </w:p>
    <w:p w14:paraId="16B83638" w14:textId="0D81F362" w:rsidR="00E611DC" w:rsidRPr="00D07167" w:rsidRDefault="00E611DC" w:rsidP="00C132F1">
      <w:pPr>
        <w:pStyle w:val="ac"/>
      </w:pPr>
      <w:r>
        <w:rPr>
          <w:b/>
        </w:rPr>
        <w:t xml:space="preserve">Мета роботи </w:t>
      </w:r>
      <w:r>
        <w:t xml:space="preserve">полягає в аналізі </w:t>
      </w:r>
      <w:r w:rsidRPr="00B17FCD">
        <w:t>та розроб</w:t>
      </w:r>
      <w:r>
        <w:t>ці ефективних</w:t>
      </w:r>
      <w:r w:rsidRPr="00B17FCD">
        <w:t xml:space="preserve"> </w:t>
      </w:r>
      <w:r>
        <w:t xml:space="preserve">моделей для </w:t>
      </w:r>
      <w:r w:rsidRPr="00B17FCD">
        <w:t>розпізнавання іменованих сутностей на базі класифікаторів обробки природної мови та глиб</w:t>
      </w:r>
      <w:r>
        <w:t>инних</w:t>
      </w:r>
      <w:r w:rsidRPr="00B17FCD">
        <w:t xml:space="preserve"> нейронних мереж для покращення точності та швидкодії системи</w:t>
      </w:r>
      <w:r w:rsidR="007670F3">
        <w:t xml:space="preserve"> з обмеженими вхідними даними</w:t>
      </w:r>
      <w:r>
        <w:t>.</w:t>
      </w:r>
      <w:r w:rsidRPr="00B17FCD">
        <w:t xml:space="preserve"> </w:t>
      </w:r>
      <w:r>
        <w:t>Д</w:t>
      </w:r>
      <w:r w:rsidRPr="00B17FCD">
        <w:t xml:space="preserve">ослідження </w:t>
      </w:r>
      <w:r>
        <w:t>спрямоване на порівняння різних</w:t>
      </w:r>
      <w:r w:rsidRPr="00B17FCD">
        <w:t xml:space="preserve"> підход</w:t>
      </w:r>
      <w:r>
        <w:t xml:space="preserve">ів </w:t>
      </w:r>
      <w:r w:rsidRPr="00B17FCD">
        <w:t>розпізнавання</w:t>
      </w:r>
      <w:r>
        <w:t xml:space="preserve"> </w:t>
      </w:r>
      <w:r w:rsidRPr="00B17FCD">
        <w:t xml:space="preserve">для </w:t>
      </w:r>
      <w:r w:rsidRPr="00357081">
        <w:t xml:space="preserve">визначення оптимальних </w:t>
      </w:r>
      <w:r w:rsidRPr="00357081">
        <w:lastRenderedPageBreak/>
        <w:t xml:space="preserve">архітектур та методів оптимізації для досягнення максимальної </w:t>
      </w:r>
      <w:r w:rsidR="007670F3">
        <w:t>продуктивності.</w:t>
      </w:r>
    </w:p>
    <w:p w14:paraId="3404C136" w14:textId="3CA7514A" w:rsidR="00E611DC" w:rsidRDefault="00E611DC" w:rsidP="00E611DC">
      <w:pPr>
        <w:spacing w:before="240" w:line="360" w:lineRule="auto"/>
        <w:ind w:firstLine="709"/>
        <w:rPr>
          <w:sz w:val="28"/>
        </w:rPr>
      </w:pPr>
      <w:r>
        <w:rPr>
          <w:b/>
          <w:sz w:val="28"/>
        </w:rPr>
        <w:t>Об’єктом</w:t>
      </w:r>
      <w:r>
        <w:rPr>
          <w:b/>
          <w:spacing w:val="1"/>
          <w:sz w:val="28"/>
        </w:rPr>
        <w:t xml:space="preserve"> </w:t>
      </w:r>
      <w:r>
        <w:rPr>
          <w:b/>
          <w:sz w:val="28"/>
        </w:rPr>
        <w:t>дослідження</w:t>
      </w:r>
      <w:r>
        <w:rPr>
          <w:b/>
          <w:spacing w:val="1"/>
          <w:sz w:val="28"/>
        </w:rPr>
        <w:t xml:space="preserve"> є </w:t>
      </w:r>
      <w:r w:rsidR="00BE207B">
        <w:rPr>
          <w:bCs/>
          <w:spacing w:val="1"/>
          <w:sz w:val="28"/>
        </w:rPr>
        <w:t xml:space="preserve">предметно-орієнтована </w:t>
      </w:r>
      <w:r>
        <w:rPr>
          <w:sz w:val="28"/>
          <w:szCs w:val="28"/>
        </w:rPr>
        <w:t>система розпізнавання іменованих сутностей (NER) в тексті, що базується на використанні методів обробки природної мови (NLP) та глибинних нейронних мереж (DNN)</w:t>
      </w:r>
      <w:r w:rsidR="00BE207B">
        <w:rPr>
          <w:sz w:val="28"/>
          <w:szCs w:val="28"/>
        </w:rPr>
        <w:t xml:space="preserve"> зі здатністю до масштабування</w:t>
      </w:r>
      <w:r>
        <w:rPr>
          <w:sz w:val="28"/>
          <w:szCs w:val="28"/>
        </w:rPr>
        <w:t>.</w:t>
      </w:r>
    </w:p>
    <w:p w14:paraId="7AED007C" w14:textId="2A451510" w:rsidR="00BE207B" w:rsidRDefault="00E611DC" w:rsidP="00E611DC">
      <w:pPr>
        <w:spacing w:before="240" w:line="360" w:lineRule="auto"/>
        <w:ind w:firstLine="709"/>
        <w:rPr>
          <w:spacing w:val="1"/>
          <w:sz w:val="28"/>
        </w:rPr>
      </w:pPr>
      <w:r>
        <w:rPr>
          <w:b/>
          <w:sz w:val="28"/>
        </w:rPr>
        <w:t>Предметом</w:t>
      </w:r>
      <w:r>
        <w:rPr>
          <w:b/>
          <w:spacing w:val="1"/>
          <w:sz w:val="28"/>
        </w:rPr>
        <w:t xml:space="preserve"> </w:t>
      </w:r>
      <w:r>
        <w:rPr>
          <w:b/>
          <w:sz w:val="28"/>
        </w:rPr>
        <w:t>дослідження</w:t>
      </w:r>
      <w:r>
        <w:rPr>
          <w:b/>
          <w:spacing w:val="1"/>
          <w:sz w:val="28"/>
        </w:rPr>
        <w:t xml:space="preserve"> </w:t>
      </w:r>
      <w:r>
        <w:rPr>
          <w:sz w:val="28"/>
        </w:rPr>
        <w:t>є</w:t>
      </w:r>
      <w:r>
        <w:rPr>
          <w:spacing w:val="1"/>
          <w:sz w:val="28"/>
        </w:rPr>
        <w:t xml:space="preserve"> </w:t>
      </w:r>
      <w:r w:rsidR="00BE207B">
        <w:rPr>
          <w:spacing w:val="1"/>
          <w:sz w:val="28"/>
        </w:rPr>
        <w:t>моделі машинного для розпізнавання іменованих об’єктів в тексті, архітектури глибинних нейронних мереж, а також оцінювання продуктивності розроблених систем шляхом емпіричних досліджень і експериментів.</w:t>
      </w:r>
    </w:p>
    <w:p w14:paraId="63403823" w14:textId="77777777" w:rsidR="00E611DC" w:rsidRDefault="00E611DC" w:rsidP="00E611DC">
      <w:pPr>
        <w:spacing w:before="240" w:line="360" w:lineRule="auto"/>
        <w:ind w:firstLine="709"/>
        <w:rPr>
          <w:sz w:val="28"/>
          <w:szCs w:val="28"/>
        </w:rPr>
      </w:pPr>
      <w:r>
        <w:rPr>
          <w:b/>
          <w:sz w:val="28"/>
        </w:rPr>
        <w:t>Методи дослідження</w:t>
      </w:r>
      <w:r w:rsidRPr="00D07167">
        <w:rPr>
          <w:sz w:val="28"/>
          <w:szCs w:val="28"/>
        </w:rPr>
        <w:t xml:space="preserve"> </w:t>
      </w:r>
      <w:r>
        <w:rPr>
          <w:sz w:val="28"/>
          <w:szCs w:val="28"/>
          <w:lang w:val="en-US"/>
        </w:rPr>
        <w:t>c</w:t>
      </w:r>
      <w:r>
        <w:rPr>
          <w:sz w:val="28"/>
          <w:szCs w:val="28"/>
        </w:rPr>
        <w:t>кладаються із</w:t>
      </w:r>
      <w:r w:rsidRPr="00B06555">
        <w:rPr>
          <w:sz w:val="28"/>
          <w:szCs w:val="28"/>
        </w:rPr>
        <w:t xml:space="preserve"> загальнонауков</w:t>
      </w:r>
      <w:r>
        <w:rPr>
          <w:sz w:val="28"/>
          <w:szCs w:val="28"/>
        </w:rPr>
        <w:t>их</w:t>
      </w:r>
      <w:r w:rsidRPr="00B06555">
        <w:rPr>
          <w:sz w:val="28"/>
          <w:szCs w:val="28"/>
        </w:rPr>
        <w:t xml:space="preserve"> та спеціальн</w:t>
      </w:r>
      <w:r>
        <w:rPr>
          <w:sz w:val="28"/>
          <w:szCs w:val="28"/>
        </w:rPr>
        <w:t>их</w:t>
      </w:r>
      <w:r w:rsidRPr="00B06555">
        <w:rPr>
          <w:sz w:val="28"/>
          <w:szCs w:val="28"/>
        </w:rPr>
        <w:t xml:space="preserve"> метод</w:t>
      </w:r>
      <w:r>
        <w:rPr>
          <w:sz w:val="28"/>
          <w:szCs w:val="28"/>
        </w:rPr>
        <w:t>ів</w:t>
      </w:r>
      <w:r w:rsidRPr="00B06555">
        <w:rPr>
          <w:sz w:val="28"/>
          <w:szCs w:val="28"/>
        </w:rPr>
        <w:t xml:space="preserve"> пізнання, зокрема:</w:t>
      </w:r>
    </w:p>
    <w:p w14:paraId="31B67786" w14:textId="77777777" w:rsidR="00E611DC" w:rsidRDefault="00E611DC" w:rsidP="00E611DC">
      <w:pPr>
        <w:pStyle w:val="ab"/>
        <w:numPr>
          <w:ilvl w:val="0"/>
          <w:numId w:val="4"/>
        </w:numPr>
        <w:spacing w:line="360" w:lineRule="auto"/>
        <w:ind w:left="0" w:firstLine="709"/>
        <w:jc w:val="both"/>
        <w:rPr>
          <w:bCs/>
          <w:sz w:val="28"/>
          <w:szCs w:val="28"/>
        </w:rPr>
      </w:pPr>
      <w:r w:rsidRPr="00B06555">
        <w:rPr>
          <w:bCs/>
          <w:sz w:val="28"/>
          <w:szCs w:val="28"/>
        </w:rPr>
        <w:t>Аналітичний метод: для комплексного вивчення та узагальнення останніх наукових розробок вітчизняних та зарубіжних вчених у сфері розпізнавання іменованих об’єктів (NER) та розробки масштабованих і предметно-орієнтованих систем NER.</w:t>
      </w:r>
    </w:p>
    <w:p w14:paraId="40141D3B" w14:textId="77777777" w:rsidR="00E611DC" w:rsidRDefault="00E611DC" w:rsidP="00E611DC">
      <w:pPr>
        <w:pStyle w:val="ab"/>
        <w:numPr>
          <w:ilvl w:val="0"/>
          <w:numId w:val="4"/>
        </w:numPr>
        <w:spacing w:line="360" w:lineRule="auto"/>
        <w:ind w:left="0" w:firstLine="709"/>
        <w:jc w:val="both"/>
        <w:rPr>
          <w:bCs/>
          <w:sz w:val="28"/>
          <w:szCs w:val="28"/>
        </w:rPr>
      </w:pPr>
      <w:r w:rsidRPr="00B06555">
        <w:rPr>
          <w:bCs/>
          <w:sz w:val="28"/>
          <w:szCs w:val="28"/>
        </w:rPr>
        <w:t>Метод аналізу та синтезу: для уточнення та конкретизації понятійно-категоріального апарату у сфері NLP, систематизації знань про алгоритми та програмне забезпечення для NER, а також для формулювання теоретичних положень та висновків дослідження.</w:t>
      </w:r>
    </w:p>
    <w:p w14:paraId="5EB23A32" w14:textId="77777777" w:rsidR="00E611DC" w:rsidRDefault="00E611DC" w:rsidP="00E611DC">
      <w:pPr>
        <w:pStyle w:val="ab"/>
        <w:numPr>
          <w:ilvl w:val="0"/>
          <w:numId w:val="4"/>
        </w:numPr>
        <w:spacing w:line="360" w:lineRule="auto"/>
        <w:ind w:left="0" w:firstLine="709"/>
        <w:jc w:val="both"/>
        <w:rPr>
          <w:bCs/>
          <w:sz w:val="28"/>
          <w:szCs w:val="28"/>
        </w:rPr>
      </w:pPr>
      <w:r w:rsidRPr="00B06555">
        <w:rPr>
          <w:bCs/>
          <w:sz w:val="28"/>
          <w:szCs w:val="28"/>
        </w:rPr>
        <w:t xml:space="preserve">Метод аналогії та порівняння: для виявлення та співставлення особливостей існуючих методів та підходів до </w:t>
      </w:r>
      <w:r>
        <w:rPr>
          <w:bCs/>
          <w:sz w:val="28"/>
          <w:szCs w:val="28"/>
          <w:lang w:val="en-US"/>
        </w:rPr>
        <w:t>NER</w:t>
      </w:r>
      <w:r w:rsidRPr="00B06555">
        <w:rPr>
          <w:bCs/>
          <w:sz w:val="28"/>
          <w:szCs w:val="28"/>
        </w:rPr>
        <w:t xml:space="preserve">, а також для обґрунтування вибору та розробки </w:t>
      </w:r>
      <w:r>
        <w:rPr>
          <w:bCs/>
          <w:sz w:val="28"/>
          <w:szCs w:val="28"/>
        </w:rPr>
        <w:t>покращених</w:t>
      </w:r>
      <w:r w:rsidRPr="00B06555">
        <w:rPr>
          <w:bCs/>
          <w:sz w:val="28"/>
          <w:szCs w:val="28"/>
        </w:rPr>
        <w:t xml:space="preserve"> алгоритмів і програмного забезпечення.</w:t>
      </w:r>
    </w:p>
    <w:p w14:paraId="766F813A" w14:textId="77777777" w:rsidR="00E611DC" w:rsidRDefault="00E611DC" w:rsidP="00E611DC">
      <w:pPr>
        <w:pStyle w:val="ab"/>
        <w:numPr>
          <w:ilvl w:val="0"/>
          <w:numId w:val="4"/>
        </w:numPr>
        <w:spacing w:line="360" w:lineRule="auto"/>
        <w:ind w:left="0" w:firstLine="709"/>
        <w:jc w:val="both"/>
        <w:rPr>
          <w:bCs/>
          <w:sz w:val="28"/>
          <w:szCs w:val="28"/>
        </w:rPr>
      </w:pPr>
      <w:r w:rsidRPr="00B06555">
        <w:rPr>
          <w:bCs/>
          <w:sz w:val="28"/>
          <w:szCs w:val="28"/>
        </w:rPr>
        <w:t xml:space="preserve">Систематизація: для розкриття основних тенденцій, закономірностей та принципів розвитку систем </w:t>
      </w:r>
      <w:r>
        <w:rPr>
          <w:bCs/>
          <w:sz w:val="28"/>
          <w:szCs w:val="28"/>
          <w:lang w:val="en-US"/>
        </w:rPr>
        <w:t>NER</w:t>
      </w:r>
      <w:r w:rsidRPr="00B06555">
        <w:rPr>
          <w:bCs/>
          <w:sz w:val="28"/>
          <w:szCs w:val="28"/>
        </w:rPr>
        <w:t>, а також для формування класифікацій та типологій алгоритмів і програмного забезпечення.</w:t>
      </w:r>
    </w:p>
    <w:p w14:paraId="2EBD91F2" w14:textId="77777777" w:rsidR="00E611DC" w:rsidRDefault="00E611DC" w:rsidP="00E611DC">
      <w:pPr>
        <w:pStyle w:val="ab"/>
        <w:numPr>
          <w:ilvl w:val="0"/>
          <w:numId w:val="4"/>
        </w:numPr>
        <w:spacing w:line="360" w:lineRule="auto"/>
        <w:ind w:left="0" w:firstLine="709"/>
        <w:jc w:val="both"/>
        <w:rPr>
          <w:bCs/>
          <w:sz w:val="28"/>
          <w:szCs w:val="28"/>
        </w:rPr>
      </w:pPr>
      <w:r w:rsidRPr="00086271">
        <w:rPr>
          <w:bCs/>
          <w:sz w:val="28"/>
          <w:szCs w:val="28"/>
        </w:rPr>
        <w:t xml:space="preserve">Абстрактно-логічний метод: для формулювання гіпотез, теоретичних положень та висновків дослідження, а також для обґрунтування запропонованих новітніх підходів до розробки масштабованих і предметно-орієнтованих </w:t>
      </w:r>
      <w:r>
        <w:rPr>
          <w:bCs/>
          <w:sz w:val="28"/>
          <w:szCs w:val="28"/>
          <w:lang w:val="en-US"/>
        </w:rPr>
        <w:t>NER-</w:t>
      </w:r>
      <w:r>
        <w:rPr>
          <w:bCs/>
          <w:sz w:val="28"/>
          <w:szCs w:val="28"/>
        </w:rPr>
        <w:t>систем.</w:t>
      </w:r>
    </w:p>
    <w:p w14:paraId="3994BEC4" w14:textId="77777777" w:rsidR="00E611DC" w:rsidRDefault="00E611DC" w:rsidP="00E611DC">
      <w:pPr>
        <w:pStyle w:val="ab"/>
        <w:numPr>
          <w:ilvl w:val="0"/>
          <w:numId w:val="4"/>
        </w:numPr>
        <w:spacing w:line="360" w:lineRule="auto"/>
        <w:ind w:left="0" w:firstLine="709"/>
        <w:jc w:val="both"/>
        <w:rPr>
          <w:bCs/>
          <w:sz w:val="28"/>
          <w:szCs w:val="28"/>
        </w:rPr>
      </w:pPr>
      <w:r w:rsidRPr="00086271">
        <w:rPr>
          <w:bCs/>
          <w:sz w:val="28"/>
          <w:szCs w:val="28"/>
        </w:rPr>
        <w:lastRenderedPageBreak/>
        <w:t xml:space="preserve">Метод дедукції та моделювання: для вироблення пропозицій щодо удосконалення механізмів </w:t>
      </w:r>
      <w:r>
        <w:rPr>
          <w:bCs/>
          <w:sz w:val="28"/>
          <w:szCs w:val="28"/>
          <w:lang w:val="en-US"/>
        </w:rPr>
        <w:t>NER</w:t>
      </w:r>
      <w:r w:rsidRPr="00086271">
        <w:rPr>
          <w:bCs/>
          <w:sz w:val="28"/>
          <w:szCs w:val="28"/>
        </w:rPr>
        <w:t>, розробки нових алгоритмів та програмного забезпечення, а також для оцінювання їх ефективності.</w:t>
      </w:r>
    </w:p>
    <w:p w14:paraId="1A67347B" w14:textId="77777777" w:rsidR="00E611DC" w:rsidRDefault="00E611DC" w:rsidP="00E611DC">
      <w:pPr>
        <w:pStyle w:val="ab"/>
        <w:numPr>
          <w:ilvl w:val="0"/>
          <w:numId w:val="4"/>
        </w:numPr>
        <w:spacing w:line="360" w:lineRule="auto"/>
        <w:ind w:left="0" w:firstLine="709"/>
        <w:jc w:val="both"/>
        <w:rPr>
          <w:bCs/>
          <w:sz w:val="28"/>
          <w:szCs w:val="28"/>
        </w:rPr>
      </w:pPr>
      <w:r w:rsidRPr="00086271">
        <w:rPr>
          <w:bCs/>
          <w:sz w:val="28"/>
          <w:szCs w:val="28"/>
        </w:rPr>
        <w:t xml:space="preserve">Експериментальні методи: для проведення досліджень з метою оцінки ефективності розроблених алгоритмів та програмного забезпечення </w:t>
      </w:r>
      <w:r>
        <w:rPr>
          <w:bCs/>
          <w:sz w:val="28"/>
          <w:szCs w:val="28"/>
          <w:lang w:val="en-US"/>
        </w:rPr>
        <w:t>NER</w:t>
      </w:r>
      <w:r w:rsidRPr="00086271">
        <w:rPr>
          <w:bCs/>
          <w:sz w:val="28"/>
          <w:szCs w:val="28"/>
        </w:rPr>
        <w:t xml:space="preserve"> на тестових наборах даних.</w:t>
      </w:r>
    </w:p>
    <w:p w14:paraId="04550CE8" w14:textId="77777777" w:rsidR="00E611DC" w:rsidRPr="00B06555" w:rsidRDefault="00E611DC" w:rsidP="00E611DC">
      <w:pPr>
        <w:pStyle w:val="ab"/>
        <w:numPr>
          <w:ilvl w:val="0"/>
          <w:numId w:val="4"/>
        </w:numPr>
        <w:spacing w:line="360" w:lineRule="auto"/>
        <w:ind w:left="0" w:firstLine="709"/>
        <w:jc w:val="both"/>
        <w:rPr>
          <w:bCs/>
          <w:sz w:val="28"/>
          <w:szCs w:val="28"/>
        </w:rPr>
      </w:pPr>
      <w:r w:rsidRPr="00086271">
        <w:rPr>
          <w:bCs/>
          <w:sz w:val="28"/>
          <w:szCs w:val="28"/>
        </w:rPr>
        <w:t>Методи статистичного аналізу: для обробки результатів експериментів, виявлення статистичних закономірностей та формулювання висновків про ефективність запропонованих методів і підходів.</w:t>
      </w:r>
    </w:p>
    <w:p w14:paraId="4DDCD8ED" w14:textId="77777777" w:rsidR="00E611DC" w:rsidRDefault="00E611DC" w:rsidP="00E611DC">
      <w:pPr>
        <w:spacing w:before="88" w:line="360" w:lineRule="auto"/>
        <w:ind w:firstLine="709"/>
        <w:rPr>
          <w:sz w:val="28"/>
        </w:rPr>
      </w:pPr>
      <w:r>
        <w:rPr>
          <w:b/>
          <w:sz w:val="28"/>
        </w:rPr>
        <w:t>Наукова</w:t>
      </w:r>
      <w:r>
        <w:rPr>
          <w:b/>
          <w:spacing w:val="-1"/>
          <w:sz w:val="28"/>
        </w:rPr>
        <w:t xml:space="preserve"> </w:t>
      </w:r>
      <w:r>
        <w:rPr>
          <w:b/>
          <w:sz w:val="28"/>
        </w:rPr>
        <w:t xml:space="preserve">новизна </w:t>
      </w:r>
      <w:r>
        <w:rPr>
          <w:sz w:val="28"/>
        </w:rPr>
        <w:t>одержаних результатів полягає</w:t>
      </w:r>
      <w:r>
        <w:rPr>
          <w:spacing w:val="-1"/>
          <w:sz w:val="28"/>
        </w:rPr>
        <w:t xml:space="preserve"> </w:t>
      </w:r>
      <w:r>
        <w:rPr>
          <w:sz w:val="28"/>
        </w:rPr>
        <w:t>в</w:t>
      </w:r>
      <w:r>
        <w:rPr>
          <w:spacing w:val="-2"/>
          <w:sz w:val="28"/>
        </w:rPr>
        <w:t xml:space="preserve"> </w:t>
      </w:r>
      <w:r>
        <w:rPr>
          <w:sz w:val="28"/>
        </w:rPr>
        <w:t>наступному:</w:t>
      </w:r>
    </w:p>
    <w:p w14:paraId="2C7AE23A" w14:textId="77777777" w:rsidR="00E611DC" w:rsidRDefault="00E611DC" w:rsidP="00E611DC">
      <w:pPr>
        <w:pStyle w:val="ab"/>
        <w:numPr>
          <w:ilvl w:val="0"/>
          <w:numId w:val="3"/>
        </w:numPr>
        <w:tabs>
          <w:tab w:val="left" w:pos="1049"/>
        </w:tabs>
        <w:spacing w:before="162" w:line="360" w:lineRule="auto"/>
        <w:ind w:left="0" w:firstLine="709"/>
        <w:jc w:val="both"/>
        <w:rPr>
          <w:sz w:val="28"/>
        </w:rPr>
      </w:pPr>
      <w:r>
        <w:rPr>
          <w:sz w:val="28"/>
        </w:rPr>
        <w:t>Представлення удосконалених архітектур та гібридних моделей,</w:t>
      </w:r>
      <w:r>
        <w:rPr>
          <w:sz w:val="28"/>
          <w:lang w:val="en-US"/>
        </w:rPr>
        <w:t xml:space="preserve"> </w:t>
      </w:r>
      <w:r>
        <w:rPr>
          <w:sz w:val="28"/>
        </w:rPr>
        <w:t xml:space="preserve">що поєднують різні типи нейронних мереж, додаткові шари та механізми обробки даних з метою досягнення вищої продуктивності в задачах </w:t>
      </w:r>
      <w:r>
        <w:rPr>
          <w:sz w:val="28"/>
          <w:lang w:val="en-US"/>
        </w:rPr>
        <w:t xml:space="preserve">NER </w:t>
      </w:r>
      <w:r>
        <w:rPr>
          <w:sz w:val="28"/>
        </w:rPr>
        <w:t>порівняно з існуючими моделями глибинного навчання.</w:t>
      </w:r>
    </w:p>
    <w:p w14:paraId="014594A7" w14:textId="3145D379" w:rsidR="00E611DC" w:rsidRDefault="00E611DC" w:rsidP="00E611DC">
      <w:pPr>
        <w:pStyle w:val="ab"/>
        <w:numPr>
          <w:ilvl w:val="0"/>
          <w:numId w:val="3"/>
        </w:numPr>
        <w:tabs>
          <w:tab w:val="left" w:pos="1049"/>
        </w:tabs>
        <w:spacing w:before="162" w:line="360" w:lineRule="auto"/>
        <w:ind w:left="0" w:firstLine="709"/>
        <w:jc w:val="both"/>
        <w:rPr>
          <w:sz w:val="28"/>
        </w:rPr>
      </w:pPr>
      <w:r>
        <w:rPr>
          <w:sz w:val="28"/>
        </w:rPr>
        <w:t>Імплементація та оцінка ефективності розширених технік попередньої обробки вхідних даних з метою оптимізації продуктивність глибинних не</w:t>
      </w:r>
      <w:r w:rsidR="00BE207B">
        <w:rPr>
          <w:sz w:val="28"/>
        </w:rPr>
        <w:t>не</w:t>
      </w:r>
      <w:r>
        <w:rPr>
          <w:sz w:val="28"/>
        </w:rPr>
        <w:t>йронних мереж.</w:t>
      </w:r>
    </w:p>
    <w:p w14:paraId="65648C61" w14:textId="77777777" w:rsidR="00E611DC" w:rsidRDefault="00E611DC" w:rsidP="00E611DC">
      <w:pPr>
        <w:pStyle w:val="ab"/>
        <w:numPr>
          <w:ilvl w:val="0"/>
          <w:numId w:val="3"/>
        </w:numPr>
        <w:tabs>
          <w:tab w:val="left" w:pos="1049"/>
        </w:tabs>
        <w:spacing w:before="162" w:line="360" w:lineRule="auto"/>
        <w:ind w:left="0" w:firstLine="709"/>
        <w:jc w:val="both"/>
        <w:rPr>
          <w:sz w:val="28"/>
        </w:rPr>
      </w:pPr>
      <w:r w:rsidRPr="00244B8D">
        <w:rPr>
          <w:sz w:val="28"/>
          <w:lang w:val="en-US"/>
        </w:rPr>
        <w:t xml:space="preserve">Дослідження та застосування методів контекстуального вкладання слів (contextual embeddings) для тонкого налаштування (fine-tuning) </w:t>
      </w:r>
      <w:r>
        <w:rPr>
          <w:sz w:val="28"/>
        </w:rPr>
        <w:t>предметно-орієнтованих</w:t>
      </w:r>
      <w:r>
        <w:rPr>
          <w:sz w:val="28"/>
          <w:lang w:val="en-US"/>
        </w:rPr>
        <w:t xml:space="preserve"> </w:t>
      </w:r>
      <w:r w:rsidRPr="00244B8D">
        <w:rPr>
          <w:sz w:val="28"/>
          <w:lang w:val="en-US"/>
        </w:rPr>
        <w:t>моделей з метою підвищення ефективності розпізнавання іменованих сутностей у різних контекстах.</w:t>
      </w:r>
    </w:p>
    <w:p w14:paraId="5D6A4A8B" w14:textId="1C3E5313" w:rsidR="00E611DC" w:rsidRDefault="00E611DC" w:rsidP="00E611DC">
      <w:pPr>
        <w:pStyle w:val="ab"/>
        <w:numPr>
          <w:ilvl w:val="0"/>
          <w:numId w:val="3"/>
        </w:numPr>
        <w:tabs>
          <w:tab w:val="left" w:pos="1049"/>
        </w:tabs>
        <w:spacing w:before="162" w:line="360" w:lineRule="auto"/>
        <w:ind w:left="0" w:firstLine="709"/>
        <w:jc w:val="both"/>
        <w:rPr>
          <w:sz w:val="28"/>
        </w:rPr>
      </w:pPr>
      <w:r>
        <w:rPr>
          <w:sz w:val="28"/>
        </w:rPr>
        <w:t>Адаптація</w:t>
      </w:r>
      <w:r w:rsidRPr="00A22D22">
        <w:rPr>
          <w:sz w:val="28"/>
        </w:rPr>
        <w:t xml:space="preserve"> моделей нейронних мереж</w:t>
      </w:r>
      <w:r>
        <w:rPr>
          <w:sz w:val="28"/>
        </w:rPr>
        <w:t xml:space="preserve"> до конкретних доменів з урахуванням </w:t>
      </w:r>
      <w:r w:rsidRPr="00A22D22">
        <w:rPr>
          <w:sz w:val="28"/>
        </w:rPr>
        <w:t xml:space="preserve">унікальних </w:t>
      </w:r>
      <w:r>
        <w:rPr>
          <w:sz w:val="28"/>
        </w:rPr>
        <w:t>особливостей</w:t>
      </w:r>
      <w:r w:rsidRPr="00A22D22">
        <w:rPr>
          <w:sz w:val="28"/>
        </w:rPr>
        <w:t xml:space="preserve"> і термінології цих областей</w:t>
      </w:r>
      <w:r w:rsidR="00BE207B">
        <w:rPr>
          <w:sz w:val="28"/>
        </w:rPr>
        <w:t xml:space="preserve"> з </w:t>
      </w:r>
      <w:r w:rsidRPr="00A22D22">
        <w:rPr>
          <w:sz w:val="28"/>
        </w:rPr>
        <w:t>предметно-</w:t>
      </w:r>
      <w:r>
        <w:rPr>
          <w:sz w:val="28"/>
        </w:rPr>
        <w:t>орієнтованих</w:t>
      </w:r>
      <w:r w:rsidRPr="00A22D22">
        <w:rPr>
          <w:sz w:val="28"/>
        </w:rPr>
        <w:t xml:space="preserve"> ба</w:t>
      </w:r>
      <w:r>
        <w:rPr>
          <w:sz w:val="28"/>
        </w:rPr>
        <w:t>з</w:t>
      </w:r>
      <w:r w:rsidRPr="00A22D22">
        <w:rPr>
          <w:sz w:val="28"/>
        </w:rPr>
        <w:t xml:space="preserve"> знань.</w:t>
      </w:r>
      <w:r>
        <w:rPr>
          <w:sz w:val="28"/>
        </w:rPr>
        <w:t xml:space="preserve"> </w:t>
      </w:r>
    </w:p>
    <w:p w14:paraId="7C8AED0F" w14:textId="77777777" w:rsidR="00E611DC" w:rsidRPr="00A70A59" w:rsidRDefault="00E611DC" w:rsidP="00E611DC">
      <w:pPr>
        <w:pStyle w:val="ab"/>
        <w:numPr>
          <w:ilvl w:val="0"/>
          <w:numId w:val="3"/>
        </w:numPr>
        <w:tabs>
          <w:tab w:val="left" w:pos="1049"/>
        </w:tabs>
        <w:spacing w:before="162" w:line="360" w:lineRule="auto"/>
        <w:ind w:left="0" w:firstLine="709"/>
        <w:jc w:val="both"/>
        <w:rPr>
          <w:sz w:val="28"/>
        </w:rPr>
      </w:pPr>
      <w:r w:rsidRPr="00125735">
        <w:rPr>
          <w:sz w:val="28"/>
        </w:rPr>
        <w:t>Проведення комплексного порівняльного аналізу існуючих систем для демонстрації ефективності запропонованих методів.</w:t>
      </w:r>
    </w:p>
    <w:p w14:paraId="78B54F48" w14:textId="77777777" w:rsidR="00E611DC" w:rsidRDefault="00E611DC" w:rsidP="00E611DC">
      <w:pPr>
        <w:spacing w:before="240" w:line="360" w:lineRule="auto"/>
        <w:ind w:firstLine="709"/>
        <w:rPr>
          <w:sz w:val="28"/>
        </w:rPr>
      </w:pPr>
      <w:r>
        <w:rPr>
          <w:b/>
          <w:sz w:val="28"/>
        </w:rPr>
        <w:t>Практична</w:t>
      </w:r>
      <w:r>
        <w:rPr>
          <w:b/>
          <w:spacing w:val="20"/>
          <w:sz w:val="28"/>
        </w:rPr>
        <w:t xml:space="preserve"> </w:t>
      </w:r>
      <w:r>
        <w:rPr>
          <w:b/>
          <w:sz w:val="28"/>
        </w:rPr>
        <w:t>значення одержаних результатів</w:t>
      </w:r>
      <w:r>
        <w:rPr>
          <w:b/>
          <w:spacing w:val="43"/>
          <w:sz w:val="28"/>
          <w:lang w:val="en-US"/>
        </w:rPr>
        <w:t xml:space="preserve"> </w:t>
      </w:r>
      <w:r>
        <w:rPr>
          <w:sz w:val="28"/>
        </w:rPr>
        <w:t>цієї</w:t>
      </w:r>
      <w:r>
        <w:rPr>
          <w:spacing w:val="19"/>
          <w:sz w:val="28"/>
        </w:rPr>
        <w:t xml:space="preserve"> </w:t>
      </w:r>
      <w:r>
        <w:rPr>
          <w:sz w:val="28"/>
        </w:rPr>
        <w:t>роботи</w:t>
      </w:r>
      <w:r>
        <w:rPr>
          <w:sz w:val="28"/>
          <w:lang w:val="en-US"/>
        </w:rPr>
        <w:t xml:space="preserve"> </w:t>
      </w:r>
      <w:r>
        <w:rPr>
          <w:sz w:val="28"/>
        </w:rPr>
        <w:t xml:space="preserve">зводиться до розробки та створення програмної компоненти на основі архітектури глибинних </w:t>
      </w:r>
      <w:r>
        <w:rPr>
          <w:sz w:val="28"/>
        </w:rPr>
        <w:lastRenderedPageBreak/>
        <w:t xml:space="preserve">нейронних мереж в рамках задачі розпізнавання іменованих сутностей. </w:t>
      </w:r>
      <w:r w:rsidRPr="004126FB">
        <w:rPr>
          <w:sz w:val="28"/>
        </w:rPr>
        <w:t>Розроблена NER-система характеризується високою точністю та ефективністю обробки великих обсягів текстових даних, що робить її придатною для використання в різних предметних областях</w:t>
      </w:r>
      <w:r>
        <w:rPr>
          <w:sz w:val="28"/>
        </w:rPr>
        <w:t xml:space="preserve">, </w:t>
      </w:r>
      <w:r w:rsidRPr="004126FB">
        <w:rPr>
          <w:sz w:val="28"/>
        </w:rPr>
        <w:t>мінімізуючи потребу в ручному втручанні та зменшуючи ризик людських помилок.</w:t>
      </w:r>
      <w:r>
        <w:rPr>
          <w:sz w:val="28"/>
        </w:rPr>
        <w:t xml:space="preserve"> </w:t>
      </w:r>
      <w:r w:rsidRPr="004126FB">
        <w:rPr>
          <w:sz w:val="28"/>
        </w:rPr>
        <w:t>Система здатна до адаптації та інтеграції з різними типами баз даних, включаючи популярні СУБД, через API або спеціальні конектори. Завдяки можливості обробки даних у режимі реального часу та автоматизації процесів вилучення та заповнення бази даних, система забезпечує економію ресурсів та підвищує ефективність пошуку та аналізу інформації.</w:t>
      </w:r>
    </w:p>
    <w:p w14:paraId="5EAF80A7" w14:textId="655B5784" w:rsidR="00E611DC" w:rsidRPr="0002144E" w:rsidRDefault="00E611DC" w:rsidP="00C132F1">
      <w:pPr>
        <w:pStyle w:val="ac"/>
        <w:rPr>
          <w:lang w:val="en-US"/>
        </w:rPr>
      </w:pPr>
      <w:r>
        <w:rPr>
          <w:b/>
        </w:rPr>
        <w:t>Апробація</w:t>
      </w:r>
      <w:r>
        <w:rPr>
          <w:b/>
          <w:spacing w:val="1"/>
        </w:rPr>
        <w:t xml:space="preserve"> </w:t>
      </w:r>
      <w:r>
        <w:rPr>
          <w:b/>
        </w:rPr>
        <w:t>роботи.</w:t>
      </w:r>
      <w:r>
        <w:rPr>
          <w:b/>
          <w:spacing w:val="1"/>
        </w:rPr>
        <w:t xml:space="preserve"> </w:t>
      </w:r>
      <w:r>
        <w:t>Основні</w:t>
      </w:r>
      <w:r>
        <w:rPr>
          <w:spacing w:val="1"/>
        </w:rPr>
        <w:t xml:space="preserve"> </w:t>
      </w:r>
      <w:r>
        <w:t>положення</w:t>
      </w:r>
      <w:r>
        <w:rPr>
          <w:spacing w:val="1"/>
        </w:rPr>
        <w:t xml:space="preserve"> </w:t>
      </w:r>
      <w:r>
        <w:t>і</w:t>
      </w:r>
      <w:r>
        <w:rPr>
          <w:spacing w:val="1"/>
        </w:rPr>
        <w:t xml:space="preserve"> </w:t>
      </w:r>
      <w:r>
        <w:t>результати</w:t>
      </w:r>
      <w:r>
        <w:rPr>
          <w:spacing w:val="1"/>
        </w:rPr>
        <w:t xml:space="preserve"> </w:t>
      </w:r>
      <w:r>
        <w:t>роботи</w:t>
      </w:r>
      <w:r>
        <w:rPr>
          <w:spacing w:val="1"/>
        </w:rPr>
        <w:t xml:space="preserve"> </w:t>
      </w:r>
      <w:r>
        <w:t>були</w:t>
      </w:r>
      <w:r>
        <w:rPr>
          <w:spacing w:val="1"/>
        </w:rPr>
        <w:t xml:space="preserve"> </w:t>
      </w:r>
      <w:r>
        <w:t>представлені та обговорювались на XVI науковій конференції магістрантів та</w:t>
      </w:r>
      <w:r>
        <w:rPr>
          <w:spacing w:val="-67"/>
        </w:rPr>
        <w:t xml:space="preserve"> </w:t>
      </w:r>
      <w:r>
        <w:t>аспірантів «Прикладна математика та комп’ютинг» ПМК-2023 (Київ, 28-23</w:t>
      </w:r>
      <w:r>
        <w:rPr>
          <w:spacing w:val="1"/>
        </w:rPr>
        <w:t xml:space="preserve"> </w:t>
      </w:r>
      <w:r>
        <w:t>листопада</w:t>
      </w:r>
      <w:r>
        <w:rPr>
          <w:spacing w:val="1"/>
        </w:rPr>
        <w:t xml:space="preserve"> </w:t>
      </w:r>
      <w:r>
        <w:t>2023 р.)</w:t>
      </w:r>
      <w:r w:rsidR="0002144E">
        <w:rPr>
          <w:lang w:val="en-US"/>
        </w:rPr>
        <w:t xml:space="preserve">, </w:t>
      </w:r>
      <w:r w:rsidR="0002144E">
        <w:t xml:space="preserve">а також у 8-ій міжнародній науково-практичній конференції </w:t>
      </w:r>
      <w:proofErr w:type="spellStart"/>
      <w:r w:rsidR="0002144E">
        <w:rPr>
          <w:lang w:val="en-US"/>
        </w:rPr>
        <w:t>BoScience</w:t>
      </w:r>
      <w:proofErr w:type="spellEnd"/>
      <w:r w:rsidR="0002144E">
        <w:rPr>
          <w:lang w:val="en-US"/>
        </w:rPr>
        <w:t>,</w:t>
      </w:r>
      <w:r w:rsidR="0002144E" w:rsidRPr="000E529E">
        <w:t xml:space="preserve"> </w:t>
      </w:r>
      <w:r w:rsidR="0002144E">
        <w:t>Бостон</w:t>
      </w:r>
      <w:r w:rsidR="0002144E" w:rsidRPr="000E529E">
        <w:t xml:space="preserve">, </w:t>
      </w:r>
      <w:r w:rsidR="0002144E">
        <w:t>США</w:t>
      </w:r>
      <w:r w:rsidR="0002144E" w:rsidRPr="000E529E">
        <w:t>. 2023</w:t>
      </w:r>
      <w:r w:rsidR="0002144E">
        <w:t>.</w:t>
      </w:r>
    </w:p>
    <w:p w14:paraId="04EBF92C" w14:textId="387F0203" w:rsidR="00E611DC" w:rsidRDefault="00E611DC" w:rsidP="00E611DC">
      <w:pPr>
        <w:spacing w:before="239" w:line="360" w:lineRule="auto"/>
        <w:ind w:firstLine="709"/>
        <w:rPr>
          <w:sz w:val="28"/>
        </w:rPr>
      </w:pPr>
      <w:r>
        <w:rPr>
          <w:b/>
          <w:sz w:val="28"/>
        </w:rPr>
        <w:t>Структура</w:t>
      </w:r>
      <w:r>
        <w:rPr>
          <w:b/>
          <w:spacing w:val="1"/>
          <w:sz w:val="28"/>
        </w:rPr>
        <w:t xml:space="preserve"> </w:t>
      </w:r>
      <w:r>
        <w:rPr>
          <w:b/>
          <w:sz w:val="28"/>
        </w:rPr>
        <w:t>та</w:t>
      </w:r>
      <w:r>
        <w:rPr>
          <w:b/>
          <w:spacing w:val="1"/>
          <w:sz w:val="28"/>
        </w:rPr>
        <w:t xml:space="preserve"> </w:t>
      </w:r>
      <w:r>
        <w:rPr>
          <w:b/>
          <w:sz w:val="28"/>
        </w:rPr>
        <w:t>обсяг</w:t>
      </w:r>
      <w:r>
        <w:rPr>
          <w:b/>
          <w:spacing w:val="1"/>
          <w:sz w:val="28"/>
        </w:rPr>
        <w:t xml:space="preserve"> </w:t>
      </w:r>
      <w:r>
        <w:rPr>
          <w:b/>
          <w:sz w:val="28"/>
        </w:rPr>
        <w:t>роботи.</w:t>
      </w:r>
      <w:r>
        <w:rPr>
          <w:b/>
          <w:spacing w:val="1"/>
          <w:sz w:val="28"/>
        </w:rPr>
        <w:t xml:space="preserve"> </w:t>
      </w:r>
      <w:r w:rsidRPr="00884605">
        <w:rPr>
          <w:sz w:val="28"/>
        </w:rPr>
        <w:t>Магістерська дисертація складається з</w:t>
      </w:r>
      <w:r w:rsidR="001D4BB7">
        <w:rPr>
          <w:sz w:val="28"/>
        </w:rPr>
        <w:t xml:space="preserve">і вступу, </w:t>
      </w:r>
      <w:r w:rsidRPr="00884605">
        <w:rPr>
          <w:sz w:val="28"/>
        </w:rPr>
        <w:t xml:space="preserve">чотирьох розділів, висновків по кожному розділу та </w:t>
      </w:r>
      <w:r w:rsidR="001D4BB7">
        <w:rPr>
          <w:sz w:val="28"/>
        </w:rPr>
        <w:t>повноцінних</w:t>
      </w:r>
      <w:r w:rsidRPr="00884605">
        <w:rPr>
          <w:sz w:val="28"/>
        </w:rPr>
        <w:t xml:space="preserve"> висновків </w:t>
      </w:r>
      <w:r w:rsidR="001D4BB7">
        <w:rPr>
          <w:sz w:val="28"/>
        </w:rPr>
        <w:t>загальної роботи</w:t>
      </w:r>
      <w:r w:rsidRPr="00884605">
        <w:rPr>
          <w:sz w:val="28"/>
        </w:rPr>
        <w:t>, списку використаних літературних джерел (</w:t>
      </w:r>
      <w:r w:rsidR="00A23573">
        <w:rPr>
          <w:sz w:val="28"/>
          <w:lang w:val="en-US"/>
        </w:rPr>
        <w:t>42</w:t>
      </w:r>
      <w:r w:rsidRPr="00884605">
        <w:rPr>
          <w:sz w:val="28"/>
        </w:rPr>
        <w:t xml:space="preserve"> найменувань). Повний обсяг дисертації – </w:t>
      </w:r>
      <w:r w:rsidR="00A23573">
        <w:rPr>
          <w:sz w:val="28"/>
          <w:lang w:val="en-US"/>
        </w:rPr>
        <w:t xml:space="preserve">122 </w:t>
      </w:r>
      <w:r w:rsidRPr="00884605">
        <w:rPr>
          <w:sz w:val="28"/>
        </w:rPr>
        <w:t>сторін</w:t>
      </w:r>
      <w:r w:rsidR="00CD12A9">
        <w:rPr>
          <w:sz w:val="28"/>
        </w:rPr>
        <w:t>ок</w:t>
      </w:r>
      <w:r w:rsidRPr="00884605">
        <w:rPr>
          <w:sz w:val="28"/>
        </w:rPr>
        <w:t xml:space="preserve">, у тому числі </w:t>
      </w:r>
      <w:r w:rsidR="00A23573">
        <w:rPr>
          <w:sz w:val="28"/>
          <w:lang w:val="en-US"/>
        </w:rPr>
        <w:t>102</w:t>
      </w:r>
      <w:r w:rsidRPr="00884605">
        <w:rPr>
          <w:sz w:val="28"/>
        </w:rPr>
        <w:t xml:space="preserve"> сторінок основного тексту, </w:t>
      </w:r>
      <w:r w:rsidR="003221C2">
        <w:rPr>
          <w:sz w:val="28"/>
        </w:rPr>
        <w:t>25</w:t>
      </w:r>
      <w:r w:rsidRPr="00884605">
        <w:rPr>
          <w:sz w:val="28"/>
        </w:rPr>
        <w:t xml:space="preserve"> рисунків, </w:t>
      </w:r>
      <w:r w:rsidR="003221C2">
        <w:rPr>
          <w:sz w:val="28"/>
          <w:lang w:val="en-US"/>
        </w:rPr>
        <w:t>6</w:t>
      </w:r>
      <w:r w:rsidRPr="00884605">
        <w:rPr>
          <w:sz w:val="28"/>
        </w:rPr>
        <w:t xml:space="preserve"> таблиць</w:t>
      </w:r>
    </w:p>
    <w:p w14:paraId="6BC2C135" w14:textId="345C7D4A" w:rsidR="00E611DC" w:rsidRDefault="00E611DC" w:rsidP="00C132F1">
      <w:pPr>
        <w:pStyle w:val="ac"/>
      </w:pPr>
      <w:r>
        <w:rPr>
          <w:i/>
        </w:rPr>
        <w:t>У</w:t>
      </w:r>
      <w:r>
        <w:rPr>
          <w:i/>
          <w:spacing w:val="1"/>
        </w:rPr>
        <w:t xml:space="preserve"> </w:t>
      </w:r>
      <w:r>
        <w:rPr>
          <w:i/>
        </w:rPr>
        <w:t>вступі</w:t>
      </w:r>
      <w:r>
        <w:rPr>
          <w:i/>
          <w:spacing w:val="1"/>
        </w:rPr>
        <w:t xml:space="preserve"> </w:t>
      </w:r>
      <w:r w:rsidR="0002144E" w:rsidRPr="0002144E">
        <w:t>подано загальну характеристику роботи, зроблено оцінку сучасного стану проблеми, обґрунтовано актуальність напрямку досліджень, сформульовано мету і задачі досліджень, показано наукову новизну отриманих результатів і практичну цінність роботи, наведено відомості про апробацію результатів і їхнє впровадження.</w:t>
      </w:r>
    </w:p>
    <w:p w14:paraId="3C1387F6" w14:textId="77777777" w:rsidR="0002144E" w:rsidRDefault="00E611DC" w:rsidP="0002144E">
      <w:pPr>
        <w:spacing w:line="360" w:lineRule="auto"/>
        <w:ind w:firstLine="709"/>
        <w:rPr>
          <w:sz w:val="28"/>
        </w:rPr>
      </w:pPr>
      <w:r>
        <w:rPr>
          <w:i/>
          <w:sz w:val="28"/>
        </w:rPr>
        <w:t>У</w:t>
      </w:r>
      <w:r>
        <w:rPr>
          <w:i/>
          <w:spacing w:val="38"/>
          <w:sz w:val="28"/>
        </w:rPr>
        <w:t xml:space="preserve"> </w:t>
      </w:r>
      <w:r>
        <w:rPr>
          <w:i/>
          <w:sz w:val="28"/>
        </w:rPr>
        <w:t>першому</w:t>
      </w:r>
      <w:r>
        <w:rPr>
          <w:i/>
          <w:spacing w:val="101"/>
          <w:sz w:val="28"/>
        </w:rPr>
        <w:t xml:space="preserve"> </w:t>
      </w:r>
      <w:r>
        <w:rPr>
          <w:i/>
          <w:sz w:val="28"/>
        </w:rPr>
        <w:t>розділі</w:t>
      </w:r>
      <w:r>
        <w:rPr>
          <w:i/>
          <w:spacing w:val="106"/>
          <w:sz w:val="28"/>
        </w:rPr>
        <w:t xml:space="preserve"> </w:t>
      </w:r>
      <w:r w:rsidR="0002144E" w:rsidRPr="0002144E">
        <w:rPr>
          <w:sz w:val="28"/>
        </w:rPr>
        <w:t xml:space="preserve">розглянуто історичний розвиток та сучасні тенденції у галузі розпізнавання іменованих сутностей. Детально розглянуто методи на основі правил, статистичні методи (включаючи приховану </w:t>
      </w:r>
      <w:proofErr w:type="spellStart"/>
      <w:r w:rsidR="0002144E" w:rsidRPr="0002144E">
        <w:rPr>
          <w:sz w:val="28"/>
        </w:rPr>
        <w:t>марковську</w:t>
      </w:r>
      <w:proofErr w:type="spellEnd"/>
      <w:r w:rsidR="0002144E" w:rsidRPr="0002144E">
        <w:rPr>
          <w:sz w:val="28"/>
        </w:rPr>
        <w:t xml:space="preserve"> модель, умовні випадкові поля та метод опорних векторів), методи на основі машинного навчання, а також застосування глибинних нейронних мереж для розпізнавання </w:t>
      </w:r>
      <w:r w:rsidR="0002144E" w:rsidRPr="0002144E">
        <w:rPr>
          <w:sz w:val="28"/>
        </w:rPr>
        <w:lastRenderedPageBreak/>
        <w:t>іменованих сутностей. Розділ завершується оглядом сучасних проблем та перспектив розвитку області природної обробки мови у рамках задачі розпізнавання іменованих об’єктів та порівняльним аналізом методів розпізнавання іменованих сутностей.</w:t>
      </w:r>
    </w:p>
    <w:p w14:paraId="61944FEE" w14:textId="668BAC25" w:rsidR="00E611DC" w:rsidRPr="0002144E" w:rsidRDefault="00E611DC" w:rsidP="0002144E">
      <w:pPr>
        <w:spacing w:line="360" w:lineRule="auto"/>
        <w:ind w:firstLine="709"/>
        <w:rPr>
          <w:sz w:val="28"/>
          <w:szCs w:val="28"/>
        </w:rPr>
      </w:pPr>
      <w:r w:rsidRPr="0002144E">
        <w:rPr>
          <w:i/>
          <w:sz w:val="28"/>
          <w:szCs w:val="28"/>
        </w:rPr>
        <w:t>У другому розділ</w:t>
      </w:r>
      <w:r w:rsidRPr="0002144E">
        <w:rPr>
          <w:sz w:val="28"/>
          <w:szCs w:val="28"/>
        </w:rPr>
        <w:t xml:space="preserve">. </w:t>
      </w:r>
      <w:r w:rsidR="0002144E" w:rsidRPr="0002144E">
        <w:rPr>
          <w:sz w:val="28"/>
          <w:szCs w:val="28"/>
        </w:rPr>
        <w:t>детально розглянуто методи навчання та адаптації в системах розпізнавання іменованих сутностей. Висвітлено попередній аналіз та підготовку даних, перетворення даних у векторні представлення слів, а також огляд архітектур нейронних мереж для NER (включаючи згорткові нейронні мережі, рекурентні нейронні мережі та трансформаторні моделі). Розглянуто хід навчання та оцінку метрик ефективності моделей.</w:t>
      </w:r>
    </w:p>
    <w:p w14:paraId="11CB52E0" w14:textId="0F7CD08C" w:rsidR="00E611DC" w:rsidRDefault="00E611DC" w:rsidP="00C132F1">
      <w:pPr>
        <w:pStyle w:val="ac"/>
      </w:pPr>
      <w:r>
        <w:rPr>
          <w:i/>
        </w:rPr>
        <w:t xml:space="preserve">У третьому розділі </w:t>
      </w:r>
      <w:r w:rsidR="0002144E" w:rsidRPr="0002144E">
        <w:t>розглянуто програмне середовище для розробки та вибір програмного забезпечення. Описано вибір та попередню обробку набору даних, включаючи формування та характеристику корпусу текстів, методи попередньої обробки даних та збір даних. Детально розглянуто проектування та архітектуру системи розпізнавання іменованих сутностей, інтеграцію контекстуальних представлень для подальшого використання у моделі машинного навчання, а також реалізацію архітектур моделей глибинних нейронних мереж. Розглянуто налаштування параметрів та оптимізацію роботи системи. Описано наукову новизну дослідження.</w:t>
      </w:r>
      <w:r>
        <w:t>.</w:t>
      </w:r>
    </w:p>
    <w:p w14:paraId="4037270E" w14:textId="068E78CB" w:rsidR="00E611DC" w:rsidRDefault="00E611DC" w:rsidP="00C132F1">
      <w:pPr>
        <w:pStyle w:val="ac"/>
      </w:pPr>
      <w:r>
        <w:rPr>
          <w:i/>
        </w:rPr>
        <w:t>У</w:t>
      </w:r>
      <w:r>
        <w:rPr>
          <w:i/>
          <w:spacing w:val="1"/>
        </w:rPr>
        <w:t xml:space="preserve"> </w:t>
      </w:r>
      <w:r>
        <w:rPr>
          <w:i/>
        </w:rPr>
        <w:t>четвертому</w:t>
      </w:r>
      <w:r>
        <w:rPr>
          <w:i/>
          <w:spacing w:val="1"/>
        </w:rPr>
        <w:t xml:space="preserve"> </w:t>
      </w:r>
      <w:r>
        <w:rPr>
          <w:i/>
        </w:rPr>
        <w:t>розділі</w:t>
      </w:r>
      <w:r>
        <w:rPr>
          <w:i/>
          <w:spacing w:val="1"/>
        </w:rPr>
        <w:t xml:space="preserve"> </w:t>
      </w:r>
      <w:r w:rsidR="0002144E" w:rsidRPr="0002144E">
        <w:t>описано набори даних для проведення дослідження. Виконано тестування точності та швидкодії системи на реальних даних, а також порівняння запропонованої системи з існуючими методами. Експериментально підтверджено покращення моделей та їх доцільність</w:t>
      </w:r>
      <w:r>
        <w:t>.</w:t>
      </w:r>
    </w:p>
    <w:p w14:paraId="6083C2B8" w14:textId="4719378D" w:rsidR="00E611DC" w:rsidRPr="00E611DC" w:rsidRDefault="00E611DC" w:rsidP="00E611DC">
      <w:pPr>
        <w:spacing w:before="2" w:line="360" w:lineRule="auto"/>
        <w:ind w:firstLine="709"/>
        <w:rPr>
          <w:sz w:val="28"/>
        </w:rPr>
      </w:pPr>
      <w:r>
        <w:rPr>
          <w:i/>
          <w:sz w:val="28"/>
        </w:rPr>
        <w:t>У</w:t>
      </w:r>
      <w:r>
        <w:rPr>
          <w:i/>
          <w:spacing w:val="-2"/>
          <w:sz w:val="28"/>
        </w:rPr>
        <w:t xml:space="preserve"> </w:t>
      </w:r>
      <w:r>
        <w:rPr>
          <w:i/>
          <w:sz w:val="28"/>
        </w:rPr>
        <w:t>висновках</w:t>
      </w:r>
      <w:r>
        <w:rPr>
          <w:i/>
          <w:spacing w:val="-1"/>
          <w:sz w:val="28"/>
        </w:rPr>
        <w:t xml:space="preserve"> </w:t>
      </w:r>
      <w:r w:rsidR="0002144E" w:rsidRPr="0002144E">
        <w:rPr>
          <w:iCs/>
          <w:spacing w:val="-1"/>
          <w:sz w:val="28"/>
        </w:rPr>
        <w:t>представлені результати проведеної роботи, висновки щодо ефективності розробленої системи розпізнавання іменованих сутностей на основі глибинних нейронних мереж, а також рекомендації для подальших досліджень у цій галузі</w:t>
      </w:r>
      <w:r>
        <w:rPr>
          <w:sz w:val="28"/>
        </w:rPr>
        <w:t>.</w:t>
      </w:r>
    </w:p>
    <w:p w14:paraId="7B7FEF0D" w14:textId="7DED7895" w:rsidR="00E611DC" w:rsidRPr="00A9064A" w:rsidRDefault="00E611DC" w:rsidP="00A23573">
      <w:pPr>
        <w:pStyle w:val="ac"/>
      </w:pPr>
      <w:r>
        <w:rPr>
          <w:b/>
        </w:rPr>
        <w:t>Ключові слова</w:t>
      </w:r>
      <w:r>
        <w:t xml:space="preserve">: Розпізнавання іменованих сутностей, глибинні нейронні мережі, обробка природної мови, машинне навчання, аналіз тексту, вилучення сутностей, </w:t>
      </w:r>
      <w:r w:rsidRPr="00D03385">
        <w:t>контекстно-залежні векторні представлення</w:t>
      </w:r>
      <w:r>
        <w:t>, вилучення інформації.</w:t>
      </w:r>
      <w:bookmarkEnd w:id="0"/>
      <w:r w:rsidR="00A9064A">
        <w:br w:type="page"/>
      </w:r>
    </w:p>
    <w:p w14:paraId="1DE26DE9" w14:textId="77777777" w:rsidR="00336EB3" w:rsidRPr="00A9064A" w:rsidRDefault="00336EB3" w:rsidP="00A9064A">
      <w:pPr>
        <w:pStyle w:val="ac"/>
        <w:ind w:firstLine="0"/>
        <w:jc w:val="center"/>
        <w:rPr>
          <w:b/>
          <w:bCs/>
        </w:rPr>
      </w:pPr>
      <w:r w:rsidRPr="00A9064A">
        <w:rPr>
          <w:b/>
          <w:bCs/>
        </w:rPr>
        <w:lastRenderedPageBreak/>
        <w:t>ABSTRACT</w:t>
      </w:r>
    </w:p>
    <w:p w14:paraId="24F21374" w14:textId="129F5206" w:rsidR="00336EB3" w:rsidRDefault="00336EB3" w:rsidP="00C132F1">
      <w:pPr>
        <w:pStyle w:val="ac"/>
      </w:pPr>
      <w:r w:rsidRPr="007F7CDF">
        <w:rPr>
          <w:b/>
          <w:bCs/>
        </w:rPr>
        <w:t>Relevance of the topic.</w:t>
      </w:r>
      <w:r>
        <w:t xml:space="preserve"> The development of modern society is closely related to the automation of the information processing process, which is especially evident in the modern era of digital transformation and rapid advancement of information technologies, when the analysis of large volumes of text data becomes a key task for many fields of activity. Particularly important is named entity recognition (NER) in text, namely the identification of persons, places, organizations, and other important categories, which finds application in many fields, including computer science, linguistics, bioinformatics, and others. In business, NER systems are used for market analysis, demand forecasting, resource and risk allocation. In the field of medicine, they help in patient identification, diagnosis and treatment. In law enforcement, NER systems are used to detect and predict crimes, and in science - to analyze scientific publications and identify hidden or non-obvious knowledge in works. At the same time, with the development of deep learning and neural networks, new opportunities are opening up to improve the accuracy and performance of named entity recognition systems. The integration of deep neural networks in combination with natural language processing methods makes it possible to significantly increase the resource efficiency of data processing tasks into predefined classes due to more effective detection of complex dependencies and patterns in textual information. Therefore, the development of systems for recognizing named entities in text using deep neural networks remains an urgent task, since this technology can significantly optimize and speed up work with large arrays of text data.</w:t>
      </w:r>
    </w:p>
    <w:p w14:paraId="6CCCCE2E" w14:textId="6FEF06DE" w:rsidR="000A3795" w:rsidRDefault="007F7CDF" w:rsidP="00E611DC">
      <w:pPr>
        <w:tabs>
          <w:tab w:val="right" w:pos="8931"/>
        </w:tabs>
        <w:spacing w:line="360" w:lineRule="auto"/>
        <w:ind w:firstLine="709"/>
        <w:rPr>
          <w:bCs/>
          <w:sz w:val="28"/>
        </w:rPr>
      </w:pPr>
      <w:r w:rsidRPr="007F7CDF">
        <w:rPr>
          <w:b/>
          <w:sz w:val="28"/>
        </w:rPr>
        <w:t>The purpose of the work</w:t>
      </w:r>
      <w:r w:rsidRPr="007F7CDF">
        <w:rPr>
          <w:bCs/>
          <w:sz w:val="28"/>
        </w:rPr>
        <w:t xml:space="preserve"> is to analyze and develop more effective models for recognizing named entities based on natural language processing classifiers and deep neural networks to improve the accuracy and speed of the system. The research is aimed at comparing different recognition approaches to determine optimal architectures and optimization methods to achieve maximum accuracy and system speed.</w:t>
      </w:r>
    </w:p>
    <w:p w14:paraId="3FE77207" w14:textId="101C1DD7" w:rsidR="007F7CDF" w:rsidRDefault="007F7CDF" w:rsidP="00E611DC">
      <w:pPr>
        <w:tabs>
          <w:tab w:val="right" w:pos="8931"/>
        </w:tabs>
        <w:spacing w:line="360" w:lineRule="auto"/>
        <w:ind w:firstLine="709"/>
        <w:rPr>
          <w:bCs/>
          <w:sz w:val="28"/>
        </w:rPr>
      </w:pPr>
      <w:r w:rsidRPr="007F7CDF">
        <w:rPr>
          <w:b/>
          <w:sz w:val="28"/>
        </w:rPr>
        <w:lastRenderedPageBreak/>
        <w:t>The object of the research</w:t>
      </w:r>
      <w:r w:rsidRPr="007F7CDF">
        <w:rPr>
          <w:bCs/>
          <w:sz w:val="28"/>
        </w:rPr>
        <w:t xml:space="preserve"> is the named entity recognition (NER) system in the text, which is based on the use of natural language processing (NLP) and deep neural networks (DNN).</w:t>
      </w:r>
    </w:p>
    <w:p w14:paraId="21B17123" w14:textId="4A54F8A0" w:rsidR="007F7CDF" w:rsidRDefault="007F7CDF" w:rsidP="00E611DC">
      <w:pPr>
        <w:tabs>
          <w:tab w:val="right" w:pos="8931"/>
        </w:tabs>
        <w:spacing w:line="360" w:lineRule="auto"/>
        <w:ind w:firstLine="709"/>
        <w:rPr>
          <w:bCs/>
          <w:sz w:val="28"/>
          <w:lang w:val="en-US"/>
        </w:rPr>
      </w:pPr>
      <w:r w:rsidRPr="007F7CDF">
        <w:rPr>
          <w:b/>
          <w:sz w:val="28"/>
        </w:rPr>
        <w:t>The subject of the research</w:t>
      </w:r>
      <w:r w:rsidRPr="007F7CDF">
        <w:rPr>
          <w:bCs/>
          <w:sz w:val="28"/>
        </w:rPr>
        <w:t xml:space="preserve"> is the development of algorithms and software for the recognition system of named entities in the text based on deep neural networks (DNN)</w:t>
      </w:r>
      <w:r w:rsidR="00F63685">
        <w:rPr>
          <w:bCs/>
          <w:sz w:val="28"/>
          <w:lang w:val="en-US"/>
        </w:rPr>
        <w:t>.</w:t>
      </w:r>
    </w:p>
    <w:p w14:paraId="24E42F4F" w14:textId="77777777" w:rsidR="00F63685" w:rsidRPr="00F63685" w:rsidRDefault="00F63685" w:rsidP="00F63685">
      <w:pPr>
        <w:tabs>
          <w:tab w:val="right" w:pos="8931"/>
        </w:tabs>
        <w:spacing w:line="360" w:lineRule="auto"/>
        <w:ind w:firstLine="709"/>
        <w:rPr>
          <w:bCs/>
          <w:sz w:val="28"/>
          <w:lang w:val="en-US"/>
        </w:rPr>
      </w:pPr>
      <w:r w:rsidRPr="00F63685">
        <w:rPr>
          <w:b/>
          <w:sz w:val="28"/>
          <w:lang w:val="en-US"/>
        </w:rPr>
        <w:t>Research methods</w:t>
      </w:r>
      <w:r w:rsidRPr="00F63685">
        <w:rPr>
          <w:bCs/>
          <w:sz w:val="28"/>
          <w:lang w:val="en-US"/>
        </w:rPr>
        <w:t xml:space="preserve"> consist of general scientific and special methods of cognition, in particular:</w:t>
      </w:r>
    </w:p>
    <w:p w14:paraId="60F7A8B6"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1. Analytical method: for the comprehensive study and generalization of the latest scientific developments of domestic and foreign scientists in the field of named object recognition (NER) and the development of scalable and subject-oriented NER systems.</w:t>
      </w:r>
    </w:p>
    <w:p w14:paraId="1810451B"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2. Method of analysis and synthesis: to clarify and specify the conceptual and categorical apparatus in the field of NLP, to systematize knowledge about algorithms and software for NER, as well as to formulate theoretical propositions and research conclusions.</w:t>
      </w:r>
    </w:p>
    <w:p w14:paraId="4337E15E"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3. Method of analogy and comparison: to identify and compare the features of existing methods and approaches to NER, as well as to justify the selection and development of improved algorithms and software.</w:t>
      </w:r>
    </w:p>
    <w:p w14:paraId="51CDB4B4"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4. Systematization: to reveal the main trends, patterns and principles of development of NER systems, as well as to form classifications and typologies of algorithms and software.</w:t>
      </w:r>
    </w:p>
    <w:p w14:paraId="5B9A4A43"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5. Abstract-logical method: for the formulation of hypotheses, theoretical propositions and research conclusions, as well as for the justification of the proposed latest approaches to the development of scalable and subject-oriented NER systems.</w:t>
      </w:r>
    </w:p>
    <w:p w14:paraId="491FC342"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6. The method of deduction and modeling: to develop proposals for improving NER mechanisms, developing new algorithms and software, as well as for evaluating their effectiveness.</w:t>
      </w:r>
    </w:p>
    <w:p w14:paraId="6292896D"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7. Experimental methods: to conduct research to evaluate the effectiveness of the developed algorithms and NER software on test data sets.</w:t>
      </w:r>
    </w:p>
    <w:p w14:paraId="38D2EA3E" w14:textId="6C496439" w:rsidR="00F63685" w:rsidRDefault="00F63685" w:rsidP="00F63685">
      <w:pPr>
        <w:tabs>
          <w:tab w:val="right" w:pos="8931"/>
        </w:tabs>
        <w:spacing w:line="360" w:lineRule="auto"/>
        <w:ind w:firstLine="709"/>
        <w:rPr>
          <w:bCs/>
          <w:sz w:val="28"/>
          <w:lang w:val="en-US"/>
        </w:rPr>
      </w:pPr>
      <w:r w:rsidRPr="00F63685">
        <w:rPr>
          <w:bCs/>
          <w:sz w:val="28"/>
          <w:lang w:val="en-US"/>
        </w:rPr>
        <w:lastRenderedPageBreak/>
        <w:t>8. Methods of statistical analysis: for processing the results of experiments, identifying statistical regularities and formulating conclusions about the effectiveness of the proposed methods and approaches.</w:t>
      </w:r>
    </w:p>
    <w:p w14:paraId="4C20B58F" w14:textId="77777777" w:rsidR="00F63685" w:rsidRPr="00F63685" w:rsidRDefault="00F63685" w:rsidP="00F63685">
      <w:pPr>
        <w:tabs>
          <w:tab w:val="right" w:pos="8931"/>
        </w:tabs>
        <w:spacing w:line="360" w:lineRule="auto"/>
        <w:ind w:firstLine="709"/>
        <w:rPr>
          <w:bCs/>
          <w:sz w:val="28"/>
          <w:lang w:val="en-US"/>
        </w:rPr>
      </w:pPr>
      <w:r w:rsidRPr="00F63685">
        <w:rPr>
          <w:b/>
          <w:sz w:val="28"/>
          <w:lang w:val="en-US"/>
        </w:rPr>
        <w:t>The scientific novelty</w:t>
      </w:r>
      <w:r w:rsidRPr="00F63685">
        <w:rPr>
          <w:bCs/>
          <w:sz w:val="28"/>
          <w:lang w:val="en-US"/>
        </w:rPr>
        <w:t xml:space="preserve"> of the obtained results is as follows:</w:t>
      </w:r>
    </w:p>
    <w:p w14:paraId="1DE2051F"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1. Presentation of improved architectures and hybrid models combining different types of neural networks, additional layers and data processing mechanisms to achieve higher performance in NER tasks compared to existing deep learning models.</w:t>
      </w:r>
    </w:p>
    <w:p w14:paraId="02EB2565"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2. Implementation and evaluation of the effectiveness of advanced techniques of preprocessing input data in order to optimize the performance of deep neural networks.</w:t>
      </w:r>
    </w:p>
    <w:p w14:paraId="120650D6"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3. Research and application of methods of contextual embeddings for fine-tuning object-oriented models in order to improve the recognition efficiency of named entities in different contexts.</w:t>
      </w:r>
    </w:p>
    <w:p w14:paraId="1757DD9D"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 xml:space="preserve">4. Adaptation of neural network models to specific domains, taking into account the unique features and terminology of these areas, potentially including subject-oriented knowledge bases. </w:t>
      </w:r>
    </w:p>
    <w:p w14:paraId="20DD9F89"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5. Development and evaluation of new methods of data augmentation (data augmentation) to increase the robustness and generalization ability of models, especially in scenarios with a low resource of training data. In addition, research on the possibilities of using transfer learning to transfer knowledge from related tasks or domains in order to improve the performance of NER systems.</w:t>
      </w:r>
    </w:p>
    <w:p w14:paraId="713E19E4" w14:textId="77777777" w:rsidR="00F63685" w:rsidRPr="00F63685" w:rsidRDefault="00F63685" w:rsidP="00F63685">
      <w:pPr>
        <w:tabs>
          <w:tab w:val="right" w:pos="8931"/>
        </w:tabs>
        <w:spacing w:line="360" w:lineRule="auto"/>
        <w:ind w:firstLine="709"/>
        <w:rPr>
          <w:bCs/>
          <w:sz w:val="28"/>
          <w:lang w:val="en-US"/>
        </w:rPr>
      </w:pPr>
      <w:r w:rsidRPr="00F63685">
        <w:rPr>
          <w:bCs/>
          <w:sz w:val="28"/>
          <w:lang w:val="en-US"/>
        </w:rPr>
        <w:t>6. Carrying out a comprehensive comparative analysis of existing systems to demonstrate the effectiveness of the proposed methods.</w:t>
      </w:r>
    </w:p>
    <w:p w14:paraId="767438D6" w14:textId="77777777" w:rsidR="00F63685" w:rsidRPr="00F63685" w:rsidRDefault="00F63685" w:rsidP="00F63685">
      <w:pPr>
        <w:tabs>
          <w:tab w:val="right" w:pos="8931"/>
        </w:tabs>
        <w:spacing w:line="360" w:lineRule="auto"/>
        <w:ind w:firstLine="709"/>
        <w:rPr>
          <w:bCs/>
          <w:sz w:val="28"/>
          <w:lang w:val="en-US"/>
        </w:rPr>
      </w:pPr>
      <w:r w:rsidRPr="00F63685">
        <w:rPr>
          <w:b/>
          <w:sz w:val="28"/>
          <w:lang w:val="en-US"/>
        </w:rPr>
        <w:t>The practical significance</w:t>
      </w:r>
      <w:r w:rsidRPr="00F63685">
        <w:rPr>
          <w:bCs/>
          <w:sz w:val="28"/>
          <w:lang w:val="en-US"/>
        </w:rPr>
        <w:t xml:space="preserve"> of the obtained results of this work is reduced to the development and creation of a software component based on the architecture of deep neural networks within the framework of the task of recognizing named entities. The developed NER system is characterized by high accuracy and efficiency of processing large volumes of textual data, which makes it suitable for use in various subject areas, minimizing the need for manual intervention and reducing the risk of human errors. The system is capable of adaptation and integration with various types of databases, including popular DBMS, through APIs or special connectors. Due to the possibility </w:t>
      </w:r>
      <w:r w:rsidRPr="00F63685">
        <w:rPr>
          <w:bCs/>
          <w:sz w:val="28"/>
          <w:lang w:val="en-US"/>
        </w:rPr>
        <w:lastRenderedPageBreak/>
        <w:t>of real-time data processing and automation of database extraction and filling processes, the system saves resources and increases the efficiency of information search and analysis.</w:t>
      </w:r>
    </w:p>
    <w:p w14:paraId="63B55111" w14:textId="77777777" w:rsidR="00F63685" w:rsidRPr="00F63685" w:rsidRDefault="00F63685" w:rsidP="00F63685">
      <w:pPr>
        <w:tabs>
          <w:tab w:val="right" w:pos="8931"/>
        </w:tabs>
        <w:spacing w:line="360" w:lineRule="auto"/>
        <w:ind w:firstLine="709"/>
        <w:rPr>
          <w:bCs/>
          <w:sz w:val="28"/>
          <w:lang w:val="en-US"/>
        </w:rPr>
      </w:pPr>
      <w:r w:rsidRPr="00F63685">
        <w:rPr>
          <w:b/>
          <w:sz w:val="28"/>
          <w:lang w:val="en-US"/>
        </w:rPr>
        <w:t>Approbation of work</w:t>
      </w:r>
      <w:r w:rsidRPr="00F63685">
        <w:rPr>
          <w:bCs/>
          <w:sz w:val="28"/>
          <w:lang w:val="en-US"/>
        </w:rPr>
        <w:t>. The main provisions and results of the work were presented and discussed at the XVI Scientific Conference of Master's and Postgraduate Students "Applied Mathematics and Computing" PMK-2023 (Kyiv, November 28-23, 2023). Also, in a scientific article, on the pages of the journal "Visnyk KhPI National Technical University. Series: System analysis of management and information technologies".</w:t>
      </w:r>
    </w:p>
    <w:p w14:paraId="3DF3E599" w14:textId="16905B53" w:rsidR="00F63685" w:rsidRPr="00F63685" w:rsidRDefault="00F63685" w:rsidP="00F63685">
      <w:pPr>
        <w:tabs>
          <w:tab w:val="right" w:pos="8931"/>
        </w:tabs>
        <w:spacing w:line="360" w:lineRule="auto"/>
        <w:ind w:firstLine="709"/>
        <w:rPr>
          <w:bCs/>
          <w:sz w:val="28"/>
          <w:lang w:val="en-US"/>
        </w:rPr>
      </w:pPr>
      <w:r w:rsidRPr="00F63685">
        <w:rPr>
          <w:b/>
          <w:sz w:val="28"/>
          <w:lang w:val="en-US"/>
        </w:rPr>
        <w:t>Structure and scope of work</w:t>
      </w:r>
      <w:r w:rsidRPr="00F63685">
        <w:rPr>
          <w:bCs/>
          <w:sz w:val="28"/>
          <w:lang w:val="en-US"/>
        </w:rPr>
        <w:t xml:space="preserve">. </w:t>
      </w:r>
      <w:r w:rsidR="003221C2" w:rsidRPr="003221C2">
        <w:rPr>
          <w:bCs/>
          <w:sz w:val="28"/>
          <w:lang w:val="en-US"/>
        </w:rPr>
        <w:t xml:space="preserve">The master's thesis consists of an introduction, four chapters, conclusions on each chapter and full conclusions of the general work, a list of used literary sources (42 names). The full volume of the dissertation is 122 pages, including 102 pages of the main text, </w:t>
      </w:r>
      <w:r w:rsidR="003221C2">
        <w:rPr>
          <w:bCs/>
          <w:sz w:val="28"/>
        </w:rPr>
        <w:t>25</w:t>
      </w:r>
      <w:r w:rsidR="003221C2" w:rsidRPr="003221C2">
        <w:rPr>
          <w:bCs/>
          <w:sz w:val="28"/>
          <w:lang w:val="en-US"/>
        </w:rPr>
        <w:t xml:space="preserve"> figures, </w:t>
      </w:r>
      <w:r w:rsidR="003221C2">
        <w:rPr>
          <w:bCs/>
          <w:sz w:val="28"/>
        </w:rPr>
        <w:t>6</w:t>
      </w:r>
      <w:r w:rsidR="003221C2" w:rsidRPr="003221C2">
        <w:rPr>
          <w:bCs/>
          <w:sz w:val="28"/>
          <w:lang w:val="en-US"/>
        </w:rPr>
        <w:t xml:space="preserve"> tables </w:t>
      </w:r>
    </w:p>
    <w:p w14:paraId="36768A3E" w14:textId="7CA249A8" w:rsidR="003221C2" w:rsidRDefault="003221C2" w:rsidP="00F63685">
      <w:pPr>
        <w:tabs>
          <w:tab w:val="right" w:pos="8931"/>
        </w:tabs>
        <w:spacing w:line="360" w:lineRule="auto"/>
        <w:ind w:firstLine="709"/>
        <w:rPr>
          <w:bCs/>
          <w:sz w:val="28"/>
          <w:lang w:val="en-US"/>
        </w:rPr>
      </w:pPr>
      <w:r w:rsidRPr="003221C2">
        <w:rPr>
          <w:bCs/>
          <w:i/>
          <w:iCs/>
          <w:sz w:val="28"/>
          <w:lang w:val="en-US"/>
        </w:rPr>
        <w:t xml:space="preserve">The introduction </w:t>
      </w:r>
      <w:r w:rsidRPr="003221C2">
        <w:rPr>
          <w:bCs/>
          <w:sz w:val="28"/>
          <w:lang w:val="en-US"/>
        </w:rPr>
        <w:t>provides a general description of the work, assesses the current state of the problem, substantiates the relevance of the research direction, formulates the purpose and tasks of the research, shows the scientific novelty of the obtained results and the practical value of the work, provides information about the approbation of the results and their implementation.</w:t>
      </w:r>
    </w:p>
    <w:p w14:paraId="78F0A9C3" w14:textId="15228F9E" w:rsidR="003221C2" w:rsidRDefault="003221C2" w:rsidP="00F63685">
      <w:pPr>
        <w:tabs>
          <w:tab w:val="right" w:pos="8931"/>
        </w:tabs>
        <w:spacing w:line="360" w:lineRule="auto"/>
        <w:ind w:firstLine="709"/>
        <w:rPr>
          <w:bCs/>
          <w:i/>
          <w:iCs/>
          <w:sz w:val="28"/>
          <w:lang w:val="en-US"/>
        </w:rPr>
      </w:pPr>
      <w:r w:rsidRPr="003221C2">
        <w:rPr>
          <w:bCs/>
          <w:i/>
          <w:iCs/>
          <w:sz w:val="28"/>
          <w:lang w:val="en-US"/>
        </w:rPr>
        <w:t xml:space="preserve">The first chapter </w:t>
      </w:r>
      <w:r w:rsidRPr="003221C2">
        <w:rPr>
          <w:bCs/>
          <w:sz w:val="28"/>
          <w:lang w:val="en-US"/>
        </w:rPr>
        <w:t>examines the historical development and modern trends in the field of recognition of named entities. Rule-based methods, statistical methods (including hidden Markov model, conditional random fields, and support vector method), machine learning-based methods, and the application of deep neural networks for named entity recognition are discussed in detail. The chapter concludes with an overview of modern problems and prospects for the development of natural language processing within the framework of the task of recognizing named objects and a comparative analysis of methods for recognizing named entities</w:t>
      </w:r>
      <w:r w:rsidRPr="003221C2">
        <w:rPr>
          <w:bCs/>
          <w:i/>
          <w:iCs/>
          <w:sz w:val="28"/>
          <w:lang w:val="en-US"/>
        </w:rPr>
        <w:t>.</w:t>
      </w:r>
    </w:p>
    <w:p w14:paraId="69EC5FA3" w14:textId="25912F22" w:rsidR="003221C2" w:rsidRDefault="003221C2" w:rsidP="00F63685">
      <w:pPr>
        <w:tabs>
          <w:tab w:val="right" w:pos="8931"/>
        </w:tabs>
        <w:spacing w:line="360" w:lineRule="auto"/>
        <w:ind w:firstLine="709"/>
        <w:rPr>
          <w:bCs/>
          <w:i/>
          <w:iCs/>
          <w:sz w:val="28"/>
          <w:lang w:val="en-US"/>
        </w:rPr>
      </w:pPr>
      <w:r w:rsidRPr="003221C2">
        <w:rPr>
          <w:bCs/>
          <w:i/>
          <w:iCs/>
          <w:sz w:val="28"/>
          <w:lang w:val="en-US"/>
        </w:rPr>
        <w:t>In the second chapte</w:t>
      </w:r>
      <w:r>
        <w:rPr>
          <w:bCs/>
          <w:i/>
          <w:iCs/>
          <w:sz w:val="28"/>
          <w:lang w:val="en-US"/>
        </w:rPr>
        <w:t>r</w:t>
      </w:r>
      <w:r>
        <w:rPr>
          <w:bCs/>
          <w:sz w:val="28"/>
        </w:rPr>
        <w:t>,</w:t>
      </w:r>
      <w:r w:rsidRPr="003221C2">
        <w:rPr>
          <w:bCs/>
          <w:sz w:val="28"/>
          <w:lang w:val="en-US"/>
        </w:rPr>
        <w:t xml:space="preserve"> the methods of training and adaptation in systems of recognition of named entities are considered in detail. Preliminary data analysis and preparation, transformation of data into vector representations of words, and an overview of neural network architectures for NER (including convolutional neural </w:t>
      </w:r>
      <w:r w:rsidRPr="003221C2">
        <w:rPr>
          <w:bCs/>
          <w:sz w:val="28"/>
          <w:lang w:val="en-US"/>
        </w:rPr>
        <w:lastRenderedPageBreak/>
        <w:t>networks, recurrent neural networks, and transformer models) are covered. The course of training and assessment of model performance metrics are considered.</w:t>
      </w:r>
    </w:p>
    <w:p w14:paraId="54F4B6FF" w14:textId="254B11BF" w:rsidR="003221C2" w:rsidRPr="00F63685" w:rsidRDefault="003221C2" w:rsidP="00F63685">
      <w:pPr>
        <w:tabs>
          <w:tab w:val="right" w:pos="8931"/>
        </w:tabs>
        <w:spacing w:line="360" w:lineRule="auto"/>
        <w:ind w:firstLine="709"/>
        <w:rPr>
          <w:bCs/>
          <w:sz w:val="28"/>
          <w:lang w:val="en-US"/>
        </w:rPr>
      </w:pPr>
      <w:r w:rsidRPr="003221C2">
        <w:rPr>
          <w:bCs/>
          <w:i/>
          <w:iCs/>
          <w:sz w:val="28"/>
          <w:lang w:val="en-US"/>
        </w:rPr>
        <w:t>The third chapter</w:t>
      </w:r>
      <w:r w:rsidRPr="003221C2">
        <w:rPr>
          <w:bCs/>
          <w:sz w:val="28"/>
          <w:lang w:val="en-US"/>
        </w:rPr>
        <w:t xml:space="preserve"> discusses the software development environment and software selection. Data set selection and pre-processing are described, including corpus formation and characterization, data pre-processing methods, and data collection. The design and architecture of the named entity recognition system, the integration of contextual representations for further use in machine learning models, as well as the implementation of deep neural network model architectures are considered in detail. Parameter settings and optimization of system operation are considered. The scientific novelty of the study is described.</w:t>
      </w:r>
    </w:p>
    <w:p w14:paraId="357C3812" w14:textId="77777777" w:rsidR="003221C2" w:rsidRDefault="003221C2" w:rsidP="00F63685">
      <w:pPr>
        <w:tabs>
          <w:tab w:val="right" w:pos="8931"/>
        </w:tabs>
        <w:spacing w:line="360" w:lineRule="auto"/>
        <w:ind w:firstLine="709"/>
        <w:rPr>
          <w:bCs/>
          <w:sz w:val="28"/>
          <w:lang w:val="en-US"/>
        </w:rPr>
      </w:pPr>
      <w:r w:rsidRPr="003221C2">
        <w:rPr>
          <w:bCs/>
          <w:i/>
          <w:iCs/>
          <w:sz w:val="28"/>
          <w:lang w:val="en-US"/>
        </w:rPr>
        <w:t>The fourth chapter</w:t>
      </w:r>
      <w:r w:rsidRPr="003221C2">
        <w:rPr>
          <w:bCs/>
          <w:sz w:val="28"/>
          <w:lang w:val="en-US"/>
        </w:rPr>
        <w:t xml:space="preserve"> describes the data sets for conducting the study. The accuracy and speed of the system were tested on real data, as well as a comparison of the proposed system with existing methods. The improvement of the models and their expediency have been confirmed experimentally.</w:t>
      </w:r>
    </w:p>
    <w:p w14:paraId="7C5E700C" w14:textId="77777777" w:rsidR="003221C2" w:rsidRPr="003221C2" w:rsidRDefault="003221C2" w:rsidP="006653F3">
      <w:pPr>
        <w:tabs>
          <w:tab w:val="right" w:pos="8931"/>
        </w:tabs>
        <w:spacing w:line="360" w:lineRule="auto"/>
        <w:ind w:firstLine="709"/>
        <w:rPr>
          <w:bCs/>
          <w:sz w:val="28"/>
          <w:lang w:val="en-US"/>
        </w:rPr>
      </w:pPr>
      <w:r w:rsidRPr="003221C2">
        <w:rPr>
          <w:bCs/>
          <w:i/>
          <w:iCs/>
          <w:sz w:val="28"/>
          <w:lang w:val="en-US"/>
        </w:rPr>
        <w:t xml:space="preserve">The conclusions </w:t>
      </w:r>
      <w:r w:rsidRPr="003221C2">
        <w:rPr>
          <w:bCs/>
          <w:sz w:val="28"/>
          <w:lang w:val="en-US"/>
        </w:rPr>
        <w:t>present the results of the work carried out, conclusions regarding the effectiveness of the developed named entity recognition system based on deep neural networks, as well as recommendations for further research in this field.</w:t>
      </w:r>
    </w:p>
    <w:p w14:paraId="4875080C" w14:textId="2A077D4B" w:rsidR="006653F3" w:rsidRDefault="00F63685" w:rsidP="006653F3">
      <w:pPr>
        <w:tabs>
          <w:tab w:val="right" w:pos="8931"/>
        </w:tabs>
        <w:spacing w:line="360" w:lineRule="auto"/>
        <w:ind w:firstLine="709"/>
        <w:rPr>
          <w:bCs/>
          <w:sz w:val="28"/>
          <w:lang w:val="en-US"/>
        </w:rPr>
        <w:sectPr w:rsidR="006653F3" w:rsidSect="00363233">
          <w:headerReference w:type="default" r:id="rId8"/>
          <w:headerReference w:type="first" r:id="rId9"/>
          <w:pgSz w:w="11906" w:h="16838" w:code="9"/>
          <w:pgMar w:top="1134" w:right="567" w:bottom="1134" w:left="1701" w:header="0" w:footer="1418" w:gutter="0"/>
          <w:cols w:space="708"/>
          <w:titlePg/>
          <w:docGrid w:linePitch="360"/>
        </w:sectPr>
      </w:pPr>
      <w:r w:rsidRPr="00F63685">
        <w:rPr>
          <w:b/>
          <w:sz w:val="28"/>
          <w:lang w:val="en-US"/>
        </w:rPr>
        <w:t>Keywords</w:t>
      </w:r>
      <w:r w:rsidRPr="00F63685">
        <w:rPr>
          <w:bCs/>
          <w:sz w:val="28"/>
          <w:lang w:val="en-US"/>
        </w:rPr>
        <w:t>: Named entity recognition (NLP), deep neural networks (DNN), natural language processing (NLP), machine learning, text analysis, entity extraction, context-sensitive vector representations, information extract</w:t>
      </w:r>
    </w:p>
    <w:sdt>
      <w:sdtPr>
        <w:rPr>
          <w:b/>
          <w:bCs/>
          <w:sz w:val="28"/>
          <w:szCs w:val="28"/>
        </w:rPr>
        <w:id w:val="-1091779361"/>
        <w:docPartObj>
          <w:docPartGallery w:val="Table of Contents"/>
          <w:docPartUnique/>
        </w:docPartObj>
      </w:sdtPr>
      <w:sdtEndPr>
        <w:rPr>
          <w:noProof/>
          <w:sz w:val="26"/>
          <w:szCs w:val="24"/>
        </w:rPr>
      </w:sdtEndPr>
      <w:sdtContent>
        <w:p w14:paraId="79BDA916" w14:textId="200BC311" w:rsidR="00F63685" w:rsidRPr="006653F3" w:rsidRDefault="003577FB" w:rsidP="006653F3">
          <w:pPr>
            <w:tabs>
              <w:tab w:val="right" w:pos="8931"/>
            </w:tabs>
            <w:spacing w:line="360" w:lineRule="auto"/>
            <w:ind w:firstLine="0"/>
            <w:jc w:val="center"/>
            <w:rPr>
              <w:bCs/>
              <w:lang w:val="en-US"/>
            </w:rPr>
          </w:pPr>
          <w:r w:rsidRPr="00363233">
            <w:rPr>
              <w:b/>
              <w:bCs/>
              <w:sz w:val="28"/>
              <w:szCs w:val="28"/>
            </w:rPr>
            <w:t>ЗМІСТ</w:t>
          </w:r>
        </w:p>
        <w:p w14:paraId="1306F6D2" w14:textId="4DB4F71F" w:rsidR="003221C2" w:rsidRDefault="00F63685">
          <w:pPr>
            <w:pStyle w:val="11"/>
            <w:rPr>
              <w:rFonts w:asciiTheme="minorHAnsi" w:eastAsiaTheme="minorEastAsia" w:hAnsiTheme="minorHAnsi" w:cstheme="minorBidi"/>
              <w:noProof/>
              <w:sz w:val="22"/>
              <w:szCs w:val="22"/>
              <w:lang w:val="en-US" w:eastAsia="en-US"/>
            </w:rPr>
          </w:pPr>
          <w:r w:rsidRPr="00363233">
            <w:rPr>
              <w:sz w:val="28"/>
              <w:szCs w:val="28"/>
            </w:rPr>
            <w:fldChar w:fldCharType="begin"/>
          </w:r>
          <w:r w:rsidRPr="00363233">
            <w:rPr>
              <w:sz w:val="28"/>
              <w:szCs w:val="28"/>
            </w:rPr>
            <w:instrText xml:space="preserve"> TOC \o "1-3" \h \z \u </w:instrText>
          </w:r>
          <w:r w:rsidRPr="00363233">
            <w:rPr>
              <w:sz w:val="28"/>
              <w:szCs w:val="28"/>
            </w:rPr>
            <w:fldChar w:fldCharType="separate"/>
          </w:r>
          <w:hyperlink w:anchor="_Toc168505704" w:history="1">
            <w:r w:rsidR="003221C2" w:rsidRPr="006C424F">
              <w:rPr>
                <w:rStyle w:val="af"/>
                <w:noProof/>
              </w:rPr>
              <w:t>ПЕРЕЛІК СКОРОЧЕНЬ, УМОВНИХ ПОЗНАЧЕНЬ, ТЕРМІНІВ</w:t>
            </w:r>
            <w:r w:rsidR="003221C2">
              <w:rPr>
                <w:noProof/>
                <w:webHidden/>
              </w:rPr>
              <w:tab/>
            </w:r>
            <w:r w:rsidR="003221C2">
              <w:rPr>
                <w:noProof/>
                <w:webHidden/>
              </w:rPr>
              <w:fldChar w:fldCharType="begin"/>
            </w:r>
            <w:r w:rsidR="003221C2">
              <w:rPr>
                <w:noProof/>
                <w:webHidden/>
              </w:rPr>
              <w:instrText xml:space="preserve"> PAGEREF _Toc168505704 \h </w:instrText>
            </w:r>
            <w:r w:rsidR="003221C2">
              <w:rPr>
                <w:noProof/>
                <w:webHidden/>
              </w:rPr>
            </w:r>
            <w:r w:rsidR="003221C2">
              <w:rPr>
                <w:noProof/>
                <w:webHidden/>
              </w:rPr>
              <w:fldChar w:fldCharType="separate"/>
            </w:r>
            <w:r w:rsidR="003221C2">
              <w:rPr>
                <w:noProof/>
                <w:webHidden/>
              </w:rPr>
              <w:t>17</w:t>
            </w:r>
            <w:r w:rsidR="003221C2">
              <w:rPr>
                <w:noProof/>
                <w:webHidden/>
              </w:rPr>
              <w:fldChar w:fldCharType="end"/>
            </w:r>
          </w:hyperlink>
        </w:p>
        <w:p w14:paraId="0D379CE0" w14:textId="7F244CA0" w:rsidR="003221C2" w:rsidRDefault="00217247">
          <w:pPr>
            <w:pStyle w:val="11"/>
            <w:rPr>
              <w:rFonts w:asciiTheme="minorHAnsi" w:eastAsiaTheme="minorEastAsia" w:hAnsiTheme="minorHAnsi" w:cstheme="minorBidi"/>
              <w:noProof/>
              <w:sz w:val="22"/>
              <w:szCs w:val="22"/>
              <w:lang w:val="en-US" w:eastAsia="en-US"/>
            </w:rPr>
          </w:pPr>
          <w:hyperlink w:anchor="_Toc168505705" w:history="1">
            <w:r w:rsidR="003221C2" w:rsidRPr="006C424F">
              <w:rPr>
                <w:rStyle w:val="af"/>
                <w:noProof/>
              </w:rPr>
              <w:t>ВСТУП</w:t>
            </w:r>
            <w:r w:rsidR="003221C2">
              <w:rPr>
                <w:noProof/>
                <w:webHidden/>
              </w:rPr>
              <w:tab/>
            </w:r>
            <w:r w:rsidR="003221C2">
              <w:rPr>
                <w:noProof/>
                <w:webHidden/>
              </w:rPr>
              <w:fldChar w:fldCharType="begin"/>
            </w:r>
            <w:r w:rsidR="003221C2">
              <w:rPr>
                <w:noProof/>
                <w:webHidden/>
              </w:rPr>
              <w:instrText xml:space="preserve"> PAGEREF _Toc168505705 \h </w:instrText>
            </w:r>
            <w:r w:rsidR="003221C2">
              <w:rPr>
                <w:noProof/>
                <w:webHidden/>
              </w:rPr>
            </w:r>
            <w:r w:rsidR="003221C2">
              <w:rPr>
                <w:noProof/>
                <w:webHidden/>
              </w:rPr>
              <w:fldChar w:fldCharType="separate"/>
            </w:r>
            <w:r w:rsidR="003221C2">
              <w:rPr>
                <w:noProof/>
                <w:webHidden/>
              </w:rPr>
              <w:t>18</w:t>
            </w:r>
            <w:r w:rsidR="003221C2">
              <w:rPr>
                <w:noProof/>
                <w:webHidden/>
              </w:rPr>
              <w:fldChar w:fldCharType="end"/>
            </w:r>
          </w:hyperlink>
        </w:p>
        <w:p w14:paraId="2989F4E6" w14:textId="400AB3D0" w:rsidR="003221C2" w:rsidRDefault="00217247">
          <w:pPr>
            <w:pStyle w:val="11"/>
            <w:rPr>
              <w:rFonts w:asciiTheme="minorHAnsi" w:eastAsiaTheme="minorEastAsia" w:hAnsiTheme="minorHAnsi" w:cstheme="minorBidi"/>
              <w:noProof/>
              <w:sz w:val="22"/>
              <w:szCs w:val="22"/>
              <w:lang w:val="en-US" w:eastAsia="en-US"/>
            </w:rPr>
          </w:pPr>
          <w:hyperlink w:anchor="_Toc168505706" w:history="1">
            <w:r w:rsidR="003221C2" w:rsidRPr="006C424F">
              <w:rPr>
                <w:rStyle w:val="af"/>
                <w:noProof/>
              </w:rPr>
              <w:t>1 АНАЛІЗ АКТУАЛЬНИХ ПРОБЛЕМ ТА ДОСЯГНЕНЬ У СФЕРІ РОЗПІЗНАВАННЯ ІМЕНОВАНИХ СУТНОСТЕЙ</w:t>
            </w:r>
            <w:r w:rsidR="003221C2">
              <w:rPr>
                <w:noProof/>
                <w:webHidden/>
              </w:rPr>
              <w:tab/>
            </w:r>
            <w:r w:rsidR="003221C2">
              <w:rPr>
                <w:noProof/>
                <w:webHidden/>
              </w:rPr>
              <w:fldChar w:fldCharType="begin"/>
            </w:r>
            <w:r w:rsidR="003221C2">
              <w:rPr>
                <w:noProof/>
                <w:webHidden/>
              </w:rPr>
              <w:instrText xml:space="preserve"> PAGEREF _Toc168505706 \h </w:instrText>
            </w:r>
            <w:r w:rsidR="003221C2">
              <w:rPr>
                <w:noProof/>
                <w:webHidden/>
              </w:rPr>
            </w:r>
            <w:r w:rsidR="003221C2">
              <w:rPr>
                <w:noProof/>
                <w:webHidden/>
              </w:rPr>
              <w:fldChar w:fldCharType="separate"/>
            </w:r>
            <w:r w:rsidR="003221C2">
              <w:rPr>
                <w:noProof/>
                <w:webHidden/>
              </w:rPr>
              <w:t>20</w:t>
            </w:r>
            <w:r w:rsidR="003221C2">
              <w:rPr>
                <w:noProof/>
                <w:webHidden/>
              </w:rPr>
              <w:fldChar w:fldCharType="end"/>
            </w:r>
          </w:hyperlink>
        </w:p>
        <w:p w14:paraId="2C84E5E3" w14:textId="3365B295"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07" w:history="1">
            <w:r w:rsidR="003221C2" w:rsidRPr="006C424F">
              <w:rPr>
                <w:rStyle w:val="af"/>
                <w:noProof/>
              </w:rPr>
              <w:t>1.1</w:t>
            </w:r>
            <w:r w:rsidR="003221C2">
              <w:rPr>
                <w:rFonts w:asciiTheme="minorHAnsi" w:eastAsiaTheme="minorEastAsia" w:hAnsiTheme="minorHAnsi" w:cstheme="minorBidi"/>
                <w:noProof/>
                <w:sz w:val="22"/>
                <w:szCs w:val="22"/>
                <w:lang w:val="en-US" w:eastAsia="en-US"/>
              </w:rPr>
              <w:tab/>
            </w:r>
            <w:r w:rsidR="003221C2" w:rsidRPr="006C424F">
              <w:rPr>
                <w:rStyle w:val="af"/>
                <w:noProof/>
              </w:rPr>
              <w:t>Історичний розвиток та сучасні тенденції у галузі розпізнаванні іменованих сутностей</w:t>
            </w:r>
            <w:r w:rsidR="003221C2">
              <w:rPr>
                <w:noProof/>
                <w:webHidden/>
              </w:rPr>
              <w:tab/>
            </w:r>
            <w:r w:rsidR="003221C2">
              <w:rPr>
                <w:noProof/>
                <w:webHidden/>
              </w:rPr>
              <w:fldChar w:fldCharType="begin"/>
            </w:r>
            <w:r w:rsidR="003221C2">
              <w:rPr>
                <w:noProof/>
                <w:webHidden/>
              </w:rPr>
              <w:instrText xml:space="preserve"> PAGEREF _Toc168505707 \h </w:instrText>
            </w:r>
            <w:r w:rsidR="003221C2">
              <w:rPr>
                <w:noProof/>
                <w:webHidden/>
              </w:rPr>
            </w:r>
            <w:r w:rsidR="003221C2">
              <w:rPr>
                <w:noProof/>
                <w:webHidden/>
              </w:rPr>
              <w:fldChar w:fldCharType="separate"/>
            </w:r>
            <w:r w:rsidR="003221C2">
              <w:rPr>
                <w:noProof/>
                <w:webHidden/>
              </w:rPr>
              <w:t>20</w:t>
            </w:r>
            <w:r w:rsidR="003221C2">
              <w:rPr>
                <w:noProof/>
                <w:webHidden/>
              </w:rPr>
              <w:fldChar w:fldCharType="end"/>
            </w:r>
          </w:hyperlink>
        </w:p>
        <w:p w14:paraId="0173F023" w14:textId="4B935CC1"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08" w:history="1">
            <w:r w:rsidR="003221C2" w:rsidRPr="006C424F">
              <w:rPr>
                <w:rStyle w:val="af"/>
                <w:noProof/>
              </w:rPr>
              <w:t>1.2</w:t>
            </w:r>
            <w:r w:rsidR="003221C2">
              <w:rPr>
                <w:rFonts w:asciiTheme="minorHAnsi" w:eastAsiaTheme="minorEastAsia" w:hAnsiTheme="minorHAnsi" w:cstheme="minorBidi"/>
                <w:noProof/>
                <w:sz w:val="22"/>
                <w:szCs w:val="22"/>
                <w:lang w:val="en-US" w:eastAsia="en-US"/>
              </w:rPr>
              <w:tab/>
            </w:r>
            <w:r w:rsidR="003221C2" w:rsidRPr="006C424F">
              <w:rPr>
                <w:rStyle w:val="af"/>
                <w:noProof/>
              </w:rPr>
              <w:t>Методи на основі правил</w:t>
            </w:r>
            <w:r w:rsidR="003221C2">
              <w:rPr>
                <w:noProof/>
                <w:webHidden/>
              </w:rPr>
              <w:tab/>
            </w:r>
            <w:r w:rsidR="003221C2">
              <w:rPr>
                <w:noProof/>
                <w:webHidden/>
              </w:rPr>
              <w:fldChar w:fldCharType="begin"/>
            </w:r>
            <w:r w:rsidR="003221C2">
              <w:rPr>
                <w:noProof/>
                <w:webHidden/>
              </w:rPr>
              <w:instrText xml:space="preserve"> PAGEREF _Toc168505708 \h </w:instrText>
            </w:r>
            <w:r w:rsidR="003221C2">
              <w:rPr>
                <w:noProof/>
                <w:webHidden/>
              </w:rPr>
            </w:r>
            <w:r w:rsidR="003221C2">
              <w:rPr>
                <w:noProof/>
                <w:webHidden/>
              </w:rPr>
              <w:fldChar w:fldCharType="separate"/>
            </w:r>
            <w:r w:rsidR="003221C2">
              <w:rPr>
                <w:noProof/>
                <w:webHidden/>
              </w:rPr>
              <w:t>24</w:t>
            </w:r>
            <w:r w:rsidR="003221C2">
              <w:rPr>
                <w:noProof/>
                <w:webHidden/>
              </w:rPr>
              <w:fldChar w:fldCharType="end"/>
            </w:r>
          </w:hyperlink>
        </w:p>
        <w:p w14:paraId="57D02ACE" w14:textId="73626753"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09" w:history="1">
            <w:r w:rsidR="003221C2" w:rsidRPr="006C424F">
              <w:rPr>
                <w:rStyle w:val="af"/>
                <w:noProof/>
              </w:rPr>
              <w:t>1.3</w:t>
            </w:r>
            <w:r w:rsidR="003221C2">
              <w:rPr>
                <w:rFonts w:asciiTheme="minorHAnsi" w:eastAsiaTheme="minorEastAsia" w:hAnsiTheme="minorHAnsi" w:cstheme="minorBidi"/>
                <w:noProof/>
                <w:sz w:val="22"/>
                <w:szCs w:val="22"/>
                <w:lang w:val="en-US" w:eastAsia="en-US"/>
              </w:rPr>
              <w:tab/>
            </w:r>
            <w:r w:rsidR="003221C2" w:rsidRPr="006C424F">
              <w:rPr>
                <w:rStyle w:val="af"/>
                <w:noProof/>
              </w:rPr>
              <w:t>Статистичні методи</w:t>
            </w:r>
            <w:r w:rsidR="003221C2">
              <w:rPr>
                <w:noProof/>
                <w:webHidden/>
              </w:rPr>
              <w:tab/>
            </w:r>
            <w:r w:rsidR="003221C2">
              <w:rPr>
                <w:noProof/>
                <w:webHidden/>
              </w:rPr>
              <w:fldChar w:fldCharType="begin"/>
            </w:r>
            <w:r w:rsidR="003221C2">
              <w:rPr>
                <w:noProof/>
                <w:webHidden/>
              </w:rPr>
              <w:instrText xml:space="preserve"> PAGEREF _Toc168505709 \h </w:instrText>
            </w:r>
            <w:r w:rsidR="003221C2">
              <w:rPr>
                <w:noProof/>
                <w:webHidden/>
              </w:rPr>
            </w:r>
            <w:r w:rsidR="003221C2">
              <w:rPr>
                <w:noProof/>
                <w:webHidden/>
              </w:rPr>
              <w:fldChar w:fldCharType="separate"/>
            </w:r>
            <w:r w:rsidR="003221C2">
              <w:rPr>
                <w:noProof/>
                <w:webHidden/>
              </w:rPr>
              <w:t>27</w:t>
            </w:r>
            <w:r w:rsidR="003221C2">
              <w:rPr>
                <w:noProof/>
                <w:webHidden/>
              </w:rPr>
              <w:fldChar w:fldCharType="end"/>
            </w:r>
          </w:hyperlink>
        </w:p>
        <w:p w14:paraId="68071499" w14:textId="44A1A178" w:rsidR="003221C2" w:rsidRDefault="00217247">
          <w:pPr>
            <w:pStyle w:val="31"/>
            <w:tabs>
              <w:tab w:val="left" w:pos="1760"/>
              <w:tab w:val="right" w:leader="dot" w:pos="9628"/>
            </w:tabs>
            <w:rPr>
              <w:rFonts w:asciiTheme="minorHAnsi" w:eastAsiaTheme="minorEastAsia" w:hAnsiTheme="minorHAnsi" w:cstheme="minorBidi"/>
              <w:noProof/>
              <w:sz w:val="22"/>
              <w:szCs w:val="22"/>
              <w:lang w:val="en-US" w:eastAsia="en-US"/>
            </w:rPr>
          </w:pPr>
          <w:hyperlink w:anchor="_Toc168505710" w:history="1">
            <w:r w:rsidR="003221C2" w:rsidRPr="006C424F">
              <w:rPr>
                <w:rStyle w:val="af"/>
                <w:noProof/>
              </w:rPr>
              <w:t>1.3.1</w:t>
            </w:r>
            <w:r w:rsidR="003221C2">
              <w:rPr>
                <w:rFonts w:asciiTheme="minorHAnsi" w:eastAsiaTheme="minorEastAsia" w:hAnsiTheme="minorHAnsi" w:cstheme="minorBidi"/>
                <w:noProof/>
                <w:sz w:val="22"/>
                <w:szCs w:val="22"/>
                <w:lang w:val="en-US" w:eastAsia="en-US"/>
              </w:rPr>
              <w:tab/>
            </w:r>
            <w:r w:rsidR="003221C2" w:rsidRPr="006C424F">
              <w:rPr>
                <w:rStyle w:val="af"/>
                <w:noProof/>
              </w:rPr>
              <w:t>Прихована марковська модель (HMM).</w:t>
            </w:r>
            <w:r w:rsidR="003221C2">
              <w:rPr>
                <w:noProof/>
                <w:webHidden/>
              </w:rPr>
              <w:tab/>
            </w:r>
            <w:r w:rsidR="003221C2">
              <w:rPr>
                <w:noProof/>
                <w:webHidden/>
              </w:rPr>
              <w:fldChar w:fldCharType="begin"/>
            </w:r>
            <w:r w:rsidR="003221C2">
              <w:rPr>
                <w:noProof/>
                <w:webHidden/>
              </w:rPr>
              <w:instrText xml:space="preserve"> PAGEREF _Toc168505710 \h </w:instrText>
            </w:r>
            <w:r w:rsidR="003221C2">
              <w:rPr>
                <w:noProof/>
                <w:webHidden/>
              </w:rPr>
            </w:r>
            <w:r w:rsidR="003221C2">
              <w:rPr>
                <w:noProof/>
                <w:webHidden/>
              </w:rPr>
              <w:fldChar w:fldCharType="separate"/>
            </w:r>
            <w:r w:rsidR="003221C2">
              <w:rPr>
                <w:noProof/>
                <w:webHidden/>
              </w:rPr>
              <w:t>28</w:t>
            </w:r>
            <w:r w:rsidR="003221C2">
              <w:rPr>
                <w:noProof/>
                <w:webHidden/>
              </w:rPr>
              <w:fldChar w:fldCharType="end"/>
            </w:r>
          </w:hyperlink>
        </w:p>
        <w:p w14:paraId="72AE2F3C" w14:textId="54142BE4" w:rsidR="003221C2" w:rsidRDefault="00217247">
          <w:pPr>
            <w:pStyle w:val="31"/>
            <w:tabs>
              <w:tab w:val="left" w:pos="1760"/>
              <w:tab w:val="right" w:leader="dot" w:pos="9628"/>
            </w:tabs>
            <w:rPr>
              <w:rFonts w:asciiTheme="minorHAnsi" w:eastAsiaTheme="minorEastAsia" w:hAnsiTheme="minorHAnsi" w:cstheme="minorBidi"/>
              <w:noProof/>
              <w:sz w:val="22"/>
              <w:szCs w:val="22"/>
              <w:lang w:val="en-US" w:eastAsia="en-US"/>
            </w:rPr>
          </w:pPr>
          <w:hyperlink w:anchor="_Toc168505711" w:history="1">
            <w:r w:rsidR="003221C2" w:rsidRPr="006C424F">
              <w:rPr>
                <w:rStyle w:val="af"/>
                <w:noProof/>
              </w:rPr>
              <w:t>1.3.2</w:t>
            </w:r>
            <w:r w:rsidR="003221C2">
              <w:rPr>
                <w:rFonts w:asciiTheme="minorHAnsi" w:eastAsiaTheme="minorEastAsia" w:hAnsiTheme="minorHAnsi" w:cstheme="minorBidi"/>
                <w:noProof/>
                <w:sz w:val="22"/>
                <w:szCs w:val="22"/>
                <w:lang w:val="en-US" w:eastAsia="en-US"/>
              </w:rPr>
              <w:tab/>
            </w:r>
            <w:r w:rsidR="003221C2" w:rsidRPr="006C424F">
              <w:rPr>
                <w:rStyle w:val="af"/>
                <w:noProof/>
              </w:rPr>
              <w:t>Умовні випадкові поля (CRF)</w:t>
            </w:r>
            <w:r w:rsidR="003221C2">
              <w:rPr>
                <w:noProof/>
                <w:webHidden/>
              </w:rPr>
              <w:tab/>
            </w:r>
            <w:r w:rsidR="003221C2">
              <w:rPr>
                <w:noProof/>
                <w:webHidden/>
              </w:rPr>
              <w:fldChar w:fldCharType="begin"/>
            </w:r>
            <w:r w:rsidR="003221C2">
              <w:rPr>
                <w:noProof/>
                <w:webHidden/>
              </w:rPr>
              <w:instrText xml:space="preserve"> PAGEREF _Toc168505711 \h </w:instrText>
            </w:r>
            <w:r w:rsidR="003221C2">
              <w:rPr>
                <w:noProof/>
                <w:webHidden/>
              </w:rPr>
            </w:r>
            <w:r w:rsidR="003221C2">
              <w:rPr>
                <w:noProof/>
                <w:webHidden/>
              </w:rPr>
              <w:fldChar w:fldCharType="separate"/>
            </w:r>
            <w:r w:rsidR="003221C2">
              <w:rPr>
                <w:noProof/>
                <w:webHidden/>
              </w:rPr>
              <w:t>30</w:t>
            </w:r>
            <w:r w:rsidR="003221C2">
              <w:rPr>
                <w:noProof/>
                <w:webHidden/>
              </w:rPr>
              <w:fldChar w:fldCharType="end"/>
            </w:r>
          </w:hyperlink>
        </w:p>
        <w:p w14:paraId="1F570217" w14:textId="2CBBE72C" w:rsidR="003221C2" w:rsidRDefault="00217247">
          <w:pPr>
            <w:pStyle w:val="31"/>
            <w:tabs>
              <w:tab w:val="left" w:pos="1760"/>
              <w:tab w:val="right" w:leader="dot" w:pos="9628"/>
            </w:tabs>
            <w:rPr>
              <w:rFonts w:asciiTheme="minorHAnsi" w:eastAsiaTheme="minorEastAsia" w:hAnsiTheme="minorHAnsi" w:cstheme="minorBidi"/>
              <w:noProof/>
              <w:sz w:val="22"/>
              <w:szCs w:val="22"/>
              <w:lang w:val="en-US" w:eastAsia="en-US"/>
            </w:rPr>
          </w:pPr>
          <w:hyperlink w:anchor="_Toc168505712" w:history="1">
            <w:r w:rsidR="003221C2" w:rsidRPr="006C424F">
              <w:rPr>
                <w:rStyle w:val="af"/>
                <w:noProof/>
              </w:rPr>
              <w:t>1.3.3</w:t>
            </w:r>
            <w:r w:rsidR="003221C2">
              <w:rPr>
                <w:rFonts w:asciiTheme="minorHAnsi" w:eastAsiaTheme="minorEastAsia" w:hAnsiTheme="minorHAnsi" w:cstheme="minorBidi"/>
                <w:noProof/>
                <w:sz w:val="22"/>
                <w:szCs w:val="22"/>
                <w:lang w:val="en-US" w:eastAsia="en-US"/>
              </w:rPr>
              <w:tab/>
            </w:r>
            <w:r w:rsidR="003221C2" w:rsidRPr="006C424F">
              <w:rPr>
                <w:rStyle w:val="af"/>
                <w:noProof/>
              </w:rPr>
              <w:t>Метод опорних векторів (</w:t>
            </w:r>
            <w:r w:rsidR="003221C2" w:rsidRPr="006C424F">
              <w:rPr>
                <w:rStyle w:val="af"/>
                <w:noProof/>
                <w:lang w:val="en-US"/>
              </w:rPr>
              <w:t>SVM</w:t>
            </w:r>
            <w:r w:rsidR="003221C2" w:rsidRPr="006C424F">
              <w:rPr>
                <w:rStyle w:val="af"/>
                <w:noProof/>
              </w:rPr>
              <w:t>)</w:t>
            </w:r>
            <w:r w:rsidR="003221C2">
              <w:rPr>
                <w:noProof/>
                <w:webHidden/>
              </w:rPr>
              <w:tab/>
            </w:r>
            <w:r w:rsidR="003221C2">
              <w:rPr>
                <w:noProof/>
                <w:webHidden/>
              </w:rPr>
              <w:fldChar w:fldCharType="begin"/>
            </w:r>
            <w:r w:rsidR="003221C2">
              <w:rPr>
                <w:noProof/>
                <w:webHidden/>
              </w:rPr>
              <w:instrText xml:space="preserve"> PAGEREF _Toc168505712 \h </w:instrText>
            </w:r>
            <w:r w:rsidR="003221C2">
              <w:rPr>
                <w:noProof/>
                <w:webHidden/>
              </w:rPr>
            </w:r>
            <w:r w:rsidR="003221C2">
              <w:rPr>
                <w:noProof/>
                <w:webHidden/>
              </w:rPr>
              <w:fldChar w:fldCharType="separate"/>
            </w:r>
            <w:r w:rsidR="003221C2">
              <w:rPr>
                <w:noProof/>
                <w:webHidden/>
              </w:rPr>
              <w:t>32</w:t>
            </w:r>
            <w:r w:rsidR="003221C2">
              <w:rPr>
                <w:noProof/>
                <w:webHidden/>
              </w:rPr>
              <w:fldChar w:fldCharType="end"/>
            </w:r>
          </w:hyperlink>
        </w:p>
        <w:p w14:paraId="67F7F868" w14:textId="54741F9D"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13" w:history="1">
            <w:r w:rsidR="003221C2" w:rsidRPr="006C424F">
              <w:rPr>
                <w:rStyle w:val="af"/>
                <w:noProof/>
              </w:rPr>
              <w:t>1.4</w:t>
            </w:r>
            <w:r w:rsidR="003221C2">
              <w:rPr>
                <w:rFonts w:asciiTheme="minorHAnsi" w:eastAsiaTheme="minorEastAsia" w:hAnsiTheme="minorHAnsi" w:cstheme="minorBidi"/>
                <w:noProof/>
                <w:sz w:val="22"/>
                <w:szCs w:val="22"/>
                <w:lang w:val="en-US" w:eastAsia="en-US"/>
              </w:rPr>
              <w:tab/>
            </w:r>
            <w:r w:rsidR="003221C2" w:rsidRPr="006C424F">
              <w:rPr>
                <w:rStyle w:val="af"/>
                <w:noProof/>
              </w:rPr>
              <w:t>Методи на основі машинного навчання</w:t>
            </w:r>
            <w:r w:rsidR="003221C2">
              <w:rPr>
                <w:noProof/>
                <w:webHidden/>
              </w:rPr>
              <w:tab/>
            </w:r>
            <w:r w:rsidR="003221C2">
              <w:rPr>
                <w:noProof/>
                <w:webHidden/>
              </w:rPr>
              <w:fldChar w:fldCharType="begin"/>
            </w:r>
            <w:r w:rsidR="003221C2">
              <w:rPr>
                <w:noProof/>
                <w:webHidden/>
              </w:rPr>
              <w:instrText xml:space="preserve"> PAGEREF _Toc168505713 \h </w:instrText>
            </w:r>
            <w:r w:rsidR="003221C2">
              <w:rPr>
                <w:noProof/>
                <w:webHidden/>
              </w:rPr>
            </w:r>
            <w:r w:rsidR="003221C2">
              <w:rPr>
                <w:noProof/>
                <w:webHidden/>
              </w:rPr>
              <w:fldChar w:fldCharType="separate"/>
            </w:r>
            <w:r w:rsidR="003221C2">
              <w:rPr>
                <w:noProof/>
                <w:webHidden/>
              </w:rPr>
              <w:t>33</w:t>
            </w:r>
            <w:r w:rsidR="003221C2">
              <w:rPr>
                <w:noProof/>
                <w:webHidden/>
              </w:rPr>
              <w:fldChar w:fldCharType="end"/>
            </w:r>
          </w:hyperlink>
        </w:p>
        <w:p w14:paraId="2F0195A2" w14:textId="45F10875"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14" w:history="1">
            <w:r w:rsidR="003221C2" w:rsidRPr="006C424F">
              <w:rPr>
                <w:rStyle w:val="af"/>
                <w:noProof/>
              </w:rPr>
              <w:t>1.5</w:t>
            </w:r>
            <w:r w:rsidR="003221C2">
              <w:rPr>
                <w:rFonts w:asciiTheme="minorHAnsi" w:eastAsiaTheme="minorEastAsia" w:hAnsiTheme="minorHAnsi" w:cstheme="minorBidi"/>
                <w:noProof/>
                <w:sz w:val="22"/>
                <w:szCs w:val="22"/>
                <w:lang w:val="en-US" w:eastAsia="en-US"/>
              </w:rPr>
              <w:tab/>
            </w:r>
            <w:r w:rsidR="003221C2" w:rsidRPr="006C424F">
              <w:rPr>
                <w:rStyle w:val="af"/>
                <w:noProof/>
              </w:rPr>
              <w:t>Застосування глибинних нейронних мереж для розпізнавання іменованих сутностей</w:t>
            </w:r>
            <w:r w:rsidR="003221C2">
              <w:rPr>
                <w:noProof/>
                <w:webHidden/>
              </w:rPr>
              <w:tab/>
            </w:r>
            <w:r w:rsidR="003221C2">
              <w:rPr>
                <w:noProof/>
                <w:webHidden/>
              </w:rPr>
              <w:fldChar w:fldCharType="begin"/>
            </w:r>
            <w:r w:rsidR="003221C2">
              <w:rPr>
                <w:noProof/>
                <w:webHidden/>
              </w:rPr>
              <w:instrText xml:space="preserve"> PAGEREF _Toc168505714 \h </w:instrText>
            </w:r>
            <w:r w:rsidR="003221C2">
              <w:rPr>
                <w:noProof/>
                <w:webHidden/>
              </w:rPr>
            </w:r>
            <w:r w:rsidR="003221C2">
              <w:rPr>
                <w:noProof/>
                <w:webHidden/>
              </w:rPr>
              <w:fldChar w:fldCharType="separate"/>
            </w:r>
            <w:r w:rsidR="003221C2">
              <w:rPr>
                <w:noProof/>
                <w:webHidden/>
              </w:rPr>
              <w:t>35</w:t>
            </w:r>
            <w:r w:rsidR="003221C2">
              <w:rPr>
                <w:noProof/>
                <w:webHidden/>
              </w:rPr>
              <w:fldChar w:fldCharType="end"/>
            </w:r>
          </w:hyperlink>
        </w:p>
        <w:p w14:paraId="6AD6383F" w14:textId="1BBF237F"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15" w:history="1">
            <w:r w:rsidR="003221C2" w:rsidRPr="006C424F">
              <w:rPr>
                <w:rStyle w:val="af"/>
                <w:noProof/>
              </w:rPr>
              <w:t>1.6</w:t>
            </w:r>
            <w:r w:rsidR="003221C2">
              <w:rPr>
                <w:rFonts w:asciiTheme="minorHAnsi" w:eastAsiaTheme="minorEastAsia" w:hAnsiTheme="minorHAnsi" w:cstheme="minorBidi"/>
                <w:noProof/>
                <w:sz w:val="22"/>
                <w:szCs w:val="22"/>
                <w:lang w:val="en-US" w:eastAsia="en-US"/>
              </w:rPr>
              <w:tab/>
            </w:r>
            <w:r w:rsidR="003221C2" w:rsidRPr="006C424F">
              <w:rPr>
                <w:rStyle w:val="af"/>
                <w:noProof/>
              </w:rPr>
              <w:t>Огляд сучасних проблем та перспектив розвитку області природної обробки мови в рамках задачі розпізнавання іменованих об’єктів</w:t>
            </w:r>
            <w:r w:rsidR="003221C2">
              <w:rPr>
                <w:noProof/>
                <w:webHidden/>
              </w:rPr>
              <w:tab/>
            </w:r>
            <w:r w:rsidR="003221C2">
              <w:rPr>
                <w:noProof/>
                <w:webHidden/>
              </w:rPr>
              <w:fldChar w:fldCharType="begin"/>
            </w:r>
            <w:r w:rsidR="003221C2">
              <w:rPr>
                <w:noProof/>
                <w:webHidden/>
              </w:rPr>
              <w:instrText xml:space="preserve"> PAGEREF _Toc168505715 \h </w:instrText>
            </w:r>
            <w:r w:rsidR="003221C2">
              <w:rPr>
                <w:noProof/>
                <w:webHidden/>
              </w:rPr>
            </w:r>
            <w:r w:rsidR="003221C2">
              <w:rPr>
                <w:noProof/>
                <w:webHidden/>
              </w:rPr>
              <w:fldChar w:fldCharType="separate"/>
            </w:r>
            <w:r w:rsidR="003221C2">
              <w:rPr>
                <w:noProof/>
                <w:webHidden/>
              </w:rPr>
              <w:t>37</w:t>
            </w:r>
            <w:r w:rsidR="003221C2">
              <w:rPr>
                <w:noProof/>
                <w:webHidden/>
              </w:rPr>
              <w:fldChar w:fldCharType="end"/>
            </w:r>
          </w:hyperlink>
        </w:p>
        <w:p w14:paraId="3738C545" w14:textId="6A141CD1"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16" w:history="1">
            <w:r w:rsidR="003221C2" w:rsidRPr="006C424F">
              <w:rPr>
                <w:rStyle w:val="af"/>
                <w:noProof/>
              </w:rPr>
              <w:t>1.7</w:t>
            </w:r>
            <w:r w:rsidR="003221C2">
              <w:rPr>
                <w:rFonts w:asciiTheme="minorHAnsi" w:eastAsiaTheme="minorEastAsia" w:hAnsiTheme="minorHAnsi" w:cstheme="minorBidi"/>
                <w:noProof/>
                <w:sz w:val="22"/>
                <w:szCs w:val="22"/>
                <w:lang w:val="en-US" w:eastAsia="en-US"/>
              </w:rPr>
              <w:tab/>
            </w:r>
            <w:r w:rsidR="003221C2" w:rsidRPr="006C424F">
              <w:rPr>
                <w:rStyle w:val="af"/>
                <w:noProof/>
              </w:rPr>
              <w:t>Порівняльний аналіз методів розпізнавання іменованих сутностей</w:t>
            </w:r>
            <w:r w:rsidR="003221C2">
              <w:rPr>
                <w:noProof/>
                <w:webHidden/>
              </w:rPr>
              <w:tab/>
            </w:r>
            <w:r w:rsidR="003221C2">
              <w:rPr>
                <w:noProof/>
                <w:webHidden/>
              </w:rPr>
              <w:fldChar w:fldCharType="begin"/>
            </w:r>
            <w:r w:rsidR="003221C2">
              <w:rPr>
                <w:noProof/>
                <w:webHidden/>
              </w:rPr>
              <w:instrText xml:space="preserve"> PAGEREF _Toc168505716 \h </w:instrText>
            </w:r>
            <w:r w:rsidR="003221C2">
              <w:rPr>
                <w:noProof/>
                <w:webHidden/>
              </w:rPr>
            </w:r>
            <w:r w:rsidR="003221C2">
              <w:rPr>
                <w:noProof/>
                <w:webHidden/>
              </w:rPr>
              <w:fldChar w:fldCharType="separate"/>
            </w:r>
            <w:r w:rsidR="003221C2">
              <w:rPr>
                <w:noProof/>
                <w:webHidden/>
              </w:rPr>
              <w:t>40</w:t>
            </w:r>
            <w:r w:rsidR="003221C2">
              <w:rPr>
                <w:noProof/>
                <w:webHidden/>
              </w:rPr>
              <w:fldChar w:fldCharType="end"/>
            </w:r>
          </w:hyperlink>
        </w:p>
        <w:p w14:paraId="17F4AFA0" w14:textId="3D3C1702" w:rsidR="003221C2" w:rsidRDefault="00217247">
          <w:pPr>
            <w:pStyle w:val="21"/>
            <w:tabs>
              <w:tab w:val="right" w:leader="dot" w:pos="9628"/>
            </w:tabs>
            <w:rPr>
              <w:rFonts w:asciiTheme="minorHAnsi" w:eastAsiaTheme="minorEastAsia" w:hAnsiTheme="minorHAnsi" w:cstheme="minorBidi"/>
              <w:noProof/>
              <w:sz w:val="22"/>
              <w:szCs w:val="22"/>
              <w:lang w:val="en-US" w:eastAsia="en-US"/>
            </w:rPr>
          </w:pPr>
          <w:hyperlink w:anchor="_Toc168505717" w:history="1">
            <w:r w:rsidR="003221C2" w:rsidRPr="006C424F">
              <w:rPr>
                <w:rStyle w:val="af"/>
                <w:noProof/>
              </w:rPr>
              <w:t>Висновки до першого розділу</w:t>
            </w:r>
            <w:r w:rsidR="003221C2">
              <w:rPr>
                <w:noProof/>
                <w:webHidden/>
              </w:rPr>
              <w:tab/>
            </w:r>
            <w:r w:rsidR="003221C2">
              <w:rPr>
                <w:noProof/>
                <w:webHidden/>
              </w:rPr>
              <w:fldChar w:fldCharType="begin"/>
            </w:r>
            <w:r w:rsidR="003221C2">
              <w:rPr>
                <w:noProof/>
                <w:webHidden/>
              </w:rPr>
              <w:instrText xml:space="preserve"> PAGEREF _Toc168505717 \h </w:instrText>
            </w:r>
            <w:r w:rsidR="003221C2">
              <w:rPr>
                <w:noProof/>
                <w:webHidden/>
              </w:rPr>
            </w:r>
            <w:r w:rsidR="003221C2">
              <w:rPr>
                <w:noProof/>
                <w:webHidden/>
              </w:rPr>
              <w:fldChar w:fldCharType="separate"/>
            </w:r>
            <w:r w:rsidR="003221C2">
              <w:rPr>
                <w:noProof/>
                <w:webHidden/>
              </w:rPr>
              <w:t>44</w:t>
            </w:r>
            <w:r w:rsidR="003221C2">
              <w:rPr>
                <w:noProof/>
                <w:webHidden/>
              </w:rPr>
              <w:fldChar w:fldCharType="end"/>
            </w:r>
          </w:hyperlink>
        </w:p>
        <w:p w14:paraId="21025283" w14:textId="72275D65" w:rsidR="003221C2" w:rsidRDefault="00217247">
          <w:pPr>
            <w:pStyle w:val="11"/>
            <w:rPr>
              <w:rFonts w:asciiTheme="minorHAnsi" w:eastAsiaTheme="minorEastAsia" w:hAnsiTheme="minorHAnsi" w:cstheme="minorBidi"/>
              <w:noProof/>
              <w:sz w:val="22"/>
              <w:szCs w:val="22"/>
              <w:lang w:val="en-US" w:eastAsia="en-US"/>
            </w:rPr>
          </w:pPr>
          <w:hyperlink w:anchor="_Toc168505718" w:history="1">
            <w:r w:rsidR="003221C2" w:rsidRPr="006C424F">
              <w:rPr>
                <w:rStyle w:val="af"/>
                <w:noProof/>
              </w:rPr>
              <w:t>2 МЕТОДИ ТА АЛГОРИТМИ РОЗПІЗНАВАННЯ ІМЕНОВАНИХ СУТНОСТЕЙ</w:t>
            </w:r>
            <w:r w:rsidR="003221C2">
              <w:rPr>
                <w:noProof/>
                <w:webHidden/>
              </w:rPr>
              <w:tab/>
            </w:r>
            <w:r w:rsidR="003221C2">
              <w:rPr>
                <w:noProof/>
                <w:webHidden/>
              </w:rPr>
              <w:fldChar w:fldCharType="begin"/>
            </w:r>
            <w:r w:rsidR="003221C2">
              <w:rPr>
                <w:noProof/>
                <w:webHidden/>
              </w:rPr>
              <w:instrText xml:space="preserve"> PAGEREF _Toc168505718 \h </w:instrText>
            </w:r>
            <w:r w:rsidR="003221C2">
              <w:rPr>
                <w:noProof/>
                <w:webHidden/>
              </w:rPr>
            </w:r>
            <w:r w:rsidR="003221C2">
              <w:rPr>
                <w:noProof/>
                <w:webHidden/>
              </w:rPr>
              <w:fldChar w:fldCharType="separate"/>
            </w:r>
            <w:r w:rsidR="003221C2">
              <w:rPr>
                <w:noProof/>
                <w:webHidden/>
              </w:rPr>
              <w:t>45</w:t>
            </w:r>
            <w:r w:rsidR="003221C2">
              <w:rPr>
                <w:noProof/>
                <w:webHidden/>
              </w:rPr>
              <w:fldChar w:fldCharType="end"/>
            </w:r>
          </w:hyperlink>
        </w:p>
        <w:p w14:paraId="712426B5" w14:textId="4D7B1A7F"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20" w:history="1">
            <w:r w:rsidR="003221C2" w:rsidRPr="006C424F">
              <w:rPr>
                <w:rStyle w:val="af"/>
                <w:noProof/>
              </w:rPr>
              <w:t>2.1</w:t>
            </w:r>
            <w:r w:rsidR="003221C2">
              <w:rPr>
                <w:rFonts w:asciiTheme="minorHAnsi" w:eastAsiaTheme="minorEastAsia" w:hAnsiTheme="minorHAnsi" w:cstheme="minorBidi"/>
                <w:noProof/>
                <w:sz w:val="22"/>
                <w:szCs w:val="22"/>
                <w:lang w:val="en-US" w:eastAsia="en-US"/>
              </w:rPr>
              <w:tab/>
            </w:r>
            <w:r w:rsidR="003221C2" w:rsidRPr="006C424F">
              <w:rPr>
                <w:rStyle w:val="af"/>
                <w:noProof/>
              </w:rPr>
              <w:t>Методи навчання та адаптації в системах розпізнавання іменованих сутностей</w:t>
            </w:r>
            <w:r w:rsidR="003221C2">
              <w:rPr>
                <w:noProof/>
                <w:webHidden/>
              </w:rPr>
              <w:tab/>
            </w:r>
            <w:r w:rsidR="003221C2">
              <w:rPr>
                <w:noProof/>
                <w:webHidden/>
              </w:rPr>
              <w:fldChar w:fldCharType="begin"/>
            </w:r>
            <w:r w:rsidR="003221C2">
              <w:rPr>
                <w:noProof/>
                <w:webHidden/>
              </w:rPr>
              <w:instrText xml:space="preserve"> PAGEREF _Toc168505720 \h </w:instrText>
            </w:r>
            <w:r w:rsidR="003221C2">
              <w:rPr>
                <w:noProof/>
                <w:webHidden/>
              </w:rPr>
            </w:r>
            <w:r w:rsidR="003221C2">
              <w:rPr>
                <w:noProof/>
                <w:webHidden/>
              </w:rPr>
              <w:fldChar w:fldCharType="separate"/>
            </w:r>
            <w:r w:rsidR="003221C2">
              <w:rPr>
                <w:noProof/>
                <w:webHidden/>
              </w:rPr>
              <w:t>45</w:t>
            </w:r>
            <w:r w:rsidR="003221C2">
              <w:rPr>
                <w:noProof/>
                <w:webHidden/>
              </w:rPr>
              <w:fldChar w:fldCharType="end"/>
            </w:r>
          </w:hyperlink>
        </w:p>
        <w:p w14:paraId="12EDD3A9" w14:textId="527C774B"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21" w:history="1">
            <w:r w:rsidR="003221C2" w:rsidRPr="006C424F">
              <w:rPr>
                <w:rStyle w:val="af"/>
                <w:noProof/>
              </w:rPr>
              <w:t>2.2</w:t>
            </w:r>
            <w:r w:rsidR="003221C2">
              <w:rPr>
                <w:rFonts w:asciiTheme="minorHAnsi" w:eastAsiaTheme="minorEastAsia" w:hAnsiTheme="minorHAnsi" w:cstheme="minorBidi"/>
                <w:noProof/>
                <w:sz w:val="22"/>
                <w:szCs w:val="22"/>
                <w:lang w:val="en-US" w:eastAsia="en-US"/>
              </w:rPr>
              <w:tab/>
            </w:r>
            <w:r w:rsidR="003221C2" w:rsidRPr="006C424F">
              <w:rPr>
                <w:rStyle w:val="af"/>
                <w:noProof/>
              </w:rPr>
              <w:t>Попередній аналіз та підготовка даних</w:t>
            </w:r>
            <w:r w:rsidR="003221C2">
              <w:rPr>
                <w:noProof/>
                <w:webHidden/>
              </w:rPr>
              <w:tab/>
            </w:r>
            <w:r w:rsidR="003221C2">
              <w:rPr>
                <w:noProof/>
                <w:webHidden/>
              </w:rPr>
              <w:fldChar w:fldCharType="begin"/>
            </w:r>
            <w:r w:rsidR="003221C2">
              <w:rPr>
                <w:noProof/>
                <w:webHidden/>
              </w:rPr>
              <w:instrText xml:space="preserve"> PAGEREF _Toc168505721 \h </w:instrText>
            </w:r>
            <w:r w:rsidR="003221C2">
              <w:rPr>
                <w:noProof/>
                <w:webHidden/>
              </w:rPr>
            </w:r>
            <w:r w:rsidR="003221C2">
              <w:rPr>
                <w:noProof/>
                <w:webHidden/>
              </w:rPr>
              <w:fldChar w:fldCharType="separate"/>
            </w:r>
            <w:r w:rsidR="003221C2">
              <w:rPr>
                <w:noProof/>
                <w:webHidden/>
              </w:rPr>
              <w:t>49</w:t>
            </w:r>
            <w:r w:rsidR="003221C2">
              <w:rPr>
                <w:noProof/>
                <w:webHidden/>
              </w:rPr>
              <w:fldChar w:fldCharType="end"/>
            </w:r>
          </w:hyperlink>
        </w:p>
        <w:p w14:paraId="48DDAF12" w14:textId="77C9D4AE"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22" w:history="1">
            <w:r w:rsidR="003221C2" w:rsidRPr="006C424F">
              <w:rPr>
                <w:rStyle w:val="af"/>
                <w:noProof/>
              </w:rPr>
              <w:t>2.3</w:t>
            </w:r>
            <w:r w:rsidR="003221C2">
              <w:rPr>
                <w:rFonts w:asciiTheme="minorHAnsi" w:eastAsiaTheme="minorEastAsia" w:hAnsiTheme="minorHAnsi" w:cstheme="minorBidi"/>
                <w:noProof/>
                <w:sz w:val="22"/>
                <w:szCs w:val="22"/>
                <w:lang w:val="en-US" w:eastAsia="en-US"/>
              </w:rPr>
              <w:tab/>
            </w:r>
            <w:r w:rsidR="003221C2" w:rsidRPr="006C424F">
              <w:rPr>
                <w:rStyle w:val="af"/>
                <w:noProof/>
              </w:rPr>
              <w:t>Перетворення даних у векторні представлення слів</w:t>
            </w:r>
            <w:r w:rsidR="003221C2">
              <w:rPr>
                <w:noProof/>
                <w:webHidden/>
              </w:rPr>
              <w:tab/>
            </w:r>
            <w:r w:rsidR="003221C2">
              <w:rPr>
                <w:noProof/>
                <w:webHidden/>
              </w:rPr>
              <w:fldChar w:fldCharType="begin"/>
            </w:r>
            <w:r w:rsidR="003221C2">
              <w:rPr>
                <w:noProof/>
                <w:webHidden/>
              </w:rPr>
              <w:instrText xml:space="preserve"> PAGEREF _Toc168505722 \h </w:instrText>
            </w:r>
            <w:r w:rsidR="003221C2">
              <w:rPr>
                <w:noProof/>
                <w:webHidden/>
              </w:rPr>
            </w:r>
            <w:r w:rsidR="003221C2">
              <w:rPr>
                <w:noProof/>
                <w:webHidden/>
              </w:rPr>
              <w:fldChar w:fldCharType="separate"/>
            </w:r>
            <w:r w:rsidR="003221C2">
              <w:rPr>
                <w:noProof/>
                <w:webHidden/>
              </w:rPr>
              <w:t>52</w:t>
            </w:r>
            <w:r w:rsidR="003221C2">
              <w:rPr>
                <w:noProof/>
                <w:webHidden/>
              </w:rPr>
              <w:fldChar w:fldCharType="end"/>
            </w:r>
          </w:hyperlink>
        </w:p>
        <w:p w14:paraId="7B92139C" w14:textId="5B156EB6"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23" w:history="1">
            <w:r w:rsidR="003221C2" w:rsidRPr="006C424F">
              <w:rPr>
                <w:rStyle w:val="af"/>
                <w:noProof/>
                <w:lang w:val="en-US"/>
              </w:rPr>
              <w:t>2.4</w:t>
            </w:r>
            <w:r w:rsidR="003221C2">
              <w:rPr>
                <w:rFonts w:asciiTheme="minorHAnsi" w:eastAsiaTheme="minorEastAsia" w:hAnsiTheme="minorHAnsi" w:cstheme="minorBidi"/>
                <w:noProof/>
                <w:sz w:val="22"/>
                <w:szCs w:val="22"/>
                <w:lang w:val="en-US" w:eastAsia="en-US"/>
              </w:rPr>
              <w:tab/>
            </w:r>
            <w:r w:rsidR="003221C2" w:rsidRPr="006C424F">
              <w:rPr>
                <w:rStyle w:val="af"/>
                <w:noProof/>
              </w:rPr>
              <w:t xml:space="preserve">Огляд архітектур нейронних мереж для </w:t>
            </w:r>
            <w:r w:rsidR="003221C2" w:rsidRPr="006C424F">
              <w:rPr>
                <w:rStyle w:val="af"/>
                <w:noProof/>
                <w:lang w:val="en-US"/>
              </w:rPr>
              <w:t>NER</w:t>
            </w:r>
            <w:r w:rsidR="003221C2">
              <w:rPr>
                <w:noProof/>
                <w:webHidden/>
              </w:rPr>
              <w:tab/>
            </w:r>
            <w:r w:rsidR="003221C2">
              <w:rPr>
                <w:noProof/>
                <w:webHidden/>
              </w:rPr>
              <w:fldChar w:fldCharType="begin"/>
            </w:r>
            <w:r w:rsidR="003221C2">
              <w:rPr>
                <w:noProof/>
                <w:webHidden/>
              </w:rPr>
              <w:instrText xml:space="preserve"> PAGEREF _Toc168505723 \h </w:instrText>
            </w:r>
            <w:r w:rsidR="003221C2">
              <w:rPr>
                <w:noProof/>
                <w:webHidden/>
              </w:rPr>
            </w:r>
            <w:r w:rsidR="003221C2">
              <w:rPr>
                <w:noProof/>
                <w:webHidden/>
              </w:rPr>
              <w:fldChar w:fldCharType="separate"/>
            </w:r>
            <w:r w:rsidR="003221C2">
              <w:rPr>
                <w:noProof/>
                <w:webHidden/>
              </w:rPr>
              <w:t>56</w:t>
            </w:r>
            <w:r w:rsidR="003221C2">
              <w:rPr>
                <w:noProof/>
                <w:webHidden/>
              </w:rPr>
              <w:fldChar w:fldCharType="end"/>
            </w:r>
          </w:hyperlink>
        </w:p>
        <w:p w14:paraId="2E075237" w14:textId="2FA4B7C5" w:rsidR="003221C2" w:rsidRDefault="00217247">
          <w:pPr>
            <w:pStyle w:val="31"/>
            <w:tabs>
              <w:tab w:val="left" w:pos="1760"/>
              <w:tab w:val="right" w:leader="dot" w:pos="9628"/>
            </w:tabs>
            <w:rPr>
              <w:rFonts w:asciiTheme="minorHAnsi" w:eastAsiaTheme="minorEastAsia" w:hAnsiTheme="minorHAnsi" w:cstheme="minorBidi"/>
              <w:noProof/>
              <w:sz w:val="22"/>
              <w:szCs w:val="22"/>
              <w:lang w:val="en-US" w:eastAsia="en-US"/>
            </w:rPr>
          </w:pPr>
          <w:hyperlink w:anchor="_Toc168505724" w:history="1">
            <w:r w:rsidR="003221C2" w:rsidRPr="006C424F">
              <w:rPr>
                <w:rStyle w:val="af"/>
                <w:noProof/>
              </w:rPr>
              <w:t>2.4.1</w:t>
            </w:r>
            <w:r w:rsidR="003221C2">
              <w:rPr>
                <w:rFonts w:asciiTheme="minorHAnsi" w:eastAsiaTheme="minorEastAsia" w:hAnsiTheme="minorHAnsi" w:cstheme="minorBidi"/>
                <w:noProof/>
                <w:sz w:val="22"/>
                <w:szCs w:val="22"/>
                <w:lang w:val="en-US" w:eastAsia="en-US"/>
              </w:rPr>
              <w:tab/>
            </w:r>
            <w:r w:rsidR="003221C2" w:rsidRPr="006C424F">
              <w:rPr>
                <w:rStyle w:val="af"/>
                <w:noProof/>
              </w:rPr>
              <w:t>Згорткові нейронні мережі (</w:t>
            </w:r>
            <w:r w:rsidR="003221C2" w:rsidRPr="006C424F">
              <w:rPr>
                <w:rStyle w:val="af"/>
                <w:noProof/>
                <w:lang w:val="en-US"/>
              </w:rPr>
              <w:t>CNN</w:t>
            </w:r>
            <w:r w:rsidR="003221C2" w:rsidRPr="006C424F">
              <w:rPr>
                <w:rStyle w:val="af"/>
                <w:noProof/>
              </w:rPr>
              <w:t>)</w:t>
            </w:r>
            <w:r w:rsidR="003221C2">
              <w:rPr>
                <w:noProof/>
                <w:webHidden/>
              </w:rPr>
              <w:tab/>
            </w:r>
            <w:r w:rsidR="003221C2">
              <w:rPr>
                <w:noProof/>
                <w:webHidden/>
              </w:rPr>
              <w:fldChar w:fldCharType="begin"/>
            </w:r>
            <w:r w:rsidR="003221C2">
              <w:rPr>
                <w:noProof/>
                <w:webHidden/>
              </w:rPr>
              <w:instrText xml:space="preserve"> PAGEREF _Toc168505724 \h </w:instrText>
            </w:r>
            <w:r w:rsidR="003221C2">
              <w:rPr>
                <w:noProof/>
                <w:webHidden/>
              </w:rPr>
            </w:r>
            <w:r w:rsidR="003221C2">
              <w:rPr>
                <w:noProof/>
                <w:webHidden/>
              </w:rPr>
              <w:fldChar w:fldCharType="separate"/>
            </w:r>
            <w:r w:rsidR="003221C2">
              <w:rPr>
                <w:noProof/>
                <w:webHidden/>
              </w:rPr>
              <w:t>57</w:t>
            </w:r>
            <w:r w:rsidR="003221C2">
              <w:rPr>
                <w:noProof/>
                <w:webHidden/>
              </w:rPr>
              <w:fldChar w:fldCharType="end"/>
            </w:r>
          </w:hyperlink>
        </w:p>
        <w:p w14:paraId="69E9DC46" w14:textId="7609B2AC" w:rsidR="003221C2" w:rsidRDefault="00217247">
          <w:pPr>
            <w:pStyle w:val="31"/>
            <w:tabs>
              <w:tab w:val="left" w:pos="1760"/>
              <w:tab w:val="right" w:leader="dot" w:pos="9628"/>
            </w:tabs>
            <w:rPr>
              <w:rFonts w:asciiTheme="minorHAnsi" w:eastAsiaTheme="minorEastAsia" w:hAnsiTheme="minorHAnsi" w:cstheme="minorBidi"/>
              <w:noProof/>
              <w:sz w:val="22"/>
              <w:szCs w:val="22"/>
              <w:lang w:val="en-US" w:eastAsia="en-US"/>
            </w:rPr>
          </w:pPr>
          <w:hyperlink w:anchor="_Toc168505725" w:history="1">
            <w:r w:rsidR="003221C2" w:rsidRPr="006C424F">
              <w:rPr>
                <w:rStyle w:val="af"/>
                <w:noProof/>
                <w:lang w:val="en-US"/>
              </w:rPr>
              <w:t>2.4.2</w:t>
            </w:r>
            <w:r w:rsidR="003221C2">
              <w:rPr>
                <w:rFonts w:asciiTheme="minorHAnsi" w:eastAsiaTheme="minorEastAsia" w:hAnsiTheme="minorHAnsi" w:cstheme="minorBidi"/>
                <w:noProof/>
                <w:sz w:val="22"/>
                <w:szCs w:val="22"/>
                <w:lang w:val="en-US" w:eastAsia="en-US"/>
              </w:rPr>
              <w:tab/>
            </w:r>
            <w:r w:rsidR="003221C2" w:rsidRPr="006C424F">
              <w:rPr>
                <w:rStyle w:val="af"/>
                <w:noProof/>
              </w:rPr>
              <w:t xml:space="preserve">Рекурентні нейронні мережі </w:t>
            </w:r>
            <w:r w:rsidR="003221C2" w:rsidRPr="006C424F">
              <w:rPr>
                <w:rStyle w:val="af"/>
                <w:noProof/>
                <w:lang w:val="en-US"/>
              </w:rPr>
              <w:t>(RNN)</w:t>
            </w:r>
            <w:r w:rsidR="003221C2">
              <w:rPr>
                <w:noProof/>
                <w:webHidden/>
              </w:rPr>
              <w:tab/>
            </w:r>
            <w:r w:rsidR="003221C2">
              <w:rPr>
                <w:noProof/>
                <w:webHidden/>
              </w:rPr>
              <w:fldChar w:fldCharType="begin"/>
            </w:r>
            <w:r w:rsidR="003221C2">
              <w:rPr>
                <w:noProof/>
                <w:webHidden/>
              </w:rPr>
              <w:instrText xml:space="preserve"> PAGEREF _Toc168505725 \h </w:instrText>
            </w:r>
            <w:r w:rsidR="003221C2">
              <w:rPr>
                <w:noProof/>
                <w:webHidden/>
              </w:rPr>
            </w:r>
            <w:r w:rsidR="003221C2">
              <w:rPr>
                <w:noProof/>
                <w:webHidden/>
              </w:rPr>
              <w:fldChar w:fldCharType="separate"/>
            </w:r>
            <w:r w:rsidR="003221C2">
              <w:rPr>
                <w:noProof/>
                <w:webHidden/>
              </w:rPr>
              <w:t>64</w:t>
            </w:r>
            <w:r w:rsidR="003221C2">
              <w:rPr>
                <w:noProof/>
                <w:webHidden/>
              </w:rPr>
              <w:fldChar w:fldCharType="end"/>
            </w:r>
          </w:hyperlink>
        </w:p>
        <w:p w14:paraId="4BB45088" w14:textId="1839199D" w:rsidR="003221C2" w:rsidRDefault="00217247">
          <w:pPr>
            <w:pStyle w:val="31"/>
            <w:tabs>
              <w:tab w:val="left" w:pos="1760"/>
              <w:tab w:val="right" w:leader="dot" w:pos="9628"/>
            </w:tabs>
            <w:rPr>
              <w:rFonts w:asciiTheme="minorHAnsi" w:eastAsiaTheme="minorEastAsia" w:hAnsiTheme="minorHAnsi" w:cstheme="minorBidi"/>
              <w:noProof/>
              <w:sz w:val="22"/>
              <w:szCs w:val="22"/>
              <w:lang w:val="en-US" w:eastAsia="en-US"/>
            </w:rPr>
          </w:pPr>
          <w:hyperlink w:anchor="_Toc168505726" w:history="1">
            <w:r w:rsidR="003221C2" w:rsidRPr="006C424F">
              <w:rPr>
                <w:rStyle w:val="af"/>
                <w:noProof/>
              </w:rPr>
              <w:t>2.4.3</w:t>
            </w:r>
            <w:r w:rsidR="003221C2">
              <w:rPr>
                <w:rFonts w:asciiTheme="minorHAnsi" w:eastAsiaTheme="minorEastAsia" w:hAnsiTheme="minorHAnsi" w:cstheme="minorBidi"/>
                <w:noProof/>
                <w:sz w:val="22"/>
                <w:szCs w:val="22"/>
                <w:lang w:val="en-US" w:eastAsia="en-US"/>
              </w:rPr>
              <w:tab/>
            </w:r>
            <w:r w:rsidR="003221C2" w:rsidRPr="006C424F">
              <w:rPr>
                <w:rStyle w:val="af"/>
                <w:noProof/>
              </w:rPr>
              <w:t>Трансформаторні моделі</w:t>
            </w:r>
            <w:r w:rsidR="003221C2">
              <w:rPr>
                <w:noProof/>
                <w:webHidden/>
              </w:rPr>
              <w:tab/>
            </w:r>
            <w:r w:rsidR="003221C2">
              <w:rPr>
                <w:noProof/>
                <w:webHidden/>
              </w:rPr>
              <w:fldChar w:fldCharType="begin"/>
            </w:r>
            <w:r w:rsidR="003221C2">
              <w:rPr>
                <w:noProof/>
                <w:webHidden/>
              </w:rPr>
              <w:instrText xml:space="preserve"> PAGEREF _Toc168505726 \h </w:instrText>
            </w:r>
            <w:r w:rsidR="003221C2">
              <w:rPr>
                <w:noProof/>
                <w:webHidden/>
              </w:rPr>
            </w:r>
            <w:r w:rsidR="003221C2">
              <w:rPr>
                <w:noProof/>
                <w:webHidden/>
              </w:rPr>
              <w:fldChar w:fldCharType="separate"/>
            </w:r>
            <w:r w:rsidR="003221C2">
              <w:rPr>
                <w:noProof/>
                <w:webHidden/>
              </w:rPr>
              <w:t>71</w:t>
            </w:r>
            <w:r w:rsidR="003221C2">
              <w:rPr>
                <w:noProof/>
                <w:webHidden/>
              </w:rPr>
              <w:fldChar w:fldCharType="end"/>
            </w:r>
          </w:hyperlink>
        </w:p>
        <w:p w14:paraId="5F8248D9" w14:textId="42F27003"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27" w:history="1">
            <w:r w:rsidR="003221C2" w:rsidRPr="006C424F">
              <w:rPr>
                <w:rStyle w:val="af"/>
                <w:noProof/>
              </w:rPr>
              <w:t>2.5</w:t>
            </w:r>
            <w:r w:rsidR="003221C2">
              <w:rPr>
                <w:rFonts w:asciiTheme="minorHAnsi" w:eastAsiaTheme="minorEastAsia" w:hAnsiTheme="minorHAnsi" w:cstheme="minorBidi"/>
                <w:noProof/>
                <w:sz w:val="22"/>
                <w:szCs w:val="22"/>
                <w:lang w:val="en-US" w:eastAsia="en-US"/>
              </w:rPr>
              <w:tab/>
            </w:r>
            <w:r w:rsidR="003221C2" w:rsidRPr="006C424F">
              <w:rPr>
                <w:rStyle w:val="af"/>
                <w:noProof/>
              </w:rPr>
              <w:t>Хід навчання та оцінка метрик ефективності моделей</w:t>
            </w:r>
            <w:r w:rsidR="003221C2">
              <w:rPr>
                <w:noProof/>
                <w:webHidden/>
              </w:rPr>
              <w:tab/>
            </w:r>
            <w:r w:rsidR="003221C2">
              <w:rPr>
                <w:noProof/>
                <w:webHidden/>
              </w:rPr>
              <w:fldChar w:fldCharType="begin"/>
            </w:r>
            <w:r w:rsidR="003221C2">
              <w:rPr>
                <w:noProof/>
                <w:webHidden/>
              </w:rPr>
              <w:instrText xml:space="preserve"> PAGEREF _Toc168505727 \h </w:instrText>
            </w:r>
            <w:r w:rsidR="003221C2">
              <w:rPr>
                <w:noProof/>
                <w:webHidden/>
              </w:rPr>
            </w:r>
            <w:r w:rsidR="003221C2">
              <w:rPr>
                <w:noProof/>
                <w:webHidden/>
              </w:rPr>
              <w:fldChar w:fldCharType="separate"/>
            </w:r>
            <w:r w:rsidR="003221C2">
              <w:rPr>
                <w:noProof/>
                <w:webHidden/>
              </w:rPr>
              <w:t>74</w:t>
            </w:r>
            <w:r w:rsidR="003221C2">
              <w:rPr>
                <w:noProof/>
                <w:webHidden/>
              </w:rPr>
              <w:fldChar w:fldCharType="end"/>
            </w:r>
          </w:hyperlink>
        </w:p>
        <w:p w14:paraId="243185B3" w14:textId="5D2AC313" w:rsidR="003221C2" w:rsidRDefault="00217247">
          <w:pPr>
            <w:pStyle w:val="21"/>
            <w:tabs>
              <w:tab w:val="right" w:leader="dot" w:pos="9628"/>
            </w:tabs>
            <w:rPr>
              <w:rFonts w:asciiTheme="minorHAnsi" w:eastAsiaTheme="minorEastAsia" w:hAnsiTheme="minorHAnsi" w:cstheme="minorBidi"/>
              <w:noProof/>
              <w:sz w:val="22"/>
              <w:szCs w:val="22"/>
              <w:lang w:val="en-US" w:eastAsia="en-US"/>
            </w:rPr>
          </w:pPr>
          <w:hyperlink w:anchor="_Toc168505728" w:history="1">
            <w:r w:rsidR="003221C2" w:rsidRPr="006C424F">
              <w:rPr>
                <w:rStyle w:val="af"/>
                <w:noProof/>
              </w:rPr>
              <w:t>Висновки до другого розділу</w:t>
            </w:r>
            <w:r w:rsidR="003221C2">
              <w:rPr>
                <w:noProof/>
                <w:webHidden/>
              </w:rPr>
              <w:tab/>
            </w:r>
            <w:r w:rsidR="003221C2">
              <w:rPr>
                <w:noProof/>
                <w:webHidden/>
              </w:rPr>
              <w:fldChar w:fldCharType="begin"/>
            </w:r>
            <w:r w:rsidR="003221C2">
              <w:rPr>
                <w:noProof/>
                <w:webHidden/>
              </w:rPr>
              <w:instrText xml:space="preserve"> PAGEREF _Toc168505728 \h </w:instrText>
            </w:r>
            <w:r w:rsidR="003221C2">
              <w:rPr>
                <w:noProof/>
                <w:webHidden/>
              </w:rPr>
            </w:r>
            <w:r w:rsidR="003221C2">
              <w:rPr>
                <w:noProof/>
                <w:webHidden/>
              </w:rPr>
              <w:fldChar w:fldCharType="separate"/>
            </w:r>
            <w:r w:rsidR="003221C2">
              <w:rPr>
                <w:noProof/>
                <w:webHidden/>
              </w:rPr>
              <w:t>79</w:t>
            </w:r>
            <w:r w:rsidR="003221C2">
              <w:rPr>
                <w:noProof/>
                <w:webHidden/>
              </w:rPr>
              <w:fldChar w:fldCharType="end"/>
            </w:r>
          </w:hyperlink>
        </w:p>
        <w:p w14:paraId="1AE2E7D7" w14:textId="4E6DF805" w:rsidR="003221C2" w:rsidRDefault="00217247">
          <w:pPr>
            <w:pStyle w:val="11"/>
            <w:rPr>
              <w:rFonts w:asciiTheme="minorHAnsi" w:eastAsiaTheme="minorEastAsia" w:hAnsiTheme="minorHAnsi" w:cstheme="minorBidi"/>
              <w:noProof/>
              <w:sz w:val="22"/>
              <w:szCs w:val="22"/>
              <w:lang w:val="en-US" w:eastAsia="en-US"/>
            </w:rPr>
          </w:pPr>
          <w:hyperlink w:anchor="_Toc168505729" w:history="1">
            <w:r w:rsidR="003221C2" w:rsidRPr="006C424F">
              <w:rPr>
                <w:rStyle w:val="af"/>
                <w:noProof/>
              </w:rPr>
              <w:t>3 РОЗРОБКА СИСТЕМИ РОЗПІЗНАВАННЯ ІМЕНОВАНИХ СУТНОСТЕЙ</w:t>
            </w:r>
            <w:r w:rsidR="003221C2">
              <w:rPr>
                <w:noProof/>
                <w:webHidden/>
              </w:rPr>
              <w:tab/>
            </w:r>
            <w:r w:rsidR="003221C2">
              <w:rPr>
                <w:noProof/>
                <w:webHidden/>
              </w:rPr>
              <w:fldChar w:fldCharType="begin"/>
            </w:r>
            <w:r w:rsidR="003221C2">
              <w:rPr>
                <w:noProof/>
                <w:webHidden/>
              </w:rPr>
              <w:instrText xml:space="preserve"> PAGEREF _Toc168505729 \h </w:instrText>
            </w:r>
            <w:r w:rsidR="003221C2">
              <w:rPr>
                <w:noProof/>
                <w:webHidden/>
              </w:rPr>
            </w:r>
            <w:r w:rsidR="003221C2">
              <w:rPr>
                <w:noProof/>
                <w:webHidden/>
              </w:rPr>
              <w:fldChar w:fldCharType="separate"/>
            </w:r>
            <w:r w:rsidR="003221C2">
              <w:rPr>
                <w:noProof/>
                <w:webHidden/>
              </w:rPr>
              <w:t>81</w:t>
            </w:r>
            <w:r w:rsidR="003221C2">
              <w:rPr>
                <w:noProof/>
                <w:webHidden/>
              </w:rPr>
              <w:fldChar w:fldCharType="end"/>
            </w:r>
          </w:hyperlink>
        </w:p>
        <w:p w14:paraId="0DE4E558" w14:textId="56C33FC3"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31" w:history="1">
            <w:r w:rsidR="003221C2" w:rsidRPr="006C424F">
              <w:rPr>
                <w:rStyle w:val="af"/>
                <w:noProof/>
              </w:rPr>
              <w:t>3.1</w:t>
            </w:r>
            <w:r w:rsidR="003221C2">
              <w:rPr>
                <w:rFonts w:asciiTheme="minorHAnsi" w:eastAsiaTheme="minorEastAsia" w:hAnsiTheme="minorHAnsi" w:cstheme="minorBidi"/>
                <w:noProof/>
                <w:sz w:val="22"/>
                <w:szCs w:val="22"/>
                <w:lang w:val="en-US" w:eastAsia="en-US"/>
              </w:rPr>
              <w:tab/>
            </w:r>
            <w:r w:rsidR="003221C2" w:rsidRPr="006C424F">
              <w:rPr>
                <w:rStyle w:val="af"/>
                <w:noProof/>
              </w:rPr>
              <w:t>Вибір та опис програмного забезпечення для реалізації системи</w:t>
            </w:r>
            <w:r w:rsidR="003221C2">
              <w:rPr>
                <w:noProof/>
                <w:webHidden/>
              </w:rPr>
              <w:tab/>
            </w:r>
            <w:r w:rsidR="003221C2">
              <w:rPr>
                <w:noProof/>
                <w:webHidden/>
              </w:rPr>
              <w:fldChar w:fldCharType="begin"/>
            </w:r>
            <w:r w:rsidR="003221C2">
              <w:rPr>
                <w:noProof/>
                <w:webHidden/>
              </w:rPr>
              <w:instrText xml:space="preserve"> PAGEREF _Toc168505731 \h </w:instrText>
            </w:r>
            <w:r w:rsidR="003221C2">
              <w:rPr>
                <w:noProof/>
                <w:webHidden/>
              </w:rPr>
            </w:r>
            <w:r w:rsidR="003221C2">
              <w:rPr>
                <w:noProof/>
                <w:webHidden/>
              </w:rPr>
              <w:fldChar w:fldCharType="separate"/>
            </w:r>
            <w:r w:rsidR="003221C2">
              <w:rPr>
                <w:noProof/>
                <w:webHidden/>
              </w:rPr>
              <w:t>81</w:t>
            </w:r>
            <w:r w:rsidR="003221C2">
              <w:rPr>
                <w:noProof/>
                <w:webHidden/>
              </w:rPr>
              <w:fldChar w:fldCharType="end"/>
            </w:r>
          </w:hyperlink>
        </w:p>
        <w:p w14:paraId="213F2A53" w14:textId="4EBF219F"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32" w:history="1">
            <w:r w:rsidR="003221C2" w:rsidRPr="006C424F">
              <w:rPr>
                <w:rStyle w:val="af"/>
                <w:noProof/>
              </w:rPr>
              <w:t>3.2</w:t>
            </w:r>
            <w:r w:rsidR="003221C2">
              <w:rPr>
                <w:rFonts w:asciiTheme="minorHAnsi" w:eastAsiaTheme="minorEastAsia" w:hAnsiTheme="minorHAnsi" w:cstheme="minorBidi"/>
                <w:noProof/>
                <w:sz w:val="22"/>
                <w:szCs w:val="22"/>
                <w:lang w:val="en-US" w:eastAsia="en-US"/>
              </w:rPr>
              <w:tab/>
            </w:r>
            <w:r w:rsidR="003221C2" w:rsidRPr="006C424F">
              <w:rPr>
                <w:rStyle w:val="af"/>
                <w:noProof/>
              </w:rPr>
              <w:t>Вибір та попередня обробка набору даних</w:t>
            </w:r>
            <w:r w:rsidR="003221C2">
              <w:rPr>
                <w:noProof/>
                <w:webHidden/>
              </w:rPr>
              <w:tab/>
            </w:r>
            <w:r w:rsidR="003221C2">
              <w:rPr>
                <w:noProof/>
                <w:webHidden/>
              </w:rPr>
              <w:fldChar w:fldCharType="begin"/>
            </w:r>
            <w:r w:rsidR="003221C2">
              <w:rPr>
                <w:noProof/>
                <w:webHidden/>
              </w:rPr>
              <w:instrText xml:space="preserve"> PAGEREF _Toc168505732 \h </w:instrText>
            </w:r>
            <w:r w:rsidR="003221C2">
              <w:rPr>
                <w:noProof/>
                <w:webHidden/>
              </w:rPr>
            </w:r>
            <w:r w:rsidR="003221C2">
              <w:rPr>
                <w:noProof/>
                <w:webHidden/>
              </w:rPr>
              <w:fldChar w:fldCharType="separate"/>
            </w:r>
            <w:r w:rsidR="003221C2">
              <w:rPr>
                <w:noProof/>
                <w:webHidden/>
              </w:rPr>
              <w:t>82</w:t>
            </w:r>
            <w:r w:rsidR="003221C2">
              <w:rPr>
                <w:noProof/>
                <w:webHidden/>
              </w:rPr>
              <w:fldChar w:fldCharType="end"/>
            </w:r>
          </w:hyperlink>
        </w:p>
        <w:p w14:paraId="0F478553" w14:textId="01FCBA50" w:rsidR="003221C2" w:rsidRDefault="00217247">
          <w:pPr>
            <w:pStyle w:val="31"/>
            <w:tabs>
              <w:tab w:val="left" w:pos="1760"/>
              <w:tab w:val="right" w:leader="dot" w:pos="9628"/>
            </w:tabs>
            <w:rPr>
              <w:rFonts w:asciiTheme="minorHAnsi" w:eastAsiaTheme="minorEastAsia" w:hAnsiTheme="minorHAnsi" w:cstheme="minorBidi"/>
              <w:noProof/>
              <w:sz w:val="22"/>
              <w:szCs w:val="22"/>
              <w:lang w:val="en-US" w:eastAsia="en-US"/>
            </w:rPr>
          </w:pPr>
          <w:hyperlink w:anchor="_Toc168505733" w:history="1">
            <w:r w:rsidR="003221C2" w:rsidRPr="006C424F">
              <w:rPr>
                <w:rStyle w:val="af"/>
                <w:noProof/>
              </w:rPr>
              <w:t>3.2.1</w:t>
            </w:r>
            <w:r w:rsidR="003221C2">
              <w:rPr>
                <w:rFonts w:asciiTheme="minorHAnsi" w:eastAsiaTheme="minorEastAsia" w:hAnsiTheme="minorHAnsi" w:cstheme="minorBidi"/>
                <w:noProof/>
                <w:sz w:val="22"/>
                <w:szCs w:val="22"/>
                <w:lang w:val="en-US" w:eastAsia="en-US"/>
              </w:rPr>
              <w:tab/>
            </w:r>
            <w:r w:rsidR="003221C2" w:rsidRPr="006C424F">
              <w:rPr>
                <w:rStyle w:val="af"/>
                <w:noProof/>
              </w:rPr>
              <w:t>Формування та характеристика корпусу текстів</w:t>
            </w:r>
            <w:r w:rsidR="003221C2">
              <w:rPr>
                <w:noProof/>
                <w:webHidden/>
              </w:rPr>
              <w:tab/>
            </w:r>
            <w:r w:rsidR="003221C2">
              <w:rPr>
                <w:noProof/>
                <w:webHidden/>
              </w:rPr>
              <w:fldChar w:fldCharType="begin"/>
            </w:r>
            <w:r w:rsidR="003221C2">
              <w:rPr>
                <w:noProof/>
                <w:webHidden/>
              </w:rPr>
              <w:instrText xml:space="preserve"> PAGEREF _Toc168505733 \h </w:instrText>
            </w:r>
            <w:r w:rsidR="003221C2">
              <w:rPr>
                <w:noProof/>
                <w:webHidden/>
              </w:rPr>
            </w:r>
            <w:r w:rsidR="003221C2">
              <w:rPr>
                <w:noProof/>
                <w:webHidden/>
              </w:rPr>
              <w:fldChar w:fldCharType="separate"/>
            </w:r>
            <w:r w:rsidR="003221C2">
              <w:rPr>
                <w:noProof/>
                <w:webHidden/>
              </w:rPr>
              <w:t>82</w:t>
            </w:r>
            <w:r w:rsidR="003221C2">
              <w:rPr>
                <w:noProof/>
                <w:webHidden/>
              </w:rPr>
              <w:fldChar w:fldCharType="end"/>
            </w:r>
          </w:hyperlink>
        </w:p>
        <w:p w14:paraId="45D28C75" w14:textId="0E545866" w:rsidR="003221C2" w:rsidRDefault="00217247">
          <w:pPr>
            <w:pStyle w:val="31"/>
            <w:tabs>
              <w:tab w:val="left" w:pos="1760"/>
              <w:tab w:val="right" w:leader="dot" w:pos="9628"/>
            </w:tabs>
            <w:rPr>
              <w:rFonts w:asciiTheme="minorHAnsi" w:eastAsiaTheme="minorEastAsia" w:hAnsiTheme="minorHAnsi" w:cstheme="minorBidi"/>
              <w:noProof/>
              <w:sz w:val="22"/>
              <w:szCs w:val="22"/>
              <w:lang w:val="en-US" w:eastAsia="en-US"/>
            </w:rPr>
          </w:pPr>
          <w:hyperlink w:anchor="_Toc168505734" w:history="1">
            <w:r w:rsidR="003221C2" w:rsidRPr="006C424F">
              <w:rPr>
                <w:rStyle w:val="af"/>
                <w:noProof/>
              </w:rPr>
              <w:t>3.2.2</w:t>
            </w:r>
            <w:r w:rsidR="003221C2">
              <w:rPr>
                <w:rFonts w:asciiTheme="minorHAnsi" w:eastAsiaTheme="minorEastAsia" w:hAnsiTheme="minorHAnsi" w:cstheme="minorBidi"/>
                <w:noProof/>
                <w:sz w:val="22"/>
                <w:szCs w:val="22"/>
                <w:lang w:val="en-US" w:eastAsia="en-US"/>
              </w:rPr>
              <w:tab/>
            </w:r>
            <w:r w:rsidR="003221C2" w:rsidRPr="006C424F">
              <w:rPr>
                <w:rStyle w:val="af"/>
                <w:noProof/>
              </w:rPr>
              <w:t>Методи попередньої обробки даних</w:t>
            </w:r>
            <w:r w:rsidR="003221C2">
              <w:rPr>
                <w:noProof/>
                <w:webHidden/>
              </w:rPr>
              <w:tab/>
            </w:r>
            <w:r w:rsidR="003221C2">
              <w:rPr>
                <w:noProof/>
                <w:webHidden/>
              </w:rPr>
              <w:fldChar w:fldCharType="begin"/>
            </w:r>
            <w:r w:rsidR="003221C2">
              <w:rPr>
                <w:noProof/>
                <w:webHidden/>
              </w:rPr>
              <w:instrText xml:space="preserve"> PAGEREF _Toc168505734 \h </w:instrText>
            </w:r>
            <w:r w:rsidR="003221C2">
              <w:rPr>
                <w:noProof/>
                <w:webHidden/>
              </w:rPr>
            </w:r>
            <w:r w:rsidR="003221C2">
              <w:rPr>
                <w:noProof/>
                <w:webHidden/>
              </w:rPr>
              <w:fldChar w:fldCharType="separate"/>
            </w:r>
            <w:r w:rsidR="003221C2">
              <w:rPr>
                <w:noProof/>
                <w:webHidden/>
              </w:rPr>
              <w:t>85</w:t>
            </w:r>
            <w:r w:rsidR="003221C2">
              <w:rPr>
                <w:noProof/>
                <w:webHidden/>
              </w:rPr>
              <w:fldChar w:fldCharType="end"/>
            </w:r>
          </w:hyperlink>
        </w:p>
        <w:p w14:paraId="39632D09" w14:textId="52A2CDE0" w:rsidR="003221C2" w:rsidRDefault="00217247">
          <w:pPr>
            <w:pStyle w:val="31"/>
            <w:tabs>
              <w:tab w:val="left" w:pos="1760"/>
              <w:tab w:val="right" w:leader="dot" w:pos="9628"/>
            </w:tabs>
            <w:rPr>
              <w:rFonts w:asciiTheme="minorHAnsi" w:eastAsiaTheme="minorEastAsia" w:hAnsiTheme="minorHAnsi" w:cstheme="minorBidi"/>
              <w:noProof/>
              <w:sz w:val="22"/>
              <w:szCs w:val="22"/>
              <w:lang w:val="en-US" w:eastAsia="en-US"/>
            </w:rPr>
          </w:pPr>
          <w:hyperlink w:anchor="_Toc168505735" w:history="1">
            <w:r w:rsidR="003221C2" w:rsidRPr="006C424F">
              <w:rPr>
                <w:rStyle w:val="af"/>
                <w:noProof/>
              </w:rPr>
              <w:t>3.2.3</w:t>
            </w:r>
            <w:r w:rsidR="003221C2">
              <w:rPr>
                <w:rFonts w:asciiTheme="minorHAnsi" w:eastAsiaTheme="minorEastAsia" w:hAnsiTheme="minorHAnsi" w:cstheme="minorBidi"/>
                <w:noProof/>
                <w:sz w:val="22"/>
                <w:szCs w:val="22"/>
                <w:lang w:val="en-US" w:eastAsia="en-US"/>
              </w:rPr>
              <w:tab/>
            </w:r>
            <w:r w:rsidR="003221C2" w:rsidRPr="006C424F">
              <w:rPr>
                <w:rStyle w:val="af"/>
                <w:noProof/>
              </w:rPr>
              <w:t>Збір даних</w:t>
            </w:r>
            <w:r w:rsidR="003221C2">
              <w:rPr>
                <w:noProof/>
                <w:webHidden/>
              </w:rPr>
              <w:tab/>
            </w:r>
            <w:r w:rsidR="003221C2">
              <w:rPr>
                <w:noProof/>
                <w:webHidden/>
              </w:rPr>
              <w:fldChar w:fldCharType="begin"/>
            </w:r>
            <w:r w:rsidR="003221C2">
              <w:rPr>
                <w:noProof/>
                <w:webHidden/>
              </w:rPr>
              <w:instrText xml:space="preserve"> PAGEREF _Toc168505735 \h </w:instrText>
            </w:r>
            <w:r w:rsidR="003221C2">
              <w:rPr>
                <w:noProof/>
                <w:webHidden/>
              </w:rPr>
            </w:r>
            <w:r w:rsidR="003221C2">
              <w:rPr>
                <w:noProof/>
                <w:webHidden/>
              </w:rPr>
              <w:fldChar w:fldCharType="separate"/>
            </w:r>
            <w:r w:rsidR="003221C2">
              <w:rPr>
                <w:noProof/>
                <w:webHidden/>
              </w:rPr>
              <w:t>86</w:t>
            </w:r>
            <w:r w:rsidR="003221C2">
              <w:rPr>
                <w:noProof/>
                <w:webHidden/>
              </w:rPr>
              <w:fldChar w:fldCharType="end"/>
            </w:r>
          </w:hyperlink>
        </w:p>
        <w:p w14:paraId="2CC38584" w14:textId="26980F1C"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36" w:history="1">
            <w:r w:rsidR="003221C2" w:rsidRPr="006C424F">
              <w:rPr>
                <w:rStyle w:val="af"/>
                <w:noProof/>
              </w:rPr>
              <w:t>3.3</w:t>
            </w:r>
            <w:r w:rsidR="003221C2">
              <w:rPr>
                <w:rFonts w:asciiTheme="minorHAnsi" w:eastAsiaTheme="minorEastAsia" w:hAnsiTheme="minorHAnsi" w:cstheme="minorBidi"/>
                <w:noProof/>
                <w:sz w:val="22"/>
                <w:szCs w:val="22"/>
                <w:lang w:val="en-US" w:eastAsia="en-US"/>
              </w:rPr>
              <w:tab/>
            </w:r>
            <w:r w:rsidR="003221C2" w:rsidRPr="006C424F">
              <w:rPr>
                <w:rStyle w:val="af"/>
                <w:noProof/>
              </w:rPr>
              <w:t>Проектування та архітектура системи розпізнавання іменованих сутностей</w:t>
            </w:r>
            <w:r w:rsidR="003221C2">
              <w:rPr>
                <w:noProof/>
                <w:webHidden/>
              </w:rPr>
              <w:tab/>
            </w:r>
            <w:r w:rsidR="003221C2">
              <w:rPr>
                <w:noProof/>
                <w:webHidden/>
              </w:rPr>
              <w:fldChar w:fldCharType="begin"/>
            </w:r>
            <w:r w:rsidR="003221C2">
              <w:rPr>
                <w:noProof/>
                <w:webHidden/>
              </w:rPr>
              <w:instrText xml:space="preserve"> PAGEREF _Toc168505736 \h </w:instrText>
            </w:r>
            <w:r w:rsidR="003221C2">
              <w:rPr>
                <w:noProof/>
                <w:webHidden/>
              </w:rPr>
            </w:r>
            <w:r w:rsidR="003221C2">
              <w:rPr>
                <w:noProof/>
                <w:webHidden/>
              </w:rPr>
              <w:fldChar w:fldCharType="separate"/>
            </w:r>
            <w:r w:rsidR="003221C2">
              <w:rPr>
                <w:noProof/>
                <w:webHidden/>
              </w:rPr>
              <w:t>89</w:t>
            </w:r>
            <w:r w:rsidR="003221C2">
              <w:rPr>
                <w:noProof/>
                <w:webHidden/>
              </w:rPr>
              <w:fldChar w:fldCharType="end"/>
            </w:r>
          </w:hyperlink>
        </w:p>
        <w:p w14:paraId="63E5EB39" w14:textId="741970BC" w:rsidR="003221C2" w:rsidRDefault="00217247">
          <w:pPr>
            <w:pStyle w:val="31"/>
            <w:tabs>
              <w:tab w:val="left" w:pos="1760"/>
              <w:tab w:val="right" w:leader="dot" w:pos="9628"/>
            </w:tabs>
            <w:rPr>
              <w:rFonts w:asciiTheme="minorHAnsi" w:eastAsiaTheme="minorEastAsia" w:hAnsiTheme="minorHAnsi" w:cstheme="minorBidi"/>
              <w:noProof/>
              <w:sz w:val="22"/>
              <w:szCs w:val="22"/>
              <w:lang w:val="en-US" w:eastAsia="en-US"/>
            </w:rPr>
          </w:pPr>
          <w:hyperlink w:anchor="_Toc168505737" w:history="1">
            <w:r w:rsidR="003221C2" w:rsidRPr="006C424F">
              <w:rPr>
                <w:rStyle w:val="af"/>
                <w:noProof/>
              </w:rPr>
              <w:t>3.3.1</w:t>
            </w:r>
            <w:r w:rsidR="003221C2">
              <w:rPr>
                <w:rFonts w:asciiTheme="minorHAnsi" w:eastAsiaTheme="minorEastAsia" w:hAnsiTheme="minorHAnsi" w:cstheme="minorBidi"/>
                <w:noProof/>
                <w:sz w:val="22"/>
                <w:szCs w:val="22"/>
                <w:lang w:val="en-US" w:eastAsia="en-US"/>
              </w:rPr>
              <w:tab/>
            </w:r>
            <w:r w:rsidR="003221C2" w:rsidRPr="006C424F">
              <w:rPr>
                <w:rStyle w:val="af"/>
                <w:noProof/>
              </w:rPr>
              <w:t>Інтеграція контекстуальних представлень для подальшого використання у моделі машинного навчання</w:t>
            </w:r>
            <w:r w:rsidR="003221C2">
              <w:rPr>
                <w:noProof/>
                <w:webHidden/>
              </w:rPr>
              <w:tab/>
            </w:r>
            <w:r w:rsidR="003221C2">
              <w:rPr>
                <w:noProof/>
                <w:webHidden/>
              </w:rPr>
              <w:fldChar w:fldCharType="begin"/>
            </w:r>
            <w:r w:rsidR="003221C2">
              <w:rPr>
                <w:noProof/>
                <w:webHidden/>
              </w:rPr>
              <w:instrText xml:space="preserve"> PAGEREF _Toc168505737 \h </w:instrText>
            </w:r>
            <w:r w:rsidR="003221C2">
              <w:rPr>
                <w:noProof/>
                <w:webHidden/>
              </w:rPr>
            </w:r>
            <w:r w:rsidR="003221C2">
              <w:rPr>
                <w:noProof/>
                <w:webHidden/>
              </w:rPr>
              <w:fldChar w:fldCharType="separate"/>
            </w:r>
            <w:r w:rsidR="003221C2">
              <w:rPr>
                <w:noProof/>
                <w:webHidden/>
              </w:rPr>
              <w:t>89</w:t>
            </w:r>
            <w:r w:rsidR="003221C2">
              <w:rPr>
                <w:noProof/>
                <w:webHidden/>
              </w:rPr>
              <w:fldChar w:fldCharType="end"/>
            </w:r>
          </w:hyperlink>
        </w:p>
        <w:p w14:paraId="067DD47C" w14:textId="105DCC1B" w:rsidR="003221C2" w:rsidRDefault="00217247">
          <w:pPr>
            <w:pStyle w:val="31"/>
            <w:tabs>
              <w:tab w:val="left" w:pos="1760"/>
              <w:tab w:val="right" w:leader="dot" w:pos="9628"/>
            </w:tabs>
            <w:rPr>
              <w:rFonts w:asciiTheme="minorHAnsi" w:eastAsiaTheme="minorEastAsia" w:hAnsiTheme="minorHAnsi" w:cstheme="minorBidi"/>
              <w:noProof/>
              <w:sz w:val="22"/>
              <w:szCs w:val="22"/>
              <w:lang w:val="en-US" w:eastAsia="en-US"/>
            </w:rPr>
          </w:pPr>
          <w:hyperlink w:anchor="_Toc168505738" w:history="1">
            <w:r w:rsidR="003221C2" w:rsidRPr="006C424F">
              <w:rPr>
                <w:rStyle w:val="af"/>
                <w:noProof/>
              </w:rPr>
              <w:t>3.3.2</w:t>
            </w:r>
            <w:r w:rsidR="003221C2">
              <w:rPr>
                <w:rFonts w:asciiTheme="minorHAnsi" w:eastAsiaTheme="minorEastAsia" w:hAnsiTheme="minorHAnsi" w:cstheme="minorBidi"/>
                <w:noProof/>
                <w:sz w:val="22"/>
                <w:szCs w:val="22"/>
                <w:lang w:val="en-US" w:eastAsia="en-US"/>
              </w:rPr>
              <w:tab/>
            </w:r>
            <w:r w:rsidR="003221C2" w:rsidRPr="006C424F">
              <w:rPr>
                <w:rStyle w:val="af"/>
                <w:noProof/>
              </w:rPr>
              <w:t>Реалізація архітектур моделей глибинних нейронних мереж</w:t>
            </w:r>
            <w:r w:rsidR="003221C2">
              <w:rPr>
                <w:noProof/>
                <w:webHidden/>
              </w:rPr>
              <w:tab/>
            </w:r>
            <w:r w:rsidR="003221C2">
              <w:rPr>
                <w:noProof/>
                <w:webHidden/>
              </w:rPr>
              <w:fldChar w:fldCharType="begin"/>
            </w:r>
            <w:r w:rsidR="003221C2">
              <w:rPr>
                <w:noProof/>
                <w:webHidden/>
              </w:rPr>
              <w:instrText xml:space="preserve"> PAGEREF _Toc168505738 \h </w:instrText>
            </w:r>
            <w:r w:rsidR="003221C2">
              <w:rPr>
                <w:noProof/>
                <w:webHidden/>
              </w:rPr>
            </w:r>
            <w:r w:rsidR="003221C2">
              <w:rPr>
                <w:noProof/>
                <w:webHidden/>
              </w:rPr>
              <w:fldChar w:fldCharType="separate"/>
            </w:r>
            <w:r w:rsidR="003221C2">
              <w:rPr>
                <w:noProof/>
                <w:webHidden/>
              </w:rPr>
              <w:t>91</w:t>
            </w:r>
            <w:r w:rsidR="003221C2">
              <w:rPr>
                <w:noProof/>
                <w:webHidden/>
              </w:rPr>
              <w:fldChar w:fldCharType="end"/>
            </w:r>
          </w:hyperlink>
        </w:p>
        <w:p w14:paraId="244D464E" w14:textId="6A8CB5AE"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39" w:history="1">
            <w:r w:rsidR="003221C2" w:rsidRPr="006C424F">
              <w:rPr>
                <w:rStyle w:val="af"/>
                <w:noProof/>
              </w:rPr>
              <w:t>3.4</w:t>
            </w:r>
            <w:r w:rsidR="003221C2">
              <w:rPr>
                <w:rFonts w:asciiTheme="minorHAnsi" w:eastAsiaTheme="minorEastAsia" w:hAnsiTheme="minorHAnsi" w:cstheme="minorBidi"/>
                <w:noProof/>
                <w:sz w:val="22"/>
                <w:szCs w:val="22"/>
                <w:lang w:val="en-US" w:eastAsia="en-US"/>
              </w:rPr>
              <w:tab/>
            </w:r>
            <w:r w:rsidR="003221C2" w:rsidRPr="006C424F">
              <w:rPr>
                <w:rStyle w:val="af"/>
                <w:noProof/>
              </w:rPr>
              <w:t>Налаштування параметрів та оптимізація роботи системи</w:t>
            </w:r>
            <w:r w:rsidR="003221C2">
              <w:rPr>
                <w:noProof/>
                <w:webHidden/>
              </w:rPr>
              <w:tab/>
            </w:r>
            <w:r w:rsidR="003221C2">
              <w:rPr>
                <w:noProof/>
                <w:webHidden/>
              </w:rPr>
              <w:fldChar w:fldCharType="begin"/>
            </w:r>
            <w:r w:rsidR="003221C2">
              <w:rPr>
                <w:noProof/>
                <w:webHidden/>
              </w:rPr>
              <w:instrText xml:space="preserve"> PAGEREF _Toc168505739 \h </w:instrText>
            </w:r>
            <w:r w:rsidR="003221C2">
              <w:rPr>
                <w:noProof/>
                <w:webHidden/>
              </w:rPr>
            </w:r>
            <w:r w:rsidR="003221C2">
              <w:rPr>
                <w:noProof/>
                <w:webHidden/>
              </w:rPr>
              <w:fldChar w:fldCharType="separate"/>
            </w:r>
            <w:r w:rsidR="003221C2">
              <w:rPr>
                <w:noProof/>
                <w:webHidden/>
              </w:rPr>
              <w:t>95</w:t>
            </w:r>
            <w:r w:rsidR="003221C2">
              <w:rPr>
                <w:noProof/>
                <w:webHidden/>
              </w:rPr>
              <w:fldChar w:fldCharType="end"/>
            </w:r>
          </w:hyperlink>
        </w:p>
        <w:p w14:paraId="438EED16" w14:textId="3B2F6776"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40" w:history="1">
            <w:r w:rsidR="003221C2" w:rsidRPr="006C424F">
              <w:rPr>
                <w:rStyle w:val="af"/>
                <w:noProof/>
              </w:rPr>
              <w:t>3.5</w:t>
            </w:r>
            <w:r w:rsidR="003221C2">
              <w:rPr>
                <w:rFonts w:asciiTheme="minorHAnsi" w:eastAsiaTheme="minorEastAsia" w:hAnsiTheme="minorHAnsi" w:cstheme="minorBidi"/>
                <w:noProof/>
                <w:sz w:val="22"/>
                <w:szCs w:val="22"/>
                <w:lang w:val="en-US" w:eastAsia="en-US"/>
              </w:rPr>
              <w:tab/>
            </w:r>
            <w:r w:rsidR="003221C2" w:rsidRPr="006C424F">
              <w:rPr>
                <w:rStyle w:val="af"/>
                <w:noProof/>
              </w:rPr>
              <w:t>Наукова новизна дослідження</w:t>
            </w:r>
            <w:r w:rsidR="003221C2">
              <w:rPr>
                <w:noProof/>
                <w:webHidden/>
              </w:rPr>
              <w:tab/>
            </w:r>
            <w:r w:rsidR="003221C2">
              <w:rPr>
                <w:noProof/>
                <w:webHidden/>
              </w:rPr>
              <w:fldChar w:fldCharType="begin"/>
            </w:r>
            <w:r w:rsidR="003221C2">
              <w:rPr>
                <w:noProof/>
                <w:webHidden/>
              </w:rPr>
              <w:instrText xml:space="preserve"> PAGEREF _Toc168505740 \h </w:instrText>
            </w:r>
            <w:r w:rsidR="003221C2">
              <w:rPr>
                <w:noProof/>
                <w:webHidden/>
              </w:rPr>
            </w:r>
            <w:r w:rsidR="003221C2">
              <w:rPr>
                <w:noProof/>
                <w:webHidden/>
              </w:rPr>
              <w:fldChar w:fldCharType="separate"/>
            </w:r>
            <w:r w:rsidR="003221C2">
              <w:rPr>
                <w:noProof/>
                <w:webHidden/>
              </w:rPr>
              <w:t>97</w:t>
            </w:r>
            <w:r w:rsidR="003221C2">
              <w:rPr>
                <w:noProof/>
                <w:webHidden/>
              </w:rPr>
              <w:fldChar w:fldCharType="end"/>
            </w:r>
          </w:hyperlink>
        </w:p>
        <w:p w14:paraId="5D2A3B29" w14:textId="5EC3F451" w:rsidR="003221C2" w:rsidRDefault="00217247">
          <w:pPr>
            <w:pStyle w:val="21"/>
            <w:tabs>
              <w:tab w:val="right" w:leader="dot" w:pos="9628"/>
            </w:tabs>
            <w:rPr>
              <w:rFonts w:asciiTheme="minorHAnsi" w:eastAsiaTheme="minorEastAsia" w:hAnsiTheme="minorHAnsi" w:cstheme="minorBidi"/>
              <w:noProof/>
              <w:sz w:val="22"/>
              <w:szCs w:val="22"/>
              <w:lang w:val="en-US" w:eastAsia="en-US"/>
            </w:rPr>
          </w:pPr>
          <w:hyperlink w:anchor="_Toc168505741" w:history="1">
            <w:r w:rsidR="003221C2" w:rsidRPr="006C424F">
              <w:rPr>
                <w:rStyle w:val="af"/>
                <w:noProof/>
              </w:rPr>
              <w:t>Висновки до третього розділу</w:t>
            </w:r>
            <w:r w:rsidR="003221C2">
              <w:rPr>
                <w:noProof/>
                <w:webHidden/>
              </w:rPr>
              <w:tab/>
            </w:r>
            <w:r w:rsidR="003221C2">
              <w:rPr>
                <w:noProof/>
                <w:webHidden/>
              </w:rPr>
              <w:fldChar w:fldCharType="begin"/>
            </w:r>
            <w:r w:rsidR="003221C2">
              <w:rPr>
                <w:noProof/>
                <w:webHidden/>
              </w:rPr>
              <w:instrText xml:space="preserve"> PAGEREF _Toc168505741 \h </w:instrText>
            </w:r>
            <w:r w:rsidR="003221C2">
              <w:rPr>
                <w:noProof/>
                <w:webHidden/>
              </w:rPr>
            </w:r>
            <w:r w:rsidR="003221C2">
              <w:rPr>
                <w:noProof/>
                <w:webHidden/>
              </w:rPr>
              <w:fldChar w:fldCharType="separate"/>
            </w:r>
            <w:r w:rsidR="003221C2">
              <w:rPr>
                <w:noProof/>
                <w:webHidden/>
              </w:rPr>
              <w:t>100</w:t>
            </w:r>
            <w:r w:rsidR="003221C2">
              <w:rPr>
                <w:noProof/>
                <w:webHidden/>
              </w:rPr>
              <w:fldChar w:fldCharType="end"/>
            </w:r>
          </w:hyperlink>
        </w:p>
        <w:p w14:paraId="382C6963" w14:textId="4FAA0F66" w:rsidR="003221C2" w:rsidRDefault="00217247">
          <w:pPr>
            <w:pStyle w:val="11"/>
            <w:rPr>
              <w:rFonts w:asciiTheme="minorHAnsi" w:eastAsiaTheme="minorEastAsia" w:hAnsiTheme="minorHAnsi" w:cstheme="minorBidi"/>
              <w:noProof/>
              <w:sz w:val="22"/>
              <w:szCs w:val="22"/>
              <w:lang w:val="en-US" w:eastAsia="en-US"/>
            </w:rPr>
          </w:pPr>
          <w:hyperlink w:anchor="_Toc168505742" w:history="1">
            <w:r w:rsidR="003221C2" w:rsidRPr="006C424F">
              <w:rPr>
                <w:rStyle w:val="af"/>
                <w:noProof/>
              </w:rPr>
              <w:t>4 ЕКСПЕРИМЕНТАЛЬНІ ДОСЛІДЖЕННЯ ТА РЕЗУЛЬТАТИ</w:t>
            </w:r>
            <w:r w:rsidR="003221C2">
              <w:rPr>
                <w:noProof/>
                <w:webHidden/>
              </w:rPr>
              <w:tab/>
            </w:r>
            <w:r w:rsidR="003221C2">
              <w:rPr>
                <w:noProof/>
                <w:webHidden/>
              </w:rPr>
              <w:fldChar w:fldCharType="begin"/>
            </w:r>
            <w:r w:rsidR="003221C2">
              <w:rPr>
                <w:noProof/>
                <w:webHidden/>
              </w:rPr>
              <w:instrText xml:space="preserve"> PAGEREF _Toc168505742 \h </w:instrText>
            </w:r>
            <w:r w:rsidR="003221C2">
              <w:rPr>
                <w:noProof/>
                <w:webHidden/>
              </w:rPr>
            </w:r>
            <w:r w:rsidR="003221C2">
              <w:rPr>
                <w:noProof/>
                <w:webHidden/>
              </w:rPr>
              <w:fldChar w:fldCharType="separate"/>
            </w:r>
            <w:r w:rsidR="003221C2">
              <w:rPr>
                <w:noProof/>
                <w:webHidden/>
              </w:rPr>
              <w:t>102</w:t>
            </w:r>
            <w:r w:rsidR="003221C2">
              <w:rPr>
                <w:noProof/>
                <w:webHidden/>
              </w:rPr>
              <w:fldChar w:fldCharType="end"/>
            </w:r>
          </w:hyperlink>
        </w:p>
        <w:p w14:paraId="1AD3DE79" w14:textId="35EF504F"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44" w:history="1">
            <w:r w:rsidR="003221C2" w:rsidRPr="006C424F">
              <w:rPr>
                <w:rStyle w:val="af"/>
                <w:noProof/>
              </w:rPr>
              <w:t>4.1</w:t>
            </w:r>
            <w:r w:rsidR="003221C2">
              <w:rPr>
                <w:rFonts w:asciiTheme="minorHAnsi" w:eastAsiaTheme="minorEastAsia" w:hAnsiTheme="minorHAnsi" w:cstheme="minorBidi"/>
                <w:noProof/>
                <w:sz w:val="22"/>
                <w:szCs w:val="22"/>
                <w:lang w:val="en-US" w:eastAsia="en-US"/>
              </w:rPr>
              <w:tab/>
            </w:r>
            <w:r w:rsidR="003221C2" w:rsidRPr="006C424F">
              <w:rPr>
                <w:rStyle w:val="af"/>
                <w:noProof/>
              </w:rPr>
              <w:t>Проведення тестування точності та швидкодії системи на реальних даних</w:t>
            </w:r>
            <w:r w:rsidR="003221C2">
              <w:rPr>
                <w:noProof/>
                <w:webHidden/>
              </w:rPr>
              <w:tab/>
            </w:r>
            <w:r w:rsidR="003221C2">
              <w:rPr>
                <w:noProof/>
                <w:webHidden/>
              </w:rPr>
              <w:fldChar w:fldCharType="begin"/>
            </w:r>
            <w:r w:rsidR="003221C2">
              <w:rPr>
                <w:noProof/>
                <w:webHidden/>
              </w:rPr>
              <w:instrText xml:space="preserve"> PAGEREF _Toc168505744 \h </w:instrText>
            </w:r>
            <w:r w:rsidR="003221C2">
              <w:rPr>
                <w:noProof/>
                <w:webHidden/>
              </w:rPr>
            </w:r>
            <w:r w:rsidR="003221C2">
              <w:rPr>
                <w:noProof/>
                <w:webHidden/>
              </w:rPr>
              <w:fldChar w:fldCharType="separate"/>
            </w:r>
            <w:r w:rsidR="003221C2">
              <w:rPr>
                <w:noProof/>
                <w:webHidden/>
              </w:rPr>
              <w:t>102</w:t>
            </w:r>
            <w:r w:rsidR="003221C2">
              <w:rPr>
                <w:noProof/>
                <w:webHidden/>
              </w:rPr>
              <w:fldChar w:fldCharType="end"/>
            </w:r>
          </w:hyperlink>
        </w:p>
        <w:p w14:paraId="4D0A83D3" w14:textId="31348ABB" w:rsidR="003221C2" w:rsidRDefault="00217247">
          <w:pPr>
            <w:pStyle w:val="21"/>
            <w:tabs>
              <w:tab w:val="left" w:pos="1320"/>
              <w:tab w:val="right" w:leader="dot" w:pos="9628"/>
            </w:tabs>
            <w:rPr>
              <w:rFonts w:asciiTheme="minorHAnsi" w:eastAsiaTheme="minorEastAsia" w:hAnsiTheme="minorHAnsi" w:cstheme="minorBidi"/>
              <w:noProof/>
              <w:sz w:val="22"/>
              <w:szCs w:val="22"/>
              <w:lang w:val="en-US" w:eastAsia="en-US"/>
            </w:rPr>
          </w:pPr>
          <w:hyperlink w:anchor="_Toc168505745" w:history="1">
            <w:r w:rsidR="003221C2" w:rsidRPr="006C424F">
              <w:rPr>
                <w:rStyle w:val="af"/>
                <w:noProof/>
              </w:rPr>
              <w:t>4.2</w:t>
            </w:r>
            <w:r w:rsidR="003221C2">
              <w:rPr>
                <w:rFonts w:asciiTheme="minorHAnsi" w:eastAsiaTheme="minorEastAsia" w:hAnsiTheme="minorHAnsi" w:cstheme="minorBidi"/>
                <w:noProof/>
                <w:sz w:val="22"/>
                <w:szCs w:val="22"/>
                <w:lang w:val="en-US" w:eastAsia="en-US"/>
              </w:rPr>
              <w:tab/>
            </w:r>
            <w:r w:rsidR="003221C2" w:rsidRPr="006C424F">
              <w:rPr>
                <w:rStyle w:val="af"/>
                <w:noProof/>
              </w:rPr>
              <w:t>Порівняння запропонованої системи з існуючими методами</w:t>
            </w:r>
            <w:r w:rsidR="003221C2">
              <w:rPr>
                <w:noProof/>
                <w:webHidden/>
              </w:rPr>
              <w:tab/>
            </w:r>
            <w:r w:rsidR="003221C2">
              <w:rPr>
                <w:noProof/>
                <w:webHidden/>
              </w:rPr>
              <w:fldChar w:fldCharType="begin"/>
            </w:r>
            <w:r w:rsidR="003221C2">
              <w:rPr>
                <w:noProof/>
                <w:webHidden/>
              </w:rPr>
              <w:instrText xml:space="preserve"> PAGEREF _Toc168505745 \h </w:instrText>
            </w:r>
            <w:r w:rsidR="003221C2">
              <w:rPr>
                <w:noProof/>
                <w:webHidden/>
              </w:rPr>
            </w:r>
            <w:r w:rsidR="003221C2">
              <w:rPr>
                <w:noProof/>
                <w:webHidden/>
              </w:rPr>
              <w:fldChar w:fldCharType="separate"/>
            </w:r>
            <w:r w:rsidR="003221C2">
              <w:rPr>
                <w:noProof/>
                <w:webHidden/>
              </w:rPr>
              <w:t>112</w:t>
            </w:r>
            <w:r w:rsidR="003221C2">
              <w:rPr>
                <w:noProof/>
                <w:webHidden/>
              </w:rPr>
              <w:fldChar w:fldCharType="end"/>
            </w:r>
          </w:hyperlink>
        </w:p>
        <w:p w14:paraId="27701483" w14:textId="03D1B7A3" w:rsidR="003221C2" w:rsidRDefault="00217247">
          <w:pPr>
            <w:pStyle w:val="21"/>
            <w:tabs>
              <w:tab w:val="right" w:leader="dot" w:pos="9628"/>
            </w:tabs>
            <w:rPr>
              <w:rFonts w:asciiTheme="minorHAnsi" w:eastAsiaTheme="minorEastAsia" w:hAnsiTheme="minorHAnsi" w:cstheme="minorBidi"/>
              <w:noProof/>
              <w:sz w:val="22"/>
              <w:szCs w:val="22"/>
              <w:lang w:val="en-US" w:eastAsia="en-US"/>
            </w:rPr>
          </w:pPr>
          <w:hyperlink w:anchor="_Toc168505746" w:history="1">
            <w:r w:rsidR="003221C2" w:rsidRPr="006C424F">
              <w:rPr>
                <w:rStyle w:val="af"/>
                <w:noProof/>
              </w:rPr>
              <w:t>Висновки до четвертого розділу</w:t>
            </w:r>
            <w:r w:rsidR="003221C2">
              <w:rPr>
                <w:noProof/>
                <w:webHidden/>
              </w:rPr>
              <w:tab/>
            </w:r>
            <w:r w:rsidR="003221C2">
              <w:rPr>
                <w:noProof/>
                <w:webHidden/>
              </w:rPr>
              <w:fldChar w:fldCharType="begin"/>
            </w:r>
            <w:r w:rsidR="003221C2">
              <w:rPr>
                <w:noProof/>
                <w:webHidden/>
              </w:rPr>
              <w:instrText xml:space="preserve"> PAGEREF _Toc168505746 \h </w:instrText>
            </w:r>
            <w:r w:rsidR="003221C2">
              <w:rPr>
                <w:noProof/>
                <w:webHidden/>
              </w:rPr>
            </w:r>
            <w:r w:rsidR="003221C2">
              <w:rPr>
                <w:noProof/>
                <w:webHidden/>
              </w:rPr>
              <w:fldChar w:fldCharType="separate"/>
            </w:r>
            <w:r w:rsidR="003221C2">
              <w:rPr>
                <w:noProof/>
                <w:webHidden/>
              </w:rPr>
              <w:t>115</w:t>
            </w:r>
            <w:r w:rsidR="003221C2">
              <w:rPr>
                <w:noProof/>
                <w:webHidden/>
              </w:rPr>
              <w:fldChar w:fldCharType="end"/>
            </w:r>
          </w:hyperlink>
        </w:p>
        <w:p w14:paraId="11CFBDC9" w14:textId="50B90EA2" w:rsidR="003221C2" w:rsidRDefault="00217247">
          <w:pPr>
            <w:pStyle w:val="11"/>
            <w:rPr>
              <w:rFonts w:asciiTheme="minorHAnsi" w:eastAsiaTheme="minorEastAsia" w:hAnsiTheme="minorHAnsi" w:cstheme="minorBidi"/>
              <w:noProof/>
              <w:sz w:val="22"/>
              <w:szCs w:val="22"/>
              <w:lang w:val="en-US" w:eastAsia="en-US"/>
            </w:rPr>
          </w:pPr>
          <w:hyperlink w:anchor="_Toc168505747" w:history="1">
            <w:r w:rsidR="003221C2" w:rsidRPr="006C424F">
              <w:rPr>
                <w:rStyle w:val="af"/>
                <w:noProof/>
              </w:rPr>
              <w:t>ВИСНОВКИ</w:t>
            </w:r>
            <w:r w:rsidR="003221C2">
              <w:rPr>
                <w:noProof/>
                <w:webHidden/>
              </w:rPr>
              <w:tab/>
            </w:r>
            <w:r w:rsidR="003221C2">
              <w:rPr>
                <w:noProof/>
                <w:webHidden/>
              </w:rPr>
              <w:fldChar w:fldCharType="begin"/>
            </w:r>
            <w:r w:rsidR="003221C2">
              <w:rPr>
                <w:noProof/>
                <w:webHidden/>
              </w:rPr>
              <w:instrText xml:space="preserve"> PAGEREF _Toc168505747 \h </w:instrText>
            </w:r>
            <w:r w:rsidR="003221C2">
              <w:rPr>
                <w:noProof/>
                <w:webHidden/>
              </w:rPr>
            </w:r>
            <w:r w:rsidR="003221C2">
              <w:rPr>
                <w:noProof/>
                <w:webHidden/>
              </w:rPr>
              <w:fldChar w:fldCharType="separate"/>
            </w:r>
            <w:r w:rsidR="003221C2">
              <w:rPr>
                <w:noProof/>
                <w:webHidden/>
              </w:rPr>
              <w:t>116</w:t>
            </w:r>
            <w:r w:rsidR="003221C2">
              <w:rPr>
                <w:noProof/>
                <w:webHidden/>
              </w:rPr>
              <w:fldChar w:fldCharType="end"/>
            </w:r>
          </w:hyperlink>
        </w:p>
        <w:p w14:paraId="69B0737A" w14:textId="03EAEFE0" w:rsidR="003221C2" w:rsidRDefault="00217247">
          <w:pPr>
            <w:pStyle w:val="11"/>
            <w:rPr>
              <w:rFonts w:asciiTheme="minorHAnsi" w:eastAsiaTheme="minorEastAsia" w:hAnsiTheme="minorHAnsi" w:cstheme="minorBidi"/>
              <w:noProof/>
              <w:sz w:val="22"/>
              <w:szCs w:val="22"/>
              <w:lang w:val="en-US" w:eastAsia="en-US"/>
            </w:rPr>
          </w:pPr>
          <w:hyperlink w:anchor="_Toc168505748" w:history="1">
            <w:r w:rsidR="003221C2" w:rsidRPr="006C424F">
              <w:rPr>
                <w:rStyle w:val="af"/>
                <w:noProof/>
              </w:rPr>
              <w:t>СПИСОК ВИКОРИСТАНОЇ ЛІТЕРАТУРИ</w:t>
            </w:r>
            <w:r w:rsidR="003221C2">
              <w:rPr>
                <w:noProof/>
                <w:webHidden/>
              </w:rPr>
              <w:tab/>
            </w:r>
            <w:r w:rsidR="003221C2">
              <w:rPr>
                <w:noProof/>
                <w:webHidden/>
              </w:rPr>
              <w:fldChar w:fldCharType="begin"/>
            </w:r>
            <w:r w:rsidR="003221C2">
              <w:rPr>
                <w:noProof/>
                <w:webHidden/>
              </w:rPr>
              <w:instrText xml:space="preserve"> PAGEREF _Toc168505748 \h </w:instrText>
            </w:r>
            <w:r w:rsidR="003221C2">
              <w:rPr>
                <w:noProof/>
                <w:webHidden/>
              </w:rPr>
            </w:r>
            <w:r w:rsidR="003221C2">
              <w:rPr>
                <w:noProof/>
                <w:webHidden/>
              </w:rPr>
              <w:fldChar w:fldCharType="separate"/>
            </w:r>
            <w:r w:rsidR="003221C2">
              <w:rPr>
                <w:noProof/>
                <w:webHidden/>
              </w:rPr>
              <w:t>118</w:t>
            </w:r>
            <w:r w:rsidR="003221C2">
              <w:rPr>
                <w:noProof/>
                <w:webHidden/>
              </w:rPr>
              <w:fldChar w:fldCharType="end"/>
            </w:r>
          </w:hyperlink>
        </w:p>
        <w:p w14:paraId="7C0CB16A" w14:textId="314AF6A6" w:rsidR="00F63685" w:rsidRDefault="00F63685" w:rsidP="003D5312">
          <w:pPr>
            <w:spacing w:line="360" w:lineRule="auto"/>
            <w:ind w:firstLine="0"/>
          </w:pPr>
          <w:r w:rsidRPr="00363233">
            <w:rPr>
              <w:b/>
              <w:bCs/>
              <w:noProof/>
              <w:sz w:val="28"/>
              <w:szCs w:val="28"/>
            </w:rPr>
            <w:fldChar w:fldCharType="end"/>
          </w:r>
        </w:p>
      </w:sdtContent>
    </w:sdt>
    <w:p w14:paraId="62C9FAD4" w14:textId="2B84622C" w:rsidR="003577FB" w:rsidRDefault="003577FB">
      <w:pPr>
        <w:spacing w:line="240" w:lineRule="auto"/>
        <w:ind w:firstLine="0"/>
        <w:jc w:val="left"/>
        <w:rPr>
          <w:bCs/>
          <w:sz w:val="28"/>
          <w:lang w:val="en-US"/>
        </w:rPr>
      </w:pPr>
      <w:r>
        <w:rPr>
          <w:bCs/>
          <w:sz w:val="28"/>
          <w:lang w:val="en-US"/>
        </w:rPr>
        <w:br w:type="page"/>
      </w:r>
    </w:p>
    <w:p w14:paraId="06179036" w14:textId="299AC9E3" w:rsidR="00C132F1" w:rsidRPr="00C132F1" w:rsidRDefault="003577FB" w:rsidP="00F91F70">
      <w:pPr>
        <w:pStyle w:val="1"/>
      </w:pPr>
      <w:bookmarkStart w:id="2" w:name="_Toc168505704"/>
      <w:r w:rsidRPr="00C132F1">
        <w:lastRenderedPageBreak/>
        <w:t>ПЕРЕЛІК СКОРОЧЕНЬ, УМОВНИХ ПОЗНАЧЕНЬ, ТЕРМІНІВ</w:t>
      </w:r>
      <w:bookmarkEnd w:id="2"/>
    </w:p>
    <w:p w14:paraId="2D1A7499" w14:textId="275CA2CA" w:rsidR="006954C6" w:rsidRDefault="006954C6" w:rsidP="006954C6">
      <w:pPr>
        <w:pStyle w:val="ac"/>
        <w:ind w:firstLine="0"/>
      </w:pPr>
      <w:r>
        <w:rPr>
          <w:lang w:val="en-US"/>
        </w:rPr>
        <w:t xml:space="preserve">CNN – Convolutional Neural Network – </w:t>
      </w:r>
      <w:proofErr w:type="spellStart"/>
      <w:r>
        <w:t>згорткова</w:t>
      </w:r>
      <w:proofErr w:type="spellEnd"/>
      <w:r>
        <w:t xml:space="preserve"> нейронна мережа.</w:t>
      </w:r>
    </w:p>
    <w:p w14:paraId="27DDE18C" w14:textId="70F0DE1D" w:rsidR="006954C6" w:rsidRDefault="006954C6" w:rsidP="006954C6">
      <w:pPr>
        <w:pStyle w:val="ac"/>
        <w:ind w:firstLine="0"/>
      </w:pPr>
      <w:r>
        <w:t>С</w:t>
      </w:r>
      <w:r>
        <w:rPr>
          <w:lang w:val="en-US"/>
        </w:rPr>
        <w:t>RF – Conditional Random Field</w:t>
      </w:r>
      <w:r>
        <w:t>і</w:t>
      </w:r>
      <w:r>
        <w:rPr>
          <w:lang w:val="en-US"/>
        </w:rPr>
        <w:t xml:space="preserve"> – </w:t>
      </w:r>
      <w:r>
        <w:t>умовні випадкові поля.</w:t>
      </w:r>
    </w:p>
    <w:p w14:paraId="058DD469" w14:textId="2B99A59D" w:rsidR="006954C6" w:rsidRDefault="006954C6" w:rsidP="006954C6">
      <w:pPr>
        <w:pStyle w:val="ac"/>
        <w:ind w:firstLine="0"/>
        <w:rPr>
          <w:lang w:val="en-US"/>
        </w:rPr>
      </w:pPr>
      <w:r w:rsidRPr="00C132F1">
        <w:rPr>
          <w:lang w:val="en-US"/>
        </w:rPr>
        <w:t xml:space="preserve">DNN – Deep Neural Network – </w:t>
      </w:r>
      <w:r w:rsidRPr="00C132F1">
        <w:t>глибинна нейронна мережа</w:t>
      </w:r>
      <w:r>
        <w:rPr>
          <w:lang w:val="en-US"/>
        </w:rPr>
        <w:t>.</w:t>
      </w:r>
    </w:p>
    <w:p w14:paraId="40733F5E" w14:textId="24020AC2" w:rsidR="006954C6" w:rsidRPr="006954C6" w:rsidRDefault="006954C6" w:rsidP="006954C6">
      <w:pPr>
        <w:pStyle w:val="ac"/>
        <w:ind w:firstLine="0"/>
      </w:pPr>
      <w:r>
        <w:rPr>
          <w:lang w:val="en-US"/>
        </w:rPr>
        <w:t xml:space="preserve">HMM – Hidden Markov Model – </w:t>
      </w:r>
      <w:r>
        <w:t>прихована марковська модель.</w:t>
      </w:r>
    </w:p>
    <w:p w14:paraId="16FF9073" w14:textId="34863895" w:rsidR="00C132F1" w:rsidRPr="006954C6" w:rsidRDefault="00C132F1" w:rsidP="006954C6">
      <w:pPr>
        <w:pStyle w:val="ac"/>
        <w:ind w:firstLine="0"/>
      </w:pPr>
      <w:r>
        <w:rPr>
          <w:lang w:val="en-US"/>
        </w:rPr>
        <w:t xml:space="preserve">NER – Named Entity Recognition – </w:t>
      </w:r>
      <w:r>
        <w:t>розпізнавання іменованих сутностей</w:t>
      </w:r>
      <w:r w:rsidR="006954C6">
        <w:t>.</w:t>
      </w:r>
    </w:p>
    <w:p w14:paraId="1D9AE530" w14:textId="4C27CF5A" w:rsidR="006954C6" w:rsidRPr="006954C6" w:rsidRDefault="006954C6" w:rsidP="006954C6">
      <w:pPr>
        <w:pStyle w:val="ac"/>
        <w:ind w:firstLine="0"/>
      </w:pPr>
      <w:r w:rsidRPr="00C132F1">
        <w:rPr>
          <w:lang w:val="en-US"/>
        </w:rPr>
        <w:t xml:space="preserve">NLP – Natural Language Processing – </w:t>
      </w:r>
      <w:r w:rsidRPr="00C132F1">
        <w:t>природна обробка мови</w:t>
      </w:r>
      <w:r>
        <w:t>.</w:t>
      </w:r>
    </w:p>
    <w:p w14:paraId="24FFE5DE" w14:textId="7D545563" w:rsidR="007A0E9A" w:rsidRPr="007A0E9A" w:rsidRDefault="007A0E9A" w:rsidP="006954C6">
      <w:pPr>
        <w:pStyle w:val="ac"/>
        <w:ind w:firstLine="0"/>
      </w:pPr>
      <w:r>
        <w:rPr>
          <w:lang w:val="en-US"/>
        </w:rPr>
        <w:t xml:space="preserve">IE – Information Extraction – </w:t>
      </w:r>
      <w:r>
        <w:t>вилучення інформації</w:t>
      </w:r>
      <w:r w:rsidR="006954C6">
        <w:t>.</w:t>
      </w:r>
    </w:p>
    <w:p w14:paraId="4ED11E72" w14:textId="790933E0" w:rsidR="00A9064A" w:rsidRDefault="00A9064A">
      <w:pPr>
        <w:spacing w:line="240" w:lineRule="auto"/>
        <w:ind w:firstLine="0"/>
        <w:jc w:val="left"/>
        <w:rPr>
          <w:sz w:val="28"/>
          <w:szCs w:val="28"/>
          <w:lang w:val="en-US" w:eastAsia="en-US"/>
        </w:rPr>
      </w:pPr>
      <w:r>
        <w:rPr>
          <w:lang w:val="en-US"/>
        </w:rPr>
        <w:br w:type="page"/>
      </w:r>
    </w:p>
    <w:p w14:paraId="0C9F104C" w14:textId="48E97AC1" w:rsidR="00C132F1" w:rsidRPr="0099426E" w:rsidRDefault="00A9064A" w:rsidP="00F91F70">
      <w:pPr>
        <w:pStyle w:val="1"/>
      </w:pPr>
      <w:bookmarkStart w:id="3" w:name="_Toc168505705"/>
      <w:r w:rsidRPr="0099426E">
        <w:lastRenderedPageBreak/>
        <w:t>ВСТУП</w:t>
      </w:r>
      <w:bookmarkEnd w:id="3"/>
    </w:p>
    <w:p w14:paraId="1FAFAF4B" w14:textId="08FA733E" w:rsidR="007B7A7D" w:rsidRPr="007B7A7D" w:rsidRDefault="007B7A7D" w:rsidP="007B7A7D">
      <w:pPr>
        <w:spacing w:line="360" w:lineRule="auto"/>
        <w:ind w:firstLine="709"/>
        <w:rPr>
          <w:sz w:val="28"/>
          <w:szCs w:val="28"/>
        </w:rPr>
      </w:pPr>
      <w:bookmarkStart w:id="4" w:name="_Hlk167634949"/>
      <w:bookmarkStart w:id="5" w:name="_Hlk167634927"/>
      <w:r w:rsidRPr="007B7A7D">
        <w:rPr>
          <w:sz w:val="28"/>
          <w:szCs w:val="28"/>
        </w:rPr>
        <w:t>В час невпинного зростання обсяг</w:t>
      </w:r>
      <w:r w:rsidR="0082321C">
        <w:rPr>
          <w:sz w:val="28"/>
          <w:szCs w:val="28"/>
        </w:rPr>
        <w:t>у</w:t>
      </w:r>
      <w:r w:rsidRPr="007B7A7D">
        <w:rPr>
          <w:sz w:val="28"/>
          <w:szCs w:val="28"/>
        </w:rPr>
        <w:t xml:space="preserve"> текстових даних</w:t>
      </w:r>
      <w:r w:rsidR="00674641">
        <w:rPr>
          <w:sz w:val="28"/>
          <w:szCs w:val="28"/>
          <w:lang w:val="en-US"/>
        </w:rPr>
        <w:t xml:space="preserve"> </w:t>
      </w:r>
      <w:r w:rsidRPr="007B7A7D">
        <w:rPr>
          <w:sz w:val="28"/>
          <w:szCs w:val="28"/>
        </w:rPr>
        <w:t xml:space="preserve">розробка передових методів та інструментів обробки, аналізу </w:t>
      </w:r>
      <w:r w:rsidR="000059B8">
        <w:rPr>
          <w:sz w:val="28"/>
          <w:szCs w:val="28"/>
        </w:rPr>
        <w:t>і</w:t>
      </w:r>
      <w:r w:rsidRPr="007B7A7D">
        <w:rPr>
          <w:sz w:val="28"/>
          <w:szCs w:val="28"/>
        </w:rPr>
        <w:t xml:space="preserve"> вилучення цінн</w:t>
      </w:r>
      <w:r w:rsidR="00674641">
        <w:rPr>
          <w:sz w:val="28"/>
          <w:szCs w:val="28"/>
        </w:rPr>
        <w:t>их лексичних компонентів</w:t>
      </w:r>
      <w:r w:rsidRPr="007B7A7D">
        <w:rPr>
          <w:sz w:val="28"/>
          <w:szCs w:val="28"/>
        </w:rPr>
        <w:t xml:space="preserve"> із великих масивів неструктурованого контенту стає пріоритетною задачею</w:t>
      </w:r>
      <w:r w:rsidRPr="007B7A7D">
        <w:rPr>
          <w:sz w:val="28"/>
          <w:szCs w:val="28"/>
          <w:lang w:val="en-US"/>
        </w:rPr>
        <w:t xml:space="preserve">. </w:t>
      </w:r>
      <w:r w:rsidRPr="007B7A7D">
        <w:rPr>
          <w:sz w:val="28"/>
          <w:szCs w:val="28"/>
        </w:rPr>
        <w:t xml:space="preserve">Мова, як інструмент формування та передачі інформації, </w:t>
      </w:r>
      <w:r w:rsidR="0082321C">
        <w:rPr>
          <w:sz w:val="28"/>
          <w:szCs w:val="28"/>
        </w:rPr>
        <w:t>формується</w:t>
      </w:r>
      <w:r w:rsidRPr="007B7A7D">
        <w:rPr>
          <w:sz w:val="28"/>
          <w:szCs w:val="28"/>
        </w:rPr>
        <w:t xml:space="preserve"> з лексем (основних одиниць мови) та їх порядку, що </w:t>
      </w:r>
      <w:r w:rsidR="0082321C">
        <w:rPr>
          <w:sz w:val="28"/>
          <w:szCs w:val="28"/>
        </w:rPr>
        <w:t xml:space="preserve">разом </w:t>
      </w:r>
      <w:r w:rsidRPr="007B7A7D">
        <w:rPr>
          <w:sz w:val="28"/>
          <w:szCs w:val="28"/>
        </w:rPr>
        <w:t>визначає</w:t>
      </w:r>
      <w:r w:rsidR="0082321C">
        <w:rPr>
          <w:sz w:val="28"/>
          <w:szCs w:val="28"/>
        </w:rPr>
        <w:t xml:space="preserve"> </w:t>
      </w:r>
      <w:r w:rsidRPr="007B7A7D">
        <w:rPr>
          <w:sz w:val="28"/>
          <w:szCs w:val="28"/>
        </w:rPr>
        <w:t>семантику</w:t>
      </w:r>
      <w:r w:rsidR="0082321C">
        <w:rPr>
          <w:sz w:val="28"/>
          <w:szCs w:val="28"/>
        </w:rPr>
        <w:t xml:space="preserve"> речення</w:t>
      </w:r>
      <w:r w:rsidRPr="007B7A7D">
        <w:rPr>
          <w:sz w:val="28"/>
          <w:szCs w:val="28"/>
        </w:rPr>
        <w:t>. Донедавна було складно ефективно працювати з текстом в цифровому просторі, оскільки на відміну від формальних мов, які були спеціально створені для вирішення задач з однозначною інтерпретацією у кінцевий набір математичних операцій за допомогою спеціальних програм-трансляторів, людська мова формувалася звичним чином</w:t>
      </w:r>
      <w:r w:rsidR="0082321C">
        <w:rPr>
          <w:sz w:val="28"/>
          <w:szCs w:val="28"/>
        </w:rPr>
        <w:t xml:space="preserve"> впродовж</w:t>
      </w:r>
      <w:r w:rsidRPr="007B7A7D">
        <w:rPr>
          <w:sz w:val="28"/>
          <w:szCs w:val="28"/>
        </w:rPr>
        <w:t xml:space="preserve"> тисяч</w:t>
      </w:r>
      <w:r w:rsidR="0082321C">
        <w:rPr>
          <w:sz w:val="28"/>
          <w:szCs w:val="28"/>
        </w:rPr>
        <w:t>і</w:t>
      </w:r>
      <w:r w:rsidRPr="007B7A7D">
        <w:rPr>
          <w:sz w:val="28"/>
          <w:szCs w:val="28"/>
        </w:rPr>
        <w:t xml:space="preserve"> років в процесі спілкування. Хоча формальні та природні мови мають багато спільних рис у формі синтаксису та семантики, однак природні мови характеризуються неоднозначністю, </w:t>
      </w:r>
      <w:r w:rsidR="0082321C">
        <w:rPr>
          <w:sz w:val="28"/>
          <w:szCs w:val="28"/>
        </w:rPr>
        <w:t xml:space="preserve">значною </w:t>
      </w:r>
      <w:r w:rsidRPr="007B7A7D">
        <w:rPr>
          <w:sz w:val="28"/>
          <w:szCs w:val="28"/>
        </w:rPr>
        <w:t>надмірністю та контекстуальною залежністю, що ускладнює їх автоматичну обробку. Для вирішення даної проблеми було сформовано міждисциплінарний напрям дослідження</w:t>
      </w:r>
      <w:r w:rsidR="0082321C">
        <w:rPr>
          <w:sz w:val="28"/>
          <w:szCs w:val="28"/>
        </w:rPr>
        <w:t>, як</w:t>
      </w:r>
      <w:r w:rsidR="00674641">
        <w:rPr>
          <w:sz w:val="28"/>
          <w:szCs w:val="28"/>
        </w:rPr>
        <w:t>ий</w:t>
      </w:r>
      <w:r w:rsidR="0082321C">
        <w:rPr>
          <w:sz w:val="28"/>
          <w:szCs w:val="28"/>
        </w:rPr>
        <w:t xml:space="preserve"> </w:t>
      </w:r>
      <w:r w:rsidRPr="007B7A7D">
        <w:rPr>
          <w:sz w:val="28"/>
          <w:szCs w:val="28"/>
        </w:rPr>
        <w:t>поєдн</w:t>
      </w:r>
      <w:r w:rsidR="0082321C">
        <w:rPr>
          <w:sz w:val="28"/>
          <w:szCs w:val="28"/>
        </w:rPr>
        <w:t>ує три основні галузі</w:t>
      </w:r>
      <w:r w:rsidR="0082321C">
        <w:rPr>
          <w:sz w:val="28"/>
          <w:szCs w:val="28"/>
          <w:lang w:val="en-US"/>
        </w:rPr>
        <w:t>:</w:t>
      </w:r>
      <w:r w:rsidRPr="007B7A7D">
        <w:rPr>
          <w:sz w:val="28"/>
          <w:szCs w:val="28"/>
        </w:rPr>
        <w:t xml:space="preserve"> лінгвістик</w:t>
      </w:r>
      <w:r w:rsidR="0082321C">
        <w:rPr>
          <w:sz w:val="28"/>
          <w:szCs w:val="28"/>
        </w:rPr>
        <w:t>у</w:t>
      </w:r>
      <w:r w:rsidRPr="007B7A7D">
        <w:rPr>
          <w:sz w:val="28"/>
          <w:szCs w:val="28"/>
        </w:rPr>
        <w:t>, інформатик</w:t>
      </w:r>
      <w:r w:rsidR="0082321C">
        <w:rPr>
          <w:sz w:val="28"/>
          <w:szCs w:val="28"/>
        </w:rPr>
        <w:t>у</w:t>
      </w:r>
      <w:r w:rsidRPr="007B7A7D">
        <w:rPr>
          <w:sz w:val="28"/>
          <w:szCs w:val="28"/>
        </w:rPr>
        <w:t xml:space="preserve"> та штучн</w:t>
      </w:r>
      <w:r w:rsidR="0082321C">
        <w:rPr>
          <w:sz w:val="28"/>
          <w:szCs w:val="28"/>
        </w:rPr>
        <w:t>ий</w:t>
      </w:r>
      <w:r w:rsidRPr="007B7A7D">
        <w:rPr>
          <w:sz w:val="28"/>
          <w:szCs w:val="28"/>
        </w:rPr>
        <w:t xml:space="preserve"> інтелект. </w:t>
      </w:r>
    </w:p>
    <w:bookmarkEnd w:id="4"/>
    <w:p w14:paraId="31E49388" w14:textId="4498601E" w:rsidR="007B7A7D" w:rsidRPr="007B7A7D" w:rsidRDefault="007B7A7D" w:rsidP="007B7A7D">
      <w:pPr>
        <w:spacing w:line="360" w:lineRule="auto"/>
        <w:ind w:firstLine="709"/>
        <w:rPr>
          <w:sz w:val="28"/>
          <w:szCs w:val="28"/>
        </w:rPr>
      </w:pPr>
      <w:r w:rsidRPr="007B7A7D">
        <w:rPr>
          <w:sz w:val="28"/>
          <w:szCs w:val="28"/>
        </w:rPr>
        <w:t>Розпізнавання іменованих сутностей (NER)</w:t>
      </w:r>
      <w:r w:rsidR="007A0E9A">
        <w:rPr>
          <w:sz w:val="28"/>
          <w:szCs w:val="28"/>
        </w:rPr>
        <w:t xml:space="preserve"> </w:t>
      </w:r>
      <w:r w:rsidRPr="007B7A7D">
        <w:rPr>
          <w:sz w:val="28"/>
          <w:szCs w:val="28"/>
        </w:rPr>
        <w:t xml:space="preserve">є фундаментальною підзадачею обробки природної мови </w:t>
      </w:r>
      <w:r w:rsidRPr="007B7A7D">
        <w:rPr>
          <w:sz w:val="28"/>
          <w:szCs w:val="28"/>
          <w:lang w:val="en-US"/>
        </w:rPr>
        <w:t>(NLP)</w:t>
      </w:r>
      <w:r w:rsidRPr="007B7A7D">
        <w:rPr>
          <w:sz w:val="28"/>
          <w:szCs w:val="28"/>
        </w:rPr>
        <w:t>, фокусом якої виступає автоматична ідентифікація та категоризація семантично значущих сутностей у тексті. Ці сутності можуть охоплювати широкий спектр класів спроможних до узагальнення, таких як організації, особи, валюта, локації та інші релевантні групи</w:t>
      </w:r>
      <w:r w:rsidRPr="007B7A7D">
        <w:rPr>
          <w:sz w:val="28"/>
          <w:szCs w:val="28"/>
          <w:lang w:val="en-US"/>
        </w:rPr>
        <w:t xml:space="preserve">. </w:t>
      </w:r>
      <w:r w:rsidRPr="007B7A7D">
        <w:rPr>
          <w:sz w:val="28"/>
          <w:szCs w:val="28"/>
        </w:rPr>
        <w:t xml:space="preserve">Спроможність надійних </w:t>
      </w:r>
      <w:r w:rsidRPr="007B7A7D">
        <w:rPr>
          <w:sz w:val="28"/>
          <w:szCs w:val="28"/>
          <w:lang w:val="en-US"/>
        </w:rPr>
        <w:t xml:space="preserve">NER </w:t>
      </w:r>
      <w:r w:rsidRPr="007B7A7D">
        <w:rPr>
          <w:sz w:val="28"/>
          <w:szCs w:val="28"/>
        </w:rPr>
        <w:t xml:space="preserve">систем точно ідентифікувати названі сутності відіграє визначну роль в застосунках, що спеціалізуються в машинному перекладі, роботи з базами даних, пошуку інформації, біоінформатиці, чат-ботах та під час визначення тональності тексту. </w:t>
      </w:r>
    </w:p>
    <w:p w14:paraId="28FCA698" w14:textId="0773B195" w:rsidR="007B7A7D" w:rsidRPr="007B7A7D" w:rsidRDefault="007B7A7D" w:rsidP="007B7A7D">
      <w:pPr>
        <w:spacing w:line="360" w:lineRule="auto"/>
        <w:ind w:firstLine="709"/>
        <w:rPr>
          <w:sz w:val="28"/>
          <w:szCs w:val="28"/>
        </w:rPr>
      </w:pPr>
      <w:r w:rsidRPr="007B7A7D">
        <w:rPr>
          <w:sz w:val="28"/>
          <w:szCs w:val="28"/>
        </w:rPr>
        <w:t xml:space="preserve">Швидке розширення цифрових даних вимагає </w:t>
      </w:r>
      <w:r w:rsidR="00674641">
        <w:rPr>
          <w:sz w:val="28"/>
          <w:szCs w:val="28"/>
        </w:rPr>
        <w:t xml:space="preserve">створення </w:t>
      </w:r>
      <w:r w:rsidRPr="007B7A7D">
        <w:rPr>
          <w:sz w:val="28"/>
          <w:szCs w:val="28"/>
        </w:rPr>
        <w:t>надійних систем,</w:t>
      </w:r>
      <w:r w:rsidR="00674641">
        <w:rPr>
          <w:sz w:val="28"/>
          <w:szCs w:val="28"/>
        </w:rPr>
        <w:t xml:space="preserve"> оскільки т</w:t>
      </w:r>
      <w:r w:rsidRPr="007B7A7D">
        <w:rPr>
          <w:sz w:val="28"/>
          <w:szCs w:val="28"/>
        </w:rPr>
        <w:t xml:space="preserve">радиційні методи розпізнавання іменованих сутностей на основі правил часто обмежені потребою в ручному встановленні лінгвістичних </w:t>
      </w:r>
      <w:r w:rsidR="00CF2892">
        <w:rPr>
          <w:sz w:val="28"/>
          <w:szCs w:val="28"/>
        </w:rPr>
        <w:t>механізмів</w:t>
      </w:r>
      <w:r w:rsidRPr="007B7A7D">
        <w:rPr>
          <w:sz w:val="28"/>
          <w:szCs w:val="28"/>
        </w:rPr>
        <w:t xml:space="preserve"> і управлінні винятками, </w:t>
      </w:r>
      <w:r w:rsidR="00674641">
        <w:rPr>
          <w:sz w:val="28"/>
          <w:szCs w:val="28"/>
        </w:rPr>
        <w:t>що</w:t>
      </w:r>
      <w:r w:rsidRPr="007B7A7D">
        <w:rPr>
          <w:sz w:val="28"/>
          <w:szCs w:val="28"/>
        </w:rPr>
        <w:t xml:space="preserve"> є трудомісткими та негнучкими в умовах </w:t>
      </w:r>
      <w:r w:rsidRPr="007B7A7D">
        <w:rPr>
          <w:sz w:val="28"/>
          <w:szCs w:val="28"/>
        </w:rPr>
        <w:lastRenderedPageBreak/>
        <w:t xml:space="preserve">мінливості та еволюції мови. Підходи до глибокого навчання, які характеризуються здатністю автоматично вивчати </w:t>
      </w:r>
      <w:r w:rsidR="00CF2892">
        <w:rPr>
          <w:sz w:val="28"/>
          <w:szCs w:val="28"/>
        </w:rPr>
        <w:t>закономірності</w:t>
      </w:r>
      <w:r w:rsidRPr="007B7A7D">
        <w:rPr>
          <w:sz w:val="28"/>
          <w:szCs w:val="28"/>
        </w:rPr>
        <w:t xml:space="preserve"> з даних, продемонстрували значні перспективи у вирішенні цих проблем. Вони можуть адаптуватися до нових даних і вловлювати контекст краще, ніж системи на основі правил, що робить їх ідеальними для динамічної та різноманітної природи людської мови.</w:t>
      </w:r>
    </w:p>
    <w:p w14:paraId="7F8FD50E" w14:textId="11984790" w:rsidR="007B7A7D" w:rsidRPr="007B7A7D" w:rsidRDefault="007B7A7D" w:rsidP="00E752C2">
      <w:pPr>
        <w:spacing w:line="360" w:lineRule="auto"/>
        <w:ind w:firstLine="709"/>
        <w:rPr>
          <w:sz w:val="28"/>
          <w:szCs w:val="28"/>
        </w:rPr>
      </w:pPr>
      <w:r w:rsidRPr="007B7A7D">
        <w:rPr>
          <w:sz w:val="28"/>
          <w:szCs w:val="28"/>
        </w:rPr>
        <w:t xml:space="preserve">Незважаючи на прогрес у глибокому навчанні для NER, </w:t>
      </w:r>
      <w:r w:rsidR="00BB1471">
        <w:rPr>
          <w:sz w:val="28"/>
          <w:szCs w:val="28"/>
        </w:rPr>
        <w:t>залишається</w:t>
      </w:r>
      <w:r w:rsidR="00674641">
        <w:rPr>
          <w:sz w:val="28"/>
          <w:szCs w:val="28"/>
        </w:rPr>
        <w:t xml:space="preserve"> </w:t>
      </w:r>
      <w:r w:rsidRPr="007B7A7D">
        <w:rPr>
          <w:sz w:val="28"/>
          <w:szCs w:val="28"/>
        </w:rPr>
        <w:t xml:space="preserve">потреба у значних анотованих наборах даних, здатність узагальнювати між доменами та обробка неоднозначних сутностей, які вимагають </w:t>
      </w:r>
      <w:r w:rsidR="00E752C2">
        <w:rPr>
          <w:sz w:val="28"/>
          <w:szCs w:val="28"/>
        </w:rPr>
        <w:t xml:space="preserve">ширшого </w:t>
      </w:r>
      <w:r w:rsidRPr="007B7A7D">
        <w:rPr>
          <w:sz w:val="28"/>
          <w:szCs w:val="28"/>
        </w:rPr>
        <w:t>розуміння поза локальним контекстом</w:t>
      </w:r>
      <w:r w:rsidR="00E752C2">
        <w:rPr>
          <w:sz w:val="28"/>
          <w:szCs w:val="28"/>
        </w:rPr>
        <w:t xml:space="preserve"> оточуючого тексту</w:t>
      </w:r>
      <w:r w:rsidRPr="007B7A7D">
        <w:rPr>
          <w:sz w:val="28"/>
          <w:szCs w:val="28"/>
        </w:rPr>
        <w:t xml:space="preserve">. Крім того, обчислювальна складність навчання глибоких нейронних мереж і вимога до значних апаратних ресурсів створюють практичні обмеження. </w:t>
      </w:r>
    </w:p>
    <w:p w14:paraId="4BED70FF" w14:textId="767B8D28" w:rsidR="007B7A7D" w:rsidRPr="007B7A7D" w:rsidRDefault="007B7A7D" w:rsidP="007B7A7D">
      <w:pPr>
        <w:spacing w:line="360" w:lineRule="auto"/>
        <w:ind w:firstLine="709"/>
        <w:rPr>
          <w:sz w:val="28"/>
          <w:szCs w:val="28"/>
        </w:rPr>
      </w:pPr>
      <w:r w:rsidRPr="007B7A7D">
        <w:rPr>
          <w:sz w:val="28"/>
          <w:szCs w:val="28"/>
        </w:rPr>
        <w:t>У магістерській дисертації досліджується розробка комплексної системи розпізнавання іменованих об’єктів у тексті, яка реалізовує архітектуру глибинної нейронної мережі, призначену для ефективного розпізнавання іменованих об’єктів у тексті. Запропонована система спрямована на усунення обмежень традиційних методів шляхом використання DNN для вивчення складних контекстуальних шаблонів, що дозволяє системі адаптуватися до нових доменів без суттєвого повторного навчання, особливо в складних і неоднозначних випадках. Для цього використовуватиметься комбінація згорткових нейронних мереж (CNN) і мереж довготривалої короткочасної пам’яті (LSTM), щоб створити модель, яка фіксує як локальні особливості, так і довготривалі залежності в тексті. У дослідженні використовуватиметься передавальне навчання, щоб модель могла адаптуватися до різних областей за допомогою мінімального тонкого настроювання. Порівняльний аналіз буде проведено з існуючими моделями, щоб оцінити вдосконалення з точки зору точності, швидкості та ефективності обчислень.</w:t>
      </w:r>
      <w:r w:rsidR="00BB1471">
        <w:rPr>
          <w:sz w:val="28"/>
          <w:szCs w:val="28"/>
        </w:rPr>
        <w:t xml:space="preserve"> Р</w:t>
      </w:r>
      <w:r w:rsidR="00BB1471" w:rsidRPr="007B7A7D">
        <w:rPr>
          <w:sz w:val="28"/>
          <w:szCs w:val="28"/>
        </w:rPr>
        <w:t>езультати цього дослідження можуть дати розуміння більш ефективних способів навчання моделей глибокого навчання не лише для NER, але й для інших завдань NLP.</w:t>
      </w:r>
    </w:p>
    <w:p w14:paraId="0ABC430A" w14:textId="3AA95119" w:rsidR="007B7A7D" w:rsidRPr="007B7A7D" w:rsidRDefault="007B7A7D" w:rsidP="007B7A7D">
      <w:pPr>
        <w:spacing w:line="240" w:lineRule="auto"/>
        <w:ind w:firstLine="0"/>
        <w:jc w:val="left"/>
        <w:rPr>
          <w:sz w:val="28"/>
          <w:szCs w:val="28"/>
        </w:rPr>
      </w:pPr>
      <w:r>
        <w:rPr>
          <w:sz w:val="28"/>
          <w:szCs w:val="28"/>
        </w:rPr>
        <w:br w:type="page"/>
      </w:r>
    </w:p>
    <w:p w14:paraId="0BB4B1BE" w14:textId="06AFFAB1" w:rsidR="00A9064A" w:rsidRPr="0099426E" w:rsidRDefault="007B7A7D" w:rsidP="00F91F70">
      <w:pPr>
        <w:pStyle w:val="1"/>
      </w:pPr>
      <w:bookmarkStart w:id="6" w:name="_Toc168505706"/>
      <w:bookmarkEnd w:id="5"/>
      <w:r w:rsidRPr="0099426E">
        <w:lastRenderedPageBreak/>
        <w:t xml:space="preserve">1 АНАЛІЗ АКТУАЛЬНИХ ПРОБЛЕМ ТА ДОСЯГНЕНЬ У </w:t>
      </w:r>
      <w:r w:rsidR="00153717">
        <w:t xml:space="preserve">СФЕРІ </w:t>
      </w:r>
      <w:r w:rsidRPr="0099426E">
        <w:t>РОЗПІЗНАВАНН</w:t>
      </w:r>
      <w:r w:rsidR="00153717">
        <w:t>Я</w:t>
      </w:r>
      <w:r w:rsidRPr="0099426E">
        <w:t xml:space="preserve"> ІМЕНОВАНИХ СУТНОСТЕЙ</w:t>
      </w:r>
      <w:bookmarkEnd w:id="6"/>
    </w:p>
    <w:p w14:paraId="1F533A6E" w14:textId="72F1975E" w:rsidR="004C7B37" w:rsidRDefault="00C414DF" w:rsidP="00DA0BF7">
      <w:pPr>
        <w:pStyle w:val="2"/>
      </w:pPr>
      <w:bookmarkStart w:id="7" w:name="_Toc168505707"/>
      <w:r w:rsidRPr="00C414DF">
        <w:t xml:space="preserve">Історичний розвиток та сучасні тенденції у </w:t>
      </w:r>
      <w:r>
        <w:t xml:space="preserve">галузі </w:t>
      </w:r>
      <w:r w:rsidRPr="00C414DF">
        <w:t>розпізнаванні іменованих сутностей</w:t>
      </w:r>
      <w:bookmarkEnd w:id="7"/>
    </w:p>
    <w:p w14:paraId="1B12A965" w14:textId="77777777" w:rsidR="004C7B37" w:rsidRDefault="004C7B37" w:rsidP="00932D13"/>
    <w:p w14:paraId="3BE8735B" w14:textId="44FB0FC7" w:rsidR="00932D13" w:rsidRDefault="00932D13" w:rsidP="00932D13"/>
    <w:p w14:paraId="2DF117BD" w14:textId="7F0468AB" w:rsidR="0071023B" w:rsidRDefault="00BB1471" w:rsidP="00C46447">
      <w:pPr>
        <w:spacing w:line="360" w:lineRule="auto"/>
        <w:ind w:firstLine="709"/>
        <w:rPr>
          <w:sz w:val="28"/>
          <w:szCs w:val="28"/>
        </w:rPr>
      </w:pPr>
      <w:r>
        <w:rPr>
          <w:sz w:val="28"/>
          <w:szCs w:val="28"/>
        </w:rPr>
        <w:t>Розвиток ш</w:t>
      </w:r>
      <w:r w:rsidR="00932D13" w:rsidRPr="00932D13">
        <w:rPr>
          <w:sz w:val="28"/>
          <w:szCs w:val="28"/>
        </w:rPr>
        <w:t>тучн</w:t>
      </w:r>
      <w:r>
        <w:rPr>
          <w:sz w:val="28"/>
          <w:szCs w:val="28"/>
        </w:rPr>
        <w:t>ого</w:t>
      </w:r>
      <w:r w:rsidR="00932D13" w:rsidRPr="00932D13">
        <w:rPr>
          <w:sz w:val="28"/>
          <w:szCs w:val="28"/>
        </w:rPr>
        <w:t xml:space="preserve"> інтелект</w:t>
      </w:r>
      <w:r>
        <w:rPr>
          <w:sz w:val="28"/>
          <w:szCs w:val="28"/>
        </w:rPr>
        <w:t>у</w:t>
      </w:r>
      <w:r w:rsidR="00932D13" w:rsidRPr="00932D13">
        <w:rPr>
          <w:sz w:val="28"/>
          <w:szCs w:val="28"/>
        </w:rPr>
        <w:t xml:space="preserve"> (ШІ) </w:t>
      </w:r>
      <w:r w:rsidR="00632354">
        <w:rPr>
          <w:sz w:val="28"/>
          <w:szCs w:val="28"/>
        </w:rPr>
        <w:t>привів до</w:t>
      </w:r>
      <w:r w:rsidR="00932D13">
        <w:rPr>
          <w:sz w:val="28"/>
          <w:szCs w:val="28"/>
        </w:rPr>
        <w:t xml:space="preserve"> </w:t>
      </w:r>
      <w:r w:rsidR="00932D13" w:rsidRPr="00932D13">
        <w:rPr>
          <w:sz w:val="28"/>
          <w:szCs w:val="28"/>
        </w:rPr>
        <w:t>кардинальн</w:t>
      </w:r>
      <w:r w:rsidR="00632354">
        <w:rPr>
          <w:sz w:val="28"/>
          <w:szCs w:val="28"/>
        </w:rPr>
        <w:t>их</w:t>
      </w:r>
      <w:r w:rsidR="00932D13" w:rsidRPr="00932D13">
        <w:rPr>
          <w:sz w:val="28"/>
          <w:szCs w:val="28"/>
        </w:rPr>
        <w:t xml:space="preserve"> змін</w:t>
      </w:r>
      <w:r w:rsidR="00932D13">
        <w:rPr>
          <w:sz w:val="28"/>
          <w:szCs w:val="28"/>
        </w:rPr>
        <w:t xml:space="preserve"> в організаці</w:t>
      </w:r>
      <w:r w:rsidR="00C14BAF">
        <w:rPr>
          <w:sz w:val="28"/>
          <w:szCs w:val="28"/>
        </w:rPr>
        <w:t>ї</w:t>
      </w:r>
      <w:r w:rsidR="00932D13">
        <w:rPr>
          <w:sz w:val="28"/>
          <w:szCs w:val="28"/>
        </w:rPr>
        <w:t xml:space="preserve"> та </w:t>
      </w:r>
      <w:r w:rsidR="006D08BC">
        <w:rPr>
          <w:sz w:val="28"/>
          <w:szCs w:val="28"/>
        </w:rPr>
        <w:t>управлінні</w:t>
      </w:r>
      <w:r w:rsidR="00932D13" w:rsidRPr="00932D13">
        <w:rPr>
          <w:sz w:val="28"/>
          <w:szCs w:val="28"/>
        </w:rPr>
        <w:t xml:space="preserve"> сучасн</w:t>
      </w:r>
      <w:r w:rsidR="00932D13">
        <w:rPr>
          <w:sz w:val="28"/>
          <w:szCs w:val="28"/>
        </w:rPr>
        <w:t>им</w:t>
      </w:r>
      <w:r w:rsidR="00932D13" w:rsidRPr="00932D13">
        <w:rPr>
          <w:sz w:val="28"/>
          <w:szCs w:val="28"/>
        </w:rPr>
        <w:t xml:space="preserve"> суспільство</w:t>
      </w:r>
      <w:r w:rsidR="00932D13">
        <w:rPr>
          <w:sz w:val="28"/>
          <w:szCs w:val="28"/>
        </w:rPr>
        <w:t>м, дозволивши м</w:t>
      </w:r>
      <w:r w:rsidR="00932D13" w:rsidRPr="00932D13">
        <w:rPr>
          <w:sz w:val="28"/>
          <w:szCs w:val="28"/>
        </w:rPr>
        <w:t>ашин</w:t>
      </w:r>
      <w:r w:rsidR="00932D13">
        <w:rPr>
          <w:sz w:val="28"/>
          <w:szCs w:val="28"/>
        </w:rPr>
        <w:t>ам</w:t>
      </w:r>
      <w:r w:rsidR="00932D13" w:rsidRPr="00932D13">
        <w:rPr>
          <w:sz w:val="28"/>
          <w:szCs w:val="28"/>
        </w:rPr>
        <w:t xml:space="preserve"> викону</w:t>
      </w:r>
      <w:r w:rsidR="00932D13">
        <w:rPr>
          <w:sz w:val="28"/>
          <w:szCs w:val="28"/>
        </w:rPr>
        <w:t>вати</w:t>
      </w:r>
      <w:r w:rsidR="00932D13" w:rsidRPr="00932D13">
        <w:rPr>
          <w:sz w:val="28"/>
          <w:szCs w:val="28"/>
        </w:rPr>
        <w:t xml:space="preserve"> </w:t>
      </w:r>
      <w:r w:rsidR="006D08BC">
        <w:rPr>
          <w:sz w:val="28"/>
          <w:szCs w:val="28"/>
        </w:rPr>
        <w:t xml:space="preserve">когнітивні завдання </w:t>
      </w:r>
      <w:r w:rsidR="00932D13">
        <w:rPr>
          <w:sz w:val="28"/>
          <w:szCs w:val="28"/>
        </w:rPr>
        <w:t xml:space="preserve">з </w:t>
      </w:r>
      <w:r w:rsidR="006D08BC">
        <w:rPr>
          <w:sz w:val="28"/>
          <w:szCs w:val="28"/>
        </w:rPr>
        <w:t>вищою</w:t>
      </w:r>
      <w:r w:rsidR="00932D13">
        <w:rPr>
          <w:sz w:val="28"/>
          <w:szCs w:val="28"/>
        </w:rPr>
        <w:t xml:space="preserve"> </w:t>
      </w:r>
      <w:r w:rsidR="00932D13" w:rsidRPr="00932D13">
        <w:rPr>
          <w:sz w:val="28"/>
          <w:szCs w:val="28"/>
        </w:rPr>
        <w:t>швид</w:t>
      </w:r>
      <w:r w:rsidR="00932D13">
        <w:rPr>
          <w:sz w:val="28"/>
          <w:szCs w:val="28"/>
        </w:rPr>
        <w:t xml:space="preserve">кістю, </w:t>
      </w:r>
      <w:r w:rsidR="006D08BC">
        <w:rPr>
          <w:sz w:val="28"/>
          <w:szCs w:val="28"/>
        </w:rPr>
        <w:t>ефективністю</w:t>
      </w:r>
      <w:r w:rsidR="00932D13">
        <w:rPr>
          <w:sz w:val="28"/>
          <w:szCs w:val="28"/>
        </w:rPr>
        <w:t xml:space="preserve"> та</w:t>
      </w:r>
      <w:r w:rsidR="006D08BC">
        <w:rPr>
          <w:sz w:val="28"/>
          <w:szCs w:val="28"/>
        </w:rPr>
        <w:t xml:space="preserve"> точністю</w:t>
      </w:r>
      <w:r w:rsidR="00932D13" w:rsidRPr="00932D13">
        <w:rPr>
          <w:sz w:val="28"/>
          <w:szCs w:val="28"/>
        </w:rPr>
        <w:t>.</w:t>
      </w:r>
      <w:r w:rsidR="00C46447">
        <w:rPr>
          <w:sz w:val="28"/>
          <w:szCs w:val="28"/>
        </w:rPr>
        <w:t xml:space="preserve"> </w:t>
      </w:r>
      <w:r w:rsidR="0071023B" w:rsidRPr="0071023B">
        <w:rPr>
          <w:sz w:val="28"/>
          <w:szCs w:val="28"/>
        </w:rPr>
        <w:t xml:space="preserve">Однією з ключових підгалузей ШІ є обробка природної мови (NLP), яка зосереджена на аналізі та обробці людської мови за допомогою комп'ютерних алгоритмів. NLP зазнала значного розвитку протягом десятиліть, особливо в області розпізнавання іменованих об'єктів (NER), що є важливим кроком до розуміння </w:t>
      </w:r>
      <w:r w:rsidR="00BA3D13">
        <w:rPr>
          <w:sz w:val="28"/>
          <w:szCs w:val="28"/>
        </w:rPr>
        <w:t>машиною</w:t>
      </w:r>
      <w:r w:rsidR="0071023B" w:rsidRPr="0071023B">
        <w:rPr>
          <w:sz w:val="28"/>
          <w:szCs w:val="28"/>
        </w:rPr>
        <w:t xml:space="preserve"> мо</w:t>
      </w:r>
      <w:r w:rsidR="00BA3D13">
        <w:rPr>
          <w:sz w:val="28"/>
          <w:szCs w:val="28"/>
        </w:rPr>
        <w:t>влення</w:t>
      </w:r>
      <w:r w:rsidR="0071023B" w:rsidRPr="0071023B">
        <w:rPr>
          <w:sz w:val="28"/>
          <w:szCs w:val="28"/>
        </w:rPr>
        <w:t xml:space="preserve"> як ключового елементу пізнання</w:t>
      </w:r>
      <w:r w:rsidR="0071023B">
        <w:rPr>
          <w:sz w:val="28"/>
          <w:szCs w:val="28"/>
          <w:lang w:val="en-US"/>
        </w:rPr>
        <w:t xml:space="preserve">. </w:t>
      </w:r>
      <w:r w:rsidR="0071023B">
        <w:rPr>
          <w:sz w:val="28"/>
          <w:szCs w:val="28"/>
        </w:rPr>
        <w:t>Загалом ц</w:t>
      </w:r>
      <w:r w:rsidR="0071023B" w:rsidRPr="0071023B">
        <w:rPr>
          <w:sz w:val="28"/>
          <w:szCs w:val="28"/>
        </w:rPr>
        <w:t>ей процес досягається шляхом систематичного кодування тексту природної мови в числові репрезентації, що адекватно відображають його семантику.</w:t>
      </w:r>
    </w:p>
    <w:p w14:paraId="250D447F" w14:textId="75D8B07D" w:rsidR="00BA3D13" w:rsidRDefault="00BA3D13" w:rsidP="002E42BD">
      <w:pPr>
        <w:spacing w:line="360" w:lineRule="auto"/>
        <w:ind w:firstLine="709"/>
        <w:rPr>
          <w:sz w:val="28"/>
          <w:szCs w:val="28"/>
        </w:rPr>
      </w:pPr>
      <w:r w:rsidRPr="00BA3D13">
        <w:rPr>
          <w:sz w:val="28"/>
          <w:szCs w:val="28"/>
        </w:rPr>
        <w:t xml:space="preserve">NLP виникла в середині 20-го століття разом </w:t>
      </w:r>
      <w:r w:rsidR="00BB1471">
        <w:rPr>
          <w:sz w:val="28"/>
          <w:szCs w:val="28"/>
        </w:rPr>
        <w:t xml:space="preserve">із </w:t>
      </w:r>
      <w:r w:rsidRPr="00BA3D13">
        <w:rPr>
          <w:sz w:val="28"/>
          <w:szCs w:val="28"/>
        </w:rPr>
        <w:t>ШІ, беручи свій початок з основоположної роботи Алана Тюрінга "Computing Machinery and Intelligence" [</w:t>
      </w:r>
      <w:r w:rsidR="00A10B87">
        <w:rPr>
          <w:sz w:val="28"/>
          <w:szCs w:val="28"/>
          <w:lang w:val="en-US"/>
        </w:rPr>
        <w:t>1</w:t>
      </w:r>
      <w:r w:rsidRPr="00BA3D13">
        <w:rPr>
          <w:sz w:val="28"/>
          <w:szCs w:val="28"/>
        </w:rPr>
        <w:t xml:space="preserve">], де була запропонована концепція машини, </w:t>
      </w:r>
      <w:r w:rsidR="006913A0">
        <w:rPr>
          <w:sz w:val="28"/>
          <w:szCs w:val="28"/>
        </w:rPr>
        <w:t xml:space="preserve">що була б </w:t>
      </w:r>
      <w:r w:rsidRPr="00BA3D13">
        <w:rPr>
          <w:sz w:val="28"/>
          <w:szCs w:val="28"/>
        </w:rPr>
        <w:t>здатн</w:t>
      </w:r>
      <w:r w:rsidR="006913A0">
        <w:rPr>
          <w:sz w:val="28"/>
          <w:szCs w:val="28"/>
        </w:rPr>
        <w:t>а</w:t>
      </w:r>
      <w:r w:rsidRPr="00BA3D13">
        <w:rPr>
          <w:sz w:val="28"/>
          <w:szCs w:val="28"/>
        </w:rPr>
        <w:t xml:space="preserve"> обробляти людську мову.</w:t>
      </w:r>
      <w:r w:rsidR="002E42BD">
        <w:rPr>
          <w:sz w:val="28"/>
          <w:szCs w:val="28"/>
          <w:lang w:val="en-US"/>
        </w:rPr>
        <w:t xml:space="preserve"> </w:t>
      </w:r>
      <w:r w:rsidRPr="00293B8D">
        <w:rPr>
          <w:sz w:val="28"/>
          <w:szCs w:val="28"/>
        </w:rPr>
        <w:t xml:space="preserve">У 1960-х роках система NLP ELIZA Массачусетського технологічного інституту (MIT) продемонструвала переконливу імітацію </w:t>
      </w:r>
      <w:r>
        <w:rPr>
          <w:sz w:val="28"/>
          <w:szCs w:val="28"/>
        </w:rPr>
        <w:t xml:space="preserve">роботи </w:t>
      </w:r>
      <w:r w:rsidRPr="00293B8D">
        <w:rPr>
          <w:sz w:val="28"/>
          <w:szCs w:val="28"/>
        </w:rPr>
        <w:t>психотерапевта</w:t>
      </w:r>
      <w:r w:rsidR="00B220C5">
        <w:rPr>
          <w:sz w:val="28"/>
          <w:szCs w:val="28"/>
          <w:lang w:val="en-US"/>
        </w:rPr>
        <w:t xml:space="preserve"> [</w:t>
      </w:r>
      <w:r w:rsidR="00A10B87">
        <w:rPr>
          <w:sz w:val="28"/>
          <w:szCs w:val="28"/>
          <w:lang w:val="en-US"/>
        </w:rPr>
        <w:t>2</w:t>
      </w:r>
      <w:r w:rsidR="00B220C5">
        <w:rPr>
          <w:sz w:val="28"/>
          <w:szCs w:val="28"/>
          <w:lang w:val="en-US"/>
        </w:rPr>
        <w:t>]</w:t>
      </w:r>
      <w:r w:rsidRPr="00293B8D">
        <w:rPr>
          <w:sz w:val="28"/>
          <w:szCs w:val="28"/>
        </w:rPr>
        <w:t>. У той же період була розроблена модель векторного простору для представлення інформації, де слова представлялися векторами дійсних чисел, що піддаються обчисленню. 1970-ті роки відзначилися розробкою низки чат-ботів, що базувалися на складних наборах ручних правил обробки вхідних даних.</w:t>
      </w:r>
    </w:p>
    <w:p w14:paraId="484F76B3" w14:textId="1DFBE856" w:rsidR="00BA3D13" w:rsidRPr="0071023B" w:rsidRDefault="002E42BD" w:rsidP="006913A0">
      <w:pPr>
        <w:spacing w:line="360" w:lineRule="auto"/>
        <w:ind w:firstLine="709"/>
        <w:rPr>
          <w:sz w:val="28"/>
          <w:szCs w:val="28"/>
        </w:rPr>
      </w:pPr>
      <w:r w:rsidRPr="00BA3D13">
        <w:rPr>
          <w:sz w:val="28"/>
          <w:szCs w:val="28"/>
        </w:rPr>
        <w:t xml:space="preserve">Аналогічно іншим підзадачам ШІ, ранні підходи до NLP, такі як класифікація речень та аналіз тональності тексту, </w:t>
      </w:r>
      <w:r w:rsidR="00A847A4" w:rsidRPr="0067355C">
        <w:rPr>
          <w:sz w:val="28"/>
        </w:rPr>
        <w:t>покладалися на експертні системи з використанням вручну створених лінгвістичних правил та предметно-орієнтованих знань, що ускладнювало адаптацію й масштабування до різних доменів і мов [3].</w:t>
      </w:r>
      <w:r w:rsidR="006913A0">
        <w:rPr>
          <w:sz w:val="28"/>
        </w:rPr>
        <w:t xml:space="preserve"> </w:t>
      </w:r>
      <w:r w:rsidR="00BA3D13" w:rsidRPr="009623A8">
        <w:rPr>
          <w:sz w:val="28"/>
          <w:szCs w:val="28"/>
        </w:rPr>
        <w:t xml:space="preserve">У 1980-х та 1990-х роках спостерігається застосування </w:t>
      </w:r>
      <w:r w:rsidR="00BB1471">
        <w:rPr>
          <w:sz w:val="28"/>
          <w:szCs w:val="28"/>
        </w:rPr>
        <w:lastRenderedPageBreak/>
        <w:t>статистичних</w:t>
      </w:r>
      <w:r w:rsidR="00BA3D13" w:rsidRPr="009623A8">
        <w:rPr>
          <w:sz w:val="28"/>
          <w:szCs w:val="28"/>
        </w:rPr>
        <w:t xml:space="preserve"> методологій машинного навчання до обробки природної мови (NLP), де правила виявлялися автоматично, а не створювалися вручну</w:t>
      </w:r>
      <w:r w:rsidR="00B220C5">
        <w:rPr>
          <w:sz w:val="28"/>
          <w:szCs w:val="28"/>
          <w:lang w:val="en-US"/>
        </w:rPr>
        <w:t xml:space="preserve"> [</w:t>
      </w:r>
      <w:r w:rsidR="00A10B87">
        <w:rPr>
          <w:sz w:val="28"/>
          <w:szCs w:val="28"/>
          <w:lang w:val="en-US"/>
        </w:rPr>
        <w:t>3</w:t>
      </w:r>
      <w:r w:rsidR="00B220C5">
        <w:rPr>
          <w:sz w:val="28"/>
          <w:szCs w:val="28"/>
          <w:lang w:val="en-US"/>
        </w:rPr>
        <w:t>]</w:t>
      </w:r>
      <w:r w:rsidR="00BA3D13" w:rsidRPr="009623A8">
        <w:rPr>
          <w:sz w:val="28"/>
          <w:szCs w:val="28"/>
        </w:rPr>
        <w:t>. Цей прогрес збігся і</w:t>
      </w:r>
      <w:r w:rsidR="00BA3D13">
        <w:rPr>
          <w:sz w:val="28"/>
          <w:szCs w:val="28"/>
        </w:rPr>
        <w:t xml:space="preserve">з загальним </w:t>
      </w:r>
      <w:r w:rsidR="00BA3D13" w:rsidRPr="009623A8">
        <w:rPr>
          <w:sz w:val="28"/>
          <w:szCs w:val="28"/>
        </w:rPr>
        <w:t>зростанням популярності машинного навчання. Кінець 1980-х років відзначився застосуванням декомпозиції сингулярних значень (SVD) до моделі векторного простору, що призвело до появи латентно-семантичного аналізу (LSA)</w:t>
      </w:r>
      <w:r w:rsidR="004F76DA">
        <w:rPr>
          <w:sz w:val="28"/>
          <w:szCs w:val="28"/>
          <w:lang w:val="en-US"/>
        </w:rPr>
        <w:t xml:space="preserve"> [</w:t>
      </w:r>
      <w:r w:rsidR="00A10B87">
        <w:rPr>
          <w:sz w:val="28"/>
          <w:szCs w:val="28"/>
          <w:lang w:val="en-US"/>
        </w:rPr>
        <w:t>5</w:t>
      </w:r>
      <w:r w:rsidR="004F76DA">
        <w:rPr>
          <w:sz w:val="28"/>
          <w:szCs w:val="28"/>
          <w:lang w:val="en-US"/>
        </w:rPr>
        <w:t>]</w:t>
      </w:r>
      <w:r w:rsidR="00BA3D13" w:rsidRPr="009623A8">
        <w:rPr>
          <w:sz w:val="28"/>
          <w:szCs w:val="28"/>
        </w:rPr>
        <w:t xml:space="preserve"> – методу неконтрольованого навчання для виявлення семантичних зв'язків між словами в мові.</w:t>
      </w:r>
    </w:p>
    <w:p w14:paraId="3371FC33" w14:textId="464810E8" w:rsidR="00F15D09" w:rsidRDefault="00F2427D" w:rsidP="00844F18">
      <w:pPr>
        <w:spacing w:line="360" w:lineRule="auto"/>
        <w:ind w:firstLine="709"/>
        <w:rPr>
          <w:sz w:val="28"/>
          <w:szCs w:val="28"/>
        </w:rPr>
      </w:pPr>
      <w:r w:rsidRPr="00F2427D">
        <w:rPr>
          <w:sz w:val="28"/>
          <w:szCs w:val="28"/>
        </w:rPr>
        <w:t xml:space="preserve">З моменту появи </w:t>
      </w:r>
      <w:r w:rsidR="00F15D09">
        <w:rPr>
          <w:sz w:val="28"/>
          <w:szCs w:val="28"/>
        </w:rPr>
        <w:t>статистичних методів</w:t>
      </w:r>
      <w:r w:rsidRPr="00F2427D">
        <w:rPr>
          <w:sz w:val="28"/>
          <w:szCs w:val="28"/>
        </w:rPr>
        <w:t xml:space="preserve"> в 1990-х роках </w:t>
      </w:r>
      <w:r w:rsidR="004C7B37">
        <w:rPr>
          <w:sz w:val="28"/>
          <w:szCs w:val="28"/>
        </w:rPr>
        <w:t xml:space="preserve">фокус змістився </w:t>
      </w:r>
      <w:r w:rsidRPr="00F2427D">
        <w:rPr>
          <w:sz w:val="28"/>
          <w:szCs w:val="28"/>
        </w:rPr>
        <w:t xml:space="preserve">на розробку </w:t>
      </w:r>
      <w:r w:rsidR="00914FF4">
        <w:rPr>
          <w:sz w:val="28"/>
          <w:szCs w:val="28"/>
        </w:rPr>
        <w:t>функцій</w:t>
      </w:r>
      <w:r w:rsidR="008E747A">
        <w:rPr>
          <w:sz w:val="28"/>
          <w:szCs w:val="28"/>
        </w:rPr>
        <w:t xml:space="preserve"> конструювання ознак</w:t>
      </w:r>
      <w:r w:rsidR="004C7B37">
        <w:rPr>
          <w:sz w:val="28"/>
          <w:szCs w:val="28"/>
        </w:rPr>
        <w:t xml:space="preserve"> - </w:t>
      </w:r>
      <w:r w:rsidR="004C7B37" w:rsidRPr="004C7B37">
        <w:rPr>
          <w:sz w:val="28"/>
          <w:szCs w:val="28"/>
        </w:rPr>
        <w:t>ручне перетворення вхідних даних у формат, придатний для прогнозування</w:t>
      </w:r>
      <w:r w:rsidR="00F15D09">
        <w:rPr>
          <w:sz w:val="28"/>
          <w:szCs w:val="28"/>
        </w:rPr>
        <w:t xml:space="preserve"> визначених об’єктів.</w:t>
      </w:r>
      <w:r w:rsidR="004C7B37">
        <w:rPr>
          <w:sz w:val="28"/>
          <w:szCs w:val="28"/>
        </w:rPr>
        <w:t xml:space="preserve"> </w:t>
      </w:r>
      <w:r w:rsidR="00F15D09" w:rsidRPr="00F15D09">
        <w:rPr>
          <w:sz w:val="28"/>
          <w:szCs w:val="28"/>
        </w:rPr>
        <w:t>Наявність великих корпусів, таких як Penn Treebank</w:t>
      </w:r>
      <w:r w:rsidR="00F15D09">
        <w:rPr>
          <w:sz w:val="28"/>
          <w:szCs w:val="28"/>
          <w:lang w:val="en-US"/>
        </w:rPr>
        <w:t xml:space="preserve"> [</w:t>
      </w:r>
      <w:r w:rsidR="00A10B87">
        <w:rPr>
          <w:sz w:val="28"/>
          <w:szCs w:val="28"/>
          <w:lang w:val="en-US"/>
        </w:rPr>
        <w:t>6</w:t>
      </w:r>
      <w:r w:rsidR="00F15D09">
        <w:rPr>
          <w:sz w:val="28"/>
          <w:szCs w:val="28"/>
          <w:lang w:val="en-US"/>
        </w:rPr>
        <w:t>]</w:t>
      </w:r>
      <w:r w:rsidR="00F15D09" w:rsidRPr="00F15D09">
        <w:rPr>
          <w:sz w:val="28"/>
          <w:szCs w:val="28"/>
        </w:rPr>
        <w:t xml:space="preserve">, уможливила навчання імовірнісних моделей, які могли вивчати закономірності з даних, а не покладатися на </w:t>
      </w:r>
      <w:r w:rsidR="00242168">
        <w:rPr>
          <w:sz w:val="28"/>
          <w:szCs w:val="28"/>
        </w:rPr>
        <w:t xml:space="preserve">попередньо визначені </w:t>
      </w:r>
      <w:r w:rsidR="00F15D09" w:rsidRPr="00F15D09">
        <w:rPr>
          <w:sz w:val="28"/>
          <w:szCs w:val="28"/>
        </w:rPr>
        <w:t>правила. Однією з важливих віх цієї епохи стала розробка прихованих марковських моделей (HMM) і моделей максимальної ентропії</w:t>
      </w:r>
      <w:r w:rsidR="004F76DA">
        <w:rPr>
          <w:sz w:val="28"/>
          <w:szCs w:val="28"/>
          <w:lang w:val="en-US"/>
        </w:rPr>
        <w:t xml:space="preserve"> [</w:t>
      </w:r>
      <w:r w:rsidR="00A10B87">
        <w:rPr>
          <w:sz w:val="28"/>
          <w:szCs w:val="28"/>
          <w:lang w:val="en-US"/>
        </w:rPr>
        <w:t>7</w:t>
      </w:r>
      <w:r w:rsidR="004F76DA">
        <w:rPr>
          <w:sz w:val="28"/>
          <w:szCs w:val="28"/>
          <w:lang w:val="en-US"/>
        </w:rPr>
        <w:t>]</w:t>
      </w:r>
      <w:r w:rsidR="00F15D09" w:rsidRPr="00F15D09">
        <w:rPr>
          <w:sz w:val="28"/>
          <w:szCs w:val="28"/>
        </w:rPr>
        <w:t xml:space="preserve">, які були успішно застосовані до таких завдань, як позначення частини мови та NER </w:t>
      </w:r>
      <w:r w:rsidR="00242168">
        <w:rPr>
          <w:sz w:val="28"/>
          <w:szCs w:val="28"/>
          <w:lang w:val="en-US"/>
        </w:rPr>
        <w:t>[</w:t>
      </w:r>
      <w:r w:rsidR="00A10B87">
        <w:rPr>
          <w:sz w:val="28"/>
          <w:szCs w:val="28"/>
          <w:lang w:val="en-US"/>
        </w:rPr>
        <w:t>8</w:t>
      </w:r>
      <w:r w:rsidR="00242168">
        <w:rPr>
          <w:sz w:val="28"/>
          <w:szCs w:val="28"/>
          <w:lang w:val="en-US"/>
        </w:rPr>
        <w:t>]</w:t>
      </w:r>
      <w:r w:rsidR="00F15D09" w:rsidRPr="00F15D09">
        <w:rPr>
          <w:sz w:val="28"/>
          <w:szCs w:val="28"/>
        </w:rPr>
        <w:t>.</w:t>
      </w:r>
    </w:p>
    <w:p w14:paraId="26633575" w14:textId="009491FD" w:rsidR="00242168" w:rsidRPr="00BB1471" w:rsidRDefault="004E6054" w:rsidP="00BB1471">
      <w:pPr>
        <w:spacing w:line="360" w:lineRule="auto"/>
        <w:ind w:firstLine="709"/>
        <w:rPr>
          <w:sz w:val="28"/>
        </w:rPr>
      </w:pPr>
      <w:r w:rsidRPr="0067355C">
        <w:rPr>
          <w:sz w:val="28"/>
        </w:rPr>
        <w:t>Витоки NER сягають початку 1990-х років, коли конференції з розуміння повідомлень (MUC) заклали основу для систематичних досліджень у сфері вилучення інформації [</w:t>
      </w:r>
      <w:r w:rsidR="00A10B87">
        <w:rPr>
          <w:sz w:val="28"/>
          <w:lang w:val="en-US"/>
        </w:rPr>
        <w:t>9</w:t>
      </w:r>
      <w:r w:rsidRPr="0067355C">
        <w:rPr>
          <w:sz w:val="28"/>
        </w:rPr>
        <w:t>]. Поява статистичних методів наприкінці 1990-х і на початку 2000-х ознаменувала значний зсув в ефективності застосування NER-систем, запровадивши такі методи машинного навчання, як HMM</w:t>
      </w:r>
      <w:r w:rsidR="00BB1471">
        <w:rPr>
          <w:sz w:val="28"/>
          <w:lang w:val="en-US"/>
        </w:rPr>
        <w:t xml:space="preserve">, </w:t>
      </w:r>
      <w:r w:rsidRPr="0067355C">
        <w:rPr>
          <w:sz w:val="28"/>
        </w:rPr>
        <w:t xml:space="preserve">умовні випадкові поля (CRF), </w:t>
      </w:r>
      <w:r w:rsidR="00BB1471">
        <w:rPr>
          <w:sz w:val="28"/>
        </w:rPr>
        <w:t xml:space="preserve">машини підтримки векторів </w:t>
      </w:r>
      <w:r w:rsidR="00BB1471">
        <w:rPr>
          <w:sz w:val="28"/>
          <w:lang w:val="en-US"/>
        </w:rPr>
        <w:t xml:space="preserve">(SVM) </w:t>
      </w:r>
      <w:r w:rsidRPr="0067355C">
        <w:rPr>
          <w:sz w:val="28"/>
        </w:rPr>
        <w:t>покращуючи адаптивність програмних компонентів завдяки здатності навчатися на анотованих корпусах даних та виявляти в них характерні шаблони [</w:t>
      </w:r>
      <w:r w:rsidR="00D928AB">
        <w:rPr>
          <w:sz w:val="28"/>
          <w:lang w:val="en-US"/>
        </w:rPr>
        <w:t>10</w:t>
      </w:r>
      <w:r w:rsidR="00D81ED2">
        <w:rPr>
          <w:sz w:val="28"/>
          <w:lang w:val="en-US"/>
        </w:rPr>
        <w:t>],</w:t>
      </w:r>
      <w:r w:rsidR="00BB1471">
        <w:rPr>
          <w:sz w:val="28"/>
          <w:lang w:val="en-US"/>
        </w:rPr>
        <w:t xml:space="preserve"> </w:t>
      </w:r>
      <w:r w:rsidR="00D81ED2">
        <w:rPr>
          <w:sz w:val="28"/>
          <w:lang w:val="en-US"/>
        </w:rPr>
        <w:t>[</w:t>
      </w:r>
      <w:r w:rsidR="00D928AB">
        <w:rPr>
          <w:sz w:val="28"/>
          <w:lang w:val="en-US"/>
        </w:rPr>
        <w:t>11</w:t>
      </w:r>
      <w:r w:rsidRPr="0067355C">
        <w:rPr>
          <w:sz w:val="28"/>
        </w:rPr>
        <w:t>].</w:t>
      </w:r>
      <w:r w:rsidR="00BB1471">
        <w:rPr>
          <w:sz w:val="28"/>
          <w:lang w:val="en-US"/>
        </w:rPr>
        <w:t xml:space="preserve"> </w:t>
      </w:r>
      <w:r w:rsidR="00242168" w:rsidRPr="00242168">
        <w:rPr>
          <w:sz w:val="28"/>
          <w:szCs w:val="28"/>
        </w:rPr>
        <w:t xml:space="preserve">Ці моделі, </w:t>
      </w:r>
      <w:r w:rsidR="00242168">
        <w:rPr>
          <w:sz w:val="28"/>
          <w:szCs w:val="28"/>
        </w:rPr>
        <w:t xml:space="preserve">будучи </w:t>
      </w:r>
      <w:r w:rsidR="00242168" w:rsidRPr="00242168">
        <w:rPr>
          <w:sz w:val="28"/>
          <w:szCs w:val="28"/>
        </w:rPr>
        <w:t>здатн</w:t>
      </w:r>
      <w:r w:rsidR="00242168">
        <w:rPr>
          <w:sz w:val="28"/>
          <w:szCs w:val="28"/>
        </w:rPr>
        <w:t>ими</w:t>
      </w:r>
      <w:r w:rsidR="00242168" w:rsidRPr="00242168">
        <w:rPr>
          <w:sz w:val="28"/>
          <w:szCs w:val="28"/>
        </w:rPr>
        <w:t xml:space="preserve"> фіксувати складні залежності та контекстну інформацію, </w:t>
      </w:r>
      <w:r w:rsidR="00242168">
        <w:rPr>
          <w:sz w:val="28"/>
          <w:szCs w:val="28"/>
        </w:rPr>
        <w:t>встановили</w:t>
      </w:r>
      <w:r w:rsidR="00242168" w:rsidRPr="00242168">
        <w:rPr>
          <w:sz w:val="28"/>
          <w:szCs w:val="28"/>
        </w:rPr>
        <w:t xml:space="preserve"> нові стандарти в цій галузі. Спільне </w:t>
      </w:r>
      <w:r w:rsidR="007E7861">
        <w:rPr>
          <w:sz w:val="28"/>
          <w:szCs w:val="28"/>
        </w:rPr>
        <w:t>засідання</w:t>
      </w:r>
      <w:r w:rsidR="00242168" w:rsidRPr="00242168">
        <w:rPr>
          <w:sz w:val="28"/>
          <w:szCs w:val="28"/>
        </w:rPr>
        <w:t xml:space="preserve"> CoNLL-2003 щодо мовно-незалежного NER було помітною подією, демонструючи ефективність CRF у багатомовних завданнях </w:t>
      </w:r>
      <w:r w:rsidR="00242168">
        <w:rPr>
          <w:sz w:val="28"/>
          <w:szCs w:val="28"/>
          <w:lang w:val="en-US"/>
        </w:rPr>
        <w:t>[</w:t>
      </w:r>
      <w:r w:rsidR="00D928AB">
        <w:rPr>
          <w:sz w:val="28"/>
          <w:szCs w:val="28"/>
          <w:lang w:val="en-US"/>
        </w:rPr>
        <w:t>12</w:t>
      </w:r>
      <w:r w:rsidR="00242168">
        <w:rPr>
          <w:sz w:val="28"/>
          <w:szCs w:val="28"/>
          <w:lang w:val="en-US"/>
        </w:rPr>
        <w:t>]</w:t>
      </w:r>
      <w:r w:rsidR="00242168" w:rsidRPr="00242168">
        <w:rPr>
          <w:sz w:val="28"/>
          <w:szCs w:val="28"/>
        </w:rPr>
        <w:t>.</w:t>
      </w:r>
    </w:p>
    <w:p w14:paraId="085173C4" w14:textId="7874D301" w:rsidR="00224A4C" w:rsidRDefault="00E72014" w:rsidP="00844F18">
      <w:pPr>
        <w:spacing w:line="360" w:lineRule="auto"/>
        <w:ind w:firstLine="709"/>
        <w:rPr>
          <w:sz w:val="28"/>
          <w:szCs w:val="28"/>
        </w:rPr>
      </w:pPr>
      <w:r w:rsidRPr="00D76B55">
        <w:rPr>
          <w:sz w:val="28"/>
          <w:szCs w:val="28"/>
        </w:rPr>
        <w:t xml:space="preserve">На початку 2010-х років розвиток нейронних мереж та глибокого навчання (deep learning) </w:t>
      </w:r>
      <w:r>
        <w:rPr>
          <w:sz w:val="28"/>
          <w:szCs w:val="28"/>
        </w:rPr>
        <w:t xml:space="preserve">призвід до </w:t>
      </w:r>
      <w:r w:rsidRPr="00D76B55">
        <w:rPr>
          <w:sz w:val="28"/>
          <w:szCs w:val="28"/>
        </w:rPr>
        <w:t>з</w:t>
      </w:r>
      <w:r>
        <w:rPr>
          <w:sz w:val="28"/>
          <w:szCs w:val="28"/>
        </w:rPr>
        <w:t xml:space="preserve">начних змін в </w:t>
      </w:r>
      <w:r>
        <w:rPr>
          <w:sz w:val="28"/>
          <w:szCs w:val="28"/>
          <w:lang w:val="en-US"/>
        </w:rPr>
        <w:t xml:space="preserve">NLP </w:t>
      </w:r>
      <w:r>
        <w:rPr>
          <w:sz w:val="28"/>
          <w:szCs w:val="28"/>
        </w:rPr>
        <w:t>із досягненням дотепер найкращих</w:t>
      </w:r>
      <w:r w:rsidRPr="00D76B55">
        <w:rPr>
          <w:sz w:val="28"/>
          <w:szCs w:val="28"/>
        </w:rPr>
        <w:t xml:space="preserve"> </w:t>
      </w:r>
      <w:r w:rsidRPr="00D76B55">
        <w:rPr>
          <w:sz w:val="28"/>
          <w:szCs w:val="28"/>
        </w:rPr>
        <w:lastRenderedPageBreak/>
        <w:t>результатів у вирішенні складних завдань.</w:t>
      </w:r>
      <w:r>
        <w:rPr>
          <w:sz w:val="28"/>
          <w:szCs w:val="28"/>
          <w:lang w:val="en-US"/>
        </w:rPr>
        <w:t xml:space="preserve"> </w:t>
      </w:r>
      <w:r w:rsidR="00C05220" w:rsidRPr="00C05220">
        <w:rPr>
          <w:sz w:val="28"/>
          <w:szCs w:val="28"/>
        </w:rPr>
        <w:t xml:space="preserve">Трансформація сфер </w:t>
      </w:r>
      <w:r w:rsidR="00C05220">
        <w:rPr>
          <w:sz w:val="28"/>
          <w:szCs w:val="28"/>
        </w:rPr>
        <w:t>розпізнавання мови</w:t>
      </w:r>
      <w:r>
        <w:rPr>
          <w:sz w:val="28"/>
          <w:szCs w:val="28"/>
          <w:lang w:val="en-US"/>
        </w:rPr>
        <w:t xml:space="preserve"> </w:t>
      </w:r>
      <w:r w:rsidR="00C05220" w:rsidRPr="00C05220">
        <w:rPr>
          <w:sz w:val="28"/>
          <w:szCs w:val="28"/>
        </w:rPr>
        <w:t xml:space="preserve">була зумовлена </w:t>
      </w:r>
      <w:r>
        <w:rPr>
          <w:sz w:val="28"/>
          <w:szCs w:val="28"/>
        </w:rPr>
        <w:t xml:space="preserve">здатністю </w:t>
      </w:r>
      <w:r w:rsidR="00C05220" w:rsidRPr="00C05220">
        <w:rPr>
          <w:sz w:val="28"/>
          <w:szCs w:val="28"/>
        </w:rPr>
        <w:t>автоматично вилучати ознаки у внутрішніх шарах, знижуючи таким чином поріг для застосування цих методів до нових завдань. Дослідницькі зусилля зосередилися на розробці оптимальної архітектури нейронної мережі для кожного конкретного завдання та оптимізації гіперпараметрів під час навчання</w:t>
      </w:r>
      <w:r w:rsidR="004F76DA">
        <w:rPr>
          <w:sz w:val="28"/>
          <w:szCs w:val="28"/>
          <w:lang w:val="en-US"/>
        </w:rPr>
        <w:t xml:space="preserve"> [</w:t>
      </w:r>
      <w:r w:rsidR="00D928AB">
        <w:rPr>
          <w:sz w:val="28"/>
          <w:szCs w:val="28"/>
          <w:lang w:val="en-US"/>
        </w:rPr>
        <w:t>13</w:t>
      </w:r>
      <w:r w:rsidR="004F76DA">
        <w:rPr>
          <w:sz w:val="28"/>
          <w:szCs w:val="28"/>
          <w:lang w:val="en-US"/>
        </w:rPr>
        <w:t>]</w:t>
      </w:r>
      <w:r w:rsidR="00C05220" w:rsidRPr="00C05220">
        <w:rPr>
          <w:sz w:val="28"/>
          <w:szCs w:val="28"/>
        </w:rPr>
        <w:t>. Кульмінацією цих досягнень стала розробка складних архітектур глибокого навчання</w:t>
      </w:r>
      <w:r w:rsidR="007E7861">
        <w:rPr>
          <w:sz w:val="28"/>
          <w:szCs w:val="28"/>
        </w:rPr>
        <w:t xml:space="preserve"> на основі </w:t>
      </w:r>
      <w:r w:rsidR="00C05220" w:rsidRPr="00C05220">
        <w:rPr>
          <w:sz w:val="28"/>
          <w:szCs w:val="28"/>
        </w:rPr>
        <w:t>рекурентн</w:t>
      </w:r>
      <w:r w:rsidR="007E7861">
        <w:rPr>
          <w:sz w:val="28"/>
          <w:szCs w:val="28"/>
        </w:rPr>
        <w:t>их</w:t>
      </w:r>
      <w:r w:rsidR="00C05220" w:rsidRPr="00C05220">
        <w:rPr>
          <w:sz w:val="28"/>
          <w:szCs w:val="28"/>
        </w:rPr>
        <w:t xml:space="preserve"> нейронн</w:t>
      </w:r>
      <w:r w:rsidR="007E7861">
        <w:rPr>
          <w:sz w:val="28"/>
          <w:szCs w:val="28"/>
        </w:rPr>
        <w:t>их</w:t>
      </w:r>
      <w:r w:rsidR="00C05220" w:rsidRPr="00C05220">
        <w:rPr>
          <w:sz w:val="28"/>
          <w:szCs w:val="28"/>
        </w:rPr>
        <w:t xml:space="preserve"> мереж (RNN), мережі довгострокової короткочасної пам’яті (LSTM)</w:t>
      </w:r>
      <w:r w:rsidR="004F76DA">
        <w:rPr>
          <w:sz w:val="28"/>
          <w:szCs w:val="28"/>
          <w:lang w:val="en-US"/>
        </w:rPr>
        <w:t xml:space="preserve"> [</w:t>
      </w:r>
      <w:r w:rsidR="00D928AB">
        <w:rPr>
          <w:sz w:val="28"/>
          <w:szCs w:val="28"/>
          <w:lang w:val="en-US"/>
        </w:rPr>
        <w:t>14</w:t>
      </w:r>
      <w:r w:rsidR="004F76DA">
        <w:rPr>
          <w:sz w:val="28"/>
          <w:szCs w:val="28"/>
          <w:lang w:val="en-US"/>
        </w:rPr>
        <w:t>]</w:t>
      </w:r>
      <w:r w:rsidR="00C05220" w:rsidRPr="00C05220">
        <w:rPr>
          <w:sz w:val="28"/>
          <w:szCs w:val="28"/>
        </w:rPr>
        <w:t xml:space="preserve"> і </w:t>
      </w:r>
      <w:r w:rsidR="007E7861">
        <w:rPr>
          <w:sz w:val="28"/>
          <w:szCs w:val="28"/>
        </w:rPr>
        <w:t xml:space="preserve">моделей </w:t>
      </w:r>
      <w:r w:rsidR="00C05220" w:rsidRPr="00C05220">
        <w:rPr>
          <w:sz w:val="28"/>
          <w:szCs w:val="28"/>
        </w:rPr>
        <w:t>трансформ</w:t>
      </w:r>
      <w:r w:rsidR="007E7861">
        <w:rPr>
          <w:sz w:val="28"/>
          <w:szCs w:val="28"/>
        </w:rPr>
        <w:t>ерів</w:t>
      </w:r>
      <w:r w:rsidR="00C05220">
        <w:rPr>
          <w:sz w:val="28"/>
          <w:szCs w:val="28"/>
        </w:rPr>
        <w:t xml:space="preserve"> </w:t>
      </w:r>
      <w:r w:rsidR="00C05220">
        <w:rPr>
          <w:sz w:val="28"/>
          <w:szCs w:val="28"/>
          <w:lang w:val="en-US"/>
        </w:rPr>
        <w:t>[</w:t>
      </w:r>
      <w:r w:rsidR="00D928AB">
        <w:rPr>
          <w:sz w:val="28"/>
          <w:szCs w:val="28"/>
          <w:lang w:val="en-US"/>
        </w:rPr>
        <w:t>15</w:t>
      </w:r>
      <w:r w:rsidR="00C05220">
        <w:rPr>
          <w:sz w:val="28"/>
          <w:szCs w:val="28"/>
          <w:lang w:val="en-US"/>
        </w:rPr>
        <w:t>]</w:t>
      </w:r>
      <w:r w:rsidR="00C05220" w:rsidRPr="00C05220">
        <w:rPr>
          <w:sz w:val="28"/>
          <w:szCs w:val="28"/>
        </w:rPr>
        <w:t>.</w:t>
      </w:r>
    </w:p>
    <w:p w14:paraId="3E74018C" w14:textId="0B2375C9" w:rsidR="00B30264" w:rsidRDefault="00B30264" w:rsidP="00B30264">
      <w:pPr>
        <w:spacing w:line="360" w:lineRule="auto"/>
        <w:ind w:firstLine="709"/>
        <w:rPr>
          <w:sz w:val="28"/>
          <w:szCs w:val="28"/>
        </w:rPr>
      </w:pPr>
      <w:r w:rsidRPr="00224A4C">
        <w:rPr>
          <w:sz w:val="28"/>
          <w:szCs w:val="28"/>
        </w:rPr>
        <w:t xml:space="preserve">До </w:t>
      </w:r>
      <w:r w:rsidR="004F76DA">
        <w:rPr>
          <w:sz w:val="28"/>
          <w:szCs w:val="28"/>
        </w:rPr>
        <w:t>середини</w:t>
      </w:r>
      <w:r w:rsidRPr="00224A4C">
        <w:rPr>
          <w:sz w:val="28"/>
          <w:szCs w:val="28"/>
        </w:rPr>
        <w:t xml:space="preserve"> 20</w:t>
      </w:r>
      <w:r w:rsidR="004F76DA">
        <w:rPr>
          <w:sz w:val="28"/>
          <w:szCs w:val="28"/>
        </w:rPr>
        <w:t>10-</w:t>
      </w:r>
      <w:r w:rsidR="004F76DA">
        <w:rPr>
          <w:sz w:val="28"/>
          <w:szCs w:val="28"/>
          <w:lang w:val="en-US"/>
        </w:rPr>
        <w:t>x</w:t>
      </w:r>
      <w:r w:rsidRPr="00224A4C">
        <w:rPr>
          <w:sz w:val="28"/>
          <w:szCs w:val="28"/>
        </w:rPr>
        <w:t xml:space="preserve"> рок</w:t>
      </w:r>
      <w:r w:rsidR="006B6667">
        <w:rPr>
          <w:sz w:val="28"/>
          <w:szCs w:val="28"/>
        </w:rPr>
        <w:t>ів</w:t>
      </w:r>
      <w:r w:rsidRPr="00224A4C">
        <w:rPr>
          <w:sz w:val="28"/>
          <w:szCs w:val="28"/>
        </w:rPr>
        <w:t xml:space="preserve"> більшість практичних методів NLP базувалися на </w:t>
      </w:r>
      <w:r w:rsidR="006B6667">
        <w:rPr>
          <w:sz w:val="28"/>
          <w:szCs w:val="28"/>
        </w:rPr>
        <w:t>словесно-орієнтованому (</w:t>
      </w:r>
      <w:r w:rsidR="006B6667">
        <w:rPr>
          <w:sz w:val="28"/>
          <w:szCs w:val="28"/>
          <w:lang w:val="en-US"/>
        </w:rPr>
        <w:t>word-level</w:t>
      </w:r>
      <w:r w:rsidR="006B6667">
        <w:rPr>
          <w:sz w:val="28"/>
          <w:szCs w:val="28"/>
        </w:rPr>
        <w:t>) підході</w:t>
      </w:r>
      <w:r w:rsidRPr="00224A4C">
        <w:rPr>
          <w:sz w:val="28"/>
          <w:szCs w:val="28"/>
        </w:rPr>
        <w:t xml:space="preserve">, де кожне слово розглядалося як неподільна одиниця та представлялося вектором ознак. Цей підхід має обмеження, особливо у випадках з </w:t>
      </w:r>
      <w:r w:rsidR="006B6667">
        <w:rPr>
          <w:sz w:val="28"/>
          <w:szCs w:val="28"/>
        </w:rPr>
        <w:t>позасловниковими (</w:t>
      </w:r>
      <w:r w:rsidRPr="00224A4C">
        <w:rPr>
          <w:sz w:val="28"/>
          <w:szCs w:val="28"/>
        </w:rPr>
        <w:t>out-of-vocabulary</w:t>
      </w:r>
      <w:r w:rsidR="006B6667">
        <w:rPr>
          <w:sz w:val="28"/>
          <w:szCs w:val="28"/>
        </w:rPr>
        <w:t>)</w:t>
      </w:r>
      <w:r w:rsidRPr="00224A4C">
        <w:rPr>
          <w:sz w:val="28"/>
          <w:szCs w:val="28"/>
        </w:rPr>
        <w:t xml:space="preserve"> словами або архаїзмами. При зустрічі з такими словами, наприклад, написаними з помилками, метод не міг їх векторизувати, що призводило до збоїв.</w:t>
      </w:r>
    </w:p>
    <w:p w14:paraId="248932F1" w14:textId="71319A34" w:rsidR="00B30264" w:rsidRDefault="00B30264" w:rsidP="00B30264">
      <w:pPr>
        <w:spacing w:line="360" w:lineRule="auto"/>
        <w:ind w:firstLine="709"/>
        <w:rPr>
          <w:sz w:val="28"/>
          <w:szCs w:val="28"/>
        </w:rPr>
      </w:pPr>
      <w:r w:rsidRPr="00224A4C">
        <w:rPr>
          <w:sz w:val="28"/>
          <w:szCs w:val="28"/>
        </w:rPr>
        <w:t xml:space="preserve">Розвиток соціальних мереж змінив ландшафт природної мови, ввівши використання смайлів, нових сленгових виразів та навмисних орфографічних помилок. Вирішення цих проблем стало можливим завдяки </w:t>
      </w:r>
      <w:r w:rsidR="006B6667">
        <w:rPr>
          <w:sz w:val="28"/>
          <w:szCs w:val="28"/>
        </w:rPr>
        <w:t>символьно-орієнтованому (</w:t>
      </w:r>
      <w:r w:rsidRPr="00224A4C">
        <w:rPr>
          <w:sz w:val="28"/>
          <w:szCs w:val="28"/>
        </w:rPr>
        <w:t>character-level</w:t>
      </w:r>
      <w:r w:rsidR="006B6667">
        <w:rPr>
          <w:sz w:val="28"/>
          <w:szCs w:val="28"/>
        </w:rPr>
        <w:t>)</w:t>
      </w:r>
      <w:r w:rsidRPr="00224A4C">
        <w:rPr>
          <w:sz w:val="28"/>
          <w:szCs w:val="28"/>
        </w:rPr>
        <w:t xml:space="preserve"> підходу, де кожен символ векторизується, що дозволяє успішно генерувати векторні ознаки та застосовувати алгоритми навіть для текстів, що містять нестандартні слова або символи. </w:t>
      </w:r>
      <w:r w:rsidR="006B6667">
        <w:rPr>
          <w:sz w:val="28"/>
          <w:szCs w:val="28"/>
        </w:rPr>
        <w:t xml:space="preserve">В роботі </w:t>
      </w:r>
      <w:r w:rsidR="006B6667">
        <w:rPr>
          <w:sz w:val="28"/>
          <w:szCs w:val="28"/>
          <w:lang w:val="en-US"/>
        </w:rPr>
        <w:t>[</w:t>
      </w:r>
      <w:r w:rsidR="00D928AB">
        <w:rPr>
          <w:sz w:val="28"/>
          <w:szCs w:val="28"/>
          <w:lang w:val="en-US"/>
        </w:rPr>
        <w:t>16</w:t>
      </w:r>
      <w:r w:rsidR="006B6667">
        <w:rPr>
          <w:sz w:val="28"/>
          <w:szCs w:val="28"/>
          <w:lang w:val="en-US"/>
        </w:rPr>
        <w:t xml:space="preserve">] </w:t>
      </w:r>
      <w:r w:rsidRPr="00224A4C">
        <w:rPr>
          <w:sz w:val="28"/>
          <w:szCs w:val="28"/>
        </w:rPr>
        <w:t>продемонстрували ефективність цього підходу в контексті згорткових нейронних мереж (CNN) на рівні символів для класифікації тексту</w:t>
      </w:r>
      <w:r w:rsidR="007E7861">
        <w:rPr>
          <w:sz w:val="28"/>
          <w:szCs w:val="28"/>
        </w:rPr>
        <w:t xml:space="preserve"> із досягненням </w:t>
      </w:r>
      <w:r w:rsidRPr="00224A4C">
        <w:rPr>
          <w:sz w:val="28"/>
          <w:szCs w:val="28"/>
        </w:rPr>
        <w:t>високої стійкості до орфографічних помилок.</w:t>
      </w:r>
    </w:p>
    <w:p w14:paraId="3FE36D4E" w14:textId="2D4D4C0D" w:rsidR="00B146F3" w:rsidRDefault="006B6667" w:rsidP="00B30264">
      <w:pPr>
        <w:spacing w:line="360" w:lineRule="auto"/>
        <w:ind w:firstLine="709"/>
        <w:rPr>
          <w:sz w:val="28"/>
          <w:szCs w:val="28"/>
        </w:rPr>
      </w:pPr>
      <w:r>
        <w:rPr>
          <w:sz w:val="28"/>
          <w:szCs w:val="28"/>
        </w:rPr>
        <w:t>Наступним кроком стала</w:t>
      </w:r>
      <w:r w:rsidR="00B30264" w:rsidRPr="00224A4C">
        <w:rPr>
          <w:sz w:val="28"/>
          <w:szCs w:val="28"/>
        </w:rPr>
        <w:t xml:space="preserve"> розроб</w:t>
      </w:r>
      <w:r>
        <w:rPr>
          <w:sz w:val="28"/>
          <w:szCs w:val="28"/>
        </w:rPr>
        <w:t>ка</w:t>
      </w:r>
      <w:r w:rsidR="00B30264" w:rsidRPr="00224A4C">
        <w:rPr>
          <w:sz w:val="28"/>
          <w:szCs w:val="28"/>
        </w:rPr>
        <w:t xml:space="preserve"> модел</w:t>
      </w:r>
      <w:r>
        <w:rPr>
          <w:sz w:val="28"/>
          <w:szCs w:val="28"/>
        </w:rPr>
        <w:t>ей</w:t>
      </w:r>
      <w:r w:rsidR="00B30264" w:rsidRPr="00224A4C">
        <w:rPr>
          <w:sz w:val="28"/>
          <w:szCs w:val="28"/>
        </w:rPr>
        <w:t xml:space="preserve"> послідовність-в-послідовність (sequence-to-sequence, seq2seq), що суттєво покращили результати у складних завданнях NLP, таких як машинний переклад та автоматичне реферування тексту. У цих моделях проміжні кроки обробки (розмітка частин мови, синтаксичний аналіз тощо), які раніше виконувалися окремими компонентами </w:t>
      </w:r>
      <w:r w:rsidR="00B30264" w:rsidRPr="00224A4C">
        <w:rPr>
          <w:sz w:val="28"/>
          <w:szCs w:val="28"/>
        </w:rPr>
        <w:lastRenderedPageBreak/>
        <w:t>NLP-конвеєра, автоматизовано за допомогою різних шарів глибокої нейронної мережі</w:t>
      </w:r>
      <w:r w:rsidR="00C8588C">
        <w:rPr>
          <w:sz w:val="28"/>
          <w:szCs w:val="28"/>
        </w:rPr>
        <w:t xml:space="preserve"> </w:t>
      </w:r>
      <w:r w:rsidR="00C8588C">
        <w:rPr>
          <w:sz w:val="28"/>
          <w:szCs w:val="28"/>
          <w:lang w:val="en-US"/>
        </w:rPr>
        <w:t>[</w:t>
      </w:r>
      <w:r w:rsidR="001D0615">
        <w:rPr>
          <w:sz w:val="28"/>
          <w:szCs w:val="28"/>
          <w:lang w:val="en-US"/>
        </w:rPr>
        <w:t>17</w:t>
      </w:r>
      <w:r w:rsidR="00C8588C">
        <w:rPr>
          <w:sz w:val="28"/>
          <w:szCs w:val="28"/>
          <w:lang w:val="en-US"/>
        </w:rPr>
        <w:t>]</w:t>
      </w:r>
      <w:r w:rsidR="00B30264" w:rsidRPr="00224A4C">
        <w:rPr>
          <w:sz w:val="28"/>
          <w:szCs w:val="28"/>
        </w:rPr>
        <w:t xml:space="preserve">. </w:t>
      </w:r>
    </w:p>
    <w:p w14:paraId="4C94FAE1" w14:textId="2F887131" w:rsidR="00C414DF" w:rsidRDefault="00C414DF" w:rsidP="009653CB">
      <w:pPr>
        <w:spacing w:line="360" w:lineRule="auto"/>
        <w:ind w:firstLine="709"/>
        <w:rPr>
          <w:sz w:val="28"/>
          <w:szCs w:val="28"/>
        </w:rPr>
      </w:pPr>
      <w:r w:rsidRPr="00C414DF">
        <w:rPr>
          <w:sz w:val="28"/>
          <w:szCs w:val="28"/>
        </w:rPr>
        <w:t>Моделі seq2seq навчаються зіставляти вхідну послідовність (наприклад, речення мовою оригіналу) з вихідною послідовністю (перекладом на іншу мову). Кодер (encoder) трансформує вхідні дані у векторне представлення, а декодер (decoder) генерує цільову послідовність. Як кодер, так і декодер зазвичай реалізуються за допомогою рекурентних нейронних мереж (RNN), що дозволяє враховувати порядок слів у вхідному реченні, на відміну від попередніх моделей типу "мішок слів" (bag-of-words). Проте, моделі seq2seq виявилися менш ефективними при обробці довгих вхідних послідовностей, що призвело до розробки механізму уваги (attention mechanism), який суттєво покращив продуктивність моделей машинного перекладу, дозволяючи їм фокусуватися на найбільш релевантних частинах вхідної послідовності для генерації вихідн</w:t>
      </w:r>
      <w:r w:rsidR="007E7861">
        <w:rPr>
          <w:sz w:val="28"/>
          <w:szCs w:val="28"/>
        </w:rPr>
        <w:t>их даних</w:t>
      </w:r>
      <w:r w:rsidRPr="00C414DF">
        <w:rPr>
          <w:sz w:val="28"/>
          <w:szCs w:val="28"/>
        </w:rPr>
        <w:t xml:space="preserve"> [</w:t>
      </w:r>
      <w:r w:rsidR="001D0615">
        <w:rPr>
          <w:sz w:val="28"/>
          <w:szCs w:val="28"/>
          <w:lang w:val="en-US"/>
        </w:rPr>
        <w:t>18</w:t>
      </w:r>
      <w:r w:rsidRPr="00C414DF">
        <w:rPr>
          <w:sz w:val="28"/>
          <w:szCs w:val="28"/>
        </w:rPr>
        <w:t>].</w:t>
      </w:r>
    </w:p>
    <w:p w14:paraId="29BC9AC6" w14:textId="4F1A79A8" w:rsidR="00B30264" w:rsidRDefault="007E7861" w:rsidP="009653CB">
      <w:pPr>
        <w:spacing w:line="360" w:lineRule="auto"/>
        <w:ind w:firstLine="709"/>
        <w:rPr>
          <w:sz w:val="28"/>
          <w:szCs w:val="28"/>
        </w:rPr>
      </w:pPr>
      <w:r>
        <w:rPr>
          <w:sz w:val="28"/>
          <w:szCs w:val="28"/>
        </w:rPr>
        <w:t>М</w:t>
      </w:r>
      <w:r w:rsidR="00B30264" w:rsidRPr="00224A4C">
        <w:rPr>
          <w:sz w:val="28"/>
          <w:szCs w:val="28"/>
        </w:rPr>
        <w:t>оделі</w:t>
      </w:r>
      <w:r>
        <w:rPr>
          <w:sz w:val="28"/>
          <w:szCs w:val="28"/>
        </w:rPr>
        <w:t xml:space="preserve"> трансформери</w:t>
      </w:r>
      <w:r w:rsidR="00C8588C">
        <w:rPr>
          <w:sz w:val="28"/>
          <w:szCs w:val="28"/>
          <w:lang w:val="en-US"/>
        </w:rPr>
        <w:t xml:space="preserve"> </w:t>
      </w:r>
      <w:r w:rsidR="00B30264" w:rsidRPr="00224A4C">
        <w:rPr>
          <w:sz w:val="28"/>
          <w:szCs w:val="28"/>
        </w:rPr>
        <w:t>пішли далі, впровадивши механізм самоконтролю (self-attention) для кодера та декодера</w:t>
      </w:r>
      <w:r w:rsidR="00847618">
        <w:rPr>
          <w:sz w:val="28"/>
          <w:szCs w:val="28"/>
          <w:lang w:val="en-US"/>
        </w:rPr>
        <w:t xml:space="preserve"> [</w:t>
      </w:r>
      <w:r w:rsidR="001D0615">
        <w:rPr>
          <w:sz w:val="28"/>
          <w:szCs w:val="28"/>
          <w:lang w:val="en-US"/>
        </w:rPr>
        <w:t>15</w:t>
      </w:r>
      <w:r w:rsidR="00847618">
        <w:rPr>
          <w:sz w:val="28"/>
          <w:szCs w:val="28"/>
          <w:lang w:val="en-US"/>
        </w:rPr>
        <w:t>]</w:t>
      </w:r>
      <w:r w:rsidR="00B30264" w:rsidRPr="00224A4C">
        <w:rPr>
          <w:sz w:val="28"/>
          <w:szCs w:val="28"/>
        </w:rPr>
        <w:t>. Це дозволило обом компонентам моделі генерувати більш інформативний контекст для текстових сегментів, враховуючи їх взаємозв'язок з іншими сегментами вхідної послідовності. Завдяки цій архітектурі було досягнуто значних покращень у машинному перекладі. Крім того, було встановлено, що трансформерні моделі ефективніше навчаються на паралельному обладнанні, що суттєво прискорює процес навчання.</w:t>
      </w:r>
    </w:p>
    <w:p w14:paraId="51416E80" w14:textId="6737932D" w:rsidR="0032643B" w:rsidRDefault="007E7861" w:rsidP="00224A4C">
      <w:pPr>
        <w:spacing w:line="360" w:lineRule="auto"/>
        <w:ind w:firstLine="709"/>
        <w:rPr>
          <w:sz w:val="28"/>
          <w:szCs w:val="28"/>
        </w:rPr>
      </w:pPr>
      <w:r w:rsidRPr="007E7861">
        <w:rPr>
          <w:sz w:val="28"/>
          <w:szCs w:val="28"/>
        </w:rPr>
        <w:t>Впровадження таких технік вкладання слів, як Word2Vec [</w:t>
      </w:r>
      <w:r w:rsidR="001D0615">
        <w:rPr>
          <w:sz w:val="28"/>
          <w:szCs w:val="28"/>
          <w:lang w:val="en-US"/>
        </w:rPr>
        <w:t>19</w:t>
      </w:r>
      <w:r w:rsidRPr="007E7861">
        <w:rPr>
          <w:sz w:val="28"/>
          <w:szCs w:val="28"/>
        </w:rPr>
        <w:t>] і контекстуалізованих представлень, як ELMo [</w:t>
      </w:r>
      <w:r w:rsidR="001D0615">
        <w:rPr>
          <w:sz w:val="28"/>
          <w:szCs w:val="28"/>
          <w:lang w:val="en-US"/>
        </w:rPr>
        <w:t>20</w:t>
      </w:r>
      <w:r w:rsidRPr="007E7861">
        <w:rPr>
          <w:sz w:val="28"/>
          <w:szCs w:val="28"/>
        </w:rPr>
        <w:t>], революціонізувало спосіб подачі та обробки тексту.</w:t>
      </w:r>
      <w:r>
        <w:rPr>
          <w:sz w:val="28"/>
          <w:szCs w:val="28"/>
          <w:lang w:val="en-US"/>
        </w:rPr>
        <w:t xml:space="preserve"> </w:t>
      </w:r>
      <w:r w:rsidR="0032643B" w:rsidRPr="00D76B55">
        <w:rPr>
          <w:sz w:val="28"/>
          <w:szCs w:val="28"/>
        </w:rPr>
        <w:t xml:space="preserve">Ці нейромережеві методи векторизують слова, речення та документи таким чином, що відстань між векторами у згенерованому просторі відображає семантичну відмінність між відповідними сутностями. Метрика, що використовується для навчання цих моделей, походить з галузі лінгвістики, зокрема з дистрибутивної семантики, і не вимагає </w:t>
      </w:r>
      <w:r w:rsidR="0032643B">
        <w:rPr>
          <w:sz w:val="28"/>
          <w:szCs w:val="28"/>
        </w:rPr>
        <w:t>анотованих</w:t>
      </w:r>
      <w:r w:rsidR="0032643B" w:rsidRPr="00D76B55">
        <w:rPr>
          <w:sz w:val="28"/>
          <w:szCs w:val="28"/>
        </w:rPr>
        <w:t xml:space="preserve"> даних. Вона </w:t>
      </w:r>
      <w:r w:rsidR="0032643B" w:rsidRPr="00D76B55">
        <w:rPr>
          <w:sz w:val="28"/>
          <w:szCs w:val="28"/>
        </w:rPr>
        <w:lastRenderedPageBreak/>
        <w:t>базується на припущенні, що значення слова пов'язане з його контекстом, тобто словами, що його оточують.</w:t>
      </w:r>
    </w:p>
    <w:p w14:paraId="2E831ECB" w14:textId="5479818A" w:rsidR="009115BD" w:rsidRPr="00F2427D" w:rsidRDefault="00294F93" w:rsidP="00DA0BF7">
      <w:pPr>
        <w:spacing w:line="360" w:lineRule="auto"/>
        <w:ind w:firstLine="709"/>
        <w:rPr>
          <w:sz w:val="28"/>
          <w:szCs w:val="28"/>
        </w:rPr>
      </w:pPr>
      <w:r>
        <w:rPr>
          <w:sz w:val="28"/>
          <w:szCs w:val="28"/>
        </w:rPr>
        <w:t>Подальший п</w:t>
      </w:r>
      <w:r w:rsidR="00C05220" w:rsidRPr="00C05220">
        <w:rPr>
          <w:sz w:val="28"/>
          <w:szCs w:val="28"/>
        </w:rPr>
        <w:t xml:space="preserve">рогрес у глибокому навчанні призвів до </w:t>
      </w:r>
      <w:r w:rsidR="00233C0D">
        <w:rPr>
          <w:sz w:val="28"/>
          <w:szCs w:val="28"/>
        </w:rPr>
        <w:t>значних</w:t>
      </w:r>
      <w:r w:rsidR="00C05220" w:rsidRPr="00C05220">
        <w:rPr>
          <w:sz w:val="28"/>
          <w:szCs w:val="28"/>
        </w:rPr>
        <w:t xml:space="preserve"> досягнень</w:t>
      </w:r>
      <w:r>
        <w:rPr>
          <w:sz w:val="28"/>
          <w:szCs w:val="28"/>
        </w:rPr>
        <w:t xml:space="preserve"> у формі розробки таких </w:t>
      </w:r>
      <w:r w:rsidR="00C05220" w:rsidRPr="00C05220">
        <w:rPr>
          <w:sz w:val="28"/>
          <w:szCs w:val="28"/>
        </w:rPr>
        <w:t>модел</w:t>
      </w:r>
      <w:r>
        <w:rPr>
          <w:sz w:val="28"/>
          <w:szCs w:val="28"/>
        </w:rPr>
        <w:t>ей</w:t>
      </w:r>
      <w:r w:rsidR="00C05220" w:rsidRPr="00C05220">
        <w:rPr>
          <w:sz w:val="28"/>
          <w:szCs w:val="28"/>
        </w:rPr>
        <w:t>, як BERT</w:t>
      </w:r>
      <w:r w:rsidR="00847618">
        <w:rPr>
          <w:sz w:val="28"/>
          <w:szCs w:val="28"/>
          <w:lang w:val="en-US"/>
        </w:rPr>
        <w:t xml:space="preserve"> [</w:t>
      </w:r>
      <w:r w:rsidR="001D0615">
        <w:rPr>
          <w:sz w:val="28"/>
          <w:szCs w:val="28"/>
          <w:lang w:val="en-US"/>
        </w:rPr>
        <w:t>21</w:t>
      </w:r>
      <w:r w:rsidR="00847618">
        <w:rPr>
          <w:sz w:val="28"/>
          <w:szCs w:val="28"/>
          <w:lang w:val="en-US"/>
        </w:rPr>
        <w:t>]</w:t>
      </w:r>
      <w:r w:rsidR="00C05220" w:rsidRPr="00C05220">
        <w:rPr>
          <w:sz w:val="28"/>
          <w:szCs w:val="28"/>
        </w:rPr>
        <w:t>, RoBERTa</w:t>
      </w:r>
      <w:r w:rsidR="00847618">
        <w:rPr>
          <w:sz w:val="28"/>
          <w:szCs w:val="28"/>
          <w:lang w:val="en-US"/>
        </w:rPr>
        <w:t xml:space="preserve"> [</w:t>
      </w:r>
      <w:r w:rsidR="001D0615">
        <w:rPr>
          <w:sz w:val="28"/>
          <w:szCs w:val="28"/>
          <w:lang w:val="en-US"/>
        </w:rPr>
        <w:t>22</w:t>
      </w:r>
      <w:r w:rsidR="00847618">
        <w:rPr>
          <w:sz w:val="28"/>
          <w:szCs w:val="28"/>
          <w:lang w:val="en-US"/>
        </w:rPr>
        <w:t>]</w:t>
      </w:r>
      <w:r w:rsidR="00C05220" w:rsidRPr="00C05220">
        <w:rPr>
          <w:sz w:val="28"/>
          <w:szCs w:val="28"/>
        </w:rPr>
        <w:t xml:space="preserve"> і GPT-3 </w:t>
      </w:r>
      <w:r w:rsidR="00847618">
        <w:rPr>
          <w:sz w:val="28"/>
          <w:szCs w:val="28"/>
          <w:lang w:val="en-US"/>
        </w:rPr>
        <w:t>[</w:t>
      </w:r>
      <w:r w:rsidR="001D0615">
        <w:rPr>
          <w:sz w:val="28"/>
          <w:szCs w:val="28"/>
          <w:lang w:val="en-US"/>
        </w:rPr>
        <w:t>23</w:t>
      </w:r>
      <w:r w:rsidR="00847618">
        <w:rPr>
          <w:sz w:val="28"/>
          <w:szCs w:val="28"/>
          <w:lang w:val="en-US"/>
        </w:rPr>
        <w:t>]</w:t>
      </w:r>
      <w:r w:rsidR="00C05220" w:rsidRPr="00C05220">
        <w:rPr>
          <w:sz w:val="28"/>
          <w:szCs w:val="28"/>
        </w:rPr>
        <w:t xml:space="preserve">, </w:t>
      </w:r>
      <w:r>
        <w:rPr>
          <w:sz w:val="28"/>
          <w:szCs w:val="28"/>
        </w:rPr>
        <w:t xml:space="preserve">що </w:t>
      </w:r>
      <w:r w:rsidR="00C05220" w:rsidRPr="00C05220">
        <w:rPr>
          <w:sz w:val="28"/>
          <w:szCs w:val="28"/>
        </w:rPr>
        <w:t xml:space="preserve">продемонстрували виняткову продуктивність у розпізнаванні та класифікації іменованих об’єктів у різних доменах і мовах. Ці моделі використовують широкомасштабне попереднє навчання величезних корпусів із подальшим тонким налаштуванням </w:t>
      </w:r>
      <w:r>
        <w:rPr>
          <w:sz w:val="28"/>
          <w:szCs w:val="28"/>
        </w:rPr>
        <w:t xml:space="preserve">на </w:t>
      </w:r>
      <w:r w:rsidR="00C05220" w:rsidRPr="00C05220">
        <w:rPr>
          <w:sz w:val="28"/>
          <w:szCs w:val="28"/>
        </w:rPr>
        <w:t>конкретних набор</w:t>
      </w:r>
      <w:r>
        <w:rPr>
          <w:sz w:val="28"/>
          <w:szCs w:val="28"/>
        </w:rPr>
        <w:t>ах</w:t>
      </w:r>
      <w:r w:rsidR="00C05220" w:rsidRPr="00C05220">
        <w:rPr>
          <w:sz w:val="28"/>
          <w:szCs w:val="28"/>
        </w:rPr>
        <w:t xml:space="preserve"> даних NER, </w:t>
      </w:r>
      <w:r w:rsidR="00233C0D">
        <w:rPr>
          <w:sz w:val="28"/>
          <w:szCs w:val="28"/>
        </w:rPr>
        <w:t xml:space="preserve">що </w:t>
      </w:r>
      <w:r>
        <w:rPr>
          <w:sz w:val="28"/>
          <w:szCs w:val="28"/>
        </w:rPr>
        <w:t>довзолило</w:t>
      </w:r>
      <w:r w:rsidR="00233C0D">
        <w:rPr>
          <w:sz w:val="28"/>
          <w:szCs w:val="28"/>
        </w:rPr>
        <w:t xml:space="preserve"> досягти</w:t>
      </w:r>
      <w:r w:rsidR="00C414DF">
        <w:rPr>
          <w:sz w:val="28"/>
          <w:szCs w:val="28"/>
          <w:lang w:val="en-US"/>
        </w:rPr>
        <w:t xml:space="preserve"> </w:t>
      </w:r>
      <w:r w:rsidR="00C414DF">
        <w:rPr>
          <w:sz w:val="28"/>
          <w:szCs w:val="28"/>
        </w:rPr>
        <w:t xml:space="preserve">найсучасніших </w:t>
      </w:r>
      <w:r w:rsidR="00233C0D">
        <w:rPr>
          <w:sz w:val="28"/>
          <w:szCs w:val="28"/>
        </w:rPr>
        <w:t xml:space="preserve">показників </w:t>
      </w:r>
      <w:r w:rsidR="00C05220" w:rsidRPr="00C05220">
        <w:rPr>
          <w:sz w:val="28"/>
          <w:szCs w:val="28"/>
        </w:rPr>
        <w:t>точності та надійності.</w:t>
      </w:r>
    </w:p>
    <w:p w14:paraId="11AE104C" w14:textId="1889017D" w:rsidR="0067355C" w:rsidRPr="0099426E" w:rsidRDefault="0067355C" w:rsidP="00274061">
      <w:pPr>
        <w:pStyle w:val="2"/>
      </w:pPr>
      <w:bookmarkStart w:id="8" w:name="_Toc168505708"/>
      <w:r w:rsidRPr="0099426E">
        <w:t>Методи на основі правил</w:t>
      </w:r>
      <w:bookmarkEnd w:id="8"/>
    </w:p>
    <w:p w14:paraId="5B0AD015" w14:textId="48DD8DE5" w:rsidR="0099426E" w:rsidRDefault="0099426E" w:rsidP="0099426E"/>
    <w:p w14:paraId="769962FA" w14:textId="77777777" w:rsidR="0099426E" w:rsidRPr="0099426E" w:rsidRDefault="0099426E" w:rsidP="0099426E"/>
    <w:p w14:paraId="0B73B2F0" w14:textId="5C18A60B" w:rsidR="00690497" w:rsidRDefault="00690497" w:rsidP="0067355C">
      <w:pPr>
        <w:spacing w:line="360" w:lineRule="auto"/>
        <w:ind w:firstLine="709"/>
        <w:rPr>
          <w:sz w:val="28"/>
          <w:szCs w:val="28"/>
        </w:rPr>
      </w:pPr>
      <w:r w:rsidRPr="00690497">
        <w:rPr>
          <w:sz w:val="28"/>
          <w:szCs w:val="28"/>
        </w:rPr>
        <w:t>Первинні спроби розробки систем штучного інтелекту для обробки природних мов використовували механізми, побудовані на жорстко структурованих правилах на основі лінгвістики та предметно-спеціальних знань. Правила зазвичай формулюються з урахуванням синтаксичних, морфологічних і орфографічних особливостей тексту. При цьому, для створення спеціалізованої програми вимагалися фахівці з області предмету дослідження, а також широкий обсяг оцифрованих даних для формування таких ресурсів, як словники, тезауруси або більш складні бази знань [</w:t>
      </w:r>
      <w:r w:rsidR="001D0615">
        <w:rPr>
          <w:sz w:val="28"/>
          <w:szCs w:val="28"/>
          <w:lang w:val="en-US"/>
        </w:rPr>
        <w:t>24</w:t>
      </w:r>
      <w:r w:rsidRPr="00690497">
        <w:rPr>
          <w:sz w:val="28"/>
          <w:szCs w:val="28"/>
        </w:rPr>
        <w:t>].</w:t>
      </w:r>
    </w:p>
    <w:p w14:paraId="3F148E8F" w14:textId="46F5FA85" w:rsidR="001E5776" w:rsidRDefault="001E5776" w:rsidP="001E5776">
      <w:pPr>
        <w:spacing w:line="360" w:lineRule="auto"/>
        <w:ind w:firstLine="709"/>
        <w:rPr>
          <w:sz w:val="28"/>
          <w:szCs w:val="28"/>
        </w:rPr>
      </w:pPr>
      <w:r w:rsidRPr="001E5776">
        <w:rPr>
          <w:sz w:val="28"/>
          <w:szCs w:val="28"/>
        </w:rPr>
        <w:t xml:space="preserve">Синтаксичні правила використовують граматичну структуру речень для ідентифікації </w:t>
      </w:r>
      <w:r>
        <w:rPr>
          <w:sz w:val="28"/>
          <w:szCs w:val="28"/>
        </w:rPr>
        <w:t>груп об’єктів</w:t>
      </w:r>
      <w:r w:rsidRPr="001E5776">
        <w:rPr>
          <w:sz w:val="28"/>
          <w:szCs w:val="28"/>
        </w:rPr>
        <w:t xml:space="preserve">. </w:t>
      </w:r>
      <w:r w:rsidR="00A847A4">
        <w:rPr>
          <w:sz w:val="28"/>
          <w:szCs w:val="28"/>
        </w:rPr>
        <w:t>І</w:t>
      </w:r>
      <w:r w:rsidRPr="001E5776">
        <w:rPr>
          <w:sz w:val="28"/>
          <w:szCs w:val="28"/>
        </w:rPr>
        <w:t>меновані сутності часто відповідають певним синтаксичним шаблонам, таким як наявність визначників або прикметників перед власними іменниками.</w:t>
      </w:r>
      <w:r>
        <w:rPr>
          <w:sz w:val="28"/>
          <w:szCs w:val="28"/>
        </w:rPr>
        <w:t xml:space="preserve"> </w:t>
      </w:r>
      <w:r w:rsidRPr="001E5776">
        <w:rPr>
          <w:sz w:val="28"/>
          <w:szCs w:val="28"/>
        </w:rPr>
        <w:t>Морфологічні та орфографічні правила фокусуються на внутрішній структурі та зовнішньому вигляді слів</w:t>
      </w:r>
      <w:r w:rsidR="007A7A60">
        <w:rPr>
          <w:sz w:val="28"/>
          <w:szCs w:val="28"/>
          <w:lang w:val="en-US"/>
        </w:rPr>
        <w:t xml:space="preserve"> [</w:t>
      </w:r>
      <w:r w:rsidR="001D0615">
        <w:rPr>
          <w:sz w:val="28"/>
          <w:szCs w:val="28"/>
          <w:lang w:val="en-US"/>
        </w:rPr>
        <w:t>25</w:t>
      </w:r>
      <w:r w:rsidR="007A7A60">
        <w:rPr>
          <w:sz w:val="28"/>
          <w:szCs w:val="28"/>
          <w:lang w:val="en-US"/>
        </w:rPr>
        <w:t>]</w:t>
      </w:r>
      <w:r w:rsidRPr="001E5776">
        <w:rPr>
          <w:sz w:val="28"/>
          <w:szCs w:val="28"/>
        </w:rPr>
        <w:t xml:space="preserve">. Наприклад, велика літера може вказувати на наявність іменованої сутності, оскільки власні назви часто пишуться з великої літери. Використання таких морфологічних ознак дозволяє системам на основі правил ідентифікувати </w:t>
      </w:r>
      <w:r>
        <w:rPr>
          <w:sz w:val="28"/>
          <w:szCs w:val="28"/>
        </w:rPr>
        <w:t>визначені об’єкти</w:t>
      </w:r>
      <w:r w:rsidRPr="001E5776">
        <w:rPr>
          <w:sz w:val="28"/>
          <w:szCs w:val="28"/>
        </w:rPr>
        <w:t xml:space="preserve"> з високою точністю.</w:t>
      </w:r>
      <w:r>
        <w:rPr>
          <w:sz w:val="28"/>
          <w:szCs w:val="28"/>
        </w:rPr>
        <w:t xml:space="preserve"> </w:t>
      </w:r>
      <w:r w:rsidRPr="001E5776">
        <w:rPr>
          <w:sz w:val="28"/>
          <w:szCs w:val="28"/>
        </w:rPr>
        <w:t xml:space="preserve">За допомогою визначення правил, які формалізують ці шаблони, </w:t>
      </w:r>
      <w:r>
        <w:rPr>
          <w:sz w:val="28"/>
          <w:szCs w:val="28"/>
        </w:rPr>
        <w:t>уможливлюється розробка</w:t>
      </w:r>
      <w:r w:rsidRPr="001E5776">
        <w:rPr>
          <w:sz w:val="28"/>
          <w:szCs w:val="28"/>
        </w:rPr>
        <w:t xml:space="preserve"> систем, що </w:t>
      </w:r>
      <w:r>
        <w:rPr>
          <w:sz w:val="28"/>
          <w:szCs w:val="28"/>
        </w:rPr>
        <w:t xml:space="preserve">здатні </w:t>
      </w:r>
      <w:r w:rsidRPr="001E5776">
        <w:rPr>
          <w:sz w:val="28"/>
          <w:szCs w:val="28"/>
        </w:rPr>
        <w:t xml:space="preserve">ефективно </w:t>
      </w:r>
      <w:r>
        <w:rPr>
          <w:sz w:val="28"/>
          <w:szCs w:val="28"/>
        </w:rPr>
        <w:t>ідентифікувати</w:t>
      </w:r>
      <w:r w:rsidRPr="001E5776">
        <w:rPr>
          <w:sz w:val="28"/>
          <w:szCs w:val="28"/>
        </w:rPr>
        <w:t xml:space="preserve"> сутності в межах заданих обмежень</w:t>
      </w:r>
    </w:p>
    <w:p w14:paraId="6E2573FE" w14:textId="3CE1D218" w:rsidR="0067355C" w:rsidRPr="0067355C" w:rsidRDefault="0067355C" w:rsidP="0067355C">
      <w:pPr>
        <w:spacing w:line="360" w:lineRule="auto"/>
        <w:ind w:firstLine="709"/>
        <w:rPr>
          <w:sz w:val="28"/>
          <w:szCs w:val="28"/>
        </w:rPr>
      </w:pPr>
      <w:r w:rsidRPr="0067355C">
        <w:rPr>
          <w:sz w:val="28"/>
          <w:szCs w:val="28"/>
        </w:rPr>
        <w:lastRenderedPageBreak/>
        <w:t>Системи NER на основі правил часто включають лексичні ресурси та словники, які містять списки відомих груп класів. Ці ресурси можуть включати географічні положення, списки імен осіб, організацій та інш</w:t>
      </w:r>
      <w:r w:rsidR="001E5776">
        <w:rPr>
          <w:sz w:val="28"/>
          <w:szCs w:val="28"/>
        </w:rPr>
        <w:t>і</w:t>
      </w:r>
      <w:r w:rsidRPr="0067355C">
        <w:rPr>
          <w:sz w:val="28"/>
          <w:szCs w:val="28"/>
        </w:rPr>
        <w:t xml:space="preserve"> тип</w:t>
      </w:r>
      <w:r w:rsidR="001E5776">
        <w:rPr>
          <w:sz w:val="28"/>
          <w:szCs w:val="28"/>
        </w:rPr>
        <w:t>и</w:t>
      </w:r>
      <w:r w:rsidRPr="0067355C">
        <w:rPr>
          <w:sz w:val="28"/>
          <w:szCs w:val="28"/>
        </w:rPr>
        <w:t xml:space="preserve"> об’єктів, пов’язаних із доменом. Коли слово або фраза в тексті збігається із записом у словнику, воно позначається як іменована сутність. Цей підхід особливо ефективний у доменах із чітко визначеними та стабільними списками об’єктів, як-от медична термінологія.</w:t>
      </w:r>
    </w:p>
    <w:p w14:paraId="039EC815" w14:textId="2590693F" w:rsidR="00157B39" w:rsidRPr="0067355C" w:rsidRDefault="0067355C" w:rsidP="00157B39">
      <w:pPr>
        <w:spacing w:line="360" w:lineRule="auto"/>
        <w:ind w:firstLine="709"/>
        <w:rPr>
          <w:sz w:val="28"/>
          <w:szCs w:val="28"/>
        </w:rPr>
      </w:pPr>
      <w:r w:rsidRPr="0067355C">
        <w:rPr>
          <w:sz w:val="28"/>
          <w:szCs w:val="28"/>
        </w:rPr>
        <w:t>З часом системи на основі правил почали виходити за рамки лексичних ресурсів заснованих виключно на рівні слів, дозволяючи включати інші форми інформації. Регулярні вирази (</w:t>
      </w:r>
      <w:r w:rsidR="007A7A60">
        <w:rPr>
          <w:sz w:val="28"/>
          <w:szCs w:val="28"/>
          <w:lang w:val="en-US"/>
        </w:rPr>
        <w:t>regular expressions</w:t>
      </w:r>
      <w:r w:rsidRPr="0067355C">
        <w:rPr>
          <w:sz w:val="28"/>
          <w:szCs w:val="28"/>
        </w:rPr>
        <w:t>) є одним із інструментів для аналізу тексту та створення систем на основі правил, що дозволяє включити знання домену в розроблену систему</w:t>
      </w:r>
      <w:r w:rsidRPr="0067355C">
        <w:rPr>
          <w:sz w:val="28"/>
          <w:szCs w:val="28"/>
          <w:lang w:val="en-US"/>
        </w:rPr>
        <w:t xml:space="preserve"> NER</w:t>
      </w:r>
      <w:r w:rsidRPr="0067355C">
        <w:rPr>
          <w:sz w:val="28"/>
          <w:szCs w:val="28"/>
        </w:rPr>
        <w:t>. Регулярний вираз — це набір символів</w:t>
      </w:r>
      <w:r w:rsidR="001E5776">
        <w:rPr>
          <w:sz w:val="28"/>
          <w:szCs w:val="28"/>
        </w:rPr>
        <w:t xml:space="preserve">, що представляє </w:t>
      </w:r>
      <w:r w:rsidRPr="0067355C">
        <w:rPr>
          <w:sz w:val="28"/>
          <w:szCs w:val="28"/>
        </w:rPr>
        <w:t>шаблон, який використовується для зіставлення та пошуку детермінованих збігів у тексті</w:t>
      </w:r>
      <w:r w:rsidR="00157B39">
        <w:rPr>
          <w:sz w:val="28"/>
          <w:szCs w:val="28"/>
          <w:lang w:val="en-US"/>
        </w:rPr>
        <w:t xml:space="preserve"> [</w:t>
      </w:r>
      <w:r w:rsidR="001D0615">
        <w:rPr>
          <w:sz w:val="28"/>
          <w:szCs w:val="28"/>
          <w:lang w:val="en-US"/>
        </w:rPr>
        <w:t>26</w:t>
      </w:r>
      <w:r w:rsidR="00157B39">
        <w:rPr>
          <w:sz w:val="28"/>
          <w:szCs w:val="28"/>
          <w:lang w:val="en-US"/>
        </w:rPr>
        <w:t>]</w:t>
      </w:r>
      <w:r w:rsidRPr="0067355C">
        <w:rPr>
          <w:sz w:val="28"/>
          <w:szCs w:val="28"/>
        </w:rPr>
        <w:t xml:space="preserve">. Наприклад, такий регулярний вираз, як </w:t>
      </w:r>
      <w:r w:rsidRPr="0067355C">
        <w:rPr>
          <w:sz w:val="28"/>
          <w:szCs w:val="28"/>
          <w:lang w:val="en-US"/>
        </w:rPr>
        <w:t>“</w:t>
      </w:r>
      <w:r w:rsidRPr="0067355C">
        <w:rPr>
          <w:sz w:val="28"/>
          <w:szCs w:val="28"/>
        </w:rPr>
        <w:t>\b\d{4}-\d{2}-\d{2}\b</w:t>
      </w:r>
      <w:r w:rsidRPr="0067355C">
        <w:rPr>
          <w:sz w:val="28"/>
          <w:szCs w:val="28"/>
          <w:lang w:val="en-US"/>
        </w:rPr>
        <w:t>”</w:t>
      </w:r>
      <w:r w:rsidRPr="0067355C">
        <w:rPr>
          <w:sz w:val="28"/>
          <w:szCs w:val="28"/>
        </w:rPr>
        <w:t>, можна використовувати для визначення дат у форматі РРРР-ММ-ДД у документі. Цей шаблон відповідає будь-якому рядку, який відповідає формату чотирьох цифр, дефіса, двох цифр, ще одного дефіса та ще двох цифр.</w:t>
      </w:r>
      <w:r w:rsidR="00157B39">
        <w:rPr>
          <w:sz w:val="28"/>
          <w:szCs w:val="28"/>
        </w:rPr>
        <w:t xml:space="preserve"> </w:t>
      </w:r>
      <w:r w:rsidR="00157B39" w:rsidRPr="00157B39">
        <w:rPr>
          <w:sz w:val="28"/>
          <w:szCs w:val="28"/>
        </w:rPr>
        <w:t>Зіставлення зі шаблоном є основою традиційних граматик та орфографії, а також широко використовується у попередній обробці тексту для NLP-систем на основі машинного навчання. Це включає токенізацію (розбиття тексту на слова) та маркування частин мови (POS-тегування). Системи, що використовують базу знань та правила, можуть ефективно виконувати завдання NER, але їх обмеження проявляються при збільшенні складності та кількості правил.</w:t>
      </w:r>
    </w:p>
    <w:p w14:paraId="2534F4CF" w14:textId="0F9A295C" w:rsidR="0067355C" w:rsidRDefault="0067355C" w:rsidP="0067355C">
      <w:pPr>
        <w:spacing w:line="360" w:lineRule="auto"/>
        <w:ind w:firstLine="709"/>
        <w:rPr>
          <w:sz w:val="28"/>
          <w:szCs w:val="28"/>
          <w:lang w:val="en-US"/>
        </w:rPr>
      </w:pPr>
      <w:r w:rsidRPr="0067355C">
        <w:rPr>
          <w:sz w:val="28"/>
          <w:szCs w:val="28"/>
        </w:rPr>
        <w:t>Як показано на рисунку</w:t>
      </w:r>
      <w:r w:rsidR="000A205E">
        <w:rPr>
          <w:sz w:val="28"/>
          <w:szCs w:val="28"/>
        </w:rPr>
        <w:t xml:space="preserve"> 1.1</w:t>
      </w:r>
      <w:r w:rsidRPr="0067355C">
        <w:rPr>
          <w:sz w:val="28"/>
          <w:szCs w:val="28"/>
        </w:rPr>
        <w:t>, реалізація систем NER на основі правил, які використовують різні функції текстових даних для ідентифікації потенційних іменованих сутностей, включає наступні етапи</w:t>
      </w:r>
      <w:r w:rsidRPr="0067355C">
        <w:rPr>
          <w:sz w:val="28"/>
          <w:szCs w:val="28"/>
          <w:lang w:val="en-US"/>
        </w:rPr>
        <w:t>:</w:t>
      </w:r>
    </w:p>
    <w:p w14:paraId="1A5575A6" w14:textId="77777777" w:rsidR="008032CE" w:rsidRPr="0067355C" w:rsidRDefault="008032CE" w:rsidP="008032CE">
      <w:pPr>
        <w:spacing w:line="360" w:lineRule="auto"/>
        <w:ind w:firstLine="0"/>
        <w:jc w:val="center"/>
        <w:rPr>
          <w:sz w:val="28"/>
          <w:szCs w:val="28"/>
        </w:rPr>
      </w:pPr>
      <w:r w:rsidRPr="0067355C">
        <w:rPr>
          <w:noProof/>
          <w:sz w:val="28"/>
          <w:szCs w:val="28"/>
        </w:rPr>
        <w:lastRenderedPageBreak/>
        <w:drawing>
          <wp:inline distT="0" distB="0" distL="0" distR="0" wp14:anchorId="1EA0C5DA" wp14:editId="3845C5BE">
            <wp:extent cx="5846515" cy="3454400"/>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cstate="print">
                      <a:extLst>
                        <a:ext uri="{28A0092B-C50C-407E-A947-70E740481C1C}">
                          <a14:useLocalDpi xmlns:a14="http://schemas.microsoft.com/office/drawing/2010/main" val="0"/>
                        </a:ext>
                      </a:extLst>
                    </a:blip>
                    <a:srcRect/>
                    <a:stretch>
                      <a:fillRect/>
                    </a:stretch>
                  </pic:blipFill>
                  <pic:spPr>
                    <a:xfrm>
                      <a:off x="0" y="0"/>
                      <a:ext cx="5846515" cy="3454400"/>
                    </a:xfrm>
                    <a:prstGeom prst="rect">
                      <a:avLst/>
                    </a:prstGeom>
                    <a:ln/>
                  </pic:spPr>
                </pic:pic>
              </a:graphicData>
            </a:graphic>
          </wp:inline>
        </w:drawing>
      </w:r>
    </w:p>
    <w:p w14:paraId="5B8F2C3B" w14:textId="77777777" w:rsidR="008032CE" w:rsidRPr="0067355C" w:rsidRDefault="008032CE" w:rsidP="008032CE">
      <w:pPr>
        <w:spacing w:line="360" w:lineRule="auto"/>
        <w:ind w:firstLine="709"/>
        <w:rPr>
          <w:sz w:val="28"/>
          <w:szCs w:val="28"/>
        </w:rPr>
      </w:pPr>
      <w:r w:rsidRPr="0067355C">
        <w:rPr>
          <w:sz w:val="28"/>
          <w:szCs w:val="28"/>
        </w:rPr>
        <w:t>Рисунок 1.1 – Архітектура системи розпізнавання іменованих сутностей на основі правил</w:t>
      </w:r>
    </w:p>
    <w:p w14:paraId="302F1C17" w14:textId="77777777" w:rsidR="008032CE" w:rsidRPr="0067355C" w:rsidRDefault="008032CE" w:rsidP="0067355C">
      <w:pPr>
        <w:spacing w:line="360" w:lineRule="auto"/>
        <w:ind w:firstLine="709"/>
        <w:rPr>
          <w:sz w:val="28"/>
          <w:szCs w:val="28"/>
        </w:rPr>
      </w:pPr>
    </w:p>
    <w:p w14:paraId="7BA05CD2" w14:textId="7C21CDA8" w:rsidR="0067355C" w:rsidRPr="0067355C" w:rsidRDefault="0067355C" w:rsidP="0067355C">
      <w:pPr>
        <w:pStyle w:val="ab"/>
        <w:widowControl/>
        <w:numPr>
          <w:ilvl w:val="0"/>
          <w:numId w:val="6"/>
        </w:numPr>
        <w:autoSpaceDE/>
        <w:autoSpaceDN/>
        <w:spacing w:line="360" w:lineRule="auto"/>
        <w:ind w:left="0" w:firstLine="709"/>
        <w:contextualSpacing/>
        <w:jc w:val="both"/>
        <w:rPr>
          <w:sz w:val="28"/>
          <w:szCs w:val="28"/>
        </w:rPr>
      </w:pPr>
      <w:r w:rsidRPr="0012148A">
        <w:rPr>
          <w:i/>
          <w:iCs/>
          <w:sz w:val="28"/>
          <w:szCs w:val="28"/>
        </w:rPr>
        <w:t>Попередня обробка даних</w:t>
      </w:r>
      <w:r w:rsidRPr="0067355C">
        <w:rPr>
          <w:sz w:val="28"/>
          <w:szCs w:val="28"/>
          <w:lang w:val="en-US"/>
        </w:rPr>
        <w:t xml:space="preserve">: текст попередньо обробляється для стандартизації форматування та видалення шуму. Це може включати токенізацію, поділ речень і </w:t>
      </w:r>
      <w:r w:rsidR="0012148A">
        <w:rPr>
          <w:sz w:val="28"/>
          <w:szCs w:val="28"/>
        </w:rPr>
        <w:t>зміна</w:t>
      </w:r>
      <w:r w:rsidRPr="0067355C">
        <w:rPr>
          <w:sz w:val="28"/>
          <w:szCs w:val="28"/>
          <w:lang w:val="en-US"/>
        </w:rPr>
        <w:t xml:space="preserve"> регістр</w:t>
      </w:r>
      <w:r w:rsidR="0012148A">
        <w:rPr>
          <w:sz w:val="28"/>
          <w:szCs w:val="28"/>
        </w:rPr>
        <w:t>у</w:t>
      </w:r>
      <w:r w:rsidRPr="0067355C">
        <w:rPr>
          <w:sz w:val="28"/>
          <w:szCs w:val="28"/>
          <w:lang w:val="en-US"/>
        </w:rPr>
        <w:t xml:space="preserve"> (за винятком об’єктів, де важлива чутливість до регістру).</w:t>
      </w:r>
      <w:r w:rsidRPr="0067355C">
        <w:rPr>
          <w:sz w:val="28"/>
          <w:szCs w:val="28"/>
        </w:rPr>
        <w:t xml:space="preserve"> </w:t>
      </w:r>
    </w:p>
    <w:p w14:paraId="5215EA43" w14:textId="77777777" w:rsidR="0067355C" w:rsidRPr="0067355C" w:rsidRDefault="0067355C" w:rsidP="0067355C">
      <w:pPr>
        <w:pStyle w:val="ab"/>
        <w:widowControl/>
        <w:numPr>
          <w:ilvl w:val="0"/>
          <w:numId w:val="6"/>
        </w:numPr>
        <w:autoSpaceDE/>
        <w:autoSpaceDN/>
        <w:spacing w:line="360" w:lineRule="auto"/>
        <w:ind w:left="0" w:firstLine="709"/>
        <w:contextualSpacing/>
        <w:jc w:val="both"/>
        <w:rPr>
          <w:sz w:val="28"/>
          <w:szCs w:val="28"/>
        </w:rPr>
      </w:pPr>
      <w:r w:rsidRPr="0012148A">
        <w:rPr>
          <w:i/>
          <w:iCs/>
          <w:sz w:val="28"/>
          <w:szCs w:val="28"/>
        </w:rPr>
        <w:t>Розпізнавання за шаблоном</w:t>
      </w:r>
      <w:r w:rsidRPr="0067355C">
        <w:rPr>
          <w:sz w:val="28"/>
          <w:szCs w:val="28"/>
          <w:lang w:val="en-US"/>
        </w:rPr>
        <w:t xml:space="preserve">: попередньо оброблений текст сканується на наявність </w:t>
      </w:r>
      <w:r w:rsidRPr="0067355C">
        <w:rPr>
          <w:sz w:val="28"/>
          <w:szCs w:val="28"/>
        </w:rPr>
        <w:t>співпадінь із поданими шаблонами</w:t>
      </w:r>
      <w:r w:rsidRPr="0067355C">
        <w:rPr>
          <w:sz w:val="28"/>
          <w:szCs w:val="28"/>
          <w:lang w:val="en-US"/>
        </w:rPr>
        <w:t xml:space="preserve">, визначених синтаксичними, морфологічними та орфографічними правилами. Це передбачає використання регулярних виразів та інших методів зіставлення шаблонів для ідентифікації </w:t>
      </w:r>
      <w:r w:rsidRPr="0067355C">
        <w:rPr>
          <w:sz w:val="28"/>
          <w:szCs w:val="28"/>
        </w:rPr>
        <w:t>об’єктів</w:t>
      </w:r>
      <w:r w:rsidRPr="0067355C">
        <w:rPr>
          <w:sz w:val="28"/>
          <w:szCs w:val="28"/>
          <w:lang w:val="en-US"/>
        </w:rPr>
        <w:t>-кандидатів.</w:t>
      </w:r>
    </w:p>
    <w:p w14:paraId="2DC8DD7D" w14:textId="77777777" w:rsidR="0067355C" w:rsidRPr="0067355C" w:rsidRDefault="0067355C" w:rsidP="0067355C">
      <w:pPr>
        <w:pStyle w:val="ab"/>
        <w:widowControl/>
        <w:numPr>
          <w:ilvl w:val="0"/>
          <w:numId w:val="6"/>
        </w:numPr>
        <w:autoSpaceDE/>
        <w:autoSpaceDN/>
        <w:spacing w:line="360" w:lineRule="auto"/>
        <w:ind w:left="0" w:firstLine="709"/>
        <w:contextualSpacing/>
        <w:jc w:val="both"/>
        <w:rPr>
          <w:sz w:val="28"/>
          <w:szCs w:val="28"/>
        </w:rPr>
      </w:pPr>
      <w:r w:rsidRPr="0012148A">
        <w:rPr>
          <w:i/>
          <w:iCs/>
          <w:sz w:val="28"/>
          <w:szCs w:val="28"/>
        </w:rPr>
        <w:t>Пошук у словнику</w:t>
      </w:r>
      <w:r w:rsidRPr="0067355C">
        <w:rPr>
          <w:sz w:val="28"/>
          <w:szCs w:val="28"/>
          <w:lang w:val="en-US"/>
        </w:rPr>
        <w:t xml:space="preserve">: об’єкти-кандидати, ідентифіковані за допомогою </w:t>
      </w:r>
      <w:r w:rsidRPr="0067355C">
        <w:rPr>
          <w:sz w:val="28"/>
          <w:szCs w:val="28"/>
        </w:rPr>
        <w:t>зіставлення</w:t>
      </w:r>
      <w:r w:rsidRPr="0067355C">
        <w:rPr>
          <w:sz w:val="28"/>
          <w:szCs w:val="28"/>
          <w:lang w:val="en-US"/>
        </w:rPr>
        <w:t xml:space="preserve"> шаблон</w:t>
      </w:r>
      <w:r w:rsidRPr="0067355C">
        <w:rPr>
          <w:sz w:val="28"/>
          <w:szCs w:val="28"/>
        </w:rPr>
        <w:t>ів</w:t>
      </w:r>
      <w:r w:rsidRPr="0067355C">
        <w:rPr>
          <w:sz w:val="28"/>
          <w:szCs w:val="28"/>
          <w:lang w:val="en-US"/>
        </w:rPr>
        <w:t>, додатково перевіряються шляхом їх пошуку в лексичних ресурсах і словниках. Якщо збіг знайдено, об’єкт позначається відповідним тегом.</w:t>
      </w:r>
    </w:p>
    <w:p w14:paraId="0DE5D363" w14:textId="77777777" w:rsidR="0067355C" w:rsidRPr="0067355C" w:rsidRDefault="0067355C" w:rsidP="0067355C">
      <w:pPr>
        <w:pStyle w:val="ab"/>
        <w:widowControl/>
        <w:numPr>
          <w:ilvl w:val="0"/>
          <w:numId w:val="6"/>
        </w:numPr>
        <w:autoSpaceDE/>
        <w:autoSpaceDN/>
        <w:spacing w:line="360" w:lineRule="auto"/>
        <w:ind w:left="0" w:firstLine="709"/>
        <w:contextualSpacing/>
        <w:jc w:val="both"/>
        <w:rPr>
          <w:sz w:val="28"/>
          <w:szCs w:val="28"/>
        </w:rPr>
      </w:pPr>
      <w:r w:rsidRPr="0012148A">
        <w:rPr>
          <w:i/>
          <w:iCs/>
          <w:sz w:val="28"/>
          <w:szCs w:val="28"/>
        </w:rPr>
        <w:lastRenderedPageBreak/>
        <w:t>Контекстний аналіз</w:t>
      </w:r>
      <w:r w:rsidRPr="0067355C">
        <w:rPr>
          <w:sz w:val="28"/>
          <w:szCs w:val="28"/>
          <w:lang w:val="en-US"/>
        </w:rPr>
        <w:t xml:space="preserve">: для аналізу контексту, в якому з’являються об’єкти-кандидати, можуть бути застосовані додаткові правила, удосконалюючи процес розпізнавання. </w:t>
      </w:r>
    </w:p>
    <w:p w14:paraId="44EB41AD" w14:textId="77777777" w:rsidR="0067355C" w:rsidRPr="0067355C" w:rsidRDefault="0067355C" w:rsidP="0067355C">
      <w:pPr>
        <w:pStyle w:val="ab"/>
        <w:widowControl/>
        <w:numPr>
          <w:ilvl w:val="0"/>
          <w:numId w:val="6"/>
        </w:numPr>
        <w:autoSpaceDE/>
        <w:autoSpaceDN/>
        <w:spacing w:line="360" w:lineRule="auto"/>
        <w:ind w:left="0" w:firstLine="709"/>
        <w:contextualSpacing/>
        <w:jc w:val="both"/>
        <w:rPr>
          <w:sz w:val="28"/>
          <w:szCs w:val="28"/>
        </w:rPr>
      </w:pPr>
      <w:r w:rsidRPr="0012148A">
        <w:rPr>
          <w:i/>
          <w:iCs/>
          <w:sz w:val="28"/>
          <w:szCs w:val="28"/>
        </w:rPr>
        <w:t>Постобробка</w:t>
      </w:r>
      <w:r w:rsidRPr="0067355C">
        <w:rPr>
          <w:sz w:val="28"/>
          <w:szCs w:val="28"/>
          <w:lang w:val="en-US"/>
        </w:rPr>
        <w:t xml:space="preserve">: </w:t>
      </w:r>
      <w:r w:rsidRPr="0067355C">
        <w:rPr>
          <w:sz w:val="28"/>
          <w:szCs w:val="28"/>
        </w:rPr>
        <w:t>о</w:t>
      </w:r>
      <w:r w:rsidRPr="0067355C">
        <w:rPr>
          <w:sz w:val="28"/>
          <w:szCs w:val="28"/>
          <w:lang w:val="en-US"/>
        </w:rPr>
        <w:t xml:space="preserve">станнім етапом є постобробка для </w:t>
      </w:r>
      <w:r w:rsidRPr="0067355C">
        <w:rPr>
          <w:sz w:val="28"/>
          <w:szCs w:val="28"/>
        </w:rPr>
        <w:t>виправлення</w:t>
      </w:r>
      <w:r w:rsidRPr="0067355C">
        <w:rPr>
          <w:sz w:val="28"/>
          <w:szCs w:val="28"/>
          <w:lang w:val="en-US"/>
        </w:rPr>
        <w:t xml:space="preserve"> неоднозначностей і будь-яких помилок. Це може включати об’єднання суміжних сутностей, розв’язання конфліктів між сутностями, що накладаються, і застосування евристик для певної області.</w:t>
      </w:r>
    </w:p>
    <w:p w14:paraId="57F5D0D2" w14:textId="3D068506" w:rsidR="0067355C" w:rsidRDefault="0067355C" w:rsidP="0067355C">
      <w:pPr>
        <w:spacing w:line="360" w:lineRule="auto"/>
        <w:ind w:firstLine="709"/>
        <w:rPr>
          <w:sz w:val="28"/>
          <w:szCs w:val="28"/>
          <w:lang w:val="en-US"/>
        </w:rPr>
      </w:pPr>
      <w:r w:rsidRPr="0067355C">
        <w:rPr>
          <w:sz w:val="28"/>
          <w:szCs w:val="28"/>
        </w:rPr>
        <w:t>Методи на основі правил вважаються застарілим підходом до обробки тексту</w:t>
      </w:r>
      <w:r w:rsidR="00157B39">
        <w:rPr>
          <w:sz w:val="28"/>
          <w:szCs w:val="28"/>
        </w:rPr>
        <w:t>. В</w:t>
      </w:r>
      <w:r w:rsidR="00157B39" w:rsidRPr="00157B39">
        <w:rPr>
          <w:sz w:val="28"/>
          <w:szCs w:val="28"/>
          <w:lang w:val="en-US"/>
        </w:rPr>
        <w:t>они все ще знаходять застосування у NER, забезпечуючи базову автоматизацію рутинних завдань</w:t>
      </w:r>
      <w:r w:rsidR="00157B39">
        <w:rPr>
          <w:sz w:val="28"/>
          <w:szCs w:val="28"/>
        </w:rPr>
        <w:t xml:space="preserve">, хоч і </w:t>
      </w:r>
      <w:r w:rsidR="00157B39" w:rsidRPr="00157B39">
        <w:rPr>
          <w:sz w:val="28"/>
          <w:szCs w:val="28"/>
          <w:lang w:val="en-US"/>
        </w:rPr>
        <w:t>мають обмежену гнучкість та адаптивність, що ускладнює їх використання у складних задачах. Наприклад, правила для розпізнавання адрес електронної пошти ефективні лише за умови дотримання сталого формату. Будь-які відхилення від шаблону вимагають модифікації правил, що робить систему трудомісткою в обслуговуванні.</w:t>
      </w:r>
    </w:p>
    <w:p w14:paraId="3E2A0601" w14:textId="52D50B8C" w:rsidR="00157B39" w:rsidRPr="00157B39" w:rsidRDefault="00157B39" w:rsidP="0067355C">
      <w:pPr>
        <w:spacing w:line="360" w:lineRule="auto"/>
        <w:ind w:firstLine="709"/>
        <w:rPr>
          <w:sz w:val="28"/>
          <w:szCs w:val="28"/>
        </w:rPr>
      </w:pPr>
      <w:r w:rsidRPr="00157B39">
        <w:rPr>
          <w:sz w:val="28"/>
          <w:szCs w:val="28"/>
          <w:lang w:val="en-US"/>
        </w:rPr>
        <w:t>Незважаючи на обмеження, правила та евристики відіграють важливу роль на всіх етапах життєвого циклу NLP-проектів</w:t>
      </w:r>
      <w:r>
        <w:rPr>
          <w:sz w:val="28"/>
          <w:szCs w:val="28"/>
        </w:rPr>
        <w:t>. На початкових кроках розробки проекту евристики д</w:t>
      </w:r>
      <w:r w:rsidRPr="00157B39">
        <w:rPr>
          <w:sz w:val="28"/>
          <w:szCs w:val="28"/>
        </w:rPr>
        <w:t>озволяють швидко створити прототип моделі та глибше зрозуміти проблему.</w:t>
      </w:r>
      <w:r>
        <w:rPr>
          <w:sz w:val="28"/>
          <w:szCs w:val="28"/>
        </w:rPr>
        <w:t xml:space="preserve"> Після цього правила </w:t>
      </w:r>
      <w:r w:rsidRPr="00157B39">
        <w:rPr>
          <w:sz w:val="28"/>
          <w:szCs w:val="28"/>
        </w:rPr>
        <w:t>використовуватись як ознаки для моделей машинного навчання, покращуючи їх продуктивність</w:t>
      </w:r>
      <w:r>
        <w:rPr>
          <w:sz w:val="28"/>
          <w:szCs w:val="28"/>
        </w:rPr>
        <w:t>, а на пізніх етапах з</w:t>
      </w:r>
      <w:r w:rsidRPr="00157B39">
        <w:rPr>
          <w:sz w:val="28"/>
          <w:szCs w:val="28"/>
        </w:rPr>
        <w:t>астосовуються для корекції помилок у виробничих системах, особливо у критичних областях, таких як охорона здоров'я.</w:t>
      </w:r>
    </w:p>
    <w:p w14:paraId="699A4900" w14:textId="3BD1FF67" w:rsidR="0067355C" w:rsidRDefault="0067355C" w:rsidP="00274061">
      <w:pPr>
        <w:pStyle w:val="2"/>
      </w:pPr>
      <w:bookmarkStart w:id="9" w:name="_Toc168505709"/>
      <w:r w:rsidRPr="002534BD">
        <w:t>Статистичні методи</w:t>
      </w:r>
      <w:bookmarkEnd w:id="9"/>
      <w:r w:rsidRPr="002534BD">
        <w:t xml:space="preserve"> </w:t>
      </w:r>
    </w:p>
    <w:p w14:paraId="023FDC27" w14:textId="66ED6D74" w:rsidR="002534BD" w:rsidRDefault="002534BD" w:rsidP="002534BD"/>
    <w:p w14:paraId="3D8CD834" w14:textId="77777777" w:rsidR="002534BD" w:rsidRPr="002534BD" w:rsidRDefault="002534BD" w:rsidP="002534BD"/>
    <w:p w14:paraId="2FC5134E" w14:textId="541E9D33" w:rsidR="006653F3" w:rsidRPr="006653F3" w:rsidRDefault="006653F3" w:rsidP="006653F3">
      <w:pPr>
        <w:spacing w:line="360" w:lineRule="auto"/>
        <w:ind w:firstLine="709"/>
        <w:rPr>
          <w:sz w:val="28"/>
          <w:szCs w:val="28"/>
        </w:rPr>
      </w:pPr>
      <w:r w:rsidRPr="006653F3">
        <w:rPr>
          <w:sz w:val="28"/>
          <w:szCs w:val="28"/>
        </w:rPr>
        <w:t>З огляду на обмеження, що були представлені у підходах на основі правил, у галузі розпізнавання іменованих сутностей (</w:t>
      </w:r>
      <w:r w:rsidRPr="006653F3">
        <w:rPr>
          <w:sz w:val="28"/>
          <w:szCs w:val="28"/>
          <w:lang w:val="en-US"/>
        </w:rPr>
        <w:t>NER</w:t>
      </w:r>
      <w:r w:rsidRPr="006653F3">
        <w:rPr>
          <w:sz w:val="28"/>
          <w:szCs w:val="28"/>
        </w:rPr>
        <w:t>) відбувся перехід до використання статистичних методів. Статистичні методи</w:t>
      </w:r>
      <w:r w:rsidRPr="006653F3">
        <w:rPr>
          <w:sz w:val="28"/>
          <w:szCs w:val="28"/>
          <w:lang w:val="en-US"/>
        </w:rPr>
        <w:t xml:space="preserve"> </w:t>
      </w:r>
      <w:r w:rsidRPr="006653F3">
        <w:rPr>
          <w:sz w:val="28"/>
          <w:szCs w:val="28"/>
        </w:rPr>
        <w:t>обробки природної мови відносяться до математичних методів для аналізу мовних даних на основі частоти та спільного використання слів або фраз. Ці методи ґрунтуються на імовірнісному моделюванні та машинному навчанні</w:t>
      </w:r>
      <w:r w:rsidRPr="006653F3">
        <w:rPr>
          <w:sz w:val="28"/>
          <w:szCs w:val="28"/>
          <w:lang w:val="en-US"/>
        </w:rPr>
        <w:t xml:space="preserve"> </w:t>
      </w:r>
      <w:r w:rsidRPr="006653F3">
        <w:rPr>
          <w:sz w:val="28"/>
          <w:szCs w:val="28"/>
        </w:rPr>
        <w:t>з метою виявлення шаблонів у послідовностях слів та їх</w:t>
      </w:r>
      <w:r w:rsidR="005312FF">
        <w:rPr>
          <w:sz w:val="28"/>
          <w:szCs w:val="28"/>
        </w:rPr>
        <w:t xml:space="preserve"> сутностей</w:t>
      </w:r>
      <w:r w:rsidRPr="006653F3">
        <w:rPr>
          <w:sz w:val="28"/>
          <w:szCs w:val="28"/>
        </w:rPr>
        <w:t>.</w:t>
      </w:r>
      <w:r w:rsidR="005312FF">
        <w:rPr>
          <w:sz w:val="28"/>
          <w:szCs w:val="28"/>
          <w:lang w:val="en-US"/>
        </w:rPr>
        <w:t xml:space="preserve"> </w:t>
      </w:r>
      <w:r w:rsidRPr="006653F3">
        <w:rPr>
          <w:sz w:val="28"/>
          <w:szCs w:val="28"/>
        </w:rPr>
        <w:t xml:space="preserve">Результатом навчання на </w:t>
      </w:r>
      <w:r w:rsidRPr="006653F3">
        <w:rPr>
          <w:sz w:val="28"/>
          <w:szCs w:val="28"/>
        </w:rPr>
        <w:lastRenderedPageBreak/>
        <w:t>анотованих прикладах стане здатність фіксувати основні закономірності в даних, які потім можна застосувати до</w:t>
      </w:r>
      <w:r w:rsidR="00D50351">
        <w:rPr>
          <w:sz w:val="28"/>
          <w:szCs w:val="28"/>
        </w:rPr>
        <w:t xml:space="preserve"> </w:t>
      </w:r>
      <w:r w:rsidRPr="006653F3">
        <w:rPr>
          <w:sz w:val="28"/>
          <w:szCs w:val="28"/>
        </w:rPr>
        <w:t>раніше небаченого тексту.</w:t>
      </w:r>
    </w:p>
    <w:p w14:paraId="658E7D10" w14:textId="224FDB6D" w:rsidR="006653F3" w:rsidRDefault="006653F3" w:rsidP="002534BD">
      <w:pPr>
        <w:pStyle w:val="3"/>
      </w:pPr>
      <w:bookmarkStart w:id="10" w:name="_Toc168505710"/>
      <w:r w:rsidRPr="002534BD">
        <w:t>Прихована марковська модель (HMM).</w:t>
      </w:r>
      <w:bookmarkEnd w:id="10"/>
    </w:p>
    <w:p w14:paraId="6CA1B944" w14:textId="134D4949" w:rsidR="002534BD" w:rsidRDefault="002534BD" w:rsidP="002534BD"/>
    <w:p w14:paraId="1701386F" w14:textId="77777777" w:rsidR="002534BD" w:rsidRPr="002534BD" w:rsidRDefault="002534BD" w:rsidP="002534BD"/>
    <w:p w14:paraId="2660C9FF" w14:textId="3F616F5E" w:rsidR="006653F3" w:rsidRPr="006653F3" w:rsidRDefault="006653F3" w:rsidP="006653F3">
      <w:pPr>
        <w:spacing w:line="360" w:lineRule="auto"/>
        <w:ind w:firstLine="709"/>
        <w:rPr>
          <w:sz w:val="28"/>
          <w:szCs w:val="28"/>
        </w:rPr>
      </w:pPr>
      <w:r w:rsidRPr="006653F3">
        <w:rPr>
          <w:sz w:val="28"/>
          <w:szCs w:val="28"/>
        </w:rPr>
        <w:t xml:space="preserve">Прихована марковська модель (HMM) є однією з фундаментальних статистичних методів, застосованих до процесу розпізнавання іменованих об’єктів (NER). </w:t>
      </w:r>
      <w:r w:rsidRPr="006653F3">
        <w:rPr>
          <w:sz w:val="28"/>
          <w:szCs w:val="28"/>
          <w:lang w:val="en-US"/>
        </w:rPr>
        <w:t xml:space="preserve"> </w:t>
      </w:r>
      <w:r w:rsidR="00ED5060" w:rsidRPr="00ED5060">
        <w:rPr>
          <w:sz w:val="28"/>
          <w:szCs w:val="28"/>
          <w:lang w:val="en-US"/>
        </w:rPr>
        <w:t xml:space="preserve">HMM добре підходять для завдань маркування послідовності, що робить їх ефективними для ідентифікації іменованих об’єктів у тексті. Вони використовують властивість Маркова для моделювання залежностей між сусідніми мітками, підвищуючи точність </w:t>
      </w:r>
      <w:r w:rsidR="00D81ED2">
        <w:rPr>
          <w:sz w:val="28"/>
          <w:szCs w:val="28"/>
          <w:lang w:val="en-US"/>
        </w:rPr>
        <w:t>[</w:t>
      </w:r>
      <w:r w:rsidR="008F5717">
        <w:rPr>
          <w:sz w:val="28"/>
          <w:szCs w:val="28"/>
          <w:lang w:val="en-US"/>
        </w:rPr>
        <w:t>27</w:t>
      </w:r>
      <w:r w:rsidR="00D81ED2">
        <w:rPr>
          <w:sz w:val="28"/>
          <w:szCs w:val="28"/>
          <w:lang w:val="en-US"/>
        </w:rPr>
        <w:t>]</w:t>
      </w:r>
      <w:r w:rsidR="00ED5060" w:rsidRPr="00ED5060">
        <w:rPr>
          <w:sz w:val="28"/>
          <w:szCs w:val="28"/>
          <w:lang w:val="en-US"/>
        </w:rPr>
        <w:t>.</w:t>
      </w:r>
      <w:r w:rsidRPr="006653F3">
        <w:rPr>
          <w:sz w:val="28"/>
          <w:szCs w:val="28"/>
        </w:rPr>
        <w:t xml:space="preserve"> </w:t>
      </w:r>
    </w:p>
    <w:p w14:paraId="6A3206CA" w14:textId="04114F71" w:rsidR="006653F3" w:rsidRPr="006653F3" w:rsidRDefault="006653F3" w:rsidP="006653F3">
      <w:pPr>
        <w:spacing w:line="360" w:lineRule="auto"/>
        <w:ind w:firstLine="709"/>
        <w:rPr>
          <w:sz w:val="28"/>
          <w:szCs w:val="28"/>
        </w:rPr>
      </w:pPr>
      <w:r w:rsidRPr="006653F3">
        <w:rPr>
          <w:sz w:val="28"/>
          <w:szCs w:val="28"/>
        </w:rPr>
        <w:t>Імовірності переходу</w:t>
      </w:r>
      <w:r w:rsidRPr="006653F3">
        <w:rPr>
          <w:sz w:val="28"/>
          <w:szCs w:val="28"/>
          <w:lang w:val="en-US"/>
        </w:rPr>
        <w:t xml:space="preserve"> (transition probabilities)</w:t>
      </w:r>
      <w:r w:rsidRPr="006653F3">
        <w:rPr>
          <w:sz w:val="28"/>
          <w:szCs w:val="28"/>
        </w:rPr>
        <w:t xml:space="preserve"> між станами фіксують ймовірність переходу від одного типу об’єкта до іншого (перехід від стану, що відповідає </w:t>
      </w:r>
      <w:r w:rsidRPr="006653F3">
        <w:rPr>
          <w:sz w:val="28"/>
          <w:szCs w:val="28"/>
          <w:lang w:val="en-US"/>
        </w:rPr>
        <w:t>“</w:t>
      </w:r>
      <w:r w:rsidRPr="006653F3">
        <w:rPr>
          <w:sz w:val="28"/>
          <w:szCs w:val="28"/>
        </w:rPr>
        <w:t>організації</w:t>
      </w:r>
      <w:r w:rsidRPr="006653F3">
        <w:rPr>
          <w:sz w:val="28"/>
          <w:szCs w:val="28"/>
          <w:lang w:val="en-US"/>
        </w:rPr>
        <w:t>”</w:t>
      </w:r>
      <w:r w:rsidRPr="006653F3">
        <w:rPr>
          <w:sz w:val="28"/>
          <w:szCs w:val="28"/>
        </w:rPr>
        <w:t xml:space="preserve">, до стану, що відповідає </w:t>
      </w:r>
      <w:r w:rsidRPr="006653F3">
        <w:rPr>
          <w:sz w:val="28"/>
          <w:szCs w:val="28"/>
          <w:lang w:val="en-US"/>
        </w:rPr>
        <w:t>“</w:t>
      </w:r>
      <w:r w:rsidRPr="006653F3">
        <w:rPr>
          <w:sz w:val="28"/>
          <w:szCs w:val="28"/>
        </w:rPr>
        <w:t>локації</w:t>
      </w:r>
      <w:r w:rsidRPr="006653F3">
        <w:rPr>
          <w:sz w:val="28"/>
          <w:szCs w:val="28"/>
          <w:lang w:val="en-US"/>
        </w:rPr>
        <w:t>”</w:t>
      </w:r>
      <w:r w:rsidRPr="006653F3">
        <w:rPr>
          <w:sz w:val="28"/>
          <w:szCs w:val="28"/>
        </w:rPr>
        <w:t xml:space="preserve">), тоді як імовірності </w:t>
      </w:r>
      <w:r w:rsidR="00D50351" w:rsidRPr="006653F3">
        <w:rPr>
          <w:sz w:val="28"/>
          <w:szCs w:val="28"/>
        </w:rPr>
        <w:t>випромінювання</w:t>
      </w:r>
      <w:r w:rsidR="00D50351" w:rsidRPr="006653F3">
        <w:rPr>
          <w:sz w:val="28"/>
          <w:szCs w:val="28"/>
          <w:lang w:val="en-US"/>
        </w:rPr>
        <w:t xml:space="preserve"> </w:t>
      </w:r>
      <w:r w:rsidRPr="006653F3">
        <w:rPr>
          <w:sz w:val="28"/>
          <w:szCs w:val="28"/>
          <w:lang w:val="en-US"/>
        </w:rPr>
        <w:t>(emission probabilities)</w:t>
      </w:r>
      <w:r w:rsidRPr="006653F3">
        <w:rPr>
          <w:sz w:val="28"/>
          <w:szCs w:val="28"/>
        </w:rPr>
        <w:t xml:space="preserve"> моделюють ймовірність появи слова за певним типом об’єкта (за умови, що модель знаходиться в стані </w:t>
      </w:r>
      <w:r w:rsidRPr="006653F3">
        <w:rPr>
          <w:sz w:val="28"/>
          <w:szCs w:val="28"/>
          <w:lang w:val="en-US"/>
        </w:rPr>
        <w:t>“</w:t>
      </w:r>
      <w:r w:rsidRPr="006653F3">
        <w:rPr>
          <w:sz w:val="28"/>
          <w:szCs w:val="28"/>
        </w:rPr>
        <w:t>організація</w:t>
      </w:r>
      <w:r w:rsidRPr="006653F3">
        <w:rPr>
          <w:sz w:val="28"/>
          <w:szCs w:val="28"/>
          <w:lang w:val="en-US"/>
        </w:rPr>
        <w:t>”</w:t>
      </w:r>
      <w:r w:rsidRPr="006653F3">
        <w:rPr>
          <w:sz w:val="28"/>
          <w:szCs w:val="28"/>
        </w:rPr>
        <w:t xml:space="preserve">, імовірність того, що з’явиться слово </w:t>
      </w:r>
      <w:r w:rsidRPr="006653F3">
        <w:rPr>
          <w:sz w:val="28"/>
          <w:szCs w:val="28"/>
          <w:lang w:val="en-US"/>
        </w:rPr>
        <w:t>“Microsoft”</w:t>
      </w:r>
      <w:r w:rsidRPr="006653F3">
        <w:rPr>
          <w:sz w:val="28"/>
          <w:szCs w:val="28"/>
        </w:rPr>
        <w:t xml:space="preserve">). HMM пропонують принципову структуру для включення контекстної інформації та захоплення послідовних залежностей у текстових даних, де кожен наступний прихований стан залежить від попереднього. Людська мова є послідовною у своїй натурі, і саме це робить </w:t>
      </w:r>
      <w:r w:rsidRPr="006653F3">
        <w:rPr>
          <w:sz w:val="28"/>
          <w:szCs w:val="28"/>
          <w:lang w:val="en-US"/>
        </w:rPr>
        <w:t xml:space="preserve">HMM </w:t>
      </w:r>
      <w:r w:rsidRPr="006653F3">
        <w:rPr>
          <w:sz w:val="28"/>
          <w:szCs w:val="28"/>
        </w:rPr>
        <w:t>потужним інструментом для моделювання текстових даних.</w:t>
      </w:r>
    </w:p>
    <w:p w14:paraId="1C3B5458" w14:textId="7AB9220C" w:rsidR="006653F3" w:rsidRDefault="006653F3" w:rsidP="006653F3">
      <w:pPr>
        <w:spacing w:line="360" w:lineRule="auto"/>
        <w:ind w:firstLine="709"/>
        <w:rPr>
          <w:sz w:val="28"/>
          <w:szCs w:val="28"/>
          <w:lang w:val="en-US"/>
        </w:rPr>
      </w:pPr>
      <w:r w:rsidRPr="006653F3">
        <w:rPr>
          <w:sz w:val="28"/>
          <w:szCs w:val="28"/>
        </w:rPr>
        <w:t>Як можна побачити на рисунку</w:t>
      </w:r>
      <w:r w:rsidR="000A205E">
        <w:rPr>
          <w:sz w:val="28"/>
          <w:szCs w:val="28"/>
        </w:rPr>
        <w:t xml:space="preserve"> 1.2</w:t>
      </w:r>
      <w:r w:rsidRPr="006653F3">
        <w:rPr>
          <w:sz w:val="28"/>
          <w:szCs w:val="28"/>
        </w:rPr>
        <w:t>, структура моделі та її компоненти характеризуються наступними ключовими компонентами</w:t>
      </w:r>
      <w:r w:rsidRPr="006653F3">
        <w:rPr>
          <w:sz w:val="28"/>
          <w:szCs w:val="28"/>
          <w:lang w:val="en-US"/>
        </w:rPr>
        <w:t>:</w:t>
      </w:r>
    </w:p>
    <w:p w14:paraId="409D598A" w14:textId="44F5BBAF" w:rsidR="00D50351" w:rsidRDefault="00D50351" w:rsidP="00D50351">
      <w:pPr>
        <w:spacing w:line="240" w:lineRule="auto"/>
        <w:ind w:firstLine="0"/>
        <w:jc w:val="center"/>
        <w:rPr>
          <w:sz w:val="24"/>
          <w:lang w:val="en-US" w:eastAsia="en-US"/>
        </w:rPr>
      </w:pPr>
      <w:r w:rsidRPr="00D50351">
        <w:rPr>
          <w:noProof/>
          <w:sz w:val="28"/>
          <w:szCs w:val="28"/>
          <w:lang w:val="en-US"/>
        </w:rPr>
        <w:lastRenderedPageBreak/>
        <w:drawing>
          <wp:inline distT="0" distB="0" distL="0" distR="0" wp14:anchorId="3BEAFA9E" wp14:editId="3C02A006">
            <wp:extent cx="4058920" cy="305562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58920" cy="3055620"/>
                    </a:xfrm>
                    <a:prstGeom prst="rect">
                      <a:avLst/>
                    </a:prstGeom>
                    <a:noFill/>
                    <a:ln>
                      <a:noFill/>
                    </a:ln>
                  </pic:spPr>
                </pic:pic>
              </a:graphicData>
            </a:graphic>
          </wp:inline>
        </w:drawing>
      </w:r>
    </w:p>
    <w:p w14:paraId="222DF3BB" w14:textId="2B6A27BB" w:rsidR="00A52F22" w:rsidRPr="00D50351" w:rsidRDefault="00A52F22" w:rsidP="00A52F22">
      <w:pPr>
        <w:spacing w:line="360" w:lineRule="auto"/>
        <w:ind w:firstLine="0"/>
        <w:jc w:val="center"/>
        <w:rPr>
          <w:sz w:val="24"/>
          <w:lang w:val="en-US" w:eastAsia="en-US"/>
        </w:rPr>
      </w:pPr>
      <w:r w:rsidRPr="0067355C">
        <w:rPr>
          <w:sz w:val="28"/>
          <w:szCs w:val="28"/>
        </w:rPr>
        <w:t>Рисунок 1.</w:t>
      </w:r>
      <w:r>
        <w:rPr>
          <w:sz w:val="28"/>
          <w:szCs w:val="28"/>
        </w:rPr>
        <w:t>2</w:t>
      </w:r>
      <w:r w:rsidRPr="0067355C">
        <w:rPr>
          <w:sz w:val="28"/>
          <w:szCs w:val="28"/>
        </w:rPr>
        <w:t xml:space="preserve"> – </w:t>
      </w:r>
      <w:r>
        <w:rPr>
          <w:sz w:val="28"/>
          <w:szCs w:val="28"/>
        </w:rPr>
        <w:t>Архітектура п</w:t>
      </w:r>
      <w:r w:rsidRPr="006653F3">
        <w:rPr>
          <w:sz w:val="28"/>
          <w:szCs w:val="28"/>
        </w:rPr>
        <w:t>рихован</w:t>
      </w:r>
      <w:r>
        <w:rPr>
          <w:sz w:val="28"/>
          <w:szCs w:val="28"/>
        </w:rPr>
        <w:t>ої</w:t>
      </w:r>
      <w:r w:rsidRPr="006653F3">
        <w:rPr>
          <w:sz w:val="28"/>
          <w:szCs w:val="28"/>
        </w:rPr>
        <w:t xml:space="preserve"> </w:t>
      </w:r>
      <w:proofErr w:type="spellStart"/>
      <w:r w:rsidRPr="006653F3">
        <w:rPr>
          <w:sz w:val="28"/>
          <w:szCs w:val="28"/>
        </w:rPr>
        <w:t>марковськ</w:t>
      </w:r>
      <w:r>
        <w:rPr>
          <w:sz w:val="28"/>
          <w:szCs w:val="28"/>
        </w:rPr>
        <w:t>ої</w:t>
      </w:r>
      <w:proofErr w:type="spellEnd"/>
      <w:r w:rsidRPr="006653F3">
        <w:rPr>
          <w:sz w:val="28"/>
          <w:szCs w:val="28"/>
        </w:rPr>
        <w:t xml:space="preserve"> модел</w:t>
      </w:r>
      <w:r>
        <w:rPr>
          <w:sz w:val="28"/>
          <w:szCs w:val="28"/>
        </w:rPr>
        <w:t>і</w:t>
      </w:r>
      <w:r w:rsidRPr="006653F3">
        <w:rPr>
          <w:sz w:val="28"/>
          <w:szCs w:val="28"/>
        </w:rPr>
        <w:t xml:space="preserve"> (HMM)</w:t>
      </w:r>
    </w:p>
    <w:p w14:paraId="7C539ABD" w14:textId="30EB3EE9" w:rsidR="005312FF" w:rsidRPr="006653F3" w:rsidRDefault="005312FF" w:rsidP="005312FF">
      <w:pPr>
        <w:spacing w:line="360" w:lineRule="auto"/>
        <w:ind w:firstLine="0"/>
        <w:jc w:val="center"/>
        <w:rPr>
          <w:sz w:val="28"/>
          <w:szCs w:val="28"/>
          <w:lang w:val="en-US"/>
        </w:rPr>
      </w:pPr>
    </w:p>
    <w:p w14:paraId="2B1F6918" w14:textId="24AE0400" w:rsidR="006653F3" w:rsidRPr="006653F3" w:rsidRDefault="006653F3" w:rsidP="006653F3">
      <w:pPr>
        <w:pStyle w:val="ab"/>
        <w:widowControl/>
        <w:numPr>
          <w:ilvl w:val="0"/>
          <w:numId w:val="8"/>
        </w:numPr>
        <w:autoSpaceDE/>
        <w:autoSpaceDN/>
        <w:spacing w:line="360" w:lineRule="auto"/>
        <w:ind w:left="0" w:firstLine="709"/>
        <w:contextualSpacing/>
        <w:jc w:val="both"/>
        <w:rPr>
          <w:sz w:val="28"/>
          <w:szCs w:val="28"/>
          <w:lang w:val="en-US"/>
        </w:rPr>
      </w:pPr>
      <w:r w:rsidRPr="00D50351">
        <w:rPr>
          <w:i/>
          <w:iCs/>
          <w:sz w:val="28"/>
          <w:szCs w:val="28"/>
        </w:rPr>
        <w:t>Стани</w:t>
      </w:r>
      <w:r w:rsidRPr="00D50351">
        <w:rPr>
          <w:i/>
          <w:iCs/>
          <w:sz w:val="28"/>
          <w:szCs w:val="28"/>
          <w:lang w:val="en-US"/>
        </w:rPr>
        <w:t xml:space="preserve"> H{H1, H2, H3):</w:t>
      </w:r>
      <w:r w:rsidRPr="006653F3">
        <w:rPr>
          <w:sz w:val="28"/>
          <w:szCs w:val="28"/>
          <w:lang w:val="en-US"/>
        </w:rPr>
        <w:t xml:space="preserve"> </w:t>
      </w:r>
      <w:r w:rsidRPr="006653F3">
        <w:rPr>
          <w:sz w:val="28"/>
          <w:szCs w:val="28"/>
        </w:rPr>
        <w:t>У моделі</w:t>
      </w:r>
      <w:r w:rsidRPr="006653F3">
        <w:rPr>
          <w:sz w:val="28"/>
          <w:szCs w:val="28"/>
          <w:lang w:val="en-US"/>
        </w:rPr>
        <w:t xml:space="preserve"> NER кожен стан H </w:t>
      </w:r>
      <w:r w:rsidRPr="006653F3">
        <w:rPr>
          <w:sz w:val="28"/>
          <w:szCs w:val="28"/>
        </w:rPr>
        <w:t>репрезентує потенційн</w:t>
      </w:r>
      <w:r w:rsidR="005312FF">
        <w:rPr>
          <w:sz w:val="28"/>
          <w:szCs w:val="28"/>
        </w:rPr>
        <w:t xml:space="preserve">ий клас </w:t>
      </w:r>
      <w:r w:rsidRPr="006653F3">
        <w:rPr>
          <w:sz w:val="28"/>
          <w:szCs w:val="28"/>
        </w:rPr>
        <w:t xml:space="preserve">іменованої </w:t>
      </w:r>
      <w:r w:rsidRPr="006653F3">
        <w:rPr>
          <w:sz w:val="28"/>
          <w:szCs w:val="28"/>
          <w:lang w:val="en-US"/>
        </w:rPr>
        <w:t>сутності</w:t>
      </w:r>
      <w:r w:rsidRPr="006653F3">
        <w:rPr>
          <w:sz w:val="28"/>
          <w:szCs w:val="28"/>
        </w:rPr>
        <w:t xml:space="preserve"> або ж відсутність приналежності до будь-яких визначених категорій.</w:t>
      </w:r>
    </w:p>
    <w:p w14:paraId="6F0F8F3D" w14:textId="77777777" w:rsidR="006653F3" w:rsidRPr="006653F3" w:rsidRDefault="006653F3" w:rsidP="006653F3">
      <w:pPr>
        <w:pStyle w:val="ab"/>
        <w:widowControl/>
        <w:numPr>
          <w:ilvl w:val="0"/>
          <w:numId w:val="8"/>
        </w:numPr>
        <w:autoSpaceDE/>
        <w:autoSpaceDN/>
        <w:spacing w:line="360" w:lineRule="auto"/>
        <w:ind w:left="0" w:firstLine="709"/>
        <w:contextualSpacing/>
        <w:jc w:val="both"/>
        <w:rPr>
          <w:sz w:val="28"/>
          <w:szCs w:val="28"/>
          <w:lang w:val="en-US"/>
        </w:rPr>
      </w:pPr>
      <w:r w:rsidRPr="00D50351">
        <w:rPr>
          <w:i/>
          <w:iCs/>
          <w:sz w:val="28"/>
          <w:szCs w:val="28"/>
          <w:lang w:val="en-US"/>
        </w:rPr>
        <w:t>Спостереження</w:t>
      </w:r>
      <w:r w:rsidRPr="00D50351">
        <w:rPr>
          <w:i/>
          <w:iCs/>
          <w:sz w:val="28"/>
          <w:szCs w:val="28"/>
        </w:rPr>
        <w:t xml:space="preserve"> </w:t>
      </w:r>
      <w:r w:rsidRPr="00D50351">
        <w:rPr>
          <w:i/>
          <w:iCs/>
          <w:sz w:val="28"/>
          <w:szCs w:val="28"/>
          <w:lang w:val="en-US"/>
        </w:rPr>
        <w:t>O{O1, O2, O3}:</w:t>
      </w:r>
      <w:r w:rsidRPr="006653F3">
        <w:rPr>
          <w:sz w:val="28"/>
          <w:szCs w:val="28"/>
          <w:lang w:val="en-US"/>
        </w:rPr>
        <w:t xml:space="preserve"> Вхідний текст представляється послідовністю спостережень </w:t>
      </w:r>
      <w:r w:rsidRPr="004431A1">
        <w:rPr>
          <w:i/>
          <w:iCs/>
          <w:sz w:val="28"/>
          <w:szCs w:val="28"/>
          <w:lang w:val="en-US"/>
        </w:rPr>
        <w:t>O</w:t>
      </w:r>
      <w:r w:rsidRPr="006653F3">
        <w:rPr>
          <w:sz w:val="28"/>
          <w:szCs w:val="28"/>
          <w:lang w:val="en-US"/>
        </w:rPr>
        <w:t xml:space="preserve">, де </w:t>
      </w:r>
      <w:r w:rsidRPr="006653F3">
        <w:rPr>
          <w:sz w:val="28"/>
          <w:szCs w:val="28"/>
        </w:rPr>
        <w:t>кожний екземпляр</w:t>
      </w:r>
      <w:r w:rsidRPr="006653F3">
        <w:rPr>
          <w:sz w:val="28"/>
          <w:szCs w:val="28"/>
          <w:lang w:val="en-US"/>
        </w:rPr>
        <w:t xml:space="preserve"> відповідає окремому слову. Задача моделі HMM полягає у визначенні найбільш ймовірної послідовності прихованих станів, що відповідає даній послідовності спостережень.</w:t>
      </w:r>
    </w:p>
    <w:p w14:paraId="42F708FA" w14:textId="77777777" w:rsidR="006653F3" w:rsidRPr="006653F3" w:rsidRDefault="006653F3" w:rsidP="006653F3">
      <w:pPr>
        <w:pStyle w:val="ab"/>
        <w:widowControl/>
        <w:numPr>
          <w:ilvl w:val="0"/>
          <w:numId w:val="8"/>
        </w:numPr>
        <w:autoSpaceDE/>
        <w:autoSpaceDN/>
        <w:spacing w:line="360" w:lineRule="auto"/>
        <w:ind w:left="0" w:firstLine="709"/>
        <w:contextualSpacing/>
        <w:jc w:val="both"/>
        <w:rPr>
          <w:sz w:val="28"/>
          <w:szCs w:val="28"/>
          <w:lang w:val="en-US"/>
        </w:rPr>
      </w:pPr>
      <w:r w:rsidRPr="00D50351">
        <w:rPr>
          <w:i/>
          <w:iCs/>
          <w:sz w:val="28"/>
          <w:szCs w:val="28"/>
        </w:rPr>
        <w:t>Ймовірності переходу</w:t>
      </w:r>
      <w:r w:rsidRPr="00D50351">
        <w:rPr>
          <w:i/>
          <w:iCs/>
          <w:sz w:val="28"/>
          <w:szCs w:val="28"/>
          <w:lang w:val="en-US"/>
        </w:rPr>
        <w:t xml:space="preserve"> A{a</w:t>
      </w:r>
      <w:r w:rsidRPr="00D50351">
        <w:rPr>
          <w:i/>
          <w:iCs/>
          <w:sz w:val="28"/>
          <w:szCs w:val="28"/>
          <w:vertAlign w:val="subscript"/>
          <w:lang w:val="en-US"/>
        </w:rPr>
        <w:t>ij</w:t>
      </w:r>
      <w:r w:rsidRPr="00D50351">
        <w:rPr>
          <w:i/>
          <w:iCs/>
          <w:sz w:val="28"/>
          <w:szCs w:val="28"/>
          <w:lang w:val="en-US"/>
        </w:rPr>
        <w:t>, … ,a</w:t>
      </w:r>
      <w:r w:rsidRPr="00D50351">
        <w:rPr>
          <w:i/>
          <w:iCs/>
          <w:sz w:val="28"/>
          <w:szCs w:val="28"/>
          <w:vertAlign w:val="subscript"/>
          <w:lang w:val="en-US"/>
        </w:rPr>
        <w:t>nn</w:t>
      </w:r>
      <w:r w:rsidRPr="00D50351">
        <w:rPr>
          <w:i/>
          <w:iCs/>
          <w:sz w:val="28"/>
          <w:szCs w:val="28"/>
          <w:lang w:val="en-US"/>
        </w:rPr>
        <w:t>}:</w:t>
      </w:r>
      <w:r w:rsidRPr="006653F3">
        <w:rPr>
          <w:sz w:val="28"/>
          <w:szCs w:val="28"/>
          <w:lang w:val="en-US"/>
        </w:rPr>
        <w:t xml:space="preserve"> Матриця ймовірностей переходу </w:t>
      </w:r>
      <w:r w:rsidRPr="004431A1">
        <w:rPr>
          <w:i/>
          <w:iCs/>
          <w:sz w:val="28"/>
          <w:szCs w:val="28"/>
          <w:lang w:val="en-US"/>
        </w:rPr>
        <w:t>A</w:t>
      </w:r>
      <w:r w:rsidRPr="006653F3">
        <w:rPr>
          <w:sz w:val="28"/>
          <w:szCs w:val="28"/>
          <w:lang w:val="en-US"/>
        </w:rPr>
        <w:t xml:space="preserve"> визначає ймовірність </w:t>
      </w:r>
      <w:r w:rsidRPr="004431A1">
        <w:rPr>
          <w:i/>
          <w:iCs/>
          <w:sz w:val="28"/>
          <w:szCs w:val="28"/>
          <w:lang w:val="en-US"/>
        </w:rPr>
        <w:t>a</w:t>
      </w:r>
      <w:r w:rsidRPr="004431A1">
        <w:rPr>
          <w:i/>
          <w:iCs/>
          <w:sz w:val="28"/>
          <w:szCs w:val="28"/>
          <w:vertAlign w:val="subscript"/>
          <w:lang w:val="en-US"/>
        </w:rPr>
        <w:t>ij</w:t>
      </w:r>
      <w:r w:rsidRPr="006653F3">
        <w:rPr>
          <w:sz w:val="28"/>
          <w:szCs w:val="28"/>
          <w:lang w:val="en-US"/>
        </w:rPr>
        <w:t xml:space="preserve"> переходу моделі HMM з поточного стану i в наступний стан </w:t>
      </w:r>
      <w:r w:rsidRPr="004431A1">
        <w:rPr>
          <w:i/>
          <w:iCs/>
          <w:sz w:val="28"/>
          <w:szCs w:val="28"/>
          <w:lang w:val="en-US"/>
        </w:rPr>
        <w:t>j</w:t>
      </w:r>
      <w:r w:rsidRPr="006653F3">
        <w:rPr>
          <w:sz w:val="28"/>
          <w:szCs w:val="28"/>
        </w:rPr>
        <w:t xml:space="preserve">, де </w:t>
      </w:r>
      <w:r w:rsidRPr="004431A1">
        <w:rPr>
          <w:i/>
          <w:iCs/>
          <w:sz w:val="28"/>
          <w:szCs w:val="28"/>
          <w:lang w:val="en-US"/>
        </w:rPr>
        <w:t>i</w:t>
      </w:r>
      <w:r w:rsidRPr="006653F3">
        <w:rPr>
          <w:sz w:val="28"/>
          <w:szCs w:val="28"/>
          <w:lang w:val="en-US"/>
        </w:rPr>
        <w:t xml:space="preserve"> – </w:t>
      </w:r>
      <w:r w:rsidRPr="006653F3">
        <w:rPr>
          <w:sz w:val="28"/>
          <w:szCs w:val="28"/>
        </w:rPr>
        <w:t xml:space="preserve">індекс поточного стану, </w:t>
      </w:r>
      <w:r w:rsidRPr="004431A1">
        <w:rPr>
          <w:i/>
          <w:iCs/>
          <w:sz w:val="28"/>
          <w:szCs w:val="28"/>
          <w:lang w:val="en-US"/>
        </w:rPr>
        <w:t>j</w:t>
      </w:r>
      <w:r w:rsidRPr="006653F3">
        <w:rPr>
          <w:sz w:val="28"/>
          <w:szCs w:val="28"/>
          <w:lang w:val="en-US"/>
        </w:rPr>
        <w:t xml:space="preserve"> – </w:t>
      </w:r>
      <w:r w:rsidRPr="006653F3">
        <w:rPr>
          <w:sz w:val="28"/>
          <w:szCs w:val="28"/>
        </w:rPr>
        <w:t xml:space="preserve">індекс наступного стану, а </w:t>
      </w:r>
      <w:r w:rsidRPr="004431A1">
        <w:rPr>
          <w:i/>
          <w:iCs/>
          <w:sz w:val="28"/>
          <w:szCs w:val="28"/>
          <w:lang w:val="en-US"/>
        </w:rPr>
        <w:t>n</w:t>
      </w:r>
      <w:r w:rsidRPr="006653F3">
        <w:rPr>
          <w:sz w:val="28"/>
          <w:szCs w:val="28"/>
          <w:lang w:val="en-US"/>
        </w:rPr>
        <w:t xml:space="preserve"> – </w:t>
      </w:r>
      <w:r w:rsidRPr="006653F3">
        <w:rPr>
          <w:sz w:val="28"/>
          <w:szCs w:val="28"/>
        </w:rPr>
        <w:t>кількість станів</w:t>
      </w:r>
      <w:r w:rsidRPr="006653F3">
        <w:rPr>
          <w:sz w:val="28"/>
          <w:szCs w:val="28"/>
          <w:lang w:val="en-US"/>
        </w:rPr>
        <w:t>. Наприклад, якщо поточний стан "B-PER" (початок особи), модель може мати високу ймовірність переходу в стан "I-PER" (продовження особи) та низьку ймовірність переходу в стан "B-LOC" (початок місця).</w:t>
      </w:r>
    </w:p>
    <w:p w14:paraId="1A20355D" w14:textId="67C82B4E" w:rsidR="006653F3" w:rsidRPr="006653F3" w:rsidRDefault="006653F3" w:rsidP="006653F3">
      <w:pPr>
        <w:pStyle w:val="ab"/>
        <w:widowControl/>
        <w:numPr>
          <w:ilvl w:val="0"/>
          <w:numId w:val="8"/>
        </w:numPr>
        <w:autoSpaceDE/>
        <w:autoSpaceDN/>
        <w:spacing w:line="360" w:lineRule="auto"/>
        <w:ind w:left="0" w:firstLine="709"/>
        <w:contextualSpacing/>
        <w:jc w:val="both"/>
        <w:rPr>
          <w:sz w:val="28"/>
          <w:szCs w:val="28"/>
          <w:lang w:val="en-US"/>
        </w:rPr>
      </w:pPr>
      <w:r w:rsidRPr="00D50351">
        <w:rPr>
          <w:i/>
          <w:iCs/>
          <w:sz w:val="28"/>
          <w:szCs w:val="28"/>
          <w:lang w:val="en-US"/>
        </w:rPr>
        <w:t xml:space="preserve">Імовірності </w:t>
      </w:r>
      <w:r w:rsidRPr="00D50351">
        <w:rPr>
          <w:i/>
          <w:iCs/>
          <w:sz w:val="28"/>
          <w:szCs w:val="28"/>
        </w:rPr>
        <w:t>випромінювання</w:t>
      </w:r>
      <w:r w:rsidRPr="00D50351">
        <w:rPr>
          <w:i/>
          <w:iCs/>
          <w:sz w:val="28"/>
          <w:szCs w:val="28"/>
          <w:lang w:val="en-US"/>
        </w:rPr>
        <w:t xml:space="preserve"> B{b</w:t>
      </w:r>
      <w:r w:rsidRPr="00D50351">
        <w:rPr>
          <w:i/>
          <w:iCs/>
          <w:sz w:val="28"/>
          <w:szCs w:val="28"/>
          <w:vertAlign w:val="subscript"/>
          <w:lang w:val="en-US"/>
        </w:rPr>
        <w:t>ij</w:t>
      </w:r>
      <w:r w:rsidRPr="00D50351">
        <w:rPr>
          <w:i/>
          <w:iCs/>
          <w:sz w:val="28"/>
          <w:szCs w:val="28"/>
          <w:lang w:val="en-US"/>
        </w:rPr>
        <w:t>, … ,a</w:t>
      </w:r>
      <w:r w:rsidRPr="00D50351">
        <w:rPr>
          <w:i/>
          <w:iCs/>
          <w:sz w:val="28"/>
          <w:szCs w:val="28"/>
          <w:vertAlign w:val="subscript"/>
          <w:lang w:val="en-US"/>
        </w:rPr>
        <w:t>nm</w:t>
      </w:r>
      <w:r w:rsidRPr="00D50351">
        <w:rPr>
          <w:i/>
          <w:iCs/>
          <w:sz w:val="28"/>
          <w:szCs w:val="28"/>
          <w:lang w:val="en-US"/>
        </w:rPr>
        <w:t>}:</w:t>
      </w:r>
      <w:r w:rsidR="00D50351">
        <w:rPr>
          <w:sz w:val="28"/>
          <w:szCs w:val="28"/>
          <w:lang w:val="en-US"/>
        </w:rPr>
        <w:t xml:space="preserve"> </w:t>
      </w:r>
      <w:r w:rsidRPr="006653F3">
        <w:rPr>
          <w:sz w:val="28"/>
          <w:szCs w:val="28"/>
          <w:lang w:val="en-US"/>
        </w:rPr>
        <w:t xml:space="preserve">Матриця ймовірностей випромінювання </w:t>
      </w:r>
      <w:r w:rsidRPr="004431A1">
        <w:rPr>
          <w:i/>
          <w:iCs/>
          <w:sz w:val="28"/>
          <w:szCs w:val="28"/>
          <w:lang w:val="en-US"/>
        </w:rPr>
        <w:t>B</w:t>
      </w:r>
      <w:r w:rsidRPr="006653F3">
        <w:rPr>
          <w:sz w:val="28"/>
          <w:szCs w:val="28"/>
          <w:lang w:val="en-US"/>
        </w:rPr>
        <w:t xml:space="preserve"> визначає ймовірність </w:t>
      </w:r>
      <w:r w:rsidRPr="00DB16B7">
        <w:rPr>
          <w:i/>
          <w:iCs/>
          <w:sz w:val="28"/>
          <w:szCs w:val="28"/>
          <w:lang w:val="en-US"/>
        </w:rPr>
        <w:t>b</w:t>
      </w:r>
      <w:r w:rsidRPr="00DB16B7">
        <w:rPr>
          <w:i/>
          <w:iCs/>
          <w:sz w:val="28"/>
          <w:szCs w:val="28"/>
          <w:vertAlign w:val="subscript"/>
          <w:lang w:val="en-US"/>
        </w:rPr>
        <w:t>ij</w:t>
      </w:r>
      <w:r w:rsidRPr="006653F3">
        <w:rPr>
          <w:sz w:val="28"/>
          <w:szCs w:val="28"/>
          <w:lang w:val="en-US"/>
        </w:rPr>
        <w:t xml:space="preserve"> спостереження слова </w:t>
      </w:r>
      <w:r w:rsidRPr="00DB16B7">
        <w:rPr>
          <w:i/>
          <w:iCs/>
          <w:sz w:val="28"/>
          <w:szCs w:val="28"/>
          <w:lang w:val="en-US"/>
        </w:rPr>
        <w:t>j</w:t>
      </w:r>
      <w:r w:rsidRPr="006653F3">
        <w:rPr>
          <w:sz w:val="28"/>
          <w:szCs w:val="28"/>
          <w:lang w:val="en-US"/>
        </w:rPr>
        <w:t xml:space="preserve"> у стані </w:t>
      </w:r>
      <w:r w:rsidRPr="00DB16B7">
        <w:rPr>
          <w:i/>
          <w:iCs/>
          <w:sz w:val="28"/>
          <w:szCs w:val="28"/>
          <w:lang w:val="en-US"/>
        </w:rPr>
        <w:t>i</w:t>
      </w:r>
      <w:r w:rsidRPr="006653F3">
        <w:rPr>
          <w:sz w:val="28"/>
          <w:szCs w:val="28"/>
        </w:rPr>
        <w:t xml:space="preserve">, де </w:t>
      </w:r>
      <w:r w:rsidRPr="00DB16B7">
        <w:rPr>
          <w:i/>
          <w:iCs/>
          <w:sz w:val="28"/>
          <w:szCs w:val="28"/>
          <w:lang w:val="en-US"/>
        </w:rPr>
        <w:t>i</w:t>
      </w:r>
      <w:r w:rsidRPr="006653F3">
        <w:rPr>
          <w:sz w:val="28"/>
          <w:szCs w:val="28"/>
          <w:lang w:val="en-US"/>
        </w:rPr>
        <w:t xml:space="preserve"> – </w:t>
      </w:r>
      <w:r w:rsidRPr="006653F3">
        <w:rPr>
          <w:sz w:val="28"/>
          <w:szCs w:val="28"/>
        </w:rPr>
        <w:t xml:space="preserve">індекс поточного стану, </w:t>
      </w:r>
      <w:r w:rsidRPr="00DB16B7">
        <w:rPr>
          <w:i/>
          <w:iCs/>
          <w:sz w:val="28"/>
          <w:szCs w:val="28"/>
          <w:lang w:val="en-US"/>
        </w:rPr>
        <w:t>j</w:t>
      </w:r>
      <w:r w:rsidRPr="006653F3">
        <w:rPr>
          <w:sz w:val="28"/>
          <w:szCs w:val="28"/>
          <w:lang w:val="en-US"/>
        </w:rPr>
        <w:t xml:space="preserve"> – </w:t>
      </w:r>
      <w:r w:rsidRPr="006653F3">
        <w:rPr>
          <w:sz w:val="28"/>
          <w:szCs w:val="28"/>
        </w:rPr>
        <w:t xml:space="preserve">індекс наступного поточного спостережуваного слова, </w:t>
      </w:r>
      <w:r w:rsidRPr="00DB16B7">
        <w:rPr>
          <w:i/>
          <w:iCs/>
          <w:sz w:val="28"/>
          <w:szCs w:val="28"/>
          <w:lang w:val="en-US"/>
        </w:rPr>
        <w:t>n</w:t>
      </w:r>
      <w:r w:rsidRPr="006653F3">
        <w:rPr>
          <w:sz w:val="28"/>
          <w:szCs w:val="28"/>
          <w:lang w:val="en-US"/>
        </w:rPr>
        <w:t xml:space="preserve"> – </w:t>
      </w:r>
      <w:r w:rsidRPr="006653F3">
        <w:rPr>
          <w:sz w:val="28"/>
          <w:szCs w:val="28"/>
        </w:rPr>
        <w:t xml:space="preserve">кількість станів, </w:t>
      </w:r>
      <w:r w:rsidRPr="00DB16B7">
        <w:rPr>
          <w:i/>
          <w:iCs/>
          <w:sz w:val="28"/>
          <w:szCs w:val="28"/>
          <w:lang w:val="en-US"/>
        </w:rPr>
        <w:t>m</w:t>
      </w:r>
      <w:r w:rsidRPr="006653F3">
        <w:rPr>
          <w:sz w:val="28"/>
          <w:szCs w:val="28"/>
          <w:lang w:val="en-US"/>
        </w:rPr>
        <w:t xml:space="preserve"> – </w:t>
      </w:r>
      <w:r w:rsidRPr="006653F3">
        <w:rPr>
          <w:sz w:val="28"/>
          <w:szCs w:val="28"/>
        </w:rPr>
        <w:t>кількість спостережуваних слів</w:t>
      </w:r>
      <w:r w:rsidRPr="006653F3">
        <w:rPr>
          <w:sz w:val="28"/>
          <w:szCs w:val="28"/>
          <w:lang w:val="en-US"/>
        </w:rPr>
        <w:t xml:space="preserve">. Наприклад, для </w:t>
      </w:r>
      <w:r w:rsidRPr="006653F3">
        <w:rPr>
          <w:sz w:val="28"/>
          <w:szCs w:val="28"/>
          <w:lang w:val="en-US"/>
        </w:rPr>
        <w:lastRenderedPageBreak/>
        <w:t>стану "B-ORG" (початок організації) слова на кшталт "Inc.", "Corp." або "ТОВ" матимуть вищі ймовірності випромінювання, ніж інші слова.</w:t>
      </w:r>
    </w:p>
    <w:p w14:paraId="41F29B60" w14:textId="1ADE9EEA" w:rsidR="006653F3" w:rsidRPr="005312FF" w:rsidRDefault="006653F3" w:rsidP="00D50351">
      <w:pPr>
        <w:pStyle w:val="ab"/>
        <w:widowControl/>
        <w:numPr>
          <w:ilvl w:val="0"/>
          <w:numId w:val="8"/>
        </w:numPr>
        <w:autoSpaceDE/>
        <w:autoSpaceDN/>
        <w:spacing w:line="360" w:lineRule="auto"/>
        <w:ind w:left="0" w:firstLine="709"/>
        <w:contextualSpacing/>
        <w:jc w:val="both"/>
        <w:rPr>
          <w:sz w:val="28"/>
          <w:szCs w:val="28"/>
          <w:lang w:val="en-US"/>
        </w:rPr>
      </w:pPr>
      <w:r w:rsidRPr="00D50351">
        <w:rPr>
          <w:i/>
          <w:iCs/>
          <w:sz w:val="28"/>
          <w:szCs w:val="28"/>
          <w:lang w:val="en-US"/>
        </w:rPr>
        <w:t>Початкові ймовірності π</w:t>
      </w:r>
      <w:r w:rsidR="00D50351" w:rsidRPr="00D50351">
        <w:rPr>
          <w:i/>
          <w:iCs/>
          <w:sz w:val="28"/>
          <w:szCs w:val="28"/>
          <w:lang w:val="en-US"/>
        </w:rPr>
        <w:t>{π</w:t>
      </w:r>
      <w:r w:rsidR="00D50351" w:rsidRPr="00D50351">
        <w:rPr>
          <w:i/>
          <w:iCs/>
          <w:sz w:val="28"/>
          <w:szCs w:val="28"/>
          <w:vertAlign w:val="subscript"/>
          <w:lang w:val="en-US"/>
        </w:rPr>
        <w:t>1</w:t>
      </w:r>
      <w:r w:rsidR="00D50351" w:rsidRPr="00D50351">
        <w:rPr>
          <w:i/>
          <w:iCs/>
          <w:sz w:val="28"/>
          <w:szCs w:val="28"/>
          <w:lang w:val="en-US"/>
        </w:rPr>
        <w:t>, …, π</w:t>
      </w:r>
      <w:r w:rsidR="00D50351" w:rsidRPr="00D50351">
        <w:rPr>
          <w:i/>
          <w:iCs/>
          <w:sz w:val="28"/>
          <w:szCs w:val="28"/>
          <w:vertAlign w:val="subscript"/>
          <w:lang w:val="en-US"/>
        </w:rPr>
        <w:t>i</w:t>
      </w:r>
      <w:r w:rsidR="00D50351" w:rsidRPr="00D50351">
        <w:rPr>
          <w:i/>
          <w:iCs/>
          <w:sz w:val="28"/>
          <w:szCs w:val="28"/>
          <w:lang w:val="en-US"/>
        </w:rPr>
        <w:t>}</w:t>
      </w:r>
      <w:r w:rsidRPr="00D50351">
        <w:rPr>
          <w:i/>
          <w:iCs/>
          <w:sz w:val="28"/>
          <w:szCs w:val="28"/>
          <w:lang w:val="en-US"/>
        </w:rPr>
        <w:t>:</w:t>
      </w:r>
      <w:r w:rsidR="00D50351">
        <w:rPr>
          <w:sz w:val="28"/>
          <w:szCs w:val="28"/>
          <w:lang w:val="en-US"/>
        </w:rPr>
        <w:t xml:space="preserve"> </w:t>
      </w:r>
      <w:r w:rsidRPr="006653F3">
        <w:rPr>
          <w:sz w:val="28"/>
          <w:szCs w:val="28"/>
          <w:lang w:val="en-US"/>
        </w:rPr>
        <w:t>Вектор початкових ймовірностей π визначає ймовірність π</w:t>
      </w:r>
      <w:r w:rsidR="00D50351">
        <w:rPr>
          <w:sz w:val="28"/>
          <w:szCs w:val="28"/>
          <w:vertAlign w:val="subscript"/>
          <w:lang w:val="en-US"/>
        </w:rPr>
        <w:t>i</w:t>
      </w:r>
      <w:r w:rsidRPr="006653F3">
        <w:rPr>
          <w:sz w:val="28"/>
          <w:szCs w:val="28"/>
          <w:lang w:val="en-US"/>
        </w:rPr>
        <w:t xml:space="preserve"> того, що модель HMM розпочне роботу зі стану </w:t>
      </w:r>
      <w:r w:rsidRPr="00DB16B7">
        <w:rPr>
          <w:i/>
          <w:iCs/>
          <w:sz w:val="28"/>
          <w:szCs w:val="28"/>
          <w:lang w:val="en-US"/>
        </w:rPr>
        <w:t>i</w:t>
      </w:r>
      <w:r w:rsidRPr="006653F3">
        <w:rPr>
          <w:sz w:val="28"/>
          <w:szCs w:val="28"/>
          <w:lang w:val="en-US"/>
        </w:rPr>
        <w:t>.</w:t>
      </w:r>
    </w:p>
    <w:p w14:paraId="152461B5" w14:textId="7887B12F" w:rsidR="006653F3" w:rsidRDefault="006653F3" w:rsidP="00D50351">
      <w:pPr>
        <w:spacing w:line="360" w:lineRule="auto"/>
        <w:ind w:firstLine="709"/>
        <w:rPr>
          <w:sz w:val="28"/>
          <w:szCs w:val="28"/>
          <w:lang w:val="en-US"/>
        </w:rPr>
      </w:pPr>
      <w:r w:rsidRPr="006653F3">
        <w:rPr>
          <w:sz w:val="28"/>
          <w:szCs w:val="28"/>
          <w:lang w:val="en-US"/>
        </w:rPr>
        <w:t>Навчання HMM передбачає оцінку параметрів (ймовірності переходу, випромінювання та початкового стану) з позначеного набору даних. Процес навчання зазвичай використовує алгоритм очікування-максимізації (EM), зокрема алгоритм Баума-Велча, який ітеративно уточнює оцінки параметрів, щоб максимізувати ймовірність спостережуваних даних.</w:t>
      </w:r>
      <w:r w:rsidR="00D50351">
        <w:rPr>
          <w:sz w:val="28"/>
          <w:szCs w:val="28"/>
          <w:lang w:val="en-US"/>
        </w:rPr>
        <w:t xml:space="preserve"> </w:t>
      </w:r>
      <w:r w:rsidRPr="006653F3">
        <w:rPr>
          <w:sz w:val="28"/>
          <w:szCs w:val="28"/>
          <w:lang w:val="en-US"/>
        </w:rPr>
        <w:t xml:space="preserve">Після навчання HMM можна використовувати для виконання логічного висновку, який передбачає визначення найбільш імовірної послідовності станів (іменованих </w:t>
      </w:r>
      <w:r w:rsidR="00407FA0">
        <w:rPr>
          <w:sz w:val="28"/>
          <w:szCs w:val="28"/>
        </w:rPr>
        <w:t>сутностей</w:t>
      </w:r>
      <w:r w:rsidRPr="006653F3">
        <w:rPr>
          <w:sz w:val="28"/>
          <w:szCs w:val="28"/>
          <w:lang w:val="en-US"/>
        </w:rPr>
        <w:t xml:space="preserve"> об’єктів) для заданої послідовності спостережень</w:t>
      </w:r>
      <w:r w:rsidR="008F5717">
        <w:rPr>
          <w:sz w:val="28"/>
          <w:szCs w:val="28"/>
          <w:lang w:val="en-US"/>
        </w:rPr>
        <w:t xml:space="preserve"> [27]</w:t>
      </w:r>
      <w:r w:rsidRPr="006653F3">
        <w:rPr>
          <w:sz w:val="28"/>
          <w:szCs w:val="28"/>
          <w:lang w:val="en-US"/>
        </w:rPr>
        <w:t>. Для цієї мети зазвичай використовується алгоритм Вітербі, підхід динамічного програмування.</w:t>
      </w:r>
    </w:p>
    <w:p w14:paraId="2E007589" w14:textId="7E47140A" w:rsidR="005312FF" w:rsidRDefault="005312FF" w:rsidP="002534BD">
      <w:pPr>
        <w:pStyle w:val="3"/>
      </w:pPr>
      <w:bookmarkStart w:id="11" w:name="_Toc168505711"/>
      <w:r w:rsidRPr="002534BD">
        <w:t>Умовні випадкові поля (CRF)</w:t>
      </w:r>
      <w:bookmarkEnd w:id="11"/>
    </w:p>
    <w:p w14:paraId="07D8C710" w14:textId="22595501" w:rsidR="002534BD" w:rsidRDefault="002534BD" w:rsidP="002534BD"/>
    <w:p w14:paraId="581ED6F0" w14:textId="77777777" w:rsidR="002534BD" w:rsidRPr="002534BD" w:rsidRDefault="002534BD" w:rsidP="002534BD"/>
    <w:p w14:paraId="43FE4BA8" w14:textId="67F03E66" w:rsidR="005312FF" w:rsidRPr="005312FF" w:rsidRDefault="005312FF" w:rsidP="005312FF">
      <w:pPr>
        <w:spacing w:line="360" w:lineRule="auto"/>
        <w:ind w:firstLine="709"/>
        <w:rPr>
          <w:sz w:val="28"/>
          <w:szCs w:val="28"/>
        </w:rPr>
      </w:pPr>
      <w:r w:rsidRPr="005312FF">
        <w:rPr>
          <w:sz w:val="28"/>
          <w:szCs w:val="28"/>
        </w:rPr>
        <w:t xml:space="preserve">Умовні випадкові поля (CRF) </w:t>
      </w:r>
      <w:r>
        <w:rPr>
          <w:sz w:val="28"/>
          <w:szCs w:val="28"/>
        </w:rPr>
        <w:t>позначають</w:t>
      </w:r>
      <w:r w:rsidRPr="005312FF">
        <w:rPr>
          <w:sz w:val="28"/>
          <w:szCs w:val="28"/>
        </w:rPr>
        <w:t xml:space="preserve"> собою значний прогрес у сфері</w:t>
      </w:r>
      <w:r w:rsidR="00DB16B7">
        <w:rPr>
          <w:sz w:val="28"/>
          <w:szCs w:val="28"/>
          <w:lang w:val="en-US"/>
        </w:rPr>
        <w:t xml:space="preserve"> </w:t>
      </w:r>
      <w:r w:rsidRPr="005312FF">
        <w:rPr>
          <w:sz w:val="28"/>
          <w:szCs w:val="28"/>
        </w:rPr>
        <w:t>NER і статистичного моделювання послідовностей. CRF усуває кілька обмежень, властивих</w:t>
      </w:r>
      <w:r w:rsidR="009C74B9">
        <w:rPr>
          <w:sz w:val="28"/>
          <w:szCs w:val="28"/>
          <w:lang w:val="en-US"/>
        </w:rPr>
        <w:t xml:space="preserve"> </w:t>
      </w:r>
      <w:r w:rsidRPr="005312FF">
        <w:rPr>
          <w:sz w:val="28"/>
          <w:szCs w:val="28"/>
        </w:rPr>
        <w:t>HMM, забезпечуючи гнучку та потужну структуру для прямого моделювання умовної ймовірності послідовності міток, заданої послідовністю спостережень.</w:t>
      </w:r>
    </w:p>
    <w:p w14:paraId="33E9F6AA" w14:textId="1D2AF742" w:rsidR="005312FF" w:rsidRPr="005312FF" w:rsidRDefault="00D50351" w:rsidP="00421EDB">
      <w:pPr>
        <w:spacing w:line="360" w:lineRule="auto"/>
        <w:ind w:firstLine="709"/>
        <w:rPr>
          <w:sz w:val="28"/>
          <w:szCs w:val="28"/>
        </w:rPr>
      </w:pPr>
      <w:r w:rsidRPr="00D50351">
        <w:rPr>
          <w:sz w:val="28"/>
          <w:szCs w:val="28"/>
        </w:rPr>
        <w:t>CRF</w:t>
      </w:r>
      <w:r w:rsidR="00DB16B7">
        <w:rPr>
          <w:sz w:val="28"/>
          <w:szCs w:val="28"/>
          <w:lang w:val="en-US"/>
        </w:rPr>
        <w:t xml:space="preserve"> </w:t>
      </w:r>
      <w:r w:rsidRPr="00D50351">
        <w:rPr>
          <w:sz w:val="28"/>
          <w:szCs w:val="28"/>
        </w:rPr>
        <w:t xml:space="preserve">є дискримінаційними ймовірнісними моделями, що використовуються для завдань структурованого передбачення, які включають прогнозування структурованих вихідних даних, таких як послідовності або дерева. </w:t>
      </w:r>
      <w:r w:rsidR="005D52D5" w:rsidRPr="005312FF">
        <w:rPr>
          <w:sz w:val="28"/>
          <w:szCs w:val="28"/>
        </w:rPr>
        <w:t>На відміну від HMM, які роблять припущення про незалежність спостережуваних і прихованих змінних, CRF можуть фіксувати багатофункціональні взаємодії та залежності послідовної інформації, що призводить до покращення продуктивності завдань NER</w:t>
      </w:r>
      <w:r w:rsidRPr="00D50351">
        <w:rPr>
          <w:sz w:val="28"/>
          <w:szCs w:val="28"/>
        </w:rPr>
        <w:t xml:space="preserve">. Це дозволяє CRF враховувати багату контекстуальну інформацію та використовувати широкий </w:t>
      </w:r>
      <w:r w:rsidRPr="00D50351">
        <w:rPr>
          <w:sz w:val="28"/>
          <w:szCs w:val="28"/>
        </w:rPr>
        <w:lastRenderedPageBreak/>
        <w:t>спектр ознак,</w:t>
      </w:r>
      <w:r w:rsidR="005D52D5">
        <w:rPr>
          <w:sz w:val="28"/>
          <w:szCs w:val="28"/>
        </w:rPr>
        <w:t xml:space="preserve"> </w:t>
      </w:r>
      <w:r w:rsidR="005312FF" w:rsidRPr="005312FF">
        <w:rPr>
          <w:sz w:val="28"/>
          <w:szCs w:val="28"/>
        </w:rPr>
        <w:t>що робить їх особливо ефективними для завдань, які потребують детального розпізнавання об’єктів</w:t>
      </w:r>
      <w:r w:rsidR="008F5717">
        <w:rPr>
          <w:sz w:val="28"/>
          <w:szCs w:val="28"/>
          <w:lang w:val="en-US"/>
        </w:rPr>
        <w:t xml:space="preserve"> [</w:t>
      </w:r>
      <w:r w:rsidR="00510893">
        <w:rPr>
          <w:sz w:val="28"/>
          <w:szCs w:val="28"/>
          <w:lang w:val="en-US"/>
        </w:rPr>
        <w:t>28</w:t>
      </w:r>
      <w:r w:rsidR="008F5717">
        <w:rPr>
          <w:sz w:val="28"/>
          <w:szCs w:val="28"/>
          <w:lang w:val="en-US"/>
        </w:rPr>
        <w:t>]</w:t>
      </w:r>
      <w:r w:rsidR="005312FF" w:rsidRPr="005312FF">
        <w:rPr>
          <w:sz w:val="28"/>
          <w:szCs w:val="28"/>
        </w:rPr>
        <w:t>.</w:t>
      </w:r>
    </w:p>
    <w:p w14:paraId="31A8AC81" w14:textId="3951AADB" w:rsidR="005312FF" w:rsidRDefault="005312FF" w:rsidP="00421EDB">
      <w:pPr>
        <w:spacing w:line="360" w:lineRule="auto"/>
        <w:ind w:firstLine="709"/>
        <w:rPr>
          <w:sz w:val="28"/>
          <w:szCs w:val="28"/>
        </w:rPr>
      </w:pPr>
      <w:r w:rsidRPr="005312FF">
        <w:rPr>
          <w:sz w:val="28"/>
          <w:szCs w:val="28"/>
        </w:rPr>
        <w:t>CRF можна зрозуміти через їх ключові компоненти</w:t>
      </w:r>
      <w:r w:rsidR="00421EDB">
        <w:rPr>
          <w:sz w:val="28"/>
          <w:szCs w:val="28"/>
        </w:rPr>
        <w:t>, що зображені на рисунку</w:t>
      </w:r>
      <w:r w:rsidR="00C037DA">
        <w:rPr>
          <w:sz w:val="28"/>
          <w:szCs w:val="28"/>
        </w:rPr>
        <w:t xml:space="preserve"> 1.3</w:t>
      </w:r>
      <w:r w:rsidRPr="005312FF">
        <w:rPr>
          <w:sz w:val="28"/>
          <w:szCs w:val="28"/>
        </w:rPr>
        <w:t>:</w:t>
      </w:r>
    </w:p>
    <w:p w14:paraId="6F310E21" w14:textId="513798C0" w:rsidR="00DB16B7" w:rsidRDefault="00DB16B7" w:rsidP="00DB16B7">
      <w:pPr>
        <w:spacing w:line="360" w:lineRule="auto"/>
        <w:ind w:firstLine="709"/>
        <w:jc w:val="center"/>
        <w:rPr>
          <w:sz w:val="28"/>
          <w:szCs w:val="28"/>
        </w:rPr>
      </w:pPr>
      <w:r w:rsidRPr="009C74B9">
        <w:rPr>
          <w:noProof/>
          <w:sz w:val="28"/>
          <w:szCs w:val="28"/>
          <w:lang w:val="en-US"/>
        </w:rPr>
        <w:drawing>
          <wp:inline distT="0" distB="0" distL="0" distR="0" wp14:anchorId="0C882937" wp14:editId="5EA1E178">
            <wp:extent cx="4103370" cy="198501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03370" cy="1985010"/>
                    </a:xfrm>
                    <a:prstGeom prst="rect">
                      <a:avLst/>
                    </a:prstGeom>
                    <a:noFill/>
                    <a:ln>
                      <a:noFill/>
                    </a:ln>
                  </pic:spPr>
                </pic:pic>
              </a:graphicData>
            </a:graphic>
          </wp:inline>
        </w:drawing>
      </w:r>
    </w:p>
    <w:p w14:paraId="5CF18217" w14:textId="460F4D7A" w:rsidR="00A52F22" w:rsidRPr="00D50351" w:rsidRDefault="00A52F22" w:rsidP="00A52F22">
      <w:pPr>
        <w:spacing w:line="360" w:lineRule="auto"/>
        <w:ind w:firstLine="0"/>
        <w:jc w:val="center"/>
        <w:rPr>
          <w:sz w:val="24"/>
          <w:lang w:val="en-US" w:eastAsia="en-US"/>
        </w:rPr>
      </w:pPr>
      <w:r w:rsidRPr="0067355C">
        <w:rPr>
          <w:sz w:val="28"/>
          <w:szCs w:val="28"/>
        </w:rPr>
        <w:t>Рисунок 1.</w:t>
      </w:r>
      <w:r>
        <w:rPr>
          <w:sz w:val="28"/>
          <w:szCs w:val="28"/>
        </w:rPr>
        <w:t>3</w:t>
      </w:r>
      <w:r w:rsidRPr="0067355C">
        <w:rPr>
          <w:sz w:val="28"/>
          <w:szCs w:val="28"/>
        </w:rPr>
        <w:t xml:space="preserve"> – </w:t>
      </w:r>
      <w:r>
        <w:rPr>
          <w:sz w:val="28"/>
          <w:szCs w:val="28"/>
        </w:rPr>
        <w:t xml:space="preserve">Архітектура моделі умовних випадкових полів </w:t>
      </w:r>
      <w:r w:rsidRPr="006653F3">
        <w:rPr>
          <w:sz w:val="28"/>
          <w:szCs w:val="28"/>
        </w:rPr>
        <w:t>(</w:t>
      </w:r>
      <w:r>
        <w:rPr>
          <w:sz w:val="28"/>
          <w:szCs w:val="28"/>
          <w:lang w:val="en-US"/>
        </w:rPr>
        <w:t>CRF</w:t>
      </w:r>
      <w:r w:rsidRPr="006653F3">
        <w:rPr>
          <w:sz w:val="28"/>
          <w:szCs w:val="28"/>
        </w:rPr>
        <w:t>)</w:t>
      </w:r>
    </w:p>
    <w:p w14:paraId="5CEBCBAD" w14:textId="77777777" w:rsidR="00A52F22" w:rsidRPr="005312FF" w:rsidRDefault="00A52F22" w:rsidP="00DB16B7">
      <w:pPr>
        <w:spacing w:line="360" w:lineRule="auto"/>
        <w:ind w:firstLine="709"/>
        <w:jc w:val="center"/>
        <w:rPr>
          <w:sz w:val="28"/>
          <w:szCs w:val="28"/>
        </w:rPr>
      </w:pPr>
    </w:p>
    <w:p w14:paraId="2EEE950D" w14:textId="5A798AD4" w:rsidR="005312FF" w:rsidRDefault="005312FF" w:rsidP="00421EDB">
      <w:pPr>
        <w:pStyle w:val="ab"/>
        <w:numPr>
          <w:ilvl w:val="0"/>
          <w:numId w:val="8"/>
        </w:numPr>
        <w:spacing w:line="360" w:lineRule="auto"/>
        <w:ind w:left="0" w:firstLine="709"/>
        <w:jc w:val="both"/>
        <w:rPr>
          <w:sz w:val="28"/>
          <w:szCs w:val="28"/>
        </w:rPr>
      </w:pPr>
      <w:r w:rsidRPr="00421EDB">
        <w:rPr>
          <w:i/>
          <w:iCs/>
          <w:sz w:val="28"/>
          <w:szCs w:val="28"/>
        </w:rPr>
        <w:t>Графічна структура</w:t>
      </w:r>
      <w:r w:rsidRPr="00421EDB">
        <w:rPr>
          <w:sz w:val="28"/>
          <w:szCs w:val="28"/>
        </w:rPr>
        <w:t>: CRF зазвичай представляють як неорієнтовані графічні моделі, де вузли представляють мітки (стани), а ребра фіксують залежності між ними. Для лінійних ланцюгових CRF, які зазвичай використовуються в NER, структура утворює простий ланцюг, що відображає послідовний характер тексту.</w:t>
      </w:r>
    </w:p>
    <w:p w14:paraId="173034C8" w14:textId="77777777" w:rsidR="00421EDB" w:rsidRDefault="00421EDB" w:rsidP="00421EDB">
      <w:pPr>
        <w:pStyle w:val="ab"/>
        <w:numPr>
          <w:ilvl w:val="0"/>
          <w:numId w:val="8"/>
        </w:numPr>
        <w:spacing w:line="360" w:lineRule="auto"/>
        <w:ind w:left="0" w:firstLine="709"/>
        <w:jc w:val="both"/>
        <w:rPr>
          <w:sz w:val="28"/>
          <w:szCs w:val="28"/>
        </w:rPr>
      </w:pPr>
      <w:r w:rsidRPr="00421EDB">
        <w:rPr>
          <w:i/>
          <w:iCs/>
          <w:sz w:val="28"/>
          <w:szCs w:val="28"/>
        </w:rPr>
        <w:t>Функції ознак</w:t>
      </w:r>
      <w:r w:rsidRPr="00421EDB">
        <w:rPr>
          <w:sz w:val="28"/>
          <w:szCs w:val="28"/>
        </w:rPr>
        <w:t>: CRF використовують функції ознак для захоплення різних властивостей спостережень і послідовності міток. Ці функції можуть представляти складні залежності та взаємодії між словами та мітками, забезпечуючи багатий набір функцій для вивчення моделі.</w:t>
      </w:r>
    </w:p>
    <w:p w14:paraId="1F68A685" w14:textId="67416CB8" w:rsidR="005312FF" w:rsidRPr="00DB16B7" w:rsidRDefault="005312FF" w:rsidP="00DB16B7">
      <w:pPr>
        <w:pStyle w:val="ab"/>
        <w:numPr>
          <w:ilvl w:val="0"/>
          <w:numId w:val="8"/>
        </w:numPr>
        <w:spacing w:line="360" w:lineRule="auto"/>
        <w:ind w:left="0" w:firstLine="709"/>
        <w:jc w:val="both"/>
        <w:rPr>
          <w:sz w:val="28"/>
          <w:szCs w:val="28"/>
        </w:rPr>
      </w:pPr>
      <w:r w:rsidRPr="00421EDB">
        <w:rPr>
          <w:i/>
          <w:iCs/>
          <w:sz w:val="28"/>
          <w:szCs w:val="28"/>
        </w:rPr>
        <w:t>Параметризація</w:t>
      </w:r>
      <w:r w:rsidRPr="00421EDB">
        <w:rPr>
          <w:sz w:val="28"/>
          <w:szCs w:val="28"/>
        </w:rPr>
        <w:t>: Параметри моделі – це ваги, пов’язані з функціями ознак. Ці ваги вивчаються з даних навчання та вказують на важливість кожної функції для прогнозування правильної послідовності міток.</w:t>
      </w:r>
    </w:p>
    <w:p w14:paraId="0CC8F604" w14:textId="77777777" w:rsidR="005312FF" w:rsidRPr="005312FF" w:rsidRDefault="005312FF" w:rsidP="005312FF">
      <w:pPr>
        <w:spacing w:line="360" w:lineRule="auto"/>
        <w:ind w:firstLine="709"/>
        <w:rPr>
          <w:sz w:val="28"/>
          <w:szCs w:val="28"/>
        </w:rPr>
      </w:pPr>
      <w:r w:rsidRPr="005312FF">
        <w:rPr>
          <w:sz w:val="28"/>
          <w:szCs w:val="28"/>
        </w:rPr>
        <w:t xml:space="preserve">Умовна ймовірність послідовності міток </w:t>
      </w:r>
      <m:oMath>
        <m:r>
          <w:rPr>
            <w:rFonts w:ascii="Cambria Math" w:hAnsi="Cambria Math"/>
            <w:sz w:val="28"/>
            <w:szCs w:val="28"/>
          </w:rPr>
          <m:t>Y=(</m:t>
        </m:r>
        <m:sSub>
          <m:sSubPr>
            <m:ctrlPr>
              <w:rPr>
                <w:rFonts w:ascii="Cambria Math" w:hAnsi="Cambria Math"/>
                <w:i/>
                <w:sz w:val="28"/>
                <w:szCs w:val="28"/>
                <w:lang w:eastAsia="en-US"/>
              </w:rPr>
            </m:ctrlPr>
          </m:sSubPr>
          <m:e>
            <m:r>
              <w:rPr>
                <w:rFonts w:ascii="Cambria Math" w:hAnsi="Cambria Math"/>
                <w:sz w:val="28"/>
                <w:szCs w:val="28"/>
              </w:rPr>
              <m:t>y</m:t>
            </m:r>
          </m:e>
          <m:sub>
            <m:r>
              <w:rPr>
                <w:rFonts w:ascii="Cambria Math" w:hAnsi="Cambria Math"/>
                <w:sz w:val="28"/>
                <w:szCs w:val="28"/>
              </w:rPr>
              <m:t>1</m:t>
            </m:r>
          </m:sub>
        </m:sSub>
        <m:r>
          <m:rPr>
            <m:sty m:val="p"/>
          </m:rPr>
          <w:rPr>
            <w:rFonts w:ascii="Cambria Math" w:hAnsi="Cambria Math"/>
            <w:sz w:val="28"/>
            <w:szCs w:val="28"/>
            <w:lang w:val="en-US"/>
          </w:rPr>
          <m:t>,</m:t>
        </m:r>
        <m:r>
          <w:rPr>
            <w:rFonts w:ascii="Cambria Math" w:hAnsi="Cambria Math"/>
            <w:sz w:val="28"/>
            <w:szCs w:val="28"/>
          </w:rPr>
          <m:t xml:space="preserve"> </m:t>
        </m:r>
        <m:sSub>
          <m:sSubPr>
            <m:ctrlPr>
              <w:rPr>
                <w:rFonts w:ascii="Cambria Math" w:hAnsi="Cambria Math"/>
                <w:i/>
                <w:sz w:val="28"/>
                <w:szCs w:val="28"/>
                <w:lang w:eastAsia="en-US"/>
              </w:rPr>
            </m:ctrlPr>
          </m:sSubPr>
          <m:e>
            <m:r>
              <w:rPr>
                <w:rFonts w:ascii="Cambria Math" w:hAnsi="Cambria Math"/>
                <w:sz w:val="28"/>
                <w:szCs w:val="28"/>
              </w:rPr>
              <m:t>y</m:t>
            </m:r>
          </m:e>
          <m:sub>
            <m:r>
              <w:rPr>
                <w:rFonts w:ascii="Cambria Math" w:hAnsi="Cambria Math"/>
                <w:sz w:val="28"/>
                <w:szCs w:val="28"/>
              </w:rPr>
              <m:t>2</m:t>
            </m:r>
          </m:sub>
        </m:sSub>
        <m:r>
          <w:rPr>
            <w:rFonts w:ascii="Cambria Math" w:hAnsi="Cambria Math"/>
            <w:sz w:val="28"/>
            <w:szCs w:val="28"/>
            <w:lang w:val="en-US"/>
          </w:rPr>
          <m:t xml:space="preserve">,…, </m:t>
        </m:r>
        <m:sSub>
          <m:sSubPr>
            <m:ctrlPr>
              <w:rPr>
                <w:rFonts w:ascii="Cambria Math" w:hAnsi="Cambria Math"/>
                <w:i/>
                <w:sz w:val="28"/>
                <w:szCs w:val="28"/>
                <w:lang w:eastAsia="en-US"/>
              </w:rPr>
            </m:ctrlPr>
          </m:sSubPr>
          <m:e>
            <m:r>
              <w:rPr>
                <w:rFonts w:ascii="Cambria Math" w:hAnsi="Cambria Math"/>
                <w:sz w:val="28"/>
                <w:szCs w:val="28"/>
              </w:rPr>
              <m:t>y</m:t>
            </m:r>
          </m:e>
          <m:sub>
            <m:r>
              <w:rPr>
                <w:rFonts w:ascii="Cambria Math" w:hAnsi="Cambria Math"/>
                <w:sz w:val="28"/>
                <w:szCs w:val="28"/>
              </w:rPr>
              <m:t>r</m:t>
            </m:r>
          </m:sub>
        </m:sSub>
        <m:r>
          <w:rPr>
            <w:rFonts w:ascii="Cambria Math" w:hAnsi="Cambria Math"/>
            <w:sz w:val="28"/>
            <w:szCs w:val="28"/>
            <w:lang w:val="en-US"/>
          </w:rPr>
          <m:t>)</m:t>
        </m:r>
        <m:r>
          <m:rPr>
            <m:sty m:val="p"/>
          </m:rPr>
          <w:rPr>
            <w:rFonts w:ascii="Cambria Math" w:hAnsi="Cambria Math"/>
            <w:sz w:val="28"/>
            <w:szCs w:val="28"/>
          </w:rPr>
          <m:t xml:space="preserve"> </m:t>
        </m:r>
      </m:oMath>
      <w:r w:rsidRPr="005312FF">
        <w:rPr>
          <w:sz w:val="28"/>
          <w:szCs w:val="28"/>
        </w:rPr>
        <w:t xml:space="preserve">заданої послідовності спостереження </w:t>
      </w:r>
      <m:oMath>
        <m:r>
          <w:rPr>
            <w:rFonts w:ascii="Cambria Math" w:hAnsi="Cambria Math"/>
            <w:sz w:val="28"/>
            <w:szCs w:val="28"/>
          </w:rPr>
          <m:t>X=(</m:t>
        </m:r>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1</m:t>
            </m:r>
          </m:sub>
        </m:sSub>
        <m:r>
          <m:rPr>
            <m:sty m:val="p"/>
          </m:rPr>
          <w:rPr>
            <w:rFonts w:ascii="Cambria Math" w:hAnsi="Cambria Math"/>
            <w:sz w:val="28"/>
            <w:szCs w:val="28"/>
            <w:lang w:val="en-US"/>
          </w:rPr>
          <m:t>,</m:t>
        </m:r>
        <m:r>
          <w:rPr>
            <w:rFonts w:ascii="Cambria Math" w:hAnsi="Cambria Math"/>
            <w:sz w:val="28"/>
            <w:szCs w:val="28"/>
          </w:rPr>
          <m:t xml:space="preserve"> </m:t>
        </m:r>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lang w:val="en-US"/>
          </w:rPr>
          <m:t xml:space="preserve">,…, </m:t>
        </m:r>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r</m:t>
            </m:r>
          </m:sub>
        </m:sSub>
        <m:r>
          <w:rPr>
            <w:rFonts w:ascii="Cambria Math" w:hAnsi="Cambria Math"/>
            <w:sz w:val="28"/>
            <w:szCs w:val="28"/>
            <w:lang w:val="en-US"/>
          </w:rPr>
          <m:t>)</m:t>
        </m:r>
        <m:r>
          <m:rPr>
            <m:sty m:val="p"/>
          </m:rPr>
          <w:rPr>
            <w:rFonts w:ascii="Cambria Math" w:hAnsi="Cambria Math"/>
            <w:sz w:val="28"/>
            <w:szCs w:val="28"/>
          </w:rPr>
          <m:t xml:space="preserve"> </m:t>
        </m:r>
      </m:oMath>
      <w:r w:rsidRPr="005312FF">
        <w:rPr>
          <w:sz w:val="28"/>
          <w:szCs w:val="28"/>
        </w:rPr>
        <w:t xml:space="preserve"> у лінійно-ланцюговій CRF, визначається як:</w:t>
      </w:r>
    </w:p>
    <w:p w14:paraId="5EE9D12F" w14:textId="16D74457" w:rsidR="00FF2155" w:rsidRPr="00C07C50" w:rsidRDefault="00FF2155" w:rsidP="00FF2155">
      <w:pPr>
        <w:tabs>
          <w:tab w:val="center" w:pos="4820"/>
          <w:tab w:val="right" w:pos="9638"/>
        </w:tabs>
        <w:spacing w:before="240" w:after="240" w:line="360" w:lineRule="auto"/>
        <w:ind w:firstLine="709"/>
        <w:rPr>
          <w:i/>
          <w:sz w:val="28"/>
          <w:szCs w:val="28"/>
        </w:rPr>
      </w:pPr>
      <w:r w:rsidRPr="00C07C50">
        <w:rPr>
          <w:sz w:val="28"/>
          <w:szCs w:val="28"/>
        </w:rPr>
        <w:tab/>
      </w:r>
      <m:oMath>
        <m:r>
          <w:rPr>
            <w:rFonts w:ascii="Cambria Math" w:hAnsi="Cambria Math"/>
            <w:sz w:val="28"/>
            <w:szCs w:val="28"/>
            <w:lang w:eastAsia="en-US"/>
          </w:rPr>
          <m:t>P</m:t>
        </m:r>
        <m:d>
          <m:dPr>
            <m:ctrlPr>
              <w:rPr>
                <w:rFonts w:ascii="Cambria Math" w:hAnsi="Cambria Math"/>
                <w:i/>
                <w:sz w:val="28"/>
                <w:szCs w:val="28"/>
                <w:lang w:eastAsia="en-US"/>
              </w:rPr>
            </m:ctrlPr>
          </m:dPr>
          <m:e>
            <m:r>
              <w:rPr>
                <w:rFonts w:ascii="Cambria Math" w:hAnsi="Cambria Math"/>
                <w:sz w:val="28"/>
                <w:szCs w:val="28"/>
                <w:lang w:eastAsia="en-US"/>
              </w:rPr>
              <m:t>Y|X</m:t>
            </m:r>
          </m:e>
        </m:d>
        <m:r>
          <w:rPr>
            <w:rFonts w:ascii="Cambria Math" w:hAnsi="Cambria Math"/>
            <w:sz w:val="28"/>
            <w:szCs w:val="28"/>
            <w:lang w:eastAsia="en-US"/>
          </w:rPr>
          <m:t xml:space="preserve">= </m:t>
        </m:r>
        <m:f>
          <m:fPr>
            <m:ctrlPr>
              <w:rPr>
                <w:rFonts w:ascii="Cambria Math" w:hAnsi="Cambria Math"/>
                <w:i/>
                <w:sz w:val="28"/>
                <w:szCs w:val="28"/>
                <w:lang w:eastAsia="en-US"/>
              </w:rPr>
            </m:ctrlPr>
          </m:fPr>
          <m:num>
            <m:r>
              <w:rPr>
                <w:rFonts w:ascii="Cambria Math" w:hAnsi="Cambria Math"/>
                <w:sz w:val="28"/>
                <w:szCs w:val="28"/>
              </w:rPr>
              <m:t>1</m:t>
            </m:r>
          </m:num>
          <m:den>
            <m:r>
              <w:rPr>
                <w:rFonts w:ascii="Cambria Math" w:hAnsi="Cambria Math"/>
                <w:sz w:val="28"/>
                <w:szCs w:val="28"/>
              </w:rPr>
              <m:t>Z(X)</m:t>
            </m:r>
          </m:den>
        </m:f>
        <m:r>
          <m:rPr>
            <m:sty m:val="p"/>
          </m:rPr>
          <w:rPr>
            <w:rFonts w:ascii="Cambria Math" w:hAnsi="Cambria Math"/>
            <w:sz w:val="28"/>
            <w:szCs w:val="28"/>
          </w:rPr>
          <m:t>exp</m:t>
        </m:r>
        <m:d>
          <m:dPr>
            <m:ctrlPr>
              <w:rPr>
                <w:rFonts w:ascii="Cambria Math" w:hAnsi="Cambria Math"/>
                <w:sz w:val="28"/>
                <w:szCs w:val="28"/>
                <w:lang w:eastAsia="en-US"/>
              </w:rPr>
            </m:ctrlPr>
          </m:dPr>
          <m:e>
            <m:nary>
              <m:naryPr>
                <m:chr m:val="∑"/>
                <m:limLoc m:val="subSup"/>
                <m:ctrlPr>
                  <w:rPr>
                    <w:rFonts w:ascii="Cambria Math" w:hAnsi="Cambria Math"/>
                    <w:i/>
                    <w:sz w:val="28"/>
                    <w:szCs w:val="28"/>
                    <w:lang w:eastAsia="en-US"/>
                  </w:rPr>
                </m:ctrlPr>
              </m:naryPr>
              <m:sub>
                <m:r>
                  <w:rPr>
                    <w:rFonts w:ascii="Cambria Math" w:hAnsi="Cambria Math"/>
                    <w:sz w:val="28"/>
                    <w:szCs w:val="28"/>
                  </w:rPr>
                  <m:t>t=1</m:t>
                </m:r>
              </m:sub>
              <m:sup>
                <m:r>
                  <w:rPr>
                    <w:rFonts w:ascii="Cambria Math" w:hAnsi="Cambria Math"/>
                    <w:sz w:val="28"/>
                    <w:szCs w:val="28"/>
                  </w:rPr>
                  <m:t>T</m:t>
                </m:r>
              </m:sup>
              <m:e>
                <m:nary>
                  <m:naryPr>
                    <m:chr m:val="∑"/>
                    <m:limLoc m:val="subSup"/>
                    <m:supHide m:val="1"/>
                    <m:ctrlPr>
                      <w:rPr>
                        <w:rFonts w:ascii="Cambria Math" w:hAnsi="Cambria Math"/>
                        <w:i/>
                        <w:sz w:val="28"/>
                        <w:szCs w:val="28"/>
                        <w:lang w:eastAsia="en-US"/>
                      </w:rPr>
                    </m:ctrlPr>
                  </m:naryPr>
                  <m:sub>
                    <m:r>
                      <w:rPr>
                        <w:rFonts w:ascii="Cambria Math" w:hAnsi="Cambria Math"/>
                        <w:sz w:val="28"/>
                        <w:szCs w:val="28"/>
                      </w:rPr>
                      <m:t>k</m:t>
                    </m:r>
                  </m:sub>
                  <m:sup/>
                  <m:e>
                    <m:sSub>
                      <m:sSubPr>
                        <m:ctrlPr>
                          <w:rPr>
                            <w:rFonts w:ascii="Cambria Math" w:hAnsi="Cambria Math"/>
                            <w:i/>
                            <w:sz w:val="28"/>
                            <w:szCs w:val="28"/>
                            <w:lang w:eastAsia="en-US"/>
                          </w:rPr>
                        </m:ctrlPr>
                      </m:sSubPr>
                      <m:e>
                        <m:r>
                          <w:rPr>
                            <w:rFonts w:ascii="Cambria Math" w:hAnsi="Cambria Math"/>
                            <w:sz w:val="28"/>
                            <w:szCs w:val="28"/>
                          </w:rPr>
                          <m:t>λ</m:t>
                        </m:r>
                      </m:e>
                      <m:sub>
                        <m:r>
                          <w:rPr>
                            <w:rFonts w:ascii="Cambria Math" w:hAnsi="Cambria Math"/>
                            <w:sz w:val="28"/>
                            <w:szCs w:val="28"/>
                          </w:rPr>
                          <m:t>k</m:t>
                        </m:r>
                      </m:sub>
                    </m:sSub>
                    <m:sSub>
                      <m:sSubPr>
                        <m:ctrlPr>
                          <w:rPr>
                            <w:rFonts w:ascii="Cambria Math" w:hAnsi="Cambria Math"/>
                            <w:i/>
                            <w:sz w:val="28"/>
                            <w:szCs w:val="28"/>
                            <w:lang w:eastAsia="en-US"/>
                          </w:rPr>
                        </m:ctrlPr>
                      </m:sSubPr>
                      <m:e>
                        <m:r>
                          <w:rPr>
                            <w:rFonts w:ascii="Cambria Math" w:hAnsi="Cambria Math"/>
                            <w:sz w:val="28"/>
                            <w:szCs w:val="28"/>
                          </w:rPr>
                          <m:t>f</m:t>
                        </m:r>
                      </m:e>
                      <m:sub>
                        <m:r>
                          <w:rPr>
                            <w:rFonts w:ascii="Cambria Math" w:hAnsi="Cambria Math"/>
                            <w:sz w:val="28"/>
                            <w:szCs w:val="28"/>
                          </w:rPr>
                          <m:t>k</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y</m:t>
                        </m:r>
                      </m:e>
                      <m:sub>
                        <m:r>
                          <w:rPr>
                            <w:rFonts w:ascii="Cambria Math" w:hAnsi="Cambria Math"/>
                            <w:sz w:val="28"/>
                            <w:szCs w:val="28"/>
                          </w:rPr>
                          <m:t>t-1</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y</m:t>
                        </m:r>
                      </m:e>
                      <m:sub>
                        <m:r>
                          <w:rPr>
                            <w:rFonts w:ascii="Cambria Math" w:hAnsi="Cambria Math"/>
                            <w:sz w:val="28"/>
                            <w:szCs w:val="28"/>
                          </w:rPr>
                          <m:t>t</m:t>
                        </m:r>
                      </m:sub>
                    </m:sSub>
                    <m:r>
                      <w:rPr>
                        <w:rFonts w:ascii="Cambria Math" w:hAnsi="Cambria Math"/>
                        <w:sz w:val="28"/>
                        <w:szCs w:val="28"/>
                      </w:rPr>
                      <m:t>,X,t)</m:t>
                    </m:r>
                  </m:e>
                </m:nary>
              </m:e>
            </m:nary>
          </m:e>
        </m:d>
        <m:r>
          <w:rPr>
            <w:rFonts w:ascii="Cambria Math" w:hAnsi="Cambria Math"/>
            <w:sz w:val="28"/>
            <w:szCs w:val="28"/>
            <w:lang w:eastAsia="en-US"/>
          </w:rPr>
          <m:t xml:space="preserve"> </m:t>
        </m:r>
        <m:r>
          <w:rPr>
            <w:rFonts w:ascii="Cambria Math" w:hAnsi="Cambria Math"/>
            <w:sz w:val="28"/>
            <w:szCs w:val="28"/>
          </w:rPr>
          <m:t>,</m:t>
        </m:r>
      </m:oMath>
      <w:r w:rsidRPr="00C07C50">
        <w:rPr>
          <w:sz w:val="28"/>
          <w:szCs w:val="28"/>
        </w:rPr>
        <w:tab/>
      </w:r>
      <w:r w:rsidRPr="009D5040">
        <w:rPr>
          <w:iCs/>
          <w:sz w:val="28"/>
          <w:szCs w:val="28"/>
        </w:rPr>
        <w:t>(1)</w:t>
      </w:r>
    </w:p>
    <w:p w14:paraId="6EFC44D7" w14:textId="77777777" w:rsidR="00FF2155" w:rsidRPr="005312FF" w:rsidRDefault="00FF2155" w:rsidP="005312FF">
      <w:pPr>
        <w:spacing w:line="360" w:lineRule="auto"/>
        <w:ind w:firstLine="709"/>
        <w:rPr>
          <w:sz w:val="28"/>
          <w:szCs w:val="28"/>
        </w:rPr>
      </w:pPr>
    </w:p>
    <w:p w14:paraId="58EB072F" w14:textId="322B925B" w:rsidR="005312FF" w:rsidRPr="00407FA0" w:rsidRDefault="005312FF" w:rsidP="00407FA0">
      <w:pPr>
        <w:spacing w:line="360" w:lineRule="auto"/>
        <w:ind w:firstLine="0"/>
        <w:rPr>
          <w:sz w:val="28"/>
          <w:szCs w:val="28"/>
          <w:lang w:val="en-US"/>
        </w:rPr>
      </w:pPr>
      <w:r w:rsidRPr="005312FF">
        <w:rPr>
          <w:sz w:val="28"/>
          <w:szCs w:val="28"/>
        </w:rPr>
        <w:t xml:space="preserve">де </w:t>
      </w:r>
      <m:oMath>
        <m:sSub>
          <m:sSubPr>
            <m:ctrlPr>
              <w:rPr>
                <w:rFonts w:ascii="Cambria Math" w:hAnsi="Cambria Math"/>
                <w:i/>
                <w:sz w:val="28"/>
                <w:szCs w:val="28"/>
                <w:lang w:eastAsia="en-US"/>
              </w:rPr>
            </m:ctrlPr>
          </m:sSubPr>
          <m:e>
            <m:r>
              <w:rPr>
                <w:rFonts w:ascii="Cambria Math" w:hAnsi="Cambria Math"/>
                <w:sz w:val="28"/>
                <w:szCs w:val="28"/>
              </w:rPr>
              <m:t>f</m:t>
            </m:r>
          </m:e>
          <m:sub>
            <m:r>
              <w:rPr>
                <w:rFonts w:ascii="Cambria Math" w:hAnsi="Cambria Math"/>
                <w:sz w:val="28"/>
                <w:szCs w:val="28"/>
              </w:rPr>
              <m:t>k</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y</m:t>
            </m:r>
          </m:e>
          <m:sub>
            <m:r>
              <w:rPr>
                <w:rFonts w:ascii="Cambria Math" w:hAnsi="Cambria Math"/>
                <w:sz w:val="28"/>
                <w:szCs w:val="28"/>
              </w:rPr>
              <m:t>t-1</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y</m:t>
            </m:r>
          </m:e>
          <m:sub>
            <m:r>
              <w:rPr>
                <w:rFonts w:ascii="Cambria Math" w:hAnsi="Cambria Math"/>
                <w:sz w:val="28"/>
                <w:szCs w:val="28"/>
              </w:rPr>
              <m:t>t</m:t>
            </m:r>
          </m:sub>
        </m:sSub>
        <m:r>
          <w:rPr>
            <w:rFonts w:ascii="Cambria Math" w:hAnsi="Cambria Math"/>
            <w:sz w:val="28"/>
            <w:szCs w:val="28"/>
          </w:rPr>
          <m:t>,X,t)</m:t>
        </m:r>
      </m:oMath>
      <w:r w:rsidRPr="005312FF">
        <w:rPr>
          <w:sz w:val="28"/>
          <w:szCs w:val="28"/>
          <w:lang w:val="en-US"/>
        </w:rPr>
        <w:t xml:space="preserve"> - функції ознак, які залежать від поточної та попередньої міток, послідовності спостереження та позиції t</w:t>
      </w:r>
      <w:r w:rsidR="00407FA0">
        <w:rPr>
          <w:sz w:val="28"/>
          <w:szCs w:val="28"/>
          <w:lang w:val="en-US"/>
        </w:rPr>
        <w:t>;</w:t>
      </w:r>
    </w:p>
    <w:p w14:paraId="4B7F8365" w14:textId="5AF4883D" w:rsidR="005312FF" w:rsidRPr="005312FF" w:rsidRDefault="00217247" w:rsidP="00407FA0">
      <w:pPr>
        <w:spacing w:line="360" w:lineRule="auto"/>
        <w:ind w:firstLine="0"/>
        <w:rPr>
          <w:sz w:val="28"/>
          <w:szCs w:val="28"/>
          <w:lang w:val="en-US"/>
        </w:rPr>
      </w:pPr>
      <m:oMath>
        <m:sSub>
          <m:sSubPr>
            <m:ctrlPr>
              <w:rPr>
                <w:rFonts w:ascii="Cambria Math" w:hAnsi="Cambria Math"/>
                <w:i/>
                <w:sz w:val="28"/>
                <w:szCs w:val="28"/>
                <w:lang w:eastAsia="en-US"/>
              </w:rPr>
            </m:ctrlPr>
          </m:sSubPr>
          <m:e>
            <m:r>
              <w:rPr>
                <w:rFonts w:ascii="Cambria Math" w:hAnsi="Cambria Math"/>
                <w:sz w:val="28"/>
                <w:szCs w:val="28"/>
              </w:rPr>
              <m:t>λ</m:t>
            </m:r>
          </m:e>
          <m:sub>
            <m:r>
              <w:rPr>
                <w:rFonts w:ascii="Cambria Math" w:hAnsi="Cambria Math"/>
                <w:sz w:val="28"/>
                <w:szCs w:val="28"/>
              </w:rPr>
              <m:t>k</m:t>
            </m:r>
          </m:sub>
        </m:sSub>
      </m:oMath>
      <w:r w:rsidR="005312FF" w:rsidRPr="005312FF">
        <w:rPr>
          <w:sz w:val="28"/>
          <w:szCs w:val="28"/>
          <w:lang w:val="en-US"/>
        </w:rPr>
        <w:t xml:space="preserve"> - вагові коефіцієнти ознакових функцій</w:t>
      </w:r>
      <w:r w:rsidR="00407FA0">
        <w:rPr>
          <w:sz w:val="28"/>
          <w:szCs w:val="28"/>
          <w:lang w:val="en-US"/>
        </w:rPr>
        <w:t>;</w:t>
      </w:r>
    </w:p>
    <w:p w14:paraId="75E0940D" w14:textId="77777777" w:rsidR="005312FF" w:rsidRPr="005312FF" w:rsidRDefault="005312FF" w:rsidP="00407FA0">
      <w:pPr>
        <w:spacing w:line="360" w:lineRule="auto"/>
        <w:ind w:firstLine="0"/>
        <w:rPr>
          <w:sz w:val="28"/>
          <w:szCs w:val="28"/>
          <w:lang w:val="en-US"/>
        </w:rPr>
      </w:pPr>
      <m:oMath>
        <m:r>
          <w:rPr>
            <w:rFonts w:ascii="Cambria Math" w:hAnsi="Cambria Math"/>
            <w:sz w:val="28"/>
            <w:szCs w:val="28"/>
          </w:rPr>
          <m:t>Z(X)</m:t>
        </m:r>
      </m:oMath>
      <w:r w:rsidRPr="005312FF">
        <w:rPr>
          <w:sz w:val="28"/>
          <w:szCs w:val="28"/>
          <w:lang w:val="en-US"/>
        </w:rPr>
        <w:t xml:space="preserve"> - статистична частка, яка забезпечує суму ймовірностей до одиниці, визначену як:</w:t>
      </w:r>
    </w:p>
    <w:p w14:paraId="37155D2A" w14:textId="7191AC3D" w:rsidR="00AD4EB1" w:rsidRPr="00C07C50" w:rsidRDefault="00AD4EB1" w:rsidP="00AD4EB1">
      <w:pPr>
        <w:tabs>
          <w:tab w:val="center" w:pos="4820"/>
          <w:tab w:val="right" w:pos="9638"/>
        </w:tabs>
        <w:spacing w:before="240" w:after="240" w:line="360" w:lineRule="auto"/>
        <w:ind w:firstLine="709"/>
        <w:rPr>
          <w:i/>
          <w:sz w:val="28"/>
          <w:szCs w:val="28"/>
        </w:rPr>
      </w:pPr>
      <w:r w:rsidRPr="00C07C50">
        <w:rPr>
          <w:sz w:val="28"/>
          <w:szCs w:val="28"/>
        </w:rPr>
        <w:tab/>
      </w:r>
      <m:oMath>
        <m:r>
          <w:rPr>
            <w:rFonts w:ascii="Cambria Math" w:hAnsi="Cambria Math"/>
            <w:sz w:val="28"/>
            <w:szCs w:val="28"/>
            <w:lang w:eastAsia="en-US"/>
          </w:rPr>
          <m:t>Z</m:t>
        </m:r>
        <m:d>
          <m:dPr>
            <m:ctrlPr>
              <w:rPr>
                <w:rFonts w:ascii="Cambria Math" w:hAnsi="Cambria Math"/>
                <w:i/>
                <w:sz w:val="28"/>
                <w:szCs w:val="28"/>
                <w:lang w:eastAsia="en-US"/>
              </w:rPr>
            </m:ctrlPr>
          </m:dPr>
          <m:e>
            <m:r>
              <w:rPr>
                <w:rFonts w:ascii="Cambria Math" w:hAnsi="Cambria Math"/>
                <w:sz w:val="28"/>
                <w:szCs w:val="28"/>
                <w:lang w:eastAsia="en-US"/>
              </w:rPr>
              <m:t>X</m:t>
            </m:r>
          </m:e>
        </m:d>
        <m:r>
          <w:rPr>
            <w:rFonts w:ascii="Cambria Math" w:hAnsi="Cambria Math"/>
            <w:sz w:val="28"/>
            <w:szCs w:val="28"/>
            <w:lang w:eastAsia="en-US"/>
          </w:rPr>
          <m:t xml:space="preserve">= </m:t>
        </m:r>
        <m:nary>
          <m:naryPr>
            <m:chr m:val="∑"/>
            <m:limLoc m:val="subSup"/>
            <m:supHide m:val="1"/>
            <m:ctrlPr>
              <w:rPr>
                <w:rFonts w:ascii="Cambria Math" w:hAnsi="Cambria Math"/>
                <w:i/>
                <w:sz w:val="28"/>
                <w:szCs w:val="28"/>
                <w:lang w:eastAsia="en-US"/>
              </w:rPr>
            </m:ctrlPr>
          </m:naryPr>
          <m:sub>
            <m:sSup>
              <m:sSupPr>
                <m:ctrlPr>
                  <w:rPr>
                    <w:rFonts w:ascii="Cambria Math" w:hAnsi="Cambria Math"/>
                    <w:i/>
                    <w:sz w:val="28"/>
                    <w:szCs w:val="28"/>
                    <w:lang w:eastAsia="en-US"/>
                  </w:rPr>
                </m:ctrlPr>
              </m:sSupPr>
              <m:e>
                <m:r>
                  <w:rPr>
                    <w:rFonts w:ascii="Cambria Math" w:hAnsi="Cambria Math"/>
                    <w:sz w:val="28"/>
                    <w:szCs w:val="28"/>
                  </w:rPr>
                  <m:t>Y</m:t>
                </m:r>
              </m:e>
              <m:sup>
                <m:r>
                  <w:rPr>
                    <w:rFonts w:ascii="Cambria Math" w:hAnsi="Cambria Math"/>
                    <w:sz w:val="28"/>
                    <w:szCs w:val="28"/>
                  </w:rPr>
                  <m:t>'</m:t>
                </m:r>
              </m:sup>
            </m:sSup>
          </m:sub>
          <m:sup/>
          <m:e>
            <m:r>
              <m:rPr>
                <m:sty m:val="p"/>
              </m:rPr>
              <w:rPr>
                <w:rFonts w:ascii="Cambria Math" w:hAnsi="Cambria Math"/>
                <w:sz w:val="28"/>
                <w:szCs w:val="28"/>
              </w:rPr>
              <m:t>exp</m:t>
            </m:r>
            <m:d>
              <m:dPr>
                <m:ctrlPr>
                  <w:rPr>
                    <w:rFonts w:ascii="Cambria Math" w:hAnsi="Cambria Math"/>
                    <w:sz w:val="28"/>
                    <w:szCs w:val="28"/>
                    <w:lang w:eastAsia="en-US"/>
                  </w:rPr>
                </m:ctrlPr>
              </m:dPr>
              <m:e>
                <m:nary>
                  <m:naryPr>
                    <m:chr m:val="∑"/>
                    <m:limLoc m:val="subSup"/>
                    <m:ctrlPr>
                      <w:rPr>
                        <w:rFonts w:ascii="Cambria Math" w:hAnsi="Cambria Math"/>
                        <w:i/>
                        <w:sz w:val="28"/>
                        <w:szCs w:val="28"/>
                        <w:lang w:eastAsia="en-US"/>
                      </w:rPr>
                    </m:ctrlPr>
                  </m:naryPr>
                  <m:sub>
                    <m:r>
                      <w:rPr>
                        <w:rFonts w:ascii="Cambria Math" w:hAnsi="Cambria Math"/>
                        <w:sz w:val="28"/>
                        <w:szCs w:val="28"/>
                      </w:rPr>
                      <m:t>t=1</m:t>
                    </m:r>
                  </m:sub>
                  <m:sup>
                    <m:r>
                      <w:rPr>
                        <w:rFonts w:ascii="Cambria Math" w:hAnsi="Cambria Math"/>
                        <w:sz w:val="28"/>
                        <w:szCs w:val="28"/>
                      </w:rPr>
                      <m:t>T</m:t>
                    </m:r>
                  </m:sup>
                  <m:e>
                    <m:nary>
                      <m:naryPr>
                        <m:chr m:val="∑"/>
                        <m:limLoc m:val="subSup"/>
                        <m:supHide m:val="1"/>
                        <m:ctrlPr>
                          <w:rPr>
                            <w:rFonts w:ascii="Cambria Math" w:hAnsi="Cambria Math"/>
                            <w:i/>
                            <w:sz w:val="28"/>
                            <w:szCs w:val="28"/>
                            <w:lang w:eastAsia="en-US"/>
                          </w:rPr>
                        </m:ctrlPr>
                      </m:naryPr>
                      <m:sub>
                        <m:r>
                          <w:rPr>
                            <w:rFonts w:ascii="Cambria Math" w:hAnsi="Cambria Math"/>
                            <w:sz w:val="28"/>
                            <w:szCs w:val="28"/>
                          </w:rPr>
                          <m:t>k</m:t>
                        </m:r>
                      </m:sub>
                      <m:sup/>
                      <m:e>
                        <m:sSub>
                          <m:sSubPr>
                            <m:ctrlPr>
                              <w:rPr>
                                <w:rFonts w:ascii="Cambria Math" w:hAnsi="Cambria Math"/>
                                <w:i/>
                                <w:sz w:val="28"/>
                                <w:szCs w:val="28"/>
                                <w:lang w:eastAsia="en-US"/>
                              </w:rPr>
                            </m:ctrlPr>
                          </m:sSubPr>
                          <m:e>
                            <m:r>
                              <w:rPr>
                                <w:rFonts w:ascii="Cambria Math" w:hAnsi="Cambria Math"/>
                                <w:sz w:val="28"/>
                                <w:szCs w:val="28"/>
                              </w:rPr>
                              <m:t>λ</m:t>
                            </m:r>
                          </m:e>
                          <m:sub>
                            <m:r>
                              <w:rPr>
                                <w:rFonts w:ascii="Cambria Math" w:hAnsi="Cambria Math"/>
                                <w:sz w:val="28"/>
                                <w:szCs w:val="28"/>
                              </w:rPr>
                              <m:t>k</m:t>
                            </m:r>
                          </m:sub>
                        </m:sSub>
                        <m:sSub>
                          <m:sSubPr>
                            <m:ctrlPr>
                              <w:rPr>
                                <w:rFonts w:ascii="Cambria Math" w:hAnsi="Cambria Math"/>
                                <w:i/>
                                <w:sz w:val="28"/>
                                <w:szCs w:val="28"/>
                                <w:lang w:eastAsia="en-US"/>
                              </w:rPr>
                            </m:ctrlPr>
                          </m:sSubPr>
                          <m:e>
                            <m:r>
                              <w:rPr>
                                <w:rFonts w:ascii="Cambria Math" w:hAnsi="Cambria Math"/>
                                <w:sz w:val="28"/>
                                <w:szCs w:val="28"/>
                              </w:rPr>
                              <m:t>f</m:t>
                            </m:r>
                          </m:e>
                          <m:sub>
                            <m:r>
                              <w:rPr>
                                <w:rFonts w:ascii="Cambria Math" w:hAnsi="Cambria Math"/>
                                <w:sz w:val="28"/>
                                <w:szCs w:val="28"/>
                              </w:rPr>
                              <m:t>k</m:t>
                            </m:r>
                          </m:sub>
                        </m:sSub>
                        <m:r>
                          <w:rPr>
                            <w:rFonts w:ascii="Cambria Math" w:hAnsi="Cambria Math"/>
                            <w:sz w:val="28"/>
                            <w:szCs w:val="28"/>
                          </w:rPr>
                          <m:t>(</m:t>
                        </m:r>
                        <m:sSubSup>
                          <m:sSubSupPr>
                            <m:ctrlPr>
                              <w:rPr>
                                <w:rFonts w:ascii="Cambria Math" w:hAnsi="Cambria Math"/>
                                <w:i/>
                                <w:sz w:val="28"/>
                                <w:szCs w:val="28"/>
                                <w:lang w:eastAsia="en-US"/>
                              </w:rPr>
                            </m:ctrlPr>
                          </m:sSubSupPr>
                          <m:e>
                            <m:r>
                              <w:rPr>
                                <w:rFonts w:ascii="Cambria Math" w:hAnsi="Cambria Math"/>
                                <w:sz w:val="28"/>
                                <w:szCs w:val="28"/>
                              </w:rPr>
                              <m:t>y</m:t>
                            </m:r>
                          </m:e>
                          <m:sub>
                            <m:r>
                              <w:rPr>
                                <w:rFonts w:ascii="Cambria Math" w:hAnsi="Cambria Math"/>
                                <w:sz w:val="28"/>
                                <w:szCs w:val="28"/>
                              </w:rPr>
                              <m:t>t-1</m:t>
                            </m:r>
                          </m:sub>
                          <m:sup>
                            <m:r>
                              <w:rPr>
                                <w:rFonts w:ascii="Cambria Math" w:hAnsi="Cambria Math"/>
                                <w:sz w:val="28"/>
                                <w:szCs w:val="28"/>
                              </w:rPr>
                              <m:t>'</m:t>
                            </m:r>
                          </m:sup>
                        </m:sSubSup>
                        <m:r>
                          <w:rPr>
                            <w:rFonts w:ascii="Cambria Math" w:hAnsi="Cambria Math"/>
                            <w:sz w:val="28"/>
                            <w:szCs w:val="28"/>
                          </w:rPr>
                          <m:t>,</m:t>
                        </m:r>
                        <m:sSubSup>
                          <m:sSubSupPr>
                            <m:ctrlPr>
                              <w:rPr>
                                <w:rFonts w:ascii="Cambria Math" w:hAnsi="Cambria Math"/>
                                <w:i/>
                                <w:sz w:val="28"/>
                                <w:szCs w:val="28"/>
                                <w:lang w:eastAsia="en-US"/>
                              </w:rPr>
                            </m:ctrlPr>
                          </m:sSubSupPr>
                          <m:e>
                            <m:r>
                              <w:rPr>
                                <w:rFonts w:ascii="Cambria Math" w:hAnsi="Cambria Math"/>
                                <w:sz w:val="28"/>
                                <w:szCs w:val="28"/>
                              </w:rPr>
                              <m:t>y</m:t>
                            </m:r>
                          </m:e>
                          <m:sub>
                            <m:r>
                              <w:rPr>
                                <w:rFonts w:ascii="Cambria Math" w:hAnsi="Cambria Math"/>
                                <w:sz w:val="28"/>
                                <w:szCs w:val="28"/>
                              </w:rPr>
                              <m:t>t</m:t>
                            </m:r>
                          </m:sub>
                          <m:sup>
                            <m:r>
                              <w:rPr>
                                <w:rFonts w:ascii="Cambria Math" w:hAnsi="Cambria Math"/>
                                <w:sz w:val="28"/>
                                <w:szCs w:val="28"/>
                              </w:rPr>
                              <m:t>'</m:t>
                            </m:r>
                          </m:sup>
                        </m:sSubSup>
                        <m:r>
                          <w:rPr>
                            <w:rFonts w:ascii="Cambria Math" w:hAnsi="Cambria Math"/>
                            <w:sz w:val="28"/>
                            <w:szCs w:val="28"/>
                          </w:rPr>
                          <m:t>,X,t)</m:t>
                        </m:r>
                      </m:e>
                    </m:nary>
                  </m:e>
                </m:nary>
              </m:e>
            </m:d>
          </m:e>
        </m:nary>
        <m:r>
          <w:rPr>
            <w:rFonts w:ascii="Cambria Math" w:hAnsi="Cambria Math"/>
            <w:sz w:val="28"/>
            <w:szCs w:val="28"/>
            <w:lang w:eastAsia="en-US"/>
          </w:rPr>
          <m:t xml:space="preserve"> </m:t>
        </m:r>
        <m:r>
          <w:rPr>
            <w:rFonts w:ascii="Cambria Math" w:hAnsi="Cambria Math"/>
            <w:sz w:val="28"/>
            <w:szCs w:val="28"/>
          </w:rPr>
          <m:t>,</m:t>
        </m:r>
      </m:oMath>
      <w:r w:rsidRPr="00C07C50">
        <w:rPr>
          <w:sz w:val="28"/>
          <w:szCs w:val="28"/>
        </w:rPr>
        <w:tab/>
      </w:r>
      <w:r w:rsidRPr="009D5040">
        <w:rPr>
          <w:iCs/>
          <w:sz w:val="28"/>
          <w:szCs w:val="28"/>
        </w:rPr>
        <w:t>(</w:t>
      </w:r>
      <w:r w:rsidR="00957081">
        <w:rPr>
          <w:iCs/>
          <w:sz w:val="28"/>
          <w:szCs w:val="28"/>
        </w:rPr>
        <w:t>2</w:t>
      </w:r>
      <w:r w:rsidRPr="009D5040">
        <w:rPr>
          <w:iCs/>
          <w:sz w:val="28"/>
          <w:szCs w:val="28"/>
        </w:rPr>
        <w:t>)</w:t>
      </w:r>
    </w:p>
    <w:p w14:paraId="7302376E" w14:textId="77777777" w:rsidR="00AD4EB1" w:rsidRPr="005312FF" w:rsidRDefault="00AD4EB1" w:rsidP="005312FF">
      <w:pPr>
        <w:spacing w:line="360" w:lineRule="auto"/>
        <w:ind w:firstLine="709"/>
        <w:rPr>
          <w:sz w:val="28"/>
          <w:szCs w:val="28"/>
        </w:rPr>
      </w:pPr>
    </w:p>
    <w:p w14:paraId="6E78AFF6" w14:textId="691C68B7" w:rsidR="005312FF" w:rsidRDefault="005312FF" w:rsidP="005312FF">
      <w:pPr>
        <w:spacing w:line="360" w:lineRule="auto"/>
        <w:ind w:firstLine="709"/>
        <w:rPr>
          <w:sz w:val="28"/>
          <w:szCs w:val="28"/>
        </w:rPr>
      </w:pPr>
      <w:r w:rsidRPr="005312FF">
        <w:rPr>
          <w:sz w:val="28"/>
          <w:szCs w:val="28"/>
        </w:rPr>
        <w:t>Навчання CRF включає в себе оцінку ваг для функцій ознак, щоб максимізувати умовну ймовірність спостережуваних послідовностей міток, заданих послідовностями спостереження. Зазвичай це робиться за допомогою методів оптимізації на основі градієнта, таких як стохастичний градієнтний спуск (SGD) або обмежена пам’ять Бройдена–Флетчера–Голдфарба–Шанно (L-BFGS).</w:t>
      </w:r>
    </w:p>
    <w:p w14:paraId="01EA1F68" w14:textId="70319518" w:rsidR="00421EDB" w:rsidRPr="005312FF" w:rsidRDefault="00421EDB" w:rsidP="005312FF">
      <w:pPr>
        <w:spacing w:line="360" w:lineRule="auto"/>
        <w:ind w:firstLine="709"/>
        <w:rPr>
          <w:sz w:val="28"/>
          <w:szCs w:val="28"/>
        </w:rPr>
      </w:pPr>
      <w:r w:rsidRPr="00421EDB">
        <w:rPr>
          <w:sz w:val="28"/>
          <w:szCs w:val="28"/>
        </w:rPr>
        <w:t xml:space="preserve">Ефективність CRF-моделей значною мірою залежить від якості </w:t>
      </w:r>
      <w:r w:rsidR="00407FA0">
        <w:rPr>
          <w:sz w:val="28"/>
          <w:szCs w:val="28"/>
        </w:rPr>
        <w:t xml:space="preserve">конструювання </w:t>
      </w:r>
      <w:r w:rsidRPr="00421EDB">
        <w:rPr>
          <w:sz w:val="28"/>
          <w:szCs w:val="28"/>
        </w:rPr>
        <w:t>ознак. Ефективна розробка ознак є критично важливою для вилучення релевантної інформації з тексту. Процес передбачення в CRF полягає у знаходженні найбільш ймовірної послідовності міток для заданої послідовності спостережень. Для цього зазвичай використовується алгоритм Вітербі, метод динамічного програмування, аналогічно його застосуванню в HMM.</w:t>
      </w:r>
    </w:p>
    <w:p w14:paraId="7FF85291" w14:textId="37F251EB" w:rsidR="006273F0" w:rsidRDefault="005E7553" w:rsidP="002534BD">
      <w:pPr>
        <w:pStyle w:val="3"/>
      </w:pPr>
      <w:bookmarkStart w:id="12" w:name="_Toc168505712"/>
      <w:r>
        <w:t>Метод</w:t>
      </w:r>
      <w:r w:rsidR="006273F0">
        <w:t xml:space="preserve"> опорних векторів </w:t>
      </w:r>
      <w:r w:rsidR="006273F0" w:rsidRPr="006653F3">
        <w:t>(</w:t>
      </w:r>
      <w:r>
        <w:rPr>
          <w:lang w:val="en-US"/>
        </w:rPr>
        <w:t>SVM</w:t>
      </w:r>
      <w:r w:rsidR="006273F0" w:rsidRPr="006653F3">
        <w:t>)</w:t>
      </w:r>
      <w:bookmarkEnd w:id="12"/>
    </w:p>
    <w:p w14:paraId="100BEBD2" w14:textId="34629CE6" w:rsidR="002534BD" w:rsidRDefault="002534BD" w:rsidP="002534BD"/>
    <w:p w14:paraId="4629F394" w14:textId="77777777" w:rsidR="002534BD" w:rsidRPr="002534BD" w:rsidRDefault="002534BD" w:rsidP="002534BD"/>
    <w:p w14:paraId="726DF263" w14:textId="2D88DBC4" w:rsidR="00407FA0" w:rsidRDefault="006273F0" w:rsidP="00407FA0">
      <w:pPr>
        <w:spacing w:line="360" w:lineRule="auto"/>
        <w:ind w:firstLine="709"/>
        <w:rPr>
          <w:sz w:val="28"/>
          <w:szCs w:val="28"/>
        </w:rPr>
      </w:pPr>
      <w:r w:rsidRPr="006273F0">
        <w:rPr>
          <w:sz w:val="28"/>
          <w:szCs w:val="28"/>
        </w:rPr>
        <w:t>Машини опорних векторів — це дискримінаційні класифікатори, які широко використовуються в NER для завдань бінарного категоріального розмежування об’єктів, наприклад для визначення того, чи є слово іменованою сутністю. SVM мають на меті знайти лінійну чи нелінійну гіперплощину, яка максимально відокремлює позначені екземпляри (наприклад, іменовані об’єкти) від немаркованих екземплярів у просторі ознак</w:t>
      </w:r>
      <w:r w:rsidR="00510893">
        <w:rPr>
          <w:sz w:val="28"/>
          <w:szCs w:val="28"/>
          <w:lang w:val="en-US"/>
        </w:rPr>
        <w:t xml:space="preserve"> [29]</w:t>
      </w:r>
      <w:r w:rsidRPr="006273F0">
        <w:rPr>
          <w:sz w:val="28"/>
          <w:szCs w:val="28"/>
        </w:rPr>
        <w:t xml:space="preserve">. Для багатовимірних  представлень ознак </w:t>
      </w:r>
      <w:r w:rsidRPr="006273F0">
        <w:rPr>
          <w:sz w:val="28"/>
          <w:szCs w:val="28"/>
          <w:lang w:val="en-US"/>
        </w:rPr>
        <w:t xml:space="preserve">SVM </w:t>
      </w:r>
      <w:r w:rsidRPr="006273F0">
        <w:rPr>
          <w:sz w:val="28"/>
          <w:szCs w:val="28"/>
        </w:rPr>
        <w:t xml:space="preserve">вивчає оптимальну межу рішення так, щоб відстань між </w:t>
      </w:r>
      <w:r w:rsidRPr="006273F0">
        <w:rPr>
          <w:sz w:val="28"/>
          <w:szCs w:val="28"/>
        </w:rPr>
        <w:lastRenderedPageBreak/>
        <w:t>точками в класах була максимальною</w:t>
      </w:r>
      <w:r w:rsidR="00C037DA">
        <w:rPr>
          <w:sz w:val="28"/>
          <w:szCs w:val="28"/>
        </w:rPr>
        <w:t xml:space="preserve"> (рисунок 1.3)</w:t>
      </w:r>
      <w:r w:rsidRPr="006273F0">
        <w:rPr>
          <w:sz w:val="28"/>
          <w:szCs w:val="28"/>
        </w:rPr>
        <w:t xml:space="preserve">. SVM особливо ефективні у просторах функцій великої розмірності та відомі своєю надійністю та здатністю обробляти межі складних рішень через їх стійкість до варіацій і шуму в даних. У NER SVM часто використовуються як частина підходів на основі </w:t>
      </w:r>
      <w:r w:rsidR="00407FA0">
        <w:rPr>
          <w:sz w:val="28"/>
          <w:szCs w:val="28"/>
        </w:rPr>
        <w:t>конструювання ознак</w:t>
      </w:r>
      <w:r w:rsidRPr="006273F0">
        <w:rPr>
          <w:sz w:val="28"/>
          <w:szCs w:val="28"/>
        </w:rPr>
        <w:t>,</w:t>
      </w:r>
      <w:r w:rsidR="00407FA0">
        <w:rPr>
          <w:sz w:val="28"/>
          <w:szCs w:val="28"/>
        </w:rPr>
        <w:t xml:space="preserve"> які були </w:t>
      </w:r>
      <w:r w:rsidRPr="006273F0">
        <w:rPr>
          <w:sz w:val="28"/>
          <w:szCs w:val="28"/>
        </w:rPr>
        <w:t xml:space="preserve">отримані з тексту (наприклад, </w:t>
      </w:r>
      <w:r w:rsidR="00407FA0">
        <w:rPr>
          <w:sz w:val="28"/>
          <w:szCs w:val="28"/>
        </w:rPr>
        <w:t>вкладання</w:t>
      </w:r>
      <w:r w:rsidRPr="006273F0">
        <w:rPr>
          <w:sz w:val="28"/>
          <w:szCs w:val="28"/>
        </w:rPr>
        <w:t xml:space="preserve"> слів, синтаксичні функції)</w:t>
      </w:r>
      <w:r w:rsidR="00407FA0">
        <w:rPr>
          <w:sz w:val="28"/>
          <w:szCs w:val="28"/>
        </w:rPr>
        <w:t xml:space="preserve"> </w:t>
      </w:r>
      <w:r w:rsidRPr="006273F0">
        <w:rPr>
          <w:sz w:val="28"/>
          <w:szCs w:val="28"/>
        </w:rPr>
        <w:t xml:space="preserve">для навчання класифікатора. </w:t>
      </w:r>
    </w:p>
    <w:p w14:paraId="44787CF3" w14:textId="77777777" w:rsidR="00957081" w:rsidRDefault="00957081" w:rsidP="00957081">
      <w:pPr>
        <w:spacing w:line="360" w:lineRule="auto"/>
        <w:ind w:firstLine="0"/>
        <w:rPr>
          <w:sz w:val="28"/>
          <w:szCs w:val="28"/>
        </w:rPr>
      </w:pPr>
    </w:p>
    <w:p w14:paraId="5B0E70D3" w14:textId="4C4D94A3" w:rsidR="00407FA0" w:rsidRDefault="00407FA0" w:rsidP="00407FA0">
      <w:pPr>
        <w:spacing w:line="360" w:lineRule="auto"/>
        <w:ind w:firstLine="0"/>
        <w:jc w:val="center"/>
        <w:rPr>
          <w:sz w:val="28"/>
          <w:szCs w:val="28"/>
        </w:rPr>
      </w:pPr>
      <w:r w:rsidRPr="00421EDB">
        <w:rPr>
          <w:noProof/>
          <w:sz w:val="28"/>
          <w:szCs w:val="28"/>
          <w:lang w:val="en-US"/>
        </w:rPr>
        <w:drawing>
          <wp:inline distT="0" distB="0" distL="0" distR="0" wp14:anchorId="4AC9DF32" wp14:editId="37B6D779">
            <wp:extent cx="3152140" cy="29813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52140" cy="2981325"/>
                    </a:xfrm>
                    <a:prstGeom prst="rect">
                      <a:avLst/>
                    </a:prstGeom>
                    <a:noFill/>
                    <a:ln>
                      <a:noFill/>
                    </a:ln>
                  </pic:spPr>
                </pic:pic>
              </a:graphicData>
            </a:graphic>
          </wp:inline>
        </w:drawing>
      </w:r>
    </w:p>
    <w:p w14:paraId="574C1984" w14:textId="501C35A9" w:rsidR="005E7553" w:rsidRPr="005E7553" w:rsidRDefault="005E7553" w:rsidP="005E7553">
      <w:pPr>
        <w:spacing w:line="360" w:lineRule="auto"/>
        <w:ind w:firstLine="0"/>
        <w:jc w:val="center"/>
        <w:rPr>
          <w:sz w:val="24"/>
          <w:lang w:val="en-US" w:eastAsia="en-US"/>
        </w:rPr>
      </w:pPr>
      <w:r w:rsidRPr="0067355C">
        <w:rPr>
          <w:sz w:val="28"/>
          <w:szCs w:val="28"/>
        </w:rPr>
        <w:t>Рисунок 1.</w:t>
      </w:r>
      <w:r>
        <w:rPr>
          <w:sz w:val="28"/>
          <w:szCs w:val="28"/>
          <w:lang w:val="en-US"/>
        </w:rPr>
        <w:t>4</w:t>
      </w:r>
      <w:r w:rsidRPr="0067355C">
        <w:rPr>
          <w:sz w:val="28"/>
          <w:szCs w:val="28"/>
        </w:rPr>
        <w:t xml:space="preserve"> – </w:t>
      </w:r>
      <w:r>
        <w:rPr>
          <w:sz w:val="28"/>
          <w:szCs w:val="28"/>
        </w:rPr>
        <w:t xml:space="preserve">Архітектура методу опорних векторів </w:t>
      </w:r>
      <w:r w:rsidRPr="006653F3">
        <w:rPr>
          <w:sz w:val="28"/>
          <w:szCs w:val="28"/>
        </w:rPr>
        <w:t>(</w:t>
      </w:r>
      <w:r>
        <w:rPr>
          <w:sz w:val="28"/>
          <w:szCs w:val="28"/>
          <w:lang w:val="en-US"/>
        </w:rPr>
        <w:t>SVM</w:t>
      </w:r>
      <w:r w:rsidRPr="006653F3">
        <w:rPr>
          <w:sz w:val="28"/>
          <w:szCs w:val="28"/>
        </w:rPr>
        <w:t>)</w:t>
      </w:r>
    </w:p>
    <w:p w14:paraId="32F861C8" w14:textId="77777777" w:rsidR="00957081" w:rsidRPr="006273F0" w:rsidRDefault="00957081" w:rsidP="00957081">
      <w:pPr>
        <w:spacing w:line="360" w:lineRule="auto"/>
        <w:ind w:firstLine="0"/>
        <w:rPr>
          <w:sz w:val="28"/>
          <w:szCs w:val="28"/>
        </w:rPr>
      </w:pPr>
    </w:p>
    <w:p w14:paraId="4F9A1C6A" w14:textId="6C52AA62" w:rsidR="006273F0" w:rsidRPr="00407FA0" w:rsidRDefault="006273F0" w:rsidP="00407FA0">
      <w:pPr>
        <w:spacing w:line="360" w:lineRule="auto"/>
        <w:ind w:firstLine="709"/>
        <w:rPr>
          <w:sz w:val="28"/>
          <w:szCs w:val="28"/>
        </w:rPr>
      </w:pPr>
      <w:r w:rsidRPr="006273F0">
        <w:rPr>
          <w:sz w:val="28"/>
          <w:szCs w:val="28"/>
        </w:rPr>
        <w:t>Даний метод здатний адаптуватися в межах одного домену для визначення невідомих доменів в процесі навчання з анотованих даних й загалом й менш часозатратним за методи засновані на правилах. Однак ефективність даних моделей значною мірою залежить від якості обраних ознак з високою залежністю від кількості анотованих даних, що не є найоптимальніше для менш розповсюджених об’єктів. Також традиційним статистичним моделям важко вловити складні зв’язки між словами, які є віддаленими в реченні.</w:t>
      </w:r>
    </w:p>
    <w:p w14:paraId="26C63DFD" w14:textId="22EBD4DA" w:rsidR="00274061" w:rsidRDefault="00274061" w:rsidP="00274061">
      <w:pPr>
        <w:pStyle w:val="2"/>
      </w:pPr>
      <w:bookmarkStart w:id="13" w:name="_Toc168505713"/>
      <w:r>
        <w:t>Методи на основі машинного навчання</w:t>
      </w:r>
      <w:bookmarkEnd w:id="13"/>
    </w:p>
    <w:p w14:paraId="4C517AF3" w14:textId="6CE68841" w:rsidR="00274061" w:rsidRDefault="00274061" w:rsidP="00274061"/>
    <w:p w14:paraId="6306067E" w14:textId="77777777" w:rsidR="00274061" w:rsidRPr="00274061" w:rsidRDefault="00274061" w:rsidP="00274061"/>
    <w:p w14:paraId="1365CE7E" w14:textId="3E2C3876" w:rsidR="00274061" w:rsidRDefault="00274061" w:rsidP="00274061">
      <w:pPr>
        <w:spacing w:line="360" w:lineRule="auto"/>
        <w:ind w:firstLine="720"/>
        <w:rPr>
          <w:sz w:val="28"/>
          <w:szCs w:val="28"/>
        </w:rPr>
      </w:pPr>
      <w:r w:rsidRPr="00274061">
        <w:rPr>
          <w:sz w:val="28"/>
          <w:szCs w:val="28"/>
        </w:rPr>
        <w:t xml:space="preserve">Методи машинного навчання для NLP передбачають використання алгоритмів ШІ для вирішення проблем без явного програмування. Замість того, </w:t>
      </w:r>
      <w:r w:rsidRPr="00274061">
        <w:rPr>
          <w:sz w:val="28"/>
          <w:szCs w:val="28"/>
        </w:rPr>
        <w:lastRenderedPageBreak/>
        <w:t>щоб працювати з</w:t>
      </w:r>
      <w:r w:rsidR="00AF6A0D">
        <w:rPr>
          <w:sz w:val="28"/>
          <w:szCs w:val="28"/>
        </w:rPr>
        <w:t xml:space="preserve">і створеними людиною </w:t>
      </w:r>
      <w:r w:rsidRPr="00274061">
        <w:rPr>
          <w:sz w:val="28"/>
          <w:szCs w:val="28"/>
        </w:rPr>
        <w:t>шаблонами, моделі ML</w:t>
      </w:r>
      <w:r w:rsidR="00AF6A0D">
        <w:rPr>
          <w:sz w:val="28"/>
          <w:szCs w:val="28"/>
        </w:rPr>
        <w:t xml:space="preserve"> автоматично виявляють закономірності в даних</w:t>
      </w:r>
      <w:r w:rsidRPr="00274061">
        <w:rPr>
          <w:sz w:val="28"/>
          <w:szCs w:val="28"/>
        </w:rPr>
        <w:t>. Класифікатори машинного навчання використовують різні контрольовані алгоритми навчання, щоб автоматично вивчати шаблони з анотованих даних для завдань NER (рис</w:t>
      </w:r>
      <w:r w:rsidR="00C037DA">
        <w:rPr>
          <w:sz w:val="28"/>
          <w:szCs w:val="28"/>
        </w:rPr>
        <w:t>унок</w:t>
      </w:r>
      <w:r w:rsidRPr="00274061">
        <w:rPr>
          <w:sz w:val="28"/>
          <w:szCs w:val="28"/>
        </w:rPr>
        <w:t xml:space="preserve"> 1.</w:t>
      </w:r>
      <w:r w:rsidR="00C037DA">
        <w:rPr>
          <w:sz w:val="28"/>
          <w:szCs w:val="28"/>
        </w:rPr>
        <w:t>5</w:t>
      </w:r>
      <w:r w:rsidRPr="00274061">
        <w:rPr>
          <w:sz w:val="28"/>
          <w:szCs w:val="28"/>
        </w:rPr>
        <w:t xml:space="preserve">). Ці алгоритми навчаються на позначених наборах даних, де текстові сегменти позначені відповідними типами об’єктів. Під час навчання модель вчиться визначати ознаки, які найкраще відрізняють іменовані сутності від іншого тексту. Будь-який підхід до машинного навчання для </w:t>
      </w:r>
      <w:r w:rsidRPr="00274061">
        <w:rPr>
          <w:sz w:val="28"/>
          <w:szCs w:val="28"/>
          <w:lang w:val="en-US"/>
        </w:rPr>
        <w:t>NLP</w:t>
      </w:r>
      <w:r w:rsidRPr="00274061">
        <w:rPr>
          <w:sz w:val="28"/>
          <w:szCs w:val="28"/>
        </w:rPr>
        <w:t>, під наглядом або без нагляду, можна описати як такий, що складається з трьох загальних кроків: вилучення ознак із тексту, використання представлення ознак для вивчення моделі, а також оцінка та вдосконалення моделі.</w:t>
      </w:r>
    </w:p>
    <w:p w14:paraId="605E9BE0" w14:textId="77777777" w:rsidR="00957081" w:rsidRDefault="00957081" w:rsidP="00957081">
      <w:pPr>
        <w:spacing w:line="360" w:lineRule="auto"/>
        <w:ind w:firstLine="0"/>
        <w:rPr>
          <w:sz w:val="28"/>
          <w:szCs w:val="28"/>
        </w:rPr>
      </w:pPr>
    </w:p>
    <w:p w14:paraId="61C657FA" w14:textId="479284B0" w:rsidR="00407FA0" w:rsidRPr="002463C5" w:rsidRDefault="003C7B90" w:rsidP="002463C5">
      <w:pPr>
        <w:spacing w:line="240" w:lineRule="auto"/>
        <w:ind w:firstLine="0"/>
        <w:jc w:val="left"/>
        <w:rPr>
          <w:sz w:val="24"/>
          <w:lang w:val="en-US" w:eastAsia="en-US"/>
        </w:rPr>
      </w:pPr>
      <w:r w:rsidRPr="003C7B90">
        <w:rPr>
          <w:noProof/>
          <w:sz w:val="28"/>
          <w:szCs w:val="28"/>
        </w:rPr>
        <w:drawing>
          <wp:inline distT="0" distB="0" distL="0" distR="0" wp14:anchorId="5E690E58" wp14:editId="4AF66E34">
            <wp:extent cx="6120130" cy="163449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0130" cy="1634490"/>
                    </a:xfrm>
                    <a:prstGeom prst="rect">
                      <a:avLst/>
                    </a:prstGeom>
                    <a:noFill/>
                    <a:ln>
                      <a:noFill/>
                    </a:ln>
                  </pic:spPr>
                </pic:pic>
              </a:graphicData>
            </a:graphic>
          </wp:inline>
        </w:drawing>
      </w:r>
    </w:p>
    <w:p w14:paraId="1129FA20" w14:textId="48604C81" w:rsidR="00407FA0" w:rsidRPr="00274061" w:rsidRDefault="00407FA0" w:rsidP="00407FA0">
      <w:pPr>
        <w:spacing w:line="360" w:lineRule="auto"/>
        <w:rPr>
          <w:sz w:val="28"/>
          <w:szCs w:val="28"/>
        </w:rPr>
      </w:pPr>
      <w:r w:rsidRPr="00274061">
        <w:rPr>
          <w:sz w:val="28"/>
          <w:szCs w:val="28"/>
        </w:rPr>
        <w:t>Рисунок 1.</w:t>
      </w:r>
      <w:r w:rsidR="005E7553">
        <w:rPr>
          <w:sz w:val="28"/>
          <w:szCs w:val="28"/>
          <w:lang w:val="en-US"/>
        </w:rPr>
        <w:t>5</w:t>
      </w:r>
      <w:r w:rsidRPr="00274061">
        <w:rPr>
          <w:sz w:val="28"/>
          <w:szCs w:val="28"/>
        </w:rPr>
        <w:t xml:space="preserve"> – Архітектура системи розпізнавання іменованих сутностей на основі методів машинного навчання</w:t>
      </w:r>
    </w:p>
    <w:p w14:paraId="02A7286C" w14:textId="77777777" w:rsidR="00407FA0" w:rsidRPr="00274061" w:rsidRDefault="00407FA0" w:rsidP="00957081">
      <w:pPr>
        <w:spacing w:line="360" w:lineRule="auto"/>
        <w:ind w:firstLine="0"/>
        <w:rPr>
          <w:sz w:val="28"/>
          <w:szCs w:val="28"/>
        </w:rPr>
      </w:pPr>
    </w:p>
    <w:p w14:paraId="43AF6B66" w14:textId="3AF41DAA" w:rsidR="00274061" w:rsidRPr="00274061" w:rsidRDefault="00274061" w:rsidP="00274061">
      <w:pPr>
        <w:spacing w:line="360" w:lineRule="auto"/>
        <w:ind w:firstLine="720"/>
        <w:rPr>
          <w:sz w:val="28"/>
          <w:szCs w:val="28"/>
        </w:rPr>
      </w:pPr>
      <w:r w:rsidRPr="00274061">
        <w:rPr>
          <w:sz w:val="28"/>
          <w:szCs w:val="28"/>
        </w:rPr>
        <w:t xml:space="preserve">У завданнях NLP </w:t>
      </w:r>
      <w:r w:rsidRPr="00274061">
        <w:rPr>
          <w:iCs/>
          <w:sz w:val="28"/>
          <w:szCs w:val="28"/>
        </w:rPr>
        <w:t>процес навчання починається з анотування та форматування тексту</w:t>
      </w:r>
      <w:r w:rsidRPr="00274061">
        <w:rPr>
          <w:sz w:val="28"/>
          <w:szCs w:val="28"/>
        </w:rPr>
        <w:t>, що також називається побудовою корпусу.</w:t>
      </w:r>
      <w:r w:rsidR="00DB16B7">
        <w:rPr>
          <w:sz w:val="28"/>
          <w:szCs w:val="28"/>
          <w:lang w:val="en-US"/>
        </w:rPr>
        <w:t xml:space="preserve"> </w:t>
      </w:r>
      <w:r w:rsidRPr="00274061">
        <w:rPr>
          <w:sz w:val="28"/>
          <w:szCs w:val="28"/>
        </w:rPr>
        <w:t>Корпуси  — це збірки текстів, які використовуються для навчання моделей машинного навчання. Токенізація, позначення частин мови та синтаксичний аналіз (опис синтаксичної структури речення) є деякими формами анотацій. Потім анотовані дані організовуються в стандартні формати, таким чином стаючи структурованими.</w:t>
      </w:r>
    </w:p>
    <w:p w14:paraId="3BB807AA" w14:textId="6C874898" w:rsidR="00274061" w:rsidRDefault="00274061" w:rsidP="00274061">
      <w:pPr>
        <w:spacing w:line="360" w:lineRule="auto"/>
        <w:ind w:firstLine="720"/>
        <w:rPr>
          <w:sz w:val="28"/>
          <w:szCs w:val="28"/>
        </w:rPr>
      </w:pPr>
      <w:r w:rsidRPr="00274061">
        <w:rPr>
          <w:sz w:val="28"/>
          <w:szCs w:val="28"/>
        </w:rPr>
        <w:t xml:space="preserve">Крім корпусу, машини використовують ознаки для сприйняття тексту. Ознаки – це різні характеристики, такі як «мова», «кількість слів», «кількість знаків пунктуації» або «частота слів», які можуть вказувати системі, що має </w:t>
      </w:r>
      <w:r w:rsidRPr="00274061">
        <w:rPr>
          <w:sz w:val="28"/>
          <w:szCs w:val="28"/>
        </w:rPr>
        <w:lastRenderedPageBreak/>
        <w:t xml:space="preserve">значення в тексті. Підготовлені дані передаються в алгоритм для навчання. Навчання, яке виконується з анотованими даними, називається навчанням під наглядом, і воно чудово підходить для більшості поширених проблем класифікації. Деякі з популярних алгоритмів для завдань NLP – це Decisiton Trees (DT), Naive Bayes (NV), Support-Vector Machine (SVM), Conditoinal Random Field (CRF) </w:t>
      </w:r>
      <w:r w:rsidR="00510893">
        <w:rPr>
          <w:sz w:val="28"/>
          <w:szCs w:val="28"/>
          <w:lang w:val="en-US"/>
        </w:rPr>
        <w:t xml:space="preserve">[4] </w:t>
      </w:r>
      <w:r w:rsidRPr="00274061">
        <w:rPr>
          <w:sz w:val="28"/>
          <w:szCs w:val="28"/>
        </w:rPr>
        <w:t xml:space="preserve">тощо. </w:t>
      </w:r>
    </w:p>
    <w:p w14:paraId="527E4367" w14:textId="4678E0E4" w:rsidR="00407FA0" w:rsidRPr="00274061" w:rsidRDefault="00407FA0" w:rsidP="00407FA0">
      <w:pPr>
        <w:spacing w:line="360" w:lineRule="auto"/>
        <w:ind w:firstLine="720"/>
        <w:rPr>
          <w:sz w:val="28"/>
          <w:szCs w:val="28"/>
        </w:rPr>
      </w:pPr>
      <w:r w:rsidRPr="00407FA0">
        <w:rPr>
          <w:sz w:val="28"/>
          <w:szCs w:val="28"/>
        </w:rPr>
        <w:t>Моделі машинного навчання чудово вивчають складні шаблони з даних, забезпечуючи кращу адаптивність порівняно з традиційними статистичними методами. Вони здатні обробляти багатовимірні простори функцій, дозволяючи отримувати детальнішу інформацію. Ці моделі можна бездоганно інтегрувати з методами розробки функцій для подальшого підвищення продуктивності. Однак їхня ефективність значною мірою залежить від якості та кількості анотованих навчальних даних. Однією з проблем є «чорна скринька» цих моделей, що ускладнює інтерпретацію внутрішнього процесу прийняття рішень. Крім того, зі збільшенням розмірності моделі необхідні дані зростають експоненціально, що призводить до проблем із розрідженістю даних.</w:t>
      </w:r>
    </w:p>
    <w:p w14:paraId="4FCB5550" w14:textId="631CF5B1" w:rsidR="00274061" w:rsidRDefault="00274061" w:rsidP="00274061">
      <w:pPr>
        <w:pStyle w:val="2"/>
      </w:pPr>
      <w:bookmarkStart w:id="14" w:name="_Toc168505714"/>
      <w:r>
        <w:t xml:space="preserve">Застосування </w:t>
      </w:r>
      <w:r w:rsidR="003C7B90">
        <w:t>глибинних</w:t>
      </w:r>
      <w:r>
        <w:t xml:space="preserve"> нейронних мереж для розпізнавання іменованих сутностей</w:t>
      </w:r>
      <w:bookmarkEnd w:id="14"/>
    </w:p>
    <w:p w14:paraId="44035C15" w14:textId="4FF075CF" w:rsidR="00274061" w:rsidRDefault="00274061" w:rsidP="00274061"/>
    <w:p w14:paraId="56E45A6B" w14:textId="77777777" w:rsidR="00274061" w:rsidRPr="00274061" w:rsidRDefault="00274061" w:rsidP="00274061"/>
    <w:p w14:paraId="159CBD6F" w14:textId="47C7CF31" w:rsidR="00274061" w:rsidRPr="00510893" w:rsidRDefault="00274061" w:rsidP="00274061">
      <w:pPr>
        <w:spacing w:line="360" w:lineRule="auto"/>
        <w:ind w:firstLine="709"/>
        <w:rPr>
          <w:sz w:val="28"/>
          <w:szCs w:val="28"/>
          <w:lang w:val="en-US"/>
        </w:rPr>
      </w:pPr>
      <w:r w:rsidRPr="00274061">
        <w:rPr>
          <w:sz w:val="28"/>
          <w:szCs w:val="28"/>
        </w:rPr>
        <w:t>За останні кілька років можна було спостерігати масштабний сплеск в інтересі до використання нейронних мереж для роботи зі складними та неструктурованими даними. Глибинне навчання або глибинні нейронні мережі (</w:t>
      </w:r>
      <w:r w:rsidRPr="00274061">
        <w:rPr>
          <w:sz w:val="28"/>
          <w:szCs w:val="28"/>
          <w:lang w:val="en-US"/>
        </w:rPr>
        <w:t>DNN</w:t>
      </w:r>
      <w:r w:rsidRPr="00274061">
        <w:rPr>
          <w:sz w:val="28"/>
          <w:szCs w:val="28"/>
        </w:rPr>
        <w:t>) — це гілка машинного навчання, яка моделює роботу людського мозку. Його називають глибоким, тому що він складається з багатьох взаємопов’язаних рівнів — вхідні рівні (або синапси, щоб продовжити біологічні аналогії) отримують дані та надсилають їх на приховані рівні, які виконують комплексні математичні обчислення</w:t>
      </w:r>
      <w:r w:rsidR="00510893">
        <w:rPr>
          <w:sz w:val="28"/>
          <w:szCs w:val="28"/>
          <w:lang w:val="en-US"/>
        </w:rPr>
        <w:t xml:space="preserve"> [13]</w:t>
      </w:r>
      <w:r w:rsidRPr="00274061">
        <w:rPr>
          <w:sz w:val="28"/>
          <w:szCs w:val="28"/>
        </w:rPr>
        <w:t>.</w:t>
      </w:r>
      <w:r w:rsidR="00510893">
        <w:rPr>
          <w:sz w:val="28"/>
          <w:szCs w:val="28"/>
          <w:lang w:val="en-US"/>
        </w:rPr>
        <w:t xml:space="preserve"> </w:t>
      </w:r>
    </w:p>
    <w:p w14:paraId="391BFA15" w14:textId="0AD7EE3C" w:rsidR="00274061" w:rsidRDefault="00274061" w:rsidP="00274061">
      <w:pPr>
        <w:spacing w:line="360" w:lineRule="auto"/>
        <w:ind w:firstLine="709"/>
        <w:rPr>
          <w:sz w:val="28"/>
          <w:szCs w:val="28"/>
        </w:rPr>
      </w:pPr>
      <w:r w:rsidRPr="00274061">
        <w:rPr>
          <w:sz w:val="28"/>
          <w:szCs w:val="28"/>
        </w:rPr>
        <w:t>Архітектури глибокого навчання (рис</w:t>
      </w:r>
      <w:r w:rsidR="00DB16B7">
        <w:rPr>
          <w:sz w:val="28"/>
          <w:szCs w:val="28"/>
        </w:rPr>
        <w:t>унок</w:t>
      </w:r>
      <w:r w:rsidRPr="00274061">
        <w:rPr>
          <w:sz w:val="28"/>
          <w:szCs w:val="28"/>
        </w:rPr>
        <w:t xml:space="preserve"> 1.</w:t>
      </w:r>
      <w:r w:rsidR="007A7615">
        <w:rPr>
          <w:sz w:val="28"/>
          <w:szCs w:val="28"/>
        </w:rPr>
        <w:t>6</w:t>
      </w:r>
      <w:r w:rsidRPr="00274061">
        <w:rPr>
          <w:sz w:val="28"/>
          <w:szCs w:val="28"/>
        </w:rPr>
        <w:t xml:space="preserve">), зокрема глибокі нейронні мережі (DNN), зробили революцію в NER за останні роки. Ці моделі вивчають складні ієрархічні представлення текстових даних за допомогою кількох шарів </w:t>
      </w:r>
      <w:r w:rsidRPr="00274061">
        <w:rPr>
          <w:sz w:val="28"/>
          <w:szCs w:val="28"/>
        </w:rPr>
        <w:lastRenderedPageBreak/>
        <w:t xml:space="preserve">штучних нейронів. DNN можуть автоматично вилучати ознаки під час процесу навчання, усуваючи потребу в розширеному конструюванні ознак. </w:t>
      </w:r>
    </w:p>
    <w:p w14:paraId="511FF752" w14:textId="77777777" w:rsidR="00957081" w:rsidRPr="00274061" w:rsidRDefault="00957081" w:rsidP="00957081">
      <w:pPr>
        <w:spacing w:line="360" w:lineRule="auto"/>
        <w:ind w:firstLine="0"/>
        <w:rPr>
          <w:sz w:val="28"/>
          <w:szCs w:val="28"/>
        </w:rPr>
      </w:pPr>
    </w:p>
    <w:p w14:paraId="21F8A0D5" w14:textId="77777777" w:rsidR="00274061" w:rsidRPr="00274061" w:rsidRDefault="00274061" w:rsidP="00E90DF7">
      <w:pPr>
        <w:spacing w:line="360" w:lineRule="auto"/>
        <w:ind w:firstLine="0"/>
        <w:rPr>
          <w:sz w:val="28"/>
          <w:szCs w:val="28"/>
        </w:rPr>
      </w:pPr>
      <w:r w:rsidRPr="00274061">
        <w:rPr>
          <w:noProof/>
          <w:sz w:val="28"/>
          <w:szCs w:val="28"/>
        </w:rPr>
        <w:drawing>
          <wp:inline distT="0" distB="0" distL="0" distR="0" wp14:anchorId="3848B9E6" wp14:editId="591079CE">
            <wp:extent cx="5846515" cy="219710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5846515" cy="2197100"/>
                    </a:xfrm>
                    <a:prstGeom prst="rect">
                      <a:avLst/>
                    </a:prstGeom>
                    <a:ln/>
                  </pic:spPr>
                </pic:pic>
              </a:graphicData>
            </a:graphic>
          </wp:inline>
        </w:drawing>
      </w:r>
    </w:p>
    <w:p w14:paraId="5A3EDA47" w14:textId="5DB19E0F" w:rsidR="00274061" w:rsidRDefault="00274061" w:rsidP="00274061">
      <w:pPr>
        <w:spacing w:line="360" w:lineRule="auto"/>
        <w:ind w:firstLine="709"/>
        <w:rPr>
          <w:sz w:val="28"/>
          <w:szCs w:val="28"/>
        </w:rPr>
      </w:pPr>
      <w:r w:rsidRPr="00274061">
        <w:rPr>
          <w:sz w:val="28"/>
          <w:szCs w:val="28"/>
        </w:rPr>
        <w:t>Рисунок 1.</w:t>
      </w:r>
      <w:r w:rsidR="005E7553">
        <w:rPr>
          <w:sz w:val="28"/>
          <w:szCs w:val="28"/>
          <w:lang w:val="en-US"/>
        </w:rPr>
        <w:t>6</w:t>
      </w:r>
      <w:r w:rsidRPr="00274061">
        <w:rPr>
          <w:sz w:val="28"/>
          <w:szCs w:val="28"/>
        </w:rPr>
        <w:t xml:space="preserve"> – Архітектура системи розпізнавання іменованих сутностей на </w:t>
      </w:r>
      <w:r w:rsidR="00957081">
        <w:rPr>
          <w:sz w:val="28"/>
          <w:szCs w:val="28"/>
        </w:rPr>
        <w:t>основі глибинних</w:t>
      </w:r>
      <w:r w:rsidRPr="00274061">
        <w:rPr>
          <w:sz w:val="28"/>
          <w:szCs w:val="28"/>
        </w:rPr>
        <w:t xml:space="preserve"> нейронних мереж</w:t>
      </w:r>
    </w:p>
    <w:p w14:paraId="55302E6E" w14:textId="34720907" w:rsidR="00A84507" w:rsidRDefault="00A84507" w:rsidP="00957081">
      <w:pPr>
        <w:spacing w:line="360" w:lineRule="auto"/>
        <w:ind w:firstLine="0"/>
        <w:rPr>
          <w:sz w:val="28"/>
          <w:szCs w:val="28"/>
        </w:rPr>
      </w:pPr>
    </w:p>
    <w:p w14:paraId="55E69263" w14:textId="3CF8AEEE" w:rsidR="00A84507" w:rsidRDefault="00A84507" w:rsidP="003C7B90">
      <w:pPr>
        <w:spacing w:line="360" w:lineRule="auto"/>
        <w:ind w:firstLine="709"/>
        <w:rPr>
          <w:sz w:val="28"/>
        </w:rPr>
      </w:pPr>
      <w:r w:rsidRPr="0067355C">
        <w:rPr>
          <w:sz w:val="28"/>
        </w:rPr>
        <w:t>Перспективи розвитку NER тісно пов’язані з прогресом у галузі глибинного навчання та вдосконаленні архітектур DNN, що може призвести до покращення продуктивності в обробці неоднозначностей, фіксування контекстуальних залежностей та врахування варіативності іменованих об’єктів. Перспективним напрямом є інтеграція NER з графами знань та онтологіями, що забезпечує додаткову контекстальну інформацію та вирішенню проблеми неоднозначності у спеціалізованих доменах. Це може включати такі методи, як використання попередньо навчених мовних моделей (наприклад, BERT), точно налаштованих для конкретних мов і доменів.</w:t>
      </w:r>
      <w:r w:rsidR="003C7B90">
        <w:rPr>
          <w:sz w:val="28"/>
        </w:rPr>
        <w:t xml:space="preserve"> </w:t>
      </w:r>
      <w:r w:rsidRPr="0067355C">
        <w:rPr>
          <w:sz w:val="28"/>
        </w:rPr>
        <w:t>Cистеми NER можуть отримати вигоду від інтеграції з іншими завданнями NLP, такими як тегування частин мови та розв’язання кореференції (coreference resolution). Підходи до спільного навчання можуть дозволити моделям використовувати інформацію з цих пов’язаних завдань, що призводить до більш повного розуміння тексту та покращення продуктивності NER.</w:t>
      </w:r>
    </w:p>
    <w:p w14:paraId="77104B68" w14:textId="68CA8777" w:rsidR="00A84507" w:rsidRDefault="00A84507" w:rsidP="00A84507">
      <w:pPr>
        <w:spacing w:line="360" w:lineRule="auto"/>
        <w:ind w:firstLine="709"/>
        <w:rPr>
          <w:sz w:val="28"/>
        </w:rPr>
      </w:pPr>
      <w:r w:rsidRPr="0067355C">
        <w:rPr>
          <w:sz w:val="28"/>
        </w:rPr>
        <w:t>В останні роки методи глибокого навчання, зокрема глибокі нейронні мережі (DNN), продемонстрували значний успіх у вирішення різних NLP-задач [</w:t>
      </w:r>
      <w:r w:rsidR="00510893">
        <w:rPr>
          <w:sz w:val="28"/>
          <w:lang w:val="en-US"/>
        </w:rPr>
        <w:t>30</w:t>
      </w:r>
      <w:r w:rsidRPr="0067355C">
        <w:rPr>
          <w:sz w:val="28"/>
        </w:rPr>
        <w:t xml:space="preserve">]. Проте ефективна інтеграція та оптимізація DNN для NER залишається </w:t>
      </w:r>
      <w:r w:rsidRPr="0067355C">
        <w:rPr>
          <w:sz w:val="28"/>
        </w:rPr>
        <w:lastRenderedPageBreak/>
        <w:t>актуальною проблемою, оскільки забезпечення прозорості інтерпретованості рішень, прийнятих складними моделями, досі залишається складним завданням.</w:t>
      </w:r>
    </w:p>
    <w:p w14:paraId="67B702EC" w14:textId="77777777" w:rsidR="00690497" w:rsidRDefault="00690497" w:rsidP="00690497">
      <w:pPr>
        <w:pStyle w:val="2"/>
      </w:pPr>
      <w:bookmarkStart w:id="15" w:name="_Toc168505715"/>
      <w:r w:rsidRPr="0099426E">
        <w:t>Огляд сучасних проблем та перспектив розвитку області природної обробки мови в рамках задачі розпізнавання іменованих об’єктів</w:t>
      </w:r>
      <w:bookmarkEnd w:id="15"/>
    </w:p>
    <w:p w14:paraId="72F7F624" w14:textId="77777777" w:rsidR="00690497" w:rsidRDefault="00690497" w:rsidP="00690497"/>
    <w:p w14:paraId="2DAABE30" w14:textId="77777777" w:rsidR="00690497" w:rsidRPr="0099426E" w:rsidRDefault="00690497" w:rsidP="00690497"/>
    <w:p w14:paraId="0A4EFBB3" w14:textId="77777777" w:rsidR="00690497" w:rsidRDefault="00690497" w:rsidP="00690497">
      <w:pPr>
        <w:spacing w:line="360" w:lineRule="auto"/>
        <w:ind w:firstLine="709"/>
        <w:rPr>
          <w:sz w:val="28"/>
        </w:rPr>
      </w:pPr>
      <w:r w:rsidRPr="007B7A7D">
        <w:rPr>
          <w:sz w:val="28"/>
        </w:rPr>
        <w:t>Як у повсякденному житті, так і в бізнесі щоденно генеруються великі обсяги неструктурованих текстових даних: електронні листи, юридичні документи, відгуки про продукти, дописи в соціальних мережах тощо. Гетерогенність інформаційних кластерів ускладнює їх ефективне зберігання, обробку та аналіз. Класифікація тексту є однією з основних технік NLP, що дозволяє організовувати та категоризувати текстові дані, спрощуючи їхнє розуміння та подальшого використання (наприклад, визначення пріоритетності завдань або виявлення негативних відгуків). Інш</w:t>
      </w:r>
      <w:r>
        <w:rPr>
          <w:sz w:val="28"/>
        </w:rPr>
        <w:t xml:space="preserve">а важлива область </w:t>
      </w:r>
      <w:r w:rsidRPr="007B7A7D">
        <w:rPr>
          <w:sz w:val="28"/>
        </w:rPr>
        <w:t>NLP - вилучення інформації (information extraction) – забезпечує автоматизоване видобування специфічної, структурованої інформації з тексту (імена, дати, номери телефонів тощо) та її впорядкування у форматі, придатному для подальшого зберігання та аналізу в базах даних.</w:t>
      </w:r>
    </w:p>
    <w:p w14:paraId="131AC7B7" w14:textId="1B93D0C2" w:rsidR="00690497" w:rsidRDefault="00690497" w:rsidP="00690497">
      <w:pPr>
        <w:spacing w:line="360" w:lineRule="auto"/>
        <w:ind w:firstLine="709"/>
        <w:rPr>
          <w:sz w:val="28"/>
          <w:lang w:val="en-US"/>
        </w:rPr>
      </w:pPr>
      <w:r w:rsidRPr="0067355C">
        <w:rPr>
          <w:sz w:val="28"/>
        </w:rPr>
        <w:t xml:space="preserve">Розпізнавання іменованих сутностей (NER) є підзадачею NLP, яка </w:t>
      </w:r>
      <w:r>
        <w:rPr>
          <w:sz w:val="28"/>
        </w:rPr>
        <w:t xml:space="preserve">інтегрує </w:t>
      </w:r>
      <w:r w:rsidRPr="0067355C">
        <w:rPr>
          <w:sz w:val="28"/>
        </w:rPr>
        <w:t>ідентифікаці</w:t>
      </w:r>
      <w:r>
        <w:rPr>
          <w:sz w:val="28"/>
        </w:rPr>
        <w:t>ю</w:t>
      </w:r>
      <w:r w:rsidRPr="0067355C">
        <w:rPr>
          <w:sz w:val="28"/>
        </w:rPr>
        <w:t xml:space="preserve"> та класифікаці</w:t>
      </w:r>
      <w:r>
        <w:rPr>
          <w:sz w:val="28"/>
        </w:rPr>
        <w:t>ю</w:t>
      </w:r>
      <w:r w:rsidRPr="0067355C">
        <w:rPr>
          <w:sz w:val="28"/>
        </w:rPr>
        <w:t xml:space="preserve"> попередньо визначених категорій інформації (таких як імена осіб, організації, місця розташування, дати, числові значення тощо) в неструктурованих текстових даних [</w:t>
      </w:r>
      <w:r w:rsidR="007654A2">
        <w:rPr>
          <w:sz w:val="28"/>
          <w:lang w:val="en-US"/>
        </w:rPr>
        <w:t>24</w:t>
      </w:r>
      <w:r w:rsidRPr="0067355C">
        <w:rPr>
          <w:sz w:val="28"/>
        </w:rPr>
        <w:t>]. Це надає широкі можливості машинам інтелектуалізувати рутинний процес розпізнавання спільних за семантичним походженням груп слів, що робить його основним інструментом для обширних застосувань у різних галузях промисловості.</w:t>
      </w:r>
    </w:p>
    <w:p w14:paraId="056C681D" w14:textId="77777777" w:rsidR="00690497" w:rsidRPr="007E5177" w:rsidRDefault="00690497" w:rsidP="00690497">
      <w:pPr>
        <w:spacing w:line="360" w:lineRule="auto"/>
        <w:ind w:firstLine="708"/>
        <w:rPr>
          <w:sz w:val="28"/>
          <w:szCs w:val="22"/>
          <w:lang w:eastAsia="en-US"/>
        </w:rPr>
      </w:pPr>
      <w:r w:rsidRPr="007E5177">
        <w:rPr>
          <w:sz w:val="28"/>
        </w:rPr>
        <w:t>Серед сучасних викликів, що впливають на ефективність та застосовність NER-систем, можна виділити наступні</w:t>
      </w:r>
      <w:r>
        <w:rPr>
          <w:sz w:val="28"/>
          <w:lang w:val="en-US"/>
        </w:rPr>
        <w:t xml:space="preserve"> </w:t>
      </w:r>
      <w:r>
        <w:rPr>
          <w:sz w:val="28"/>
        </w:rPr>
        <w:t>питання</w:t>
      </w:r>
      <w:r w:rsidRPr="007E5177">
        <w:rPr>
          <w:sz w:val="28"/>
        </w:rPr>
        <w:t>:</w:t>
      </w:r>
    </w:p>
    <w:p w14:paraId="2AE2CF97" w14:textId="0FDD2788" w:rsidR="00690497" w:rsidRDefault="00690497" w:rsidP="00690497">
      <w:pPr>
        <w:pStyle w:val="ab"/>
        <w:numPr>
          <w:ilvl w:val="0"/>
          <w:numId w:val="21"/>
        </w:numPr>
        <w:spacing w:line="360" w:lineRule="auto"/>
        <w:ind w:left="0" w:firstLine="709"/>
        <w:jc w:val="both"/>
        <w:rPr>
          <w:sz w:val="28"/>
        </w:rPr>
      </w:pPr>
      <w:r w:rsidRPr="007E5177">
        <w:rPr>
          <w:b/>
          <w:bCs/>
          <w:i/>
          <w:iCs/>
          <w:sz w:val="28"/>
        </w:rPr>
        <w:t>Обробка в реальному часі та масштабованість</w:t>
      </w:r>
      <w:r>
        <w:rPr>
          <w:sz w:val="28"/>
        </w:rPr>
        <w:t xml:space="preserve">. </w:t>
      </w:r>
      <w:r w:rsidRPr="00FE1C55">
        <w:rPr>
          <w:sz w:val="28"/>
        </w:rPr>
        <w:t>Постійне зростання цифрового контенту</w:t>
      </w:r>
      <w:r>
        <w:rPr>
          <w:sz w:val="28"/>
          <w:lang w:val="en-US"/>
        </w:rPr>
        <w:t xml:space="preserve"> </w:t>
      </w:r>
      <w:r w:rsidRPr="00FE1C55">
        <w:rPr>
          <w:sz w:val="28"/>
        </w:rPr>
        <w:t xml:space="preserve">генерує потребу в системах NER, які можуть ефективно справлятися з обробкою великих масивів текстових даних у режимі реального часу. </w:t>
      </w:r>
      <w:r w:rsidRPr="001D095D">
        <w:rPr>
          <w:sz w:val="28"/>
        </w:rPr>
        <w:t xml:space="preserve">Досягнення високої точності при збереженні низької затримки </w:t>
      </w:r>
      <w:r w:rsidRPr="001D095D">
        <w:rPr>
          <w:sz w:val="28"/>
        </w:rPr>
        <w:lastRenderedPageBreak/>
        <w:t>та масштабованості є серйозною технічною проблемою</w:t>
      </w:r>
      <w:r>
        <w:rPr>
          <w:sz w:val="28"/>
          <w:lang w:val="en-US"/>
        </w:rPr>
        <w:t xml:space="preserve"> [</w:t>
      </w:r>
      <w:r w:rsidR="007654A2">
        <w:rPr>
          <w:sz w:val="28"/>
          <w:lang w:val="en-US"/>
        </w:rPr>
        <w:t>31</w:t>
      </w:r>
      <w:r>
        <w:rPr>
          <w:sz w:val="28"/>
          <w:lang w:val="en-US"/>
        </w:rPr>
        <w:t>]</w:t>
      </w:r>
      <w:r w:rsidRPr="001D095D">
        <w:rPr>
          <w:sz w:val="28"/>
        </w:rPr>
        <w:t>.</w:t>
      </w:r>
      <w:r>
        <w:rPr>
          <w:sz w:val="28"/>
          <w:lang w:val="en-US"/>
        </w:rPr>
        <w:t xml:space="preserve"> </w:t>
      </w:r>
      <w:r w:rsidRPr="00FE1C55">
        <w:rPr>
          <w:sz w:val="28"/>
        </w:rPr>
        <w:t xml:space="preserve">Традиційні NLP-класифікатори вимагають особливої уваги в питаннях </w:t>
      </w:r>
      <w:r>
        <w:rPr>
          <w:sz w:val="28"/>
        </w:rPr>
        <w:t>розширення</w:t>
      </w:r>
      <w:r w:rsidRPr="00FE1C55">
        <w:rPr>
          <w:sz w:val="28"/>
        </w:rPr>
        <w:t>, особливо при роботі з великими або потоковими даними [</w:t>
      </w:r>
      <w:r w:rsidR="007654A2">
        <w:rPr>
          <w:sz w:val="28"/>
          <w:lang w:val="en-US"/>
        </w:rPr>
        <w:t>32</w:t>
      </w:r>
      <w:r w:rsidRPr="00FE1C55">
        <w:rPr>
          <w:sz w:val="28"/>
        </w:rPr>
        <w:t>].</w:t>
      </w:r>
    </w:p>
    <w:p w14:paraId="5A42B064" w14:textId="3BA4F10E" w:rsidR="00690497" w:rsidRDefault="00690497" w:rsidP="00690497">
      <w:pPr>
        <w:pStyle w:val="ab"/>
        <w:numPr>
          <w:ilvl w:val="0"/>
          <w:numId w:val="21"/>
        </w:numPr>
        <w:spacing w:line="360" w:lineRule="auto"/>
        <w:ind w:left="0" w:firstLine="709"/>
        <w:jc w:val="both"/>
        <w:rPr>
          <w:sz w:val="28"/>
        </w:rPr>
      </w:pPr>
      <w:r w:rsidRPr="00C32474">
        <w:rPr>
          <w:b/>
          <w:bCs/>
          <w:i/>
          <w:iCs/>
          <w:sz w:val="28"/>
        </w:rPr>
        <w:t>Багатозначність представлення слів</w:t>
      </w:r>
      <w:r w:rsidRPr="00297037">
        <w:rPr>
          <w:sz w:val="28"/>
        </w:rPr>
        <w:t>.</w:t>
      </w:r>
      <w:r w:rsidRPr="00297037">
        <w:rPr>
          <w:sz w:val="28"/>
          <w:lang w:val="en-US"/>
        </w:rPr>
        <w:t xml:space="preserve"> </w:t>
      </w:r>
      <w:r w:rsidRPr="00297037">
        <w:rPr>
          <w:sz w:val="28"/>
        </w:rPr>
        <w:t>Один з викликів, який тісно пов’язаний з природою нештучних мов – це визначення семантики зв’язків між тісно переплетеними словами в контексті з часто неоднозначними або багатозначними у своєму вираженні сутностями [</w:t>
      </w:r>
      <w:r w:rsidR="007654A2">
        <w:rPr>
          <w:sz w:val="28"/>
          <w:lang w:val="en-US"/>
        </w:rPr>
        <w:t>31</w:t>
      </w:r>
      <w:r w:rsidRPr="00297037">
        <w:rPr>
          <w:sz w:val="28"/>
        </w:rPr>
        <w:t>]. Точне розпізнавання іменованих сутностей (NER) вимагає розуміння ширшого навколишнього контексту й залежностей у тексті. Традиційні моделі, що значною мірою покладаються на локальний контекст, можуть не врахувати ці залежності, що призводить до помилкової класифікації. Наприклад, слово «Майдан» може позначати як конкретну локацію (Майдану Незалежності), так і загальне поняття (площа). Іменовані сутності в тексті також можуть мати різні варіанти представлення, включаючи абревіації (наприклад, «ЄС»), акроніми (наприклад, «НАТО»), псевдоніми (наприклад, «Карпати» для Карпатських гір) або повні назви.</w:t>
      </w:r>
      <w:r>
        <w:rPr>
          <w:sz w:val="28"/>
          <w:lang w:val="en-US"/>
        </w:rPr>
        <w:t xml:space="preserve"> </w:t>
      </w:r>
      <w:r w:rsidRPr="000520F8">
        <w:rPr>
          <w:sz w:val="28"/>
        </w:rPr>
        <w:t>Ефективні NER-системи повинні враховувати та використовувати контекстуальну інформацію для точного визначення приналежності сутностей до відповідних класів.</w:t>
      </w:r>
    </w:p>
    <w:p w14:paraId="4B75D2AE" w14:textId="01D3AB47" w:rsidR="00690497" w:rsidRDefault="00690497" w:rsidP="00690497">
      <w:pPr>
        <w:pStyle w:val="ab"/>
        <w:numPr>
          <w:ilvl w:val="0"/>
          <w:numId w:val="21"/>
        </w:numPr>
        <w:spacing w:line="360" w:lineRule="auto"/>
        <w:ind w:left="0" w:firstLine="709"/>
        <w:jc w:val="both"/>
        <w:rPr>
          <w:sz w:val="28"/>
        </w:rPr>
      </w:pPr>
      <w:r w:rsidRPr="00C32474">
        <w:rPr>
          <w:b/>
          <w:bCs/>
          <w:i/>
          <w:iCs/>
          <w:sz w:val="28"/>
        </w:rPr>
        <w:t>Дефіцит якісних даних</w:t>
      </w:r>
      <w:r w:rsidRPr="00297037">
        <w:rPr>
          <w:sz w:val="28"/>
        </w:rPr>
        <w:t>.</w:t>
      </w:r>
      <w:r w:rsidRPr="00297037">
        <w:rPr>
          <w:sz w:val="28"/>
          <w:lang w:val="en-US"/>
        </w:rPr>
        <w:t xml:space="preserve"> </w:t>
      </w:r>
      <w:r w:rsidRPr="00297037">
        <w:rPr>
          <w:sz w:val="28"/>
        </w:rPr>
        <w:t>Текстові дані, отримані з соціальних мереж, онлайн-форумів або створеного користувачами контенту, часто характеризується високим рівнем шуму, що включає сленг, абревіатури та орфографічні помилки. Це створює значні труднощі роботи для систем NER, які не можуть ефективно обробляти неформальну мову, що призводить до зниження точності та надійності розпізнавання іменованих об’єктів [</w:t>
      </w:r>
      <w:r w:rsidR="007654A2">
        <w:rPr>
          <w:sz w:val="28"/>
          <w:lang w:val="en-US"/>
        </w:rPr>
        <w:t>33</w:t>
      </w:r>
      <w:r w:rsidRPr="00297037">
        <w:rPr>
          <w:sz w:val="28"/>
        </w:rPr>
        <w:t>].</w:t>
      </w:r>
      <w:r w:rsidRPr="00297037">
        <w:rPr>
          <w:sz w:val="28"/>
          <w:lang w:val="en-US"/>
        </w:rPr>
        <w:t xml:space="preserve"> </w:t>
      </w:r>
      <w:r w:rsidRPr="00297037">
        <w:rPr>
          <w:sz w:val="28"/>
        </w:rPr>
        <w:t xml:space="preserve">Обмеженість чи розрідженість анотованих даних, особливо для вузькоспеціалізованих доменів (наприклад, юридичні документи, наукові публікації), може перешкоджати здатності моделі до навчання та узагальнення. </w:t>
      </w:r>
    </w:p>
    <w:p w14:paraId="02203BB3" w14:textId="2CB7165C" w:rsidR="00690497" w:rsidRDefault="00690497" w:rsidP="00690497">
      <w:pPr>
        <w:pStyle w:val="ab"/>
        <w:numPr>
          <w:ilvl w:val="0"/>
          <w:numId w:val="21"/>
        </w:numPr>
        <w:spacing w:line="360" w:lineRule="auto"/>
        <w:ind w:left="0" w:firstLine="709"/>
        <w:jc w:val="both"/>
        <w:rPr>
          <w:sz w:val="28"/>
          <w:lang w:val="en-US"/>
        </w:rPr>
      </w:pPr>
      <w:r w:rsidRPr="00C32474">
        <w:rPr>
          <w:b/>
          <w:bCs/>
          <w:i/>
          <w:iCs/>
          <w:sz w:val="28"/>
        </w:rPr>
        <w:t>Адаптація домену</w:t>
      </w:r>
      <w:r w:rsidRPr="00ED204A">
        <w:rPr>
          <w:sz w:val="28"/>
        </w:rPr>
        <w:t>.</w:t>
      </w:r>
      <w:r w:rsidRPr="00ED204A">
        <w:rPr>
          <w:sz w:val="28"/>
          <w:lang w:val="en-US"/>
        </w:rPr>
        <w:t xml:space="preserve"> Продуктивність систем NER часто знижується при застосуванні до спеціалізованих предметних областей через варіативність мовного використання та термінології [</w:t>
      </w:r>
      <w:r w:rsidR="007654A2">
        <w:rPr>
          <w:sz w:val="28"/>
          <w:lang w:val="en-US"/>
        </w:rPr>
        <w:t>34</w:t>
      </w:r>
      <w:r w:rsidRPr="00ED204A">
        <w:rPr>
          <w:sz w:val="28"/>
          <w:lang w:val="en-US"/>
        </w:rPr>
        <w:t xml:space="preserve">]. Інтеграція синтаксичної, </w:t>
      </w:r>
      <w:r w:rsidRPr="00ED204A">
        <w:rPr>
          <w:sz w:val="28"/>
          <w:lang w:val="en-US"/>
        </w:rPr>
        <w:lastRenderedPageBreak/>
        <w:t>семантичної та контекстуальної інформації дозволяє виявляти глибинні мовні закономірності та залежності в текстових даних, що може сприяти покращенню здатності до узагальнення між доменами. Однак, сучасні моделі, попри високу ефективність у загальному контексті, демонструють труднощі в адаптації до специфіки нових областей без додаткового навчання.</w:t>
      </w:r>
    </w:p>
    <w:p w14:paraId="299EF761" w14:textId="20670656" w:rsidR="00690497" w:rsidRDefault="00690497" w:rsidP="00690497">
      <w:pPr>
        <w:pStyle w:val="ab"/>
        <w:numPr>
          <w:ilvl w:val="0"/>
          <w:numId w:val="21"/>
        </w:numPr>
        <w:spacing w:line="360" w:lineRule="auto"/>
        <w:ind w:left="0" w:firstLine="709"/>
        <w:jc w:val="both"/>
        <w:rPr>
          <w:sz w:val="28"/>
        </w:rPr>
      </w:pPr>
      <w:r w:rsidRPr="00C32474">
        <w:rPr>
          <w:b/>
          <w:bCs/>
          <w:i/>
          <w:iCs/>
          <w:sz w:val="28"/>
          <w:lang w:val="en-US"/>
        </w:rPr>
        <w:t>Розпізнавання сутностей з високою деталізацією</w:t>
      </w:r>
      <w:r w:rsidRPr="00ED204A">
        <w:rPr>
          <w:sz w:val="28"/>
        </w:rPr>
        <w:t>. Стандартні завдання NER зазвичай включають розпізнавання широких категорій, таких як особа, організація та місцезнаходження. Однак багато програм вимагають більш детальних типів сутностей, що ускладнює процес розпізнавання через підвищену специфічність і різноманітність категорій</w:t>
      </w:r>
      <w:r>
        <w:rPr>
          <w:sz w:val="28"/>
          <w:lang w:val="en-US"/>
        </w:rPr>
        <w:t xml:space="preserve"> [</w:t>
      </w:r>
      <w:r w:rsidR="007654A2">
        <w:rPr>
          <w:sz w:val="28"/>
          <w:lang w:val="en-US"/>
        </w:rPr>
        <w:t>35</w:t>
      </w:r>
      <w:r>
        <w:rPr>
          <w:sz w:val="28"/>
          <w:lang w:val="en-US"/>
        </w:rPr>
        <w:t>]</w:t>
      </w:r>
      <w:r w:rsidRPr="00ED204A">
        <w:rPr>
          <w:sz w:val="28"/>
        </w:rPr>
        <w:t>.</w:t>
      </w:r>
      <w:r w:rsidRPr="00297037">
        <w:rPr>
          <w:sz w:val="28"/>
        </w:rPr>
        <w:t xml:space="preserve"> Крім того, NER-системи часто стикаються із мовними одиницями, що не були присутні в навчальних даних або ж сутностями поза словниковим запасом. Це породжує необхідність створення більш динамічних та гнучких систем, здатних ефективно розпізнавати та оновлювати знання про нові терміни.</w:t>
      </w:r>
    </w:p>
    <w:p w14:paraId="5285044E" w14:textId="77777777" w:rsidR="00690497" w:rsidRPr="007E5177" w:rsidRDefault="00690497" w:rsidP="00690497">
      <w:pPr>
        <w:spacing w:line="360" w:lineRule="auto"/>
        <w:ind w:firstLine="709"/>
        <w:rPr>
          <w:sz w:val="28"/>
          <w:lang w:val="en-US"/>
        </w:rPr>
      </w:pPr>
      <w:r w:rsidRPr="007E5177">
        <w:rPr>
          <w:sz w:val="28"/>
        </w:rPr>
        <w:t>Майбутні перспективи розвитку NER можна узагальнити наступним чином:</w:t>
      </w:r>
    </w:p>
    <w:p w14:paraId="5402FA6D" w14:textId="5F9C575B" w:rsidR="00690497" w:rsidRDefault="00690497" w:rsidP="00690497">
      <w:pPr>
        <w:pStyle w:val="ab"/>
        <w:numPr>
          <w:ilvl w:val="0"/>
          <w:numId w:val="22"/>
        </w:numPr>
        <w:spacing w:line="360" w:lineRule="auto"/>
        <w:ind w:left="0" w:firstLine="709"/>
        <w:jc w:val="both"/>
        <w:rPr>
          <w:sz w:val="28"/>
        </w:rPr>
      </w:pPr>
      <w:r w:rsidRPr="00C32474">
        <w:rPr>
          <w:b/>
          <w:bCs/>
          <w:i/>
          <w:iCs/>
          <w:sz w:val="28"/>
        </w:rPr>
        <w:t>Удосконалення в напівконтрольованому та неконтрольованому навчанні</w:t>
      </w:r>
      <w:r w:rsidRPr="00C32474">
        <w:rPr>
          <w:i/>
          <w:iCs/>
          <w:sz w:val="28"/>
        </w:rPr>
        <w:t>.</w:t>
      </w:r>
      <w:r>
        <w:rPr>
          <w:sz w:val="28"/>
        </w:rPr>
        <w:t xml:space="preserve"> </w:t>
      </w:r>
      <w:r w:rsidRPr="00186C2B">
        <w:rPr>
          <w:sz w:val="28"/>
        </w:rPr>
        <w:t xml:space="preserve">Для вирішення проблеми обмеженості анотованих даних активно досліджуються методи </w:t>
      </w:r>
      <w:r>
        <w:rPr>
          <w:sz w:val="28"/>
        </w:rPr>
        <w:t>не</w:t>
      </w:r>
      <w:r w:rsidRPr="00186C2B">
        <w:rPr>
          <w:sz w:val="28"/>
        </w:rPr>
        <w:t>контрольованого</w:t>
      </w:r>
      <w:r>
        <w:rPr>
          <w:sz w:val="28"/>
        </w:rPr>
        <w:t xml:space="preserve"> (вивчення ознак із повністю неанотованих даних)</w:t>
      </w:r>
      <w:r w:rsidRPr="00186C2B">
        <w:rPr>
          <w:sz w:val="28"/>
        </w:rPr>
        <w:t xml:space="preserve"> та </w:t>
      </w:r>
      <w:r>
        <w:rPr>
          <w:sz w:val="28"/>
        </w:rPr>
        <w:t>напів</w:t>
      </w:r>
      <w:r w:rsidRPr="00186C2B">
        <w:rPr>
          <w:sz w:val="28"/>
        </w:rPr>
        <w:t>контрольованого</w:t>
      </w:r>
      <w:r>
        <w:rPr>
          <w:sz w:val="28"/>
        </w:rPr>
        <w:t xml:space="preserve"> (</w:t>
      </w:r>
      <w:r w:rsidRPr="00186C2B">
        <w:rPr>
          <w:sz w:val="28"/>
        </w:rPr>
        <w:t>використ</w:t>
      </w:r>
      <w:r>
        <w:rPr>
          <w:sz w:val="28"/>
        </w:rPr>
        <w:t>ання</w:t>
      </w:r>
      <w:r w:rsidRPr="00186C2B">
        <w:rPr>
          <w:sz w:val="28"/>
        </w:rPr>
        <w:t xml:space="preserve"> велик</w:t>
      </w:r>
      <w:r>
        <w:rPr>
          <w:sz w:val="28"/>
        </w:rPr>
        <w:t>их</w:t>
      </w:r>
      <w:r w:rsidRPr="00186C2B">
        <w:rPr>
          <w:sz w:val="28"/>
        </w:rPr>
        <w:t xml:space="preserve"> обсяг</w:t>
      </w:r>
      <w:r>
        <w:rPr>
          <w:sz w:val="28"/>
        </w:rPr>
        <w:t>ів</w:t>
      </w:r>
      <w:r w:rsidRPr="00186C2B">
        <w:rPr>
          <w:sz w:val="28"/>
        </w:rPr>
        <w:t xml:space="preserve"> </w:t>
      </w:r>
      <w:r>
        <w:rPr>
          <w:sz w:val="28"/>
        </w:rPr>
        <w:t xml:space="preserve">непозначених </w:t>
      </w:r>
      <w:r w:rsidRPr="00186C2B">
        <w:rPr>
          <w:sz w:val="28"/>
        </w:rPr>
        <w:t xml:space="preserve">даних у поєднанні з меншим набором </w:t>
      </w:r>
      <w:r>
        <w:rPr>
          <w:sz w:val="28"/>
        </w:rPr>
        <w:t>анотованих</w:t>
      </w:r>
      <w:r w:rsidRPr="00186C2B">
        <w:rPr>
          <w:sz w:val="28"/>
        </w:rPr>
        <w:t xml:space="preserve"> даних</w:t>
      </w:r>
      <w:r>
        <w:rPr>
          <w:sz w:val="28"/>
        </w:rPr>
        <w:t xml:space="preserve">) </w:t>
      </w:r>
      <w:r w:rsidRPr="00186C2B">
        <w:rPr>
          <w:sz w:val="28"/>
        </w:rPr>
        <w:t>навчання. Такі підходи, як самонавчання</w:t>
      </w:r>
      <w:r>
        <w:rPr>
          <w:sz w:val="28"/>
        </w:rPr>
        <w:t xml:space="preserve"> (</w:t>
      </w:r>
      <w:r>
        <w:rPr>
          <w:sz w:val="28"/>
          <w:lang w:val="en-US"/>
        </w:rPr>
        <w:t>self-training</w:t>
      </w:r>
      <w:r>
        <w:rPr>
          <w:sz w:val="28"/>
        </w:rPr>
        <w:t xml:space="preserve">), </w:t>
      </w:r>
      <w:r w:rsidRPr="00186C2B">
        <w:rPr>
          <w:sz w:val="28"/>
        </w:rPr>
        <w:t xml:space="preserve">де модель ітеративно </w:t>
      </w:r>
      <w:r>
        <w:rPr>
          <w:sz w:val="28"/>
        </w:rPr>
        <w:t>позначає мовну інформацію</w:t>
      </w:r>
      <w:r w:rsidRPr="00186C2B">
        <w:rPr>
          <w:sz w:val="28"/>
        </w:rPr>
        <w:t xml:space="preserve"> та перенавчається, спільне навчання</w:t>
      </w:r>
      <w:r>
        <w:rPr>
          <w:sz w:val="28"/>
        </w:rPr>
        <w:t xml:space="preserve"> </w:t>
      </w:r>
      <w:r w:rsidRPr="00186C2B">
        <w:rPr>
          <w:sz w:val="28"/>
        </w:rPr>
        <w:t>та генеративні змагальні мережі (GAN)</w:t>
      </w:r>
      <w:r>
        <w:rPr>
          <w:sz w:val="28"/>
        </w:rPr>
        <w:t xml:space="preserve"> </w:t>
      </w:r>
      <w:r w:rsidRPr="00186C2B">
        <w:rPr>
          <w:sz w:val="28"/>
        </w:rPr>
        <w:t>є перспективними для пом'якшення проблеми дефіциту даних</w:t>
      </w:r>
      <w:r>
        <w:rPr>
          <w:sz w:val="28"/>
        </w:rPr>
        <w:t xml:space="preserve"> </w:t>
      </w:r>
      <w:r>
        <w:rPr>
          <w:sz w:val="28"/>
          <w:lang w:val="en-US"/>
        </w:rPr>
        <w:t>[</w:t>
      </w:r>
      <w:r w:rsidR="007654A2">
        <w:rPr>
          <w:sz w:val="28"/>
          <w:lang w:val="en-US"/>
        </w:rPr>
        <w:t>36</w:t>
      </w:r>
      <w:r>
        <w:rPr>
          <w:sz w:val="28"/>
          <w:lang w:val="en-US"/>
        </w:rPr>
        <w:t>]</w:t>
      </w:r>
      <w:r>
        <w:rPr>
          <w:sz w:val="28"/>
        </w:rPr>
        <w:t>.</w:t>
      </w:r>
    </w:p>
    <w:p w14:paraId="114E1C7D" w14:textId="4521C229" w:rsidR="00690497" w:rsidRPr="00DA0BF7" w:rsidRDefault="00690497" w:rsidP="00690497">
      <w:pPr>
        <w:pStyle w:val="ab"/>
        <w:numPr>
          <w:ilvl w:val="0"/>
          <w:numId w:val="22"/>
        </w:numPr>
        <w:spacing w:line="360" w:lineRule="auto"/>
        <w:ind w:left="0" w:firstLine="709"/>
        <w:jc w:val="both"/>
        <w:rPr>
          <w:sz w:val="28"/>
        </w:rPr>
      </w:pPr>
      <w:r w:rsidRPr="00C32474">
        <w:rPr>
          <w:b/>
          <w:bCs/>
          <w:i/>
          <w:iCs/>
          <w:sz w:val="28"/>
        </w:rPr>
        <w:t>Можливість пояснення та тлумачення</w:t>
      </w:r>
      <w:r>
        <w:rPr>
          <w:b/>
          <w:bCs/>
          <w:i/>
          <w:iCs/>
          <w:sz w:val="28"/>
          <w:lang w:val="en-US"/>
        </w:rPr>
        <w:t xml:space="preserve"> </w:t>
      </w:r>
      <w:r>
        <w:rPr>
          <w:b/>
          <w:bCs/>
          <w:i/>
          <w:iCs/>
          <w:sz w:val="28"/>
        </w:rPr>
        <w:t>передбачень моделі</w:t>
      </w:r>
      <w:r>
        <w:rPr>
          <w:sz w:val="28"/>
        </w:rPr>
        <w:t>.</w:t>
      </w:r>
      <w:r>
        <w:rPr>
          <w:sz w:val="28"/>
          <w:lang w:val="en-US"/>
        </w:rPr>
        <w:t xml:space="preserve"> </w:t>
      </w:r>
      <w:r w:rsidRPr="00DA0BF7">
        <w:rPr>
          <w:sz w:val="28"/>
          <w:lang w:val="en-US"/>
        </w:rPr>
        <w:t xml:space="preserve">Оскільки системи NER все частіше використовуються в таких критично важливих </w:t>
      </w:r>
      <w:r>
        <w:rPr>
          <w:sz w:val="28"/>
        </w:rPr>
        <w:t>галузях</w:t>
      </w:r>
      <w:r w:rsidRPr="00DA0BF7">
        <w:rPr>
          <w:sz w:val="28"/>
          <w:lang w:val="en-US"/>
        </w:rPr>
        <w:t>, як охорона здоров’я та сфери</w:t>
      </w:r>
      <w:r>
        <w:rPr>
          <w:sz w:val="28"/>
        </w:rPr>
        <w:t xml:space="preserve"> юридичного управління</w:t>
      </w:r>
      <w:r w:rsidRPr="00DA0BF7">
        <w:rPr>
          <w:sz w:val="28"/>
          <w:lang w:val="en-US"/>
        </w:rPr>
        <w:t xml:space="preserve">, потреба в моделях, які можна пояснити та інтерпретувати, стає дедалі гострішою. Дослідники працюють над розробкою методів, щоб зробити моделі NER більш </w:t>
      </w:r>
      <w:r w:rsidRPr="00DA0BF7">
        <w:rPr>
          <w:sz w:val="28"/>
          <w:lang w:val="en-US"/>
        </w:rPr>
        <w:lastRenderedPageBreak/>
        <w:t>прозорими, дозволяючи користувачам розуміти прогнози моделі та довіряти їм</w:t>
      </w:r>
      <w:r>
        <w:rPr>
          <w:sz w:val="28"/>
          <w:lang w:val="en-US"/>
        </w:rPr>
        <w:t xml:space="preserve"> [</w:t>
      </w:r>
      <w:r w:rsidR="007654A2">
        <w:rPr>
          <w:sz w:val="28"/>
          <w:lang w:val="en-US"/>
        </w:rPr>
        <w:t>37</w:t>
      </w:r>
      <w:r>
        <w:rPr>
          <w:sz w:val="28"/>
          <w:lang w:val="en-US"/>
        </w:rPr>
        <w:t>]</w:t>
      </w:r>
      <w:r w:rsidRPr="00DA0BF7">
        <w:rPr>
          <w:sz w:val="28"/>
          <w:lang w:val="en-US"/>
        </w:rPr>
        <w:t>.</w:t>
      </w:r>
    </w:p>
    <w:p w14:paraId="7CA7A8AB" w14:textId="06900193" w:rsidR="00690497" w:rsidRPr="00DA0BF7" w:rsidRDefault="00690497" w:rsidP="00690497">
      <w:pPr>
        <w:pStyle w:val="ab"/>
        <w:numPr>
          <w:ilvl w:val="0"/>
          <w:numId w:val="22"/>
        </w:numPr>
        <w:spacing w:line="360" w:lineRule="auto"/>
        <w:ind w:left="0" w:firstLine="709"/>
        <w:jc w:val="both"/>
        <w:rPr>
          <w:b/>
          <w:bCs/>
          <w:sz w:val="28"/>
        </w:rPr>
      </w:pPr>
      <w:r w:rsidRPr="00C32474">
        <w:rPr>
          <w:b/>
          <w:bCs/>
          <w:i/>
          <w:iCs/>
          <w:sz w:val="28"/>
        </w:rPr>
        <w:t>Підходи "людина в циклі"</w:t>
      </w:r>
      <w:r>
        <w:rPr>
          <w:sz w:val="28"/>
        </w:rPr>
        <w:t>.</w:t>
      </w:r>
      <w:r>
        <w:rPr>
          <w:sz w:val="28"/>
          <w:lang w:val="en-US"/>
        </w:rPr>
        <w:t xml:space="preserve"> </w:t>
      </w:r>
      <w:r w:rsidRPr="00DA0BF7">
        <w:rPr>
          <w:sz w:val="28"/>
          <w:lang w:val="en-US"/>
        </w:rPr>
        <w:t xml:space="preserve">Залучення зворотного зв'язку від людини в процес розпізнавання іменованих сутностей (NER) може значно підвищити точність і надійність систем. Підходи "людина в циклі" передбачають активне навчання, коли модель ітеративно запитує людину-анотатора про найбільш неоднозначні випадки, покращуючи таким чином свою продуктивність з мінімальними додатковими зусиллями на маркування </w:t>
      </w:r>
      <w:r>
        <w:rPr>
          <w:sz w:val="28"/>
          <w:lang w:val="en-US"/>
        </w:rPr>
        <w:t>[</w:t>
      </w:r>
      <w:r w:rsidR="007654A2">
        <w:rPr>
          <w:sz w:val="28"/>
          <w:lang w:val="en-US"/>
        </w:rPr>
        <w:t>38</w:t>
      </w:r>
      <w:r>
        <w:rPr>
          <w:sz w:val="28"/>
          <w:lang w:val="en-US"/>
        </w:rPr>
        <w:t>]</w:t>
      </w:r>
      <w:r w:rsidRPr="00DA0BF7">
        <w:rPr>
          <w:sz w:val="28"/>
          <w:lang w:val="en-US"/>
        </w:rPr>
        <w:t>.</w:t>
      </w:r>
    </w:p>
    <w:p w14:paraId="46FEB057" w14:textId="7B645C4B" w:rsidR="00690497" w:rsidRDefault="00690497" w:rsidP="00690497">
      <w:pPr>
        <w:pStyle w:val="ab"/>
        <w:numPr>
          <w:ilvl w:val="0"/>
          <w:numId w:val="22"/>
        </w:numPr>
        <w:spacing w:line="360" w:lineRule="auto"/>
        <w:ind w:left="0" w:firstLine="709"/>
        <w:jc w:val="both"/>
        <w:rPr>
          <w:sz w:val="28"/>
        </w:rPr>
      </w:pPr>
      <w:r w:rsidRPr="00C32474">
        <w:rPr>
          <w:b/>
          <w:bCs/>
          <w:i/>
          <w:iCs/>
          <w:sz w:val="28"/>
        </w:rPr>
        <w:t>Покращена контекстуалізація</w:t>
      </w:r>
      <w:r>
        <w:rPr>
          <w:sz w:val="28"/>
        </w:rPr>
        <w:t>. У</w:t>
      </w:r>
      <w:r w:rsidRPr="00ED204A">
        <w:rPr>
          <w:sz w:val="28"/>
        </w:rPr>
        <w:t>досконалення архітектур моделей, які краще фіксують і використовують контекст, можуть значно підвищити точність розпізнавання об’єктів. Такі методи, як механізми уваги та моделі-трансформери, знаходяться на передньому краї вирішення цієї проблеми</w:t>
      </w:r>
      <w:r>
        <w:rPr>
          <w:sz w:val="28"/>
          <w:lang w:val="en-US"/>
        </w:rPr>
        <w:t xml:space="preserve"> [</w:t>
      </w:r>
      <w:r w:rsidR="007654A2">
        <w:rPr>
          <w:sz w:val="28"/>
          <w:lang w:val="en-US"/>
        </w:rPr>
        <w:t>21</w:t>
      </w:r>
      <w:r w:rsidR="005A4FB2">
        <w:rPr>
          <w:sz w:val="28"/>
          <w:lang w:val="en-US"/>
        </w:rPr>
        <w:t>], [</w:t>
      </w:r>
      <w:r w:rsidR="007654A2">
        <w:rPr>
          <w:sz w:val="28"/>
          <w:lang w:val="en-US"/>
        </w:rPr>
        <w:t>22</w:t>
      </w:r>
      <w:r>
        <w:rPr>
          <w:sz w:val="28"/>
          <w:lang w:val="en-US"/>
        </w:rPr>
        <w:t>]</w:t>
      </w:r>
      <w:r w:rsidRPr="00ED204A">
        <w:rPr>
          <w:sz w:val="28"/>
        </w:rPr>
        <w:t>.</w:t>
      </w:r>
    </w:p>
    <w:p w14:paraId="33BFDC23" w14:textId="75FACE3A" w:rsidR="00690497" w:rsidRDefault="00690497" w:rsidP="00690497">
      <w:pPr>
        <w:pStyle w:val="ab"/>
        <w:numPr>
          <w:ilvl w:val="0"/>
          <w:numId w:val="22"/>
        </w:numPr>
        <w:spacing w:line="360" w:lineRule="auto"/>
        <w:ind w:left="0" w:firstLine="709"/>
        <w:jc w:val="both"/>
        <w:rPr>
          <w:sz w:val="28"/>
        </w:rPr>
      </w:pPr>
      <w:r w:rsidRPr="00472EC4">
        <w:rPr>
          <w:b/>
          <w:bCs/>
          <w:i/>
          <w:iCs/>
          <w:sz w:val="28"/>
        </w:rPr>
        <w:t>Моделі попереднього навчання мови</w:t>
      </w:r>
      <w:r>
        <w:rPr>
          <w:sz w:val="28"/>
        </w:rPr>
        <w:t>.</w:t>
      </w:r>
      <w:r w:rsidRPr="00ED204A">
        <w:rPr>
          <w:sz w:val="28"/>
        </w:rPr>
        <w:t xml:space="preserve"> </w:t>
      </w:r>
      <w:r>
        <w:rPr>
          <w:sz w:val="28"/>
        </w:rPr>
        <w:t>П</w:t>
      </w:r>
      <w:r w:rsidRPr="00ED204A">
        <w:rPr>
          <w:sz w:val="28"/>
        </w:rPr>
        <w:t xml:space="preserve">оява </w:t>
      </w:r>
      <w:r>
        <w:rPr>
          <w:sz w:val="28"/>
        </w:rPr>
        <w:t>систем передавального навчання</w:t>
      </w:r>
      <w:r w:rsidRPr="00ED204A">
        <w:rPr>
          <w:sz w:val="28"/>
        </w:rPr>
        <w:t xml:space="preserve">, таких як BERT, RoBERTa та GPT-3, </w:t>
      </w:r>
      <w:r>
        <w:rPr>
          <w:sz w:val="28"/>
        </w:rPr>
        <w:t>вплинула на</w:t>
      </w:r>
      <w:r w:rsidRPr="00ED204A">
        <w:rPr>
          <w:sz w:val="28"/>
        </w:rPr>
        <w:t xml:space="preserve"> </w:t>
      </w:r>
      <w:r>
        <w:rPr>
          <w:sz w:val="28"/>
        </w:rPr>
        <w:t>істотні зміни</w:t>
      </w:r>
      <w:r w:rsidRPr="00ED204A">
        <w:rPr>
          <w:sz w:val="28"/>
        </w:rPr>
        <w:t xml:space="preserve"> в </w:t>
      </w:r>
      <w:r>
        <w:rPr>
          <w:sz w:val="28"/>
          <w:lang w:val="en-US"/>
        </w:rPr>
        <w:t>NLP</w:t>
      </w:r>
      <w:r w:rsidRPr="00ED204A">
        <w:rPr>
          <w:sz w:val="28"/>
        </w:rPr>
        <w:t xml:space="preserve">. </w:t>
      </w:r>
      <w:r>
        <w:rPr>
          <w:sz w:val="28"/>
        </w:rPr>
        <w:t>Останні досягнення дають змогу</w:t>
      </w:r>
      <w:r w:rsidRPr="00ED204A">
        <w:rPr>
          <w:sz w:val="28"/>
        </w:rPr>
        <w:t xml:space="preserve"> точно налаштувати </w:t>
      </w:r>
      <w:r>
        <w:rPr>
          <w:sz w:val="28"/>
        </w:rPr>
        <w:t xml:space="preserve">попередньо навчені моделі </w:t>
      </w:r>
      <w:r w:rsidRPr="00ED204A">
        <w:rPr>
          <w:sz w:val="28"/>
        </w:rPr>
        <w:t xml:space="preserve">на конкретні завдання NER, досягаючи найсучаснішої продуктивності з відносно невеликими анотованими наборами даних </w:t>
      </w:r>
      <w:r>
        <w:rPr>
          <w:sz w:val="28"/>
          <w:lang w:val="en-US"/>
        </w:rPr>
        <w:t>[</w:t>
      </w:r>
      <w:r w:rsidR="007654A2">
        <w:rPr>
          <w:sz w:val="28"/>
          <w:lang w:val="en-US"/>
        </w:rPr>
        <w:t>21</w:t>
      </w:r>
      <w:r w:rsidR="005A4FB2">
        <w:rPr>
          <w:sz w:val="28"/>
          <w:lang w:val="en-US"/>
        </w:rPr>
        <w:t>]</w:t>
      </w:r>
      <w:r>
        <w:rPr>
          <w:sz w:val="28"/>
          <w:lang w:val="en-US"/>
        </w:rPr>
        <w:t>,</w:t>
      </w:r>
      <w:r w:rsidR="005A4FB2">
        <w:rPr>
          <w:sz w:val="28"/>
          <w:lang w:val="en-US"/>
        </w:rPr>
        <w:t xml:space="preserve"> [</w:t>
      </w:r>
      <w:r w:rsidR="007654A2">
        <w:rPr>
          <w:sz w:val="28"/>
          <w:lang w:val="en-US"/>
        </w:rPr>
        <w:t>22</w:t>
      </w:r>
      <w:r w:rsidR="005A4FB2">
        <w:rPr>
          <w:sz w:val="28"/>
          <w:lang w:val="en-US"/>
        </w:rPr>
        <w:t>]</w:t>
      </w:r>
      <w:r>
        <w:rPr>
          <w:sz w:val="28"/>
          <w:lang w:val="en-US"/>
        </w:rPr>
        <w:t xml:space="preserve">, </w:t>
      </w:r>
      <w:r w:rsidR="005A4FB2">
        <w:rPr>
          <w:sz w:val="28"/>
          <w:lang w:val="en-US"/>
        </w:rPr>
        <w:t>[</w:t>
      </w:r>
      <w:r w:rsidR="007654A2">
        <w:rPr>
          <w:sz w:val="28"/>
          <w:lang w:val="en-US"/>
        </w:rPr>
        <w:t>23</w:t>
      </w:r>
      <w:r>
        <w:rPr>
          <w:sz w:val="28"/>
          <w:lang w:val="en-US"/>
        </w:rPr>
        <w:t>]</w:t>
      </w:r>
      <w:r w:rsidRPr="00ED204A">
        <w:rPr>
          <w:sz w:val="28"/>
        </w:rPr>
        <w:t>.</w:t>
      </w:r>
    </w:p>
    <w:p w14:paraId="185F60E0" w14:textId="3CD5089B" w:rsidR="00690497" w:rsidRPr="003C7B90" w:rsidRDefault="00690497" w:rsidP="00690497">
      <w:pPr>
        <w:spacing w:line="360" w:lineRule="auto"/>
        <w:ind w:firstLine="708"/>
        <w:rPr>
          <w:sz w:val="28"/>
        </w:rPr>
      </w:pPr>
      <w:r w:rsidRPr="00EF48DC">
        <w:rPr>
          <w:sz w:val="28"/>
        </w:rPr>
        <w:t>Таким чином, можна дійти до висновку, що сфера NER є динамічною та активно досліджуваною, з фокусом на вирішенні вищезазначених проблем та пошуку нових методів. Використання передових архітектур глибоких нейронних мереж (DNN), інтеграція предметно-специфічних знань та застосування підходів передавального навчання відкривають перспективи для значного підвищення точності, надійності та адаптивності NER-систем до різноманітних завдан</w:t>
      </w:r>
      <w:r>
        <w:rPr>
          <w:sz w:val="28"/>
        </w:rPr>
        <w:t xml:space="preserve">ь та </w:t>
      </w:r>
      <w:r w:rsidRPr="00EF48DC">
        <w:rPr>
          <w:sz w:val="28"/>
        </w:rPr>
        <w:t>областей.</w:t>
      </w:r>
    </w:p>
    <w:p w14:paraId="34E050ED" w14:textId="4EF9E7E3" w:rsidR="00274061" w:rsidRDefault="00274061" w:rsidP="00274061">
      <w:pPr>
        <w:pStyle w:val="2"/>
      </w:pPr>
      <w:bookmarkStart w:id="16" w:name="_Toc168505716"/>
      <w:r w:rsidRPr="00274061">
        <w:t>Порівняльний аналіз методів розпізнавання іменованих сутностей</w:t>
      </w:r>
      <w:bookmarkEnd w:id="16"/>
    </w:p>
    <w:p w14:paraId="6441C209" w14:textId="49BDB38D" w:rsidR="008032CE" w:rsidRDefault="008032CE" w:rsidP="008032CE"/>
    <w:p w14:paraId="0D9E11BA" w14:textId="77777777" w:rsidR="008032CE" w:rsidRPr="008032CE" w:rsidRDefault="008032CE" w:rsidP="008032CE"/>
    <w:p w14:paraId="518E6B93" w14:textId="1880EDCB" w:rsidR="00274061" w:rsidRDefault="00274061" w:rsidP="00E65DE8">
      <w:pPr>
        <w:spacing w:line="360" w:lineRule="auto"/>
        <w:ind w:firstLine="709"/>
        <w:rPr>
          <w:sz w:val="28"/>
          <w:szCs w:val="28"/>
        </w:rPr>
      </w:pPr>
      <w:r w:rsidRPr="00274061">
        <w:rPr>
          <w:sz w:val="28"/>
          <w:szCs w:val="28"/>
        </w:rPr>
        <w:t>Розпізнавання іменованих сутностей (NER) відіграє важливу роль у різних завданнях NLP, і вибір методу значно впливає на продуктивність системи.</w:t>
      </w:r>
      <w:r w:rsidR="00E65DE8">
        <w:rPr>
          <w:sz w:val="28"/>
          <w:szCs w:val="28"/>
        </w:rPr>
        <w:t xml:space="preserve"> </w:t>
      </w:r>
      <w:r w:rsidRPr="00274061">
        <w:rPr>
          <w:sz w:val="28"/>
          <w:szCs w:val="28"/>
        </w:rPr>
        <w:t xml:space="preserve">Для ефективного </w:t>
      </w:r>
      <w:r w:rsidR="00E65DE8">
        <w:rPr>
          <w:sz w:val="28"/>
          <w:szCs w:val="28"/>
        </w:rPr>
        <w:t xml:space="preserve">застосування наявних технологій виконаємо </w:t>
      </w:r>
      <w:r w:rsidR="00E65DE8" w:rsidRPr="00274061">
        <w:rPr>
          <w:sz w:val="28"/>
          <w:szCs w:val="28"/>
        </w:rPr>
        <w:t xml:space="preserve">порівняльний аналіз </w:t>
      </w:r>
      <w:r w:rsidR="00E65DE8" w:rsidRPr="00274061">
        <w:rPr>
          <w:sz w:val="28"/>
          <w:szCs w:val="28"/>
        </w:rPr>
        <w:lastRenderedPageBreak/>
        <w:t>чотирьох основних підходів до NER: методів на основі правил, статистичних методів, методів машинного навчання та глибоких нейронних мереж (DNN)</w:t>
      </w:r>
      <w:r w:rsidR="00E65DE8">
        <w:rPr>
          <w:sz w:val="28"/>
          <w:szCs w:val="28"/>
        </w:rPr>
        <w:t xml:space="preserve"> на основі </w:t>
      </w:r>
      <w:r w:rsidRPr="00274061">
        <w:rPr>
          <w:sz w:val="28"/>
          <w:szCs w:val="28"/>
        </w:rPr>
        <w:t>кільк</w:t>
      </w:r>
      <w:r w:rsidR="00E65DE8">
        <w:rPr>
          <w:sz w:val="28"/>
          <w:szCs w:val="28"/>
        </w:rPr>
        <w:t>ох</w:t>
      </w:r>
      <w:r w:rsidRPr="00274061">
        <w:rPr>
          <w:sz w:val="28"/>
          <w:szCs w:val="28"/>
        </w:rPr>
        <w:t xml:space="preserve"> ключових критеріїв:</w:t>
      </w:r>
    </w:p>
    <w:p w14:paraId="75E66892" w14:textId="7A3C342E" w:rsidR="00274061" w:rsidRDefault="00274061" w:rsidP="00274061">
      <w:pPr>
        <w:pStyle w:val="ab"/>
        <w:numPr>
          <w:ilvl w:val="0"/>
          <w:numId w:val="9"/>
        </w:numPr>
        <w:spacing w:line="360" w:lineRule="auto"/>
        <w:rPr>
          <w:sz w:val="28"/>
          <w:szCs w:val="28"/>
        </w:rPr>
      </w:pPr>
      <w:r w:rsidRPr="00274061">
        <w:rPr>
          <w:i/>
          <w:sz w:val="28"/>
          <w:szCs w:val="28"/>
        </w:rPr>
        <w:t>Точність</w:t>
      </w:r>
      <w:r w:rsidR="00155E8D">
        <w:rPr>
          <w:i/>
          <w:sz w:val="28"/>
          <w:szCs w:val="28"/>
        </w:rPr>
        <w:t xml:space="preserve"> (Т)</w:t>
      </w:r>
      <w:r w:rsidRPr="00274061">
        <w:rPr>
          <w:sz w:val="28"/>
          <w:szCs w:val="28"/>
        </w:rPr>
        <w:t>: здатність системи правильно ідентифікувати та класифікувати іменовані сутності.</w:t>
      </w:r>
    </w:p>
    <w:p w14:paraId="146E0794" w14:textId="24AFBA04" w:rsidR="00274061" w:rsidRDefault="00274061" w:rsidP="00274061">
      <w:pPr>
        <w:pStyle w:val="ab"/>
        <w:numPr>
          <w:ilvl w:val="0"/>
          <w:numId w:val="9"/>
        </w:numPr>
        <w:spacing w:line="360" w:lineRule="auto"/>
        <w:rPr>
          <w:sz w:val="28"/>
          <w:szCs w:val="28"/>
        </w:rPr>
      </w:pPr>
      <w:r w:rsidRPr="00274061">
        <w:rPr>
          <w:i/>
          <w:sz w:val="28"/>
          <w:szCs w:val="28"/>
        </w:rPr>
        <w:t>Узагальнюваність</w:t>
      </w:r>
      <w:r w:rsidR="00155E8D">
        <w:rPr>
          <w:i/>
          <w:sz w:val="28"/>
          <w:szCs w:val="28"/>
        </w:rPr>
        <w:t xml:space="preserve"> (У)</w:t>
      </w:r>
      <w:r w:rsidRPr="00274061">
        <w:rPr>
          <w:sz w:val="28"/>
          <w:szCs w:val="28"/>
        </w:rPr>
        <w:t>: здатність системи добре працювати з невидимими об’єктами або даними з нових доменів.</w:t>
      </w:r>
    </w:p>
    <w:p w14:paraId="35E11071" w14:textId="1E72CBF7" w:rsidR="00274061" w:rsidRDefault="00274061" w:rsidP="00274061">
      <w:pPr>
        <w:pStyle w:val="ab"/>
        <w:numPr>
          <w:ilvl w:val="0"/>
          <w:numId w:val="9"/>
        </w:numPr>
        <w:spacing w:line="360" w:lineRule="auto"/>
        <w:rPr>
          <w:sz w:val="28"/>
          <w:szCs w:val="28"/>
        </w:rPr>
      </w:pPr>
      <w:r w:rsidRPr="00274061">
        <w:rPr>
          <w:i/>
          <w:sz w:val="28"/>
          <w:szCs w:val="28"/>
        </w:rPr>
        <w:t>Масштабованість</w:t>
      </w:r>
      <w:r w:rsidR="00155E8D">
        <w:rPr>
          <w:i/>
          <w:sz w:val="28"/>
          <w:szCs w:val="28"/>
        </w:rPr>
        <w:t xml:space="preserve"> (М)</w:t>
      </w:r>
      <w:r w:rsidRPr="00274061">
        <w:rPr>
          <w:sz w:val="28"/>
          <w:szCs w:val="28"/>
        </w:rPr>
        <w:t>: легкість адаптації системи для розпізнавання нових типів об’єктів або обробки більших наборів даних.</w:t>
      </w:r>
    </w:p>
    <w:p w14:paraId="0A182B02" w14:textId="4C9C8CB3" w:rsidR="00274061" w:rsidRDefault="00274061" w:rsidP="00274061">
      <w:pPr>
        <w:pStyle w:val="ab"/>
        <w:numPr>
          <w:ilvl w:val="0"/>
          <w:numId w:val="9"/>
        </w:numPr>
        <w:spacing w:line="360" w:lineRule="auto"/>
        <w:rPr>
          <w:sz w:val="28"/>
          <w:szCs w:val="28"/>
        </w:rPr>
      </w:pPr>
      <w:r w:rsidRPr="00274061">
        <w:rPr>
          <w:i/>
          <w:sz w:val="28"/>
          <w:szCs w:val="28"/>
        </w:rPr>
        <w:t>Інтерпретованість</w:t>
      </w:r>
      <w:r w:rsidR="00155E8D">
        <w:rPr>
          <w:i/>
          <w:sz w:val="28"/>
          <w:szCs w:val="28"/>
        </w:rPr>
        <w:t xml:space="preserve"> (І)</w:t>
      </w:r>
      <w:r w:rsidRPr="00274061">
        <w:rPr>
          <w:sz w:val="28"/>
          <w:szCs w:val="28"/>
        </w:rPr>
        <w:t>: здатність розуміти обґрунтування рішень системи.</w:t>
      </w:r>
    </w:p>
    <w:p w14:paraId="7948B155" w14:textId="4CC939C6" w:rsidR="00274061" w:rsidRDefault="00274061" w:rsidP="00274061">
      <w:pPr>
        <w:pStyle w:val="ab"/>
        <w:numPr>
          <w:ilvl w:val="0"/>
          <w:numId w:val="9"/>
        </w:numPr>
        <w:spacing w:line="360" w:lineRule="auto"/>
        <w:rPr>
          <w:sz w:val="28"/>
          <w:szCs w:val="28"/>
        </w:rPr>
      </w:pPr>
      <w:r w:rsidRPr="00274061">
        <w:rPr>
          <w:i/>
          <w:sz w:val="28"/>
          <w:szCs w:val="28"/>
        </w:rPr>
        <w:t>Обчислювальна ефективність</w:t>
      </w:r>
      <w:r w:rsidR="00155E8D">
        <w:rPr>
          <w:i/>
          <w:sz w:val="28"/>
          <w:szCs w:val="28"/>
        </w:rPr>
        <w:t xml:space="preserve"> (О)</w:t>
      </w:r>
      <w:r w:rsidRPr="00274061">
        <w:rPr>
          <w:sz w:val="28"/>
          <w:szCs w:val="28"/>
        </w:rPr>
        <w:t>: кількість обчислювальних ресурсів, необхідних для навчання та роботи системи.</w:t>
      </w:r>
    </w:p>
    <w:p w14:paraId="5EBA4D6D" w14:textId="182F9932" w:rsidR="008032CE" w:rsidRDefault="008032CE" w:rsidP="00274061">
      <w:pPr>
        <w:pStyle w:val="ab"/>
        <w:numPr>
          <w:ilvl w:val="0"/>
          <w:numId w:val="9"/>
        </w:numPr>
        <w:spacing w:line="360" w:lineRule="auto"/>
        <w:rPr>
          <w:sz w:val="28"/>
          <w:szCs w:val="28"/>
        </w:rPr>
      </w:pPr>
      <w:r w:rsidRPr="00633BE0">
        <w:rPr>
          <w:i/>
          <w:iCs/>
          <w:sz w:val="28"/>
          <w:szCs w:val="28"/>
        </w:rPr>
        <w:t>Адаптивність (А</w:t>
      </w:r>
      <w:r w:rsidRPr="008032CE">
        <w:rPr>
          <w:sz w:val="28"/>
          <w:szCs w:val="28"/>
        </w:rPr>
        <w:t xml:space="preserve">): </w:t>
      </w:r>
      <w:r w:rsidR="00E65DE8">
        <w:rPr>
          <w:sz w:val="28"/>
          <w:szCs w:val="28"/>
        </w:rPr>
        <w:t xml:space="preserve">перевірка здатності моделей </w:t>
      </w:r>
      <w:r w:rsidRPr="008032CE">
        <w:rPr>
          <w:sz w:val="28"/>
          <w:szCs w:val="28"/>
        </w:rPr>
        <w:t>адаптуватися до нових даних та завдань, завдяки своїй гнучкості та здатності вивчати складні шаблони.</w:t>
      </w:r>
    </w:p>
    <w:p w14:paraId="0995076A" w14:textId="1E66BD59" w:rsidR="008032CE" w:rsidRDefault="008032CE" w:rsidP="00274061">
      <w:pPr>
        <w:pStyle w:val="ab"/>
        <w:numPr>
          <w:ilvl w:val="0"/>
          <w:numId w:val="9"/>
        </w:numPr>
        <w:spacing w:line="360" w:lineRule="auto"/>
        <w:rPr>
          <w:sz w:val="28"/>
          <w:szCs w:val="28"/>
        </w:rPr>
      </w:pPr>
      <w:r w:rsidRPr="00633BE0">
        <w:rPr>
          <w:i/>
          <w:iCs/>
          <w:sz w:val="28"/>
          <w:szCs w:val="28"/>
        </w:rPr>
        <w:t>Вартість реалізації (В):</w:t>
      </w:r>
      <w:r w:rsidRPr="008032CE">
        <w:rPr>
          <w:sz w:val="28"/>
          <w:szCs w:val="28"/>
        </w:rPr>
        <w:t xml:space="preserve"> </w:t>
      </w:r>
      <w:r w:rsidR="00E65DE8">
        <w:rPr>
          <w:sz w:val="28"/>
          <w:szCs w:val="28"/>
        </w:rPr>
        <w:t xml:space="preserve">перевірка </w:t>
      </w:r>
      <w:r w:rsidRPr="008032CE">
        <w:rPr>
          <w:sz w:val="28"/>
          <w:szCs w:val="28"/>
        </w:rPr>
        <w:t>витрат на розробку та обслуговування, особливо з огляду на обчислювальні потреби.</w:t>
      </w:r>
    </w:p>
    <w:p w14:paraId="59F5C11D" w14:textId="2CD26D2B" w:rsidR="008032CE" w:rsidRDefault="008032CE" w:rsidP="00274061">
      <w:pPr>
        <w:pStyle w:val="ab"/>
        <w:numPr>
          <w:ilvl w:val="0"/>
          <w:numId w:val="9"/>
        </w:numPr>
        <w:spacing w:line="360" w:lineRule="auto"/>
        <w:rPr>
          <w:sz w:val="28"/>
          <w:szCs w:val="28"/>
        </w:rPr>
      </w:pPr>
      <w:r w:rsidRPr="00633BE0">
        <w:rPr>
          <w:i/>
          <w:iCs/>
          <w:sz w:val="28"/>
          <w:szCs w:val="28"/>
        </w:rPr>
        <w:t>Час відклику (Ч):</w:t>
      </w:r>
      <w:r w:rsidR="00E65DE8">
        <w:rPr>
          <w:sz w:val="28"/>
          <w:szCs w:val="28"/>
        </w:rPr>
        <w:t xml:space="preserve"> швидкість отримання бажаних результатів</w:t>
      </w:r>
      <w:r w:rsidRPr="008032CE">
        <w:rPr>
          <w:sz w:val="28"/>
          <w:szCs w:val="28"/>
        </w:rPr>
        <w:t>.</w:t>
      </w:r>
    </w:p>
    <w:p w14:paraId="6FF5EB6F" w14:textId="2399A383" w:rsidR="00633BE0" w:rsidRPr="00633BE0" w:rsidRDefault="00633BE0" w:rsidP="00633BE0">
      <w:pPr>
        <w:spacing w:line="360" w:lineRule="auto"/>
        <w:ind w:firstLine="709"/>
        <w:rPr>
          <w:sz w:val="28"/>
          <w:szCs w:val="28"/>
        </w:rPr>
      </w:pPr>
      <w:r w:rsidRPr="00633BE0">
        <w:rPr>
          <w:sz w:val="28"/>
          <w:szCs w:val="28"/>
        </w:rPr>
        <w:t>Для створення чисельн</w:t>
      </w:r>
      <w:r>
        <w:rPr>
          <w:sz w:val="28"/>
          <w:szCs w:val="28"/>
        </w:rPr>
        <w:t xml:space="preserve">ого представлення раніше наведених критерії </w:t>
      </w:r>
      <w:r w:rsidRPr="00633BE0">
        <w:rPr>
          <w:sz w:val="28"/>
          <w:szCs w:val="28"/>
        </w:rPr>
        <w:t xml:space="preserve">порівняння </w:t>
      </w:r>
      <w:r>
        <w:rPr>
          <w:sz w:val="28"/>
          <w:szCs w:val="28"/>
        </w:rPr>
        <w:t>до задач</w:t>
      </w:r>
      <w:r w:rsidRPr="00633BE0">
        <w:rPr>
          <w:sz w:val="28"/>
          <w:szCs w:val="28"/>
        </w:rPr>
        <w:t xml:space="preserve"> розпізнавання іменованих сутностей (NER), ми можемо припустити певні гіпотетичні значення для кожного методу згідно з </w:t>
      </w:r>
      <w:r>
        <w:rPr>
          <w:sz w:val="28"/>
          <w:szCs w:val="28"/>
        </w:rPr>
        <w:t>проведеним</w:t>
      </w:r>
      <w:r w:rsidRPr="00633BE0">
        <w:rPr>
          <w:sz w:val="28"/>
          <w:szCs w:val="28"/>
        </w:rPr>
        <w:t xml:space="preserve"> </w:t>
      </w:r>
      <w:r>
        <w:rPr>
          <w:sz w:val="28"/>
          <w:szCs w:val="28"/>
        </w:rPr>
        <w:t>аналізом</w:t>
      </w:r>
      <w:r w:rsidRPr="00633BE0">
        <w:rPr>
          <w:sz w:val="28"/>
          <w:szCs w:val="28"/>
        </w:rPr>
        <w:t>. Ці значення будуть відображати рівні ефективності для кожної характеристики, в масштабі від 1 до 10, де 10 є найвищим показником ефективності</w:t>
      </w:r>
      <w:r>
        <w:rPr>
          <w:sz w:val="28"/>
          <w:szCs w:val="28"/>
        </w:rPr>
        <w:t>, що ми можемо побачити в таблиці 1.</w:t>
      </w:r>
    </w:p>
    <w:p w14:paraId="34D45317" w14:textId="1FB2C870" w:rsidR="00274061" w:rsidRDefault="00274061" w:rsidP="00274061">
      <w:pPr>
        <w:spacing w:line="360" w:lineRule="auto"/>
        <w:rPr>
          <w:sz w:val="28"/>
          <w:szCs w:val="28"/>
        </w:rPr>
      </w:pPr>
    </w:p>
    <w:p w14:paraId="28C044E9" w14:textId="73205869" w:rsidR="00E65DE8" w:rsidRDefault="00E65DE8" w:rsidP="00274061">
      <w:pPr>
        <w:spacing w:line="360" w:lineRule="auto"/>
        <w:rPr>
          <w:sz w:val="28"/>
          <w:szCs w:val="28"/>
        </w:rPr>
      </w:pPr>
    </w:p>
    <w:p w14:paraId="3AECB612" w14:textId="2611A92E" w:rsidR="00E65DE8" w:rsidRDefault="00E65DE8" w:rsidP="00274061">
      <w:pPr>
        <w:spacing w:line="360" w:lineRule="auto"/>
        <w:rPr>
          <w:sz w:val="28"/>
          <w:szCs w:val="28"/>
        </w:rPr>
      </w:pPr>
    </w:p>
    <w:p w14:paraId="0E941EFC" w14:textId="637551C8" w:rsidR="00E65DE8" w:rsidRDefault="00E65DE8" w:rsidP="00274061">
      <w:pPr>
        <w:spacing w:line="360" w:lineRule="auto"/>
        <w:rPr>
          <w:sz w:val="28"/>
          <w:szCs w:val="28"/>
        </w:rPr>
      </w:pPr>
    </w:p>
    <w:p w14:paraId="26CF5441" w14:textId="77777777" w:rsidR="00E65DE8" w:rsidRPr="00274061" w:rsidRDefault="00E65DE8" w:rsidP="00274061">
      <w:pPr>
        <w:spacing w:line="360" w:lineRule="auto"/>
        <w:rPr>
          <w:sz w:val="28"/>
          <w:szCs w:val="28"/>
        </w:rPr>
      </w:pPr>
    </w:p>
    <w:p w14:paraId="74C8134B" w14:textId="446D28A3" w:rsidR="00274061" w:rsidRPr="00274061" w:rsidRDefault="00274061" w:rsidP="00274061">
      <w:pPr>
        <w:spacing w:line="360" w:lineRule="auto"/>
        <w:ind w:firstLine="0"/>
        <w:jc w:val="center"/>
        <w:rPr>
          <w:color w:val="0D0D0D"/>
          <w:sz w:val="28"/>
          <w:szCs w:val="28"/>
        </w:rPr>
      </w:pPr>
      <w:r w:rsidRPr="00274061">
        <w:rPr>
          <w:color w:val="0D0D0D"/>
          <w:sz w:val="28"/>
          <w:szCs w:val="28"/>
        </w:rPr>
        <w:lastRenderedPageBreak/>
        <w:t xml:space="preserve">Таблиця 1 - Порівняння </w:t>
      </w:r>
      <w:r w:rsidRPr="00274061">
        <w:rPr>
          <w:sz w:val="28"/>
          <w:szCs w:val="28"/>
        </w:rPr>
        <w:t>методів розпізнавання іменованих сутностей</w:t>
      </w:r>
      <w:r w:rsidR="008032CE">
        <w:rPr>
          <w:sz w:val="28"/>
          <w:szCs w:val="28"/>
        </w:rPr>
        <w:t xml:space="preserve"> за різними критеріями</w:t>
      </w:r>
    </w:p>
    <w:tbl>
      <w:tblPr>
        <w:tblW w:w="4565" w:type="pct"/>
        <w:jc w:val="center"/>
        <w:tblBorders>
          <w:top w:val="nil"/>
          <w:left w:val="nil"/>
          <w:bottom w:val="nil"/>
          <w:right w:val="nil"/>
          <w:insideH w:val="nil"/>
          <w:insideV w:val="nil"/>
        </w:tblBorders>
        <w:tblLayout w:type="fixed"/>
        <w:tblLook w:val="0600" w:firstRow="0" w:lastRow="0" w:firstColumn="0" w:lastColumn="0" w:noHBand="1" w:noVBand="1"/>
      </w:tblPr>
      <w:tblGrid>
        <w:gridCol w:w="1757"/>
        <w:gridCol w:w="1757"/>
        <w:gridCol w:w="1757"/>
        <w:gridCol w:w="1757"/>
        <w:gridCol w:w="1757"/>
      </w:tblGrid>
      <w:tr w:rsidR="0078736F" w:rsidRPr="0017465B" w14:paraId="70FD49CC" w14:textId="77777777" w:rsidTr="00F13910">
        <w:trPr>
          <w:trHeight w:val="20"/>
          <w:jc w:val="center"/>
        </w:trPr>
        <w:tc>
          <w:tcPr>
            <w:tcW w:w="1000" w:type="pct"/>
            <w:vMerge w:val="restart"/>
            <w:tcBorders>
              <w:top w:val="single" w:sz="6" w:space="0" w:color="000000"/>
              <w:left w:val="single" w:sz="6" w:space="0" w:color="000000"/>
              <w:right w:val="single" w:sz="6" w:space="0" w:color="000000"/>
            </w:tcBorders>
            <w:tcMar>
              <w:top w:w="100" w:type="dxa"/>
              <w:left w:w="100" w:type="dxa"/>
              <w:bottom w:w="100" w:type="dxa"/>
              <w:right w:w="100" w:type="dxa"/>
            </w:tcMar>
            <w:vAlign w:val="bottom"/>
          </w:tcPr>
          <w:p w14:paraId="4B61B0EA" w14:textId="2274468A" w:rsidR="0078736F" w:rsidRPr="0017465B" w:rsidRDefault="0078736F" w:rsidP="00157B39">
            <w:pPr>
              <w:spacing w:line="240" w:lineRule="auto"/>
              <w:ind w:firstLine="0"/>
              <w:jc w:val="center"/>
              <w:rPr>
                <w:sz w:val="24"/>
              </w:rPr>
            </w:pPr>
            <w:r w:rsidRPr="0017465B">
              <w:rPr>
                <w:sz w:val="24"/>
              </w:rPr>
              <w:t xml:space="preserve">Ознака </w:t>
            </w:r>
          </w:p>
        </w:tc>
        <w:tc>
          <w:tcPr>
            <w:tcW w:w="4000" w:type="pct"/>
            <w:gridSpan w:val="4"/>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3160FE01" w14:textId="391225D1" w:rsidR="0078736F" w:rsidRPr="0017465B" w:rsidRDefault="0078736F" w:rsidP="0078736F">
            <w:pPr>
              <w:spacing w:line="240" w:lineRule="auto"/>
              <w:ind w:firstLine="0"/>
              <w:jc w:val="center"/>
              <w:rPr>
                <w:sz w:val="24"/>
              </w:rPr>
            </w:pPr>
            <w:r>
              <w:rPr>
                <w:sz w:val="24"/>
              </w:rPr>
              <w:t>Метод</w:t>
            </w:r>
          </w:p>
        </w:tc>
      </w:tr>
      <w:tr w:rsidR="0078736F" w:rsidRPr="0017465B" w14:paraId="4EDBC47A" w14:textId="77777777" w:rsidTr="00F13910">
        <w:trPr>
          <w:trHeight w:val="20"/>
          <w:jc w:val="center"/>
        </w:trPr>
        <w:tc>
          <w:tcPr>
            <w:tcW w:w="1000" w:type="pct"/>
            <w:vMerge/>
            <w:tcBorders>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3A99298B" w14:textId="07C2D97B" w:rsidR="0078736F" w:rsidRPr="0017465B" w:rsidRDefault="0078736F" w:rsidP="0078736F">
            <w:pPr>
              <w:spacing w:line="240" w:lineRule="auto"/>
              <w:ind w:firstLine="0"/>
              <w:jc w:val="center"/>
              <w:rPr>
                <w:sz w:val="24"/>
              </w:rPr>
            </w:pP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20DB98BB" w14:textId="225571FF" w:rsidR="0078736F" w:rsidRPr="0017465B" w:rsidRDefault="0078736F" w:rsidP="0078736F">
            <w:pPr>
              <w:spacing w:line="240" w:lineRule="auto"/>
              <w:ind w:firstLine="0"/>
              <w:jc w:val="center"/>
              <w:rPr>
                <w:sz w:val="24"/>
              </w:rPr>
            </w:pPr>
            <w:r w:rsidRPr="0017465B">
              <w:rPr>
                <w:sz w:val="24"/>
              </w:rPr>
              <w:t>Евристичний</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237F129B" w14:textId="352B9220" w:rsidR="0078736F" w:rsidRPr="0017465B" w:rsidRDefault="0078736F" w:rsidP="0078736F">
            <w:pPr>
              <w:spacing w:line="240" w:lineRule="auto"/>
              <w:ind w:firstLine="0"/>
              <w:jc w:val="center"/>
              <w:rPr>
                <w:sz w:val="24"/>
              </w:rPr>
            </w:pPr>
            <w:r w:rsidRPr="0017465B">
              <w:rPr>
                <w:sz w:val="24"/>
              </w:rPr>
              <w:t>Статистичний</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5CF98186" w14:textId="3B102388" w:rsidR="0078736F" w:rsidRPr="0017465B" w:rsidRDefault="0078736F" w:rsidP="0078736F">
            <w:pPr>
              <w:spacing w:line="240" w:lineRule="auto"/>
              <w:ind w:firstLine="0"/>
              <w:jc w:val="center"/>
              <w:rPr>
                <w:sz w:val="24"/>
              </w:rPr>
            </w:pPr>
            <w:r w:rsidRPr="0017465B">
              <w:rPr>
                <w:sz w:val="24"/>
              </w:rPr>
              <w:t>Машинне навчання</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tcPr>
          <w:p w14:paraId="6AEADAE0" w14:textId="77777777" w:rsidR="0078736F" w:rsidRPr="0017465B" w:rsidRDefault="0078736F" w:rsidP="0078736F">
            <w:pPr>
              <w:spacing w:line="240" w:lineRule="auto"/>
              <w:ind w:firstLine="0"/>
              <w:jc w:val="center"/>
              <w:rPr>
                <w:sz w:val="24"/>
              </w:rPr>
            </w:pPr>
            <w:r w:rsidRPr="0017465B">
              <w:rPr>
                <w:sz w:val="24"/>
              </w:rPr>
              <w:t>Глибокі нейронні мережі</w:t>
            </w:r>
          </w:p>
        </w:tc>
      </w:tr>
      <w:tr w:rsidR="0017465B" w:rsidRPr="0017465B" w14:paraId="75BB1059" w14:textId="77777777" w:rsidTr="00F13910">
        <w:trPr>
          <w:trHeight w:val="20"/>
          <w:jc w:val="center"/>
        </w:trPr>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00D54F5" w14:textId="3F9D2A4B" w:rsidR="00274061" w:rsidRPr="0017465B" w:rsidRDefault="00155E8D" w:rsidP="0078736F">
            <w:pPr>
              <w:spacing w:line="240" w:lineRule="auto"/>
              <w:ind w:firstLine="0"/>
              <w:jc w:val="center"/>
              <w:rPr>
                <w:sz w:val="24"/>
              </w:rPr>
            </w:pPr>
            <w:r w:rsidRPr="0017465B">
              <w:rPr>
                <w:sz w:val="24"/>
              </w:rPr>
              <w:t>Т</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A8136A2" w14:textId="52CED485" w:rsidR="00274061" w:rsidRPr="0017465B" w:rsidRDefault="00155E8D" w:rsidP="0078736F">
            <w:pPr>
              <w:spacing w:line="240" w:lineRule="auto"/>
              <w:ind w:firstLine="0"/>
              <w:jc w:val="center"/>
              <w:rPr>
                <w:sz w:val="24"/>
                <w:lang w:val="en-US"/>
              </w:rPr>
            </w:pPr>
            <w:r w:rsidRPr="0017465B">
              <w:rPr>
                <w:sz w:val="24"/>
                <w:lang w:val="en-US"/>
              </w:rPr>
              <w:t>7</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A19D9D0" w14:textId="6DAADBAD" w:rsidR="00274061" w:rsidRPr="0017465B" w:rsidRDefault="00155E8D" w:rsidP="0078736F">
            <w:pPr>
              <w:spacing w:line="240" w:lineRule="auto"/>
              <w:ind w:firstLine="0"/>
              <w:jc w:val="center"/>
              <w:rPr>
                <w:sz w:val="24"/>
                <w:lang w:val="en-US"/>
              </w:rPr>
            </w:pPr>
            <w:r w:rsidRPr="0017465B">
              <w:rPr>
                <w:sz w:val="24"/>
                <w:lang w:val="en-US"/>
              </w:rPr>
              <w:t>6</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CC5EF3B" w14:textId="4EBA7036" w:rsidR="00274061" w:rsidRPr="0017465B" w:rsidRDefault="00155E8D" w:rsidP="0078736F">
            <w:pPr>
              <w:spacing w:line="240" w:lineRule="auto"/>
              <w:ind w:firstLine="0"/>
              <w:jc w:val="center"/>
              <w:rPr>
                <w:sz w:val="24"/>
                <w:lang w:val="en-US"/>
              </w:rPr>
            </w:pPr>
            <w:r w:rsidRPr="0017465B">
              <w:rPr>
                <w:sz w:val="24"/>
                <w:lang w:val="en-US"/>
              </w:rPr>
              <w:t>8</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0778F23" w14:textId="5089B845" w:rsidR="00274061" w:rsidRPr="0017465B" w:rsidRDefault="000B70DC" w:rsidP="0078736F">
            <w:pPr>
              <w:spacing w:line="240" w:lineRule="auto"/>
              <w:ind w:firstLine="0"/>
              <w:jc w:val="center"/>
              <w:rPr>
                <w:sz w:val="24"/>
                <w:lang w:val="en-US"/>
              </w:rPr>
            </w:pPr>
            <w:r w:rsidRPr="0017465B">
              <w:rPr>
                <w:sz w:val="24"/>
                <w:lang w:val="en-US"/>
              </w:rPr>
              <w:t>9</w:t>
            </w:r>
          </w:p>
        </w:tc>
      </w:tr>
      <w:tr w:rsidR="0017465B" w:rsidRPr="0017465B" w14:paraId="1FB241BD" w14:textId="77777777" w:rsidTr="00F13910">
        <w:trPr>
          <w:trHeight w:val="20"/>
          <w:jc w:val="center"/>
        </w:trPr>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46F0FFC" w14:textId="2432159A" w:rsidR="00274061" w:rsidRPr="0017465B" w:rsidRDefault="00155E8D" w:rsidP="0078736F">
            <w:pPr>
              <w:spacing w:line="240" w:lineRule="auto"/>
              <w:ind w:firstLine="0"/>
              <w:jc w:val="center"/>
              <w:rPr>
                <w:sz w:val="24"/>
              </w:rPr>
            </w:pPr>
            <w:r w:rsidRPr="0017465B">
              <w:rPr>
                <w:sz w:val="24"/>
              </w:rPr>
              <w:t>У</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3C4EE84" w14:textId="63BBD30C" w:rsidR="00274061" w:rsidRPr="0017465B" w:rsidRDefault="00155E8D" w:rsidP="0078736F">
            <w:pPr>
              <w:spacing w:line="240" w:lineRule="auto"/>
              <w:ind w:firstLine="0"/>
              <w:jc w:val="center"/>
              <w:rPr>
                <w:sz w:val="24"/>
                <w:lang w:val="en-US"/>
              </w:rPr>
            </w:pPr>
            <w:r w:rsidRPr="0017465B">
              <w:rPr>
                <w:sz w:val="24"/>
                <w:lang w:val="en-US"/>
              </w:rPr>
              <w:t>3</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4FF3218" w14:textId="10BE4006" w:rsidR="00274061" w:rsidRPr="0017465B" w:rsidRDefault="00155E8D" w:rsidP="0078736F">
            <w:pPr>
              <w:spacing w:line="240" w:lineRule="auto"/>
              <w:ind w:firstLine="0"/>
              <w:jc w:val="center"/>
              <w:rPr>
                <w:sz w:val="24"/>
                <w:lang w:val="en-US"/>
              </w:rPr>
            </w:pPr>
            <w:r w:rsidRPr="0017465B">
              <w:rPr>
                <w:sz w:val="24"/>
                <w:lang w:val="en-US"/>
              </w:rPr>
              <w:t>5</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D318B07" w14:textId="616FA4E7" w:rsidR="00274061" w:rsidRPr="0017465B" w:rsidRDefault="00155E8D" w:rsidP="0078736F">
            <w:pPr>
              <w:spacing w:line="240" w:lineRule="auto"/>
              <w:ind w:firstLine="0"/>
              <w:jc w:val="center"/>
              <w:rPr>
                <w:sz w:val="24"/>
                <w:lang w:val="en-US"/>
              </w:rPr>
            </w:pPr>
            <w:r w:rsidRPr="0017465B">
              <w:rPr>
                <w:sz w:val="24"/>
                <w:lang w:val="en-US"/>
              </w:rPr>
              <w:t>6</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0AF49E2" w14:textId="6610F0EC" w:rsidR="00274061" w:rsidRPr="0017465B" w:rsidRDefault="00155E8D" w:rsidP="0078736F">
            <w:pPr>
              <w:spacing w:line="240" w:lineRule="auto"/>
              <w:ind w:firstLine="0"/>
              <w:jc w:val="center"/>
              <w:rPr>
                <w:sz w:val="24"/>
                <w:lang w:val="en-US"/>
              </w:rPr>
            </w:pPr>
            <w:r w:rsidRPr="0017465B">
              <w:rPr>
                <w:sz w:val="24"/>
                <w:lang w:val="en-US"/>
              </w:rPr>
              <w:t>8</w:t>
            </w:r>
          </w:p>
        </w:tc>
      </w:tr>
      <w:tr w:rsidR="0017465B" w:rsidRPr="0017465B" w14:paraId="1023D5AB" w14:textId="77777777" w:rsidTr="00F13910">
        <w:trPr>
          <w:trHeight w:val="20"/>
          <w:jc w:val="center"/>
        </w:trPr>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490B2F3" w14:textId="12E4321F" w:rsidR="00274061" w:rsidRPr="0017465B" w:rsidRDefault="00155E8D" w:rsidP="0078736F">
            <w:pPr>
              <w:spacing w:line="240" w:lineRule="auto"/>
              <w:ind w:firstLine="0"/>
              <w:jc w:val="center"/>
              <w:rPr>
                <w:sz w:val="24"/>
              </w:rPr>
            </w:pPr>
            <w:r w:rsidRPr="0017465B">
              <w:rPr>
                <w:sz w:val="24"/>
              </w:rPr>
              <w:t>М</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E2DCC1A" w14:textId="379C604E" w:rsidR="00274061" w:rsidRPr="0017465B" w:rsidRDefault="00155E8D" w:rsidP="0078736F">
            <w:pPr>
              <w:spacing w:line="240" w:lineRule="auto"/>
              <w:ind w:firstLine="0"/>
              <w:jc w:val="center"/>
              <w:rPr>
                <w:sz w:val="24"/>
                <w:lang w:val="en-US"/>
              </w:rPr>
            </w:pPr>
            <w:r w:rsidRPr="0017465B">
              <w:rPr>
                <w:sz w:val="24"/>
                <w:lang w:val="en-US"/>
              </w:rPr>
              <w:t>3</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DFBC14A" w14:textId="2EB27EFB" w:rsidR="00274061" w:rsidRPr="0017465B" w:rsidRDefault="00155E8D" w:rsidP="0078736F">
            <w:pPr>
              <w:spacing w:line="240" w:lineRule="auto"/>
              <w:ind w:firstLine="0"/>
              <w:jc w:val="center"/>
              <w:rPr>
                <w:sz w:val="24"/>
                <w:lang w:val="en-US"/>
              </w:rPr>
            </w:pPr>
            <w:r w:rsidRPr="0017465B">
              <w:rPr>
                <w:sz w:val="24"/>
                <w:lang w:val="en-US"/>
              </w:rPr>
              <w:t>5</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0E32DE12" w14:textId="012C6005" w:rsidR="00274061" w:rsidRPr="0017465B" w:rsidRDefault="00155E8D" w:rsidP="0078736F">
            <w:pPr>
              <w:spacing w:line="240" w:lineRule="auto"/>
              <w:ind w:firstLine="0"/>
              <w:jc w:val="center"/>
              <w:rPr>
                <w:sz w:val="24"/>
                <w:lang w:val="en-US"/>
              </w:rPr>
            </w:pPr>
            <w:r w:rsidRPr="0017465B">
              <w:rPr>
                <w:sz w:val="24"/>
                <w:lang w:val="en-US"/>
              </w:rPr>
              <w:t>8</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07E1621" w14:textId="749A7F42" w:rsidR="00274061" w:rsidRPr="0017465B" w:rsidRDefault="00155E8D" w:rsidP="0078736F">
            <w:pPr>
              <w:spacing w:line="240" w:lineRule="auto"/>
              <w:ind w:firstLine="0"/>
              <w:jc w:val="center"/>
              <w:rPr>
                <w:sz w:val="24"/>
                <w:lang w:val="en-US"/>
              </w:rPr>
            </w:pPr>
            <w:r w:rsidRPr="0017465B">
              <w:rPr>
                <w:sz w:val="24"/>
                <w:lang w:val="en-US"/>
              </w:rPr>
              <w:t>8</w:t>
            </w:r>
          </w:p>
        </w:tc>
      </w:tr>
      <w:tr w:rsidR="0017465B" w:rsidRPr="0017465B" w14:paraId="1543763A" w14:textId="77777777" w:rsidTr="00F13910">
        <w:trPr>
          <w:trHeight w:val="20"/>
          <w:jc w:val="center"/>
        </w:trPr>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9C8C741" w14:textId="1541ED8A" w:rsidR="00274061" w:rsidRPr="0017465B" w:rsidRDefault="00274061" w:rsidP="0078736F">
            <w:pPr>
              <w:spacing w:line="240" w:lineRule="auto"/>
              <w:ind w:firstLine="0"/>
              <w:jc w:val="center"/>
              <w:rPr>
                <w:sz w:val="24"/>
              </w:rPr>
            </w:pPr>
            <w:r w:rsidRPr="0017465B">
              <w:rPr>
                <w:sz w:val="24"/>
              </w:rPr>
              <w:t>І</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690E30D" w14:textId="05276E3A" w:rsidR="00274061" w:rsidRPr="0017465B" w:rsidRDefault="00155E8D" w:rsidP="0078736F">
            <w:pPr>
              <w:spacing w:line="240" w:lineRule="auto"/>
              <w:ind w:firstLine="0"/>
              <w:jc w:val="center"/>
              <w:rPr>
                <w:sz w:val="24"/>
                <w:lang w:val="en-US"/>
              </w:rPr>
            </w:pPr>
            <w:r w:rsidRPr="0017465B">
              <w:rPr>
                <w:sz w:val="24"/>
                <w:lang w:val="en-US"/>
              </w:rPr>
              <w:t>9</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F634CC6" w14:textId="71FA699C" w:rsidR="00274061" w:rsidRPr="0017465B" w:rsidRDefault="00155E8D" w:rsidP="0078736F">
            <w:pPr>
              <w:spacing w:line="240" w:lineRule="auto"/>
              <w:ind w:firstLine="0"/>
              <w:jc w:val="center"/>
              <w:rPr>
                <w:sz w:val="24"/>
                <w:lang w:val="en-US"/>
              </w:rPr>
            </w:pPr>
            <w:r w:rsidRPr="0017465B">
              <w:rPr>
                <w:sz w:val="24"/>
                <w:lang w:val="en-US"/>
              </w:rPr>
              <w:t>5</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F854D14" w14:textId="1E6C63C7" w:rsidR="00274061" w:rsidRPr="0017465B" w:rsidRDefault="00155E8D" w:rsidP="0078736F">
            <w:pPr>
              <w:spacing w:line="240" w:lineRule="auto"/>
              <w:ind w:firstLine="0"/>
              <w:jc w:val="center"/>
              <w:rPr>
                <w:sz w:val="24"/>
                <w:lang w:val="en-US"/>
              </w:rPr>
            </w:pPr>
            <w:r w:rsidRPr="0017465B">
              <w:rPr>
                <w:sz w:val="24"/>
                <w:lang w:val="en-US"/>
              </w:rPr>
              <w:t>5</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7EAC990" w14:textId="117C9CDD" w:rsidR="00274061" w:rsidRPr="0017465B" w:rsidRDefault="00155E8D" w:rsidP="0078736F">
            <w:pPr>
              <w:spacing w:line="240" w:lineRule="auto"/>
              <w:ind w:firstLine="0"/>
              <w:jc w:val="center"/>
              <w:rPr>
                <w:sz w:val="24"/>
                <w:lang w:val="en-US"/>
              </w:rPr>
            </w:pPr>
            <w:r w:rsidRPr="0017465B">
              <w:rPr>
                <w:sz w:val="24"/>
                <w:lang w:val="en-US"/>
              </w:rPr>
              <w:t>2</w:t>
            </w:r>
          </w:p>
        </w:tc>
      </w:tr>
      <w:tr w:rsidR="0017465B" w:rsidRPr="0017465B" w14:paraId="2A8EBD63" w14:textId="77777777" w:rsidTr="00F13910">
        <w:trPr>
          <w:trHeight w:val="20"/>
          <w:jc w:val="center"/>
        </w:trPr>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81B4B89" w14:textId="3AEBE766" w:rsidR="00274061" w:rsidRPr="0017465B" w:rsidRDefault="00155E8D" w:rsidP="0078736F">
            <w:pPr>
              <w:spacing w:line="240" w:lineRule="auto"/>
              <w:ind w:firstLine="0"/>
              <w:jc w:val="center"/>
              <w:rPr>
                <w:sz w:val="24"/>
              </w:rPr>
            </w:pPr>
            <w:r w:rsidRPr="0017465B">
              <w:rPr>
                <w:sz w:val="24"/>
                <w:lang w:val="en-US"/>
              </w:rPr>
              <w:t>O</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A2DB704" w14:textId="0C15616F" w:rsidR="00274061" w:rsidRPr="0017465B" w:rsidRDefault="00155E8D" w:rsidP="0078736F">
            <w:pPr>
              <w:spacing w:line="240" w:lineRule="auto"/>
              <w:ind w:firstLine="0"/>
              <w:jc w:val="center"/>
              <w:rPr>
                <w:sz w:val="24"/>
                <w:lang w:val="en-US"/>
              </w:rPr>
            </w:pPr>
            <w:r w:rsidRPr="0017465B">
              <w:rPr>
                <w:sz w:val="24"/>
                <w:lang w:val="en-US"/>
              </w:rPr>
              <w:t>8</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6D2CBAD" w14:textId="2B47865D" w:rsidR="00274061" w:rsidRPr="0017465B" w:rsidRDefault="00155E8D" w:rsidP="0078736F">
            <w:pPr>
              <w:spacing w:line="240" w:lineRule="auto"/>
              <w:ind w:firstLine="0"/>
              <w:jc w:val="center"/>
              <w:rPr>
                <w:sz w:val="24"/>
                <w:lang w:val="en-US"/>
              </w:rPr>
            </w:pPr>
            <w:r w:rsidRPr="0017465B">
              <w:rPr>
                <w:sz w:val="24"/>
                <w:lang w:val="en-US"/>
              </w:rPr>
              <w:t>5</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FDC80AA" w14:textId="3F3C9978" w:rsidR="00274061" w:rsidRPr="0017465B" w:rsidRDefault="00155E8D" w:rsidP="0078736F">
            <w:pPr>
              <w:spacing w:line="240" w:lineRule="auto"/>
              <w:ind w:firstLine="0"/>
              <w:jc w:val="center"/>
              <w:rPr>
                <w:sz w:val="24"/>
                <w:lang w:val="en-US"/>
              </w:rPr>
            </w:pPr>
            <w:r w:rsidRPr="0017465B">
              <w:rPr>
                <w:sz w:val="24"/>
                <w:lang w:val="en-US"/>
              </w:rPr>
              <w:t>4</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940EB46" w14:textId="12D85D36" w:rsidR="00274061" w:rsidRPr="0017465B" w:rsidRDefault="00155E8D" w:rsidP="0078736F">
            <w:pPr>
              <w:spacing w:line="240" w:lineRule="auto"/>
              <w:ind w:firstLine="0"/>
              <w:jc w:val="center"/>
              <w:rPr>
                <w:sz w:val="24"/>
                <w:lang w:val="en-US"/>
              </w:rPr>
            </w:pPr>
            <w:r w:rsidRPr="0017465B">
              <w:rPr>
                <w:sz w:val="24"/>
                <w:lang w:val="en-US"/>
              </w:rPr>
              <w:t>2</w:t>
            </w:r>
          </w:p>
        </w:tc>
      </w:tr>
      <w:tr w:rsidR="00FA084F" w:rsidRPr="0017465B" w14:paraId="06B18A78" w14:textId="77777777" w:rsidTr="00F13910">
        <w:trPr>
          <w:trHeight w:val="20"/>
          <w:jc w:val="center"/>
        </w:trPr>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1183416" w14:textId="627AAB51" w:rsidR="000B70DC" w:rsidRPr="0017465B" w:rsidRDefault="000B70DC" w:rsidP="0078736F">
            <w:pPr>
              <w:spacing w:line="240" w:lineRule="auto"/>
              <w:ind w:firstLine="0"/>
              <w:jc w:val="center"/>
              <w:rPr>
                <w:sz w:val="24"/>
              </w:rPr>
            </w:pPr>
            <w:r w:rsidRPr="0017465B">
              <w:rPr>
                <w:sz w:val="24"/>
              </w:rPr>
              <w:t>А</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89306C3" w14:textId="36E51F3F" w:rsidR="000B70DC" w:rsidRPr="0017465B" w:rsidRDefault="000B70DC" w:rsidP="0078736F">
            <w:pPr>
              <w:spacing w:line="240" w:lineRule="auto"/>
              <w:ind w:firstLine="0"/>
              <w:jc w:val="center"/>
              <w:rPr>
                <w:sz w:val="24"/>
              </w:rPr>
            </w:pPr>
            <w:r w:rsidRPr="0017465B">
              <w:rPr>
                <w:sz w:val="24"/>
              </w:rPr>
              <w:t>2</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B77275A" w14:textId="0EEC8902" w:rsidR="000B70DC" w:rsidRPr="0017465B" w:rsidRDefault="000B70DC" w:rsidP="0078736F">
            <w:pPr>
              <w:spacing w:line="240" w:lineRule="auto"/>
              <w:ind w:firstLine="0"/>
              <w:jc w:val="center"/>
              <w:rPr>
                <w:sz w:val="24"/>
              </w:rPr>
            </w:pPr>
            <w:r w:rsidRPr="0017465B">
              <w:rPr>
                <w:sz w:val="24"/>
              </w:rPr>
              <w:t>5</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252D9099" w14:textId="2350D264" w:rsidR="000B70DC" w:rsidRPr="0017465B" w:rsidRDefault="000B70DC" w:rsidP="0078736F">
            <w:pPr>
              <w:spacing w:line="240" w:lineRule="auto"/>
              <w:ind w:firstLine="0"/>
              <w:jc w:val="center"/>
              <w:rPr>
                <w:sz w:val="24"/>
              </w:rPr>
            </w:pPr>
            <w:r w:rsidRPr="0017465B">
              <w:rPr>
                <w:sz w:val="24"/>
              </w:rPr>
              <w:t>7</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010FC72" w14:textId="5F24D960" w:rsidR="000B70DC" w:rsidRPr="0017465B" w:rsidRDefault="000B70DC" w:rsidP="0078736F">
            <w:pPr>
              <w:spacing w:line="240" w:lineRule="auto"/>
              <w:ind w:firstLine="0"/>
              <w:jc w:val="center"/>
              <w:rPr>
                <w:sz w:val="24"/>
              </w:rPr>
            </w:pPr>
            <w:r w:rsidRPr="0017465B">
              <w:rPr>
                <w:sz w:val="24"/>
              </w:rPr>
              <w:t>9</w:t>
            </w:r>
          </w:p>
        </w:tc>
      </w:tr>
      <w:tr w:rsidR="00FA084F" w:rsidRPr="0017465B" w14:paraId="4BC9B22B" w14:textId="77777777" w:rsidTr="00F13910">
        <w:trPr>
          <w:trHeight w:val="20"/>
          <w:jc w:val="center"/>
        </w:trPr>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58640F2" w14:textId="6FA74531" w:rsidR="000B70DC" w:rsidRPr="0017465B" w:rsidRDefault="000B70DC" w:rsidP="0078736F">
            <w:pPr>
              <w:spacing w:line="240" w:lineRule="auto"/>
              <w:ind w:firstLine="0"/>
              <w:jc w:val="center"/>
              <w:rPr>
                <w:sz w:val="24"/>
              </w:rPr>
            </w:pPr>
            <w:r w:rsidRPr="0017465B">
              <w:rPr>
                <w:sz w:val="24"/>
              </w:rPr>
              <w:t>В</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A767821" w14:textId="35F74131" w:rsidR="000B70DC" w:rsidRPr="0017465B" w:rsidRDefault="000B70DC" w:rsidP="0078736F">
            <w:pPr>
              <w:spacing w:line="240" w:lineRule="auto"/>
              <w:ind w:firstLine="0"/>
              <w:jc w:val="center"/>
              <w:rPr>
                <w:sz w:val="24"/>
              </w:rPr>
            </w:pPr>
            <w:r w:rsidRPr="0017465B">
              <w:rPr>
                <w:sz w:val="24"/>
              </w:rPr>
              <w:t>4</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6DEB5956" w14:textId="698CB8AF" w:rsidR="000B70DC" w:rsidRPr="0017465B" w:rsidRDefault="000B70DC" w:rsidP="0078736F">
            <w:pPr>
              <w:spacing w:line="240" w:lineRule="auto"/>
              <w:ind w:firstLine="0"/>
              <w:jc w:val="center"/>
              <w:rPr>
                <w:sz w:val="24"/>
              </w:rPr>
            </w:pPr>
            <w:r w:rsidRPr="0017465B">
              <w:rPr>
                <w:sz w:val="24"/>
              </w:rPr>
              <w:t>6</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8CF1FCA" w14:textId="56960124" w:rsidR="000B70DC" w:rsidRPr="0017465B" w:rsidRDefault="000B70DC" w:rsidP="0078736F">
            <w:pPr>
              <w:spacing w:line="240" w:lineRule="auto"/>
              <w:ind w:firstLine="0"/>
              <w:jc w:val="center"/>
              <w:rPr>
                <w:sz w:val="24"/>
              </w:rPr>
            </w:pPr>
            <w:r w:rsidRPr="0017465B">
              <w:rPr>
                <w:sz w:val="24"/>
              </w:rPr>
              <w:t>6</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3D0389C9" w14:textId="63D67F79" w:rsidR="000B70DC" w:rsidRPr="0017465B" w:rsidRDefault="000B70DC" w:rsidP="0078736F">
            <w:pPr>
              <w:spacing w:line="240" w:lineRule="auto"/>
              <w:ind w:firstLine="0"/>
              <w:jc w:val="center"/>
              <w:rPr>
                <w:sz w:val="24"/>
              </w:rPr>
            </w:pPr>
            <w:r w:rsidRPr="0017465B">
              <w:rPr>
                <w:sz w:val="24"/>
              </w:rPr>
              <w:t>3</w:t>
            </w:r>
          </w:p>
        </w:tc>
      </w:tr>
      <w:tr w:rsidR="00FA084F" w:rsidRPr="0017465B" w14:paraId="1B3BE366" w14:textId="77777777" w:rsidTr="00F13910">
        <w:trPr>
          <w:trHeight w:val="20"/>
          <w:jc w:val="center"/>
        </w:trPr>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7BA6A8B1" w14:textId="026C9B35" w:rsidR="000B70DC" w:rsidRPr="0017465B" w:rsidRDefault="000B70DC" w:rsidP="0078736F">
            <w:pPr>
              <w:spacing w:line="240" w:lineRule="auto"/>
              <w:ind w:firstLine="0"/>
              <w:jc w:val="center"/>
              <w:rPr>
                <w:sz w:val="24"/>
              </w:rPr>
            </w:pPr>
            <w:r w:rsidRPr="0017465B">
              <w:rPr>
                <w:sz w:val="24"/>
              </w:rPr>
              <w:t>Ч</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3A27DA5" w14:textId="02CAF034" w:rsidR="000B70DC" w:rsidRPr="0017465B" w:rsidRDefault="000B70DC" w:rsidP="0078736F">
            <w:pPr>
              <w:spacing w:line="240" w:lineRule="auto"/>
              <w:ind w:firstLine="0"/>
              <w:jc w:val="center"/>
              <w:rPr>
                <w:sz w:val="24"/>
              </w:rPr>
            </w:pPr>
            <w:r w:rsidRPr="0017465B">
              <w:rPr>
                <w:sz w:val="24"/>
              </w:rPr>
              <w:t>9</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4BBAF9C8" w14:textId="3E6DAA78" w:rsidR="000B70DC" w:rsidRPr="0017465B" w:rsidRDefault="000B70DC" w:rsidP="0078736F">
            <w:pPr>
              <w:spacing w:line="240" w:lineRule="auto"/>
              <w:ind w:firstLine="0"/>
              <w:jc w:val="center"/>
              <w:rPr>
                <w:sz w:val="24"/>
              </w:rPr>
            </w:pPr>
            <w:r w:rsidRPr="0017465B">
              <w:rPr>
                <w:sz w:val="24"/>
              </w:rPr>
              <w:t>6</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5F0D5B80" w14:textId="1031A48D" w:rsidR="000B70DC" w:rsidRPr="0017465B" w:rsidRDefault="000B70DC" w:rsidP="0078736F">
            <w:pPr>
              <w:spacing w:line="240" w:lineRule="auto"/>
              <w:ind w:firstLine="0"/>
              <w:jc w:val="center"/>
              <w:rPr>
                <w:sz w:val="24"/>
              </w:rPr>
            </w:pPr>
            <w:r w:rsidRPr="0017465B">
              <w:rPr>
                <w:sz w:val="24"/>
              </w:rPr>
              <w:t>5</w:t>
            </w:r>
          </w:p>
        </w:tc>
        <w:tc>
          <w:tcPr>
            <w:tcW w:w="1000" w:type="pct"/>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tcPr>
          <w:p w14:paraId="1E7C2248" w14:textId="5B826F5E" w:rsidR="000B70DC" w:rsidRPr="0017465B" w:rsidRDefault="000B70DC" w:rsidP="0078736F">
            <w:pPr>
              <w:spacing w:line="240" w:lineRule="auto"/>
              <w:ind w:firstLine="0"/>
              <w:jc w:val="center"/>
              <w:rPr>
                <w:sz w:val="24"/>
                <w:lang w:val="en-US"/>
              </w:rPr>
            </w:pPr>
            <w:r w:rsidRPr="0017465B">
              <w:rPr>
                <w:sz w:val="24"/>
              </w:rPr>
              <w:t>4</w:t>
            </w:r>
          </w:p>
        </w:tc>
      </w:tr>
    </w:tbl>
    <w:p w14:paraId="41045A74" w14:textId="77777777" w:rsidR="00274061" w:rsidRPr="00274061" w:rsidRDefault="00274061" w:rsidP="00274061">
      <w:pPr>
        <w:spacing w:line="360" w:lineRule="auto"/>
        <w:ind w:firstLine="709"/>
        <w:rPr>
          <w:sz w:val="28"/>
          <w:szCs w:val="28"/>
        </w:rPr>
      </w:pPr>
    </w:p>
    <w:p w14:paraId="6E5CF0DF" w14:textId="1FA20AAD" w:rsidR="00157B39" w:rsidRPr="00633BE0" w:rsidRDefault="00E65DE8" w:rsidP="00157B39">
      <w:pPr>
        <w:spacing w:line="360" w:lineRule="auto"/>
        <w:ind w:firstLine="709"/>
        <w:rPr>
          <w:sz w:val="28"/>
          <w:szCs w:val="28"/>
        </w:rPr>
      </w:pPr>
      <w:r>
        <w:rPr>
          <w:sz w:val="28"/>
          <w:szCs w:val="28"/>
        </w:rPr>
        <w:t>З отриманих результатів (таблиця 1)</w:t>
      </w:r>
      <w:r w:rsidR="002F6302">
        <w:rPr>
          <w:sz w:val="28"/>
          <w:szCs w:val="28"/>
        </w:rPr>
        <w:t xml:space="preserve"> </w:t>
      </w:r>
      <w:r>
        <w:rPr>
          <w:sz w:val="28"/>
          <w:szCs w:val="28"/>
        </w:rPr>
        <w:t>видно, що м</w:t>
      </w:r>
      <w:r w:rsidR="00274061" w:rsidRPr="00633BE0">
        <w:rPr>
          <w:sz w:val="28"/>
          <w:szCs w:val="28"/>
        </w:rPr>
        <w:t>етоди</w:t>
      </w:r>
      <w:r w:rsidR="00633BE0">
        <w:rPr>
          <w:sz w:val="28"/>
          <w:szCs w:val="28"/>
        </w:rPr>
        <w:t xml:space="preserve"> на основі правил</w:t>
      </w:r>
      <w:r w:rsidR="00274061" w:rsidRPr="00633BE0">
        <w:rPr>
          <w:sz w:val="28"/>
          <w:szCs w:val="28"/>
        </w:rPr>
        <w:t xml:space="preserve"> пропонують високу точність </w:t>
      </w:r>
      <w:r w:rsidR="00633BE0" w:rsidRPr="00633BE0">
        <w:rPr>
          <w:sz w:val="28"/>
          <w:szCs w:val="28"/>
        </w:rPr>
        <w:t>у строго визначених умовах, висок</w:t>
      </w:r>
      <w:r w:rsidR="00633BE0">
        <w:rPr>
          <w:sz w:val="28"/>
          <w:szCs w:val="28"/>
        </w:rPr>
        <w:t>у</w:t>
      </w:r>
      <w:r w:rsidR="00633BE0" w:rsidRPr="00633BE0">
        <w:rPr>
          <w:sz w:val="28"/>
          <w:szCs w:val="28"/>
        </w:rPr>
        <w:t xml:space="preserve"> швидкість відклику та інтерпретован</w:t>
      </w:r>
      <w:r w:rsidR="00633BE0">
        <w:rPr>
          <w:sz w:val="28"/>
          <w:szCs w:val="28"/>
        </w:rPr>
        <w:t>ості в тих завданнях, де</w:t>
      </w:r>
      <w:r w:rsidR="00633BE0" w:rsidRPr="00633BE0">
        <w:rPr>
          <w:sz w:val="28"/>
          <w:szCs w:val="28"/>
        </w:rPr>
        <w:t xml:space="preserve"> </w:t>
      </w:r>
      <w:r w:rsidR="00633BE0">
        <w:rPr>
          <w:sz w:val="28"/>
          <w:szCs w:val="28"/>
        </w:rPr>
        <w:t xml:space="preserve">можна чітко </w:t>
      </w:r>
      <w:r w:rsidR="00633BE0" w:rsidRPr="00633BE0">
        <w:rPr>
          <w:sz w:val="28"/>
          <w:szCs w:val="28"/>
        </w:rPr>
        <w:t>визначити усі можливі варіанти сутностей та їхні взаємозв'язки.</w:t>
      </w:r>
      <w:r w:rsidR="00BB4D40">
        <w:rPr>
          <w:sz w:val="28"/>
          <w:szCs w:val="28"/>
        </w:rPr>
        <w:t xml:space="preserve"> З іншого боку, н</w:t>
      </w:r>
      <w:r w:rsidR="00BB4D40" w:rsidRPr="00BB4D40">
        <w:rPr>
          <w:sz w:val="28"/>
          <w:szCs w:val="28"/>
        </w:rPr>
        <w:t>изька адаптивність і масштабованість, високі вимоги до ручної настройки для нових доменів</w:t>
      </w:r>
      <w:r w:rsidR="00BB4D40">
        <w:rPr>
          <w:sz w:val="28"/>
          <w:szCs w:val="28"/>
        </w:rPr>
        <w:t xml:space="preserve">  дозволяють використовувати</w:t>
      </w:r>
      <w:r w:rsidR="00BB4D40" w:rsidRPr="00BB4D40">
        <w:rPr>
          <w:sz w:val="28"/>
          <w:szCs w:val="28"/>
        </w:rPr>
        <w:t xml:space="preserve"> </w:t>
      </w:r>
      <w:r w:rsidR="00BB4D40">
        <w:rPr>
          <w:sz w:val="28"/>
          <w:szCs w:val="28"/>
        </w:rPr>
        <w:t>подібні</w:t>
      </w:r>
      <w:r w:rsidR="00BB4D40" w:rsidRPr="00BB4D40">
        <w:rPr>
          <w:sz w:val="28"/>
          <w:szCs w:val="28"/>
        </w:rPr>
        <w:t xml:space="preserve"> метод</w:t>
      </w:r>
      <w:r w:rsidR="00BB4D40">
        <w:rPr>
          <w:sz w:val="28"/>
          <w:szCs w:val="28"/>
        </w:rPr>
        <w:t>и</w:t>
      </w:r>
      <w:r w:rsidR="00BB4D40" w:rsidRPr="00BB4D40">
        <w:rPr>
          <w:sz w:val="28"/>
          <w:szCs w:val="28"/>
        </w:rPr>
        <w:t xml:space="preserve"> </w:t>
      </w:r>
      <w:r w:rsidR="00BB4D40">
        <w:rPr>
          <w:sz w:val="28"/>
          <w:szCs w:val="28"/>
        </w:rPr>
        <w:t xml:space="preserve">лише </w:t>
      </w:r>
      <w:r w:rsidR="00BB4D40" w:rsidRPr="00BB4D40">
        <w:rPr>
          <w:sz w:val="28"/>
          <w:szCs w:val="28"/>
        </w:rPr>
        <w:t>для специфічних доменів з високими вимогами до точності і швидкості, де можливе детальне і ручне визначення правил.</w:t>
      </w:r>
    </w:p>
    <w:p w14:paraId="598D7636" w14:textId="22CC005D" w:rsidR="00274061" w:rsidRPr="00633BE0" w:rsidRDefault="00274061" w:rsidP="00633BE0">
      <w:pPr>
        <w:spacing w:line="360" w:lineRule="auto"/>
        <w:ind w:firstLine="709"/>
        <w:rPr>
          <w:sz w:val="28"/>
          <w:szCs w:val="28"/>
        </w:rPr>
      </w:pPr>
      <w:r w:rsidRPr="00633BE0">
        <w:rPr>
          <w:sz w:val="28"/>
          <w:szCs w:val="28"/>
        </w:rPr>
        <w:t xml:space="preserve">Статистичні методи забезпечують </w:t>
      </w:r>
      <w:r w:rsidR="00BB4D40">
        <w:rPr>
          <w:sz w:val="28"/>
          <w:szCs w:val="28"/>
        </w:rPr>
        <w:t>п</w:t>
      </w:r>
      <w:r w:rsidR="00BB4D40" w:rsidRPr="00BB4D40">
        <w:rPr>
          <w:sz w:val="28"/>
          <w:szCs w:val="28"/>
        </w:rPr>
        <w:t>окращен</w:t>
      </w:r>
      <w:r w:rsidR="00BB4D40">
        <w:rPr>
          <w:sz w:val="28"/>
          <w:szCs w:val="28"/>
        </w:rPr>
        <w:t>у</w:t>
      </w:r>
      <w:r w:rsidR="00BB4D40" w:rsidRPr="00BB4D40">
        <w:rPr>
          <w:sz w:val="28"/>
          <w:szCs w:val="28"/>
        </w:rPr>
        <w:t xml:space="preserve"> узагальнюваність порівняно з методами на основі правил</w:t>
      </w:r>
      <w:r w:rsidR="00BB4D40">
        <w:rPr>
          <w:sz w:val="28"/>
          <w:szCs w:val="28"/>
        </w:rPr>
        <w:t>, а також п</w:t>
      </w:r>
      <w:r w:rsidR="00BB4D40" w:rsidRPr="00BB4D40">
        <w:rPr>
          <w:sz w:val="28"/>
          <w:szCs w:val="28"/>
        </w:rPr>
        <w:t>омірн</w:t>
      </w:r>
      <w:r w:rsidR="00BB4D40">
        <w:rPr>
          <w:sz w:val="28"/>
          <w:szCs w:val="28"/>
        </w:rPr>
        <w:t>у</w:t>
      </w:r>
      <w:r w:rsidR="00BB4D40" w:rsidRPr="00BB4D40">
        <w:rPr>
          <w:sz w:val="28"/>
          <w:szCs w:val="28"/>
        </w:rPr>
        <w:t xml:space="preserve"> адаптивність та вартість реалізації.</w:t>
      </w:r>
      <w:r w:rsidRPr="00633BE0">
        <w:rPr>
          <w:sz w:val="28"/>
          <w:szCs w:val="28"/>
        </w:rPr>
        <w:t xml:space="preserve"> </w:t>
      </w:r>
      <w:r w:rsidR="00BB4D40">
        <w:rPr>
          <w:sz w:val="28"/>
          <w:szCs w:val="28"/>
        </w:rPr>
        <w:t>Проте вони часто</w:t>
      </w:r>
      <w:r w:rsidRPr="00633BE0">
        <w:rPr>
          <w:sz w:val="28"/>
          <w:szCs w:val="28"/>
        </w:rPr>
        <w:t xml:space="preserve"> вимагають</w:t>
      </w:r>
      <w:r w:rsidR="00BB4D40">
        <w:rPr>
          <w:sz w:val="28"/>
          <w:szCs w:val="28"/>
        </w:rPr>
        <w:t xml:space="preserve"> </w:t>
      </w:r>
      <w:r w:rsidR="00BB4D40" w:rsidRPr="00BB4D40">
        <w:rPr>
          <w:sz w:val="28"/>
          <w:szCs w:val="28"/>
        </w:rPr>
        <w:t>великої кількості анотованих даних для тренування, що може бути ресурсозатратним</w:t>
      </w:r>
      <w:r w:rsidRPr="00633BE0">
        <w:rPr>
          <w:sz w:val="28"/>
          <w:szCs w:val="28"/>
        </w:rPr>
        <w:t>.</w:t>
      </w:r>
      <w:r w:rsidR="00A21D55">
        <w:rPr>
          <w:sz w:val="28"/>
          <w:szCs w:val="28"/>
        </w:rPr>
        <w:t xml:space="preserve"> </w:t>
      </w:r>
      <w:r w:rsidR="00A21D55" w:rsidRPr="00A21D55">
        <w:rPr>
          <w:sz w:val="28"/>
          <w:szCs w:val="28"/>
        </w:rPr>
        <w:t>Використову</w:t>
      </w:r>
      <w:r w:rsidR="00A21D55">
        <w:rPr>
          <w:sz w:val="28"/>
          <w:szCs w:val="28"/>
        </w:rPr>
        <w:t>ють</w:t>
      </w:r>
      <w:r w:rsidR="00A21D55" w:rsidRPr="00A21D55">
        <w:rPr>
          <w:sz w:val="28"/>
          <w:szCs w:val="28"/>
        </w:rPr>
        <w:t xml:space="preserve"> у випадках, коли доступ до великих обсягів даних можливий і де потрібна більша узагальнюваність, але не критично важлива швидкість відклику.</w:t>
      </w:r>
    </w:p>
    <w:p w14:paraId="22FCCC16" w14:textId="742F4EF1" w:rsidR="00274061" w:rsidRDefault="00274061" w:rsidP="00633BE0">
      <w:pPr>
        <w:spacing w:line="360" w:lineRule="auto"/>
        <w:ind w:firstLine="709"/>
        <w:rPr>
          <w:sz w:val="28"/>
          <w:szCs w:val="28"/>
        </w:rPr>
      </w:pPr>
      <w:r w:rsidRPr="00633BE0">
        <w:rPr>
          <w:sz w:val="28"/>
          <w:szCs w:val="28"/>
        </w:rPr>
        <w:t xml:space="preserve">Методи машинного навчання охоплюють різноманітні контрольовані алгоритми навчання, які автоматично вивчають шаблони з позначених даних. Ці </w:t>
      </w:r>
      <w:r w:rsidRPr="00633BE0">
        <w:rPr>
          <w:sz w:val="28"/>
          <w:szCs w:val="28"/>
        </w:rPr>
        <w:lastRenderedPageBreak/>
        <w:t xml:space="preserve">методи забезпечують вищу точність у порівнянні зі статистичними методами та можуть вирішувати складніші завдання. </w:t>
      </w:r>
      <w:r w:rsidR="00A21D55" w:rsidRPr="00A21D55">
        <w:rPr>
          <w:sz w:val="28"/>
          <w:szCs w:val="28"/>
        </w:rPr>
        <w:t>Висока масштабованість та адаптивність, що робить їх підходящими для змінних умов і широкого спектру даних.</w:t>
      </w:r>
      <w:r w:rsidR="00A21D55">
        <w:rPr>
          <w:sz w:val="28"/>
          <w:szCs w:val="28"/>
        </w:rPr>
        <w:t xml:space="preserve"> </w:t>
      </w:r>
      <w:r w:rsidRPr="00633BE0">
        <w:rPr>
          <w:sz w:val="28"/>
          <w:szCs w:val="28"/>
        </w:rPr>
        <w:t>Однак їх інтерпретація може відрізнятися в залежності від обраного алгоритму</w:t>
      </w:r>
      <w:r w:rsidR="00A21D55">
        <w:rPr>
          <w:sz w:val="28"/>
          <w:szCs w:val="28"/>
        </w:rPr>
        <w:t xml:space="preserve"> та вони вимагають </w:t>
      </w:r>
      <w:r w:rsidR="00A21D55" w:rsidRPr="00A21D55">
        <w:rPr>
          <w:sz w:val="28"/>
          <w:szCs w:val="28"/>
        </w:rPr>
        <w:t>значних обчислювальних ресурсів та часу на тренування моделей.</w:t>
      </w:r>
      <w:r w:rsidR="00A21D55">
        <w:rPr>
          <w:sz w:val="28"/>
          <w:szCs w:val="28"/>
        </w:rPr>
        <w:t xml:space="preserve"> </w:t>
      </w:r>
      <w:r w:rsidRPr="00633BE0">
        <w:rPr>
          <w:sz w:val="28"/>
          <w:szCs w:val="28"/>
        </w:rPr>
        <w:t>Деякі моделі, наприклад дерева рішень, краще інтерпретуються, ніж інші (наприклад, опорні векторні машини).</w:t>
      </w:r>
      <w:r w:rsidR="00A21D55">
        <w:rPr>
          <w:sz w:val="28"/>
          <w:szCs w:val="28"/>
        </w:rPr>
        <w:t xml:space="preserve"> </w:t>
      </w:r>
      <w:r w:rsidR="00A21D55" w:rsidRPr="00A21D55">
        <w:rPr>
          <w:sz w:val="28"/>
          <w:szCs w:val="28"/>
        </w:rPr>
        <w:t>Ці методи підходять для складних систем з можливістю швидко адаптуватися до нових умов, особливо коли доступ до потужних обчислювальних ресурсів.</w:t>
      </w:r>
    </w:p>
    <w:p w14:paraId="55F45BED" w14:textId="5E383290" w:rsidR="003C7B90" w:rsidRPr="00633BE0" w:rsidRDefault="003C7B90" w:rsidP="00633BE0">
      <w:pPr>
        <w:spacing w:line="360" w:lineRule="auto"/>
        <w:ind w:firstLine="709"/>
        <w:rPr>
          <w:sz w:val="28"/>
          <w:szCs w:val="28"/>
        </w:rPr>
      </w:pPr>
      <w:r w:rsidRPr="003C7B90">
        <w:rPr>
          <w:sz w:val="28"/>
          <w:szCs w:val="28"/>
        </w:rPr>
        <w:t>Глибокі нейронні мережі пропонують найвищу потенційну точність і здатність фіксувати довгострокові залежності, демонструючи чудову можливість узагальнення та адаптованість до нових даних порівняно з іншими методами. Ці моделі дуже масштабовані та адаптовані, але вимагають значних обсягів навчальних даних і значних обчислювальних ресурсів. Незважаючи на вражаючу точність, вони страждають від низької обчислювальної ефективності та високих витрат</w:t>
      </w:r>
      <w:r>
        <w:rPr>
          <w:sz w:val="28"/>
          <w:szCs w:val="28"/>
          <w:lang w:val="en-US"/>
        </w:rPr>
        <w:t xml:space="preserve"> </w:t>
      </w:r>
      <w:r>
        <w:rPr>
          <w:sz w:val="28"/>
          <w:szCs w:val="28"/>
        </w:rPr>
        <w:t>під час розробки</w:t>
      </w:r>
      <w:r w:rsidRPr="003C7B90">
        <w:rPr>
          <w:sz w:val="28"/>
          <w:szCs w:val="28"/>
        </w:rPr>
        <w:t>. Крім того, складність інтерпретації цих моделей, що ускладнюється їхньою природою чорного ящика, створює проблеми в сценаріях, де інтерпретація моделі є вирішальною.</w:t>
      </w:r>
    </w:p>
    <w:p w14:paraId="0F7641E3" w14:textId="61C2D7ED" w:rsidR="002867F9" w:rsidRPr="002867F9" w:rsidRDefault="002867F9" w:rsidP="0078736F">
      <w:pPr>
        <w:spacing w:line="240" w:lineRule="auto"/>
        <w:ind w:firstLine="0"/>
        <w:jc w:val="left"/>
        <w:rPr>
          <w:sz w:val="28"/>
          <w:szCs w:val="28"/>
        </w:rPr>
      </w:pPr>
      <w:r>
        <w:rPr>
          <w:sz w:val="28"/>
          <w:szCs w:val="28"/>
        </w:rPr>
        <w:br w:type="page"/>
      </w:r>
    </w:p>
    <w:p w14:paraId="1EAF515A" w14:textId="2F552258" w:rsidR="00EF7307" w:rsidRDefault="00EF7307" w:rsidP="002867F9">
      <w:pPr>
        <w:pStyle w:val="2"/>
        <w:numPr>
          <w:ilvl w:val="0"/>
          <w:numId w:val="0"/>
        </w:numPr>
        <w:ind w:left="709"/>
      </w:pPr>
      <w:bookmarkStart w:id="17" w:name="_Toc168505717"/>
      <w:r>
        <w:lastRenderedPageBreak/>
        <w:t>Висновки до першого розділу</w:t>
      </w:r>
      <w:bookmarkEnd w:id="17"/>
    </w:p>
    <w:p w14:paraId="6C6C042E" w14:textId="06E94FB3" w:rsidR="00EF7307" w:rsidRDefault="00EF7307" w:rsidP="00EF7307"/>
    <w:p w14:paraId="3FA34A96" w14:textId="76713E0C" w:rsidR="00EF7307" w:rsidRDefault="00EF7307" w:rsidP="00EF7307"/>
    <w:p w14:paraId="7A94916C" w14:textId="77777777" w:rsidR="00EF7307" w:rsidRPr="00EF7307" w:rsidRDefault="00EF7307" w:rsidP="00EF7307">
      <w:pPr>
        <w:spacing w:line="360" w:lineRule="auto"/>
        <w:ind w:firstLine="709"/>
        <w:rPr>
          <w:sz w:val="28"/>
          <w:szCs w:val="28"/>
        </w:rPr>
      </w:pPr>
      <w:r w:rsidRPr="00EF7307">
        <w:rPr>
          <w:sz w:val="28"/>
          <w:szCs w:val="28"/>
        </w:rPr>
        <w:t>У цьому розділі подано комплексний аналіз поточних проблем і досягнень NER. Було досліджено обмеження традиційних методів, таких як підходи на основі правил і статистичні підходи, у обробці складних завдань, невідомих сутнотей і нових доменів. Поява архітектур глибокого навчання, зокрема глибоких нейронних мереж (DNN), зробила високий стрибок в розвитку NER, запропонувавши виняткову точність і здатність фіксувати довготривалі залежності в тексті. Однак DNN також викликають проблеми, пов’язані з розрідженістю даних, обчислювальними витратами та властивою їм природою «чорної скриньки».</w:t>
      </w:r>
    </w:p>
    <w:p w14:paraId="309BD818" w14:textId="77777777" w:rsidR="00EF7307" w:rsidRPr="00EF7307" w:rsidRDefault="00EF7307" w:rsidP="00EF7307">
      <w:pPr>
        <w:spacing w:line="360" w:lineRule="auto"/>
        <w:ind w:firstLine="709"/>
        <w:rPr>
          <w:sz w:val="28"/>
          <w:szCs w:val="28"/>
        </w:rPr>
      </w:pPr>
      <w:r w:rsidRPr="00EF7307">
        <w:rPr>
          <w:sz w:val="28"/>
          <w:szCs w:val="28"/>
        </w:rPr>
        <w:t>Незважаючи на ці виклики, досягнення NER незаперечні. DNN розширили межі продуктивності, дозволивши точніше та надійніше розпізнавати об’єкти в різних областях. Крім того, поточні дослідження в таких сферах, як методи інтерпретації та методи доповнення даних, обіцяють пом’якшити обмеження DNN і подальше розширення можливостей NER.</w:t>
      </w:r>
    </w:p>
    <w:p w14:paraId="65BDCDEF" w14:textId="5E1C5353" w:rsidR="00F91F70" w:rsidRDefault="00EF7307" w:rsidP="00EF7307">
      <w:pPr>
        <w:spacing w:line="360" w:lineRule="auto"/>
        <w:ind w:firstLine="709"/>
        <w:rPr>
          <w:sz w:val="28"/>
          <w:szCs w:val="28"/>
        </w:rPr>
      </w:pPr>
      <w:r w:rsidRPr="00EF7307">
        <w:rPr>
          <w:sz w:val="28"/>
          <w:szCs w:val="28"/>
        </w:rPr>
        <w:t>Оптимальний метод NER залежить від конкретного застосування та його пріоритетів. Методи, засновані на правилах, чудово працюють у контрольованому середовищі з чітко визначеними сутностями. Статистичні методи пропонують баланс між точністю та можливістю інтерпретації для менш складних завдань. Методи машинного навчання забезпечують хороший баланс між продуктивністю та можливістю інтерпретації для багатьох програм NER. Однак для найдосконаліших систем NER глибокі нейронні мережі пропонують чудову продуктивність завдяки своїй здатності вивчати складні шаблони та досягати високої точності, особливо для складних завдань, пов’язаних із неоднозначністю та довгостроковими залежностями. Запропонована дисертація зосереджена на використанні DNN з одночасним потенційним пом’якшенням їхніх обмежень за допомогою таких методів, як збільшення даних і вивчення методів інтерпретації для розробленої системи NER.</w:t>
      </w:r>
    </w:p>
    <w:p w14:paraId="551D3F90" w14:textId="0AE276FE" w:rsidR="00EF7307" w:rsidRPr="00F91F70" w:rsidRDefault="00F91F70" w:rsidP="00E706F0">
      <w:pPr>
        <w:pStyle w:val="1"/>
      </w:pPr>
      <w:r>
        <w:br w:type="page"/>
      </w:r>
      <w:bookmarkStart w:id="18" w:name="_Toc168505718"/>
      <w:r w:rsidRPr="00F91F70">
        <w:lastRenderedPageBreak/>
        <w:t>2 МЕТОДИ ТА АЛГОРИТМИ РОЗПІЗНАВАННЯ ІМЕНОВАНИХ СУТНОСТЕЙ</w:t>
      </w:r>
      <w:bookmarkEnd w:id="18"/>
    </w:p>
    <w:p w14:paraId="2E294F78" w14:textId="77777777" w:rsidR="003C5B85" w:rsidRPr="003C5B85" w:rsidRDefault="003C5B85" w:rsidP="003C5B85">
      <w:pPr>
        <w:pStyle w:val="ab"/>
        <w:keepNext/>
        <w:keepLines/>
        <w:widowControl/>
        <w:numPr>
          <w:ilvl w:val="0"/>
          <w:numId w:val="10"/>
        </w:numPr>
        <w:autoSpaceDE/>
        <w:autoSpaceDN/>
        <w:spacing w:line="360" w:lineRule="auto"/>
        <w:jc w:val="both"/>
        <w:outlineLvl w:val="1"/>
        <w:rPr>
          <w:rFonts w:eastAsiaTheme="majorEastAsia"/>
          <w:vanish/>
          <w:sz w:val="28"/>
          <w:szCs w:val="28"/>
          <w:lang w:eastAsia="ru-RU"/>
        </w:rPr>
      </w:pPr>
      <w:bookmarkStart w:id="19" w:name="_Toc167802694"/>
      <w:bookmarkStart w:id="20" w:name="_Toc167804166"/>
      <w:bookmarkStart w:id="21" w:name="_Toc167805172"/>
      <w:bookmarkStart w:id="22" w:name="_Toc167806697"/>
      <w:bookmarkStart w:id="23" w:name="_Toc167812311"/>
      <w:bookmarkStart w:id="24" w:name="_Toc167812352"/>
      <w:bookmarkStart w:id="25" w:name="_Toc168065262"/>
      <w:bookmarkStart w:id="26" w:name="_Toc168145382"/>
      <w:bookmarkStart w:id="27" w:name="_Toc168239634"/>
      <w:bookmarkStart w:id="28" w:name="_Toc168303092"/>
      <w:bookmarkStart w:id="29" w:name="_Toc168303170"/>
      <w:bookmarkStart w:id="30" w:name="_Toc168303246"/>
      <w:bookmarkStart w:id="31" w:name="_Toc168464009"/>
      <w:bookmarkStart w:id="32" w:name="_Toc168481875"/>
      <w:bookmarkStart w:id="33" w:name="_Toc168486550"/>
      <w:bookmarkStart w:id="34" w:name="_Toc168486595"/>
      <w:bookmarkStart w:id="35" w:name="_Toc168504341"/>
      <w:bookmarkStart w:id="36" w:name="_Toc168505719"/>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14:paraId="66B789D6" w14:textId="088B736C" w:rsidR="00844F18" w:rsidRDefault="00CB0FF0" w:rsidP="003C5B85">
      <w:pPr>
        <w:pStyle w:val="2"/>
        <w:numPr>
          <w:ilvl w:val="1"/>
          <w:numId w:val="10"/>
        </w:numPr>
        <w:ind w:left="0" w:firstLine="709"/>
      </w:pPr>
      <w:bookmarkStart w:id="37" w:name="_Toc168505720"/>
      <w:r w:rsidRPr="00CB0FF0">
        <w:t>Методи навчання та адаптації в системах розпізнавання іменованих сутностей</w:t>
      </w:r>
      <w:bookmarkEnd w:id="37"/>
    </w:p>
    <w:p w14:paraId="24F688AA" w14:textId="7641ED6D" w:rsidR="00BA3D13" w:rsidRDefault="00BA3D13" w:rsidP="00BA3D13"/>
    <w:p w14:paraId="5A3E7192" w14:textId="77777777" w:rsidR="00153717" w:rsidRDefault="00153717" w:rsidP="00BA3D13"/>
    <w:p w14:paraId="5D94CD4F" w14:textId="7625C664" w:rsidR="00D40E57" w:rsidRDefault="00D40E57" w:rsidP="00D40E57">
      <w:pPr>
        <w:spacing w:line="360" w:lineRule="auto"/>
        <w:ind w:firstLine="709"/>
        <w:rPr>
          <w:sz w:val="28"/>
          <w:szCs w:val="28"/>
        </w:rPr>
      </w:pPr>
      <w:r w:rsidRPr="00D40E57">
        <w:rPr>
          <w:sz w:val="28"/>
          <w:szCs w:val="28"/>
        </w:rPr>
        <w:t>Стандартний підхід до навчання систем обробки природної мови (NLP) базується на використанні великих анотованих корпусів текстів, де вихідні мітки можуть позначати, наприклад, тональність речення ("позитивний" або "негативний"). Ці дані використовуються для навчання алгоритмів машинного навчання з метою побудови моделей, здатних до узагальнення на нових, раніше не бачених даних</w:t>
      </w:r>
      <w:r w:rsidR="007654A2">
        <w:rPr>
          <w:sz w:val="28"/>
          <w:szCs w:val="28"/>
          <w:lang w:val="en-US"/>
        </w:rPr>
        <w:t xml:space="preserve"> [10]</w:t>
      </w:r>
      <w:r w:rsidRPr="00D40E57">
        <w:rPr>
          <w:sz w:val="28"/>
          <w:szCs w:val="28"/>
        </w:rPr>
        <w:t>.</w:t>
      </w:r>
    </w:p>
    <w:p w14:paraId="35642091" w14:textId="2AF038C2" w:rsidR="00D40E57" w:rsidRDefault="00D40E57" w:rsidP="00D40E57">
      <w:pPr>
        <w:spacing w:line="360" w:lineRule="auto"/>
        <w:ind w:firstLine="709"/>
        <w:rPr>
          <w:sz w:val="28"/>
          <w:szCs w:val="28"/>
        </w:rPr>
      </w:pPr>
      <w:r w:rsidRPr="00D40E57">
        <w:rPr>
          <w:sz w:val="28"/>
          <w:szCs w:val="28"/>
        </w:rPr>
        <w:t>У машинному навчанні для NLP домінують три основні парадигми: контрольоване, напівконтрольоване та неконтрольоване навчання (див. рисунок</w:t>
      </w:r>
      <w:r w:rsidR="002F6302">
        <w:rPr>
          <w:sz w:val="28"/>
          <w:szCs w:val="28"/>
        </w:rPr>
        <w:t xml:space="preserve"> 2.1</w:t>
      </w:r>
      <w:r w:rsidRPr="00D40E57">
        <w:rPr>
          <w:sz w:val="28"/>
          <w:szCs w:val="28"/>
        </w:rPr>
        <w:t>).</w:t>
      </w:r>
    </w:p>
    <w:p w14:paraId="43D56DAF" w14:textId="77777777" w:rsidR="00957081" w:rsidRDefault="00957081" w:rsidP="00957081">
      <w:pPr>
        <w:spacing w:line="360" w:lineRule="auto"/>
        <w:ind w:firstLine="0"/>
        <w:rPr>
          <w:sz w:val="28"/>
          <w:szCs w:val="28"/>
        </w:rPr>
      </w:pPr>
    </w:p>
    <w:p w14:paraId="00415F54" w14:textId="2ABCCE75" w:rsidR="000B4D37" w:rsidRDefault="000B4D37" w:rsidP="00957081">
      <w:pPr>
        <w:spacing w:line="360" w:lineRule="auto"/>
        <w:ind w:firstLine="0"/>
        <w:jc w:val="center"/>
        <w:rPr>
          <w:sz w:val="28"/>
        </w:rPr>
      </w:pPr>
      <w:r w:rsidRPr="001B3166">
        <w:rPr>
          <w:noProof/>
          <w:sz w:val="28"/>
          <w:szCs w:val="28"/>
          <w:lang w:val="en-US" w:eastAsia="en-US"/>
        </w:rPr>
        <w:drawing>
          <wp:inline distT="0" distB="0" distL="0" distR="0" wp14:anchorId="13739240" wp14:editId="53BE6668">
            <wp:extent cx="4067175" cy="272288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67175" cy="2722880"/>
                    </a:xfrm>
                    <a:prstGeom prst="rect">
                      <a:avLst/>
                    </a:prstGeom>
                    <a:noFill/>
                    <a:ln>
                      <a:noFill/>
                    </a:ln>
                  </pic:spPr>
                </pic:pic>
              </a:graphicData>
            </a:graphic>
          </wp:inline>
        </w:drawing>
      </w:r>
    </w:p>
    <w:p w14:paraId="284935CC" w14:textId="06610EF6" w:rsidR="005E7553" w:rsidRPr="005E7553" w:rsidRDefault="005E7553" w:rsidP="005E7553">
      <w:pPr>
        <w:spacing w:line="360" w:lineRule="auto"/>
        <w:ind w:firstLine="0"/>
        <w:jc w:val="center"/>
        <w:rPr>
          <w:sz w:val="24"/>
          <w:lang w:eastAsia="en-US"/>
        </w:rPr>
      </w:pPr>
      <w:r w:rsidRPr="0067355C">
        <w:rPr>
          <w:sz w:val="28"/>
          <w:szCs w:val="28"/>
        </w:rPr>
        <w:t xml:space="preserve">Рисунок </w:t>
      </w:r>
      <w:r>
        <w:rPr>
          <w:sz w:val="28"/>
          <w:szCs w:val="28"/>
          <w:lang w:val="en-US"/>
        </w:rPr>
        <w:t>2</w:t>
      </w:r>
      <w:r w:rsidRPr="0067355C">
        <w:rPr>
          <w:sz w:val="28"/>
          <w:szCs w:val="28"/>
        </w:rPr>
        <w:t>.</w:t>
      </w:r>
      <w:r>
        <w:rPr>
          <w:sz w:val="28"/>
          <w:szCs w:val="28"/>
          <w:lang w:val="en-US"/>
        </w:rPr>
        <w:t>1</w:t>
      </w:r>
      <w:r w:rsidRPr="0067355C">
        <w:rPr>
          <w:sz w:val="28"/>
          <w:szCs w:val="28"/>
        </w:rPr>
        <w:t xml:space="preserve"> – </w:t>
      </w:r>
      <w:r>
        <w:rPr>
          <w:sz w:val="28"/>
          <w:szCs w:val="28"/>
        </w:rPr>
        <w:t xml:space="preserve">Порівняння парадигм методів машинного навчання </w:t>
      </w:r>
    </w:p>
    <w:p w14:paraId="48AFFC1A" w14:textId="77777777" w:rsidR="00957081" w:rsidRDefault="00957081" w:rsidP="00957081">
      <w:pPr>
        <w:spacing w:line="360" w:lineRule="auto"/>
        <w:ind w:firstLine="0"/>
        <w:rPr>
          <w:sz w:val="28"/>
        </w:rPr>
      </w:pPr>
    </w:p>
    <w:p w14:paraId="649F8F7C" w14:textId="3A4B2640" w:rsidR="000B4D37" w:rsidRDefault="000B4D37" w:rsidP="000B4D37">
      <w:pPr>
        <w:spacing w:line="360" w:lineRule="auto"/>
        <w:ind w:firstLine="708"/>
        <w:rPr>
          <w:sz w:val="28"/>
          <w:lang w:val="en-US"/>
        </w:rPr>
      </w:pPr>
      <w:r w:rsidRPr="000B4D37">
        <w:rPr>
          <w:sz w:val="28"/>
        </w:rPr>
        <w:t xml:space="preserve">Контрольоване навчання є </w:t>
      </w:r>
      <w:r w:rsidR="00154112">
        <w:rPr>
          <w:sz w:val="28"/>
        </w:rPr>
        <w:t>найпоширенішим</w:t>
      </w:r>
      <w:r w:rsidR="00060D55">
        <w:rPr>
          <w:sz w:val="28"/>
        </w:rPr>
        <w:t xml:space="preserve"> </w:t>
      </w:r>
      <w:r w:rsidRPr="000B4D37">
        <w:rPr>
          <w:sz w:val="28"/>
        </w:rPr>
        <w:t>підходом</w:t>
      </w:r>
      <w:r w:rsidR="00060D55">
        <w:rPr>
          <w:sz w:val="28"/>
        </w:rPr>
        <w:t xml:space="preserve"> у системах </w:t>
      </w:r>
      <w:r w:rsidR="00060D55">
        <w:rPr>
          <w:sz w:val="28"/>
          <w:lang w:val="en-US"/>
        </w:rPr>
        <w:t>NLP</w:t>
      </w:r>
      <w:r w:rsidRPr="000B4D37">
        <w:rPr>
          <w:sz w:val="28"/>
        </w:rPr>
        <w:t xml:space="preserve">. </w:t>
      </w:r>
      <w:r w:rsidR="00060D55">
        <w:rPr>
          <w:sz w:val="28"/>
        </w:rPr>
        <w:t>Даний підхід</w:t>
      </w:r>
      <w:r w:rsidRPr="000B4D37">
        <w:rPr>
          <w:sz w:val="28"/>
        </w:rPr>
        <w:t xml:space="preserve"> передбачає навчання моделі на </w:t>
      </w:r>
      <w:r>
        <w:rPr>
          <w:sz w:val="28"/>
        </w:rPr>
        <w:t xml:space="preserve">анотованому </w:t>
      </w:r>
      <w:r w:rsidRPr="000B4D37">
        <w:rPr>
          <w:sz w:val="28"/>
        </w:rPr>
        <w:t xml:space="preserve">наборі даних, де </w:t>
      </w:r>
      <w:r w:rsidR="00154112">
        <w:rPr>
          <w:sz w:val="28"/>
        </w:rPr>
        <w:t>кожному елементу тексту присвоєно відповідну мітку, а м</w:t>
      </w:r>
      <w:r w:rsidRPr="000B4D37">
        <w:rPr>
          <w:sz w:val="28"/>
        </w:rPr>
        <w:t xml:space="preserve">одель </w:t>
      </w:r>
      <w:r w:rsidR="00060D55">
        <w:rPr>
          <w:sz w:val="28"/>
        </w:rPr>
        <w:t>вивчає відображення</w:t>
      </w:r>
      <w:r w:rsidRPr="000B4D37">
        <w:rPr>
          <w:sz w:val="28"/>
        </w:rPr>
        <w:t xml:space="preserve"> </w:t>
      </w:r>
      <w:r w:rsidR="00060D55">
        <w:rPr>
          <w:sz w:val="28"/>
        </w:rPr>
        <w:t>між вхідними ознаками</w:t>
      </w:r>
      <w:r w:rsidR="00154112">
        <w:rPr>
          <w:sz w:val="28"/>
        </w:rPr>
        <w:t xml:space="preserve"> (наприклад, векторними представленнями </w:t>
      </w:r>
      <w:r w:rsidR="00154112">
        <w:rPr>
          <w:sz w:val="28"/>
        </w:rPr>
        <w:lastRenderedPageBreak/>
        <w:t>слів)</w:t>
      </w:r>
      <w:r w:rsidR="00060D55">
        <w:rPr>
          <w:sz w:val="28"/>
        </w:rPr>
        <w:t xml:space="preserve"> та мітками сутностей</w:t>
      </w:r>
      <w:r w:rsidR="00154112">
        <w:rPr>
          <w:sz w:val="28"/>
        </w:rPr>
        <w:t xml:space="preserve">, </w:t>
      </w:r>
      <w:r w:rsidR="00154112" w:rsidRPr="00154112">
        <w:rPr>
          <w:sz w:val="28"/>
        </w:rPr>
        <w:t>оптимізуючи свої параметри для досягнення максимальної точності прогнозування. Основним недоліком контрольованого навчання є необхідність у великому обсязі анотованих даних, що може бути ресурсозатратним.</w:t>
      </w:r>
      <w:r w:rsidR="00154112">
        <w:rPr>
          <w:sz w:val="28"/>
        </w:rPr>
        <w:t xml:space="preserve"> </w:t>
      </w:r>
      <w:r>
        <w:rPr>
          <w:sz w:val="28"/>
        </w:rPr>
        <w:t xml:space="preserve">Процес навчання </w:t>
      </w:r>
      <w:r w:rsidR="00E40CFF">
        <w:rPr>
          <w:sz w:val="28"/>
        </w:rPr>
        <w:t xml:space="preserve">зазвичай </w:t>
      </w:r>
      <w:r>
        <w:rPr>
          <w:sz w:val="28"/>
        </w:rPr>
        <w:t xml:space="preserve">включає наступні </w:t>
      </w:r>
      <w:r w:rsidR="00E40CFF">
        <w:rPr>
          <w:sz w:val="28"/>
        </w:rPr>
        <w:t>етапи</w:t>
      </w:r>
      <w:r>
        <w:rPr>
          <w:sz w:val="28"/>
          <w:lang w:val="en-US"/>
        </w:rPr>
        <w:t>:</w:t>
      </w:r>
    </w:p>
    <w:p w14:paraId="615F54E5" w14:textId="2C159E8A" w:rsidR="00060D55" w:rsidRPr="00060D55" w:rsidRDefault="00060D55" w:rsidP="00060D55">
      <w:pPr>
        <w:pStyle w:val="ab"/>
        <w:numPr>
          <w:ilvl w:val="0"/>
          <w:numId w:val="29"/>
        </w:numPr>
        <w:spacing w:line="360" w:lineRule="auto"/>
        <w:rPr>
          <w:sz w:val="28"/>
        </w:rPr>
      </w:pPr>
      <w:r>
        <w:rPr>
          <w:sz w:val="28"/>
        </w:rPr>
        <w:t>Збір даних</w:t>
      </w:r>
      <w:r>
        <w:rPr>
          <w:sz w:val="28"/>
          <w:lang w:val="en-US"/>
        </w:rPr>
        <w:t xml:space="preserve">: </w:t>
      </w:r>
      <w:r w:rsidR="00E40CFF">
        <w:rPr>
          <w:sz w:val="28"/>
        </w:rPr>
        <w:t>формування репрезентативного набору тексту</w:t>
      </w:r>
      <w:r>
        <w:rPr>
          <w:sz w:val="28"/>
        </w:rPr>
        <w:t xml:space="preserve"> з позначеними сутностями для гарного узагальнення моделі</w:t>
      </w:r>
      <w:r w:rsidRPr="000B4D37">
        <w:rPr>
          <w:sz w:val="28"/>
          <w:lang w:val="en-US"/>
        </w:rPr>
        <w:t>.</w:t>
      </w:r>
    </w:p>
    <w:p w14:paraId="2EA50C06" w14:textId="266BBCF9" w:rsidR="00060D55" w:rsidRDefault="00060D55" w:rsidP="00060D55">
      <w:pPr>
        <w:pStyle w:val="ab"/>
        <w:numPr>
          <w:ilvl w:val="0"/>
          <w:numId w:val="29"/>
        </w:numPr>
        <w:spacing w:line="360" w:lineRule="auto"/>
        <w:rPr>
          <w:sz w:val="28"/>
        </w:rPr>
      </w:pPr>
      <w:r w:rsidRPr="00060D55">
        <w:rPr>
          <w:sz w:val="28"/>
        </w:rPr>
        <w:t xml:space="preserve">Конструювання ознак: </w:t>
      </w:r>
      <w:r w:rsidR="00E40CFF">
        <w:rPr>
          <w:sz w:val="28"/>
        </w:rPr>
        <w:t>виділення релевантних</w:t>
      </w:r>
      <w:r w:rsidRPr="00060D55">
        <w:rPr>
          <w:sz w:val="28"/>
        </w:rPr>
        <w:t xml:space="preserve"> ознак, до яких відносяться теги</w:t>
      </w:r>
      <w:r w:rsidR="00E40CFF">
        <w:rPr>
          <w:sz w:val="28"/>
        </w:rPr>
        <w:t xml:space="preserve"> частин мови</w:t>
      </w:r>
      <w:r w:rsidRPr="00060D55">
        <w:rPr>
          <w:sz w:val="28"/>
        </w:rPr>
        <w:t xml:space="preserve">, векторні представлення слів </w:t>
      </w:r>
      <w:r>
        <w:rPr>
          <w:sz w:val="28"/>
        </w:rPr>
        <w:t xml:space="preserve">чи </w:t>
      </w:r>
      <w:r w:rsidRPr="00060D55">
        <w:rPr>
          <w:sz w:val="28"/>
        </w:rPr>
        <w:t>символів, мо</w:t>
      </w:r>
      <w:r w:rsidR="00E40CFF">
        <w:rPr>
          <w:sz w:val="28"/>
        </w:rPr>
        <w:t>рфологічні теги</w:t>
      </w:r>
      <w:r w:rsidRPr="00060D55">
        <w:rPr>
          <w:sz w:val="28"/>
        </w:rPr>
        <w:t xml:space="preserve"> тощо.</w:t>
      </w:r>
    </w:p>
    <w:p w14:paraId="2D9DE8BE" w14:textId="238CCCF9" w:rsidR="00060D55" w:rsidRPr="00060D55" w:rsidRDefault="00060D55" w:rsidP="00060D55">
      <w:pPr>
        <w:pStyle w:val="ab"/>
        <w:numPr>
          <w:ilvl w:val="0"/>
          <w:numId w:val="29"/>
        </w:numPr>
        <w:spacing w:line="360" w:lineRule="auto"/>
        <w:rPr>
          <w:sz w:val="28"/>
        </w:rPr>
      </w:pPr>
      <w:r w:rsidRPr="00060D55">
        <w:rPr>
          <w:sz w:val="28"/>
        </w:rPr>
        <w:t xml:space="preserve">Навчання моделі: </w:t>
      </w:r>
      <w:r>
        <w:rPr>
          <w:sz w:val="28"/>
        </w:rPr>
        <w:t xml:space="preserve">виявлення закономірностей на основі </w:t>
      </w:r>
      <w:r w:rsidRPr="00060D55">
        <w:rPr>
          <w:sz w:val="28"/>
        </w:rPr>
        <w:t xml:space="preserve">позначеного набору даних </w:t>
      </w:r>
      <w:r w:rsidR="00E40CFF">
        <w:rPr>
          <w:sz w:val="28"/>
        </w:rPr>
        <w:t>з допомогою алгоритмів машинного навчання.</w:t>
      </w:r>
    </w:p>
    <w:p w14:paraId="38C6F5B9" w14:textId="7744065E" w:rsidR="000B4D37" w:rsidRDefault="00060D55" w:rsidP="00060D55">
      <w:pPr>
        <w:spacing w:line="360" w:lineRule="auto"/>
        <w:ind w:firstLine="709"/>
        <w:rPr>
          <w:sz w:val="28"/>
          <w:lang w:val="en-US"/>
        </w:rPr>
      </w:pPr>
      <w:r w:rsidRPr="00060D55">
        <w:rPr>
          <w:sz w:val="28"/>
          <w:lang w:val="en-US"/>
        </w:rPr>
        <w:t>Неконтрольоване навчання</w:t>
      </w:r>
      <w:r w:rsidR="00E40CFF">
        <w:rPr>
          <w:sz w:val="28"/>
        </w:rPr>
        <w:t xml:space="preserve"> застосовується для розпізнавання іменованих сутностей без використання позначених об’єктів з метою виявлення</w:t>
      </w:r>
      <w:r w:rsidRPr="00060D55">
        <w:rPr>
          <w:sz w:val="28"/>
          <w:lang w:val="en-US"/>
        </w:rPr>
        <w:t xml:space="preserve"> </w:t>
      </w:r>
      <w:r w:rsidR="00E40CFF">
        <w:rPr>
          <w:sz w:val="28"/>
        </w:rPr>
        <w:t xml:space="preserve">прихованих </w:t>
      </w:r>
      <w:r>
        <w:rPr>
          <w:sz w:val="28"/>
        </w:rPr>
        <w:t>закономірност</w:t>
      </w:r>
      <w:r w:rsidR="00E40CFF">
        <w:rPr>
          <w:sz w:val="28"/>
        </w:rPr>
        <w:t>ей</w:t>
      </w:r>
      <w:r w:rsidRPr="00060D55">
        <w:rPr>
          <w:sz w:val="28"/>
          <w:lang w:val="en-US"/>
        </w:rPr>
        <w:t xml:space="preserve"> та структур в тексті на основі розподілу слів та інших </w:t>
      </w:r>
      <w:r w:rsidR="00E40CFF">
        <w:rPr>
          <w:sz w:val="28"/>
        </w:rPr>
        <w:t>статистичних характеристик</w:t>
      </w:r>
      <w:r w:rsidRPr="00060D55">
        <w:rPr>
          <w:sz w:val="28"/>
          <w:lang w:val="en-US"/>
        </w:rPr>
        <w:t>. Хоча неконтрольовані методи менш поширені для NER через складність</w:t>
      </w:r>
      <w:r w:rsidR="00E40CFF">
        <w:rPr>
          <w:sz w:val="28"/>
        </w:rPr>
        <w:t xml:space="preserve"> поставленого</w:t>
      </w:r>
      <w:r w:rsidRPr="00060D55">
        <w:rPr>
          <w:sz w:val="28"/>
          <w:lang w:val="en-US"/>
        </w:rPr>
        <w:t xml:space="preserve"> завдання, вони можуть бути корисними для виявлення нових сутностей і зв’язків.</w:t>
      </w:r>
      <w:r>
        <w:rPr>
          <w:sz w:val="28"/>
        </w:rPr>
        <w:t xml:space="preserve"> Процес характеризується наступними кроками</w:t>
      </w:r>
      <w:r>
        <w:rPr>
          <w:sz w:val="28"/>
          <w:lang w:val="en-US"/>
        </w:rPr>
        <w:t>:</w:t>
      </w:r>
    </w:p>
    <w:p w14:paraId="07B54ACC" w14:textId="10B89C95" w:rsidR="00E40CFF" w:rsidRDefault="00E40CFF" w:rsidP="00E40CFF">
      <w:pPr>
        <w:pStyle w:val="ab"/>
        <w:numPr>
          <w:ilvl w:val="0"/>
          <w:numId w:val="30"/>
        </w:numPr>
        <w:spacing w:line="360" w:lineRule="auto"/>
        <w:rPr>
          <w:sz w:val="28"/>
        </w:rPr>
      </w:pPr>
      <w:r w:rsidRPr="00E40CFF">
        <w:rPr>
          <w:sz w:val="28"/>
        </w:rPr>
        <w:t>Збір даних: формування великого обсягу репрезентативного тексту.</w:t>
      </w:r>
    </w:p>
    <w:p w14:paraId="659A0412" w14:textId="2E925006" w:rsidR="00060D55" w:rsidRDefault="00E40CFF" w:rsidP="0040305D">
      <w:pPr>
        <w:pStyle w:val="ab"/>
        <w:numPr>
          <w:ilvl w:val="0"/>
          <w:numId w:val="30"/>
        </w:numPr>
        <w:spacing w:line="360" w:lineRule="auto"/>
        <w:rPr>
          <w:sz w:val="28"/>
        </w:rPr>
      </w:pPr>
      <w:r w:rsidRPr="00E40CFF">
        <w:rPr>
          <w:sz w:val="28"/>
        </w:rPr>
        <w:t>Кластеризація: застосування алгоритмів групування подібних груп слів або фраз</w:t>
      </w:r>
      <w:r>
        <w:rPr>
          <w:sz w:val="28"/>
        </w:rPr>
        <w:t>.</w:t>
      </w:r>
    </w:p>
    <w:p w14:paraId="23AD5AC1" w14:textId="48086D53" w:rsidR="000B4D37" w:rsidRDefault="0040305D" w:rsidP="0040305D">
      <w:pPr>
        <w:pStyle w:val="ab"/>
        <w:numPr>
          <w:ilvl w:val="0"/>
          <w:numId w:val="30"/>
        </w:numPr>
        <w:spacing w:line="360" w:lineRule="auto"/>
        <w:rPr>
          <w:sz w:val="28"/>
        </w:rPr>
      </w:pPr>
      <w:r>
        <w:rPr>
          <w:sz w:val="28"/>
        </w:rPr>
        <w:t>Вилучення шаблонів</w:t>
      </w:r>
      <w:r>
        <w:rPr>
          <w:sz w:val="28"/>
          <w:lang w:val="en-US"/>
        </w:rPr>
        <w:t xml:space="preserve">: </w:t>
      </w:r>
      <w:r>
        <w:rPr>
          <w:sz w:val="28"/>
        </w:rPr>
        <w:t>а</w:t>
      </w:r>
      <w:r w:rsidRPr="0040305D">
        <w:rPr>
          <w:sz w:val="28"/>
          <w:lang w:val="en-US"/>
        </w:rPr>
        <w:t xml:space="preserve">наліз контексту, частоти вживання слів та інших статистичних показників для виявлення </w:t>
      </w:r>
      <w:r>
        <w:rPr>
          <w:sz w:val="28"/>
        </w:rPr>
        <w:t>закономірностей.</w:t>
      </w:r>
    </w:p>
    <w:p w14:paraId="0656D79B" w14:textId="4FD5FCAE" w:rsidR="0040305D" w:rsidRDefault="0040305D" w:rsidP="0040305D">
      <w:pPr>
        <w:spacing w:line="360" w:lineRule="auto"/>
        <w:ind w:firstLine="709"/>
        <w:rPr>
          <w:sz w:val="28"/>
          <w:lang w:val="en-US"/>
        </w:rPr>
      </w:pPr>
      <w:r w:rsidRPr="0040305D">
        <w:rPr>
          <w:sz w:val="28"/>
        </w:rPr>
        <w:t>Напівконтрольоване навчання</w:t>
      </w:r>
      <w:r>
        <w:rPr>
          <w:sz w:val="28"/>
          <w:lang w:val="en-US"/>
        </w:rPr>
        <w:t xml:space="preserve"> </w:t>
      </w:r>
      <w:r w:rsidRPr="0040305D">
        <w:rPr>
          <w:sz w:val="28"/>
        </w:rPr>
        <w:t xml:space="preserve">використовує як анотовані, так і неанотовані дані для підвищення ефективності моделі особливо </w:t>
      </w:r>
      <w:r>
        <w:rPr>
          <w:sz w:val="28"/>
        </w:rPr>
        <w:t>в рамках ліміту анотованих даних</w:t>
      </w:r>
      <w:r w:rsidRPr="0040305D">
        <w:rPr>
          <w:sz w:val="28"/>
        </w:rPr>
        <w:t>. Модель спочатку навчається на позначених даних, а потім використовує непомічені дані для уточнення своїх прогнозі</w:t>
      </w:r>
      <w:r>
        <w:rPr>
          <w:sz w:val="28"/>
        </w:rPr>
        <w:t>в, що включає наступні кроки</w:t>
      </w:r>
      <w:r>
        <w:rPr>
          <w:sz w:val="28"/>
          <w:lang w:val="en-US"/>
        </w:rPr>
        <w:t>:</w:t>
      </w:r>
    </w:p>
    <w:p w14:paraId="0F7A4478" w14:textId="7448B8AF" w:rsidR="0040305D" w:rsidRDefault="0040305D" w:rsidP="0040305D">
      <w:pPr>
        <w:pStyle w:val="ab"/>
        <w:numPr>
          <w:ilvl w:val="0"/>
          <w:numId w:val="31"/>
        </w:numPr>
        <w:spacing w:line="360" w:lineRule="auto"/>
        <w:rPr>
          <w:sz w:val="28"/>
          <w:lang w:val="en-US"/>
        </w:rPr>
      </w:pPr>
      <w:r>
        <w:rPr>
          <w:sz w:val="28"/>
        </w:rPr>
        <w:t>Початкове навчання</w:t>
      </w:r>
      <w:r>
        <w:rPr>
          <w:sz w:val="28"/>
          <w:lang w:val="en-US"/>
        </w:rPr>
        <w:t xml:space="preserve">: </w:t>
      </w:r>
      <w:r>
        <w:rPr>
          <w:sz w:val="28"/>
        </w:rPr>
        <w:t>навчання на наявному анотованому наборі даних за допомогою стандартних підходів контрольованого навчання.</w:t>
      </w:r>
    </w:p>
    <w:p w14:paraId="34621D7A" w14:textId="2D6892CF" w:rsidR="0040305D" w:rsidRDefault="0040305D" w:rsidP="0040305D">
      <w:pPr>
        <w:pStyle w:val="ab"/>
        <w:numPr>
          <w:ilvl w:val="0"/>
          <w:numId w:val="31"/>
        </w:numPr>
        <w:spacing w:line="360" w:lineRule="auto"/>
        <w:rPr>
          <w:sz w:val="28"/>
          <w:lang w:val="en-US"/>
        </w:rPr>
      </w:pPr>
      <w:r>
        <w:rPr>
          <w:sz w:val="28"/>
        </w:rPr>
        <w:lastRenderedPageBreak/>
        <w:t>Прогнозування непомічених даних</w:t>
      </w:r>
      <w:r>
        <w:rPr>
          <w:sz w:val="28"/>
          <w:lang w:val="en-US"/>
        </w:rPr>
        <w:t>:</w:t>
      </w:r>
      <w:r>
        <w:rPr>
          <w:sz w:val="28"/>
        </w:rPr>
        <w:t xml:space="preserve"> навчена модель генерує псевдомітки, які за умови високої достовірності використовуються для прогнозів.</w:t>
      </w:r>
    </w:p>
    <w:p w14:paraId="58423DEC" w14:textId="5A88AA48" w:rsidR="0040305D" w:rsidRPr="0040305D" w:rsidRDefault="0040305D" w:rsidP="0040305D">
      <w:pPr>
        <w:pStyle w:val="ab"/>
        <w:numPr>
          <w:ilvl w:val="0"/>
          <w:numId w:val="31"/>
        </w:numPr>
        <w:spacing w:line="360" w:lineRule="auto"/>
        <w:rPr>
          <w:sz w:val="28"/>
          <w:lang w:val="en-US"/>
        </w:rPr>
      </w:pPr>
      <w:r>
        <w:rPr>
          <w:sz w:val="28"/>
        </w:rPr>
        <w:t>Уточнення моделі</w:t>
      </w:r>
      <w:r>
        <w:rPr>
          <w:sz w:val="28"/>
          <w:lang w:val="en-US"/>
        </w:rPr>
        <w:t>:</w:t>
      </w:r>
      <w:r>
        <w:rPr>
          <w:sz w:val="28"/>
        </w:rPr>
        <w:t xml:space="preserve"> псевдомітки додаються до анотованого набору з подальшим перенавчанням оригінальної моделі.</w:t>
      </w:r>
    </w:p>
    <w:p w14:paraId="1F7A50E1" w14:textId="37CFFA79" w:rsidR="00B146F3" w:rsidRDefault="00FC3361" w:rsidP="001C1831">
      <w:pPr>
        <w:spacing w:line="360" w:lineRule="auto"/>
        <w:ind w:firstLine="708"/>
        <w:rPr>
          <w:sz w:val="28"/>
        </w:rPr>
      </w:pPr>
      <w:r>
        <w:rPr>
          <w:sz w:val="28"/>
        </w:rPr>
        <w:t xml:space="preserve">Іншим доступним способом адаптації моделей до завдання </w:t>
      </w:r>
      <w:r>
        <w:rPr>
          <w:sz w:val="28"/>
          <w:lang w:val="en-US"/>
        </w:rPr>
        <w:t xml:space="preserve">NER </w:t>
      </w:r>
      <w:r>
        <w:rPr>
          <w:sz w:val="28"/>
        </w:rPr>
        <w:t xml:space="preserve">є активне навчання, що являє собою ітеративний підхід, який оптимізує процес анотування шляхом вибору найбільш інформативних прикладів. </w:t>
      </w:r>
      <w:r w:rsidRPr="00FC3361">
        <w:rPr>
          <w:sz w:val="28"/>
        </w:rPr>
        <w:t xml:space="preserve">Цей метод дозволяє досягти високої продуктивності моделі за умови обмеженого </w:t>
      </w:r>
      <w:r>
        <w:rPr>
          <w:sz w:val="28"/>
        </w:rPr>
        <w:t>пулу</w:t>
      </w:r>
      <w:r w:rsidRPr="00FC3361">
        <w:rPr>
          <w:sz w:val="28"/>
        </w:rPr>
        <w:t xml:space="preserve"> </w:t>
      </w:r>
      <w:r>
        <w:rPr>
          <w:sz w:val="28"/>
        </w:rPr>
        <w:t>анотованих даних, м</w:t>
      </w:r>
      <w:r w:rsidRPr="00FC3361">
        <w:rPr>
          <w:sz w:val="28"/>
        </w:rPr>
        <w:t xml:space="preserve">одель навчається на невеликому початковому наборі </w:t>
      </w:r>
      <w:r>
        <w:rPr>
          <w:sz w:val="28"/>
        </w:rPr>
        <w:t>елементів</w:t>
      </w:r>
      <w:r w:rsidRPr="00FC3361">
        <w:rPr>
          <w:sz w:val="28"/>
        </w:rPr>
        <w:t>.</w:t>
      </w:r>
      <w:r>
        <w:rPr>
          <w:sz w:val="28"/>
        </w:rPr>
        <w:t xml:space="preserve"> </w:t>
      </w:r>
      <w:r w:rsidRPr="00FC3361">
        <w:rPr>
          <w:sz w:val="28"/>
        </w:rPr>
        <w:t xml:space="preserve">За допомогою стратегій, таких як вибірка за невизначеністю (uncertainty sampling), вибірка за різноманітністю (diversity sampling) або комітетний запит (query-by-committee), модель оцінює неанотовані дані та </w:t>
      </w:r>
      <w:r>
        <w:rPr>
          <w:sz w:val="28"/>
        </w:rPr>
        <w:t xml:space="preserve"> </w:t>
      </w:r>
      <w:r w:rsidRPr="00FC3361">
        <w:rPr>
          <w:sz w:val="28"/>
        </w:rPr>
        <w:t>обирає найбільш інформативні або непевні приклади для анотування.</w:t>
      </w:r>
      <w:r>
        <w:rPr>
          <w:sz w:val="28"/>
        </w:rPr>
        <w:t xml:space="preserve"> </w:t>
      </w:r>
      <w:r w:rsidRPr="00FC3361">
        <w:rPr>
          <w:sz w:val="28"/>
        </w:rPr>
        <w:t>Вибрані приклади анотуються експертом</w:t>
      </w:r>
      <w:r>
        <w:rPr>
          <w:sz w:val="28"/>
        </w:rPr>
        <w:t>, що дає змогу моделі</w:t>
      </w:r>
      <w:r w:rsidRPr="00FC3361">
        <w:rPr>
          <w:sz w:val="28"/>
        </w:rPr>
        <w:t xml:space="preserve"> донавча</w:t>
      </w:r>
      <w:r>
        <w:rPr>
          <w:sz w:val="28"/>
        </w:rPr>
        <w:t>тися</w:t>
      </w:r>
      <w:r w:rsidRPr="00FC3361">
        <w:rPr>
          <w:sz w:val="28"/>
        </w:rPr>
        <w:t xml:space="preserve"> на розширеному наборі даних, що включає нові анотації.</w:t>
      </w:r>
      <w:r>
        <w:rPr>
          <w:sz w:val="28"/>
        </w:rPr>
        <w:t xml:space="preserve"> </w:t>
      </w:r>
      <w:r w:rsidRPr="00FC3361">
        <w:rPr>
          <w:sz w:val="28"/>
        </w:rPr>
        <w:t xml:space="preserve">Цикл повторюється до досягнення бажаного рівня продуктивності або вичерпання ресурсів </w:t>
      </w:r>
      <w:r>
        <w:rPr>
          <w:sz w:val="28"/>
        </w:rPr>
        <w:t>для</w:t>
      </w:r>
      <w:r w:rsidRPr="00FC3361">
        <w:rPr>
          <w:sz w:val="28"/>
        </w:rPr>
        <w:t xml:space="preserve"> анотування. Активне навчання дозволяє значно зменшити витрати на анотування, забезпечуючи при цьому високу якість моделі NER.</w:t>
      </w:r>
    </w:p>
    <w:p w14:paraId="43251DBE" w14:textId="2BC147CB" w:rsidR="00844F18" w:rsidRPr="001C1831" w:rsidRDefault="001C1831" w:rsidP="001C1831">
      <w:pPr>
        <w:spacing w:line="360" w:lineRule="auto"/>
        <w:ind w:firstLine="708"/>
        <w:rPr>
          <w:sz w:val="28"/>
        </w:rPr>
      </w:pPr>
      <w:r w:rsidRPr="001C1831">
        <w:rPr>
          <w:sz w:val="28"/>
        </w:rPr>
        <w:t>Додатково, технології трансферного навчання (transfer learning) та адаптації домену (domain adaptation) дозволяють ефективно налаштовувати попередньо навчені мовні моделі на специфічн</w:t>
      </w:r>
      <w:r w:rsidR="00947DC4">
        <w:rPr>
          <w:sz w:val="28"/>
        </w:rPr>
        <w:t>их</w:t>
      </w:r>
      <w:r w:rsidRPr="001C1831">
        <w:rPr>
          <w:sz w:val="28"/>
        </w:rPr>
        <w:t xml:space="preserve"> NER-завдання</w:t>
      </w:r>
      <w:r w:rsidR="00947DC4">
        <w:rPr>
          <w:sz w:val="28"/>
        </w:rPr>
        <w:t>х</w:t>
      </w:r>
      <w:r w:rsidRPr="001C1831">
        <w:rPr>
          <w:sz w:val="28"/>
        </w:rPr>
        <w:t xml:space="preserve"> з використанням обмеженої кількості даних, що сприяє досягненню високої продуктивності</w:t>
      </w:r>
      <w:r w:rsidR="007654A2">
        <w:rPr>
          <w:sz w:val="28"/>
          <w:lang w:val="en-US"/>
        </w:rPr>
        <w:t xml:space="preserve"> [34]</w:t>
      </w:r>
      <w:r w:rsidRPr="001C1831">
        <w:rPr>
          <w:sz w:val="28"/>
        </w:rPr>
        <w:t>.</w:t>
      </w:r>
    </w:p>
    <w:p w14:paraId="01F2CB15" w14:textId="733819FE" w:rsidR="00844F18" w:rsidRDefault="001C1831" w:rsidP="00844F18">
      <w:pPr>
        <w:spacing w:line="360" w:lineRule="auto"/>
        <w:ind w:firstLine="709"/>
        <w:rPr>
          <w:sz w:val="28"/>
          <w:szCs w:val="28"/>
        </w:rPr>
      </w:pPr>
      <w:r w:rsidRPr="004D0AC4">
        <w:rPr>
          <w:sz w:val="28"/>
          <w:szCs w:val="28"/>
        </w:rPr>
        <w:t xml:space="preserve">Ця парадигма проілюстрована на </w:t>
      </w:r>
      <w:r>
        <w:rPr>
          <w:sz w:val="28"/>
          <w:szCs w:val="28"/>
        </w:rPr>
        <w:t>рисунку</w:t>
      </w:r>
      <w:r w:rsidRPr="004D0AC4">
        <w:rPr>
          <w:sz w:val="28"/>
          <w:szCs w:val="28"/>
        </w:rPr>
        <w:t xml:space="preserve"> </w:t>
      </w:r>
      <w:r w:rsidR="002F6302">
        <w:rPr>
          <w:sz w:val="28"/>
          <w:szCs w:val="28"/>
        </w:rPr>
        <w:t>2</w:t>
      </w:r>
      <w:r w:rsidRPr="004D0AC4">
        <w:rPr>
          <w:sz w:val="28"/>
          <w:szCs w:val="28"/>
        </w:rPr>
        <w:t>.</w:t>
      </w:r>
      <w:r w:rsidR="002F6302">
        <w:rPr>
          <w:sz w:val="28"/>
          <w:szCs w:val="28"/>
        </w:rPr>
        <w:t>2</w:t>
      </w:r>
      <w:r w:rsidRPr="004D0AC4">
        <w:rPr>
          <w:sz w:val="28"/>
          <w:szCs w:val="28"/>
        </w:rPr>
        <w:t xml:space="preserve"> на прикладі </w:t>
      </w:r>
      <w:r>
        <w:rPr>
          <w:sz w:val="28"/>
          <w:szCs w:val="28"/>
        </w:rPr>
        <w:t>порівняння узагальненого навчання в традиційній та адаптивній парадигмі</w:t>
      </w:r>
      <w:r w:rsidRPr="004D0AC4">
        <w:rPr>
          <w:sz w:val="28"/>
          <w:szCs w:val="28"/>
        </w:rPr>
        <w:t xml:space="preserve">. З </w:t>
      </w:r>
      <w:r>
        <w:rPr>
          <w:sz w:val="28"/>
          <w:szCs w:val="28"/>
        </w:rPr>
        <w:t xml:space="preserve">рисунка </w:t>
      </w:r>
      <w:r w:rsidRPr="004D0AC4">
        <w:rPr>
          <w:sz w:val="28"/>
          <w:szCs w:val="28"/>
        </w:rPr>
        <w:t>видно, що обмін інформацією між різними завданнями/доменами може призвести до зменшення даних, необхідних для досягнення тієї самої продуктивності для наступного завдання</w:t>
      </w:r>
      <w:r w:rsidR="00844F18" w:rsidRPr="00955531">
        <w:rPr>
          <w:sz w:val="28"/>
          <w:szCs w:val="28"/>
          <w:lang w:val="en-US"/>
        </w:rPr>
        <w:t xml:space="preserve">. </w:t>
      </w:r>
      <w:r w:rsidR="00844F18" w:rsidRPr="004D0AC4">
        <w:rPr>
          <w:sz w:val="28"/>
          <w:szCs w:val="28"/>
        </w:rPr>
        <w:t xml:space="preserve">Це означає, що модель, навчена </w:t>
      </w:r>
      <w:r w:rsidR="00947DC4">
        <w:rPr>
          <w:sz w:val="28"/>
          <w:szCs w:val="28"/>
        </w:rPr>
        <w:t xml:space="preserve">з використанням масивних </w:t>
      </w:r>
      <w:r w:rsidR="00844F18">
        <w:rPr>
          <w:sz w:val="28"/>
          <w:szCs w:val="28"/>
        </w:rPr>
        <w:t>обсяг</w:t>
      </w:r>
      <w:r w:rsidR="00947DC4">
        <w:rPr>
          <w:sz w:val="28"/>
          <w:szCs w:val="28"/>
        </w:rPr>
        <w:t>ів</w:t>
      </w:r>
      <w:r w:rsidR="00844F18" w:rsidRPr="004D0AC4">
        <w:rPr>
          <w:sz w:val="28"/>
          <w:szCs w:val="28"/>
        </w:rPr>
        <w:t xml:space="preserve"> ресурс</w:t>
      </w:r>
      <w:r w:rsidR="00844F18">
        <w:rPr>
          <w:sz w:val="28"/>
          <w:szCs w:val="28"/>
        </w:rPr>
        <w:t>ів</w:t>
      </w:r>
      <w:r w:rsidR="00844F18" w:rsidRPr="004D0AC4">
        <w:rPr>
          <w:sz w:val="28"/>
          <w:szCs w:val="28"/>
        </w:rPr>
        <w:t>,</w:t>
      </w:r>
      <w:r w:rsidR="00947DC4">
        <w:rPr>
          <w:sz w:val="28"/>
          <w:szCs w:val="28"/>
        </w:rPr>
        <w:t xml:space="preserve"> куди входять </w:t>
      </w:r>
      <w:r w:rsidR="00844F18" w:rsidRPr="004D0AC4">
        <w:rPr>
          <w:sz w:val="28"/>
          <w:szCs w:val="28"/>
        </w:rPr>
        <w:t>дані, обчислювальн</w:t>
      </w:r>
      <w:r w:rsidR="00947DC4">
        <w:rPr>
          <w:sz w:val="28"/>
          <w:szCs w:val="28"/>
        </w:rPr>
        <w:t>а</w:t>
      </w:r>
      <w:r w:rsidR="00844F18" w:rsidRPr="004D0AC4">
        <w:rPr>
          <w:sz w:val="28"/>
          <w:szCs w:val="28"/>
        </w:rPr>
        <w:t xml:space="preserve"> потужність, час і вартість, </w:t>
      </w:r>
      <w:r w:rsidR="00844F18" w:rsidRPr="004D0AC4">
        <w:rPr>
          <w:sz w:val="28"/>
          <w:szCs w:val="28"/>
        </w:rPr>
        <w:lastRenderedPageBreak/>
        <w:t xml:space="preserve">може бути налаштована та повторно використана в нових </w:t>
      </w:r>
      <w:r w:rsidR="00844F18">
        <w:rPr>
          <w:sz w:val="28"/>
          <w:szCs w:val="28"/>
        </w:rPr>
        <w:t xml:space="preserve">завданнях </w:t>
      </w:r>
      <w:r w:rsidR="00844F18" w:rsidRPr="004D0AC4">
        <w:rPr>
          <w:sz w:val="28"/>
          <w:szCs w:val="28"/>
        </w:rPr>
        <w:t xml:space="preserve">з меншою </w:t>
      </w:r>
      <w:r w:rsidR="00947DC4">
        <w:rPr>
          <w:sz w:val="28"/>
          <w:szCs w:val="28"/>
        </w:rPr>
        <w:t>часткою</w:t>
      </w:r>
      <w:r w:rsidR="00844F18">
        <w:rPr>
          <w:sz w:val="28"/>
          <w:szCs w:val="28"/>
          <w:lang w:val="en-US"/>
        </w:rPr>
        <w:t xml:space="preserve"> </w:t>
      </w:r>
      <w:r w:rsidR="00844F18">
        <w:rPr>
          <w:sz w:val="28"/>
          <w:szCs w:val="28"/>
        </w:rPr>
        <w:t xml:space="preserve">системних </w:t>
      </w:r>
      <w:r w:rsidR="00947DC4">
        <w:rPr>
          <w:sz w:val="28"/>
          <w:szCs w:val="28"/>
        </w:rPr>
        <w:t>навантажень</w:t>
      </w:r>
      <w:r w:rsidR="00844F18">
        <w:rPr>
          <w:sz w:val="28"/>
          <w:szCs w:val="28"/>
        </w:rPr>
        <w:t xml:space="preserve">. </w:t>
      </w:r>
    </w:p>
    <w:p w14:paraId="234169C5" w14:textId="77777777" w:rsidR="002463C5" w:rsidRPr="00925A1F" w:rsidRDefault="002463C5" w:rsidP="002463C5">
      <w:pPr>
        <w:spacing w:line="360" w:lineRule="auto"/>
        <w:ind w:firstLine="0"/>
        <w:rPr>
          <w:sz w:val="28"/>
          <w:szCs w:val="28"/>
          <w:lang w:val="en-US"/>
        </w:rPr>
      </w:pPr>
    </w:p>
    <w:p w14:paraId="5A659BED" w14:textId="1F8375F2" w:rsidR="00844F18" w:rsidRDefault="00844F18" w:rsidP="004156E0">
      <w:pPr>
        <w:spacing w:line="240" w:lineRule="auto"/>
        <w:ind w:firstLine="0"/>
        <w:jc w:val="center"/>
        <w:rPr>
          <w:sz w:val="24"/>
          <w:lang w:val="en-US" w:eastAsia="en-US"/>
        </w:rPr>
      </w:pPr>
      <w:r w:rsidRPr="004E5AA2">
        <w:rPr>
          <w:noProof/>
          <w:sz w:val="24"/>
          <w:lang w:val="en-US" w:eastAsia="en-US"/>
        </w:rPr>
        <w:drawing>
          <wp:inline distT="0" distB="0" distL="0" distR="0" wp14:anchorId="0D60610B" wp14:editId="4577ABFA">
            <wp:extent cx="4879340" cy="438086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879340" cy="4380865"/>
                    </a:xfrm>
                    <a:prstGeom prst="rect">
                      <a:avLst/>
                    </a:prstGeom>
                    <a:noFill/>
                    <a:ln>
                      <a:noFill/>
                    </a:ln>
                  </pic:spPr>
                </pic:pic>
              </a:graphicData>
            </a:graphic>
          </wp:inline>
        </w:drawing>
      </w:r>
    </w:p>
    <w:p w14:paraId="1150946B" w14:textId="1553BBB2" w:rsidR="002463C5" w:rsidRPr="005E7553" w:rsidRDefault="005E7553" w:rsidP="005E7553">
      <w:pPr>
        <w:spacing w:line="360" w:lineRule="auto"/>
        <w:ind w:firstLine="0"/>
        <w:jc w:val="center"/>
        <w:rPr>
          <w:sz w:val="24"/>
          <w:lang w:eastAsia="en-US"/>
        </w:rPr>
      </w:pPr>
      <w:r w:rsidRPr="0067355C">
        <w:rPr>
          <w:sz w:val="28"/>
          <w:szCs w:val="28"/>
        </w:rPr>
        <w:t xml:space="preserve">Рисунок </w:t>
      </w:r>
      <w:r>
        <w:rPr>
          <w:sz w:val="28"/>
          <w:szCs w:val="28"/>
          <w:lang w:val="en-US"/>
        </w:rPr>
        <w:t>2</w:t>
      </w:r>
      <w:r w:rsidRPr="0067355C">
        <w:rPr>
          <w:sz w:val="28"/>
          <w:szCs w:val="28"/>
        </w:rPr>
        <w:t>.</w:t>
      </w:r>
      <w:r w:rsidR="002F6302">
        <w:rPr>
          <w:sz w:val="28"/>
          <w:szCs w:val="28"/>
        </w:rPr>
        <w:t>2</w:t>
      </w:r>
      <w:r w:rsidRPr="0067355C">
        <w:rPr>
          <w:sz w:val="28"/>
          <w:szCs w:val="28"/>
        </w:rPr>
        <w:t xml:space="preserve"> – </w:t>
      </w:r>
      <w:r>
        <w:rPr>
          <w:sz w:val="28"/>
          <w:szCs w:val="28"/>
        </w:rPr>
        <w:t xml:space="preserve">Способи розробки моделей на основі традиційного та передавального навчання </w:t>
      </w:r>
    </w:p>
    <w:p w14:paraId="46E5BEC4" w14:textId="77777777" w:rsidR="00844F18" w:rsidRPr="00B85941" w:rsidRDefault="00844F18" w:rsidP="001C1831">
      <w:pPr>
        <w:spacing w:line="360" w:lineRule="auto"/>
        <w:ind w:firstLine="0"/>
        <w:rPr>
          <w:sz w:val="28"/>
          <w:szCs w:val="28"/>
          <w:lang w:val="en-US"/>
        </w:rPr>
      </w:pPr>
    </w:p>
    <w:p w14:paraId="76D43DFD" w14:textId="5991496B" w:rsidR="00844F18" w:rsidRDefault="00844F18" w:rsidP="00844F18">
      <w:pPr>
        <w:spacing w:line="360" w:lineRule="auto"/>
        <w:ind w:firstLine="709"/>
        <w:rPr>
          <w:sz w:val="28"/>
          <w:szCs w:val="28"/>
          <w:lang w:val="en-US"/>
        </w:rPr>
      </w:pPr>
      <w:r>
        <w:rPr>
          <w:sz w:val="28"/>
          <w:szCs w:val="28"/>
        </w:rPr>
        <w:t>Наприклад, р</w:t>
      </w:r>
      <w:r w:rsidRPr="00630303">
        <w:rPr>
          <w:sz w:val="28"/>
          <w:szCs w:val="28"/>
          <w:lang w:val="en-US"/>
        </w:rPr>
        <w:t>озглянемо розробку моделей розпізнавання образів</w:t>
      </w:r>
      <w:r>
        <w:rPr>
          <w:sz w:val="28"/>
          <w:szCs w:val="28"/>
        </w:rPr>
        <w:t xml:space="preserve"> у медичній сфері</w:t>
      </w:r>
      <w:r w:rsidRPr="00630303">
        <w:rPr>
          <w:sz w:val="28"/>
          <w:szCs w:val="28"/>
          <w:lang w:val="en-US"/>
        </w:rPr>
        <w:t xml:space="preserve">. Навчання моделі з нуля </w:t>
      </w:r>
      <w:r>
        <w:rPr>
          <w:sz w:val="28"/>
          <w:szCs w:val="28"/>
        </w:rPr>
        <w:t xml:space="preserve">для </w:t>
      </w:r>
      <w:r w:rsidRPr="00630303">
        <w:rPr>
          <w:sz w:val="28"/>
          <w:szCs w:val="28"/>
          <w:lang w:val="en-US"/>
        </w:rPr>
        <w:t xml:space="preserve">розпізнаванню об’єктів на медичних зображеннях може бути дорогим у обчислювальному плані та вимагати величезних обсягів </w:t>
      </w:r>
      <w:r>
        <w:rPr>
          <w:sz w:val="28"/>
          <w:szCs w:val="28"/>
        </w:rPr>
        <w:t>анотованих</w:t>
      </w:r>
      <w:r w:rsidRPr="00630303">
        <w:rPr>
          <w:sz w:val="28"/>
          <w:szCs w:val="28"/>
          <w:lang w:val="en-US"/>
        </w:rPr>
        <w:t xml:space="preserve"> даних. Однак модель, попередньо навчена на великому наборі даних загальних зображень (наприклад, </w:t>
      </w:r>
      <w:r w:rsidR="00011F85">
        <w:rPr>
          <w:sz w:val="28"/>
          <w:szCs w:val="28"/>
          <w:lang w:val="en-US"/>
        </w:rPr>
        <w:t>c</w:t>
      </w:r>
      <w:r w:rsidRPr="00630303">
        <w:rPr>
          <w:sz w:val="28"/>
          <w:szCs w:val="28"/>
          <w:lang w:val="en-US"/>
        </w:rPr>
        <w:t xml:space="preserve">), уже має здатність ідентифікувати основні форми, краї та текстури. Цю попередньо навчену модель можна точно налаштувати на меншому наборі даних медичних зображень, використовуючи вивчені </w:t>
      </w:r>
      <w:r>
        <w:rPr>
          <w:sz w:val="28"/>
          <w:szCs w:val="28"/>
        </w:rPr>
        <w:t>ознаки</w:t>
      </w:r>
      <w:r w:rsidRPr="00630303">
        <w:rPr>
          <w:sz w:val="28"/>
          <w:szCs w:val="28"/>
          <w:lang w:val="en-US"/>
        </w:rPr>
        <w:t xml:space="preserve"> та значно скорочуючи час навчання та вимоги до даних. Подібність між завданнями відіграє вирішальну роль в ефективності трансферного навчання. У прикладі розпізнавання зображень обидва завдання </w:t>
      </w:r>
      <w:r w:rsidRPr="00630303">
        <w:rPr>
          <w:sz w:val="28"/>
          <w:szCs w:val="28"/>
          <w:lang w:val="en-US"/>
        </w:rPr>
        <w:lastRenderedPageBreak/>
        <w:t xml:space="preserve">включають аналіз візуальних даних, що робить передачу знань більш ефективною. Однак, навіть для менш подібних завдань, певні фундаментальні принципи або уявлення можуть бути перенесені, підвищуючи ефективність моделі в новому завданні. По суті, </w:t>
      </w:r>
      <w:r w:rsidR="008F04CE">
        <w:rPr>
          <w:sz w:val="28"/>
          <w:szCs w:val="28"/>
        </w:rPr>
        <w:t xml:space="preserve">передавальне </w:t>
      </w:r>
      <w:r w:rsidRPr="00630303">
        <w:rPr>
          <w:sz w:val="28"/>
          <w:szCs w:val="28"/>
          <w:lang w:val="en-US"/>
        </w:rPr>
        <w:t>навчання забезпечує швидкий шлях до розробки моделі шляхом повторного використання вже існуючих знань, що робить його цінним інструментом у сценаріях, коли навчальні дані або обчислювальні ресурси обмежені.</w:t>
      </w:r>
    </w:p>
    <w:p w14:paraId="75DD3AC9" w14:textId="166B89EC" w:rsidR="00844F18" w:rsidRPr="008F04CE" w:rsidRDefault="008F04CE" w:rsidP="008F04CE">
      <w:pPr>
        <w:spacing w:line="360" w:lineRule="auto"/>
        <w:ind w:firstLine="709"/>
        <w:rPr>
          <w:sz w:val="28"/>
          <w:szCs w:val="28"/>
        </w:rPr>
      </w:pPr>
      <w:r w:rsidRPr="008F04CE">
        <w:rPr>
          <w:sz w:val="28"/>
          <w:szCs w:val="28"/>
        </w:rPr>
        <w:t>Великі дослідницькі лабораторії та технологічні компанії, такі як Google і Facebook, мають можливість навчати великомасштабні моделі глибокого навчання на величезних обсягах даних (мільярди слів, мільйони зображень). Наприклад, модель NLP від Google BERT (Bidirectional Encoder Representations from Transformers) була попередньо навчена на англійській версії Вікіпедії (2,5 мільярда слів) та корпусі BookCorpus (0,8 мільярда слів)</w:t>
      </w:r>
      <w:r w:rsidR="00011F85">
        <w:rPr>
          <w:sz w:val="28"/>
          <w:szCs w:val="28"/>
          <w:lang w:val="en-US"/>
        </w:rPr>
        <w:t xml:space="preserve"> [22]</w:t>
      </w:r>
      <w:r w:rsidRPr="008F04CE">
        <w:rPr>
          <w:sz w:val="28"/>
          <w:szCs w:val="28"/>
        </w:rPr>
        <w:t>. Ресурси, необхідні для такого навчання, зазвичай недоступні для більшості розробників, що ускладнює досягнення порівнянної продуктивності при створенні моделей з нуля.</w:t>
      </w:r>
      <w:r>
        <w:rPr>
          <w:sz w:val="28"/>
          <w:szCs w:val="28"/>
        </w:rPr>
        <w:t xml:space="preserve"> Саме т</w:t>
      </w:r>
      <w:r w:rsidRPr="008F04CE">
        <w:rPr>
          <w:sz w:val="28"/>
          <w:szCs w:val="28"/>
        </w:rPr>
        <w:t xml:space="preserve">ому </w:t>
      </w:r>
      <w:r>
        <w:rPr>
          <w:sz w:val="28"/>
          <w:szCs w:val="28"/>
        </w:rPr>
        <w:t>передавальне</w:t>
      </w:r>
      <w:r w:rsidRPr="008F04CE">
        <w:rPr>
          <w:sz w:val="28"/>
          <w:szCs w:val="28"/>
        </w:rPr>
        <w:t xml:space="preserve"> навчання, що дозволяє використовувати знання, отримані при навчанні великих моделей, для вилучення загальних ознак та покращення навчання менших моделей на обмежених даних, є особливо актуальним.</w:t>
      </w:r>
    </w:p>
    <w:p w14:paraId="71663F3A" w14:textId="52C18FD4" w:rsidR="00EF7307" w:rsidRDefault="00F91F70" w:rsidP="003C5B85">
      <w:pPr>
        <w:pStyle w:val="2"/>
        <w:numPr>
          <w:ilvl w:val="1"/>
          <w:numId w:val="10"/>
        </w:numPr>
        <w:ind w:left="0" w:firstLine="709"/>
      </w:pPr>
      <w:bookmarkStart w:id="38" w:name="_Toc168505721"/>
      <w:r w:rsidRPr="003C5B85">
        <w:t>Попередній аналіз та підготовка даних</w:t>
      </w:r>
      <w:bookmarkEnd w:id="38"/>
    </w:p>
    <w:p w14:paraId="46EF3827" w14:textId="6249F925" w:rsidR="0014767C" w:rsidRDefault="0014767C" w:rsidP="0014767C"/>
    <w:p w14:paraId="4AE7FD7F" w14:textId="77777777" w:rsidR="0014767C" w:rsidRPr="0014767C" w:rsidRDefault="0014767C" w:rsidP="0014767C"/>
    <w:p w14:paraId="0DB8C474" w14:textId="1B28F483" w:rsidR="003C5B85" w:rsidRPr="00192DD3" w:rsidRDefault="003C5B85" w:rsidP="003C5B85">
      <w:pPr>
        <w:spacing w:line="360" w:lineRule="auto"/>
        <w:ind w:firstLine="709"/>
        <w:rPr>
          <w:sz w:val="28"/>
          <w:szCs w:val="28"/>
          <w:lang w:val="en-US"/>
        </w:rPr>
      </w:pPr>
      <w:r w:rsidRPr="003C5B85">
        <w:rPr>
          <w:sz w:val="28"/>
          <w:szCs w:val="28"/>
        </w:rPr>
        <w:t>Успішне впровадження системи розпізнавання іменованих об’єктів у тексті за допомогою глибоких нейронних мереж залежить від ретельного попереднього аналізу та ретельної підготовки даних.</w:t>
      </w:r>
      <w:r w:rsidR="00192DD3">
        <w:rPr>
          <w:sz w:val="28"/>
          <w:szCs w:val="28"/>
          <w:lang w:val="en-US"/>
        </w:rPr>
        <w:t xml:space="preserve"> </w:t>
      </w:r>
      <w:r w:rsidR="00192DD3" w:rsidRPr="00192DD3">
        <w:rPr>
          <w:sz w:val="28"/>
          <w:szCs w:val="28"/>
          <w:lang w:val="en-US"/>
        </w:rPr>
        <w:t>Ця базова фаза є не тільки критичною, але й визначає ефективність подальшого навчання моделі та завдань розпізнавання сутностей.</w:t>
      </w:r>
    </w:p>
    <w:p w14:paraId="37FE7337" w14:textId="7030CEA0" w:rsidR="003C5B85" w:rsidRDefault="003C5B85" w:rsidP="003C5B85">
      <w:pPr>
        <w:spacing w:line="360" w:lineRule="auto"/>
        <w:ind w:firstLine="709"/>
        <w:rPr>
          <w:sz w:val="28"/>
          <w:szCs w:val="28"/>
          <w:lang w:val="en-US"/>
        </w:rPr>
      </w:pPr>
      <w:r w:rsidRPr="003C5B85">
        <w:rPr>
          <w:sz w:val="28"/>
          <w:szCs w:val="28"/>
        </w:rPr>
        <w:t xml:space="preserve">Попередній аналіз служить основою для розробки будь-якої моделі машинного навчання, зокрема в області розпізнавання іменованих об’єктів (NER). Це передбачає розуміння природи даних, визначення потенційних проблем і створення основи для ефективної розробки моделі. Кожен домен </w:t>
      </w:r>
      <w:r w:rsidRPr="003C5B85">
        <w:rPr>
          <w:sz w:val="28"/>
          <w:szCs w:val="28"/>
        </w:rPr>
        <w:lastRenderedPageBreak/>
        <w:t>(наприклад, біомедичний, фінансовий, юридичний) має унікальні характеристики та вимоги до NER. Предметно-специфічні знання є вирішальними для вибору відповідних функцій і розробки відповідних моделей.</w:t>
      </w:r>
      <w:r>
        <w:rPr>
          <w:sz w:val="28"/>
          <w:szCs w:val="28"/>
          <w:lang w:val="en-US"/>
        </w:rPr>
        <w:t xml:space="preserve"> </w:t>
      </w:r>
      <w:r w:rsidRPr="003C5B85">
        <w:rPr>
          <w:sz w:val="28"/>
          <w:szCs w:val="28"/>
          <w:lang w:val="en-US"/>
        </w:rPr>
        <w:t>Визначення типів об’єктів, які потрібно розпізнати (наприклад, особа, організація, місцезнаходження), є фундаментальним кроком, який керує процесом анотації та оцінки моделі.</w:t>
      </w:r>
    </w:p>
    <w:p w14:paraId="1B73C2C5" w14:textId="0E1389F9" w:rsidR="00192DD3" w:rsidRDefault="00192DD3" w:rsidP="003C5B85">
      <w:pPr>
        <w:spacing w:line="360" w:lineRule="auto"/>
        <w:ind w:firstLine="709"/>
        <w:rPr>
          <w:sz w:val="28"/>
          <w:szCs w:val="28"/>
          <w:lang w:val="en-US"/>
        </w:rPr>
      </w:pPr>
      <w:r w:rsidRPr="00192DD3">
        <w:rPr>
          <w:sz w:val="28"/>
          <w:szCs w:val="28"/>
          <w:lang w:val="en-US"/>
        </w:rPr>
        <w:t>Початковий крок на цьому етапі передбачає ідентифікацію та збір надійного набору даних. Для розпізнавання іменованих об’єктів (NER) набір даних має інкапсулювати різноманітний масив текстових джерел, щоб забезпечити повне охоплення мовних нюансів, типів об’єктів і контекстного використання. Тексти з новинних статей, наукових робіт і веб-контенту забезпечують багатий словниковий запас і синтаксис, таким чином підвищуючи здатність моделі навчатися та узагальнювати в різних областях.</w:t>
      </w:r>
    </w:p>
    <w:p w14:paraId="4EFC1FE2" w14:textId="40F4D10C" w:rsidR="003C5B85" w:rsidRDefault="003C5B85" w:rsidP="003C5B85">
      <w:pPr>
        <w:spacing w:line="360" w:lineRule="auto"/>
        <w:ind w:firstLine="709"/>
        <w:rPr>
          <w:sz w:val="28"/>
          <w:szCs w:val="28"/>
          <w:lang w:val="en-US"/>
        </w:rPr>
      </w:pPr>
      <w:r w:rsidRPr="003C5B85">
        <w:rPr>
          <w:sz w:val="28"/>
          <w:szCs w:val="28"/>
          <w:lang w:val="en-US"/>
        </w:rPr>
        <w:t>Високоякісні дані необхідні для навчання ефективних глибоких нейронних мереж. Процес збору даних передбачає збір великих репрезентативних наборів даних із різних джерел, щоб забезпечити різноманітність і охоплення. Джерела можуть включати:</w:t>
      </w:r>
    </w:p>
    <w:p w14:paraId="321B420F" w14:textId="5FAAE466" w:rsidR="0014767C" w:rsidRDefault="0014767C" w:rsidP="0014767C">
      <w:pPr>
        <w:pStyle w:val="ab"/>
        <w:numPr>
          <w:ilvl w:val="1"/>
          <w:numId w:val="11"/>
        </w:numPr>
        <w:spacing w:line="360" w:lineRule="auto"/>
        <w:rPr>
          <w:sz w:val="28"/>
          <w:szCs w:val="28"/>
          <w:lang w:val="en-US"/>
        </w:rPr>
      </w:pPr>
      <w:r w:rsidRPr="0014767C">
        <w:rPr>
          <w:sz w:val="28"/>
          <w:szCs w:val="28"/>
          <w:lang w:val="en-US"/>
        </w:rPr>
        <w:t>Загальнодоступні корпуси: використання існуючих анотованих корпусів, таких як CoNLL-2003, OntoNotes і Wikipedia.</w:t>
      </w:r>
    </w:p>
    <w:p w14:paraId="3A0905F4" w14:textId="18D5EFBF" w:rsidR="0014767C" w:rsidRDefault="0014767C" w:rsidP="0014767C">
      <w:pPr>
        <w:pStyle w:val="ab"/>
        <w:numPr>
          <w:ilvl w:val="1"/>
          <w:numId w:val="11"/>
        </w:numPr>
        <w:spacing w:line="360" w:lineRule="auto"/>
        <w:rPr>
          <w:sz w:val="28"/>
          <w:szCs w:val="28"/>
          <w:lang w:val="en-US"/>
        </w:rPr>
      </w:pPr>
      <w:r w:rsidRPr="0014767C">
        <w:rPr>
          <w:sz w:val="28"/>
          <w:szCs w:val="28"/>
          <w:lang w:val="en-US"/>
        </w:rPr>
        <w:t>Доменно-</w:t>
      </w:r>
      <w:r>
        <w:rPr>
          <w:sz w:val="28"/>
          <w:szCs w:val="28"/>
        </w:rPr>
        <w:t>орієнтовані</w:t>
      </w:r>
      <w:r w:rsidRPr="0014767C">
        <w:rPr>
          <w:sz w:val="28"/>
          <w:szCs w:val="28"/>
          <w:lang w:val="en-US"/>
        </w:rPr>
        <w:t xml:space="preserve"> набори даних: збір даних із спеціалізованих доменів для адресації унікальних типів об’єктів і контекстів.</w:t>
      </w:r>
    </w:p>
    <w:p w14:paraId="625B26C3" w14:textId="6E750727" w:rsidR="0014767C" w:rsidRDefault="0014767C" w:rsidP="0014767C">
      <w:pPr>
        <w:pStyle w:val="ab"/>
        <w:numPr>
          <w:ilvl w:val="1"/>
          <w:numId w:val="11"/>
        </w:numPr>
        <w:spacing w:line="360" w:lineRule="auto"/>
        <w:rPr>
          <w:sz w:val="28"/>
          <w:szCs w:val="28"/>
          <w:lang w:val="en-US"/>
        </w:rPr>
      </w:pPr>
      <w:r w:rsidRPr="0014767C">
        <w:rPr>
          <w:sz w:val="28"/>
          <w:szCs w:val="28"/>
          <w:lang w:val="en-US"/>
        </w:rPr>
        <w:t>Веб-ск</w:t>
      </w:r>
      <w:r>
        <w:rPr>
          <w:sz w:val="28"/>
          <w:szCs w:val="28"/>
        </w:rPr>
        <w:t>рапінг</w:t>
      </w:r>
      <w:r w:rsidRPr="0014767C">
        <w:rPr>
          <w:sz w:val="28"/>
          <w:szCs w:val="28"/>
          <w:lang w:val="en-US"/>
        </w:rPr>
        <w:t xml:space="preserve"> та інтелектуальний аналіз даних: вилучення даних із веб-сайтів, статей новин і соціальних мереж для збільшення різноманітності наборів даних.</w:t>
      </w:r>
    </w:p>
    <w:p w14:paraId="1AA05C2E" w14:textId="13AABBC8" w:rsidR="0014767C" w:rsidRDefault="0014767C" w:rsidP="00192DD3">
      <w:pPr>
        <w:spacing w:line="360" w:lineRule="auto"/>
        <w:ind w:firstLine="709"/>
        <w:rPr>
          <w:sz w:val="28"/>
          <w:szCs w:val="28"/>
          <w:lang w:val="en-US"/>
        </w:rPr>
      </w:pPr>
      <w:r w:rsidRPr="0014767C">
        <w:rPr>
          <w:sz w:val="28"/>
          <w:szCs w:val="28"/>
          <w:lang w:val="en-US"/>
        </w:rPr>
        <w:t xml:space="preserve">Точна та послідовна анотація </w:t>
      </w:r>
      <w:r>
        <w:rPr>
          <w:sz w:val="28"/>
          <w:szCs w:val="28"/>
        </w:rPr>
        <w:t xml:space="preserve">відіграє важливу роль у </w:t>
      </w:r>
      <w:r w:rsidRPr="0014767C">
        <w:rPr>
          <w:sz w:val="28"/>
          <w:szCs w:val="28"/>
          <w:lang w:val="en-US"/>
        </w:rPr>
        <w:t>навчанн</w:t>
      </w:r>
      <w:r>
        <w:rPr>
          <w:sz w:val="28"/>
          <w:szCs w:val="28"/>
        </w:rPr>
        <w:t>і</w:t>
      </w:r>
      <w:r w:rsidRPr="0014767C">
        <w:rPr>
          <w:sz w:val="28"/>
          <w:szCs w:val="28"/>
          <w:lang w:val="en-US"/>
        </w:rPr>
        <w:t xml:space="preserve"> керованих моделей NER. </w:t>
      </w:r>
      <w:r>
        <w:rPr>
          <w:sz w:val="28"/>
          <w:szCs w:val="28"/>
        </w:rPr>
        <w:t xml:space="preserve">Процес починається зі </w:t>
      </w:r>
      <w:r w:rsidRPr="0014767C">
        <w:rPr>
          <w:sz w:val="28"/>
          <w:szCs w:val="28"/>
          <w:lang w:val="en-US"/>
        </w:rPr>
        <w:t>встановлення чітких вказівок для анотаторів, щоб забезпечити узгодженість у маркуванні об’єктів.</w:t>
      </w:r>
      <w:r>
        <w:rPr>
          <w:sz w:val="28"/>
          <w:szCs w:val="28"/>
        </w:rPr>
        <w:t xml:space="preserve"> За умови ручної а</w:t>
      </w:r>
      <w:r w:rsidRPr="0014767C">
        <w:rPr>
          <w:sz w:val="28"/>
          <w:szCs w:val="28"/>
          <w:lang w:val="en-US"/>
        </w:rPr>
        <w:t>нотаці</w:t>
      </w:r>
      <w:r>
        <w:rPr>
          <w:sz w:val="28"/>
          <w:szCs w:val="28"/>
        </w:rPr>
        <w:t>ї</w:t>
      </w:r>
      <w:r w:rsidRPr="0014767C">
        <w:rPr>
          <w:sz w:val="28"/>
          <w:szCs w:val="28"/>
          <w:lang w:val="en-US"/>
        </w:rPr>
        <w:t xml:space="preserve"> </w:t>
      </w:r>
      <w:r>
        <w:rPr>
          <w:sz w:val="28"/>
          <w:szCs w:val="28"/>
        </w:rPr>
        <w:t xml:space="preserve">даних рекомендується </w:t>
      </w:r>
      <w:r w:rsidRPr="0014767C">
        <w:rPr>
          <w:sz w:val="28"/>
          <w:szCs w:val="28"/>
          <w:lang w:val="en-US"/>
        </w:rPr>
        <w:t>залуч</w:t>
      </w:r>
      <w:r>
        <w:rPr>
          <w:sz w:val="28"/>
          <w:szCs w:val="28"/>
        </w:rPr>
        <w:t>ати</w:t>
      </w:r>
      <w:r w:rsidRPr="0014767C">
        <w:rPr>
          <w:sz w:val="28"/>
          <w:szCs w:val="28"/>
          <w:lang w:val="en-US"/>
        </w:rPr>
        <w:t xml:space="preserve"> експертів домену</w:t>
      </w:r>
      <w:r>
        <w:rPr>
          <w:sz w:val="28"/>
          <w:szCs w:val="28"/>
        </w:rPr>
        <w:t xml:space="preserve"> більш точної</w:t>
      </w:r>
      <w:r w:rsidRPr="0014767C">
        <w:rPr>
          <w:sz w:val="28"/>
          <w:szCs w:val="28"/>
          <w:lang w:val="en-US"/>
        </w:rPr>
        <w:t xml:space="preserve"> анотації підмножини даних, що забезпечує високу якість </w:t>
      </w:r>
      <w:r>
        <w:rPr>
          <w:sz w:val="28"/>
          <w:szCs w:val="28"/>
        </w:rPr>
        <w:t>навчанльної інформації</w:t>
      </w:r>
      <w:r w:rsidRPr="0014767C">
        <w:rPr>
          <w:sz w:val="28"/>
          <w:szCs w:val="28"/>
          <w:lang w:val="en-US"/>
        </w:rPr>
        <w:t>.</w:t>
      </w:r>
      <w:r w:rsidR="00192DD3">
        <w:rPr>
          <w:sz w:val="28"/>
          <w:szCs w:val="28"/>
          <w:lang w:val="en-US"/>
        </w:rPr>
        <w:t xml:space="preserve"> </w:t>
      </w:r>
      <w:r w:rsidR="00192DD3">
        <w:rPr>
          <w:sz w:val="28"/>
          <w:szCs w:val="28"/>
        </w:rPr>
        <w:t xml:space="preserve">Іншим способои є застосування </w:t>
      </w:r>
      <w:r w:rsidRPr="0014767C">
        <w:rPr>
          <w:sz w:val="28"/>
          <w:szCs w:val="28"/>
          <w:lang w:val="en-US"/>
        </w:rPr>
        <w:t xml:space="preserve">автоматизованих інструментів для </w:t>
      </w:r>
      <w:r w:rsidRPr="0014767C">
        <w:rPr>
          <w:sz w:val="28"/>
          <w:szCs w:val="28"/>
          <w:lang w:val="en-US"/>
        </w:rPr>
        <w:lastRenderedPageBreak/>
        <w:t>допомоги в анотуванні з подальшою перевіркою людиною для виправлення помилок і невідповідностей.</w:t>
      </w:r>
    </w:p>
    <w:p w14:paraId="17F2A2C7" w14:textId="5B7E5E52" w:rsidR="00192DD3" w:rsidRDefault="00192DD3" w:rsidP="00192DD3">
      <w:pPr>
        <w:spacing w:line="360" w:lineRule="auto"/>
        <w:ind w:firstLine="709"/>
        <w:rPr>
          <w:sz w:val="28"/>
          <w:szCs w:val="28"/>
          <w:lang w:val="en-US"/>
        </w:rPr>
      </w:pPr>
      <w:r w:rsidRPr="00192DD3">
        <w:rPr>
          <w:sz w:val="28"/>
          <w:szCs w:val="28"/>
          <w:lang w:val="en-US"/>
        </w:rPr>
        <w:t>Після того, як відповідний набір даних захищено, наступний крок полягає в очищенні та попередній обробці даних. Цей процес включає видалення нерелевантної інформації, такої як нетекстовий вміст і деталі форматування, які можуть спотворити навчання нейронних мереж. Крім того, має бути виконано токенізацію, сегментуючи текст на керовані фрагменти, як правило, слова або підслова, які служать основними одиницями для обробки. Також дуже важливо анотувати дані точними мітками для іменованих об’єктів. Ця анотація передбачає класифікацію кожного токена відповідно до його категорії сутності, такої як особа, організація або місцезнаходження.</w:t>
      </w:r>
    </w:p>
    <w:p w14:paraId="19F54B5B" w14:textId="78214961" w:rsidR="00192DD3" w:rsidRDefault="00192DD3" w:rsidP="00192DD3">
      <w:pPr>
        <w:spacing w:line="360" w:lineRule="auto"/>
        <w:ind w:firstLine="709"/>
        <w:rPr>
          <w:sz w:val="28"/>
          <w:szCs w:val="28"/>
          <w:lang w:val="en-US"/>
        </w:rPr>
      </w:pPr>
      <w:r w:rsidRPr="00192DD3">
        <w:rPr>
          <w:sz w:val="28"/>
          <w:szCs w:val="28"/>
          <w:lang w:val="en-US"/>
        </w:rPr>
        <w:t>Ще один важливий компонент підготовки даних — це створення навчальних, перевірочних і тестових розділів. Ця сегментація необхідна не тільки для навчання нейронної мережі, але й для налаштування гіперпараметрів і об’єктивної оцінки продуктивності моделі. Дані мають бути розділені таким чином, щоб підтримувати репрезентативний баланс типів сутностей у всіх розділеннях, забезпечуючи, щоб продуктивність моделі не змінювалася щодо характеристик будь-якої окремої підмножини даних.</w:t>
      </w:r>
    </w:p>
    <w:p w14:paraId="3008F5DE" w14:textId="493CBB6A" w:rsidR="00466C11" w:rsidRDefault="00466C11" w:rsidP="00192DD3">
      <w:pPr>
        <w:spacing w:line="360" w:lineRule="auto"/>
        <w:ind w:firstLine="709"/>
        <w:rPr>
          <w:sz w:val="28"/>
          <w:szCs w:val="28"/>
          <w:lang w:val="en-US"/>
        </w:rPr>
      </w:pPr>
      <w:r w:rsidRPr="00466C11">
        <w:rPr>
          <w:sz w:val="28"/>
          <w:szCs w:val="28"/>
          <w:lang w:val="en-US"/>
        </w:rPr>
        <w:t>Складність розпізнавання іменованих об’єктів вимагає використання вдосконалених архітектур нейронних мереж. В останні роки такі моделі, як Bidirectional Encoder Representations from Transformers (BERT), встановили стандарт для завдань NER. Ці моделі значно виграють від попереднього навчання на великих корпусах з подальшим тонким налаштуванням доменно-спеціальних наборів даних. Фаза попереднього навчання дозволяє моделі розвинути глибоке семантичне розуміння мови, яке потім адаптується до спеціалізованого завдання розпізнавання об’єктів під час тонкого налаштування.</w:t>
      </w:r>
    </w:p>
    <w:p w14:paraId="39EEBD41" w14:textId="18F678DB" w:rsidR="00466C11" w:rsidRDefault="00466C11" w:rsidP="00192DD3">
      <w:pPr>
        <w:spacing w:line="360" w:lineRule="auto"/>
        <w:ind w:firstLine="709"/>
        <w:rPr>
          <w:sz w:val="28"/>
          <w:szCs w:val="28"/>
          <w:lang w:val="en-US"/>
        </w:rPr>
      </w:pPr>
      <w:r w:rsidRPr="00466C11">
        <w:rPr>
          <w:sz w:val="28"/>
          <w:szCs w:val="28"/>
          <w:lang w:val="en-US"/>
        </w:rPr>
        <w:t xml:space="preserve">На цьому попередньому етапі також важливо враховувати вимоги до обчислень. Навчання глибоких нейронних мереж є ресурсомістким, потребує значної обчислювальної потужності та пам’яті. Для ефективного управління цими ресурсами необхідно використовувати ефективні стратегії обробки та </w:t>
      </w:r>
      <w:r w:rsidRPr="00466C11">
        <w:rPr>
          <w:sz w:val="28"/>
          <w:szCs w:val="28"/>
          <w:lang w:val="en-US"/>
        </w:rPr>
        <w:lastRenderedPageBreak/>
        <w:t>обробки даних. Такі методи, як пакетування, яке передбачає паралельну обробку кількох зразків даних, і використання апаратних прискорювачів, таких як графічні процесори, є невід’ємною частиною керування обчислювальним навантаженням.</w:t>
      </w:r>
    </w:p>
    <w:p w14:paraId="40254D98" w14:textId="6A989A0B" w:rsidR="00466C11" w:rsidRDefault="00466C11" w:rsidP="00081F9A">
      <w:pPr>
        <w:pStyle w:val="2"/>
      </w:pPr>
      <w:bookmarkStart w:id="39" w:name="_Toc168505722"/>
      <w:r>
        <w:t>Перетворення даних у векторні представлення слів</w:t>
      </w:r>
      <w:bookmarkEnd w:id="39"/>
    </w:p>
    <w:p w14:paraId="33A0B8A8" w14:textId="382B50E1" w:rsidR="00081F9A" w:rsidRDefault="00081F9A" w:rsidP="00081F9A"/>
    <w:p w14:paraId="70CA98E2" w14:textId="77777777" w:rsidR="00946F65" w:rsidRDefault="00946F65" w:rsidP="00081F9A"/>
    <w:p w14:paraId="5957B30B" w14:textId="7BB4AFA6" w:rsidR="005F59DD" w:rsidRDefault="00B90D5F" w:rsidP="00B90D5F">
      <w:pPr>
        <w:spacing w:line="360" w:lineRule="auto"/>
        <w:ind w:firstLine="709"/>
        <w:rPr>
          <w:sz w:val="28"/>
          <w:szCs w:val="28"/>
        </w:rPr>
      </w:pPr>
      <w:r w:rsidRPr="00EA6004">
        <w:rPr>
          <w:sz w:val="28"/>
          <w:szCs w:val="28"/>
        </w:rPr>
        <w:t>Алгоритми глибокого навчання зазвичай використовують ієрархічну архітектуру для представлення об'єктів, що реалізується у вигляді багатошарових нейронних мереж</w:t>
      </w:r>
      <w:r>
        <w:rPr>
          <w:sz w:val="28"/>
          <w:szCs w:val="28"/>
          <w:lang w:val="en-US"/>
        </w:rPr>
        <w:t xml:space="preserve"> </w:t>
      </w:r>
      <w:r>
        <w:rPr>
          <w:sz w:val="28"/>
          <w:szCs w:val="28"/>
        </w:rPr>
        <w:t>зі спроможністю</w:t>
      </w:r>
      <w:r w:rsidRPr="00EA6004">
        <w:rPr>
          <w:sz w:val="28"/>
          <w:szCs w:val="28"/>
        </w:rPr>
        <w:t xml:space="preserve"> </w:t>
      </w:r>
      <w:r>
        <w:rPr>
          <w:sz w:val="28"/>
          <w:szCs w:val="28"/>
        </w:rPr>
        <w:t>вилучати</w:t>
      </w:r>
      <w:r w:rsidRPr="00EA6004">
        <w:rPr>
          <w:sz w:val="28"/>
          <w:szCs w:val="28"/>
        </w:rPr>
        <w:t xml:space="preserve"> абстрактні ознаки об'єктів з необроблених даних</w:t>
      </w:r>
      <w:r>
        <w:rPr>
          <w:sz w:val="28"/>
          <w:szCs w:val="28"/>
        </w:rPr>
        <w:t xml:space="preserve">. </w:t>
      </w:r>
      <w:r w:rsidR="005F59DD" w:rsidRPr="005F59DD">
        <w:rPr>
          <w:sz w:val="28"/>
          <w:szCs w:val="28"/>
        </w:rPr>
        <w:t xml:space="preserve">Для створення ефективної системи машинного навчання необхідно спочатку перетворити релевантну інформацію з </w:t>
      </w:r>
      <w:r>
        <w:rPr>
          <w:sz w:val="28"/>
          <w:szCs w:val="28"/>
        </w:rPr>
        <w:t>вхідної</w:t>
      </w:r>
      <w:r w:rsidR="005F59DD" w:rsidRPr="005F59DD">
        <w:rPr>
          <w:sz w:val="28"/>
          <w:szCs w:val="28"/>
        </w:rPr>
        <w:t xml:space="preserve"> </w:t>
      </w:r>
      <w:r>
        <w:rPr>
          <w:sz w:val="28"/>
          <w:szCs w:val="28"/>
        </w:rPr>
        <w:t>інформації</w:t>
      </w:r>
      <w:r w:rsidR="005F59DD" w:rsidRPr="005F59DD">
        <w:rPr>
          <w:sz w:val="28"/>
          <w:szCs w:val="28"/>
        </w:rPr>
        <w:t xml:space="preserve"> у внутрішні представлення, такі як вектори ознак. Якість представлення даних визначає обсяг корисної інформації, що може бути вилучена з необроблених даних для подальшої</w:t>
      </w:r>
      <w:r>
        <w:rPr>
          <w:sz w:val="28"/>
          <w:szCs w:val="28"/>
        </w:rPr>
        <w:t xml:space="preserve"> експлуатації</w:t>
      </w:r>
      <w:r w:rsidR="005F59DD" w:rsidRPr="005F59DD">
        <w:rPr>
          <w:sz w:val="28"/>
          <w:szCs w:val="28"/>
        </w:rPr>
        <w:t>. Більш інформативне представлення ознак, отримане з необроблених даних, як правило, призводить до підвищення ефективності класифікації.</w:t>
      </w:r>
    </w:p>
    <w:p w14:paraId="4983F93D" w14:textId="40A55528" w:rsidR="00F26C8F" w:rsidRDefault="00F26C8F" w:rsidP="00F26C8F">
      <w:pPr>
        <w:spacing w:line="360" w:lineRule="auto"/>
        <w:ind w:firstLine="709"/>
        <w:rPr>
          <w:sz w:val="28"/>
          <w:szCs w:val="28"/>
        </w:rPr>
      </w:pPr>
      <w:r w:rsidRPr="005F59DD">
        <w:rPr>
          <w:sz w:val="28"/>
          <w:szCs w:val="28"/>
        </w:rPr>
        <w:t xml:space="preserve">Конструювання ознак (feature engineering) вимагає ретельного проектування та експертних знань, при цьому кожне завдання потребує специфічних алгоритмів, що робить цей процес трудомістким, часозатратним та негнучким. Навчання ознак (feature learning) має на меті </w:t>
      </w:r>
      <w:r w:rsidR="00470268">
        <w:rPr>
          <w:sz w:val="28"/>
          <w:szCs w:val="28"/>
        </w:rPr>
        <w:t xml:space="preserve">імплементувати процес </w:t>
      </w:r>
      <w:r w:rsidRPr="005F59DD">
        <w:rPr>
          <w:sz w:val="28"/>
          <w:szCs w:val="28"/>
        </w:rPr>
        <w:t>автоматичн</w:t>
      </w:r>
      <w:r w:rsidR="00470268">
        <w:rPr>
          <w:sz w:val="28"/>
          <w:szCs w:val="28"/>
        </w:rPr>
        <w:t>ого</w:t>
      </w:r>
      <w:r w:rsidRPr="005F59DD">
        <w:rPr>
          <w:sz w:val="28"/>
          <w:szCs w:val="28"/>
        </w:rPr>
        <w:t xml:space="preserve"> вилучення інформативних представлень об'єктів з вихідних даних. Отримані представлення можуть бути використані як вхідні дані для систем машинного навчання </w:t>
      </w:r>
      <w:r w:rsidR="00470268">
        <w:rPr>
          <w:sz w:val="28"/>
          <w:szCs w:val="28"/>
        </w:rPr>
        <w:t>у</w:t>
      </w:r>
      <w:r w:rsidRPr="005F59DD">
        <w:rPr>
          <w:sz w:val="28"/>
          <w:szCs w:val="28"/>
        </w:rPr>
        <w:t xml:space="preserve"> задач</w:t>
      </w:r>
      <w:r w:rsidR="00470268">
        <w:rPr>
          <w:sz w:val="28"/>
          <w:szCs w:val="28"/>
        </w:rPr>
        <w:t>ах</w:t>
      </w:r>
      <w:r w:rsidRPr="005F59DD">
        <w:rPr>
          <w:sz w:val="28"/>
          <w:szCs w:val="28"/>
        </w:rPr>
        <w:t xml:space="preserve"> прогнозування або класифікації. Таким чином, алгоритми машинного навчання стають більш</w:t>
      </w:r>
      <w:r>
        <w:rPr>
          <w:sz w:val="28"/>
          <w:szCs w:val="28"/>
        </w:rPr>
        <w:t xml:space="preserve"> </w:t>
      </w:r>
      <w:r w:rsidRPr="005F59DD">
        <w:rPr>
          <w:sz w:val="28"/>
          <w:szCs w:val="28"/>
        </w:rPr>
        <w:t xml:space="preserve">ефективними при обробці великомасштабних та </w:t>
      </w:r>
      <w:r>
        <w:rPr>
          <w:sz w:val="28"/>
          <w:szCs w:val="28"/>
        </w:rPr>
        <w:t>необроблених</w:t>
      </w:r>
      <w:r w:rsidRPr="005F59DD">
        <w:rPr>
          <w:sz w:val="28"/>
          <w:szCs w:val="28"/>
        </w:rPr>
        <w:t xml:space="preserve"> даних</w:t>
      </w:r>
      <w:r>
        <w:rPr>
          <w:sz w:val="28"/>
          <w:szCs w:val="28"/>
        </w:rPr>
        <w:t xml:space="preserve"> у вигляді</w:t>
      </w:r>
      <w:r w:rsidRPr="005F59DD">
        <w:rPr>
          <w:sz w:val="28"/>
          <w:szCs w:val="28"/>
        </w:rPr>
        <w:t xml:space="preserve"> зображен</w:t>
      </w:r>
      <w:r>
        <w:rPr>
          <w:sz w:val="28"/>
          <w:szCs w:val="28"/>
        </w:rPr>
        <w:t>ь</w:t>
      </w:r>
      <w:r w:rsidRPr="005F59DD">
        <w:rPr>
          <w:sz w:val="28"/>
          <w:szCs w:val="28"/>
        </w:rPr>
        <w:t>, відео</w:t>
      </w:r>
      <w:r>
        <w:rPr>
          <w:sz w:val="28"/>
          <w:szCs w:val="28"/>
        </w:rPr>
        <w:t xml:space="preserve"> чи</w:t>
      </w:r>
      <w:r w:rsidRPr="005F59DD">
        <w:rPr>
          <w:sz w:val="28"/>
          <w:szCs w:val="28"/>
        </w:rPr>
        <w:t xml:space="preserve"> текст</w:t>
      </w:r>
      <w:r>
        <w:rPr>
          <w:sz w:val="28"/>
          <w:szCs w:val="28"/>
        </w:rPr>
        <w:t>у</w:t>
      </w:r>
      <w:r w:rsidR="00B90D5F">
        <w:rPr>
          <w:sz w:val="28"/>
          <w:szCs w:val="28"/>
        </w:rPr>
        <w:t xml:space="preserve"> </w:t>
      </w:r>
      <w:r w:rsidR="00B90D5F">
        <w:rPr>
          <w:sz w:val="28"/>
          <w:szCs w:val="28"/>
          <w:lang w:val="en-US"/>
        </w:rPr>
        <w:t>[</w:t>
      </w:r>
      <w:r w:rsidR="00011F85">
        <w:rPr>
          <w:sz w:val="28"/>
          <w:szCs w:val="28"/>
          <w:lang w:val="en-US"/>
        </w:rPr>
        <w:t>39</w:t>
      </w:r>
      <w:r w:rsidR="003C58EB">
        <w:rPr>
          <w:sz w:val="28"/>
          <w:szCs w:val="28"/>
          <w:lang w:val="en-US"/>
        </w:rPr>
        <w:t>].</w:t>
      </w:r>
      <w:r w:rsidRPr="005F59DD">
        <w:rPr>
          <w:sz w:val="28"/>
          <w:szCs w:val="28"/>
        </w:rPr>
        <w:t xml:space="preserve"> </w:t>
      </w:r>
    </w:p>
    <w:p w14:paraId="42FDDD22" w14:textId="37E1D0EF" w:rsidR="00470268" w:rsidRDefault="00470268" w:rsidP="00B90D5F">
      <w:pPr>
        <w:spacing w:line="360" w:lineRule="auto"/>
        <w:ind w:firstLine="709"/>
        <w:rPr>
          <w:sz w:val="28"/>
          <w:szCs w:val="28"/>
          <w:lang w:val="en-US"/>
        </w:rPr>
      </w:pPr>
      <w:r w:rsidRPr="00470268">
        <w:rPr>
          <w:sz w:val="28"/>
          <w:szCs w:val="28"/>
        </w:rPr>
        <w:t>Векторні представлення слів</w:t>
      </w:r>
      <w:r>
        <w:rPr>
          <w:sz w:val="28"/>
          <w:szCs w:val="28"/>
        </w:rPr>
        <w:t xml:space="preserve"> </w:t>
      </w:r>
      <w:r w:rsidRPr="00470268">
        <w:rPr>
          <w:sz w:val="28"/>
          <w:szCs w:val="28"/>
        </w:rPr>
        <w:t xml:space="preserve">є основоположним елементом сучасних методів обробки природної мови (NLP), особливо в задачах розпізнавання іменованих сутностей (NER), де критично важливим є врахування семантичних та синтаксичних особливостей слів. Ці представлення являють собою щільні </w:t>
      </w:r>
      <w:r w:rsidRPr="00470268">
        <w:rPr>
          <w:sz w:val="28"/>
          <w:szCs w:val="28"/>
        </w:rPr>
        <w:lastRenderedPageBreak/>
        <w:t xml:space="preserve">вектори, які відображають контекстуальні та семантичні властивості слів. На відміну від </w:t>
      </w:r>
      <w:r>
        <w:rPr>
          <w:sz w:val="28"/>
          <w:szCs w:val="28"/>
        </w:rPr>
        <w:t>унітарних кодувань (</w:t>
      </w:r>
      <w:r>
        <w:rPr>
          <w:sz w:val="28"/>
          <w:szCs w:val="28"/>
          <w:lang w:val="en-US"/>
        </w:rPr>
        <w:t>one-hot encoding</w:t>
      </w:r>
      <w:r>
        <w:rPr>
          <w:sz w:val="28"/>
          <w:szCs w:val="28"/>
        </w:rPr>
        <w:t>)</w:t>
      </w:r>
      <w:r w:rsidRPr="00470268">
        <w:rPr>
          <w:sz w:val="28"/>
          <w:szCs w:val="28"/>
        </w:rPr>
        <w:t xml:space="preserve">, </w:t>
      </w:r>
      <w:r>
        <w:rPr>
          <w:sz w:val="28"/>
          <w:szCs w:val="28"/>
        </w:rPr>
        <w:t xml:space="preserve">процес вкладання слів </w:t>
      </w:r>
      <w:r w:rsidRPr="00470268">
        <w:rPr>
          <w:sz w:val="28"/>
          <w:szCs w:val="28"/>
        </w:rPr>
        <w:t>розміщу</w:t>
      </w:r>
      <w:r>
        <w:rPr>
          <w:sz w:val="28"/>
          <w:szCs w:val="28"/>
        </w:rPr>
        <w:t>є</w:t>
      </w:r>
      <w:r w:rsidRPr="00470268">
        <w:rPr>
          <w:sz w:val="28"/>
          <w:szCs w:val="28"/>
        </w:rPr>
        <w:t xml:space="preserve"> семантично близькі слова ближче один до одного у векторному просторі, забезпечуючи більш інформативне кодування семантики слів у різних контекстах</w:t>
      </w:r>
      <w:r w:rsidR="00B90D5F" w:rsidRPr="00EA6004">
        <w:rPr>
          <w:sz w:val="28"/>
          <w:szCs w:val="28"/>
        </w:rPr>
        <w:t>,</w:t>
      </w:r>
      <w:r w:rsidR="00B90D5F">
        <w:rPr>
          <w:sz w:val="28"/>
          <w:szCs w:val="28"/>
        </w:rPr>
        <w:t xml:space="preserve"> </w:t>
      </w:r>
      <w:r w:rsidR="00B90D5F" w:rsidRPr="00EA6004">
        <w:rPr>
          <w:sz w:val="28"/>
          <w:szCs w:val="28"/>
        </w:rPr>
        <w:t>що підвищує стійкість до проблеми розрідженості у великомасштабних даних</w:t>
      </w:r>
      <w:r w:rsidR="00011F85">
        <w:rPr>
          <w:sz w:val="28"/>
          <w:szCs w:val="28"/>
          <w:lang w:val="en-US"/>
        </w:rPr>
        <w:t xml:space="preserve"> [40]</w:t>
      </w:r>
      <w:r w:rsidR="00B90D5F">
        <w:rPr>
          <w:sz w:val="28"/>
          <w:szCs w:val="28"/>
          <w:lang w:val="en-US"/>
        </w:rPr>
        <w:t>.</w:t>
      </w:r>
    </w:p>
    <w:p w14:paraId="63F1D87A" w14:textId="5CB6307F" w:rsidR="00A3020A" w:rsidRDefault="003C58EB" w:rsidP="00A3020A">
      <w:pPr>
        <w:spacing w:line="360" w:lineRule="auto"/>
        <w:ind w:firstLine="709"/>
        <w:rPr>
          <w:sz w:val="28"/>
          <w:szCs w:val="28"/>
          <w:lang w:val="en-US"/>
        </w:rPr>
      </w:pPr>
      <w:r>
        <w:rPr>
          <w:sz w:val="28"/>
          <w:szCs w:val="28"/>
        </w:rPr>
        <w:t>Загалом векторні  представлення поділяють на наступні типи</w:t>
      </w:r>
      <w:r w:rsidR="00A3020A">
        <w:rPr>
          <w:sz w:val="28"/>
          <w:szCs w:val="28"/>
          <w:lang w:val="en-US"/>
        </w:rPr>
        <w:t>:</w:t>
      </w:r>
    </w:p>
    <w:p w14:paraId="500AB715" w14:textId="77777777" w:rsidR="00A3020A" w:rsidRDefault="00A3020A" w:rsidP="00A3020A">
      <w:pPr>
        <w:pStyle w:val="ab"/>
        <w:numPr>
          <w:ilvl w:val="0"/>
          <w:numId w:val="23"/>
        </w:numPr>
        <w:spacing w:line="360" w:lineRule="auto"/>
        <w:jc w:val="both"/>
        <w:rPr>
          <w:sz w:val="28"/>
          <w:szCs w:val="28"/>
          <w:lang w:val="en-US"/>
        </w:rPr>
      </w:pPr>
      <w:r>
        <w:rPr>
          <w:sz w:val="28"/>
          <w:szCs w:val="28"/>
        </w:rPr>
        <w:t>Традиційні представлення</w:t>
      </w:r>
      <w:r>
        <w:rPr>
          <w:sz w:val="28"/>
          <w:szCs w:val="28"/>
          <w:lang w:val="en-US"/>
        </w:rPr>
        <w:t>:</w:t>
      </w:r>
    </w:p>
    <w:p w14:paraId="461E76A6" w14:textId="77777777" w:rsidR="00A3020A" w:rsidRDefault="00A3020A" w:rsidP="00A3020A">
      <w:pPr>
        <w:pStyle w:val="ab"/>
        <w:numPr>
          <w:ilvl w:val="1"/>
          <w:numId w:val="23"/>
        </w:numPr>
        <w:spacing w:line="360" w:lineRule="auto"/>
        <w:jc w:val="both"/>
        <w:rPr>
          <w:sz w:val="28"/>
          <w:szCs w:val="28"/>
          <w:lang w:val="en-US"/>
        </w:rPr>
      </w:pPr>
      <w:r w:rsidRPr="00A3020A">
        <w:rPr>
          <w:i/>
          <w:iCs/>
          <w:sz w:val="28"/>
          <w:szCs w:val="28"/>
        </w:rPr>
        <w:t>Унітарне кодування</w:t>
      </w:r>
      <w:r>
        <w:rPr>
          <w:sz w:val="28"/>
          <w:szCs w:val="28"/>
          <w:lang w:val="en-US"/>
        </w:rPr>
        <w:t xml:space="preserve">: </w:t>
      </w:r>
      <w:r w:rsidRPr="00CC38D2">
        <w:rPr>
          <w:sz w:val="28"/>
          <w:szCs w:val="28"/>
          <w:lang w:val="en-US"/>
        </w:rPr>
        <w:t>представляє слова у вигляді</w:t>
      </w:r>
      <w:r>
        <w:rPr>
          <w:sz w:val="28"/>
          <w:szCs w:val="28"/>
        </w:rPr>
        <w:t xml:space="preserve"> наборі</w:t>
      </w:r>
      <w:r w:rsidRPr="00CC38D2">
        <w:rPr>
          <w:sz w:val="28"/>
          <w:szCs w:val="28"/>
          <w:lang w:val="en-US"/>
        </w:rPr>
        <w:t xml:space="preserve"> бінарних векторів, де лише один елемент має значення 1, а всі інші - 0. Цей метод характеризується високою розмірністю та нездатністю відображати семантичні зв'язки між словами.</w:t>
      </w:r>
    </w:p>
    <w:p w14:paraId="19BA85DD" w14:textId="77777777" w:rsidR="00A3020A" w:rsidRDefault="00A3020A" w:rsidP="00A3020A">
      <w:pPr>
        <w:pStyle w:val="ab"/>
        <w:numPr>
          <w:ilvl w:val="1"/>
          <w:numId w:val="23"/>
        </w:numPr>
        <w:spacing w:line="360" w:lineRule="auto"/>
        <w:jc w:val="both"/>
        <w:rPr>
          <w:sz w:val="28"/>
          <w:szCs w:val="28"/>
          <w:lang w:val="en-US"/>
        </w:rPr>
      </w:pPr>
      <w:r w:rsidRPr="00A3020A">
        <w:rPr>
          <w:i/>
          <w:iCs/>
          <w:sz w:val="28"/>
          <w:szCs w:val="28"/>
        </w:rPr>
        <w:t>Статистично-частотні методи</w:t>
      </w:r>
      <w:r>
        <w:rPr>
          <w:sz w:val="28"/>
          <w:szCs w:val="28"/>
          <w:lang w:val="en-US"/>
        </w:rPr>
        <w:t>:</w:t>
      </w:r>
      <w:r>
        <w:rPr>
          <w:sz w:val="28"/>
          <w:szCs w:val="28"/>
        </w:rPr>
        <w:t xml:space="preserve"> д</w:t>
      </w:r>
      <w:r w:rsidRPr="00CC38D2">
        <w:rPr>
          <w:sz w:val="28"/>
          <w:szCs w:val="28"/>
        </w:rPr>
        <w:t>о цієї групи методів належить, зокрема, TF-IDF (частота термінів – зворотна частота документа), який створює векторні представлення слів на основі їх частоти в корпусі текстів. Проте, ці методи не враховують семантичні зв'язки між словами, що обмежує їх ефективність у багатьох задачах NLP.</w:t>
      </w:r>
    </w:p>
    <w:p w14:paraId="23AE34AC" w14:textId="77777777" w:rsidR="00A3020A" w:rsidRDefault="00A3020A" w:rsidP="00A3020A">
      <w:pPr>
        <w:pStyle w:val="ab"/>
        <w:numPr>
          <w:ilvl w:val="0"/>
          <w:numId w:val="23"/>
        </w:numPr>
        <w:spacing w:line="360" w:lineRule="auto"/>
        <w:jc w:val="both"/>
        <w:rPr>
          <w:sz w:val="28"/>
          <w:szCs w:val="28"/>
          <w:lang w:val="en-US"/>
        </w:rPr>
      </w:pPr>
      <w:r>
        <w:rPr>
          <w:sz w:val="28"/>
          <w:szCs w:val="28"/>
          <w:lang w:val="en-US"/>
        </w:rPr>
        <w:t>C</w:t>
      </w:r>
      <w:r w:rsidRPr="00F26C8F">
        <w:rPr>
          <w:sz w:val="28"/>
          <w:szCs w:val="28"/>
          <w:lang w:val="en-US"/>
        </w:rPr>
        <w:t>татичні вбудовування</w:t>
      </w:r>
      <w:r>
        <w:rPr>
          <w:sz w:val="28"/>
          <w:szCs w:val="28"/>
          <w:lang w:val="en-US"/>
        </w:rPr>
        <w:t>:</w:t>
      </w:r>
    </w:p>
    <w:p w14:paraId="6D27659A" w14:textId="2E09F10D" w:rsidR="00A3020A" w:rsidRDefault="00A3020A" w:rsidP="00A3020A">
      <w:pPr>
        <w:pStyle w:val="ab"/>
        <w:numPr>
          <w:ilvl w:val="1"/>
          <w:numId w:val="23"/>
        </w:numPr>
        <w:spacing w:line="360" w:lineRule="auto"/>
        <w:jc w:val="both"/>
        <w:rPr>
          <w:sz w:val="28"/>
          <w:szCs w:val="28"/>
          <w:lang w:val="en-US"/>
        </w:rPr>
      </w:pPr>
      <w:r w:rsidRPr="00A3020A">
        <w:rPr>
          <w:i/>
          <w:iCs/>
          <w:sz w:val="28"/>
          <w:szCs w:val="28"/>
          <w:lang w:val="en-US"/>
        </w:rPr>
        <w:t>Word2Vec</w:t>
      </w:r>
      <w:r w:rsidR="005A4FB2">
        <w:rPr>
          <w:sz w:val="28"/>
          <w:szCs w:val="28"/>
          <w:lang w:val="en-US"/>
        </w:rPr>
        <w:t xml:space="preserve"> [</w:t>
      </w:r>
      <w:r w:rsidR="00011F85">
        <w:rPr>
          <w:sz w:val="28"/>
          <w:szCs w:val="28"/>
          <w:lang w:val="en-US"/>
        </w:rPr>
        <w:t>19</w:t>
      </w:r>
      <w:r w:rsidR="005A4FB2">
        <w:rPr>
          <w:sz w:val="28"/>
          <w:szCs w:val="28"/>
          <w:lang w:val="en-US"/>
        </w:rPr>
        <w:t>]</w:t>
      </w:r>
      <w:r w:rsidRPr="008478E7">
        <w:rPr>
          <w:sz w:val="28"/>
          <w:szCs w:val="28"/>
          <w:lang w:val="en-US"/>
        </w:rPr>
        <w:t>: модель</w:t>
      </w:r>
      <w:r>
        <w:rPr>
          <w:sz w:val="28"/>
          <w:szCs w:val="28"/>
        </w:rPr>
        <w:t>, що</w:t>
      </w:r>
      <w:r w:rsidRPr="008478E7">
        <w:rPr>
          <w:sz w:val="28"/>
          <w:szCs w:val="28"/>
          <w:lang w:val="en-US"/>
        </w:rPr>
        <w:t xml:space="preserve"> генерує </w:t>
      </w:r>
      <w:r>
        <w:rPr>
          <w:sz w:val="28"/>
          <w:szCs w:val="28"/>
        </w:rPr>
        <w:t xml:space="preserve">вектори представлення </w:t>
      </w:r>
      <w:r w:rsidRPr="008478E7">
        <w:rPr>
          <w:sz w:val="28"/>
          <w:szCs w:val="28"/>
          <w:lang w:val="en-US"/>
        </w:rPr>
        <w:t>слів, використовуючи два підходи: неперервний мішок слів (Continuous Bag of Words, CBOW), де цільове слово передбачається на основі оточуючих слів, та Skip-gram, де цільове слово використовується для передбачення оточуючих слів. Word2Vec обмежується локальним контекстом у межах вікна оточуючих слів.</w:t>
      </w:r>
    </w:p>
    <w:p w14:paraId="1B71AADA" w14:textId="1C8EFC09" w:rsidR="00A3020A" w:rsidRDefault="00A3020A" w:rsidP="00A3020A">
      <w:pPr>
        <w:pStyle w:val="ab"/>
        <w:numPr>
          <w:ilvl w:val="1"/>
          <w:numId w:val="23"/>
        </w:numPr>
        <w:spacing w:line="360" w:lineRule="auto"/>
        <w:jc w:val="both"/>
        <w:rPr>
          <w:sz w:val="28"/>
          <w:szCs w:val="28"/>
          <w:lang w:val="en-US"/>
        </w:rPr>
      </w:pPr>
      <w:r w:rsidRPr="00A3020A">
        <w:rPr>
          <w:i/>
          <w:iCs/>
          <w:sz w:val="28"/>
          <w:szCs w:val="28"/>
          <w:lang w:val="en-US"/>
        </w:rPr>
        <w:t xml:space="preserve">GloVe </w:t>
      </w:r>
      <w:r w:rsidR="00011F85">
        <w:rPr>
          <w:sz w:val="28"/>
          <w:szCs w:val="28"/>
          <w:lang w:val="en-US"/>
        </w:rPr>
        <w:t xml:space="preserve"> </w:t>
      </w:r>
      <w:r w:rsidRPr="00F26C8F">
        <w:rPr>
          <w:sz w:val="28"/>
          <w:szCs w:val="28"/>
          <w:lang w:val="en-US"/>
        </w:rPr>
        <w:t>(</w:t>
      </w:r>
      <w:r>
        <w:rPr>
          <w:sz w:val="28"/>
          <w:szCs w:val="28"/>
        </w:rPr>
        <w:t>м</w:t>
      </w:r>
      <w:r w:rsidRPr="008478E7">
        <w:rPr>
          <w:sz w:val="28"/>
          <w:szCs w:val="28"/>
        </w:rPr>
        <w:t>одель глобальних векторів для представлення слів</w:t>
      </w:r>
      <w:r>
        <w:rPr>
          <w:sz w:val="28"/>
          <w:szCs w:val="28"/>
        </w:rPr>
        <w:t>, що</w:t>
      </w:r>
      <w:r w:rsidRPr="008478E7">
        <w:rPr>
          <w:sz w:val="28"/>
          <w:szCs w:val="28"/>
        </w:rPr>
        <w:t xml:space="preserve"> навчається на матрицях спільної появи слів (co-occurrence matrix). GloVe враховує глобальну статистику корпусу, зокрема загальну частоту слів.</w:t>
      </w:r>
    </w:p>
    <w:p w14:paraId="72B421DE" w14:textId="77777777" w:rsidR="00A3020A" w:rsidRDefault="00A3020A" w:rsidP="00A3020A">
      <w:pPr>
        <w:pStyle w:val="ab"/>
        <w:numPr>
          <w:ilvl w:val="0"/>
          <w:numId w:val="23"/>
        </w:numPr>
        <w:spacing w:line="360" w:lineRule="auto"/>
        <w:jc w:val="both"/>
        <w:rPr>
          <w:sz w:val="28"/>
          <w:szCs w:val="28"/>
          <w:lang w:val="en-US"/>
        </w:rPr>
      </w:pPr>
      <w:r w:rsidRPr="00F26C8F">
        <w:rPr>
          <w:sz w:val="28"/>
          <w:szCs w:val="28"/>
          <w:lang w:val="en-US"/>
        </w:rPr>
        <w:lastRenderedPageBreak/>
        <w:t>Контекстуальні вбудовування</w:t>
      </w:r>
      <w:r>
        <w:rPr>
          <w:sz w:val="28"/>
          <w:szCs w:val="28"/>
          <w:lang w:val="en-US"/>
        </w:rPr>
        <w:t>:</w:t>
      </w:r>
    </w:p>
    <w:p w14:paraId="03843617" w14:textId="68843FEF" w:rsidR="00A3020A" w:rsidRDefault="00A3020A" w:rsidP="00A3020A">
      <w:pPr>
        <w:pStyle w:val="ab"/>
        <w:numPr>
          <w:ilvl w:val="1"/>
          <w:numId w:val="23"/>
        </w:numPr>
        <w:spacing w:line="360" w:lineRule="auto"/>
        <w:jc w:val="both"/>
        <w:rPr>
          <w:sz w:val="28"/>
          <w:szCs w:val="28"/>
          <w:lang w:val="en-US"/>
        </w:rPr>
      </w:pPr>
      <w:r w:rsidRPr="00A3020A">
        <w:rPr>
          <w:i/>
          <w:iCs/>
          <w:sz w:val="28"/>
          <w:szCs w:val="28"/>
          <w:lang w:val="en-US"/>
        </w:rPr>
        <w:t>ELMo</w:t>
      </w:r>
      <w:r w:rsidRPr="00A12A98">
        <w:rPr>
          <w:sz w:val="28"/>
          <w:szCs w:val="28"/>
          <w:lang w:val="en-US"/>
        </w:rPr>
        <w:t>:</w:t>
      </w:r>
      <w:r>
        <w:rPr>
          <w:sz w:val="28"/>
          <w:szCs w:val="28"/>
        </w:rPr>
        <w:t xml:space="preserve"> </w:t>
      </w:r>
      <w:r w:rsidRPr="007F5C47">
        <w:rPr>
          <w:sz w:val="28"/>
          <w:szCs w:val="28"/>
        </w:rPr>
        <w:t>генерує контекстуалізовані векторні представлення слів, надаючи різні вектори для одн</w:t>
      </w:r>
      <w:r>
        <w:rPr>
          <w:sz w:val="28"/>
          <w:szCs w:val="28"/>
        </w:rPr>
        <w:t xml:space="preserve">ієї одиниці мовлення </w:t>
      </w:r>
      <w:r w:rsidRPr="007F5C47">
        <w:rPr>
          <w:sz w:val="28"/>
          <w:szCs w:val="28"/>
        </w:rPr>
        <w:t>залежно від його семантичного використання в конкретному контексті.</w:t>
      </w:r>
    </w:p>
    <w:p w14:paraId="021BCE53" w14:textId="516692D7" w:rsidR="00A3020A" w:rsidRPr="00F26C8F" w:rsidRDefault="00A3020A" w:rsidP="00A3020A">
      <w:pPr>
        <w:pStyle w:val="ab"/>
        <w:numPr>
          <w:ilvl w:val="1"/>
          <w:numId w:val="23"/>
        </w:numPr>
        <w:spacing w:line="360" w:lineRule="auto"/>
        <w:jc w:val="both"/>
        <w:rPr>
          <w:sz w:val="28"/>
          <w:szCs w:val="28"/>
          <w:lang w:val="en-US"/>
        </w:rPr>
      </w:pPr>
      <w:r w:rsidRPr="00A3020A">
        <w:rPr>
          <w:i/>
          <w:iCs/>
          <w:sz w:val="28"/>
          <w:szCs w:val="28"/>
          <w:lang w:val="en-US"/>
        </w:rPr>
        <w:t>BERT</w:t>
      </w:r>
      <w:r>
        <w:rPr>
          <w:sz w:val="28"/>
          <w:szCs w:val="28"/>
          <w:lang w:val="en-US"/>
        </w:rPr>
        <w:t xml:space="preserve">: </w:t>
      </w:r>
      <w:r>
        <w:rPr>
          <w:sz w:val="28"/>
          <w:szCs w:val="28"/>
        </w:rPr>
        <w:t xml:space="preserve">модель заснована на архітектурі </w:t>
      </w:r>
      <w:r w:rsidRPr="00A12A98">
        <w:rPr>
          <w:sz w:val="28"/>
          <w:szCs w:val="28"/>
          <w:lang w:val="en-US"/>
        </w:rPr>
        <w:t>трансформ</w:t>
      </w:r>
      <w:r>
        <w:rPr>
          <w:sz w:val="28"/>
          <w:szCs w:val="28"/>
        </w:rPr>
        <w:t xml:space="preserve">ерів </w:t>
      </w:r>
      <w:r w:rsidRPr="00A12A98">
        <w:rPr>
          <w:sz w:val="28"/>
          <w:szCs w:val="28"/>
          <w:lang w:val="en-US"/>
        </w:rPr>
        <w:t xml:space="preserve">для попереднього навчання </w:t>
      </w:r>
      <w:r>
        <w:rPr>
          <w:sz w:val="28"/>
          <w:szCs w:val="28"/>
        </w:rPr>
        <w:t xml:space="preserve">на </w:t>
      </w:r>
      <w:r w:rsidRPr="00A12A98">
        <w:rPr>
          <w:sz w:val="28"/>
          <w:szCs w:val="28"/>
          <w:lang w:val="en-US"/>
        </w:rPr>
        <w:t xml:space="preserve">двонаправлених </w:t>
      </w:r>
      <w:r>
        <w:rPr>
          <w:sz w:val="28"/>
          <w:szCs w:val="28"/>
        </w:rPr>
        <w:t>завданнях, де враховується лівий та правий контекст вхідних даних</w:t>
      </w:r>
      <w:r w:rsidRPr="00A12A98">
        <w:rPr>
          <w:sz w:val="28"/>
          <w:szCs w:val="28"/>
          <w:lang w:val="en-US"/>
        </w:rPr>
        <w:t xml:space="preserve">. </w:t>
      </w:r>
      <w:r>
        <w:rPr>
          <w:sz w:val="28"/>
          <w:szCs w:val="28"/>
        </w:rPr>
        <w:t>Це дозволяє генерувати контекстуалізовані векторні представлення слів з найбільшим рівнем точності.</w:t>
      </w:r>
    </w:p>
    <w:p w14:paraId="7FC701F1" w14:textId="77777777" w:rsidR="00A3020A" w:rsidRDefault="00A3020A" w:rsidP="00A3020A">
      <w:pPr>
        <w:spacing w:line="360" w:lineRule="auto"/>
        <w:ind w:firstLine="709"/>
        <w:rPr>
          <w:sz w:val="28"/>
          <w:szCs w:val="28"/>
        </w:rPr>
      </w:pPr>
      <w:r w:rsidRPr="00081F9A">
        <w:rPr>
          <w:sz w:val="28"/>
          <w:szCs w:val="28"/>
        </w:rPr>
        <w:t>Попередньо навчені вбудовування слів — це вектори, навчені на великих корпусах тексту за допомогою методів неконтрольованого навчання. Вони широко використовуються, оскільки можуть отримувати приховану семантичну інформацію з великої кількості тексту, що, як правило, неможливо з меншими наборами даних для конкретного завдання. Загальні приклади:</w:t>
      </w:r>
    </w:p>
    <w:p w14:paraId="0B1F241B" w14:textId="76BF787D" w:rsidR="00601633" w:rsidRDefault="00601633" w:rsidP="005F59DD">
      <w:pPr>
        <w:spacing w:line="360" w:lineRule="auto"/>
        <w:ind w:firstLine="709"/>
        <w:rPr>
          <w:sz w:val="28"/>
          <w:szCs w:val="28"/>
        </w:rPr>
      </w:pPr>
      <w:r w:rsidRPr="00601633">
        <w:rPr>
          <w:sz w:val="28"/>
          <w:szCs w:val="28"/>
        </w:rPr>
        <w:t>Як показано на рис</w:t>
      </w:r>
      <w:r>
        <w:rPr>
          <w:sz w:val="28"/>
          <w:szCs w:val="28"/>
        </w:rPr>
        <w:t>унку</w:t>
      </w:r>
      <w:r w:rsidR="007F3B17">
        <w:rPr>
          <w:sz w:val="28"/>
          <w:szCs w:val="28"/>
        </w:rPr>
        <w:t xml:space="preserve"> 2.3</w:t>
      </w:r>
      <w:r>
        <w:rPr>
          <w:sz w:val="28"/>
          <w:szCs w:val="28"/>
        </w:rPr>
        <w:t>,</w:t>
      </w:r>
      <w:r w:rsidRPr="00601633">
        <w:rPr>
          <w:sz w:val="28"/>
          <w:szCs w:val="28"/>
        </w:rPr>
        <w:t xml:space="preserve"> </w:t>
      </w:r>
      <w:r>
        <w:rPr>
          <w:sz w:val="28"/>
          <w:szCs w:val="28"/>
        </w:rPr>
        <w:t xml:space="preserve">мірою </w:t>
      </w:r>
      <w:r w:rsidRPr="00601633">
        <w:rPr>
          <w:sz w:val="28"/>
          <w:szCs w:val="28"/>
        </w:rPr>
        <w:t>значення</w:t>
      </w:r>
      <w:r>
        <w:rPr>
          <w:sz w:val="28"/>
          <w:szCs w:val="28"/>
        </w:rPr>
        <w:t xml:space="preserve"> семантичної подібності</w:t>
      </w:r>
      <w:r w:rsidRPr="00601633">
        <w:rPr>
          <w:sz w:val="28"/>
          <w:szCs w:val="28"/>
        </w:rPr>
        <w:t xml:space="preserve"> об'єкта</w:t>
      </w:r>
      <w:r>
        <w:rPr>
          <w:sz w:val="28"/>
          <w:szCs w:val="28"/>
        </w:rPr>
        <w:t xml:space="preserve"> у просторі</w:t>
      </w:r>
      <w:r w:rsidRPr="00601633">
        <w:rPr>
          <w:sz w:val="28"/>
          <w:szCs w:val="28"/>
        </w:rPr>
        <w:t xml:space="preserve"> </w:t>
      </w:r>
      <w:r>
        <w:rPr>
          <w:sz w:val="28"/>
          <w:szCs w:val="28"/>
        </w:rPr>
        <w:t>є його</w:t>
      </w:r>
      <w:r w:rsidRPr="00601633">
        <w:rPr>
          <w:sz w:val="28"/>
          <w:szCs w:val="28"/>
        </w:rPr>
        <w:t xml:space="preserve"> відносн</w:t>
      </w:r>
      <w:r>
        <w:rPr>
          <w:sz w:val="28"/>
          <w:szCs w:val="28"/>
        </w:rPr>
        <w:t>а</w:t>
      </w:r>
      <w:r w:rsidRPr="00601633">
        <w:rPr>
          <w:sz w:val="28"/>
          <w:szCs w:val="28"/>
        </w:rPr>
        <w:t xml:space="preserve"> близькіст</w:t>
      </w:r>
      <w:r>
        <w:rPr>
          <w:sz w:val="28"/>
          <w:szCs w:val="28"/>
        </w:rPr>
        <w:t>ь</w:t>
      </w:r>
      <w:r w:rsidRPr="00601633">
        <w:rPr>
          <w:sz w:val="28"/>
          <w:szCs w:val="28"/>
        </w:rPr>
        <w:t xml:space="preserve"> до інших об'єктів, а не абсолютн</w:t>
      </w:r>
      <w:r>
        <w:rPr>
          <w:sz w:val="28"/>
          <w:szCs w:val="28"/>
        </w:rPr>
        <w:t>е</w:t>
      </w:r>
      <w:r w:rsidRPr="00601633">
        <w:rPr>
          <w:sz w:val="28"/>
          <w:szCs w:val="28"/>
        </w:rPr>
        <w:t xml:space="preserve"> положення у просторі.</w:t>
      </w:r>
      <w:r>
        <w:rPr>
          <w:sz w:val="28"/>
          <w:szCs w:val="28"/>
        </w:rPr>
        <w:t xml:space="preserve"> </w:t>
      </w:r>
    </w:p>
    <w:p w14:paraId="4981B393" w14:textId="2AF04F81" w:rsidR="007F3B17" w:rsidRDefault="007F3B17" w:rsidP="007F3B17">
      <w:pPr>
        <w:spacing w:line="360" w:lineRule="auto"/>
        <w:ind w:firstLine="709"/>
        <w:rPr>
          <w:sz w:val="28"/>
          <w:szCs w:val="28"/>
        </w:rPr>
      </w:pPr>
      <w:r>
        <w:rPr>
          <w:sz w:val="28"/>
          <w:szCs w:val="28"/>
        </w:rPr>
        <w:t>Векторне представлення</w:t>
      </w:r>
      <w:r w:rsidRPr="00081F9A">
        <w:rPr>
          <w:sz w:val="28"/>
          <w:szCs w:val="28"/>
        </w:rPr>
        <w:t xml:space="preserve"> слів — це щільні векторні представлення, де слова зі схожими значеннями відображаються на найближчі точки в геометричному просторі. На відміну від розріджених репрезентацій, таких як </w:t>
      </w:r>
      <w:r>
        <w:rPr>
          <w:sz w:val="28"/>
          <w:szCs w:val="28"/>
        </w:rPr>
        <w:t>унітарне</w:t>
      </w:r>
      <w:r w:rsidRPr="00081F9A">
        <w:rPr>
          <w:sz w:val="28"/>
          <w:szCs w:val="28"/>
        </w:rPr>
        <w:t xml:space="preserve"> кодування, </w:t>
      </w:r>
      <w:r>
        <w:rPr>
          <w:sz w:val="28"/>
          <w:szCs w:val="28"/>
        </w:rPr>
        <w:t xml:space="preserve">вкладання </w:t>
      </w:r>
      <w:r w:rsidRPr="00081F9A">
        <w:rPr>
          <w:sz w:val="28"/>
          <w:szCs w:val="28"/>
        </w:rPr>
        <w:t>слів фіксує семантичну подібність між словами, дозволяючи нейронним мережам вивчати ефективніші та дієві репрезентації.</w:t>
      </w:r>
    </w:p>
    <w:p w14:paraId="2A7E4946" w14:textId="6E28375B" w:rsidR="007F3B17" w:rsidRDefault="007F3B17" w:rsidP="007F3B17">
      <w:pPr>
        <w:spacing w:line="360" w:lineRule="auto"/>
        <w:ind w:firstLine="709"/>
        <w:rPr>
          <w:sz w:val="28"/>
          <w:szCs w:val="28"/>
        </w:rPr>
      </w:pPr>
      <w:r w:rsidRPr="007F5C47">
        <w:rPr>
          <w:sz w:val="28"/>
          <w:szCs w:val="28"/>
        </w:rPr>
        <w:t xml:space="preserve">Для вивчення схем представлення в </w:t>
      </w:r>
      <w:r>
        <w:rPr>
          <w:sz w:val="28"/>
          <w:szCs w:val="28"/>
          <w:lang w:val="en-US"/>
        </w:rPr>
        <w:t>NLP</w:t>
      </w:r>
      <w:r w:rsidRPr="007F5C47">
        <w:rPr>
          <w:sz w:val="28"/>
          <w:szCs w:val="28"/>
        </w:rPr>
        <w:t xml:space="preserve"> хорошим початком будуть слова, оскільки вони є мінімальними одиницями в природних мовах. Найпростіший спосіб представити слово у зрозумілий для комп’ютера спосіб (наприклад, за допомогою вектора) — одноразовий вектор, який має розмірність розміру словника та присвоює 1 відповідній позиції слова та 0 іншим. Очевидно, що одноразові вектори навряд чи містять будь-яку семантичну інформацію про слова, крім простої відмінності їх один від одного.</w:t>
      </w:r>
    </w:p>
    <w:p w14:paraId="1463F446" w14:textId="47B0E1AF" w:rsidR="00081F9A" w:rsidRDefault="00CC38D2" w:rsidP="00601633">
      <w:pPr>
        <w:ind w:firstLine="0"/>
        <w:jc w:val="center"/>
      </w:pPr>
      <w:r>
        <w:rPr>
          <w:noProof/>
        </w:rPr>
        <w:lastRenderedPageBreak/>
        <w:drawing>
          <wp:inline distT="0" distB="0" distL="0" distR="0" wp14:anchorId="00AFB5E8" wp14:editId="6F0299B0">
            <wp:extent cx="6120130" cy="47637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0130" cy="4763770"/>
                    </a:xfrm>
                    <a:prstGeom prst="rect">
                      <a:avLst/>
                    </a:prstGeom>
                    <a:noFill/>
                    <a:ln>
                      <a:noFill/>
                    </a:ln>
                  </pic:spPr>
                </pic:pic>
              </a:graphicData>
            </a:graphic>
          </wp:inline>
        </w:drawing>
      </w:r>
    </w:p>
    <w:p w14:paraId="3E2E013E" w14:textId="57415B91" w:rsidR="00946F65" w:rsidRPr="003C58EB" w:rsidRDefault="00CC38D2" w:rsidP="003C58EB">
      <w:pPr>
        <w:spacing w:line="360" w:lineRule="auto"/>
        <w:ind w:firstLine="0"/>
        <w:jc w:val="center"/>
        <w:rPr>
          <w:sz w:val="28"/>
          <w:szCs w:val="28"/>
          <w:lang w:val="en-US"/>
        </w:rPr>
      </w:pPr>
      <w:r w:rsidRPr="003C58EB">
        <w:rPr>
          <w:sz w:val="28"/>
          <w:szCs w:val="28"/>
        </w:rPr>
        <w:t>Рисунок</w:t>
      </w:r>
      <w:r w:rsidR="005E7553">
        <w:rPr>
          <w:sz w:val="28"/>
          <w:szCs w:val="28"/>
        </w:rPr>
        <w:t xml:space="preserve"> 2.3</w:t>
      </w:r>
      <w:r w:rsidRPr="003C58EB">
        <w:rPr>
          <w:sz w:val="28"/>
          <w:szCs w:val="28"/>
        </w:rPr>
        <w:t xml:space="preserve"> – </w:t>
      </w:r>
      <w:r w:rsidR="005E7553">
        <w:rPr>
          <w:sz w:val="28"/>
          <w:szCs w:val="28"/>
        </w:rPr>
        <w:t>В</w:t>
      </w:r>
      <w:r w:rsidRPr="003C58EB">
        <w:rPr>
          <w:sz w:val="28"/>
          <w:szCs w:val="28"/>
        </w:rPr>
        <w:t xml:space="preserve">ізуалізація представлення слів у векторному просторі з використанням моделі </w:t>
      </w:r>
      <w:r w:rsidRPr="003C58EB">
        <w:rPr>
          <w:sz w:val="28"/>
          <w:szCs w:val="28"/>
          <w:lang w:val="en-US"/>
        </w:rPr>
        <w:t>Word2Vec</w:t>
      </w:r>
    </w:p>
    <w:p w14:paraId="40C75C13" w14:textId="77777777" w:rsidR="00946F65" w:rsidRDefault="00946F65" w:rsidP="00081F9A"/>
    <w:p w14:paraId="0BBD0855" w14:textId="279C1160" w:rsidR="00081F9A" w:rsidRDefault="00C07C50" w:rsidP="00C07C50">
      <w:pPr>
        <w:spacing w:line="360" w:lineRule="auto"/>
        <w:ind w:firstLine="709"/>
        <w:rPr>
          <w:sz w:val="28"/>
          <w:szCs w:val="28"/>
        </w:rPr>
      </w:pPr>
      <w:r w:rsidRPr="00C07C50">
        <w:rPr>
          <w:sz w:val="28"/>
          <w:szCs w:val="28"/>
        </w:rPr>
        <w:t xml:space="preserve">Користувальницькі </w:t>
      </w:r>
      <w:r w:rsidR="00195E53">
        <w:rPr>
          <w:sz w:val="28"/>
          <w:szCs w:val="28"/>
        </w:rPr>
        <w:t>векторні представлення слів</w:t>
      </w:r>
      <w:r w:rsidRPr="00C07C50">
        <w:rPr>
          <w:sz w:val="28"/>
          <w:szCs w:val="28"/>
        </w:rPr>
        <w:t xml:space="preserve"> навчаються з нуля за допомогою спеціального корпусу, що відповідає завданню. Цей підхід може бути корисним при роботі зі спеціалізованою лексикою, яка не може бути добре представлена в попередньо підготовлених моделях. Навчання користувальницьких вбудовувань передбачає вибір архітектури (наприклад, ті, що використовуються в Word2Vec або GloVe) і її навчання на предметно-спеціальному корпусі для захоплення унікальних семантичних зв’язків домену.</w:t>
      </w:r>
    </w:p>
    <w:p w14:paraId="119BB54F" w14:textId="782463E3" w:rsidR="00C07C50" w:rsidRDefault="00C07C50" w:rsidP="00C07C50">
      <w:pPr>
        <w:spacing w:line="360" w:lineRule="auto"/>
        <w:ind w:firstLine="709"/>
        <w:rPr>
          <w:sz w:val="28"/>
          <w:szCs w:val="28"/>
        </w:rPr>
      </w:pPr>
      <w:r w:rsidRPr="00C07C50">
        <w:rPr>
          <w:sz w:val="28"/>
          <w:szCs w:val="28"/>
        </w:rPr>
        <w:t>CBOW передбачає цільове слово на основі його контексту. Модель, що використовує CBOW, усереднює вбудовування контекстних слів, щоб передбачити ціль, що робить її ефективною, але менш чутливою до місцевого порядку слів.</w:t>
      </w:r>
      <w:r>
        <w:rPr>
          <w:sz w:val="28"/>
          <w:szCs w:val="28"/>
        </w:rPr>
        <w:t xml:space="preserve"> </w:t>
      </w:r>
      <w:r w:rsidRPr="00C07C50">
        <w:rPr>
          <w:sz w:val="28"/>
          <w:szCs w:val="28"/>
        </w:rPr>
        <w:t xml:space="preserve">На відміну від CBOW, Skip-gram передбачає навколишні контекстні слова з цільового слова. Ця модель особливо ефективна для великих </w:t>
      </w:r>
      <w:r w:rsidRPr="00C07C50">
        <w:rPr>
          <w:sz w:val="28"/>
          <w:szCs w:val="28"/>
        </w:rPr>
        <w:lastRenderedPageBreak/>
        <w:t>корпусів і добре працює з рідкісними словами, але вимагає більше обчислювальних ресурсів, ніж CBOW.</w:t>
      </w:r>
    </w:p>
    <w:p w14:paraId="2718E63D" w14:textId="2AB656C9" w:rsidR="00C07C50" w:rsidRDefault="00195E53" w:rsidP="00C07C50">
      <w:pPr>
        <w:spacing w:line="360" w:lineRule="auto"/>
        <w:ind w:firstLine="709"/>
        <w:rPr>
          <w:sz w:val="28"/>
          <w:szCs w:val="28"/>
        </w:rPr>
      </w:pPr>
      <w:r>
        <w:rPr>
          <w:sz w:val="28"/>
          <w:szCs w:val="28"/>
        </w:rPr>
        <w:t>Вектори вкладання слів</w:t>
      </w:r>
      <w:r w:rsidR="00C07C50" w:rsidRPr="00C07C50">
        <w:rPr>
          <w:sz w:val="28"/>
          <w:szCs w:val="28"/>
        </w:rPr>
        <w:t xml:space="preserve"> інтегровані в систем</w:t>
      </w:r>
      <w:r>
        <w:rPr>
          <w:sz w:val="28"/>
          <w:szCs w:val="28"/>
        </w:rPr>
        <w:t>у</w:t>
      </w:r>
      <w:r w:rsidR="00C07C50" w:rsidRPr="00C07C50">
        <w:rPr>
          <w:sz w:val="28"/>
          <w:szCs w:val="28"/>
        </w:rPr>
        <w:t xml:space="preserve"> NER як вхідний рівень нейронної мережі. Цей рівень перетворює кожне слово у вхідному тексті у відповідний вектор, який потім обробляється наступними рівнями мережі для ідентифікації та класифікації іменованих сутностей.</w:t>
      </w:r>
    </w:p>
    <w:p w14:paraId="7CE26BF2" w14:textId="68DD1AF2" w:rsidR="00C07C50" w:rsidRDefault="00C07C50" w:rsidP="00C07C50">
      <w:pPr>
        <w:spacing w:line="360" w:lineRule="auto"/>
        <w:ind w:firstLine="709"/>
        <w:rPr>
          <w:sz w:val="28"/>
          <w:szCs w:val="28"/>
        </w:rPr>
      </w:pPr>
      <w:r w:rsidRPr="00C07C50">
        <w:rPr>
          <w:sz w:val="28"/>
          <w:szCs w:val="28"/>
        </w:rPr>
        <w:t xml:space="preserve">Останні досягнення в </w:t>
      </w:r>
      <w:r w:rsidR="007F3B17">
        <w:rPr>
          <w:sz w:val="28"/>
          <w:szCs w:val="28"/>
          <w:lang w:val="en-US"/>
        </w:rPr>
        <w:t>NLP</w:t>
      </w:r>
      <w:r w:rsidRPr="00C07C50">
        <w:rPr>
          <w:sz w:val="28"/>
          <w:szCs w:val="28"/>
        </w:rPr>
        <w:t xml:space="preserve"> запровадили контекстуалізовані вбудовування, де подання слова може змінюватися залежно від контексту речення. Приклади включають вбудовування з мовних моделей, таких як BERT або ELMo. Ці моделі забезпечують динамічне вбудовування, яке налаштовується на основі навколишніх слів, значно покращуючи продуктивність систем NER шляхом фіксації </w:t>
      </w:r>
      <w:r w:rsidR="00195E53">
        <w:rPr>
          <w:sz w:val="28"/>
          <w:szCs w:val="28"/>
        </w:rPr>
        <w:t>багатозначності</w:t>
      </w:r>
      <w:r w:rsidRPr="00C07C50">
        <w:rPr>
          <w:sz w:val="28"/>
          <w:szCs w:val="28"/>
        </w:rPr>
        <w:t xml:space="preserve"> та складних синтаксичних залежностей.</w:t>
      </w:r>
    </w:p>
    <w:p w14:paraId="27B8DA67" w14:textId="2F77C6E1" w:rsidR="00C07C50" w:rsidRDefault="00C07C50" w:rsidP="00C07C50">
      <w:pPr>
        <w:spacing w:line="360" w:lineRule="auto"/>
        <w:ind w:firstLine="709"/>
        <w:rPr>
          <w:sz w:val="28"/>
          <w:szCs w:val="28"/>
        </w:rPr>
      </w:pPr>
      <w:r w:rsidRPr="00C07C50">
        <w:rPr>
          <w:sz w:val="28"/>
          <w:szCs w:val="28"/>
        </w:rPr>
        <w:t>Хоча вбудовування слів значно розширило можливості систем NER, вони супроводжуються проблемами:</w:t>
      </w:r>
    </w:p>
    <w:p w14:paraId="211565E1" w14:textId="04BD74FF" w:rsidR="00C07C50" w:rsidRDefault="00C07C50" w:rsidP="00C07C50">
      <w:pPr>
        <w:pStyle w:val="ab"/>
        <w:numPr>
          <w:ilvl w:val="0"/>
          <w:numId w:val="11"/>
        </w:numPr>
        <w:spacing w:line="360" w:lineRule="auto"/>
        <w:ind w:left="0" w:firstLine="709"/>
        <w:jc w:val="both"/>
        <w:rPr>
          <w:sz w:val="28"/>
          <w:szCs w:val="28"/>
        </w:rPr>
      </w:pPr>
      <w:r w:rsidRPr="00C07C50">
        <w:rPr>
          <w:sz w:val="28"/>
          <w:szCs w:val="28"/>
        </w:rPr>
        <w:t>Розмірність: вектори слів з великою розмірністю можуть призвести до збільшення обчислювальних витрат і переобладнання. Можуть знадобитися методи зменшення розмірності або більш ефективні мережеві архітектури.</w:t>
      </w:r>
    </w:p>
    <w:p w14:paraId="733E04D2" w14:textId="20F58D79" w:rsidR="00C07C50" w:rsidRDefault="00C07C50" w:rsidP="00C07C50">
      <w:pPr>
        <w:pStyle w:val="ab"/>
        <w:numPr>
          <w:ilvl w:val="0"/>
          <w:numId w:val="11"/>
        </w:numPr>
        <w:spacing w:line="360" w:lineRule="auto"/>
        <w:ind w:left="0" w:firstLine="709"/>
        <w:jc w:val="both"/>
        <w:rPr>
          <w:sz w:val="28"/>
          <w:szCs w:val="28"/>
        </w:rPr>
      </w:pPr>
      <w:r w:rsidRPr="00C07C50">
        <w:rPr>
          <w:sz w:val="28"/>
          <w:szCs w:val="28"/>
        </w:rPr>
        <w:t>Обробка слів OOV: для слів, яких немає у попередньо навчених вбудованих, обробка через вбудовані підслова (наприклад, FastText) або нульові вектори може вплинути на продуктивність.</w:t>
      </w:r>
    </w:p>
    <w:p w14:paraId="07412A4F" w14:textId="4858B596" w:rsidR="00C07C50" w:rsidRDefault="00C07C50" w:rsidP="00C07C50">
      <w:pPr>
        <w:pStyle w:val="ab"/>
        <w:numPr>
          <w:ilvl w:val="0"/>
          <w:numId w:val="11"/>
        </w:numPr>
        <w:spacing w:line="360" w:lineRule="auto"/>
        <w:ind w:left="0" w:firstLine="709"/>
        <w:jc w:val="both"/>
        <w:rPr>
          <w:sz w:val="28"/>
          <w:szCs w:val="28"/>
        </w:rPr>
      </w:pPr>
      <w:r w:rsidRPr="00C07C50">
        <w:rPr>
          <w:sz w:val="28"/>
          <w:szCs w:val="28"/>
        </w:rPr>
        <w:t>Зміщення: вбудовування слів може ненавмисно зафіксувати та зберегти зміщення, присутні в навчальних даних, що може вимагати обережного поводження, щоб уникнути упереджених прогнозів NER.</w:t>
      </w:r>
    </w:p>
    <w:p w14:paraId="559D3EC9" w14:textId="64B9C65C" w:rsidR="00C07C50" w:rsidRPr="00081F9A" w:rsidRDefault="00C07C50" w:rsidP="003D5312">
      <w:pPr>
        <w:spacing w:line="360" w:lineRule="auto"/>
        <w:ind w:firstLine="709"/>
        <w:rPr>
          <w:sz w:val="28"/>
          <w:szCs w:val="28"/>
        </w:rPr>
      </w:pPr>
      <w:r w:rsidRPr="00C07C50">
        <w:rPr>
          <w:sz w:val="28"/>
          <w:szCs w:val="28"/>
        </w:rPr>
        <w:t xml:space="preserve">Перетворення тексту на вбудовування слів є ключовим етапом створення ефективних систем NER. Використовуючи як попередньо підготовлені, так і спеціальні вбудовування, а також розглядаючи їх інтеграцію в глибокі нейронні мережі, дослідники можуть розробити надійні моделі, здатні точно розпізнавати іменовані сутності в різних текстах і доменах. </w:t>
      </w:r>
    </w:p>
    <w:p w14:paraId="5C388552" w14:textId="2C20123D" w:rsidR="00F91F70" w:rsidRDefault="00F91F70" w:rsidP="003C5B85">
      <w:pPr>
        <w:pStyle w:val="2"/>
        <w:rPr>
          <w:lang w:val="en-US"/>
        </w:rPr>
      </w:pPr>
      <w:bookmarkStart w:id="40" w:name="_Toc168505723"/>
      <w:r>
        <w:t xml:space="preserve">Огляд архітектур нейронних мереж для </w:t>
      </w:r>
      <w:r>
        <w:rPr>
          <w:lang w:val="en-US"/>
        </w:rPr>
        <w:t>NER</w:t>
      </w:r>
      <w:bookmarkEnd w:id="40"/>
    </w:p>
    <w:p w14:paraId="6568854D" w14:textId="75CEBE53" w:rsidR="00DB16B7" w:rsidRDefault="00DB16B7" w:rsidP="00DB16B7">
      <w:pPr>
        <w:rPr>
          <w:lang w:val="en-US"/>
        </w:rPr>
      </w:pPr>
    </w:p>
    <w:p w14:paraId="176870D0" w14:textId="77777777" w:rsidR="00DB16B7" w:rsidRPr="00DB16B7" w:rsidRDefault="00DB16B7" w:rsidP="00DB16B7">
      <w:pPr>
        <w:rPr>
          <w:lang w:val="en-US"/>
        </w:rPr>
      </w:pPr>
    </w:p>
    <w:p w14:paraId="19B0BBC4" w14:textId="1A8DB11D" w:rsidR="00DB16B7" w:rsidRDefault="00DB16B7" w:rsidP="00DB16B7">
      <w:pPr>
        <w:spacing w:line="360" w:lineRule="auto"/>
        <w:ind w:firstLine="709"/>
        <w:rPr>
          <w:sz w:val="28"/>
        </w:rPr>
      </w:pPr>
      <w:r w:rsidRPr="0067355C">
        <w:rPr>
          <w:sz w:val="28"/>
        </w:rPr>
        <w:t>Поява нових архітектур глибинних нейронних мереж (DNN), таких як рекурентні нейронні мережі (RNN) з їх варіантами, куди входять мережі довгострокової короткочасної пам’яті (LSTM) і вентильні рекурентні вузли (GRU), дозволили просунути здатність моделей до фіксації довгострокових залежностей в текстових даних [</w:t>
      </w:r>
      <w:r w:rsidR="00011F85">
        <w:rPr>
          <w:sz w:val="28"/>
          <w:lang w:val="en-US"/>
        </w:rPr>
        <w:t>41</w:t>
      </w:r>
      <w:r w:rsidRPr="0067355C">
        <w:rPr>
          <w:sz w:val="28"/>
        </w:rPr>
        <w:t>]. Розвиток методів векторного представлення слів, до яких відносяться Word2Vec чи GloVe, а також контекстуалізованих систем вкладання слів (contextualized embeddings), таких як ELMo, BERT та GPT, забезпечив можливість отримання семантично насичених векторних представлення слів з урахуванням їхнього контексту [T8]. Це сприяло підвищенню здатності моделей узагальнювати різні контексти та мови шляхом покращеного кодування вкладених слів, що гарно простежується в моделі BERT, де використовується двонаправлений підхід до навчання, що дозволяє враховувати контекст слова з обох боків [T9].</w:t>
      </w:r>
    </w:p>
    <w:p w14:paraId="155C86EC" w14:textId="77777777" w:rsidR="00DB16B7" w:rsidRPr="00DB16B7" w:rsidRDefault="00DB16B7" w:rsidP="00DB16B7">
      <w:pPr>
        <w:rPr>
          <w:lang w:val="en-US"/>
        </w:rPr>
      </w:pPr>
    </w:p>
    <w:p w14:paraId="42B82F66" w14:textId="6CCCCAE2" w:rsidR="003C5B85" w:rsidRDefault="003C5B85" w:rsidP="003C5B85">
      <w:pPr>
        <w:pStyle w:val="3"/>
      </w:pPr>
      <w:bookmarkStart w:id="41" w:name="_Toc168505724"/>
      <w:r>
        <w:t>Згорткові нейронні мережі (</w:t>
      </w:r>
      <w:r>
        <w:rPr>
          <w:lang w:val="en-US"/>
        </w:rPr>
        <w:t>CNN</w:t>
      </w:r>
      <w:r>
        <w:t>)</w:t>
      </w:r>
      <w:bookmarkEnd w:id="41"/>
    </w:p>
    <w:p w14:paraId="079026FB" w14:textId="40342DCC" w:rsidR="00C07C50" w:rsidRDefault="00C07C50" w:rsidP="00C07C50"/>
    <w:p w14:paraId="2CCDB0F2" w14:textId="3FC14635" w:rsidR="00C07C50" w:rsidRDefault="00C07C50" w:rsidP="00C07C50"/>
    <w:p w14:paraId="7F376D52" w14:textId="4E55BE2A" w:rsidR="00BA0F89" w:rsidRDefault="00C07C50" w:rsidP="00BA0F89">
      <w:pPr>
        <w:spacing w:line="360" w:lineRule="auto"/>
        <w:ind w:firstLine="709"/>
        <w:rPr>
          <w:sz w:val="28"/>
          <w:szCs w:val="28"/>
        </w:rPr>
      </w:pPr>
      <w:r w:rsidRPr="00C07C50">
        <w:rPr>
          <w:sz w:val="28"/>
          <w:szCs w:val="28"/>
        </w:rPr>
        <w:t xml:space="preserve">Згорткові нейронні мережі </w:t>
      </w:r>
      <w:r w:rsidRPr="00C07C50">
        <w:rPr>
          <w:sz w:val="28"/>
          <w:szCs w:val="28"/>
          <w:lang w:val="en-US"/>
        </w:rPr>
        <w:t>(CNN)</w:t>
      </w:r>
      <w:r w:rsidRPr="00C07C50">
        <w:rPr>
          <w:sz w:val="28"/>
          <w:szCs w:val="28"/>
        </w:rPr>
        <w:t xml:space="preserve"> відомі своїм активним використанням в завданнях комп’ютерного зору, проте в області </w:t>
      </w:r>
      <w:r w:rsidRPr="00C07C50">
        <w:rPr>
          <w:sz w:val="28"/>
          <w:szCs w:val="28"/>
          <w:lang w:val="en-US"/>
        </w:rPr>
        <w:t>NLP</w:t>
      </w:r>
      <w:r w:rsidRPr="00C07C50">
        <w:rPr>
          <w:sz w:val="28"/>
          <w:szCs w:val="28"/>
        </w:rPr>
        <w:t xml:space="preserve"> вони</w:t>
      </w:r>
      <w:r w:rsidRPr="00C07C50">
        <w:rPr>
          <w:sz w:val="28"/>
          <w:szCs w:val="28"/>
          <w:lang w:val="en-US"/>
        </w:rPr>
        <w:t xml:space="preserve"> </w:t>
      </w:r>
      <w:r w:rsidRPr="00C07C50">
        <w:rPr>
          <w:sz w:val="28"/>
          <w:szCs w:val="28"/>
        </w:rPr>
        <w:t>також знаходить своє застосування</w:t>
      </w:r>
      <w:r w:rsidR="00195E53">
        <w:rPr>
          <w:sz w:val="28"/>
          <w:szCs w:val="28"/>
        </w:rPr>
        <w:t>, зокрема</w:t>
      </w:r>
      <w:r w:rsidRPr="00C07C50">
        <w:rPr>
          <w:sz w:val="28"/>
          <w:szCs w:val="28"/>
        </w:rPr>
        <w:t xml:space="preserve"> в задачах класифікації тексту. </w:t>
      </w:r>
      <w:r w:rsidR="00BA0F89" w:rsidRPr="00BA0F89">
        <w:rPr>
          <w:sz w:val="28"/>
          <w:szCs w:val="28"/>
        </w:rPr>
        <w:t>CNN здатні виявляти просторові ієрархії в даних, витягуючи локальні особливості без необхідності глибоких знань предметної області чи ручної розробки ознак.</w:t>
      </w:r>
      <w:r w:rsidR="00BA0F89">
        <w:rPr>
          <w:sz w:val="28"/>
          <w:szCs w:val="28"/>
        </w:rPr>
        <w:t xml:space="preserve"> </w:t>
      </w:r>
      <w:r w:rsidR="00BA0F89" w:rsidRPr="00BA0F89">
        <w:rPr>
          <w:sz w:val="28"/>
          <w:szCs w:val="28"/>
        </w:rPr>
        <w:t xml:space="preserve">Як показано на рисунку </w:t>
      </w:r>
      <w:r w:rsidR="007F3B17">
        <w:rPr>
          <w:sz w:val="28"/>
          <w:szCs w:val="28"/>
          <w:lang w:val="en-US"/>
        </w:rPr>
        <w:t>2.4</w:t>
      </w:r>
      <w:r w:rsidR="00BA0F89" w:rsidRPr="00BA0F89">
        <w:rPr>
          <w:sz w:val="28"/>
          <w:szCs w:val="28"/>
        </w:rPr>
        <w:t>,</w:t>
      </w:r>
      <w:r w:rsidR="00BA0F89">
        <w:rPr>
          <w:sz w:val="28"/>
          <w:szCs w:val="28"/>
        </w:rPr>
        <w:t xml:space="preserve"> т</w:t>
      </w:r>
      <w:r w:rsidR="00BA0F89" w:rsidRPr="00BA0F89">
        <w:rPr>
          <w:sz w:val="28"/>
          <w:szCs w:val="28"/>
        </w:rPr>
        <w:t>ипова архітектура CNN для розпізнавання іменованих сутностей (NER) складається з декількох шарів: вхідного шару для представлення послідовності слів, прихованих шарів для обробки та трансформації даних, та вихідного шару для класифікації.</w:t>
      </w:r>
      <w:r w:rsidR="00BA0F89">
        <w:rPr>
          <w:sz w:val="28"/>
          <w:szCs w:val="28"/>
        </w:rPr>
        <w:t xml:space="preserve"> </w:t>
      </w:r>
      <w:r w:rsidR="00BA0F89" w:rsidRPr="00BA0F89">
        <w:rPr>
          <w:sz w:val="28"/>
          <w:szCs w:val="28"/>
        </w:rPr>
        <w:t xml:space="preserve">Приховані шари є ключовими компонентами CNN та складаються зі згорткових шарів, які застосовують фільтри для виявлення локальних патернів, та шарів агрегації (наприклад, max-pooling), які зменшують розмірність даних. Вихід з кожного шару передається через </w:t>
      </w:r>
      <w:r w:rsidR="00BA0F89" w:rsidRPr="00BA0F89">
        <w:rPr>
          <w:sz w:val="28"/>
          <w:szCs w:val="28"/>
        </w:rPr>
        <w:lastRenderedPageBreak/>
        <w:t>нелінійну функцію активації (наприклад, ReLU) для введення нелінійності в модель.</w:t>
      </w:r>
    </w:p>
    <w:p w14:paraId="1D703D9A" w14:textId="0162B653" w:rsidR="00B3184F" w:rsidRDefault="00BA0F89" w:rsidP="00B3184F">
      <w:pPr>
        <w:spacing w:line="360" w:lineRule="auto"/>
        <w:ind w:firstLine="0"/>
        <w:rPr>
          <w:sz w:val="28"/>
          <w:szCs w:val="28"/>
        </w:rPr>
      </w:pPr>
      <w:r w:rsidRPr="00C07C50">
        <w:rPr>
          <w:noProof/>
          <w:sz w:val="28"/>
          <w:szCs w:val="28"/>
          <w:lang w:val="en-US"/>
        </w:rPr>
        <w:drawing>
          <wp:inline distT="0" distB="0" distL="0" distR="0" wp14:anchorId="2E5F53E8" wp14:editId="1A22ABCC">
            <wp:extent cx="5847080" cy="540131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47080" cy="5401310"/>
                    </a:xfrm>
                    <a:prstGeom prst="rect">
                      <a:avLst/>
                    </a:prstGeom>
                    <a:noFill/>
                    <a:ln>
                      <a:noFill/>
                    </a:ln>
                  </pic:spPr>
                </pic:pic>
              </a:graphicData>
            </a:graphic>
          </wp:inline>
        </w:drawing>
      </w:r>
    </w:p>
    <w:p w14:paraId="42F9502A" w14:textId="775CBBBB" w:rsidR="005E7553" w:rsidRDefault="005E7553" w:rsidP="005E7553">
      <w:pPr>
        <w:spacing w:line="360" w:lineRule="auto"/>
        <w:ind w:firstLine="0"/>
        <w:jc w:val="center"/>
        <w:rPr>
          <w:sz w:val="28"/>
          <w:szCs w:val="28"/>
        </w:rPr>
      </w:pPr>
      <w:r w:rsidRPr="0067355C">
        <w:rPr>
          <w:sz w:val="28"/>
          <w:szCs w:val="28"/>
        </w:rPr>
        <w:t xml:space="preserve">Рисунок </w:t>
      </w:r>
      <w:r>
        <w:rPr>
          <w:sz w:val="28"/>
          <w:szCs w:val="28"/>
          <w:lang w:val="en-US"/>
        </w:rPr>
        <w:t>2</w:t>
      </w:r>
      <w:r w:rsidRPr="0067355C">
        <w:rPr>
          <w:sz w:val="28"/>
          <w:szCs w:val="28"/>
        </w:rPr>
        <w:t>.</w:t>
      </w:r>
      <w:r w:rsidR="007F3B17">
        <w:rPr>
          <w:sz w:val="28"/>
          <w:szCs w:val="28"/>
          <w:lang w:val="en-US"/>
        </w:rPr>
        <w:t>4</w:t>
      </w:r>
      <w:r w:rsidRPr="0067355C">
        <w:rPr>
          <w:sz w:val="28"/>
          <w:szCs w:val="28"/>
        </w:rPr>
        <w:t xml:space="preserve"> – </w:t>
      </w:r>
      <w:r w:rsidRPr="005E7553">
        <w:rPr>
          <w:sz w:val="28"/>
          <w:szCs w:val="28"/>
        </w:rPr>
        <w:t>Архітектура згорткової нейронної мережі (CNN) для класифікації речень</w:t>
      </w:r>
    </w:p>
    <w:p w14:paraId="720033C2" w14:textId="77777777" w:rsidR="007D7DAC" w:rsidRPr="00B3184F" w:rsidRDefault="007D7DAC" w:rsidP="005E7553">
      <w:pPr>
        <w:spacing w:line="360" w:lineRule="auto"/>
        <w:ind w:firstLine="0"/>
        <w:jc w:val="center"/>
        <w:rPr>
          <w:sz w:val="28"/>
          <w:szCs w:val="28"/>
        </w:rPr>
      </w:pPr>
    </w:p>
    <w:p w14:paraId="73712643" w14:textId="20199982" w:rsidR="00BA0F89" w:rsidRPr="00B3184F" w:rsidRDefault="00C07C50" w:rsidP="00B3184F">
      <w:pPr>
        <w:spacing w:line="360" w:lineRule="auto"/>
        <w:ind w:firstLine="709"/>
        <w:rPr>
          <w:sz w:val="28"/>
          <w:szCs w:val="28"/>
        </w:rPr>
      </w:pPr>
      <w:r w:rsidRPr="00C07C50">
        <w:rPr>
          <w:b/>
          <w:bCs/>
          <w:sz w:val="28"/>
          <w:szCs w:val="28"/>
        </w:rPr>
        <w:t>Шар вкладання слів</w:t>
      </w:r>
      <w:r w:rsidR="00825E5B">
        <w:rPr>
          <w:b/>
          <w:bCs/>
          <w:sz w:val="28"/>
          <w:szCs w:val="28"/>
        </w:rPr>
        <w:t xml:space="preserve"> (</w:t>
      </w:r>
      <w:r w:rsidR="00825E5B">
        <w:rPr>
          <w:b/>
          <w:bCs/>
          <w:sz w:val="28"/>
          <w:szCs w:val="28"/>
          <w:lang w:val="en-US"/>
        </w:rPr>
        <w:t>Embedding layer</w:t>
      </w:r>
      <w:r w:rsidR="00825E5B">
        <w:rPr>
          <w:b/>
          <w:bCs/>
          <w:sz w:val="28"/>
          <w:szCs w:val="28"/>
        </w:rPr>
        <w:t>)</w:t>
      </w:r>
      <w:r w:rsidRPr="00C07C50">
        <w:rPr>
          <w:sz w:val="28"/>
          <w:szCs w:val="28"/>
        </w:rPr>
        <w:t>.</w:t>
      </w:r>
      <w:r w:rsidR="00B3184F">
        <w:rPr>
          <w:sz w:val="28"/>
          <w:szCs w:val="28"/>
        </w:rPr>
        <w:t xml:space="preserve"> </w:t>
      </w:r>
      <w:r w:rsidR="00BA0F89" w:rsidRPr="00BA0F89">
        <w:rPr>
          <w:sz w:val="28"/>
          <w:szCs w:val="28"/>
        </w:rPr>
        <w:t>Першим кроком у застосуванні CNN для NER є перетворення слів у числові векторні представлення фіксованої розмірності</w:t>
      </w:r>
      <w:r w:rsidR="00BA0F89">
        <w:rPr>
          <w:sz w:val="28"/>
          <w:szCs w:val="28"/>
        </w:rPr>
        <w:t xml:space="preserve"> для усіх екземплярів тексту</w:t>
      </w:r>
      <w:r w:rsidR="00BA0F89" w:rsidRPr="00BA0F89">
        <w:rPr>
          <w:sz w:val="28"/>
          <w:szCs w:val="28"/>
        </w:rPr>
        <w:t xml:space="preserve">. Це необхідно для того, щоб модель могла оперувати </w:t>
      </w:r>
      <w:r w:rsidR="00B3184F">
        <w:rPr>
          <w:sz w:val="28"/>
          <w:szCs w:val="28"/>
        </w:rPr>
        <w:t>лексемами</w:t>
      </w:r>
      <w:r w:rsidR="00BA0F89" w:rsidRPr="00BA0F89">
        <w:rPr>
          <w:sz w:val="28"/>
          <w:szCs w:val="28"/>
        </w:rPr>
        <w:t xml:space="preserve"> як числовими даними. Для цього використовуються методи вкладання слів (word embeddings), такі як Word2Vec, GloVe або FastText, які </w:t>
      </w:r>
      <w:r w:rsidR="00B3184F">
        <w:rPr>
          <w:sz w:val="28"/>
          <w:szCs w:val="28"/>
        </w:rPr>
        <w:t>транслюють</w:t>
      </w:r>
      <w:r w:rsidR="00BA0F89" w:rsidRPr="00BA0F89">
        <w:rPr>
          <w:sz w:val="28"/>
          <w:szCs w:val="28"/>
        </w:rPr>
        <w:t xml:space="preserve"> слова у векторний простір, де семантично близькі </w:t>
      </w:r>
      <w:r w:rsidR="00BA0F89">
        <w:rPr>
          <w:sz w:val="28"/>
          <w:szCs w:val="28"/>
        </w:rPr>
        <w:t>лексеми</w:t>
      </w:r>
      <w:r w:rsidR="00B64261">
        <w:rPr>
          <w:sz w:val="28"/>
          <w:szCs w:val="28"/>
        </w:rPr>
        <w:t xml:space="preserve"> </w:t>
      </w:r>
      <w:r w:rsidR="00BA0F89" w:rsidRPr="00BA0F89">
        <w:rPr>
          <w:sz w:val="28"/>
          <w:szCs w:val="28"/>
        </w:rPr>
        <w:t>розташовані ближче один до одного.</w:t>
      </w:r>
      <w:r w:rsidR="00BA0F89">
        <w:rPr>
          <w:sz w:val="28"/>
          <w:szCs w:val="28"/>
        </w:rPr>
        <w:t xml:space="preserve"> </w:t>
      </w:r>
      <w:r w:rsidRPr="00C07C50">
        <w:rPr>
          <w:sz w:val="28"/>
          <w:szCs w:val="28"/>
        </w:rPr>
        <w:t>Це може бути вирішено наступним чином</w:t>
      </w:r>
      <w:r w:rsidRPr="00C07C50">
        <w:rPr>
          <w:sz w:val="28"/>
          <w:szCs w:val="28"/>
          <w:lang w:val="en-US"/>
        </w:rPr>
        <w:t>:</w:t>
      </w:r>
    </w:p>
    <w:p w14:paraId="65627859" w14:textId="385F9A80" w:rsidR="00BA0F89" w:rsidRPr="00C07C50" w:rsidRDefault="00C07C50" w:rsidP="00825E5B">
      <w:pPr>
        <w:tabs>
          <w:tab w:val="center" w:pos="4820"/>
          <w:tab w:val="right" w:pos="9638"/>
        </w:tabs>
        <w:spacing w:before="240" w:after="240" w:line="360" w:lineRule="auto"/>
        <w:ind w:firstLine="709"/>
        <w:rPr>
          <w:i/>
          <w:sz w:val="28"/>
          <w:szCs w:val="28"/>
        </w:rPr>
      </w:pPr>
      <w:r w:rsidRPr="00C07C50">
        <w:rPr>
          <w:sz w:val="28"/>
          <w:szCs w:val="28"/>
        </w:rPr>
        <w:lastRenderedPageBreak/>
        <w:tab/>
      </w:r>
      <m:oMath>
        <m:sSub>
          <m:sSubPr>
            <m:ctrlPr>
              <w:rPr>
                <w:rFonts w:ascii="Cambria Math" w:hAnsi="Cambria Math"/>
                <w:i/>
                <w:sz w:val="28"/>
                <w:szCs w:val="28"/>
                <w:lang w:eastAsia="en-US"/>
              </w:rPr>
            </m:ctrlPr>
          </m:sSubPr>
          <m:e>
            <m:r>
              <w:rPr>
                <w:rFonts w:ascii="Cambria Math" w:hAnsi="Cambria Math"/>
                <w:sz w:val="28"/>
                <w:szCs w:val="28"/>
                <w:lang w:val="en-US"/>
              </w:rPr>
              <m:t>e</m:t>
            </m:r>
          </m:e>
          <m:sub>
            <m:r>
              <w:rPr>
                <w:rFonts w:ascii="Cambria Math" w:hAnsi="Cambria Math"/>
                <w:sz w:val="28"/>
                <w:szCs w:val="28"/>
              </w:rPr>
              <m:t>i</m:t>
            </m:r>
          </m:sub>
        </m:sSub>
        <m:r>
          <w:rPr>
            <w:rFonts w:ascii="Cambria Math" w:hAnsi="Cambria Math"/>
            <w:sz w:val="28"/>
            <w:szCs w:val="28"/>
          </w:rPr>
          <m:t>=Embedding</m:t>
        </m:r>
        <m:d>
          <m:dPr>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W</m:t>
                </m:r>
              </m:e>
              <m:sub>
                <m:r>
                  <w:rPr>
                    <w:rFonts w:ascii="Cambria Math" w:hAnsi="Cambria Math"/>
                    <w:sz w:val="28"/>
                    <w:szCs w:val="28"/>
                  </w:rPr>
                  <m:t>i</m:t>
                </m:r>
              </m:sub>
            </m:sSub>
          </m:e>
        </m:d>
        <m:r>
          <w:rPr>
            <w:rFonts w:ascii="Cambria Math" w:hAnsi="Cambria Math"/>
            <w:sz w:val="28"/>
            <w:szCs w:val="28"/>
          </w:rPr>
          <m:t xml:space="preserve">, </m:t>
        </m:r>
      </m:oMath>
      <w:r w:rsidRPr="00C07C50">
        <w:rPr>
          <w:sz w:val="28"/>
          <w:szCs w:val="28"/>
        </w:rPr>
        <w:tab/>
      </w:r>
      <w:r w:rsidRPr="00BA0F89">
        <w:rPr>
          <w:iCs/>
          <w:sz w:val="28"/>
          <w:szCs w:val="28"/>
        </w:rPr>
        <w:t>(</w:t>
      </w:r>
      <w:r w:rsidR="002463C5">
        <w:rPr>
          <w:iCs/>
          <w:sz w:val="28"/>
          <w:szCs w:val="28"/>
        </w:rPr>
        <w:t>3</w:t>
      </w:r>
      <w:r w:rsidRPr="00BA0F89">
        <w:rPr>
          <w:iCs/>
          <w:sz w:val="28"/>
          <w:szCs w:val="28"/>
        </w:rPr>
        <w:t>)</w:t>
      </w:r>
    </w:p>
    <w:p w14:paraId="16C7BAAC" w14:textId="67EA47B5" w:rsidR="00C07C50" w:rsidRDefault="00C07C50" w:rsidP="00825E5B">
      <w:pPr>
        <w:tabs>
          <w:tab w:val="center" w:pos="4678"/>
          <w:tab w:val="right" w:pos="9208"/>
        </w:tabs>
        <w:spacing w:line="360" w:lineRule="auto"/>
        <w:ind w:firstLine="0"/>
        <w:rPr>
          <w:iCs/>
          <w:sz w:val="28"/>
          <w:szCs w:val="28"/>
          <w:lang w:val="en-US"/>
        </w:rPr>
      </w:pPr>
      <w:r w:rsidRPr="00C07C50">
        <w:rPr>
          <w:iCs/>
          <w:sz w:val="28"/>
          <w:szCs w:val="28"/>
        </w:rPr>
        <w:t xml:space="preserve">де </w:t>
      </w:r>
      <w:r w:rsidRPr="00BA0F89">
        <w:rPr>
          <w:i/>
          <w:sz w:val="28"/>
          <w:szCs w:val="28"/>
          <w:lang w:val="en-US"/>
        </w:rPr>
        <w:t>e</w:t>
      </w:r>
      <w:r w:rsidRPr="00BA0F89">
        <w:rPr>
          <w:i/>
          <w:sz w:val="28"/>
          <w:szCs w:val="28"/>
          <w:vertAlign w:val="subscript"/>
          <w:lang w:val="en-US"/>
        </w:rPr>
        <w:t>i</w:t>
      </w:r>
      <w:r w:rsidRPr="00C07C50">
        <w:rPr>
          <w:iCs/>
          <w:sz w:val="28"/>
          <w:szCs w:val="28"/>
          <w:lang w:val="en-US"/>
        </w:rPr>
        <w:t xml:space="preserve"> </w:t>
      </w:r>
      <w:r w:rsidRPr="00C07C50">
        <w:rPr>
          <w:iCs/>
          <w:sz w:val="28"/>
          <w:szCs w:val="28"/>
        </w:rPr>
        <w:t xml:space="preserve">– вектор вкладених слів, що відповідає </w:t>
      </w:r>
      <w:r w:rsidRPr="00C07C50">
        <w:rPr>
          <w:i/>
          <w:sz w:val="28"/>
          <w:szCs w:val="28"/>
          <w:lang w:val="en-US"/>
        </w:rPr>
        <w:t>i</w:t>
      </w:r>
      <w:r w:rsidRPr="00C07C50">
        <w:rPr>
          <w:iCs/>
          <w:sz w:val="28"/>
          <w:szCs w:val="28"/>
        </w:rPr>
        <w:t xml:space="preserve">-му слову </w:t>
      </w:r>
      <w:r w:rsidRPr="00C07C50">
        <w:rPr>
          <w:i/>
          <w:sz w:val="28"/>
          <w:szCs w:val="28"/>
          <w:lang w:val="en-US"/>
        </w:rPr>
        <w:t>W</w:t>
      </w:r>
      <w:r w:rsidRPr="00C07C50">
        <w:rPr>
          <w:i/>
          <w:sz w:val="28"/>
          <w:szCs w:val="28"/>
          <w:vertAlign w:val="subscript"/>
          <w:lang w:val="en-US"/>
        </w:rPr>
        <w:t>i</w:t>
      </w:r>
      <w:r w:rsidRPr="00C07C50">
        <w:rPr>
          <w:iCs/>
          <w:sz w:val="28"/>
          <w:szCs w:val="28"/>
          <w:lang w:val="en-US"/>
        </w:rPr>
        <w:t xml:space="preserve"> </w:t>
      </w:r>
      <w:r w:rsidRPr="00C07C50">
        <w:rPr>
          <w:iCs/>
          <w:sz w:val="28"/>
          <w:szCs w:val="28"/>
        </w:rPr>
        <w:t>в послідовності</w:t>
      </w:r>
      <w:r w:rsidR="00B64261">
        <w:rPr>
          <w:iCs/>
          <w:sz w:val="28"/>
          <w:szCs w:val="28"/>
          <w:lang w:val="en-US"/>
        </w:rPr>
        <w:t>;</w:t>
      </w:r>
    </w:p>
    <w:p w14:paraId="7E98CF4E" w14:textId="77777777" w:rsidR="00B64261" w:rsidRDefault="00B64261" w:rsidP="00825E5B">
      <w:pPr>
        <w:tabs>
          <w:tab w:val="center" w:pos="4678"/>
          <w:tab w:val="right" w:pos="9208"/>
        </w:tabs>
        <w:spacing w:line="360" w:lineRule="auto"/>
        <w:ind w:firstLine="0"/>
        <w:rPr>
          <w:iCs/>
          <w:sz w:val="28"/>
          <w:szCs w:val="28"/>
          <w:lang w:val="en-US"/>
        </w:rPr>
      </w:pPr>
      <w:r>
        <w:rPr>
          <w:i/>
          <w:sz w:val="28"/>
          <w:szCs w:val="28"/>
          <w:lang w:val="en-US"/>
        </w:rPr>
        <w:t>W</w:t>
      </w:r>
      <w:r w:rsidRPr="00BA0F89">
        <w:rPr>
          <w:i/>
          <w:sz w:val="28"/>
          <w:szCs w:val="28"/>
          <w:vertAlign w:val="subscript"/>
          <w:lang w:val="en-US"/>
        </w:rPr>
        <w:t>i</w:t>
      </w:r>
      <w:r>
        <w:rPr>
          <w:i/>
          <w:sz w:val="28"/>
          <w:szCs w:val="28"/>
          <w:lang w:val="en-US"/>
        </w:rPr>
        <w:t xml:space="preserve"> </w:t>
      </w:r>
      <w:r>
        <w:rPr>
          <w:iCs/>
          <w:sz w:val="28"/>
          <w:szCs w:val="28"/>
          <w:lang w:val="en-US"/>
        </w:rPr>
        <w:t xml:space="preserve">– </w:t>
      </w:r>
      <w:r>
        <w:rPr>
          <w:iCs/>
          <w:sz w:val="28"/>
          <w:szCs w:val="28"/>
        </w:rPr>
        <w:t xml:space="preserve">індекс </w:t>
      </w:r>
      <w:r>
        <w:rPr>
          <w:i/>
          <w:sz w:val="28"/>
          <w:szCs w:val="28"/>
          <w:lang w:val="en-US"/>
        </w:rPr>
        <w:t>i-</w:t>
      </w:r>
      <w:r>
        <w:rPr>
          <w:iCs/>
          <w:sz w:val="28"/>
          <w:szCs w:val="28"/>
        </w:rPr>
        <w:t>го слова в наборі векторних представлень слів</w:t>
      </w:r>
      <w:r>
        <w:rPr>
          <w:iCs/>
          <w:sz w:val="28"/>
          <w:szCs w:val="28"/>
          <w:lang w:val="en-US"/>
        </w:rPr>
        <w:t>;</w:t>
      </w:r>
    </w:p>
    <w:p w14:paraId="21CDCEA3" w14:textId="1D57CCB1" w:rsidR="00B64261" w:rsidRPr="00B64261" w:rsidRDefault="00B64261" w:rsidP="00825E5B">
      <w:pPr>
        <w:tabs>
          <w:tab w:val="center" w:pos="4678"/>
          <w:tab w:val="right" w:pos="9208"/>
        </w:tabs>
        <w:spacing w:line="360" w:lineRule="auto"/>
        <w:ind w:firstLine="0"/>
        <w:rPr>
          <w:iCs/>
          <w:sz w:val="28"/>
          <w:szCs w:val="28"/>
          <w:lang w:val="en-US"/>
        </w:rPr>
      </w:pPr>
      <w:r>
        <w:rPr>
          <w:i/>
          <w:sz w:val="28"/>
          <w:szCs w:val="28"/>
          <w:lang w:val="en-US"/>
        </w:rPr>
        <w:t xml:space="preserve">Embedding </w:t>
      </w:r>
      <w:r>
        <w:rPr>
          <w:iCs/>
          <w:sz w:val="28"/>
          <w:szCs w:val="28"/>
          <w:lang w:val="en-US"/>
        </w:rPr>
        <w:t xml:space="preserve">- </w:t>
      </w:r>
      <w:r w:rsidRPr="00B64261">
        <w:rPr>
          <w:iCs/>
          <w:sz w:val="28"/>
          <w:szCs w:val="28"/>
          <w:lang w:val="en-US"/>
        </w:rPr>
        <w:t>таблиця пошуку, що навчається під час тренування моделі.</w:t>
      </w:r>
      <w:r>
        <w:rPr>
          <w:iCs/>
          <w:sz w:val="28"/>
          <w:szCs w:val="28"/>
          <w:lang w:val="en-US"/>
        </w:rPr>
        <w:t xml:space="preserve"> </w:t>
      </w:r>
    </w:p>
    <w:p w14:paraId="075104EC" w14:textId="50B04388" w:rsidR="00C07C50" w:rsidRPr="00C07C50" w:rsidRDefault="00825E5B" w:rsidP="00825E5B">
      <w:pPr>
        <w:spacing w:line="360" w:lineRule="auto"/>
        <w:ind w:firstLine="709"/>
        <w:rPr>
          <w:sz w:val="28"/>
          <w:szCs w:val="28"/>
        </w:rPr>
      </w:pPr>
      <w:r w:rsidRPr="00825E5B">
        <w:rPr>
          <w:sz w:val="28"/>
          <w:szCs w:val="28"/>
        </w:rPr>
        <w:t>Шар вкладання слів перетворює дискретні (розріджені) представлення слів у вигляді цілочисельних індексів у неперервні (щільні) вектори фіксованої розмірності, які зберігають семантичну інформацію. Отримані вектори об'єднуються у двовимірну матрицю, де кожен рядок відповідає вектору слова, а кількість рядків дорівнює кількості слів у реченні.</w:t>
      </w:r>
      <w:r>
        <w:rPr>
          <w:sz w:val="28"/>
          <w:szCs w:val="28"/>
        </w:rPr>
        <w:t xml:space="preserve"> </w:t>
      </w:r>
      <w:r w:rsidR="00C07C50" w:rsidRPr="00C07C50">
        <w:rPr>
          <w:sz w:val="28"/>
          <w:szCs w:val="28"/>
        </w:rPr>
        <w:t xml:space="preserve">Ця матриця може бути інтерпретована аналогічно зображенню та використана як вхідні дані для моделі </w:t>
      </w:r>
      <w:r w:rsidRPr="00825E5B">
        <w:rPr>
          <w:sz w:val="28"/>
          <w:szCs w:val="28"/>
        </w:rPr>
        <w:t>згорткової нейронної мережі (CNN)</w:t>
      </w:r>
      <w:r w:rsidR="00C07C50" w:rsidRPr="00C07C50">
        <w:rPr>
          <w:sz w:val="28"/>
          <w:szCs w:val="28"/>
        </w:rPr>
        <w:t>.</w:t>
      </w:r>
    </w:p>
    <w:p w14:paraId="1530114A" w14:textId="65BFD5DE" w:rsidR="00825E5B" w:rsidRDefault="00C07C50" w:rsidP="003D5312">
      <w:pPr>
        <w:spacing w:line="360" w:lineRule="auto"/>
        <w:ind w:firstLine="709"/>
        <w:rPr>
          <w:sz w:val="28"/>
          <w:szCs w:val="28"/>
        </w:rPr>
      </w:pPr>
      <w:r w:rsidRPr="00C07C50">
        <w:rPr>
          <w:b/>
          <w:bCs/>
          <w:sz w:val="28"/>
          <w:szCs w:val="28"/>
        </w:rPr>
        <w:t>Згортковий шар</w:t>
      </w:r>
      <w:r w:rsidR="00825E5B">
        <w:rPr>
          <w:b/>
          <w:bCs/>
          <w:sz w:val="28"/>
          <w:szCs w:val="28"/>
          <w:lang w:val="en-US"/>
        </w:rPr>
        <w:t xml:space="preserve"> (Convolutional layer)</w:t>
      </w:r>
      <w:r w:rsidRPr="00C07C50">
        <w:rPr>
          <w:sz w:val="28"/>
          <w:szCs w:val="28"/>
        </w:rPr>
        <w:t>.</w:t>
      </w:r>
      <w:r w:rsidR="003D5312">
        <w:rPr>
          <w:sz w:val="28"/>
          <w:szCs w:val="28"/>
        </w:rPr>
        <w:t xml:space="preserve"> </w:t>
      </w:r>
      <w:r w:rsidR="00825E5B" w:rsidRPr="00825E5B">
        <w:rPr>
          <w:sz w:val="28"/>
          <w:szCs w:val="28"/>
        </w:rPr>
        <w:t xml:space="preserve">Згортковий шар застосовує набір фільтрів (як правило, сотні або тисячі), організованих в один або кілька згорткових шарів, для виявлення локальних патернів та вилучення комбінацій ознак з вхідної послідовності векторів слів. </w:t>
      </w:r>
      <w:r w:rsidR="00825E5B">
        <w:rPr>
          <w:sz w:val="28"/>
          <w:szCs w:val="28"/>
        </w:rPr>
        <w:t>Як показано на рисунку</w:t>
      </w:r>
      <w:r w:rsidR="007F3B17">
        <w:rPr>
          <w:sz w:val="28"/>
          <w:szCs w:val="28"/>
          <w:lang w:val="en-US"/>
        </w:rPr>
        <w:t xml:space="preserve"> 2.5</w:t>
      </w:r>
      <w:r w:rsidR="00825E5B">
        <w:rPr>
          <w:sz w:val="28"/>
          <w:szCs w:val="28"/>
        </w:rPr>
        <w:t>, к</w:t>
      </w:r>
      <w:r w:rsidR="00825E5B" w:rsidRPr="00825E5B">
        <w:rPr>
          <w:sz w:val="28"/>
          <w:szCs w:val="28"/>
        </w:rPr>
        <w:t>ожен фільтр виконує операцію згортки, ковзаючи вздовж послідовності та обчислюючи скалярний добуток між векторами фільтра та відповідними векторами слів. Це дозволяє захопити контекстуальні особливості тексту різної довжини (n-грами). Згортка сприяє ідентифікації морфологічних патернів, таких як префікси та суфікси, що можуть бути індикаторами іменованих сутностей.</w:t>
      </w:r>
    </w:p>
    <w:p w14:paraId="26FAAD4D" w14:textId="0CCE87D9" w:rsidR="00C07C50" w:rsidRDefault="00C07C50" w:rsidP="00C07C50">
      <w:pPr>
        <w:spacing w:line="360" w:lineRule="auto"/>
        <w:ind w:firstLine="0"/>
        <w:jc w:val="center"/>
        <w:rPr>
          <w:sz w:val="28"/>
          <w:szCs w:val="28"/>
          <w:lang w:val="en-US"/>
        </w:rPr>
      </w:pPr>
      <w:r w:rsidRPr="00C07C50">
        <w:rPr>
          <w:noProof/>
          <w:sz w:val="28"/>
          <w:szCs w:val="28"/>
          <w:lang w:val="en-US"/>
        </w:rPr>
        <w:drawing>
          <wp:inline distT="0" distB="0" distL="0" distR="0" wp14:anchorId="33CC1FC6" wp14:editId="38EBB836">
            <wp:extent cx="3401060" cy="192595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401060" cy="1925955"/>
                    </a:xfrm>
                    <a:prstGeom prst="rect">
                      <a:avLst/>
                    </a:prstGeom>
                    <a:noFill/>
                    <a:ln>
                      <a:noFill/>
                    </a:ln>
                  </pic:spPr>
                </pic:pic>
              </a:graphicData>
            </a:graphic>
          </wp:inline>
        </w:drawing>
      </w:r>
    </w:p>
    <w:p w14:paraId="74DF1A62" w14:textId="44226139" w:rsidR="007D7DAC" w:rsidRPr="00B3184F" w:rsidRDefault="007D7DAC" w:rsidP="007D7DAC">
      <w:pPr>
        <w:spacing w:line="360" w:lineRule="auto"/>
        <w:ind w:firstLine="0"/>
        <w:jc w:val="center"/>
        <w:rPr>
          <w:sz w:val="28"/>
          <w:szCs w:val="28"/>
        </w:rPr>
      </w:pPr>
      <w:r w:rsidRPr="0067355C">
        <w:rPr>
          <w:sz w:val="28"/>
          <w:szCs w:val="28"/>
        </w:rPr>
        <w:t xml:space="preserve">Рисунок </w:t>
      </w:r>
      <w:r>
        <w:rPr>
          <w:sz w:val="28"/>
          <w:szCs w:val="28"/>
          <w:lang w:val="en-US"/>
        </w:rPr>
        <w:t>2</w:t>
      </w:r>
      <w:r w:rsidRPr="0067355C">
        <w:rPr>
          <w:sz w:val="28"/>
          <w:szCs w:val="28"/>
        </w:rPr>
        <w:t>.</w:t>
      </w:r>
      <w:r w:rsidR="007F3B17">
        <w:rPr>
          <w:sz w:val="28"/>
          <w:szCs w:val="28"/>
          <w:lang w:val="en-US"/>
        </w:rPr>
        <w:t>5</w:t>
      </w:r>
      <w:r w:rsidRPr="0067355C">
        <w:rPr>
          <w:sz w:val="28"/>
          <w:szCs w:val="28"/>
        </w:rPr>
        <w:t xml:space="preserve"> – </w:t>
      </w:r>
      <w:r>
        <w:rPr>
          <w:sz w:val="28"/>
          <w:szCs w:val="28"/>
        </w:rPr>
        <w:t>Операція згортки до тексту представленого у векторній скалярній формі</w:t>
      </w:r>
    </w:p>
    <w:p w14:paraId="6A3E58BC" w14:textId="77777777" w:rsidR="007D7DAC" w:rsidRPr="00C07C50" w:rsidRDefault="007D7DAC" w:rsidP="00C07C50">
      <w:pPr>
        <w:spacing w:line="360" w:lineRule="auto"/>
        <w:ind w:firstLine="0"/>
        <w:jc w:val="center"/>
        <w:rPr>
          <w:sz w:val="28"/>
          <w:szCs w:val="28"/>
          <w:lang w:val="en-US"/>
        </w:rPr>
      </w:pPr>
    </w:p>
    <w:p w14:paraId="7B4B7E2C" w14:textId="29024305" w:rsidR="002C4A51" w:rsidRDefault="002C4A51" w:rsidP="00C07C50">
      <w:pPr>
        <w:spacing w:line="360" w:lineRule="auto"/>
        <w:ind w:firstLine="709"/>
        <w:rPr>
          <w:sz w:val="28"/>
          <w:szCs w:val="28"/>
        </w:rPr>
      </w:pPr>
      <w:r w:rsidRPr="002C4A51">
        <w:rPr>
          <w:sz w:val="28"/>
          <w:szCs w:val="28"/>
        </w:rPr>
        <w:lastRenderedPageBreak/>
        <w:t xml:space="preserve">Для обробки граничних елементів матриці під час згортки застосовується техніка нульового доповнення (zero padding), яка полягає у додаванні нульових значень навколо вхідної матриці. Це дозволяє зберегти розмірність вихідної матриці та уникнути втрати інформації на краях. </w:t>
      </w:r>
      <w:r w:rsidRPr="00C07C50">
        <w:rPr>
          <w:sz w:val="28"/>
          <w:szCs w:val="28"/>
        </w:rPr>
        <w:t>Згортк</w:t>
      </w:r>
      <w:r>
        <w:rPr>
          <w:sz w:val="28"/>
          <w:szCs w:val="28"/>
        </w:rPr>
        <w:t>у</w:t>
      </w:r>
      <w:r w:rsidRPr="00C07C50">
        <w:rPr>
          <w:sz w:val="28"/>
          <w:szCs w:val="28"/>
        </w:rPr>
        <w:t xml:space="preserve"> з нульовим доповненням також називаєть широкою згорткою (</w:t>
      </w:r>
      <w:r w:rsidRPr="00C07C50">
        <w:rPr>
          <w:sz w:val="28"/>
          <w:szCs w:val="28"/>
          <w:lang w:val="en-US"/>
        </w:rPr>
        <w:t>wide convolution</w:t>
      </w:r>
      <w:r w:rsidRPr="00C07C50">
        <w:rPr>
          <w:sz w:val="28"/>
          <w:szCs w:val="28"/>
        </w:rPr>
        <w:t>), а без цього процесу - вузькою згорткою</w:t>
      </w:r>
      <w:r w:rsidRPr="00C07C50">
        <w:rPr>
          <w:sz w:val="28"/>
          <w:szCs w:val="28"/>
          <w:lang w:val="en-US"/>
        </w:rPr>
        <w:t xml:space="preserve"> (narrow convolution)</w:t>
      </w:r>
      <w:r w:rsidRPr="00C07C50">
        <w:rPr>
          <w:sz w:val="28"/>
          <w:szCs w:val="28"/>
        </w:rPr>
        <w:t>.</w:t>
      </w:r>
      <w:r>
        <w:rPr>
          <w:sz w:val="28"/>
          <w:szCs w:val="28"/>
        </w:rPr>
        <w:t xml:space="preserve"> </w:t>
      </w:r>
      <w:r w:rsidRPr="002C4A51">
        <w:rPr>
          <w:sz w:val="28"/>
          <w:szCs w:val="28"/>
        </w:rPr>
        <w:t>Ще одним важливим гіперпараметром є крок згортки (stride), який визначає, на скільки позицій фільтр зміщується після кожного застосування. Збільшення кроку призводить до зменшення розмірності вихідної матриці, оскільки фільтр застосовується менше разів.</w:t>
      </w:r>
    </w:p>
    <w:p w14:paraId="4FFFF7D9" w14:textId="6DB39D55" w:rsidR="00C07C50" w:rsidRPr="00C07C50" w:rsidRDefault="002C4A51" w:rsidP="00B64261">
      <w:pPr>
        <w:spacing w:line="360" w:lineRule="auto"/>
        <w:ind w:firstLine="708"/>
        <w:rPr>
          <w:sz w:val="28"/>
          <w:szCs w:val="28"/>
          <w:lang w:val="en-US"/>
        </w:rPr>
      </w:pPr>
      <w:r w:rsidRPr="002C4A51">
        <w:rPr>
          <w:sz w:val="28"/>
          <w:szCs w:val="28"/>
        </w:rPr>
        <w:t>Після згортки застосовується нелінійна функція активації, така як ReLU (Rectified Linear Unit), для введення нелінійності в модель, що дозволяє їй навчатися більш складним залежностям у даних.</w:t>
      </w:r>
      <w:r>
        <w:rPr>
          <w:sz w:val="28"/>
          <w:szCs w:val="28"/>
          <w:lang w:val="en-US"/>
        </w:rPr>
        <w:t xml:space="preserve"> </w:t>
      </w:r>
      <w:r w:rsidR="00C07C50" w:rsidRPr="00C07C50">
        <w:rPr>
          <w:sz w:val="28"/>
          <w:szCs w:val="28"/>
        </w:rPr>
        <w:t>Для вікна розміру</w:t>
      </w:r>
      <w:r w:rsidR="00C07C50" w:rsidRPr="00C07C50">
        <w:rPr>
          <w:sz w:val="28"/>
          <w:szCs w:val="28"/>
          <w:lang w:val="en-US"/>
        </w:rPr>
        <w:t xml:space="preserve"> </w:t>
      </w:r>
      <w:r w:rsidR="00C07C50" w:rsidRPr="00C07C50">
        <w:rPr>
          <w:i/>
          <w:iCs/>
          <w:sz w:val="28"/>
          <w:szCs w:val="28"/>
          <w:lang w:val="en-US"/>
        </w:rPr>
        <w:t>k</w:t>
      </w:r>
      <w:r w:rsidR="00C07C50" w:rsidRPr="00C07C50">
        <w:rPr>
          <w:sz w:val="28"/>
          <w:szCs w:val="28"/>
          <w:lang w:val="en-US"/>
        </w:rPr>
        <w:t xml:space="preserve"> </w:t>
      </w:r>
      <w:r w:rsidR="00C07C50" w:rsidRPr="00C07C50">
        <w:rPr>
          <w:sz w:val="28"/>
          <w:szCs w:val="28"/>
        </w:rPr>
        <w:t xml:space="preserve">та фільтра </w:t>
      </w:r>
      <w:r w:rsidR="00C07C50" w:rsidRPr="00C07C50">
        <w:rPr>
          <w:i/>
          <w:iCs/>
          <w:sz w:val="28"/>
          <w:szCs w:val="28"/>
          <w:lang w:val="en-US"/>
        </w:rPr>
        <w:t>f</w:t>
      </w:r>
      <w:r w:rsidR="00C07C50" w:rsidRPr="00C07C50">
        <w:rPr>
          <w:sz w:val="28"/>
          <w:szCs w:val="28"/>
        </w:rPr>
        <w:t>, операція згортки можу бути описана наступним рівнянням</w:t>
      </w:r>
      <w:r w:rsidR="00C07C50" w:rsidRPr="00C07C50">
        <w:rPr>
          <w:sz w:val="28"/>
          <w:szCs w:val="28"/>
          <w:lang w:val="en-US"/>
        </w:rPr>
        <w:t>:</w:t>
      </w:r>
    </w:p>
    <w:p w14:paraId="29D41E9E" w14:textId="70F17857" w:rsidR="00C07C50" w:rsidRDefault="00C07C50" w:rsidP="002C4A51">
      <w:pPr>
        <w:tabs>
          <w:tab w:val="center" w:pos="4820"/>
          <w:tab w:val="right" w:pos="9638"/>
        </w:tabs>
        <w:spacing w:before="240" w:after="240" w:line="360" w:lineRule="auto"/>
        <w:ind w:firstLine="709"/>
        <w:rPr>
          <w:iCs/>
          <w:sz w:val="28"/>
          <w:szCs w:val="28"/>
        </w:rPr>
      </w:pPr>
      <w:r w:rsidRPr="00C07C50">
        <w:rPr>
          <w:sz w:val="28"/>
          <w:szCs w:val="28"/>
        </w:rPr>
        <w:tab/>
      </w:r>
      <m:oMath>
        <m:sSub>
          <m:sSubPr>
            <m:ctrlPr>
              <w:rPr>
                <w:rFonts w:ascii="Cambria Math" w:hAnsi="Cambria Math"/>
                <w:i/>
                <w:sz w:val="28"/>
                <w:szCs w:val="28"/>
                <w:lang w:eastAsia="en-US"/>
              </w:rPr>
            </m:ctrlPr>
          </m:sSubPr>
          <m:e>
            <m:r>
              <w:rPr>
                <w:rFonts w:ascii="Cambria Math" w:hAnsi="Cambria Math"/>
                <w:sz w:val="28"/>
                <w:szCs w:val="28"/>
                <w:lang w:val="en-US"/>
              </w:rPr>
              <m:t>c</m:t>
            </m:r>
          </m:e>
          <m:sub>
            <m:r>
              <w:rPr>
                <w:rFonts w:ascii="Cambria Math" w:hAnsi="Cambria Math"/>
                <w:sz w:val="28"/>
                <w:szCs w:val="28"/>
              </w:rPr>
              <m:t>i</m:t>
            </m:r>
          </m:sub>
        </m:sSub>
        <m:r>
          <w:rPr>
            <w:rFonts w:ascii="Cambria Math" w:hAnsi="Cambria Math"/>
            <w:sz w:val="28"/>
            <w:szCs w:val="28"/>
          </w:rPr>
          <m:t>=ReLU(</m:t>
        </m:r>
        <m:sSub>
          <m:sSubPr>
            <m:ctrlPr>
              <w:rPr>
                <w:rFonts w:ascii="Cambria Math" w:hAnsi="Cambria Math"/>
                <w:i/>
                <w:sz w:val="28"/>
                <w:szCs w:val="28"/>
                <w:lang w:eastAsia="en-US"/>
              </w:rPr>
            </m:ctrlPr>
          </m:sSubPr>
          <m:e>
            <m:r>
              <w:rPr>
                <w:rFonts w:ascii="Cambria Math" w:hAnsi="Cambria Math"/>
                <w:sz w:val="28"/>
                <w:szCs w:val="28"/>
                <w:lang w:val="en-US"/>
              </w:rPr>
              <m:t>W</m:t>
            </m:r>
          </m:e>
          <m:sub>
            <m:r>
              <w:rPr>
                <w:rFonts w:ascii="Cambria Math" w:hAnsi="Cambria Math"/>
                <w:sz w:val="28"/>
                <w:szCs w:val="28"/>
              </w:rPr>
              <m:t>c</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e</m:t>
            </m:r>
          </m:e>
          <m:sub>
            <m:r>
              <w:rPr>
                <w:rFonts w:ascii="Cambria Math" w:hAnsi="Cambria Math"/>
                <w:sz w:val="28"/>
                <w:szCs w:val="28"/>
              </w:rPr>
              <m:t>i:i+k-1</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lang w:val="en-US"/>
              </w:rPr>
              <m:t>b</m:t>
            </m:r>
          </m:e>
          <m:sub>
            <m:r>
              <w:rPr>
                <w:rFonts w:ascii="Cambria Math" w:hAnsi="Cambria Math"/>
                <w:sz w:val="28"/>
                <w:szCs w:val="28"/>
              </w:rPr>
              <m:t>c</m:t>
            </m:r>
          </m:sub>
        </m:sSub>
        <m:r>
          <w:rPr>
            <w:rFonts w:ascii="Cambria Math" w:hAnsi="Cambria Math"/>
            <w:sz w:val="28"/>
            <w:szCs w:val="28"/>
          </w:rPr>
          <m:t xml:space="preserve">), </m:t>
        </m:r>
      </m:oMath>
      <w:r w:rsidRPr="00C07C50">
        <w:rPr>
          <w:sz w:val="28"/>
          <w:szCs w:val="28"/>
        </w:rPr>
        <w:tab/>
      </w:r>
      <w:r w:rsidRPr="002C4A51">
        <w:rPr>
          <w:iCs/>
          <w:sz w:val="28"/>
          <w:szCs w:val="28"/>
        </w:rPr>
        <w:t>(</w:t>
      </w:r>
      <w:r w:rsidR="002463C5">
        <w:rPr>
          <w:iCs/>
          <w:sz w:val="28"/>
          <w:szCs w:val="28"/>
        </w:rPr>
        <w:t>4</w:t>
      </w:r>
      <w:r w:rsidRPr="002C4A51">
        <w:rPr>
          <w:iCs/>
          <w:sz w:val="28"/>
          <w:szCs w:val="28"/>
        </w:rPr>
        <w:t>)</w:t>
      </w:r>
    </w:p>
    <w:p w14:paraId="4EE2129D" w14:textId="37A98036" w:rsidR="00B64261" w:rsidRDefault="00B64261" w:rsidP="00B64261">
      <w:pPr>
        <w:tabs>
          <w:tab w:val="center" w:pos="4678"/>
          <w:tab w:val="right" w:pos="9208"/>
        </w:tabs>
        <w:spacing w:line="360" w:lineRule="auto"/>
        <w:ind w:firstLine="0"/>
        <w:rPr>
          <w:i/>
          <w:sz w:val="28"/>
          <w:szCs w:val="28"/>
          <w:lang w:val="en-US"/>
        </w:rPr>
      </w:pPr>
      <w:r w:rsidRPr="00C07C50">
        <w:rPr>
          <w:iCs/>
          <w:sz w:val="28"/>
          <w:szCs w:val="28"/>
        </w:rPr>
        <w:t xml:space="preserve">де </w:t>
      </w:r>
      <w:r w:rsidRPr="00C07C50">
        <w:rPr>
          <w:i/>
          <w:sz w:val="28"/>
          <w:szCs w:val="28"/>
          <w:lang w:val="en-US"/>
        </w:rPr>
        <w:t>c</w:t>
      </w:r>
      <w:r w:rsidRPr="00C07C50">
        <w:rPr>
          <w:i/>
          <w:sz w:val="28"/>
          <w:szCs w:val="28"/>
          <w:vertAlign w:val="subscript"/>
          <w:lang w:val="en-US"/>
        </w:rPr>
        <w:t>j</w:t>
      </w:r>
      <w:r w:rsidRPr="00C07C50">
        <w:rPr>
          <w:iCs/>
          <w:sz w:val="28"/>
          <w:szCs w:val="28"/>
          <w:lang w:val="en-US"/>
        </w:rPr>
        <w:t xml:space="preserve"> – </w:t>
      </w:r>
      <w:r w:rsidRPr="00C07C50">
        <w:rPr>
          <w:iCs/>
          <w:sz w:val="28"/>
          <w:szCs w:val="28"/>
        </w:rPr>
        <w:t xml:space="preserve">карта ознак, отримана шляхом застосування </w:t>
      </w:r>
      <w:r w:rsidR="008D7B93">
        <w:rPr>
          <w:iCs/>
          <w:sz w:val="28"/>
          <w:szCs w:val="28"/>
        </w:rPr>
        <w:t>операції згортки</w:t>
      </w:r>
      <w:r w:rsidRPr="00C07C50">
        <w:rPr>
          <w:iCs/>
          <w:sz w:val="28"/>
          <w:szCs w:val="28"/>
        </w:rPr>
        <w:t xml:space="preserve"> до вікна вкладених слів</w:t>
      </w:r>
      <w:r>
        <w:rPr>
          <w:iCs/>
          <w:sz w:val="28"/>
          <w:szCs w:val="28"/>
          <w:lang w:val="en-US"/>
        </w:rPr>
        <w:t xml:space="preserve"> </w:t>
      </w:r>
      <w:r w:rsidR="008D7B93">
        <w:rPr>
          <w:iCs/>
          <w:sz w:val="28"/>
          <w:szCs w:val="28"/>
        </w:rPr>
        <w:t>на позиції</w:t>
      </w:r>
      <w:r w:rsidRPr="00C07C50">
        <w:rPr>
          <w:iCs/>
          <w:sz w:val="28"/>
          <w:szCs w:val="28"/>
        </w:rPr>
        <w:t xml:space="preserve"> </w:t>
      </w:r>
      <w:r>
        <w:rPr>
          <w:i/>
          <w:sz w:val="28"/>
          <w:szCs w:val="28"/>
          <w:lang w:val="en-US"/>
        </w:rPr>
        <w:t>i;</w:t>
      </w:r>
    </w:p>
    <w:p w14:paraId="51F0F9EF" w14:textId="26E1CA5B" w:rsidR="00B64261" w:rsidRDefault="00B64261" w:rsidP="00B64261">
      <w:pPr>
        <w:tabs>
          <w:tab w:val="center" w:pos="4678"/>
          <w:tab w:val="right" w:pos="9208"/>
        </w:tabs>
        <w:spacing w:line="360" w:lineRule="auto"/>
        <w:ind w:firstLine="0"/>
        <w:rPr>
          <w:iCs/>
          <w:sz w:val="28"/>
          <w:szCs w:val="28"/>
          <w:lang w:val="en-US"/>
        </w:rPr>
      </w:pPr>
      <w:r>
        <w:rPr>
          <w:i/>
          <w:sz w:val="28"/>
          <w:szCs w:val="28"/>
          <w:lang w:val="en-US"/>
        </w:rPr>
        <w:t>ReLU –</w:t>
      </w:r>
      <w:r>
        <w:rPr>
          <w:i/>
          <w:sz w:val="28"/>
          <w:szCs w:val="28"/>
        </w:rPr>
        <w:t xml:space="preserve"> </w:t>
      </w:r>
      <w:r>
        <w:rPr>
          <w:iCs/>
          <w:sz w:val="28"/>
          <w:szCs w:val="28"/>
        </w:rPr>
        <w:t>нелінійна функція активації</w:t>
      </w:r>
      <w:r w:rsidR="008D7B93">
        <w:rPr>
          <w:iCs/>
          <w:sz w:val="28"/>
          <w:szCs w:val="28"/>
          <w:lang w:val="en-US"/>
        </w:rPr>
        <w:t>;</w:t>
      </w:r>
    </w:p>
    <w:p w14:paraId="3F1CD78E" w14:textId="5E402951" w:rsidR="008D7B93" w:rsidRDefault="008D7B93" w:rsidP="00B64261">
      <w:pPr>
        <w:tabs>
          <w:tab w:val="center" w:pos="4678"/>
          <w:tab w:val="right" w:pos="9208"/>
        </w:tabs>
        <w:spacing w:line="360" w:lineRule="auto"/>
        <w:ind w:firstLine="0"/>
        <w:rPr>
          <w:iCs/>
          <w:sz w:val="28"/>
          <w:szCs w:val="28"/>
          <w:lang w:val="en-US"/>
        </w:rPr>
      </w:pPr>
      <w:r w:rsidRPr="008D7B93">
        <w:rPr>
          <w:i/>
          <w:sz w:val="28"/>
          <w:szCs w:val="28"/>
          <w:lang w:val="en-US"/>
        </w:rPr>
        <w:t>W</w:t>
      </w:r>
      <w:r w:rsidRPr="008D7B93">
        <w:rPr>
          <w:i/>
          <w:sz w:val="28"/>
          <w:szCs w:val="28"/>
          <w:vertAlign w:val="subscript"/>
          <w:lang w:val="en-US"/>
        </w:rPr>
        <w:t>c</w:t>
      </w:r>
      <w:r>
        <w:rPr>
          <w:iCs/>
          <w:sz w:val="28"/>
          <w:szCs w:val="28"/>
          <w:lang w:val="en-US"/>
        </w:rPr>
        <w:t xml:space="preserve"> </w:t>
      </w:r>
      <w:r>
        <w:rPr>
          <w:iCs/>
          <w:sz w:val="28"/>
          <w:szCs w:val="28"/>
        </w:rPr>
        <w:t xml:space="preserve">та </w:t>
      </w:r>
      <w:r w:rsidRPr="008D7B93">
        <w:rPr>
          <w:i/>
          <w:sz w:val="28"/>
          <w:szCs w:val="28"/>
          <w:lang w:val="en-US"/>
        </w:rPr>
        <w:t>b</w:t>
      </w:r>
      <w:r w:rsidRPr="008D7B93">
        <w:rPr>
          <w:i/>
          <w:sz w:val="28"/>
          <w:szCs w:val="28"/>
          <w:vertAlign w:val="subscript"/>
          <w:lang w:val="en-US"/>
        </w:rPr>
        <w:t>c</w:t>
      </w:r>
      <w:r>
        <w:rPr>
          <w:iCs/>
          <w:sz w:val="28"/>
          <w:szCs w:val="28"/>
          <w:lang w:val="en-US"/>
        </w:rPr>
        <w:t xml:space="preserve"> – </w:t>
      </w:r>
      <w:r>
        <w:rPr>
          <w:iCs/>
          <w:sz w:val="28"/>
          <w:szCs w:val="28"/>
        </w:rPr>
        <w:t>ваги та зміщення згорткових фільтрів відповідно</w:t>
      </w:r>
      <w:r>
        <w:rPr>
          <w:iCs/>
          <w:sz w:val="28"/>
          <w:szCs w:val="28"/>
          <w:lang w:val="en-US"/>
        </w:rPr>
        <w:t>;</w:t>
      </w:r>
    </w:p>
    <w:p w14:paraId="5E7DEF4D" w14:textId="465C7DA5" w:rsidR="008D7B93" w:rsidRPr="008D7B93" w:rsidRDefault="008D7B93" w:rsidP="00B64261">
      <w:pPr>
        <w:tabs>
          <w:tab w:val="center" w:pos="4678"/>
          <w:tab w:val="right" w:pos="9208"/>
        </w:tabs>
        <w:spacing w:line="360" w:lineRule="auto"/>
        <w:ind w:firstLine="0"/>
        <w:rPr>
          <w:iCs/>
          <w:sz w:val="28"/>
          <w:szCs w:val="28"/>
          <w:lang w:val="en-US"/>
        </w:rPr>
      </w:pPr>
      <w:r w:rsidRPr="008D7B93">
        <w:rPr>
          <w:i/>
          <w:sz w:val="28"/>
          <w:szCs w:val="28"/>
          <w:lang w:val="en-US"/>
        </w:rPr>
        <w:t>k</w:t>
      </w:r>
      <w:r>
        <w:rPr>
          <w:iCs/>
          <w:sz w:val="28"/>
          <w:szCs w:val="28"/>
          <w:lang w:val="en-US"/>
        </w:rPr>
        <w:t xml:space="preserve"> – </w:t>
      </w:r>
      <w:r>
        <w:rPr>
          <w:iCs/>
          <w:sz w:val="28"/>
          <w:szCs w:val="28"/>
        </w:rPr>
        <w:t>розмір вікна фільтру</w:t>
      </w:r>
      <w:r>
        <w:rPr>
          <w:iCs/>
          <w:sz w:val="28"/>
          <w:szCs w:val="28"/>
          <w:lang w:val="en-US"/>
        </w:rPr>
        <w:t>;</w:t>
      </w:r>
    </w:p>
    <w:p w14:paraId="3BCD7AC6" w14:textId="680D236C" w:rsidR="00B64261" w:rsidRDefault="00217247" w:rsidP="00B64261">
      <w:pPr>
        <w:tabs>
          <w:tab w:val="center" w:pos="4678"/>
          <w:tab w:val="right" w:pos="9208"/>
        </w:tabs>
        <w:spacing w:line="360" w:lineRule="auto"/>
        <w:ind w:firstLine="0"/>
        <w:rPr>
          <w:iCs/>
          <w:sz w:val="28"/>
          <w:szCs w:val="28"/>
          <w:lang w:val="en-US"/>
        </w:rPr>
      </w:pPr>
      <m:oMath>
        <m:sSub>
          <m:sSubPr>
            <m:ctrlPr>
              <w:rPr>
                <w:rFonts w:ascii="Cambria Math" w:hAnsi="Cambria Math"/>
                <w:i/>
                <w:sz w:val="28"/>
                <w:szCs w:val="28"/>
                <w:lang w:eastAsia="en-US"/>
              </w:rPr>
            </m:ctrlPr>
          </m:sSubPr>
          <m:e>
            <m:r>
              <w:rPr>
                <w:rFonts w:ascii="Cambria Math" w:hAnsi="Cambria Math"/>
                <w:sz w:val="28"/>
                <w:szCs w:val="28"/>
              </w:rPr>
              <m:t>e</m:t>
            </m:r>
          </m:e>
          <m:sub>
            <m:r>
              <w:rPr>
                <w:rFonts w:ascii="Cambria Math" w:hAnsi="Cambria Math"/>
                <w:sz w:val="28"/>
                <w:szCs w:val="28"/>
              </w:rPr>
              <m:t>i:i+k-1</m:t>
            </m:r>
          </m:sub>
        </m:sSub>
      </m:oMath>
      <w:r w:rsidR="00B64261" w:rsidRPr="00C07C50">
        <w:rPr>
          <w:iCs/>
          <w:sz w:val="28"/>
          <w:szCs w:val="28"/>
        </w:rPr>
        <w:t xml:space="preserve"> </w:t>
      </w:r>
      <w:r w:rsidR="008D7B93">
        <w:rPr>
          <w:iCs/>
          <w:sz w:val="28"/>
          <w:szCs w:val="28"/>
          <w:lang w:val="en-US"/>
        </w:rPr>
        <w:t xml:space="preserve">- </w:t>
      </w:r>
      <w:r w:rsidR="008D7B93" w:rsidRPr="00C07C50">
        <w:rPr>
          <w:iCs/>
          <w:sz w:val="28"/>
          <w:szCs w:val="28"/>
        </w:rPr>
        <w:t>вектор вкладених слів</w:t>
      </w:r>
      <w:r w:rsidR="008D7B93">
        <w:rPr>
          <w:iCs/>
          <w:sz w:val="28"/>
          <w:szCs w:val="28"/>
          <w:lang w:val="en-US"/>
        </w:rPr>
        <w:t xml:space="preserve"> </w:t>
      </w:r>
      <w:r w:rsidR="008D7B93">
        <w:rPr>
          <w:iCs/>
          <w:sz w:val="28"/>
          <w:szCs w:val="28"/>
        </w:rPr>
        <w:t xml:space="preserve">в діапазоні від </w:t>
      </w:r>
      <w:r w:rsidR="008D7B93" w:rsidRPr="008D7B93">
        <w:rPr>
          <w:i/>
          <w:sz w:val="28"/>
          <w:szCs w:val="28"/>
          <w:lang w:val="en-US"/>
        </w:rPr>
        <w:t xml:space="preserve">i </w:t>
      </w:r>
      <w:r w:rsidR="008D7B93">
        <w:rPr>
          <w:iCs/>
          <w:sz w:val="28"/>
          <w:szCs w:val="28"/>
        </w:rPr>
        <w:t xml:space="preserve">до </w:t>
      </w:r>
      <w:r w:rsidR="008D7B93" w:rsidRPr="008D7B93">
        <w:rPr>
          <w:i/>
          <w:sz w:val="28"/>
          <w:szCs w:val="28"/>
          <w:lang w:val="en-US"/>
        </w:rPr>
        <w:t>i + k - 1</w:t>
      </w:r>
      <w:r w:rsidR="00B64261" w:rsidRPr="00C07C50">
        <w:rPr>
          <w:iCs/>
          <w:sz w:val="28"/>
          <w:szCs w:val="28"/>
          <w:lang w:val="en-US"/>
        </w:rPr>
        <w:t xml:space="preserve">;  </w:t>
      </w:r>
    </w:p>
    <w:p w14:paraId="69E0C278" w14:textId="4AC4C3C7" w:rsidR="00B64261" w:rsidRDefault="00B64261" w:rsidP="00B64261">
      <w:pPr>
        <w:tabs>
          <w:tab w:val="center" w:pos="4820"/>
          <w:tab w:val="right" w:pos="9638"/>
        </w:tabs>
        <w:spacing w:before="240" w:after="240" w:line="360" w:lineRule="auto"/>
        <w:ind w:firstLine="709"/>
        <w:rPr>
          <w:iCs/>
          <w:sz w:val="28"/>
          <w:szCs w:val="28"/>
        </w:rPr>
      </w:pPr>
      <w:r w:rsidRPr="00C07C50">
        <w:rPr>
          <w:sz w:val="28"/>
          <w:szCs w:val="28"/>
        </w:rPr>
        <w:tab/>
      </w:r>
      <m:oMath>
        <m:r>
          <w:rPr>
            <w:rFonts w:ascii="Cambria Math" w:hAnsi="Cambria Math"/>
            <w:sz w:val="28"/>
            <w:szCs w:val="28"/>
            <w:lang w:val="en-US"/>
          </w:rPr>
          <m:t xml:space="preserve">ReLU= </m:t>
        </m:r>
        <m:r>
          <w:rPr>
            <w:rFonts w:ascii="Cambria Math" w:hAnsi="Cambria Math"/>
            <w:sz w:val="28"/>
            <w:szCs w:val="28"/>
            <w:lang w:eastAsia="en-US"/>
          </w:rPr>
          <m:t>R(z)</m:t>
        </m:r>
        <m:r>
          <w:rPr>
            <w:rFonts w:ascii="Cambria Math" w:hAnsi="Cambria Math"/>
            <w:sz w:val="28"/>
            <w:szCs w:val="28"/>
          </w:rPr>
          <m:t>=</m:t>
        </m:r>
        <m:r>
          <m:rPr>
            <m:sty m:val="p"/>
          </m:rPr>
          <w:rPr>
            <w:rFonts w:ascii="Cambria Math" w:hAnsi="Cambria Math"/>
            <w:sz w:val="28"/>
            <w:szCs w:val="28"/>
          </w:rPr>
          <m:t>max⁡</m:t>
        </m:r>
        <m:r>
          <w:rPr>
            <w:rFonts w:ascii="Cambria Math" w:hAnsi="Cambria Math"/>
            <w:sz w:val="28"/>
            <w:szCs w:val="28"/>
          </w:rPr>
          <m:t xml:space="preserve">(0, z), </m:t>
        </m:r>
      </m:oMath>
      <w:r w:rsidRPr="00C07C50">
        <w:rPr>
          <w:sz w:val="28"/>
          <w:szCs w:val="28"/>
        </w:rPr>
        <w:tab/>
      </w:r>
      <w:r w:rsidRPr="002C4A51">
        <w:rPr>
          <w:iCs/>
          <w:sz w:val="28"/>
          <w:szCs w:val="28"/>
        </w:rPr>
        <w:t>(</w:t>
      </w:r>
      <w:r w:rsidR="002463C5">
        <w:rPr>
          <w:iCs/>
          <w:sz w:val="28"/>
          <w:szCs w:val="28"/>
        </w:rPr>
        <w:t>5</w:t>
      </w:r>
      <w:r w:rsidRPr="002C4A51">
        <w:rPr>
          <w:iCs/>
          <w:sz w:val="28"/>
          <w:szCs w:val="28"/>
        </w:rPr>
        <w:t>)</w:t>
      </w:r>
    </w:p>
    <w:p w14:paraId="0228B70F" w14:textId="4CCBC54C" w:rsidR="00B64261" w:rsidRDefault="00B64261" w:rsidP="008D7B93">
      <w:pPr>
        <w:tabs>
          <w:tab w:val="center" w:pos="4820"/>
          <w:tab w:val="right" w:pos="9638"/>
        </w:tabs>
        <w:spacing w:line="360" w:lineRule="auto"/>
        <w:ind w:firstLine="0"/>
        <w:rPr>
          <w:iCs/>
          <w:sz w:val="28"/>
          <w:szCs w:val="28"/>
          <w:lang w:val="en-US"/>
        </w:rPr>
      </w:pPr>
      <w:r>
        <w:rPr>
          <w:iCs/>
          <w:sz w:val="28"/>
          <w:szCs w:val="28"/>
        </w:rPr>
        <w:t xml:space="preserve">де </w:t>
      </w:r>
      <w:r>
        <w:rPr>
          <w:i/>
          <w:sz w:val="28"/>
          <w:szCs w:val="28"/>
          <w:lang w:val="en-US"/>
        </w:rPr>
        <w:t xml:space="preserve">z </w:t>
      </w:r>
      <w:r>
        <w:rPr>
          <w:iCs/>
          <w:sz w:val="28"/>
          <w:szCs w:val="28"/>
        </w:rPr>
        <w:t>– вихідні дані попереднього шару згортки</w:t>
      </w:r>
      <w:r>
        <w:rPr>
          <w:iCs/>
          <w:sz w:val="28"/>
          <w:szCs w:val="28"/>
          <w:lang w:val="en-US"/>
        </w:rPr>
        <w:t>;</w:t>
      </w:r>
    </w:p>
    <w:p w14:paraId="405CD352" w14:textId="4F11C887" w:rsidR="008D7B93" w:rsidRPr="008D7B93" w:rsidRDefault="008D7B93" w:rsidP="008D7B93">
      <w:pPr>
        <w:tabs>
          <w:tab w:val="center" w:pos="4820"/>
          <w:tab w:val="right" w:pos="9638"/>
        </w:tabs>
        <w:spacing w:line="360" w:lineRule="auto"/>
        <w:ind w:firstLine="0"/>
        <w:rPr>
          <w:iCs/>
          <w:sz w:val="28"/>
          <w:szCs w:val="28"/>
          <w:lang w:val="en-US"/>
        </w:rPr>
      </w:pPr>
      <w:r w:rsidRPr="008D7B93">
        <w:rPr>
          <w:i/>
          <w:sz w:val="28"/>
          <w:szCs w:val="28"/>
          <w:lang w:val="en-US"/>
        </w:rPr>
        <w:t>max(0, z)</w:t>
      </w:r>
      <w:r>
        <w:rPr>
          <w:iCs/>
          <w:sz w:val="28"/>
          <w:szCs w:val="28"/>
          <w:lang w:val="en-US"/>
        </w:rPr>
        <w:t xml:space="preserve"> – </w:t>
      </w:r>
      <w:r>
        <w:rPr>
          <w:iCs/>
          <w:sz w:val="28"/>
          <w:szCs w:val="28"/>
        </w:rPr>
        <w:t>функція перетворення всіх негативних значень до нуля</w:t>
      </w:r>
      <w:r>
        <w:rPr>
          <w:iCs/>
          <w:sz w:val="28"/>
          <w:szCs w:val="28"/>
          <w:lang w:val="en-US"/>
        </w:rPr>
        <w:t>.</w:t>
      </w:r>
    </w:p>
    <w:p w14:paraId="2466313A" w14:textId="73887F06" w:rsidR="008F4744" w:rsidRDefault="00C07C50" w:rsidP="00C07C50">
      <w:pPr>
        <w:spacing w:line="360" w:lineRule="auto"/>
        <w:ind w:firstLine="709"/>
        <w:rPr>
          <w:sz w:val="28"/>
          <w:szCs w:val="28"/>
        </w:rPr>
      </w:pPr>
      <w:r w:rsidRPr="00C07C50">
        <w:rPr>
          <w:b/>
          <w:bCs/>
          <w:sz w:val="28"/>
          <w:szCs w:val="28"/>
        </w:rPr>
        <w:t>Шар агрегації</w:t>
      </w:r>
      <w:r w:rsidR="002C4A51">
        <w:rPr>
          <w:b/>
          <w:bCs/>
          <w:sz w:val="28"/>
          <w:szCs w:val="28"/>
          <w:lang w:val="en-US"/>
        </w:rPr>
        <w:t xml:space="preserve"> (Pooling layer)</w:t>
      </w:r>
      <w:r w:rsidRPr="00C07C50">
        <w:rPr>
          <w:sz w:val="28"/>
          <w:szCs w:val="28"/>
        </w:rPr>
        <w:t xml:space="preserve">. Центральною складовою згорткових нейронних мереж є агрегаційний шар, який застосовується після згортки вхідних даних. </w:t>
      </w:r>
      <w:r w:rsidR="002C4A51" w:rsidRPr="002C4A51">
        <w:rPr>
          <w:sz w:val="28"/>
          <w:szCs w:val="28"/>
        </w:rPr>
        <w:t xml:space="preserve">Найпоширенішим типом агрегації є </w:t>
      </w:r>
      <w:r w:rsidR="008F4744" w:rsidRPr="00C07C50">
        <w:rPr>
          <w:sz w:val="28"/>
          <w:szCs w:val="28"/>
        </w:rPr>
        <w:t>застосування операції знаходження максимального значення</w:t>
      </w:r>
      <w:r w:rsidR="008F4744">
        <w:rPr>
          <w:sz w:val="28"/>
          <w:szCs w:val="28"/>
          <w:lang w:val="en-US"/>
        </w:rPr>
        <w:t xml:space="preserve"> (</w:t>
      </w:r>
      <w:r w:rsidR="002C4A51" w:rsidRPr="002C4A51">
        <w:rPr>
          <w:sz w:val="28"/>
          <w:szCs w:val="28"/>
        </w:rPr>
        <w:t>max-pooling</w:t>
      </w:r>
      <w:r w:rsidR="008F4744">
        <w:rPr>
          <w:sz w:val="28"/>
          <w:szCs w:val="28"/>
          <w:lang w:val="en-US"/>
        </w:rPr>
        <w:t>)</w:t>
      </w:r>
      <w:r w:rsidR="002C4A51" w:rsidRPr="002C4A51">
        <w:rPr>
          <w:sz w:val="28"/>
          <w:szCs w:val="28"/>
        </w:rPr>
        <w:t xml:space="preserve">, який зменшує розмірність даних шляхом </w:t>
      </w:r>
      <w:r w:rsidR="002C4A51" w:rsidRPr="002C4A51">
        <w:rPr>
          <w:sz w:val="28"/>
          <w:szCs w:val="28"/>
        </w:rPr>
        <w:lastRenderedPageBreak/>
        <w:t>вибору максимального значення з кожного вікна згортки. Це дозволяє зберегти найбільш інформативні ознаки та забезпечити стійкість до незначних змін у вхідних даних.</w:t>
      </w:r>
    </w:p>
    <w:p w14:paraId="6005CEFA" w14:textId="77777777" w:rsidR="00195E53" w:rsidRDefault="00195E53" w:rsidP="00C07C50">
      <w:pPr>
        <w:spacing w:line="360" w:lineRule="auto"/>
        <w:ind w:firstLine="709"/>
        <w:rPr>
          <w:sz w:val="28"/>
          <w:szCs w:val="28"/>
        </w:rPr>
      </w:pPr>
    </w:p>
    <w:p w14:paraId="57812A12" w14:textId="280C241D" w:rsidR="00195E53" w:rsidRDefault="00195E53" w:rsidP="00C07C50">
      <w:pPr>
        <w:spacing w:line="360" w:lineRule="auto"/>
        <w:ind w:firstLine="709"/>
        <w:rPr>
          <w:sz w:val="28"/>
          <w:szCs w:val="28"/>
        </w:rPr>
      </w:pPr>
      <w:r w:rsidRPr="00195E53">
        <w:rPr>
          <w:sz w:val="28"/>
          <w:szCs w:val="28"/>
        </w:rPr>
        <w:t>У задачах NLP</w:t>
      </w:r>
      <w:r>
        <w:rPr>
          <w:sz w:val="28"/>
          <w:szCs w:val="28"/>
        </w:rPr>
        <w:t xml:space="preserve"> </w:t>
      </w:r>
      <w:r w:rsidRPr="00195E53">
        <w:rPr>
          <w:sz w:val="28"/>
          <w:szCs w:val="28"/>
        </w:rPr>
        <w:t>для CNN часто застосовується глобальний max-pooling</w:t>
      </w:r>
      <w:r w:rsidR="0094613F">
        <w:rPr>
          <w:sz w:val="28"/>
          <w:szCs w:val="28"/>
        </w:rPr>
        <w:t xml:space="preserve"> (1)</w:t>
      </w:r>
      <w:r w:rsidRPr="00195E53">
        <w:rPr>
          <w:sz w:val="28"/>
          <w:szCs w:val="28"/>
        </w:rPr>
        <w:t>. Цей метод агрегації вибирає максимальне значення з усіх позицій у кожному вихідному каналі згорткового шару, формуючи вектор фіксованої розмірності, незалежно від довжини вхідної послідовності. Наприклад, для отримання 100-вимірного вектора ознак необхідно використати 100 згорткових фільтрів з подальш</w:t>
      </w:r>
      <w:r>
        <w:rPr>
          <w:sz w:val="28"/>
          <w:szCs w:val="28"/>
        </w:rPr>
        <w:t>ою агрегацією максимальних значень</w:t>
      </w:r>
      <w:r w:rsidRPr="00195E53">
        <w:rPr>
          <w:sz w:val="28"/>
          <w:szCs w:val="28"/>
        </w:rPr>
        <w:t>.</w:t>
      </w:r>
    </w:p>
    <w:p w14:paraId="6DD0C957" w14:textId="45B97393" w:rsidR="00C07C50" w:rsidRPr="00C07C50" w:rsidRDefault="00C07C50" w:rsidP="008F4744">
      <w:pPr>
        <w:tabs>
          <w:tab w:val="center" w:pos="4820"/>
          <w:tab w:val="right" w:pos="9638"/>
        </w:tabs>
        <w:spacing w:before="240" w:after="240" w:line="360" w:lineRule="auto"/>
        <w:ind w:firstLine="709"/>
        <w:rPr>
          <w:i/>
          <w:sz w:val="28"/>
          <w:szCs w:val="28"/>
        </w:rPr>
      </w:pPr>
      <w:r w:rsidRPr="00C07C50">
        <w:rPr>
          <w:sz w:val="28"/>
          <w:szCs w:val="28"/>
        </w:rPr>
        <w:tab/>
      </w:r>
      <m:oMath>
        <m:r>
          <w:rPr>
            <w:rFonts w:ascii="Cambria Math" w:hAnsi="Cambria Math"/>
            <w:sz w:val="28"/>
            <w:szCs w:val="28"/>
            <w:lang w:val="en-US"/>
          </w:rPr>
          <m:t>p</m:t>
        </m:r>
        <m:r>
          <w:rPr>
            <w:rFonts w:ascii="Cambria Math" w:hAnsi="Cambria Math"/>
            <w:sz w:val="28"/>
            <w:szCs w:val="28"/>
          </w:rPr>
          <m:t xml:space="preserve">=MaxPooling(c), </m:t>
        </m:r>
      </m:oMath>
      <w:r w:rsidRPr="00C07C50">
        <w:rPr>
          <w:sz w:val="28"/>
          <w:szCs w:val="28"/>
        </w:rPr>
        <w:tab/>
      </w:r>
      <w:r w:rsidRPr="008F4744">
        <w:rPr>
          <w:iCs/>
          <w:sz w:val="28"/>
          <w:szCs w:val="28"/>
        </w:rPr>
        <w:t>(</w:t>
      </w:r>
      <w:r w:rsidR="002463C5">
        <w:rPr>
          <w:iCs/>
          <w:sz w:val="28"/>
          <w:szCs w:val="28"/>
        </w:rPr>
        <w:t>6</w:t>
      </w:r>
      <w:r w:rsidRPr="008F4744">
        <w:rPr>
          <w:iCs/>
          <w:sz w:val="28"/>
          <w:szCs w:val="28"/>
        </w:rPr>
        <w:t>)</w:t>
      </w:r>
    </w:p>
    <w:p w14:paraId="617B5D0C" w14:textId="6AE8CFBF" w:rsidR="008F4744" w:rsidRDefault="008F4744" w:rsidP="008F4744">
      <w:pPr>
        <w:tabs>
          <w:tab w:val="center" w:pos="4678"/>
          <w:tab w:val="right" w:pos="9208"/>
        </w:tabs>
        <w:spacing w:line="360" w:lineRule="auto"/>
        <w:ind w:firstLine="0"/>
        <w:rPr>
          <w:iCs/>
          <w:sz w:val="28"/>
          <w:szCs w:val="28"/>
        </w:rPr>
      </w:pPr>
      <w:r>
        <w:rPr>
          <w:iCs/>
          <w:sz w:val="28"/>
          <w:szCs w:val="28"/>
        </w:rPr>
        <w:t>д</w:t>
      </w:r>
      <w:r w:rsidR="00C07C50" w:rsidRPr="00C07C50">
        <w:rPr>
          <w:iCs/>
          <w:sz w:val="28"/>
          <w:szCs w:val="28"/>
        </w:rPr>
        <w:t xml:space="preserve">е </w:t>
      </w:r>
      <w:r w:rsidR="00C07C50" w:rsidRPr="00C07C50">
        <w:rPr>
          <w:i/>
          <w:sz w:val="28"/>
          <w:szCs w:val="28"/>
          <w:lang w:val="en-US"/>
        </w:rPr>
        <w:t>p</w:t>
      </w:r>
      <w:r w:rsidR="00C07C50" w:rsidRPr="00C07C50">
        <w:rPr>
          <w:iCs/>
          <w:sz w:val="28"/>
          <w:szCs w:val="28"/>
          <w:lang w:val="en-US"/>
        </w:rPr>
        <w:t xml:space="preserve"> </w:t>
      </w:r>
      <w:r w:rsidR="00C07C50" w:rsidRPr="00C07C50">
        <w:rPr>
          <w:iCs/>
          <w:sz w:val="28"/>
          <w:szCs w:val="28"/>
        </w:rPr>
        <w:t>–</w:t>
      </w:r>
      <w:r w:rsidR="00C07C50" w:rsidRPr="00C07C50">
        <w:rPr>
          <w:iCs/>
          <w:sz w:val="28"/>
          <w:szCs w:val="28"/>
          <w:lang w:val="en-US"/>
        </w:rPr>
        <w:t xml:space="preserve"> </w:t>
      </w:r>
      <w:r w:rsidR="00C07C50" w:rsidRPr="00C07C50">
        <w:rPr>
          <w:iCs/>
          <w:sz w:val="28"/>
          <w:szCs w:val="28"/>
        </w:rPr>
        <w:t>вектор з об’єднаними ознаками, який отримується шляхом вибору максимального значення з кожної карти ознак.</w:t>
      </w:r>
    </w:p>
    <w:p w14:paraId="0076CCC0" w14:textId="15D0BA7B" w:rsidR="008F4744" w:rsidRPr="00C07C50" w:rsidRDefault="008F4744" w:rsidP="008F4744">
      <w:pPr>
        <w:tabs>
          <w:tab w:val="center" w:pos="4678"/>
          <w:tab w:val="right" w:pos="9208"/>
        </w:tabs>
        <w:spacing w:line="360" w:lineRule="auto"/>
        <w:ind w:firstLine="709"/>
        <w:rPr>
          <w:iCs/>
          <w:sz w:val="28"/>
          <w:szCs w:val="28"/>
        </w:rPr>
      </w:pPr>
      <w:r w:rsidRPr="008F4744">
        <w:rPr>
          <w:iCs/>
          <w:sz w:val="28"/>
          <w:szCs w:val="28"/>
        </w:rPr>
        <w:t>Агрегація (pooling) зменшує розмірність вихідних даних згорткового шару, зберігаючи при цьому найбільш релевантну інформацію. У контексті NLP фільтр можна розглядати як детектор певної ознаки, наприклад, наявності емоційного забарвлення в реченні. Якщо відповідна ознака присутня в певній області речення, результат згортки в цій області буде мати більше значення, ніж в інших областях. Застосування операції max-pooling дозволяє зберегти інформацію про наявність ознаки в реченні, але втрачається інформація про її точне розташування. Отриманий вектор ознак передається далі на наступний шар, зазвичай через нелінійну функцію активації.</w:t>
      </w:r>
    </w:p>
    <w:p w14:paraId="381DB42F" w14:textId="275CA31E" w:rsidR="00C07C50" w:rsidRPr="00C07C50" w:rsidRDefault="00C07C50" w:rsidP="00C07C50">
      <w:pPr>
        <w:spacing w:line="360" w:lineRule="auto"/>
        <w:ind w:firstLine="709"/>
        <w:rPr>
          <w:sz w:val="28"/>
          <w:szCs w:val="28"/>
          <w:lang w:val="en-US"/>
        </w:rPr>
      </w:pPr>
      <w:r w:rsidRPr="00C07C50">
        <w:rPr>
          <w:b/>
          <w:bCs/>
          <w:sz w:val="28"/>
          <w:szCs w:val="28"/>
        </w:rPr>
        <w:t>Повністю пов’язані шари</w:t>
      </w:r>
      <w:r w:rsidR="008F4744">
        <w:rPr>
          <w:sz w:val="28"/>
          <w:szCs w:val="28"/>
        </w:rPr>
        <w:t>.</w:t>
      </w:r>
      <w:r w:rsidRPr="00C07C50">
        <w:rPr>
          <w:sz w:val="28"/>
          <w:szCs w:val="28"/>
        </w:rPr>
        <w:t xml:space="preserve"> </w:t>
      </w:r>
      <w:r w:rsidR="008F4744" w:rsidRPr="008F4744">
        <w:rPr>
          <w:sz w:val="28"/>
          <w:szCs w:val="28"/>
        </w:rPr>
        <w:t>Після шару агрегації мережа зазвичай містить один або кілька повністю зв'язаних шарів (fully connected layers), які виконують лінійне перетворення отриманих ознак у вихідний простір, необхідний для класифікації</w:t>
      </w:r>
      <w:r w:rsidR="008F4744">
        <w:rPr>
          <w:sz w:val="28"/>
          <w:szCs w:val="28"/>
        </w:rPr>
        <w:t xml:space="preserve"> (1) </w:t>
      </w:r>
      <w:r w:rsidRPr="00C07C50">
        <w:rPr>
          <w:sz w:val="28"/>
          <w:szCs w:val="28"/>
          <w:lang w:val="en-US"/>
        </w:rPr>
        <w:t>:</w:t>
      </w:r>
    </w:p>
    <w:p w14:paraId="66963B33" w14:textId="18A1B019" w:rsidR="00C07C50" w:rsidRPr="00C07C50" w:rsidRDefault="00C07C50" w:rsidP="008F4744">
      <w:pPr>
        <w:tabs>
          <w:tab w:val="center" w:pos="4820"/>
          <w:tab w:val="right" w:pos="9638"/>
        </w:tabs>
        <w:spacing w:before="240" w:after="240" w:line="360" w:lineRule="auto"/>
        <w:ind w:firstLine="709"/>
        <w:rPr>
          <w:i/>
          <w:sz w:val="28"/>
          <w:szCs w:val="28"/>
        </w:rPr>
      </w:pPr>
      <w:r w:rsidRPr="00C07C50">
        <w:rPr>
          <w:sz w:val="28"/>
          <w:szCs w:val="28"/>
        </w:rPr>
        <w:tab/>
      </w:r>
      <m:oMath>
        <m:r>
          <w:rPr>
            <w:rFonts w:ascii="Cambria Math" w:hAnsi="Cambria Math"/>
            <w:sz w:val="28"/>
            <w:szCs w:val="28"/>
            <w:lang w:val="en-US"/>
          </w:rPr>
          <m:t>z</m:t>
        </m:r>
        <m:r>
          <w:rPr>
            <w:rFonts w:ascii="Cambria Math" w:hAnsi="Cambria Math"/>
            <w:sz w:val="28"/>
            <w:szCs w:val="28"/>
          </w:rPr>
          <m:t>=ReLU(</m:t>
        </m:r>
        <m:sSub>
          <m:sSubPr>
            <m:ctrlPr>
              <w:rPr>
                <w:rFonts w:ascii="Cambria Math" w:hAnsi="Cambria Math"/>
                <w:i/>
                <w:sz w:val="28"/>
                <w:szCs w:val="28"/>
                <w:lang w:eastAsia="en-US"/>
              </w:rPr>
            </m:ctrlPr>
          </m:sSubPr>
          <m:e>
            <m:r>
              <w:rPr>
                <w:rFonts w:ascii="Cambria Math" w:hAnsi="Cambria Math"/>
                <w:sz w:val="28"/>
                <w:szCs w:val="28"/>
              </w:rPr>
              <m:t>W</m:t>
            </m:r>
          </m:e>
          <m:sub>
            <m:r>
              <w:rPr>
                <w:rFonts w:ascii="Cambria Math" w:hAnsi="Cambria Math"/>
                <w:sz w:val="28"/>
                <w:szCs w:val="28"/>
              </w:rPr>
              <m:t>p</m:t>
            </m:r>
          </m:sub>
        </m:sSub>
        <m:r>
          <w:rPr>
            <w:rFonts w:ascii="Cambria Math" w:hAnsi="Cambria Math"/>
            <w:sz w:val="28"/>
            <w:szCs w:val="28"/>
          </w:rPr>
          <m:t>*p+</m:t>
        </m:r>
        <m:sSub>
          <m:sSubPr>
            <m:ctrlPr>
              <w:rPr>
                <w:rFonts w:ascii="Cambria Math" w:hAnsi="Cambria Math"/>
                <w:i/>
                <w:sz w:val="28"/>
                <w:szCs w:val="28"/>
                <w:lang w:eastAsia="en-US"/>
              </w:rPr>
            </m:ctrlPr>
          </m:sSubPr>
          <m:e>
            <m:r>
              <w:rPr>
                <w:rFonts w:ascii="Cambria Math" w:hAnsi="Cambria Math"/>
                <w:sz w:val="28"/>
                <w:szCs w:val="28"/>
              </w:rPr>
              <m:t>b</m:t>
            </m:r>
          </m:e>
          <m:sub>
            <m:r>
              <w:rPr>
                <w:rFonts w:ascii="Cambria Math" w:hAnsi="Cambria Math"/>
                <w:sz w:val="28"/>
                <w:szCs w:val="28"/>
              </w:rPr>
              <m:t>p</m:t>
            </m:r>
          </m:sub>
        </m:sSub>
        <m:r>
          <w:rPr>
            <w:rFonts w:ascii="Cambria Math" w:hAnsi="Cambria Math"/>
            <w:sz w:val="28"/>
            <w:szCs w:val="28"/>
          </w:rPr>
          <m:t xml:space="preserve">), </m:t>
        </m:r>
      </m:oMath>
      <w:r w:rsidRPr="00C07C50">
        <w:rPr>
          <w:sz w:val="28"/>
          <w:szCs w:val="28"/>
        </w:rPr>
        <w:tab/>
      </w:r>
      <w:r w:rsidRPr="008F4744">
        <w:rPr>
          <w:iCs/>
          <w:sz w:val="28"/>
          <w:szCs w:val="28"/>
        </w:rPr>
        <w:t>(</w:t>
      </w:r>
      <w:r w:rsidR="002463C5">
        <w:rPr>
          <w:iCs/>
          <w:sz w:val="28"/>
          <w:szCs w:val="28"/>
        </w:rPr>
        <w:t>7</w:t>
      </w:r>
      <w:r w:rsidRPr="008F4744">
        <w:rPr>
          <w:iCs/>
          <w:sz w:val="28"/>
          <w:szCs w:val="28"/>
        </w:rPr>
        <w:t>)</w:t>
      </w:r>
    </w:p>
    <w:p w14:paraId="6D593310" w14:textId="299202F6" w:rsidR="008F4744" w:rsidRDefault="00C07C50" w:rsidP="008F4744">
      <w:pPr>
        <w:tabs>
          <w:tab w:val="center" w:pos="4678"/>
          <w:tab w:val="right" w:pos="9208"/>
        </w:tabs>
        <w:spacing w:line="360" w:lineRule="auto"/>
        <w:ind w:firstLine="0"/>
        <w:rPr>
          <w:iCs/>
          <w:sz w:val="28"/>
          <w:szCs w:val="28"/>
          <w:lang w:val="en-US"/>
        </w:rPr>
      </w:pPr>
      <w:r w:rsidRPr="00C07C50">
        <w:rPr>
          <w:iCs/>
          <w:sz w:val="28"/>
          <w:szCs w:val="28"/>
        </w:rPr>
        <w:t xml:space="preserve">де </w:t>
      </w:r>
      <w:r w:rsidR="008F4744">
        <w:rPr>
          <w:i/>
          <w:sz w:val="28"/>
          <w:szCs w:val="28"/>
          <w:lang w:val="en-US"/>
        </w:rPr>
        <w:t>z</w:t>
      </w:r>
      <w:r w:rsidRPr="00C07C50">
        <w:rPr>
          <w:iCs/>
          <w:sz w:val="28"/>
          <w:szCs w:val="28"/>
          <w:lang w:val="en-US"/>
        </w:rPr>
        <w:t xml:space="preserve"> – </w:t>
      </w:r>
      <w:r w:rsidRPr="00C07C50">
        <w:rPr>
          <w:iCs/>
          <w:sz w:val="28"/>
          <w:szCs w:val="28"/>
        </w:rPr>
        <w:t>це вихід повнозв’язного шару</w:t>
      </w:r>
      <w:r w:rsidR="008F4744">
        <w:rPr>
          <w:iCs/>
          <w:sz w:val="28"/>
          <w:szCs w:val="28"/>
          <w:lang w:val="en-US"/>
        </w:rPr>
        <w:t>;</w:t>
      </w:r>
    </w:p>
    <w:p w14:paraId="2C6A0259" w14:textId="1208DC9C" w:rsidR="00C07C50" w:rsidRPr="00C07C50" w:rsidRDefault="00C07C50" w:rsidP="008F4744">
      <w:pPr>
        <w:tabs>
          <w:tab w:val="center" w:pos="4678"/>
          <w:tab w:val="right" w:pos="9208"/>
        </w:tabs>
        <w:spacing w:line="360" w:lineRule="auto"/>
        <w:ind w:firstLine="0"/>
        <w:rPr>
          <w:iCs/>
          <w:sz w:val="28"/>
          <w:szCs w:val="28"/>
        </w:rPr>
      </w:pPr>
      <w:r w:rsidRPr="00C07C50">
        <w:rPr>
          <w:i/>
          <w:sz w:val="28"/>
          <w:szCs w:val="28"/>
          <w:lang w:val="en-US"/>
        </w:rPr>
        <w:lastRenderedPageBreak/>
        <w:t>W</w:t>
      </w:r>
      <w:r w:rsidRPr="00C07C50">
        <w:rPr>
          <w:i/>
          <w:sz w:val="28"/>
          <w:szCs w:val="28"/>
          <w:vertAlign w:val="subscript"/>
          <w:lang w:val="en-US"/>
        </w:rPr>
        <w:t>p</w:t>
      </w:r>
      <w:r w:rsidRPr="00C07C50">
        <w:rPr>
          <w:iCs/>
          <w:sz w:val="28"/>
          <w:szCs w:val="28"/>
          <w:lang w:val="en-US"/>
        </w:rPr>
        <w:t xml:space="preserve"> </w:t>
      </w:r>
      <w:r w:rsidRPr="00C07C50">
        <w:rPr>
          <w:iCs/>
          <w:sz w:val="28"/>
          <w:szCs w:val="28"/>
        </w:rPr>
        <w:t>та</w:t>
      </w:r>
      <w:r w:rsidRPr="00C07C50">
        <w:rPr>
          <w:i/>
          <w:sz w:val="28"/>
          <w:szCs w:val="28"/>
          <w:lang w:val="en-US"/>
        </w:rPr>
        <w:t xml:space="preserve"> b</w:t>
      </w:r>
      <w:r w:rsidRPr="00C07C50">
        <w:rPr>
          <w:i/>
          <w:sz w:val="28"/>
          <w:szCs w:val="28"/>
          <w:vertAlign w:val="subscript"/>
          <w:lang w:val="en-US"/>
        </w:rPr>
        <w:t>p</w:t>
      </w:r>
      <w:r w:rsidRPr="00C07C50">
        <w:rPr>
          <w:iCs/>
          <w:sz w:val="28"/>
          <w:szCs w:val="28"/>
          <w:vertAlign w:val="subscript"/>
        </w:rPr>
        <w:t xml:space="preserve"> – </w:t>
      </w:r>
      <w:r w:rsidRPr="00C07C50">
        <w:rPr>
          <w:iCs/>
          <w:sz w:val="28"/>
          <w:szCs w:val="28"/>
        </w:rPr>
        <w:t>матриця ваг та зміщення для повністю зв’язаного шару відповідно.</w:t>
      </w:r>
    </w:p>
    <w:p w14:paraId="79E8DC9B" w14:textId="1F4E4F35" w:rsidR="00C07C50" w:rsidRPr="00C07C50" w:rsidRDefault="008F4744" w:rsidP="00C07C50">
      <w:pPr>
        <w:tabs>
          <w:tab w:val="center" w:pos="4678"/>
          <w:tab w:val="right" w:pos="9208"/>
        </w:tabs>
        <w:spacing w:line="360" w:lineRule="auto"/>
        <w:ind w:firstLine="709"/>
        <w:rPr>
          <w:iCs/>
          <w:sz w:val="28"/>
          <w:szCs w:val="28"/>
        </w:rPr>
      </w:pPr>
      <w:r w:rsidRPr="008F4744">
        <w:rPr>
          <w:iCs/>
          <w:sz w:val="28"/>
          <w:szCs w:val="28"/>
        </w:rPr>
        <w:t>Нарешті, вихідний шар (output layer) виконує класифікацію кожного слова (лексеми) в одну з наперед визначених категорій (наприклад, особа, місце, організація). Для цього зазвичай використовується функція softmax, яка перетворює вихідні значення повністю зв'язаного шару на ймовірності належності до кожної категорії</w:t>
      </w:r>
      <w:r w:rsidR="00C07C50" w:rsidRPr="00C07C50">
        <w:rPr>
          <w:iCs/>
          <w:sz w:val="28"/>
          <w:szCs w:val="28"/>
        </w:rPr>
        <w:t>:</w:t>
      </w:r>
    </w:p>
    <w:p w14:paraId="75642310" w14:textId="6632E1E5" w:rsidR="00C07C50" w:rsidRPr="00C07C50" w:rsidRDefault="00C07C50" w:rsidP="008F4744">
      <w:pPr>
        <w:tabs>
          <w:tab w:val="center" w:pos="4820"/>
          <w:tab w:val="right" w:pos="9638"/>
        </w:tabs>
        <w:spacing w:before="240" w:after="240" w:line="360" w:lineRule="auto"/>
        <w:ind w:firstLine="709"/>
        <w:rPr>
          <w:i/>
          <w:sz w:val="28"/>
          <w:szCs w:val="28"/>
        </w:rPr>
      </w:pPr>
      <w:r w:rsidRPr="00C07C50">
        <w:rPr>
          <w:sz w:val="28"/>
          <w:szCs w:val="28"/>
        </w:rPr>
        <w:tab/>
      </w:r>
      <m:oMath>
        <m:sSub>
          <m:sSubPr>
            <m:ctrlPr>
              <w:rPr>
                <w:rFonts w:ascii="Cambria Math" w:hAnsi="Cambria Math"/>
                <w:i/>
                <w:sz w:val="28"/>
                <w:szCs w:val="28"/>
                <w:lang w:val="en-US" w:eastAsia="en-US"/>
              </w:rPr>
            </m:ctrlPr>
          </m:sSubPr>
          <m:e>
            <m:r>
              <w:rPr>
                <w:rFonts w:ascii="Cambria Math" w:hAnsi="Cambria Math"/>
                <w:sz w:val="28"/>
                <w:szCs w:val="28"/>
                <w:lang w:val="en-US"/>
              </w:rPr>
              <m:t>y</m:t>
            </m:r>
          </m:e>
          <m:sub>
            <m:r>
              <w:rPr>
                <w:rFonts w:ascii="Cambria Math" w:hAnsi="Cambria Math"/>
                <w:sz w:val="28"/>
                <w:szCs w:val="28"/>
                <w:lang w:val="en-US"/>
              </w:rPr>
              <m:t>j</m:t>
            </m:r>
          </m:sub>
        </m:sSub>
        <m:r>
          <w:rPr>
            <w:rFonts w:ascii="Cambria Math" w:hAnsi="Cambria Math"/>
            <w:sz w:val="28"/>
            <w:szCs w:val="28"/>
          </w:rPr>
          <m:t>=softmax(</m:t>
        </m:r>
        <m:sSub>
          <m:sSubPr>
            <m:ctrlPr>
              <w:rPr>
                <w:rFonts w:ascii="Cambria Math" w:hAnsi="Cambria Math"/>
                <w:i/>
                <w:sz w:val="28"/>
                <w:szCs w:val="28"/>
                <w:lang w:eastAsia="en-US"/>
              </w:rPr>
            </m:ctrlPr>
          </m:sSubPr>
          <m:e>
            <m:r>
              <w:rPr>
                <w:rFonts w:ascii="Cambria Math" w:hAnsi="Cambria Math"/>
                <w:sz w:val="28"/>
                <w:szCs w:val="28"/>
              </w:rPr>
              <m:t>W</m:t>
            </m: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z</m:t>
            </m:r>
          </m:e>
          <m:sub>
            <m:r>
              <w:rPr>
                <w:rFonts w:ascii="Cambria Math" w:hAnsi="Cambria Math"/>
                <w:sz w:val="28"/>
                <w:szCs w:val="28"/>
              </w:rPr>
              <m:t>j</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b</m:t>
            </m:r>
          </m:e>
          <m:sub>
            <m:r>
              <w:rPr>
                <w:rFonts w:ascii="Cambria Math" w:hAnsi="Cambria Math"/>
                <w:sz w:val="28"/>
                <w:szCs w:val="28"/>
              </w:rPr>
              <m:t>y</m:t>
            </m:r>
          </m:sub>
        </m:sSub>
        <m:r>
          <w:rPr>
            <w:rFonts w:ascii="Cambria Math" w:hAnsi="Cambria Math"/>
            <w:sz w:val="28"/>
            <w:szCs w:val="28"/>
          </w:rPr>
          <m:t xml:space="preserve">), </m:t>
        </m:r>
      </m:oMath>
      <w:r w:rsidRPr="00C07C50">
        <w:rPr>
          <w:sz w:val="28"/>
          <w:szCs w:val="28"/>
        </w:rPr>
        <w:tab/>
      </w:r>
      <w:r w:rsidRPr="008F4744">
        <w:rPr>
          <w:iCs/>
          <w:sz w:val="28"/>
          <w:szCs w:val="28"/>
        </w:rPr>
        <w:t>(</w:t>
      </w:r>
      <w:r w:rsidR="002463C5">
        <w:rPr>
          <w:iCs/>
          <w:sz w:val="28"/>
          <w:szCs w:val="28"/>
        </w:rPr>
        <w:t>8</w:t>
      </w:r>
      <w:r w:rsidRPr="008F4744">
        <w:rPr>
          <w:iCs/>
          <w:sz w:val="28"/>
          <w:szCs w:val="28"/>
        </w:rPr>
        <w:t>)</w:t>
      </w:r>
    </w:p>
    <w:p w14:paraId="6129F9A8" w14:textId="3E6305DA" w:rsidR="008F4744" w:rsidRDefault="00C07C50" w:rsidP="008F4744">
      <w:pPr>
        <w:tabs>
          <w:tab w:val="center" w:pos="4678"/>
          <w:tab w:val="right" w:pos="9208"/>
        </w:tabs>
        <w:spacing w:line="360" w:lineRule="auto"/>
        <w:ind w:firstLine="0"/>
        <w:rPr>
          <w:iCs/>
          <w:sz w:val="28"/>
          <w:szCs w:val="28"/>
          <w:lang w:val="en-US"/>
        </w:rPr>
      </w:pPr>
      <w:r w:rsidRPr="00C07C50">
        <w:rPr>
          <w:iCs/>
          <w:sz w:val="28"/>
          <w:szCs w:val="28"/>
        </w:rPr>
        <w:t xml:space="preserve">де </w:t>
      </w:r>
      <w:r w:rsidRPr="00C07C50">
        <w:rPr>
          <w:i/>
          <w:sz w:val="28"/>
          <w:szCs w:val="28"/>
          <w:lang w:val="en-US"/>
        </w:rPr>
        <w:t>y</w:t>
      </w:r>
      <w:r w:rsidRPr="00C07C50">
        <w:rPr>
          <w:i/>
          <w:sz w:val="28"/>
          <w:szCs w:val="28"/>
          <w:vertAlign w:val="subscript"/>
          <w:lang w:val="en-US"/>
        </w:rPr>
        <w:t>j</w:t>
      </w:r>
      <w:r w:rsidRPr="00C07C50">
        <w:rPr>
          <w:iCs/>
          <w:sz w:val="28"/>
          <w:szCs w:val="28"/>
          <w:lang w:val="en-US"/>
        </w:rPr>
        <w:t xml:space="preserve"> </w:t>
      </w:r>
      <w:r w:rsidRPr="00C07C50">
        <w:rPr>
          <w:iCs/>
          <w:sz w:val="28"/>
          <w:szCs w:val="28"/>
        </w:rPr>
        <w:t xml:space="preserve">представляє розподіл ймовірностей за типами сутностей для </w:t>
      </w:r>
      <w:r w:rsidRPr="00C07C50">
        <w:rPr>
          <w:iCs/>
          <w:sz w:val="28"/>
          <w:szCs w:val="28"/>
          <w:lang w:val="en-US"/>
        </w:rPr>
        <w:t>j-</w:t>
      </w:r>
      <w:r w:rsidRPr="00C07C50">
        <w:rPr>
          <w:iCs/>
          <w:sz w:val="28"/>
          <w:szCs w:val="28"/>
        </w:rPr>
        <w:t>ого слова</w:t>
      </w:r>
      <w:r w:rsidR="00054ABD">
        <w:rPr>
          <w:iCs/>
          <w:sz w:val="28"/>
          <w:szCs w:val="28"/>
        </w:rPr>
        <w:t xml:space="preserve"> до кожного з класів сутностей</w:t>
      </w:r>
      <w:r w:rsidR="008F4744">
        <w:rPr>
          <w:iCs/>
          <w:sz w:val="28"/>
          <w:szCs w:val="28"/>
          <w:lang w:val="en-US"/>
        </w:rPr>
        <w:t>;</w:t>
      </w:r>
    </w:p>
    <w:p w14:paraId="1DA2074A" w14:textId="6787B09B" w:rsidR="00C07C50" w:rsidRPr="008F4744" w:rsidRDefault="00C07C50" w:rsidP="008F4744">
      <w:pPr>
        <w:tabs>
          <w:tab w:val="center" w:pos="4678"/>
          <w:tab w:val="right" w:pos="9208"/>
        </w:tabs>
        <w:spacing w:line="360" w:lineRule="auto"/>
        <w:ind w:firstLine="0"/>
        <w:rPr>
          <w:iCs/>
          <w:sz w:val="28"/>
          <w:szCs w:val="28"/>
          <w:lang w:val="en-US"/>
        </w:rPr>
      </w:pPr>
      <w:r w:rsidRPr="00C07C50">
        <w:rPr>
          <w:i/>
          <w:sz w:val="28"/>
          <w:szCs w:val="28"/>
          <w:lang w:val="en-US"/>
        </w:rPr>
        <w:t>W</w:t>
      </w:r>
      <w:r w:rsidRPr="00C07C50">
        <w:rPr>
          <w:i/>
          <w:sz w:val="28"/>
          <w:szCs w:val="28"/>
          <w:vertAlign w:val="subscript"/>
          <w:lang w:val="en-US"/>
        </w:rPr>
        <w:t>y</w:t>
      </w:r>
      <w:r w:rsidRPr="00C07C50">
        <w:rPr>
          <w:iCs/>
          <w:sz w:val="28"/>
          <w:szCs w:val="28"/>
          <w:lang w:val="en-US"/>
        </w:rPr>
        <w:t xml:space="preserve"> </w:t>
      </w:r>
      <w:r w:rsidRPr="00C07C50">
        <w:rPr>
          <w:iCs/>
          <w:sz w:val="28"/>
          <w:szCs w:val="28"/>
        </w:rPr>
        <w:t>та</w:t>
      </w:r>
      <w:r w:rsidRPr="00C07C50">
        <w:rPr>
          <w:i/>
          <w:sz w:val="28"/>
          <w:szCs w:val="28"/>
          <w:lang w:val="en-US"/>
        </w:rPr>
        <w:t xml:space="preserve"> b</w:t>
      </w:r>
      <w:r w:rsidRPr="00C07C50">
        <w:rPr>
          <w:i/>
          <w:sz w:val="28"/>
          <w:szCs w:val="28"/>
          <w:vertAlign w:val="subscript"/>
          <w:lang w:val="en-US"/>
        </w:rPr>
        <w:t>y</w:t>
      </w:r>
      <w:r w:rsidRPr="00C07C50">
        <w:rPr>
          <w:iCs/>
          <w:sz w:val="28"/>
          <w:szCs w:val="28"/>
          <w:vertAlign w:val="subscript"/>
        </w:rPr>
        <w:t xml:space="preserve"> – </w:t>
      </w:r>
      <w:r w:rsidRPr="00C07C50">
        <w:rPr>
          <w:iCs/>
          <w:sz w:val="28"/>
          <w:szCs w:val="28"/>
        </w:rPr>
        <w:t xml:space="preserve">матриця ваг та </w:t>
      </w:r>
      <w:r w:rsidR="00054ABD">
        <w:rPr>
          <w:iCs/>
          <w:sz w:val="28"/>
          <w:szCs w:val="28"/>
        </w:rPr>
        <w:t>вектор зміщень</w:t>
      </w:r>
      <w:r w:rsidRPr="00C07C50">
        <w:rPr>
          <w:iCs/>
          <w:sz w:val="28"/>
          <w:szCs w:val="28"/>
        </w:rPr>
        <w:t xml:space="preserve"> вихідного шару відповідно.</w:t>
      </w:r>
    </w:p>
    <w:p w14:paraId="6BFE59B4" w14:textId="5E58107B" w:rsidR="00C07C50" w:rsidRPr="00C07C50" w:rsidRDefault="00054ABD" w:rsidP="00C07C50">
      <w:pPr>
        <w:tabs>
          <w:tab w:val="center" w:pos="4678"/>
          <w:tab w:val="right" w:pos="9208"/>
        </w:tabs>
        <w:spacing w:line="360" w:lineRule="auto"/>
        <w:ind w:firstLine="709"/>
        <w:rPr>
          <w:iCs/>
          <w:sz w:val="28"/>
          <w:szCs w:val="28"/>
          <w:lang w:val="en-US"/>
        </w:rPr>
      </w:pPr>
      <w:r w:rsidRPr="00054ABD">
        <w:rPr>
          <w:iCs/>
          <w:sz w:val="28"/>
          <w:szCs w:val="28"/>
        </w:rPr>
        <w:t>Модель оптимізується з використанням функції втрат, зазвичай крос-ентропії, яка кількісно визначає розбіжність між прогнозованим розподілом ймовірностей класів та істинним розподілом</w:t>
      </w:r>
      <w:r w:rsidR="00C07C50" w:rsidRPr="00C07C50">
        <w:rPr>
          <w:iCs/>
          <w:sz w:val="28"/>
          <w:szCs w:val="28"/>
          <w:lang w:val="en-US"/>
        </w:rPr>
        <w:t>:</w:t>
      </w:r>
    </w:p>
    <w:p w14:paraId="17C43498" w14:textId="2D98D36B" w:rsidR="00C07C50" w:rsidRPr="00C07C50" w:rsidRDefault="00C07C50" w:rsidP="00054ABD">
      <w:pPr>
        <w:tabs>
          <w:tab w:val="center" w:pos="4820"/>
          <w:tab w:val="right" w:pos="9638"/>
        </w:tabs>
        <w:spacing w:before="240" w:after="240" w:line="360" w:lineRule="auto"/>
        <w:ind w:firstLine="709"/>
        <w:rPr>
          <w:i/>
          <w:sz w:val="28"/>
          <w:szCs w:val="28"/>
        </w:rPr>
      </w:pPr>
      <w:r w:rsidRPr="00C07C50">
        <w:rPr>
          <w:i/>
          <w:sz w:val="28"/>
          <w:szCs w:val="28"/>
        </w:rPr>
        <w:tab/>
      </w:r>
      <m:oMath>
        <m:r>
          <w:rPr>
            <w:rFonts w:ascii="Cambria Math" w:hAnsi="Cambria Math"/>
            <w:sz w:val="28"/>
            <w:szCs w:val="28"/>
          </w:rPr>
          <m:t>L=</m:t>
        </m:r>
        <m:nary>
          <m:naryPr>
            <m:chr m:val="∑"/>
            <m:limLoc m:val="undOvr"/>
            <m:ctrlPr>
              <w:rPr>
                <w:rFonts w:ascii="Cambria Math" w:hAnsi="Cambria Math"/>
                <w:i/>
                <w:sz w:val="28"/>
                <w:szCs w:val="28"/>
                <w:lang w:eastAsia="en-US"/>
              </w:rPr>
            </m:ctrlPr>
          </m:naryPr>
          <m:sub>
            <m:r>
              <w:rPr>
                <w:rFonts w:ascii="Cambria Math" w:hAnsi="Cambria Math"/>
                <w:sz w:val="28"/>
                <w:szCs w:val="28"/>
              </w:rPr>
              <m:t>j=1</m:t>
            </m:r>
          </m:sub>
          <m:sup>
            <m:r>
              <w:rPr>
                <w:rFonts w:ascii="Cambria Math" w:hAnsi="Cambria Math"/>
                <w:sz w:val="28"/>
                <w:szCs w:val="28"/>
              </w:rPr>
              <m:t>N</m:t>
            </m:r>
          </m:sup>
          <m:e>
            <m:nary>
              <m:naryPr>
                <m:chr m:val="∑"/>
                <m:limLoc m:val="undOvr"/>
                <m:ctrlPr>
                  <w:rPr>
                    <w:rFonts w:ascii="Cambria Math" w:hAnsi="Cambria Math"/>
                    <w:i/>
                    <w:sz w:val="28"/>
                    <w:szCs w:val="28"/>
                    <w:lang w:eastAsia="en-US"/>
                  </w:rPr>
                </m:ctrlPr>
              </m:naryPr>
              <m:sub>
                <m:r>
                  <w:rPr>
                    <w:rFonts w:ascii="Cambria Math" w:hAnsi="Cambria Math"/>
                    <w:sz w:val="28"/>
                    <w:szCs w:val="28"/>
                  </w:rPr>
                  <m:t>c=1</m:t>
                </m:r>
              </m:sub>
              <m:sup>
                <m:r>
                  <w:rPr>
                    <w:rFonts w:ascii="Cambria Math" w:hAnsi="Cambria Math"/>
                    <w:sz w:val="28"/>
                    <w:szCs w:val="28"/>
                  </w:rPr>
                  <m:t>C</m:t>
                </m:r>
              </m:sup>
              <m:e>
                <m:sSub>
                  <m:sSubPr>
                    <m:ctrlPr>
                      <w:rPr>
                        <w:rFonts w:ascii="Cambria Math" w:hAnsi="Cambria Math"/>
                        <w:i/>
                        <w:sz w:val="28"/>
                        <w:szCs w:val="28"/>
                        <w:lang w:eastAsia="en-US"/>
                      </w:rPr>
                    </m:ctrlPr>
                  </m:sSubPr>
                  <m:e>
                    <m:r>
                      <w:rPr>
                        <w:rFonts w:ascii="Cambria Math" w:hAnsi="Cambria Math"/>
                        <w:sz w:val="28"/>
                        <w:szCs w:val="28"/>
                      </w:rPr>
                      <m:t>t</m:t>
                    </m:r>
                  </m:e>
                  <m:sub>
                    <m:r>
                      <w:rPr>
                        <w:rFonts w:ascii="Cambria Math" w:hAnsi="Cambria Math"/>
                        <w:sz w:val="28"/>
                        <w:szCs w:val="28"/>
                      </w:rPr>
                      <m:t>j,c</m:t>
                    </m:r>
                  </m:sub>
                </m:sSub>
              </m:e>
            </m:nary>
          </m:e>
        </m:nary>
        <m:r>
          <w:rPr>
            <w:rFonts w:ascii="Cambria Math" w:hAnsi="Cambria Math"/>
            <w:sz w:val="28"/>
            <w:szCs w:val="28"/>
          </w:rPr>
          <m:t>log</m:t>
        </m:r>
        <m:d>
          <m:dPr>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y</m:t>
                </m:r>
              </m:e>
              <m:sub>
                <m:r>
                  <w:rPr>
                    <w:rFonts w:ascii="Cambria Math" w:hAnsi="Cambria Math"/>
                    <w:sz w:val="28"/>
                    <w:szCs w:val="28"/>
                  </w:rPr>
                  <m:t>j,c</m:t>
                </m:r>
              </m:sub>
            </m:sSub>
          </m:e>
        </m:d>
      </m:oMath>
      <w:r w:rsidRPr="00C07C50">
        <w:rPr>
          <w:i/>
          <w:sz w:val="28"/>
          <w:szCs w:val="28"/>
        </w:rPr>
        <w:tab/>
      </w:r>
      <w:r w:rsidRPr="00054ABD">
        <w:rPr>
          <w:iCs/>
          <w:sz w:val="28"/>
          <w:szCs w:val="28"/>
        </w:rPr>
        <w:t>(</w:t>
      </w:r>
      <w:r w:rsidR="002463C5">
        <w:rPr>
          <w:iCs/>
          <w:sz w:val="28"/>
          <w:szCs w:val="28"/>
        </w:rPr>
        <w:t>9</w:t>
      </w:r>
      <w:r w:rsidRPr="00054ABD">
        <w:rPr>
          <w:iCs/>
          <w:sz w:val="28"/>
          <w:szCs w:val="28"/>
        </w:rPr>
        <w:t>)</w:t>
      </w:r>
    </w:p>
    <w:p w14:paraId="24278A43" w14:textId="77777777" w:rsidR="00054ABD" w:rsidRDefault="00C07C50" w:rsidP="00054ABD">
      <w:pPr>
        <w:tabs>
          <w:tab w:val="center" w:pos="4678"/>
          <w:tab w:val="right" w:pos="9208"/>
        </w:tabs>
        <w:spacing w:line="360" w:lineRule="auto"/>
        <w:ind w:firstLine="0"/>
        <w:rPr>
          <w:iCs/>
          <w:sz w:val="28"/>
          <w:szCs w:val="28"/>
        </w:rPr>
      </w:pPr>
      <w:r w:rsidRPr="00C07C50">
        <w:rPr>
          <w:iCs/>
          <w:sz w:val="28"/>
          <w:szCs w:val="28"/>
        </w:rPr>
        <w:t xml:space="preserve">де </w:t>
      </w:r>
      <w:r w:rsidRPr="00C07C50">
        <w:rPr>
          <w:i/>
          <w:sz w:val="28"/>
          <w:szCs w:val="28"/>
          <w:lang w:val="en-US"/>
        </w:rPr>
        <w:t>t</w:t>
      </w:r>
      <w:r w:rsidRPr="00C07C50">
        <w:rPr>
          <w:i/>
          <w:sz w:val="28"/>
          <w:szCs w:val="28"/>
          <w:vertAlign w:val="subscript"/>
          <w:lang w:val="en-US"/>
        </w:rPr>
        <w:t>j,c</w:t>
      </w:r>
      <w:r w:rsidRPr="00C07C50">
        <w:rPr>
          <w:iCs/>
          <w:sz w:val="28"/>
          <w:szCs w:val="28"/>
          <w:lang w:val="en-US"/>
        </w:rPr>
        <w:t xml:space="preserve"> –</w:t>
      </w:r>
      <w:r w:rsidRPr="00C07C50">
        <w:rPr>
          <w:iCs/>
          <w:sz w:val="28"/>
          <w:szCs w:val="28"/>
        </w:rPr>
        <w:t xml:space="preserve"> дійсна мітка </w:t>
      </w:r>
      <w:r w:rsidRPr="00C07C50">
        <w:rPr>
          <w:iCs/>
          <w:sz w:val="28"/>
          <w:szCs w:val="28"/>
          <w:lang w:val="en-US"/>
        </w:rPr>
        <w:t>j-</w:t>
      </w:r>
      <w:r w:rsidRPr="00C07C50">
        <w:rPr>
          <w:iCs/>
          <w:sz w:val="28"/>
          <w:szCs w:val="28"/>
        </w:rPr>
        <w:t xml:space="preserve">го слова для класу </w:t>
      </w:r>
      <w:r w:rsidRPr="00C07C50">
        <w:rPr>
          <w:i/>
          <w:sz w:val="28"/>
          <w:szCs w:val="28"/>
          <w:lang w:val="en-US"/>
        </w:rPr>
        <w:t>c</w:t>
      </w:r>
      <w:r w:rsidR="00054ABD">
        <w:rPr>
          <w:iCs/>
          <w:sz w:val="28"/>
          <w:szCs w:val="28"/>
          <w:lang w:val="en-US"/>
        </w:rPr>
        <w:t>;</w:t>
      </w:r>
    </w:p>
    <w:p w14:paraId="1205DC06" w14:textId="77777777" w:rsidR="00054ABD" w:rsidRDefault="00C07C50" w:rsidP="00054ABD">
      <w:pPr>
        <w:tabs>
          <w:tab w:val="center" w:pos="4678"/>
          <w:tab w:val="right" w:pos="9208"/>
        </w:tabs>
        <w:spacing w:line="360" w:lineRule="auto"/>
        <w:ind w:firstLine="0"/>
        <w:rPr>
          <w:iCs/>
          <w:sz w:val="28"/>
          <w:szCs w:val="28"/>
          <w:lang w:val="en-US"/>
        </w:rPr>
      </w:pPr>
      <w:r w:rsidRPr="00C07C50">
        <w:rPr>
          <w:iCs/>
          <w:sz w:val="28"/>
          <w:szCs w:val="28"/>
          <w:lang w:val="en-US"/>
        </w:rPr>
        <w:t xml:space="preserve">N – </w:t>
      </w:r>
      <w:r w:rsidRPr="00C07C50">
        <w:rPr>
          <w:iCs/>
          <w:sz w:val="28"/>
          <w:szCs w:val="28"/>
        </w:rPr>
        <w:t>кількість слів у послідовності</w:t>
      </w:r>
      <w:r w:rsidR="00054ABD">
        <w:rPr>
          <w:iCs/>
          <w:sz w:val="28"/>
          <w:szCs w:val="28"/>
          <w:lang w:val="en-US"/>
        </w:rPr>
        <w:t>;</w:t>
      </w:r>
    </w:p>
    <w:p w14:paraId="2BB71165" w14:textId="77777777" w:rsidR="00054ABD" w:rsidRDefault="00C07C50" w:rsidP="00054ABD">
      <w:pPr>
        <w:tabs>
          <w:tab w:val="center" w:pos="4678"/>
          <w:tab w:val="right" w:pos="9208"/>
        </w:tabs>
        <w:spacing w:line="360" w:lineRule="auto"/>
        <w:ind w:firstLine="0"/>
        <w:rPr>
          <w:iCs/>
          <w:sz w:val="28"/>
          <w:szCs w:val="28"/>
          <w:lang w:val="en-US"/>
        </w:rPr>
      </w:pPr>
      <w:r w:rsidRPr="00C07C50">
        <w:rPr>
          <w:iCs/>
          <w:sz w:val="28"/>
          <w:szCs w:val="28"/>
          <w:lang w:val="en-US"/>
        </w:rPr>
        <w:t xml:space="preserve">C – </w:t>
      </w:r>
      <w:r w:rsidRPr="00C07C50">
        <w:rPr>
          <w:iCs/>
          <w:sz w:val="28"/>
          <w:szCs w:val="28"/>
        </w:rPr>
        <w:t>кількість класів</w:t>
      </w:r>
      <w:r w:rsidR="00054ABD">
        <w:rPr>
          <w:iCs/>
          <w:sz w:val="28"/>
          <w:szCs w:val="28"/>
          <w:lang w:val="en-US"/>
        </w:rPr>
        <w:t>;</w:t>
      </w:r>
    </w:p>
    <w:p w14:paraId="5D227BC4" w14:textId="290698F1" w:rsidR="00C07C50" w:rsidRPr="00C07C50" w:rsidRDefault="00C07C50" w:rsidP="00054ABD">
      <w:pPr>
        <w:tabs>
          <w:tab w:val="center" w:pos="4678"/>
          <w:tab w:val="right" w:pos="9208"/>
        </w:tabs>
        <w:spacing w:line="360" w:lineRule="auto"/>
        <w:ind w:firstLine="0"/>
        <w:rPr>
          <w:iCs/>
          <w:sz w:val="28"/>
          <w:szCs w:val="28"/>
        </w:rPr>
      </w:pPr>
      <w:r w:rsidRPr="00C07C50">
        <w:rPr>
          <w:i/>
          <w:sz w:val="28"/>
          <w:szCs w:val="28"/>
          <w:lang w:val="en-US"/>
        </w:rPr>
        <w:t>y</w:t>
      </w:r>
      <w:r w:rsidRPr="00C07C50">
        <w:rPr>
          <w:i/>
          <w:sz w:val="28"/>
          <w:szCs w:val="28"/>
          <w:vertAlign w:val="subscript"/>
          <w:lang w:val="en-US"/>
        </w:rPr>
        <w:t>j,c</w:t>
      </w:r>
      <w:r w:rsidRPr="00C07C50">
        <w:rPr>
          <w:iCs/>
          <w:sz w:val="28"/>
          <w:szCs w:val="28"/>
          <w:lang w:val="en-US"/>
        </w:rPr>
        <w:t xml:space="preserve"> – </w:t>
      </w:r>
      <w:r w:rsidR="00054ABD">
        <w:rPr>
          <w:iCs/>
          <w:sz w:val="28"/>
          <w:szCs w:val="28"/>
        </w:rPr>
        <w:t>прогнозована</w:t>
      </w:r>
      <w:r w:rsidRPr="00C07C50">
        <w:rPr>
          <w:iCs/>
          <w:sz w:val="28"/>
          <w:szCs w:val="28"/>
        </w:rPr>
        <w:t xml:space="preserve"> ймовірність </w:t>
      </w:r>
      <w:r w:rsidR="00054ABD">
        <w:rPr>
          <w:iCs/>
          <w:sz w:val="28"/>
          <w:szCs w:val="28"/>
        </w:rPr>
        <w:t xml:space="preserve">того що </w:t>
      </w:r>
      <w:r w:rsidR="00054ABD">
        <w:rPr>
          <w:i/>
          <w:sz w:val="28"/>
          <w:szCs w:val="28"/>
          <w:lang w:val="en-US"/>
        </w:rPr>
        <w:t>j</w:t>
      </w:r>
      <w:r w:rsidR="00054ABD">
        <w:rPr>
          <w:iCs/>
          <w:sz w:val="28"/>
          <w:szCs w:val="28"/>
        </w:rPr>
        <w:t>-те слово належить до класу</w:t>
      </w:r>
      <w:r w:rsidRPr="00C07C50">
        <w:rPr>
          <w:iCs/>
          <w:sz w:val="28"/>
          <w:szCs w:val="28"/>
        </w:rPr>
        <w:t xml:space="preserve"> </w:t>
      </w:r>
      <w:r w:rsidRPr="00054ABD">
        <w:rPr>
          <w:i/>
          <w:sz w:val="28"/>
          <w:szCs w:val="28"/>
          <w:lang w:val="en-US"/>
        </w:rPr>
        <w:t>c</w:t>
      </w:r>
      <w:r w:rsidR="00054ABD">
        <w:rPr>
          <w:iCs/>
          <w:sz w:val="28"/>
          <w:szCs w:val="28"/>
          <w:lang w:val="en-US"/>
        </w:rPr>
        <w:t>.</w:t>
      </w:r>
    </w:p>
    <w:p w14:paraId="0EF2F229" w14:textId="6635D8B6" w:rsidR="00C07C50" w:rsidRPr="00C07C50" w:rsidRDefault="00054ABD" w:rsidP="00C07C50">
      <w:pPr>
        <w:tabs>
          <w:tab w:val="center" w:pos="4678"/>
          <w:tab w:val="right" w:pos="9208"/>
        </w:tabs>
        <w:spacing w:line="360" w:lineRule="auto"/>
        <w:ind w:firstLine="709"/>
        <w:rPr>
          <w:iCs/>
          <w:sz w:val="28"/>
          <w:szCs w:val="28"/>
          <w:lang w:val="en-US"/>
        </w:rPr>
      </w:pPr>
      <w:r w:rsidRPr="00054ABD">
        <w:rPr>
          <w:iCs/>
          <w:sz w:val="28"/>
          <w:szCs w:val="28"/>
        </w:rPr>
        <w:t>Під час навчання моделі ітеративно виконуються такі кроки</w:t>
      </w:r>
      <w:r w:rsidR="00C07C50" w:rsidRPr="00C07C50">
        <w:rPr>
          <w:iCs/>
          <w:sz w:val="28"/>
          <w:szCs w:val="28"/>
          <w:lang w:val="en-US"/>
        </w:rPr>
        <w:t>:</w:t>
      </w:r>
    </w:p>
    <w:p w14:paraId="7A6DC54F" w14:textId="10672BA8" w:rsidR="003010EF" w:rsidRDefault="00054ABD" w:rsidP="0094613F">
      <w:pPr>
        <w:pStyle w:val="ab"/>
        <w:numPr>
          <w:ilvl w:val="0"/>
          <w:numId w:val="24"/>
        </w:numPr>
        <w:tabs>
          <w:tab w:val="center" w:pos="4678"/>
          <w:tab w:val="right" w:pos="9208"/>
        </w:tabs>
        <w:spacing w:line="360" w:lineRule="auto"/>
        <w:contextualSpacing/>
        <w:jc w:val="both"/>
        <w:rPr>
          <w:iCs/>
          <w:sz w:val="28"/>
          <w:szCs w:val="28"/>
        </w:rPr>
      </w:pPr>
      <w:r w:rsidRPr="00054ABD">
        <w:rPr>
          <w:iCs/>
          <w:sz w:val="28"/>
          <w:szCs w:val="28"/>
        </w:rPr>
        <w:t>Прямий прохід (Forward pass): Обчислення вихідних значень моделі шляхом послідовного застосування рівнянь (1) - (5) до вхідних даних.</w:t>
      </w:r>
    </w:p>
    <w:p w14:paraId="61027E4E" w14:textId="2A3845E6" w:rsidR="00054ABD" w:rsidRDefault="00054ABD" w:rsidP="0094613F">
      <w:pPr>
        <w:pStyle w:val="ab"/>
        <w:numPr>
          <w:ilvl w:val="0"/>
          <w:numId w:val="24"/>
        </w:numPr>
        <w:tabs>
          <w:tab w:val="center" w:pos="4678"/>
          <w:tab w:val="right" w:pos="9208"/>
        </w:tabs>
        <w:spacing w:line="360" w:lineRule="auto"/>
        <w:contextualSpacing/>
        <w:jc w:val="both"/>
        <w:rPr>
          <w:iCs/>
          <w:sz w:val="28"/>
          <w:szCs w:val="28"/>
        </w:rPr>
      </w:pPr>
      <w:r w:rsidRPr="00054ABD">
        <w:rPr>
          <w:iCs/>
          <w:sz w:val="28"/>
          <w:szCs w:val="28"/>
        </w:rPr>
        <w:t>Обчислення функції втрат (Loss calculation): Використання функції втрат (наприклад, крос-ентропії) для оцінки розбіжності між прогнозованими та істинними мітками.</w:t>
      </w:r>
    </w:p>
    <w:p w14:paraId="1896486B" w14:textId="77777777" w:rsidR="00054ABD" w:rsidRDefault="00054ABD" w:rsidP="0094613F">
      <w:pPr>
        <w:pStyle w:val="ab"/>
        <w:numPr>
          <w:ilvl w:val="0"/>
          <w:numId w:val="24"/>
        </w:numPr>
        <w:tabs>
          <w:tab w:val="center" w:pos="4678"/>
          <w:tab w:val="right" w:pos="9208"/>
        </w:tabs>
        <w:spacing w:line="360" w:lineRule="auto"/>
        <w:contextualSpacing/>
        <w:jc w:val="both"/>
        <w:rPr>
          <w:iCs/>
          <w:sz w:val="28"/>
          <w:szCs w:val="28"/>
        </w:rPr>
      </w:pPr>
      <w:r w:rsidRPr="00054ABD">
        <w:rPr>
          <w:iCs/>
          <w:sz w:val="28"/>
          <w:szCs w:val="28"/>
        </w:rPr>
        <w:t>Зворотний прохід (Backward pass): Обчислення градієнтів функції втрат щодо всіх параметрів моделі (ваг та зміщень) за допомогою алгоритму зворотного поширення помилки.</w:t>
      </w:r>
    </w:p>
    <w:p w14:paraId="6883A730" w14:textId="0959D96C" w:rsidR="00C07C50" w:rsidRPr="003010EF" w:rsidRDefault="00054ABD" w:rsidP="0094613F">
      <w:pPr>
        <w:pStyle w:val="ab"/>
        <w:numPr>
          <w:ilvl w:val="0"/>
          <w:numId w:val="24"/>
        </w:numPr>
        <w:tabs>
          <w:tab w:val="center" w:pos="4678"/>
          <w:tab w:val="right" w:pos="9208"/>
        </w:tabs>
        <w:spacing w:line="360" w:lineRule="auto"/>
        <w:contextualSpacing/>
        <w:jc w:val="both"/>
        <w:rPr>
          <w:iCs/>
          <w:sz w:val="28"/>
          <w:szCs w:val="28"/>
        </w:rPr>
      </w:pPr>
      <w:r w:rsidRPr="00054ABD">
        <w:rPr>
          <w:iCs/>
          <w:sz w:val="28"/>
          <w:szCs w:val="28"/>
        </w:rPr>
        <w:t xml:space="preserve">Оновлення параметрів (Parameter update): Використання алгоритму </w:t>
      </w:r>
      <w:r w:rsidRPr="00054ABD">
        <w:rPr>
          <w:iCs/>
          <w:sz w:val="28"/>
          <w:szCs w:val="28"/>
        </w:rPr>
        <w:lastRenderedPageBreak/>
        <w:t>оптимізації (наприклад, стохастичного градієнтного спуску (SGD) або Adam) для оновлення параметрів моделі з метою мінімізації функції втрат</w:t>
      </w:r>
      <w:r w:rsidR="00C07C50" w:rsidRPr="003010EF">
        <w:rPr>
          <w:iCs/>
          <w:sz w:val="28"/>
          <w:szCs w:val="28"/>
          <w:lang w:val="en-US"/>
        </w:rPr>
        <w:t>.</w:t>
      </w:r>
    </w:p>
    <w:p w14:paraId="673CCBED" w14:textId="2E08E033" w:rsidR="00C07C50" w:rsidRPr="00507C6C" w:rsidRDefault="007F3B17" w:rsidP="00054ABD">
      <w:pPr>
        <w:spacing w:line="360" w:lineRule="auto"/>
        <w:ind w:firstLine="709"/>
        <w:rPr>
          <w:sz w:val="28"/>
          <w:szCs w:val="28"/>
          <w:lang w:val="en-US"/>
        </w:rPr>
      </w:pPr>
      <w:r>
        <w:rPr>
          <w:sz w:val="28"/>
          <w:szCs w:val="28"/>
        </w:rPr>
        <w:t>З рисунку 2.5 видно</w:t>
      </w:r>
      <w:r w:rsidR="00C07C50" w:rsidRPr="00C07C50">
        <w:rPr>
          <w:sz w:val="28"/>
          <w:szCs w:val="28"/>
        </w:rPr>
        <w:t>,</w:t>
      </w:r>
      <w:r>
        <w:rPr>
          <w:sz w:val="28"/>
          <w:szCs w:val="28"/>
        </w:rPr>
        <w:t xml:space="preserve"> що </w:t>
      </w:r>
      <w:r w:rsidR="00C07C50" w:rsidRPr="00C07C50">
        <w:rPr>
          <w:sz w:val="28"/>
          <w:szCs w:val="28"/>
        </w:rPr>
        <w:t>фільтри</w:t>
      </w:r>
      <w:r w:rsidR="00054ABD">
        <w:rPr>
          <w:sz w:val="28"/>
          <w:szCs w:val="28"/>
          <w:lang w:val="en-US"/>
        </w:rPr>
        <w:t xml:space="preserve"> CNN</w:t>
      </w:r>
      <w:r w:rsidR="00C07C50" w:rsidRPr="00C07C50">
        <w:rPr>
          <w:sz w:val="28"/>
          <w:szCs w:val="28"/>
        </w:rPr>
        <w:t xml:space="preserve"> являють собою матриці, які </w:t>
      </w:r>
      <w:r w:rsidR="004F2C13" w:rsidRPr="004F2C13">
        <w:rPr>
          <w:sz w:val="28"/>
          <w:szCs w:val="28"/>
        </w:rPr>
        <w:t>застосовуються до вхідної матриці слів з використанням техніки ковзного вікна (sliding window)</w:t>
      </w:r>
      <w:r w:rsidR="00C07C50" w:rsidRPr="00C07C50">
        <w:rPr>
          <w:sz w:val="28"/>
          <w:szCs w:val="28"/>
        </w:rPr>
        <w:t xml:space="preserve">. </w:t>
      </w:r>
      <w:r w:rsidR="004F2C13" w:rsidRPr="004F2C13">
        <w:rPr>
          <w:sz w:val="28"/>
          <w:szCs w:val="28"/>
        </w:rPr>
        <w:t xml:space="preserve">Ширина фільтрів дорівнює ширині вхідної матриці, а висота може варіюватися, </w:t>
      </w:r>
      <w:r w:rsidR="004F2C13">
        <w:rPr>
          <w:sz w:val="28"/>
          <w:szCs w:val="28"/>
        </w:rPr>
        <w:t>зазвичай</w:t>
      </w:r>
      <w:r w:rsidR="004F2C13" w:rsidRPr="004F2C13">
        <w:rPr>
          <w:sz w:val="28"/>
          <w:szCs w:val="28"/>
        </w:rPr>
        <w:t>, від 2 до 5 слів.</w:t>
      </w:r>
      <w:r w:rsidR="00C07C50" w:rsidRPr="00C07C50">
        <w:rPr>
          <w:sz w:val="28"/>
          <w:szCs w:val="28"/>
        </w:rPr>
        <w:t xml:space="preserve"> </w:t>
      </w:r>
      <w:r w:rsidR="004F2C13" w:rsidRPr="004F2C13">
        <w:rPr>
          <w:sz w:val="28"/>
          <w:szCs w:val="28"/>
        </w:rPr>
        <w:t>На ілюстрації представлено три області фільтрів з висотою 2, 3 та 4 слова відповідно, кожна область містить два фільтри</w:t>
      </w:r>
      <w:r w:rsidR="00C07C50" w:rsidRPr="00C07C50">
        <w:rPr>
          <w:sz w:val="28"/>
          <w:szCs w:val="28"/>
        </w:rPr>
        <w:t xml:space="preserve">. </w:t>
      </w:r>
      <w:r w:rsidR="004F2C13" w:rsidRPr="004F2C13">
        <w:rPr>
          <w:sz w:val="28"/>
          <w:szCs w:val="28"/>
        </w:rPr>
        <w:t>Кожен фільтр виконує операцію згортки з вхідною матрицею, генеруючи карту ознак (feature map). Далі до кожної карти ознак застосовується операція max-pooling з кроком 1, яка вибирає максимальне значення з кожної карти. В результаті отримуємо одновимірний вектор ознак, який об'єднує інформацію з усіх карт.</w:t>
      </w:r>
      <w:r w:rsidR="00C07C50" w:rsidRPr="00C07C50">
        <w:rPr>
          <w:sz w:val="28"/>
          <w:szCs w:val="28"/>
        </w:rPr>
        <w:t xml:space="preserve"> </w:t>
      </w:r>
      <w:r w:rsidR="004F2C13" w:rsidRPr="004F2C13">
        <w:rPr>
          <w:sz w:val="28"/>
          <w:szCs w:val="28"/>
        </w:rPr>
        <w:t>Цей вектор ознак подається на вхід повністю зв'язаного шару (fully connected layer) з функцією активації softmax, який виконує класифікацію речення в одну з двох можливих категорій.</w:t>
      </w:r>
    </w:p>
    <w:p w14:paraId="4B4899AC" w14:textId="77777777" w:rsidR="00AD2E4A" w:rsidRDefault="00C07C50" w:rsidP="00C07C50">
      <w:pPr>
        <w:spacing w:line="360" w:lineRule="auto"/>
        <w:ind w:firstLine="709"/>
        <w:rPr>
          <w:sz w:val="28"/>
          <w:szCs w:val="28"/>
        </w:rPr>
      </w:pPr>
      <w:r w:rsidRPr="00C07C50">
        <w:rPr>
          <w:sz w:val="28"/>
          <w:szCs w:val="28"/>
        </w:rPr>
        <w:t>Головною переваг CNN є їх здатність швидко вловлювати локальні ознаки в текстових послідовностях без необхідності експертних знань у предметній області або складного конструювання ознак</w:t>
      </w:r>
      <w:r w:rsidR="00AD2E4A">
        <w:rPr>
          <w:sz w:val="28"/>
          <w:szCs w:val="28"/>
        </w:rPr>
        <w:t>, а також</w:t>
      </w:r>
      <w:r w:rsidRPr="00C07C50">
        <w:rPr>
          <w:sz w:val="28"/>
          <w:szCs w:val="28"/>
        </w:rPr>
        <w:t xml:space="preserve"> аналізувати усю групу слів за допомогою контекстного вікна. </w:t>
      </w:r>
      <w:r w:rsidR="00AD2E4A" w:rsidRPr="00AD2E4A">
        <w:rPr>
          <w:sz w:val="28"/>
          <w:szCs w:val="28"/>
        </w:rPr>
        <w:t>Завдяки використанню згорткових фільтрів, CNN можуть аналізувати n-грами слів у контекстному вікні, що дозволяє ідентифікувати характерні комбінації слів, які вказують на певні типи сутностей (наприклад, "Нью-Йорк").</w:t>
      </w:r>
    </w:p>
    <w:p w14:paraId="1F17641A" w14:textId="77777777" w:rsidR="00AD2E4A" w:rsidRDefault="00AD2E4A" w:rsidP="00C07C50">
      <w:pPr>
        <w:spacing w:line="360" w:lineRule="auto"/>
        <w:ind w:firstLine="709"/>
        <w:rPr>
          <w:sz w:val="28"/>
          <w:szCs w:val="28"/>
        </w:rPr>
      </w:pPr>
      <w:r w:rsidRPr="00AD2E4A">
        <w:rPr>
          <w:sz w:val="28"/>
          <w:szCs w:val="28"/>
        </w:rPr>
        <w:t>Згорткові операції в CNN можуть бути ефективно реалізовані на апаратному рівні графічних процесорів (GPU), що забезпечує високу швидкість обчислень. CNN також можуть паралельно обробляти вхідні дані під час згортки, що робить їх швидшими, ніж послідовні моделі, такі як рекурентні нейронні мережі (RNN), особливо при навчанні на великих наборах даних. Крім того, CNN менш чутливі до довжини речення, що є перевагою при роботі з текстами різної довжини.</w:t>
      </w:r>
    </w:p>
    <w:p w14:paraId="1121FE3B" w14:textId="72E357DB" w:rsidR="00C07C50" w:rsidRDefault="00AD2E4A" w:rsidP="00C07C50">
      <w:pPr>
        <w:spacing w:line="360" w:lineRule="auto"/>
        <w:ind w:firstLine="709"/>
        <w:rPr>
          <w:sz w:val="28"/>
          <w:szCs w:val="28"/>
        </w:rPr>
      </w:pPr>
      <w:r w:rsidRPr="00AD2E4A">
        <w:rPr>
          <w:sz w:val="28"/>
          <w:szCs w:val="28"/>
        </w:rPr>
        <w:lastRenderedPageBreak/>
        <w:t>Хоча стандартні CNN ефективно моделюють локальні залежності, вони обмежені у здатності враховувати довгострокові залежності в тексті, що є критичним для розуміння ширшого контексту, необхідного для розпізнавання іменованих сутностей (NER). Просторова інваріантність CNN, корисна для обробки зображень, може бути недоліком у NER, де порядок слів має вирішальне значення</w:t>
      </w:r>
      <w:r w:rsidR="00C07C50" w:rsidRPr="00C07C50">
        <w:rPr>
          <w:sz w:val="28"/>
          <w:szCs w:val="28"/>
        </w:rPr>
        <w:t>.</w:t>
      </w:r>
    </w:p>
    <w:p w14:paraId="16AE5250" w14:textId="59B8A6A7" w:rsidR="00AD2E4A" w:rsidRPr="00C07C50" w:rsidRDefault="00AD2E4A" w:rsidP="00C07C50">
      <w:pPr>
        <w:spacing w:line="360" w:lineRule="auto"/>
        <w:ind w:firstLine="709"/>
        <w:rPr>
          <w:sz w:val="28"/>
          <w:szCs w:val="28"/>
        </w:rPr>
      </w:pPr>
      <w:r w:rsidRPr="00AD2E4A">
        <w:rPr>
          <w:sz w:val="28"/>
          <w:szCs w:val="28"/>
        </w:rPr>
        <w:t>Таким чином, незважаючи на переваги CNN у вилученні ознак та обчислювальній ефективності, їх застосування в NER може бути покращено шляхом комбінування з моделями, здатними обробляти послідовні дані та враховувати довгостроковий контекст. Дослідження CNN в контексті NER підкреслює як їх сильні сторони, так і обмеження, демонструючи постійний розвиток архітектур нейронних мереж для оптимізації продуктивності в різних задачах NLP.</w:t>
      </w:r>
    </w:p>
    <w:p w14:paraId="53AB5B77" w14:textId="04CEF309" w:rsidR="003C5B85" w:rsidRDefault="003C5B85" w:rsidP="003C5B85">
      <w:pPr>
        <w:pStyle w:val="3"/>
        <w:rPr>
          <w:lang w:val="en-US"/>
        </w:rPr>
      </w:pPr>
      <w:bookmarkStart w:id="42" w:name="_Toc168505725"/>
      <w:r>
        <w:t xml:space="preserve">Рекурентні нейронні мережі </w:t>
      </w:r>
      <w:r>
        <w:rPr>
          <w:lang w:val="en-US"/>
        </w:rPr>
        <w:t>(RNN)</w:t>
      </w:r>
      <w:bookmarkEnd w:id="42"/>
    </w:p>
    <w:p w14:paraId="124E5D7D" w14:textId="6365473F" w:rsidR="00C07C50" w:rsidRDefault="00C07C50" w:rsidP="00C07C50">
      <w:pPr>
        <w:rPr>
          <w:lang w:val="en-US"/>
        </w:rPr>
      </w:pPr>
    </w:p>
    <w:p w14:paraId="3F6B16A0" w14:textId="041FBAAC" w:rsidR="00C07C50" w:rsidRDefault="00C07C50" w:rsidP="00C07C50">
      <w:pPr>
        <w:rPr>
          <w:lang w:val="en-US"/>
        </w:rPr>
      </w:pPr>
    </w:p>
    <w:p w14:paraId="452976BE" w14:textId="07EC52F2" w:rsidR="00C07C50" w:rsidRDefault="00C07C50" w:rsidP="00C07C50">
      <w:pPr>
        <w:spacing w:line="360" w:lineRule="auto"/>
        <w:ind w:firstLine="709"/>
        <w:rPr>
          <w:sz w:val="28"/>
          <w:szCs w:val="28"/>
        </w:rPr>
      </w:pPr>
      <w:r w:rsidRPr="00C07C50">
        <w:rPr>
          <w:sz w:val="28"/>
          <w:szCs w:val="28"/>
        </w:rPr>
        <w:t xml:space="preserve">Мова, як послідовність слів, представляє собою лінійну структуру, де речення протікають з одного напрямку в інший. Відповідно моделі, які здатні поступово обробляти послідовно введений текст та враховувати залежності між словами, що виходять за межі локальних зв'язків у традиційних нейронних мережах прямого поширення, є надзвичайно корисними в задачах </w:t>
      </w:r>
      <w:r w:rsidRPr="00C07C50">
        <w:rPr>
          <w:sz w:val="28"/>
          <w:szCs w:val="28"/>
          <w:lang w:val="en-US"/>
        </w:rPr>
        <w:t>NLP</w:t>
      </w:r>
      <w:r w:rsidRPr="00C07C50">
        <w:rPr>
          <w:sz w:val="28"/>
          <w:szCs w:val="28"/>
        </w:rPr>
        <w:t xml:space="preserve">. Рекурентні нейронні мережі </w:t>
      </w:r>
      <w:r w:rsidRPr="00C07C50">
        <w:rPr>
          <w:sz w:val="28"/>
          <w:szCs w:val="28"/>
          <w:lang w:val="en-US"/>
        </w:rPr>
        <w:t>(RNN)</w:t>
      </w:r>
      <w:r w:rsidRPr="00C07C50">
        <w:rPr>
          <w:sz w:val="28"/>
          <w:szCs w:val="28"/>
        </w:rPr>
        <w:t xml:space="preserve"> є одним із подібних інструментів, так як архітектура мережі дає змогу аналізувати дані крок за кроком та запам’ятовувати внутрішній стан компонента на кожному етапі. Ця властивість досягається за допомогою прихованих шарів, які рекурентно передають свій вихідний результат назад у мережу на кожному кроці обробки послідовності, зберігаючи інформацію про попередні входи. У контексті NER це означає, що RNN можуть використовувати контекст, наданий попередніми та наступними словами в реченні, для більш точної класифікації сутностей. RNN відмінно справляється для вирішення таких завдань </w:t>
      </w:r>
      <w:r w:rsidRPr="00C07C50">
        <w:rPr>
          <w:sz w:val="28"/>
          <w:szCs w:val="28"/>
          <w:lang w:val="en-US"/>
        </w:rPr>
        <w:t>NLP</w:t>
      </w:r>
      <w:r w:rsidRPr="00C07C50">
        <w:rPr>
          <w:sz w:val="28"/>
          <w:szCs w:val="28"/>
        </w:rPr>
        <w:t xml:space="preserve">, як класифікація тексту, розпізнавання іменованих сутностей, машинний переклад тощо. </w:t>
      </w:r>
    </w:p>
    <w:p w14:paraId="5BCAC9FD" w14:textId="25138455" w:rsidR="003F6CA8" w:rsidRPr="003F6CA8" w:rsidRDefault="00C07C50" w:rsidP="00C07C50">
      <w:pPr>
        <w:spacing w:line="360" w:lineRule="auto"/>
        <w:ind w:firstLine="709"/>
        <w:rPr>
          <w:sz w:val="28"/>
          <w:szCs w:val="28"/>
          <w:lang w:val="en-US"/>
        </w:rPr>
      </w:pPr>
      <w:r w:rsidRPr="00C07C50">
        <w:rPr>
          <w:sz w:val="28"/>
          <w:szCs w:val="28"/>
        </w:rPr>
        <w:lastRenderedPageBreak/>
        <w:t xml:space="preserve">Як показано на рисунку </w:t>
      </w:r>
      <w:r w:rsidR="007F3B17">
        <w:rPr>
          <w:sz w:val="28"/>
          <w:szCs w:val="28"/>
        </w:rPr>
        <w:t>2.6</w:t>
      </w:r>
      <w:r w:rsidRPr="00C07C50">
        <w:rPr>
          <w:sz w:val="28"/>
          <w:szCs w:val="28"/>
        </w:rPr>
        <w:t xml:space="preserve">, кожен вузол </w:t>
      </w:r>
      <w:r w:rsidR="00B85417">
        <w:rPr>
          <w:sz w:val="28"/>
          <w:szCs w:val="28"/>
          <w:lang w:val="en-US"/>
        </w:rPr>
        <w:t xml:space="preserve">RNN </w:t>
      </w:r>
      <w:r w:rsidRPr="00C07C50">
        <w:rPr>
          <w:sz w:val="28"/>
          <w:szCs w:val="28"/>
        </w:rPr>
        <w:t xml:space="preserve">асоційований з певним часовим кроком </w:t>
      </w:r>
      <w:r w:rsidRPr="003F6CA8">
        <w:rPr>
          <w:i/>
          <w:iCs/>
          <w:sz w:val="28"/>
          <w:szCs w:val="28"/>
          <w:lang w:val="en-US"/>
        </w:rPr>
        <w:t>t</w:t>
      </w:r>
      <w:r w:rsidRPr="00C07C50">
        <w:rPr>
          <w:sz w:val="28"/>
          <w:szCs w:val="28"/>
        </w:rPr>
        <w:t xml:space="preserve">, </w:t>
      </w:r>
      <w:r w:rsidR="00B85417">
        <w:rPr>
          <w:sz w:val="28"/>
          <w:szCs w:val="28"/>
        </w:rPr>
        <w:t>а</w:t>
      </w:r>
      <w:r w:rsidRPr="00C07C50">
        <w:rPr>
          <w:sz w:val="28"/>
          <w:szCs w:val="28"/>
        </w:rPr>
        <w:t xml:space="preserve"> розгорнута модель </w:t>
      </w:r>
      <w:r w:rsidR="00B85417">
        <w:rPr>
          <w:sz w:val="28"/>
          <w:szCs w:val="28"/>
        </w:rPr>
        <w:t xml:space="preserve">демонструє </w:t>
      </w:r>
      <w:r w:rsidRPr="00C07C50">
        <w:rPr>
          <w:sz w:val="28"/>
          <w:szCs w:val="28"/>
        </w:rPr>
        <w:t xml:space="preserve">повну послідовність слів (речення з </w:t>
      </w:r>
      <w:r w:rsidR="00B85417" w:rsidRPr="003F6CA8">
        <w:rPr>
          <w:i/>
          <w:iCs/>
          <w:sz w:val="28"/>
          <w:szCs w:val="28"/>
          <w:lang w:val="en-US"/>
        </w:rPr>
        <w:t>n</w:t>
      </w:r>
      <w:r w:rsidRPr="00C07C50">
        <w:rPr>
          <w:sz w:val="28"/>
          <w:szCs w:val="28"/>
        </w:rPr>
        <w:t xml:space="preserve"> слів буде </w:t>
      </w:r>
      <w:r w:rsidR="00B85417">
        <w:rPr>
          <w:sz w:val="28"/>
          <w:szCs w:val="28"/>
        </w:rPr>
        <w:t xml:space="preserve">представлено </w:t>
      </w:r>
      <w:r w:rsidR="00B85417" w:rsidRPr="003F6CA8">
        <w:rPr>
          <w:i/>
          <w:iCs/>
          <w:sz w:val="28"/>
          <w:szCs w:val="28"/>
          <w:lang w:val="en-US"/>
        </w:rPr>
        <w:t>n</w:t>
      </w:r>
      <w:r w:rsidR="00B85417">
        <w:rPr>
          <w:sz w:val="28"/>
          <w:szCs w:val="28"/>
          <w:lang w:val="en-US"/>
        </w:rPr>
        <w:t xml:space="preserve"> </w:t>
      </w:r>
      <w:r w:rsidR="00B85417">
        <w:rPr>
          <w:sz w:val="28"/>
          <w:szCs w:val="28"/>
        </w:rPr>
        <w:t xml:space="preserve">вузлами </w:t>
      </w:r>
      <w:r w:rsidR="00B85417">
        <w:rPr>
          <w:sz w:val="28"/>
          <w:szCs w:val="28"/>
          <w:lang w:val="en-US"/>
        </w:rPr>
        <w:t>RNN</w:t>
      </w:r>
      <w:r w:rsidRPr="00C07C50">
        <w:rPr>
          <w:sz w:val="28"/>
          <w:szCs w:val="28"/>
        </w:rPr>
        <w:t>). Вхідн</w:t>
      </w:r>
      <w:r w:rsidR="00B85417">
        <w:rPr>
          <w:sz w:val="28"/>
          <w:szCs w:val="28"/>
        </w:rPr>
        <w:t>а</w:t>
      </w:r>
      <w:r w:rsidRPr="00C07C50">
        <w:rPr>
          <w:sz w:val="28"/>
          <w:szCs w:val="28"/>
        </w:rPr>
        <w:t xml:space="preserve"> послідовності даних </w:t>
      </w:r>
      <w:r w:rsidRPr="003F6CA8">
        <w:rPr>
          <w:i/>
          <w:iCs/>
          <w:sz w:val="28"/>
          <w:szCs w:val="28"/>
          <w:lang w:val="en-US"/>
        </w:rPr>
        <w:t>X</w:t>
      </w:r>
      <w:r w:rsidRPr="003F6CA8">
        <w:rPr>
          <w:i/>
          <w:iCs/>
          <w:sz w:val="28"/>
          <w:szCs w:val="28"/>
          <w:vertAlign w:val="subscript"/>
          <w:lang w:val="en-US"/>
        </w:rPr>
        <w:t>t</w:t>
      </w:r>
      <w:r w:rsidRPr="003F6CA8">
        <w:rPr>
          <w:i/>
          <w:iCs/>
          <w:sz w:val="28"/>
          <w:szCs w:val="28"/>
          <w:vertAlign w:val="subscript"/>
        </w:rPr>
        <w:t xml:space="preserve"> = </w:t>
      </w:r>
      <w:r w:rsidR="00B85417" w:rsidRPr="003F6CA8">
        <w:rPr>
          <w:i/>
          <w:iCs/>
          <w:sz w:val="28"/>
          <w:szCs w:val="28"/>
        </w:rPr>
        <w:t>(</w:t>
      </w:r>
      <w:r w:rsidRPr="003F6CA8">
        <w:rPr>
          <w:i/>
          <w:iCs/>
          <w:sz w:val="28"/>
          <w:szCs w:val="28"/>
          <w:lang w:val="en-US"/>
        </w:rPr>
        <w:t>X</w:t>
      </w:r>
      <w:r w:rsidRPr="003F6CA8">
        <w:rPr>
          <w:i/>
          <w:iCs/>
          <w:sz w:val="28"/>
          <w:szCs w:val="28"/>
          <w:vertAlign w:val="subscript"/>
          <w:lang w:val="en-US"/>
        </w:rPr>
        <w:t>1</w:t>
      </w:r>
      <w:r w:rsidRPr="003F6CA8">
        <w:rPr>
          <w:i/>
          <w:iCs/>
          <w:sz w:val="28"/>
          <w:szCs w:val="28"/>
        </w:rPr>
        <w:t xml:space="preserve">, </w:t>
      </w:r>
      <w:r w:rsidRPr="003F6CA8">
        <w:rPr>
          <w:i/>
          <w:iCs/>
          <w:sz w:val="28"/>
          <w:szCs w:val="28"/>
          <w:lang w:val="en-US"/>
        </w:rPr>
        <w:t>X</w:t>
      </w:r>
      <w:r w:rsidRPr="003F6CA8">
        <w:rPr>
          <w:i/>
          <w:iCs/>
          <w:sz w:val="28"/>
          <w:szCs w:val="28"/>
          <w:vertAlign w:val="subscript"/>
          <w:lang w:val="en-US"/>
        </w:rPr>
        <w:t>2</w:t>
      </w:r>
      <w:r w:rsidRPr="003F6CA8">
        <w:rPr>
          <w:i/>
          <w:iCs/>
          <w:sz w:val="28"/>
          <w:szCs w:val="28"/>
        </w:rPr>
        <w:t>,</w:t>
      </w:r>
      <w:r w:rsidRPr="003F6CA8">
        <w:rPr>
          <w:i/>
          <w:iCs/>
          <w:sz w:val="28"/>
          <w:szCs w:val="28"/>
          <w:lang w:val="en-US"/>
        </w:rPr>
        <w:t xml:space="preserve"> …, X</w:t>
      </w:r>
      <w:r w:rsidRPr="003F6CA8">
        <w:rPr>
          <w:i/>
          <w:iCs/>
          <w:sz w:val="28"/>
          <w:szCs w:val="28"/>
          <w:vertAlign w:val="subscript"/>
          <w:lang w:val="en-US"/>
        </w:rPr>
        <w:t>n</w:t>
      </w:r>
      <w:r w:rsidR="00B85417" w:rsidRPr="003F6CA8">
        <w:rPr>
          <w:i/>
          <w:iCs/>
          <w:sz w:val="28"/>
          <w:szCs w:val="28"/>
        </w:rPr>
        <w:t>)</w:t>
      </w:r>
      <w:r w:rsidR="00B85417">
        <w:rPr>
          <w:sz w:val="28"/>
          <w:szCs w:val="28"/>
        </w:rPr>
        <w:t xml:space="preserve">, де часовий крок </w:t>
      </w:r>
      <w:r w:rsidRPr="003F6CA8">
        <w:rPr>
          <w:i/>
          <w:iCs/>
          <w:sz w:val="28"/>
          <w:szCs w:val="28"/>
          <w:lang w:val="en-US"/>
        </w:rPr>
        <w:t>t</w:t>
      </w:r>
      <w:r w:rsidR="00B85417">
        <w:rPr>
          <w:sz w:val="28"/>
          <w:szCs w:val="28"/>
        </w:rPr>
        <w:t xml:space="preserve"> змінюється</w:t>
      </w:r>
      <w:r w:rsidRPr="00C07C50">
        <w:rPr>
          <w:sz w:val="28"/>
          <w:szCs w:val="28"/>
          <w:lang w:val="en-US"/>
        </w:rPr>
        <w:t xml:space="preserve"> </w:t>
      </w:r>
      <w:r w:rsidRPr="00C07C50">
        <w:rPr>
          <w:sz w:val="28"/>
          <w:szCs w:val="28"/>
        </w:rPr>
        <w:t xml:space="preserve">від </w:t>
      </w:r>
      <w:r w:rsidRPr="009A0236">
        <w:rPr>
          <w:i/>
          <w:iCs/>
          <w:sz w:val="28"/>
          <w:szCs w:val="28"/>
        </w:rPr>
        <w:t>1</w:t>
      </w:r>
      <w:r w:rsidRPr="00C07C50">
        <w:rPr>
          <w:sz w:val="28"/>
          <w:szCs w:val="28"/>
        </w:rPr>
        <w:t xml:space="preserve"> до </w:t>
      </w:r>
      <w:r w:rsidRPr="003F6CA8">
        <w:rPr>
          <w:i/>
          <w:iCs/>
          <w:sz w:val="28"/>
          <w:szCs w:val="28"/>
          <w:lang w:val="en-US"/>
        </w:rPr>
        <w:t>n</w:t>
      </w:r>
      <w:r w:rsidR="00B85417">
        <w:rPr>
          <w:sz w:val="28"/>
          <w:szCs w:val="28"/>
        </w:rPr>
        <w:t xml:space="preserve">, кодується у вигляді </w:t>
      </w:r>
      <w:r w:rsidRPr="00C07C50">
        <w:rPr>
          <w:sz w:val="28"/>
          <w:szCs w:val="28"/>
        </w:rPr>
        <w:t>числов</w:t>
      </w:r>
      <w:r w:rsidR="00B85417">
        <w:rPr>
          <w:sz w:val="28"/>
          <w:szCs w:val="28"/>
        </w:rPr>
        <w:t>их</w:t>
      </w:r>
      <w:r w:rsidRPr="00C07C50">
        <w:rPr>
          <w:sz w:val="28"/>
          <w:szCs w:val="28"/>
        </w:rPr>
        <w:t xml:space="preserve"> вектор</w:t>
      </w:r>
      <w:r w:rsidR="00B85417">
        <w:rPr>
          <w:sz w:val="28"/>
          <w:szCs w:val="28"/>
        </w:rPr>
        <w:t>ів</w:t>
      </w:r>
      <w:r w:rsidRPr="00C07C50">
        <w:rPr>
          <w:sz w:val="28"/>
          <w:szCs w:val="28"/>
        </w:rPr>
        <w:t xml:space="preserve">. </w:t>
      </w:r>
      <w:r w:rsidRPr="003F6CA8">
        <w:rPr>
          <w:i/>
          <w:iCs/>
          <w:sz w:val="28"/>
          <w:szCs w:val="28"/>
          <w:lang w:val="en-US"/>
        </w:rPr>
        <w:t>H</w:t>
      </w:r>
      <w:r w:rsidRPr="003F6CA8">
        <w:rPr>
          <w:i/>
          <w:iCs/>
          <w:sz w:val="28"/>
          <w:szCs w:val="28"/>
          <w:vertAlign w:val="subscript"/>
          <w:lang w:val="en-US"/>
        </w:rPr>
        <w:t>t</w:t>
      </w:r>
      <w:r w:rsidRPr="00C07C50">
        <w:rPr>
          <w:sz w:val="28"/>
          <w:szCs w:val="28"/>
          <w:lang w:val="en-US"/>
        </w:rPr>
        <w:t xml:space="preserve"> </w:t>
      </w:r>
      <w:r w:rsidRPr="00C07C50">
        <w:rPr>
          <w:sz w:val="28"/>
          <w:szCs w:val="28"/>
        </w:rPr>
        <w:t xml:space="preserve">представляє собою прихований шар у момент часу </w:t>
      </w:r>
      <w:r w:rsidRPr="003F6CA8">
        <w:rPr>
          <w:i/>
          <w:iCs/>
          <w:sz w:val="28"/>
          <w:szCs w:val="28"/>
          <w:lang w:val="en-US"/>
        </w:rPr>
        <w:t>t</w:t>
      </w:r>
      <w:r w:rsidRPr="00C07C50">
        <w:rPr>
          <w:sz w:val="28"/>
          <w:szCs w:val="28"/>
          <w:lang w:val="en-US"/>
        </w:rPr>
        <w:t xml:space="preserve"> </w:t>
      </w:r>
      <w:r w:rsidRPr="00C07C50">
        <w:rPr>
          <w:sz w:val="28"/>
          <w:szCs w:val="28"/>
        </w:rPr>
        <w:t xml:space="preserve"> та відіграє роль комірки пам’яті в мережі. </w:t>
      </w:r>
      <w:r w:rsidR="003F6CA8">
        <w:rPr>
          <w:sz w:val="28"/>
          <w:szCs w:val="28"/>
        </w:rPr>
        <w:t>Змінна</w:t>
      </w:r>
      <w:r w:rsidR="003F6CA8">
        <w:rPr>
          <w:sz w:val="28"/>
          <w:szCs w:val="28"/>
          <w:lang w:val="en-US"/>
        </w:rPr>
        <w:t xml:space="preserve"> </w:t>
      </w:r>
      <w:r w:rsidRPr="003F6CA8">
        <w:rPr>
          <w:i/>
          <w:iCs/>
          <w:sz w:val="28"/>
          <w:szCs w:val="28"/>
          <w:lang w:val="en-US"/>
        </w:rPr>
        <w:t>H</w:t>
      </w:r>
      <w:r w:rsidRPr="003F6CA8">
        <w:rPr>
          <w:i/>
          <w:iCs/>
          <w:sz w:val="28"/>
          <w:szCs w:val="28"/>
          <w:vertAlign w:val="subscript"/>
          <w:lang w:val="en-US"/>
        </w:rPr>
        <w:t>t</w:t>
      </w:r>
      <w:r w:rsidRPr="00C07C50">
        <w:rPr>
          <w:sz w:val="28"/>
          <w:szCs w:val="28"/>
        </w:rPr>
        <w:t xml:space="preserve"> </w:t>
      </w:r>
      <w:r w:rsidR="003F6CA8">
        <w:rPr>
          <w:sz w:val="28"/>
          <w:szCs w:val="28"/>
        </w:rPr>
        <w:t xml:space="preserve">представляє прихований стан </w:t>
      </w:r>
      <w:r w:rsidR="003F6CA8">
        <w:rPr>
          <w:sz w:val="28"/>
          <w:szCs w:val="28"/>
          <w:lang w:val="en-US"/>
        </w:rPr>
        <w:t xml:space="preserve">(hidden state) RNN </w:t>
      </w:r>
      <w:r w:rsidR="003F6CA8">
        <w:rPr>
          <w:sz w:val="28"/>
          <w:szCs w:val="28"/>
        </w:rPr>
        <w:t xml:space="preserve">на часовому кроці </w:t>
      </w:r>
      <w:r w:rsidR="003F6CA8" w:rsidRPr="003F6CA8">
        <w:rPr>
          <w:i/>
          <w:iCs/>
          <w:sz w:val="28"/>
          <w:szCs w:val="28"/>
          <w:lang w:val="en-US"/>
        </w:rPr>
        <w:t>t</w:t>
      </w:r>
      <w:r w:rsidR="003F6CA8">
        <w:rPr>
          <w:sz w:val="28"/>
          <w:szCs w:val="28"/>
          <w:lang w:val="en-US"/>
        </w:rPr>
        <w:t xml:space="preserve"> </w:t>
      </w:r>
      <w:r w:rsidR="003F6CA8">
        <w:rPr>
          <w:sz w:val="28"/>
          <w:szCs w:val="28"/>
        </w:rPr>
        <w:t>та виконує роль пам’яті мережі. На кожному кроці</w:t>
      </w:r>
      <w:r w:rsidR="003F6CA8">
        <w:rPr>
          <w:sz w:val="28"/>
          <w:szCs w:val="28"/>
          <w:lang w:val="en-US"/>
        </w:rPr>
        <w:t xml:space="preserve"> </w:t>
      </w:r>
      <w:r w:rsidR="003F6CA8" w:rsidRPr="003F6CA8">
        <w:rPr>
          <w:i/>
          <w:iCs/>
          <w:sz w:val="28"/>
          <w:szCs w:val="28"/>
          <w:lang w:val="en-US"/>
        </w:rPr>
        <w:t>t</w:t>
      </w:r>
      <w:r w:rsidR="003F6CA8">
        <w:rPr>
          <w:sz w:val="28"/>
          <w:szCs w:val="28"/>
          <w:lang w:val="en-US"/>
        </w:rPr>
        <w:t xml:space="preserve"> </w:t>
      </w:r>
      <w:r w:rsidR="003F6CA8">
        <w:rPr>
          <w:sz w:val="28"/>
          <w:szCs w:val="28"/>
        </w:rPr>
        <w:t>прихований стан</w:t>
      </w:r>
      <w:r w:rsidR="003F6CA8">
        <w:rPr>
          <w:sz w:val="28"/>
          <w:szCs w:val="28"/>
          <w:lang w:val="en-US"/>
        </w:rPr>
        <w:t xml:space="preserve"> </w:t>
      </w:r>
      <w:r w:rsidR="003F6CA8" w:rsidRPr="003F6CA8">
        <w:rPr>
          <w:i/>
          <w:iCs/>
          <w:sz w:val="28"/>
          <w:szCs w:val="28"/>
          <w:lang w:val="en-US"/>
        </w:rPr>
        <w:t>H</w:t>
      </w:r>
      <w:r w:rsidR="003F6CA8" w:rsidRPr="003F6CA8">
        <w:rPr>
          <w:i/>
          <w:iCs/>
          <w:sz w:val="28"/>
          <w:szCs w:val="28"/>
          <w:vertAlign w:val="subscript"/>
          <w:lang w:val="en-US"/>
        </w:rPr>
        <w:t>t</w:t>
      </w:r>
      <w:r w:rsidR="003F6CA8" w:rsidRPr="003F6CA8">
        <w:rPr>
          <w:i/>
          <w:iCs/>
          <w:sz w:val="28"/>
          <w:szCs w:val="28"/>
          <w:lang w:val="en-US"/>
        </w:rPr>
        <w:t xml:space="preserve"> </w:t>
      </w:r>
      <w:r w:rsidRPr="00C07C50">
        <w:rPr>
          <w:sz w:val="28"/>
          <w:szCs w:val="28"/>
        </w:rPr>
        <w:t xml:space="preserve">обчислюється як </w:t>
      </w:r>
      <w:r w:rsidR="003F6CA8">
        <w:rPr>
          <w:sz w:val="28"/>
          <w:szCs w:val="28"/>
        </w:rPr>
        <w:t>функція</w:t>
      </w:r>
      <w:r w:rsidRPr="00C07C50">
        <w:rPr>
          <w:sz w:val="28"/>
          <w:szCs w:val="28"/>
        </w:rPr>
        <w:t xml:space="preserve"> об’єднання інформації з попередн</w:t>
      </w:r>
      <w:r w:rsidR="003F6CA8">
        <w:rPr>
          <w:sz w:val="28"/>
          <w:szCs w:val="28"/>
        </w:rPr>
        <w:t>ього прихованого</w:t>
      </w:r>
      <w:r w:rsidRPr="00C07C50">
        <w:rPr>
          <w:sz w:val="28"/>
          <w:szCs w:val="28"/>
        </w:rPr>
        <w:t xml:space="preserve"> стан</w:t>
      </w:r>
      <w:r w:rsidR="003F6CA8">
        <w:rPr>
          <w:sz w:val="28"/>
          <w:szCs w:val="28"/>
        </w:rPr>
        <w:t>у</w:t>
      </w:r>
      <w:r w:rsidRPr="00C07C50">
        <w:rPr>
          <w:sz w:val="28"/>
          <w:szCs w:val="28"/>
        </w:rPr>
        <w:t xml:space="preserve"> </w:t>
      </w:r>
      <w:r w:rsidRPr="003F6CA8">
        <w:rPr>
          <w:i/>
          <w:iCs/>
          <w:sz w:val="28"/>
          <w:szCs w:val="28"/>
          <w:lang w:val="en-US"/>
        </w:rPr>
        <w:t>H</w:t>
      </w:r>
      <w:r w:rsidRPr="003F6CA8">
        <w:rPr>
          <w:i/>
          <w:iCs/>
          <w:sz w:val="28"/>
          <w:szCs w:val="28"/>
          <w:vertAlign w:val="subscript"/>
          <w:lang w:val="en-US"/>
        </w:rPr>
        <w:t>t-1</w:t>
      </w:r>
      <w:r w:rsidRPr="00C07C50">
        <w:rPr>
          <w:sz w:val="28"/>
          <w:szCs w:val="28"/>
        </w:rPr>
        <w:t xml:space="preserve"> та </w:t>
      </w:r>
      <w:r w:rsidR="003F6CA8">
        <w:rPr>
          <w:sz w:val="28"/>
          <w:szCs w:val="28"/>
        </w:rPr>
        <w:t>поточного вхідного вектора</w:t>
      </w:r>
      <w:r w:rsidRPr="00C07C50">
        <w:rPr>
          <w:sz w:val="28"/>
          <w:szCs w:val="28"/>
        </w:rPr>
        <w:t xml:space="preserve"> </w:t>
      </w:r>
      <w:r w:rsidRPr="003F6CA8">
        <w:rPr>
          <w:i/>
          <w:iCs/>
          <w:sz w:val="28"/>
          <w:szCs w:val="28"/>
          <w:lang w:val="en-US"/>
        </w:rPr>
        <w:t>X</w:t>
      </w:r>
      <w:r w:rsidRPr="003F6CA8">
        <w:rPr>
          <w:i/>
          <w:iCs/>
          <w:sz w:val="28"/>
          <w:szCs w:val="28"/>
          <w:vertAlign w:val="subscript"/>
          <w:lang w:val="en-US"/>
        </w:rPr>
        <w:t>t</w:t>
      </w:r>
      <w:r w:rsidR="003F6CA8">
        <w:rPr>
          <w:sz w:val="28"/>
          <w:szCs w:val="28"/>
        </w:rPr>
        <w:t xml:space="preserve">, передаючи результат </w:t>
      </w:r>
      <w:r w:rsidRPr="00C07C50">
        <w:rPr>
          <w:sz w:val="28"/>
          <w:szCs w:val="28"/>
        </w:rPr>
        <w:t>наступному прихованому шару</w:t>
      </w:r>
      <w:r w:rsidR="003F6CA8">
        <w:rPr>
          <w:sz w:val="28"/>
          <w:szCs w:val="28"/>
          <w:lang w:val="en-US"/>
        </w:rPr>
        <w:t>:</w:t>
      </w:r>
    </w:p>
    <w:p w14:paraId="44701B34" w14:textId="5AF376D4" w:rsidR="003F6CA8" w:rsidRPr="003F6CA8" w:rsidRDefault="003F6CA8" w:rsidP="003F6CA8">
      <w:pPr>
        <w:tabs>
          <w:tab w:val="center" w:pos="4820"/>
          <w:tab w:val="right" w:pos="9638"/>
        </w:tabs>
        <w:spacing w:before="240" w:after="240" w:line="360" w:lineRule="auto"/>
        <w:ind w:firstLine="709"/>
        <w:rPr>
          <w:i/>
          <w:sz w:val="28"/>
          <w:szCs w:val="28"/>
        </w:rPr>
      </w:pPr>
      <w:r w:rsidRPr="00C07C50">
        <w:rPr>
          <w:sz w:val="28"/>
          <w:szCs w:val="28"/>
        </w:rPr>
        <w:tab/>
      </w:r>
      <m:oMath>
        <m:sSub>
          <m:sSubPr>
            <m:ctrlPr>
              <w:rPr>
                <w:rFonts w:ascii="Cambria Math" w:hAnsi="Cambria Math"/>
                <w:i/>
                <w:sz w:val="28"/>
                <w:szCs w:val="28"/>
                <w:lang w:eastAsia="en-US"/>
              </w:rPr>
            </m:ctrlPr>
          </m:sSubPr>
          <m:e>
            <m:r>
              <w:rPr>
                <w:rFonts w:ascii="Cambria Math" w:hAnsi="Cambria Math"/>
                <w:sz w:val="28"/>
                <w:szCs w:val="28"/>
              </w:rPr>
              <m:t>H</m:t>
            </m:r>
          </m:e>
          <m:sub>
            <m:r>
              <w:rPr>
                <w:rFonts w:ascii="Cambria Math" w:hAnsi="Cambria Math"/>
                <w:sz w:val="28"/>
                <w:szCs w:val="28"/>
              </w:rPr>
              <m:t>t</m:t>
            </m:r>
          </m:sub>
        </m:sSub>
        <m:r>
          <w:rPr>
            <w:rFonts w:ascii="Cambria Math" w:hAnsi="Cambria Math"/>
            <w:sz w:val="28"/>
            <w:szCs w:val="28"/>
          </w:rPr>
          <m:t>=f(</m:t>
        </m:r>
        <m:sSub>
          <m:sSubPr>
            <m:ctrlPr>
              <w:rPr>
                <w:rFonts w:ascii="Cambria Math" w:hAnsi="Cambria Math"/>
                <w:i/>
                <w:sz w:val="28"/>
                <w:szCs w:val="28"/>
                <w:lang w:eastAsia="en-US"/>
              </w:rPr>
            </m:ctrlPr>
          </m:sSubPr>
          <m:e>
            <m:r>
              <w:rPr>
                <w:rFonts w:ascii="Cambria Math" w:hAnsi="Cambria Math"/>
                <w:sz w:val="28"/>
                <w:szCs w:val="28"/>
              </w:rPr>
              <m:t>H</m:t>
            </m:r>
          </m:e>
          <m:sub>
            <m:r>
              <w:rPr>
                <w:rFonts w:ascii="Cambria Math" w:hAnsi="Cambria Math"/>
                <w:sz w:val="28"/>
                <w:szCs w:val="28"/>
              </w:rPr>
              <m:t>t-1</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t</m:t>
            </m:r>
          </m:sub>
        </m:sSub>
        <m:r>
          <w:rPr>
            <w:rFonts w:ascii="Cambria Math" w:hAnsi="Cambria Math"/>
            <w:sz w:val="28"/>
            <w:szCs w:val="28"/>
          </w:rPr>
          <m:t xml:space="preserve">), </m:t>
        </m:r>
      </m:oMath>
      <w:r w:rsidRPr="00C07C50">
        <w:rPr>
          <w:sz w:val="28"/>
          <w:szCs w:val="28"/>
        </w:rPr>
        <w:tab/>
      </w:r>
      <w:r w:rsidRPr="008F4744">
        <w:rPr>
          <w:iCs/>
          <w:sz w:val="28"/>
          <w:szCs w:val="28"/>
        </w:rPr>
        <w:t>(1</w:t>
      </w:r>
      <w:r w:rsidR="002463C5">
        <w:rPr>
          <w:iCs/>
          <w:sz w:val="28"/>
          <w:szCs w:val="28"/>
        </w:rPr>
        <w:t>0</w:t>
      </w:r>
      <w:r w:rsidRPr="008F4744">
        <w:rPr>
          <w:iCs/>
          <w:sz w:val="28"/>
          <w:szCs w:val="28"/>
        </w:rPr>
        <w:t>)</w:t>
      </w:r>
    </w:p>
    <w:p w14:paraId="18D2F249" w14:textId="036DFF2F" w:rsidR="003F6CA8" w:rsidRPr="003F6CA8" w:rsidRDefault="003F6CA8" w:rsidP="003F6CA8">
      <w:pPr>
        <w:spacing w:line="360" w:lineRule="auto"/>
        <w:ind w:firstLine="0"/>
        <w:rPr>
          <w:sz w:val="28"/>
          <w:szCs w:val="28"/>
          <w:lang w:val="en-US"/>
        </w:rPr>
      </w:pPr>
      <w:r>
        <w:rPr>
          <w:sz w:val="28"/>
          <w:szCs w:val="28"/>
        </w:rPr>
        <w:t xml:space="preserve">де </w:t>
      </w:r>
      <w:r w:rsidRPr="003F6CA8">
        <w:rPr>
          <w:i/>
          <w:iCs/>
          <w:sz w:val="28"/>
          <w:szCs w:val="28"/>
          <w:lang w:val="en-US"/>
        </w:rPr>
        <w:t>f</w:t>
      </w:r>
      <w:r>
        <w:rPr>
          <w:sz w:val="28"/>
          <w:szCs w:val="28"/>
          <w:lang w:val="en-US"/>
        </w:rPr>
        <w:t xml:space="preserve"> – </w:t>
      </w:r>
      <w:r>
        <w:rPr>
          <w:sz w:val="28"/>
          <w:szCs w:val="28"/>
        </w:rPr>
        <w:t xml:space="preserve">нелінійна функція активації, така як </w:t>
      </w:r>
      <w:r w:rsidRPr="003F6CA8">
        <w:rPr>
          <w:i/>
          <w:iCs/>
          <w:sz w:val="28"/>
          <w:szCs w:val="28"/>
          <w:lang w:val="en-US"/>
        </w:rPr>
        <w:t>tanh</w:t>
      </w:r>
      <w:r>
        <w:rPr>
          <w:sz w:val="28"/>
          <w:szCs w:val="28"/>
          <w:lang w:val="en-US"/>
        </w:rPr>
        <w:t xml:space="preserve"> </w:t>
      </w:r>
      <w:r>
        <w:rPr>
          <w:sz w:val="28"/>
          <w:szCs w:val="28"/>
        </w:rPr>
        <w:t xml:space="preserve">або </w:t>
      </w:r>
      <w:r w:rsidRPr="003F6CA8">
        <w:rPr>
          <w:i/>
          <w:iCs/>
          <w:sz w:val="28"/>
          <w:szCs w:val="28"/>
          <w:lang w:val="en-US"/>
        </w:rPr>
        <w:t>ReLU</w:t>
      </w:r>
      <w:r>
        <w:rPr>
          <w:sz w:val="28"/>
          <w:szCs w:val="28"/>
          <w:lang w:val="en-US"/>
        </w:rPr>
        <w:t>.</w:t>
      </w:r>
    </w:p>
    <w:p w14:paraId="5096ABA6" w14:textId="53A57502" w:rsidR="004A7FDB" w:rsidRDefault="004A7FDB" w:rsidP="004A7FDB">
      <w:pPr>
        <w:spacing w:line="360" w:lineRule="auto"/>
        <w:ind w:firstLine="0"/>
        <w:jc w:val="center"/>
        <w:rPr>
          <w:sz w:val="28"/>
          <w:szCs w:val="28"/>
        </w:rPr>
      </w:pPr>
      <w:r w:rsidRPr="00C07C50">
        <w:rPr>
          <w:noProof/>
          <w:sz w:val="28"/>
          <w:szCs w:val="28"/>
          <w:lang w:val="en-US"/>
        </w:rPr>
        <w:drawing>
          <wp:inline distT="0" distB="0" distL="0" distR="0" wp14:anchorId="2730A629" wp14:editId="10633EE0">
            <wp:extent cx="4961255" cy="24892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961255" cy="2489200"/>
                    </a:xfrm>
                    <a:prstGeom prst="rect">
                      <a:avLst/>
                    </a:prstGeom>
                    <a:noFill/>
                    <a:ln>
                      <a:noFill/>
                    </a:ln>
                  </pic:spPr>
                </pic:pic>
              </a:graphicData>
            </a:graphic>
          </wp:inline>
        </w:drawing>
      </w:r>
    </w:p>
    <w:p w14:paraId="18B247A3" w14:textId="63A17001" w:rsidR="003430AB" w:rsidRDefault="004A7FDB" w:rsidP="0023431E">
      <w:pPr>
        <w:pStyle w:val="ac"/>
        <w:ind w:right="-6"/>
      </w:pPr>
      <w:r w:rsidRPr="00C07C50">
        <w:t>Рисунок</w:t>
      </w:r>
      <w:r w:rsidRPr="00C07C50">
        <w:rPr>
          <w:spacing w:val="-4"/>
        </w:rPr>
        <w:t xml:space="preserve"> </w:t>
      </w:r>
      <w:r w:rsidR="007D7DAC">
        <w:t>2</w:t>
      </w:r>
      <w:r w:rsidR="007F3B17">
        <w:t>.6</w:t>
      </w:r>
      <w:r w:rsidRPr="00C07C50">
        <w:rPr>
          <w:spacing w:val="-4"/>
        </w:rPr>
        <w:t xml:space="preserve"> </w:t>
      </w:r>
      <w:r w:rsidRPr="00C07C50">
        <w:t xml:space="preserve">– Архітектура розгорнутої моделі </w:t>
      </w:r>
      <w:r w:rsidRPr="00C07C50">
        <w:rPr>
          <w:lang w:val="en-US"/>
        </w:rPr>
        <w:t>RNN</w:t>
      </w:r>
      <w:r w:rsidRPr="00C07C50">
        <w:t xml:space="preserve">, де </w:t>
      </w:r>
      <w:r w:rsidRPr="00C07C50">
        <w:rPr>
          <w:lang w:val="en-US"/>
        </w:rPr>
        <w:t>X</w:t>
      </w:r>
      <w:r w:rsidRPr="00C07C50">
        <w:rPr>
          <w:vertAlign w:val="subscript"/>
          <w:lang w:val="en-US"/>
        </w:rPr>
        <w:t>t</w:t>
      </w:r>
      <w:r w:rsidRPr="00C07C50">
        <w:t xml:space="preserve">, </w:t>
      </w:r>
      <w:r w:rsidRPr="00C07C50">
        <w:rPr>
          <w:lang w:val="en-US"/>
        </w:rPr>
        <w:t>H</w:t>
      </w:r>
      <w:r w:rsidRPr="00C07C50">
        <w:rPr>
          <w:vertAlign w:val="subscript"/>
          <w:lang w:val="en-US"/>
        </w:rPr>
        <w:t>t</w:t>
      </w:r>
      <w:r w:rsidRPr="00C07C50">
        <w:rPr>
          <w:lang w:val="en-US"/>
        </w:rPr>
        <w:t>, Y</w:t>
      </w:r>
      <w:r w:rsidRPr="00C07C50">
        <w:rPr>
          <w:vertAlign w:val="subscript"/>
          <w:lang w:val="en-US"/>
        </w:rPr>
        <w:t>t</w:t>
      </w:r>
      <w:r w:rsidRPr="00C07C50">
        <w:rPr>
          <w:lang w:val="en-US"/>
        </w:rPr>
        <w:t xml:space="preserve"> – </w:t>
      </w:r>
      <w:r w:rsidRPr="00C07C50">
        <w:t xml:space="preserve">вхідний, прихований та вихідний стани в момент часу </w:t>
      </w:r>
      <w:r w:rsidRPr="00C07C50">
        <w:rPr>
          <w:lang w:val="en-US"/>
        </w:rPr>
        <w:t xml:space="preserve">t </w:t>
      </w:r>
      <w:r w:rsidRPr="00C07C50">
        <w:t>відповідно</w:t>
      </w:r>
      <w:r w:rsidRPr="00C07C50">
        <w:rPr>
          <w:lang w:val="en-US"/>
        </w:rPr>
        <w:t>; W</w:t>
      </w:r>
      <w:r w:rsidRPr="00C07C50">
        <w:rPr>
          <w:vertAlign w:val="subscript"/>
          <w:lang w:val="en-US"/>
        </w:rPr>
        <w:t>y</w:t>
      </w:r>
      <w:r w:rsidRPr="00C07C50">
        <w:rPr>
          <w:lang w:val="en-US"/>
        </w:rPr>
        <w:t xml:space="preserve"> -  </w:t>
      </w:r>
      <w:r w:rsidRPr="00C07C50">
        <w:t>матриця ваг, що з’єднує приховані стани з виходами</w:t>
      </w:r>
      <w:r w:rsidRPr="00C07C50">
        <w:rPr>
          <w:lang w:val="en-US"/>
        </w:rPr>
        <w:t>; W</w:t>
      </w:r>
      <w:r w:rsidRPr="00C07C50">
        <w:rPr>
          <w:vertAlign w:val="subscript"/>
          <w:lang w:val="en-US"/>
        </w:rPr>
        <w:t>x</w:t>
      </w:r>
      <w:r w:rsidRPr="00C07C50">
        <w:rPr>
          <w:lang w:val="en-US"/>
        </w:rPr>
        <w:t xml:space="preserve"> – </w:t>
      </w:r>
      <w:r w:rsidRPr="00C07C50">
        <w:t>матриця ваг, що з’єднує вхідні стани з прихованими</w:t>
      </w:r>
      <w:r w:rsidRPr="00C07C50">
        <w:rPr>
          <w:lang w:val="en-US"/>
        </w:rPr>
        <w:t>; W</w:t>
      </w:r>
      <w:r w:rsidRPr="00C07C50">
        <w:rPr>
          <w:vertAlign w:val="subscript"/>
          <w:lang w:val="en-US"/>
        </w:rPr>
        <w:t>h</w:t>
      </w:r>
      <w:r w:rsidRPr="00C07C50">
        <w:rPr>
          <w:lang w:val="en-US"/>
        </w:rPr>
        <w:t xml:space="preserve"> – </w:t>
      </w:r>
      <w:r w:rsidRPr="00C07C50">
        <w:t xml:space="preserve">матриця ваг, що з’єднує рекурентні зв’язки </w:t>
      </w:r>
      <w:r>
        <w:t>з</w:t>
      </w:r>
      <w:r w:rsidRPr="00C07C50">
        <w:t xml:space="preserve"> прихованими станам</w:t>
      </w:r>
      <w:r>
        <w:t>и</w:t>
      </w:r>
    </w:p>
    <w:p w14:paraId="24B162C5" w14:textId="77777777" w:rsidR="0023431E" w:rsidRDefault="0023431E" w:rsidP="0023431E">
      <w:pPr>
        <w:pStyle w:val="ac"/>
        <w:ind w:right="-6"/>
      </w:pPr>
    </w:p>
    <w:p w14:paraId="7CECF50A" w14:textId="6398AB4D" w:rsidR="00C07C50" w:rsidRPr="004A7FDB" w:rsidRDefault="003F6CA8" w:rsidP="004A7FDB">
      <w:pPr>
        <w:spacing w:line="360" w:lineRule="auto"/>
        <w:ind w:firstLine="709"/>
        <w:rPr>
          <w:sz w:val="28"/>
          <w:szCs w:val="28"/>
        </w:rPr>
      </w:pPr>
      <w:r w:rsidRPr="003F6CA8">
        <w:rPr>
          <w:sz w:val="28"/>
          <w:szCs w:val="28"/>
        </w:rPr>
        <w:t>Оскільки на початку обробки послідовності відсутня інформація про попередній стан, необхідно ініціалізувати початковий прихований стан​</w:t>
      </w:r>
      <w:r w:rsidR="004A7FDB">
        <w:rPr>
          <w:sz w:val="28"/>
          <w:szCs w:val="28"/>
          <w:lang w:val="en-US"/>
        </w:rPr>
        <w:t xml:space="preserve"> </w:t>
      </w:r>
      <w:r w:rsidR="004A7FDB" w:rsidRPr="003F6CA8">
        <w:rPr>
          <w:i/>
          <w:iCs/>
          <w:sz w:val="28"/>
          <w:szCs w:val="28"/>
          <w:lang w:val="en-US"/>
        </w:rPr>
        <w:t>H</w:t>
      </w:r>
      <w:r w:rsidR="004A7FDB">
        <w:rPr>
          <w:i/>
          <w:iCs/>
          <w:sz w:val="28"/>
          <w:szCs w:val="28"/>
          <w:vertAlign w:val="subscript"/>
          <w:lang w:val="en-US"/>
        </w:rPr>
        <w:t>0</w:t>
      </w:r>
      <w:r w:rsidRPr="003F6CA8">
        <w:rPr>
          <w:sz w:val="28"/>
          <w:szCs w:val="28"/>
        </w:rPr>
        <w:t xml:space="preserve">. </w:t>
      </w:r>
      <w:r w:rsidRPr="003F6CA8">
        <w:rPr>
          <w:sz w:val="28"/>
          <w:szCs w:val="28"/>
        </w:rPr>
        <w:lastRenderedPageBreak/>
        <w:t xml:space="preserve">Зазвичай це робиться шляхом встановлення </w:t>
      </w:r>
      <w:r w:rsidR="004A7FDB" w:rsidRPr="003F6CA8">
        <w:rPr>
          <w:i/>
          <w:iCs/>
          <w:sz w:val="28"/>
          <w:szCs w:val="28"/>
          <w:lang w:val="en-US"/>
        </w:rPr>
        <w:t>H</w:t>
      </w:r>
      <w:r w:rsidR="004A7FDB">
        <w:rPr>
          <w:i/>
          <w:iCs/>
          <w:sz w:val="28"/>
          <w:szCs w:val="28"/>
          <w:vertAlign w:val="subscript"/>
          <w:lang w:val="en-US"/>
        </w:rPr>
        <w:t>0</w:t>
      </w:r>
      <w:r w:rsidR="004A7FDB" w:rsidRPr="003F6CA8">
        <w:rPr>
          <w:sz w:val="28"/>
          <w:szCs w:val="28"/>
        </w:rPr>
        <w:t xml:space="preserve"> </w:t>
      </w:r>
      <w:r w:rsidR="004A7FDB">
        <w:rPr>
          <w:sz w:val="28"/>
          <w:szCs w:val="28"/>
          <w:lang w:val="en-US"/>
        </w:rPr>
        <w:t xml:space="preserve"> </w:t>
      </w:r>
      <w:r w:rsidRPr="003F6CA8">
        <w:rPr>
          <w:sz w:val="28"/>
          <w:szCs w:val="28"/>
        </w:rPr>
        <w:t>в нульовий вектор або вектор з</w:t>
      </w:r>
      <w:r w:rsidR="004A7FDB">
        <w:rPr>
          <w:sz w:val="28"/>
          <w:szCs w:val="28"/>
          <w:lang w:val="en-US"/>
        </w:rPr>
        <w:t xml:space="preserve"> </w:t>
      </w:r>
      <w:r w:rsidR="004A7FDB">
        <w:rPr>
          <w:sz w:val="28"/>
          <w:szCs w:val="28"/>
        </w:rPr>
        <w:t>випадковими</w:t>
      </w:r>
      <w:r w:rsidRPr="003F6CA8">
        <w:rPr>
          <w:sz w:val="28"/>
          <w:szCs w:val="28"/>
        </w:rPr>
        <w:t xml:space="preserve"> мали</w:t>
      </w:r>
      <w:r w:rsidR="004A7FDB">
        <w:rPr>
          <w:sz w:val="28"/>
          <w:szCs w:val="28"/>
        </w:rPr>
        <w:t>ми</w:t>
      </w:r>
      <w:r w:rsidRPr="003F6CA8">
        <w:rPr>
          <w:sz w:val="28"/>
          <w:szCs w:val="28"/>
        </w:rPr>
        <w:t xml:space="preserve"> значенням</w:t>
      </w:r>
      <w:r w:rsidR="004A7FDB">
        <w:rPr>
          <w:sz w:val="28"/>
          <w:szCs w:val="28"/>
        </w:rPr>
        <w:t>и</w:t>
      </w:r>
      <w:r w:rsidRPr="003F6CA8">
        <w:rPr>
          <w:sz w:val="28"/>
          <w:szCs w:val="28"/>
        </w:rPr>
        <w:t>.</w:t>
      </w:r>
    </w:p>
    <w:p w14:paraId="14D4FDEE" w14:textId="77777777" w:rsidR="004A7FDB" w:rsidRDefault="004A7FDB" w:rsidP="004A7FDB">
      <w:pPr>
        <w:spacing w:line="360" w:lineRule="auto"/>
        <w:ind w:firstLine="709"/>
        <w:rPr>
          <w:sz w:val="28"/>
          <w:szCs w:val="28"/>
        </w:rPr>
      </w:pPr>
      <w:r w:rsidRPr="004A7FDB">
        <w:rPr>
          <w:sz w:val="28"/>
          <w:szCs w:val="28"/>
        </w:rPr>
        <w:t>Незважаючи на те, що базові моделі RNN є потужним інструментом для обробки послідовностей, вони часто стикаються з проблемою зникаючого градієнта (vanishing gradient problem), що призводить до втрати інформації про довгострокові залежності в даних. Для вирішення цієї проблеми було розроблено дві важливі модифікації RNN</w:t>
      </w:r>
      <w:r w:rsidR="00C07C50" w:rsidRPr="00C07C50">
        <w:rPr>
          <w:sz w:val="28"/>
          <w:szCs w:val="28"/>
        </w:rPr>
        <w:t>:</w:t>
      </w:r>
    </w:p>
    <w:p w14:paraId="4E4C6455" w14:textId="17A9B506" w:rsidR="004A7FDB" w:rsidRPr="004A7FDB" w:rsidRDefault="004A7FDB" w:rsidP="002559AF">
      <w:pPr>
        <w:pStyle w:val="ab"/>
        <w:numPr>
          <w:ilvl w:val="0"/>
          <w:numId w:val="25"/>
        </w:numPr>
        <w:spacing w:line="360" w:lineRule="auto"/>
        <w:ind w:left="0" w:firstLine="709"/>
        <w:jc w:val="both"/>
        <w:rPr>
          <w:sz w:val="28"/>
          <w:szCs w:val="28"/>
        </w:rPr>
      </w:pPr>
      <w:r w:rsidRPr="004A7FDB">
        <w:rPr>
          <w:sz w:val="28"/>
          <w:szCs w:val="28"/>
          <w:lang w:val="en-US"/>
        </w:rPr>
        <w:t xml:space="preserve">Довга короткочасна пам'ять (Long Short-Term Memory, LSTM): LSTM вирішують проблему зникаючого градієнта шляхом введення механізму </w:t>
      </w:r>
      <w:r>
        <w:rPr>
          <w:sz w:val="28"/>
          <w:szCs w:val="28"/>
        </w:rPr>
        <w:t>вентилів</w:t>
      </w:r>
      <w:r w:rsidRPr="004A7FDB">
        <w:rPr>
          <w:sz w:val="28"/>
          <w:szCs w:val="28"/>
          <w:lang w:val="en-US"/>
        </w:rPr>
        <w:t xml:space="preserve"> (gates): </w:t>
      </w:r>
      <w:r>
        <w:rPr>
          <w:sz w:val="28"/>
          <w:szCs w:val="28"/>
        </w:rPr>
        <w:t>вентиль</w:t>
      </w:r>
      <w:r w:rsidRPr="004A7FDB">
        <w:rPr>
          <w:sz w:val="28"/>
          <w:szCs w:val="28"/>
          <w:lang w:val="en-US"/>
        </w:rPr>
        <w:t xml:space="preserve"> забування (forget gate), </w:t>
      </w:r>
      <w:r>
        <w:rPr>
          <w:sz w:val="28"/>
          <w:szCs w:val="28"/>
        </w:rPr>
        <w:t>вентиль</w:t>
      </w:r>
      <w:r w:rsidRPr="004A7FDB">
        <w:rPr>
          <w:sz w:val="28"/>
          <w:szCs w:val="28"/>
          <w:lang w:val="en-US"/>
        </w:rPr>
        <w:t xml:space="preserve"> входу (input gate) та </w:t>
      </w:r>
      <w:r w:rsidR="009D5040">
        <w:rPr>
          <w:sz w:val="28"/>
          <w:szCs w:val="28"/>
        </w:rPr>
        <w:t>вентиль</w:t>
      </w:r>
      <w:r w:rsidRPr="004A7FDB">
        <w:rPr>
          <w:sz w:val="28"/>
          <w:szCs w:val="28"/>
          <w:lang w:val="en-US"/>
        </w:rPr>
        <w:t xml:space="preserve"> виходу (output gate). Ці </w:t>
      </w:r>
      <w:r w:rsidR="009D5040">
        <w:rPr>
          <w:sz w:val="28"/>
          <w:szCs w:val="28"/>
        </w:rPr>
        <w:t xml:space="preserve">вентилі </w:t>
      </w:r>
      <w:r w:rsidRPr="004A7FDB">
        <w:rPr>
          <w:sz w:val="28"/>
          <w:szCs w:val="28"/>
          <w:lang w:val="en-US"/>
        </w:rPr>
        <w:t>регулюють потік інформації через мережу, дозволяючи їй вибірково зберігати та оновлювати інформацію про довгострокові залежності.</w:t>
      </w:r>
    </w:p>
    <w:p w14:paraId="049FA515" w14:textId="799F1C13" w:rsidR="004A7FDB" w:rsidRDefault="004A7FDB" w:rsidP="002559AF">
      <w:pPr>
        <w:pStyle w:val="ab"/>
        <w:numPr>
          <w:ilvl w:val="0"/>
          <w:numId w:val="25"/>
        </w:numPr>
        <w:spacing w:line="360" w:lineRule="auto"/>
        <w:ind w:left="0" w:firstLine="709"/>
        <w:jc w:val="both"/>
        <w:rPr>
          <w:sz w:val="28"/>
          <w:szCs w:val="28"/>
        </w:rPr>
      </w:pPr>
      <w:r w:rsidRPr="004A7FDB">
        <w:rPr>
          <w:sz w:val="28"/>
          <w:szCs w:val="28"/>
        </w:rPr>
        <w:t xml:space="preserve">Керовані рекурентні блоки (Gated Recurrent Unit, GRU): GRU є спрощеною версією LSTM, яка поєднує </w:t>
      </w:r>
      <w:r w:rsidR="009D5040">
        <w:rPr>
          <w:sz w:val="28"/>
          <w:szCs w:val="28"/>
        </w:rPr>
        <w:t>вентилі</w:t>
      </w:r>
      <w:r w:rsidRPr="004A7FDB">
        <w:rPr>
          <w:sz w:val="28"/>
          <w:szCs w:val="28"/>
        </w:rPr>
        <w:t xml:space="preserve"> забування та входу в од</w:t>
      </w:r>
      <w:r w:rsidR="009D5040">
        <w:rPr>
          <w:sz w:val="28"/>
          <w:szCs w:val="28"/>
        </w:rPr>
        <w:t>ин вентиль</w:t>
      </w:r>
      <w:r w:rsidRPr="004A7FDB">
        <w:rPr>
          <w:sz w:val="28"/>
          <w:szCs w:val="28"/>
        </w:rPr>
        <w:t xml:space="preserve"> оновлення (update gate). GRU мають менше параметрів, ніж LSTM, що робить їх більш обчислювально ефективними, але при цьому вони зберігають здатність моделювати довгострокові залежності.</w:t>
      </w:r>
    </w:p>
    <w:p w14:paraId="62D10673" w14:textId="1B55ECEF" w:rsidR="004A7FDB" w:rsidRPr="004A7FDB" w:rsidRDefault="004A7FDB" w:rsidP="004A7FDB">
      <w:pPr>
        <w:spacing w:line="360" w:lineRule="auto"/>
        <w:ind w:firstLine="709"/>
        <w:rPr>
          <w:sz w:val="28"/>
          <w:szCs w:val="28"/>
        </w:rPr>
      </w:pPr>
      <w:r w:rsidRPr="004A7FDB">
        <w:rPr>
          <w:sz w:val="28"/>
          <w:szCs w:val="28"/>
        </w:rPr>
        <w:t xml:space="preserve">Навчання рекурентної нейронної мережі (RNN) для розпізнавання іменованих сутностей (NER) зазвичай включає декілька ключових рівнянь, що описують прямий прохід, обчислення функції втрат та зворотне поширення помилки. Для ілюстрації </w:t>
      </w:r>
      <w:r>
        <w:rPr>
          <w:sz w:val="28"/>
          <w:szCs w:val="28"/>
        </w:rPr>
        <w:t xml:space="preserve">ходу розв’язання проблеми </w:t>
      </w:r>
      <w:r w:rsidRPr="004A7FDB">
        <w:rPr>
          <w:sz w:val="28"/>
          <w:szCs w:val="28"/>
        </w:rPr>
        <w:t>розглянемо мережу довгої короткочасної пам'яті (LSTM), яка є популярним варіантом RNN завдяки своїй здатності моделювати довгострокові залежності та уникати проблеми зникаючого градієнта (vanishing gradient problem), яка виникає, коли градієнти, що використовуються для оновлення ваг під час зворотного поширення, стають експоненціально малими зі збільшенням довжини послідовності, що ускладнює навчання глибоких мереж.</w:t>
      </w:r>
    </w:p>
    <w:p w14:paraId="56B28128" w14:textId="4DB28EE1" w:rsidR="009D5040" w:rsidRDefault="009D5040" w:rsidP="009D5040">
      <w:pPr>
        <w:spacing w:line="360" w:lineRule="auto"/>
        <w:ind w:firstLine="709"/>
        <w:rPr>
          <w:sz w:val="28"/>
          <w:szCs w:val="28"/>
        </w:rPr>
      </w:pPr>
      <w:r w:rsidRPr="009D5040">
        <w:rPr>
          <w:sz w:val="28"/>
          <w:szCs w:val="28"/>
        </w:rPr>
        <w:t xml:space="preserve">На рисунку </w:t>
      </w:r>
      <w:r w:rsidR="007F3B17">
        <w:rPr>
          <w:sz w:val="28"/>
          <w:szCs w:val="28"/>
        </w:rPr>
        <w:t xml:space="preserve">2.7 </w:t>
      </w:r>
      <w:r w:rsidRPr="009D5040">
        <w:rPr>
          <w:sz w:val="28"/>
          <w:szCs w:val="28"/>
        </w:rPr>
        <w:t xml:space="preserve">проілюстровано, що в архітектурі LSTM на прогноз впливають три основні фактори: стан комірки, що представляє довготривалу </w:t>
      </w:r>
      <w:r w:rsidRPr="009D5040">
        <w:rPr>
          <w:sz w:val="28"/>
          <w:szCs w:val="28"/>
        </w:rPr>
        <w:lastRenderedPageBreak/>
        <w:t>пам'ять мережі, попередній прихований стан</w:t>
      </w:r>
      <w:r>
        <w:rPr>
          <w:sz w:val="28"/>
          <w:szCs w:val="28"/>
        </w:rPr>
        <w:t xml:space="preserve">, </w:t>
      </w:r>
      <w:r w:rsidRPr="009D5040">
        <w:rPr>
          <w:sz w:val="28"/>
          <w:szCs w:val="28"/>
        </w:rPr>
        <w:t xml:space="preserve">який є виходом попереднього часового кроку, та поточний вхідний вектор. </w:t>
      </w:r>
      <w:r>
        <w:rPr>
          <w:sz w:val="28"/>
          <w:szCs w:val="28"/>
        </w:rPr>
        <w:t xml:space="preserve">Модель </w:t>
      </w:r>
      <w:r w:rsidRPr="009D5040">
        <w:rPr>
          <w:sz w:val="28"/>
          <w:szCs w:val="28"/>
        </w:rPr>
        <w:t xml:space="preserve">LSTM </w:t>
      </w:r>
      <w:r>
        <w:rPr>
          <w:sz w:val="28"/>
          <w:szCs w:val="28"/>
        </w:rPr>
        <w:t>використовує</w:t>
      </w:r>
      <w:r w:rsidRPr="009D5040">
        <w:rPr>
          <w:sz w:val="28"/>
          <w:szCs w:val="28"/>
        </w:rPr>
        <w:t xml:space="preserve"> набір вентилів</w:t>
      </w:r>
      <w:r>
        <w:rPr>
          <w:sz w:val="28"/>
          <w:szCs w:val="28"/>
        </w:rPr>
        <w:t xml:space="preserve"> </w:t>
      </w:r>
      <w:r w:rsidRPr="009D5040">
        <w:rPr>
          <w:sz w:val="28"/>
          <w:szCs w:val="28"/>
        </w:rPr>
        <w:t>для управління потоком інформації через мережу.</w:t>
      </w:r>
      <w:r>
        <w:rPr>
          <w:sz w:val="28"/>
          <w:szCs w:val="28"/>
        </w:rPr>
        <w:t xml:space="preserve"> </w:t>
      </w:r>
      <w:r w:rsidRPr="00C07C50">
        <w:rPr>
          <w:sz w:val="28"/>
          <w:szCs w:val="28"/>
        </w:rPr>
        <w:t>Вентилі забуття, входу та виходу служать фільтрами</w:t>
      </w:r>
      <w:r>
        <w:rPr>
          <w:sz w:val="28"/>
          <w:szCs w:val="28"/>
        </w:rPr>
        <w:t xml:space="preserve">, що </w:t>
      </w:r>
      <w:r w:rsidRPr="00C07C50">
        <w:rPr>
          <w:sz w:val="28"/>
          <w:szCs w:val="28"/>
        </w:rPr>
        <w:t>керують процесом того, як</w:t>
      </w:r>
      <w:r>
        <w:rPr>
          <w:sz w:val="28"/>
          <w:szCs w:val="28"/>
        </w:rPr>
        <w:t>а</w:t>
      </w:r>
      <w:r w:rsidRPr="00C07C50">
        <w:rPr>
          <w:sz w:val="28"/>
          <w:szCs w:val="28"/>
        </w:rPr>
        <w:t xml:space="preserve"> інформація надходить у мережу</w:t>
      </w:r>
      <w:r>
        <w:rPr>
          <w:sz w:val="28"/>
          <w:szCs w:val="28"/>
        </w:rPr>
        <w:t xml:space="preserve"> для зберігання, оновлення та поширення в мережі на кожному часовому кроці.</w:t>
      </w:r>
    </w:p>
    <w:p w14:paraId="1CB4DE30" w14:textId="77777777" w:rsidR="00C07C50" w:rsidRPr="00EB67B1" w:rsidRDefault="00C07C50" w:rsidP="00C07C50">
      <w:pPr>
        <w:spacing w:line="360" w:lineRule="auto"/>
        <w:ind w:firstLine="0"/>
        <w:jc w:val="center"/>
        <w:rPr>
          <w:sz w:val="28"/>
          <w:szCs w:val="28"/>
          <w:lang w:val="en-US"/>
        </w:rPr>
      </w:pPr>
      <w:r w:rsidRPr="00C07C50">
        <w:rPr>
          <w:noProof/>
          <w:sz w:val="28"/>
          <w:szCs w:val="28"/>
        </w:rPr>
        <w:drawing>
          <wp:inline distT="0" distB="0" distL="0" distR="0" wp14:anchorId="48C35F2A" wp14:editId="0A26AD45">
            <wp:extent cx="4546600" cy="356425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546600" cy="3564255"/>
                    </a:xfrm>
                    <a:prstGeom prst="rect">
                      <a:avLst/>
                    </a:prstGeom>
                    <a:noFill/>
                    <a:ln>
                      <a:noFill/>
                    </a:ln>
                  </pic:spPr>
                </pic:pic>
              </a:graphicData>
            </a:graphic>
          </wp:inline>
        </w:drawing>
      </w:r>
    </w:p>
    <w:p w14:paraId="52FCE85A" w14:textId="292B3AFE" w:rsidR="007D7DAC" w:rsidRPr="00B3184F" w:rsidRDefault="007D7DAC" w:rsidP="007D7DAC">
      <w:pPr>
        <w:spacing w:line="360" w:lineRule="auto"/>
        <w:ind w:firstLine="0"/>
        <w:jc w:val="center"/>
        <w:rPr>
          <w:sz w:val="28"/>
          <w:szCs w:val="28"/>
        </w:rPr>
      </w:pPr>
      <w:r w:rsidRPr="0067355C">
        <w:rPr>
          <w:sz w:val="28"/>
          <w:szCs w:val="28"/>
        </w:rPr>
        <w:t xml:space="preserve">Рисунок </w:t>
      </w:r>
      <w:r>
        <w:rPr>
          <w:sz w:val="28"/>
          <w:szCs w:val="28"/>
          <w:lang w:val="en-US"/>
        </w:rPr>
        <w:t>2</w:t>
      </w:r>
      <w:r w:rsidRPr="0067355C">
        <w:rPr>
          <w:sz w:val="28"/>
          <w:szCs w:val="28"/>
        </w:rPr>
        <w:t>.</w:t>
      </w:r>
      <w:r w:rsidR="007F3B17">
        <w:rPr>
          <w:sz w:val="28"/>
          <w:szCs w:val="28"/>
        </w:rPr>
        <w:t>7</w:t>
      </w:r>
      <w:r w:rsidRPr="0067355C">
        <w:rPr>
          <w:sz w:val="28"/>
          <w:szCs w:val="28"/>
        </w:rPr>
        <w:t xml:space="preserve"> – </w:t>
      </w:r>
      <w:r w:rsidRPr="007D7DAC">
        <w:rPr>
          <w:sz w:val="28"/>
          <w:szCs w:val="28"/>
        </w:rPr>
        <w:t>Архітектура LSTM</w:t>
      </w:r>
      <w:r>
        <w:rPr>
          <w:sz w:val="28"/>
          <w:szCs w:val="28"/>
          <w:lang w:val="en-US"/>
        </w:rPr>
        <w:t>-</w:t>
      </w:r>
      <w:r>
        <w:rPr>
          <w:sz w:val="28"/>
          <w:szCs w:val="28"/>
        </w:rPr>
        <w:t xml:space="preserve">блоку із </w:t>
      </w:r>
      <w:r w:rsidRPr="007D7DAC">
        <w:rPr>
          <w:sz w:val="28"/>
          <w:szCs w:val="28"/>
        </w:rPr>
        <w:t>ланцюгов</w:t>
      </w:r>
      <w:r>
        <w:rPr>
          <w:sz w:val="28"/>
          <w:szCs w:val="28"/>
        </w:rPr>
        <w:t>ої</w:t>
      </w:r>
      <w:r w:rsidRPr="007D7DAC">
        <w:rPr>
          <w:sz w:val="28"/>
          <w:szCs w:val="28"/>
        </w:rPr>
        <w:t xml:space="preserve"> структур</w:t>
      </w:r>
      <w:r>
        <w:rPr>
          <w:sz w:val="28"/>
          <w:szCs w:val="28"/>
        </w:rPr>
        <w:t>и</w:t>
      </w:r>
    </w:p>
    <w:p w14:paraId="61BC9254" w14:textId="77777777" w:rsidR="00C07C50" w:rsidRPr="00C07C50" w:rsidRDefault="00C07C50" w:rsidP="00C07C50">
      <w:pPr>
        <w:spacing w:line="360" w:lineRule="auto"/>
        <w:ind w:firstLine="709"/>
        <w:rPr>
          <w:sz w:val="28"/>
          <w:szCs w:val="28"/>
        </w:rPr>
      </w:pPr>
    </w:p>
    <w:p w14:paraId="1A4697E1" w14:textId="333ED78C" w:rsidR="00C07C50" w:rsidRPr="00C07C50" w:rsidRDefault="009D5040" w:rsidP="00C07C50">
      <w:pPr>
        <w:spacing w:line="360" w:lineRule="auto"/>
        <w:ind w:firstLine="709"/>
        <w:rPr>
          <w:sz w:val="28"/>
          <w:szCs w:val="28"/>
        </w:rPr>
      </w:pPr>
      <w:r w:rsidRPr="009D5040">
        <w:rPr>
          <w:sz w:val="28"/>
          <w:szCs w:val="28"/>
        </w:rPr>
        <w:t>На першому етапі LSTM-мережа визначає, яку інформацію з попереднього стану комірки (довготривалої пам'яті) слід зберегти, а яку відкинути, на основі попереднього прихованого стану та поточного вхідного вектора. Це здійснюється за допомогою в</w:t>
      </w:r>
      <w:r>
        <w:rPr>
          <w:sz w:val="28"/>
          <w:szCs w:val="28"/>
        </w:rPr>
        <w:t>ентиля</w:t>
      </w:r>
      <w:r w:rsidRPr="009D5040">
        <w:rPr>
          <w:sz w:val="28"/>
          <w:szCs w:val="28"/>
        </w:rPr>
        <w:t xml:space="preserve"> забування</w:t>
      </w:r>
      <w:r>
        <w:rPr>
          <w:sz w:val="28"/>
          <w:szCs w:val="28"/>
        </w:rPr>
        <w:t xml:space="preserve">. </w:t>
      </w:r>
      <w:r w:rsidRPr="009D5040">
        <w:rPr>
          <w:sz w:val="28"/>
          <w:szCs w:val="28"/>
        </w:rPr>
        <w:t xml:space="preserve">Стан комірки та прихований стан оновлюються </w:t>
      </w:r>
      <w:r w:rsidR="0023431E">
        <w:rPr>
          <w:sz w:val="28"/>
          <w:szCs w:val="28"/>
        </w:rPr>
        <w:t>шляхом знаходження вектора активації вентиля забуття</w:t>
      </w:r>
      <w:r w:rsidR="000C5B10">
        <w:rPr>
          <w:sz w:val="28"/>
          <w:szCs w:val="28"/>
        </w:rPr>
        <w:t xml:space="preserve"> </w:t>
      </w:r>
      <w:r w:rsidR="000C5B10" w:rsidRPr="009D5040">
        <w:rPr>
          <w:i/>
          <w:iCs/>
          <w:sz w:val="28"/>
          <w:szCs w:val="28"/>
          <w:lang w:val="en-US"/>
        </w:rPr>
        <w:t>f</w:t>
      </w:r>
      <w:r w:rsidR="000C5B10" w:rsidRPr="009D5040">
        <w:rPr>
          <w:i/>
          <w:iCs/>
          <w:sz w:val="28"/>
          <w:szCs w:val="28"/>
          <w:vertAlign w:val="subscript"/>
          <w:lang w:val="en-US"/>
        </w:rPr>
        <w:t>t</w:t>
      </w:r>
      <w:r w:rsidR="000C5B10">
        <w:rPr>
          <w:sz w:val="28"/>
          <w:szCs w:val="28"/>
        </w:rPr>
        <w:t xml:space="preserve"> </w:t>
      </w:r>
      <w:r w:rsidR="000C5B10" w:rsidRPr="009D5040">
        <w:rPr>
          <w:i/>
          <w:iCs/>
          <w:sz w:val="28"/>
          <w:szCs w:val="28"/>
        </w:rPr>
        <w:t>​​</w:t>
      </w:r>
      <w:r w:rsidR="0023431E">
        <w:rPr>
          <w:sz w:val="28"/>
          <w:szCs w:val="28"/>
        </w:rPr>
        <w:t xml:space="preserve">на часовому кроці </w:t>
      </w:r>
      <w:r w:rsidR="0023431E">
        <w:rPr>
          <w:i/>
          <w:iCs/>
          <w:sz w:val="28"/>
          <w:szCs w:val="28"/>
          <w:lang w:val="en-US"/>
        </w:rPr>
        <w:t xml:space="preserve">t </w:t>
      </w:r>
      <w:r w:rsidRPr="009D5040">
        <w:rPr>
          <w:sz w:val="28"/>
          <w:szCs w:val="28"/>
        </w:rPr>
        <w:t>наступним чином</w:t>
      </w:r>
      <w:r w:rsidR="00C07C50" w:rsidRPr="00C07C50">
        <w:rPr>
          <w:sz w:val="28"/>
          <w:szCs w:val="28"/>
        </w:rPr>
        <w:t>:</w:t>
      </w:r>
    </w:p>
    <w:p w14:paraId="213D53C7" w14:textId="74FE3E12" w:rsidR="00C07C50" w:rsidRPr="00C07C50" w:rsidRDefault="00C07C50" w:rsidP="009D5040">
      <w:pPr>
        <w:tabs>
          <w:tab w:val="center" w:pos="4820"/>
          <w:tab w:val="right" w:pos="9638"/>
        </w:tabs>
        <w:spacing w:before="240" w:after="240" w:line="360" w:lineRule="auto"/>
        <w:ind w:firstLine="709"/>
        <w:rPr>
          <w:i/>
          <w:sz w:val="28"/>
          <w:szCs w:val="28"/>
        </w:rPr>
      </w:pPr>
      <w:r w:rsidRPr="00C07C50">
        <w:rPr>
          <w:sz w:val="28"/>
          <w:szCs w:val="28"/>
        </w:rPr>
        <w:tab/>
      </w:r>
      <m:oMath>
        <m:sSub>
          <m:sSubPr>
            <m:ctrlPr>
              <w:rPr>
                <w:rFonts w:ascii="Cambria Math" w:hAnsi="Cambria Math"/>
                <w:i/>
                <w:sz w:val="28"/>
                <w:szCs w:val="28"/>
                <w:lang w:eastAsia="en-US"/>
              </w:rPr>
            </m:ctrlPr>
          </m:sSubPr>
          <m:e>
            <m:r>
              <w:rPr>
                <w:rFonts w:ascii="Cambria Math" w:hAnsi="Cambria Math"/>
                <w:sz w:val="28"/>
                <w:szCs w:val="28"/>
                <w:lang w:val="en-US"/>
              </w:rPr>
              <m:t>f</m:t>
            </m:r>
          </m:e>
          <m:sub>
            <m:r>
              <w:rPr>
                <w:rFonts w:ascii="Cambria Math" w:hAnsi="Cambria Math"/>
                <w:sz w:val="28"/>
                <w:szCs w:val="28"/>
              </w:rPr>
              <m:t>t</m:t>
            </m:r>
          </m:sub>
        </m:sSub>
        <m:r>
          <w:rPr>
            <w:rFonts w:ascii="Cambria Math" w:hAnsi="Cambria Math"/>
            <w:sz w:val="28"/>
            <w:szCs w:val="28"/>
          </w:rPr>
          <m:t>=σ</m:t>
        </m:r>
        <m:d>
          <m:dPr>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W</m:t>
                </m:r>
              </m:e>
              <m:sub>
                <m:r>
                  <w:rPr>
                    <w:rFonts w:ascii="Cambria Math" w:hAnsi="Cambria Math"/>
                    <w:sz w:val="28"/>
                    <w:szCs w:val="28"/>
                  </w:rPr>
                  <m:t>f</m:t>
                </m:r>
              </m:sub>
            </m:sSub>
            <m:r>
              <w:rPr>
                <w:rFonts w:ascii="Cambria Math" w:hAnsi="Cambria Math"/>
                <w:sz w:val="28"/>
                <w:szCs w:val="28"/>
              </w:rPr>
              <m:t>*</m:t>
            </m:r>
            <m:d>
              <m:dPr>
                <m:begChr m:val="["/>
                <m:endChr m:val="]"/>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h</m:t>
                    </m:r>
                  </m:e>
                  <m:sub>
                    <m:r>
                      <w:rPr>
                        <w:rFonts w:ascii="Cambria Math" w:hAnsi="Cambria Math"/>
                        <w:sz w:val="28"/>
                        <w:szCs w:val="28"/>
                      </w:rPr>
                      <m:t>t-1</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t</m:t>
                    </m:r>
                  </m:sub>
                </m:sSub>
              </m:e>
            </m:d>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b</m:t>
                </m:r>
              </m:e>
              <m:sub>
                <m:r>
                  <w:rPr>
                    <w:rFonts w:ascii="Cambria Math" w:hAnsi="Cambria Math"/>
                    <w:sz w:val="28"/>
                    <w:szCs w:val="28"/>
                  </w:rPr>
                  <m:t>f</m:t>
                </m:r>
              </m:sub>
            </m:sSub>
          </m:e>
        </m:d>
        <m:r>
          <w:rPr>
            <w:rFonts w:ascii="Cambria Math" w:hAnsi="Cambria Math"/>
            <w:sz w:val="28"/>
            <w:szCs w:val="28"/>
          </w:rPr>
          <m:t>,</m:t>
        </m:r>
      </m:oMath>
      <w:r w:rsidRPr="00C07C50">
        <w:rPr>
          <w:sz w:val="28"/>
          <w:szCs w:val="28"/>
        </w:rPr>
        <w:tab/>
      </w:r>
      <w:r w:rsidRPr="009D5040">
        <w:rPr>
          <w:iCs/>
          <w:sz w:val="28"/>
          <w:szCs w:val="28"/>
        </w:rPr>
        <w:t>(1</w:t>
      </w:r>
      <w:r w:rsidR="002463C5">
        <w:rPr>
          <w:iCs/>
          <w:sz w:val="28"/>
          <w:szCs w:val="28"/>
        </w:rPr>
        <w:t>1</w:t>
      </w:r>
      <w:r w:rsidRPr="009D5040">
        <w:rPr>
          <w:iCs/>
          <w:sz w:val="28"/>
          <w:szCs w:val="28"/>
        </w:rPr>
        <w:t>)</w:t>
      </w:r>
    </w:p>
    <w:p w14:paraId="18C99D39" w14:textId="2A7ACD22" w:rsidR="009D5040" w:rsidRPr="000C5B10" w:rsidRDefault="00C07C50" w:rsidP="009D5040">
      <w:pPr>
        <w:spacing w:line="360" w:lineRule="auto"/>
        <w:ind w:firstLine="0"/>
        <w:rPr>
          <w:sz w:val="28"/>
          <w:szCs w:val="28"/>
          <w:lang w:val="en-US"/>
        </w:rPr>
      </w:pPr>
      <w:r w:rsidRPr="00C07C50">
        <w:rPr>
          <w:sz w:val="28"/>
          <w:szCs w:val="28"/>
        </w:rPr>
        <w:t xml:space="preserve">де </w:t>
      </w:r>
      <w:r w:rsidRPr="009D5040">
        <w:rPr>
          <w:i/>
          <w:iCs/>
          <w:sz w:val="28"/>
          <w:szCs w:val="28"/>
        </w:rPr>
        <w:t>σ</w:t>
      </w:r>
      <w:r w:rsidRPr="00C07C50">
        <w:rPr>
          <w:sz w:val="28"/>
          <w:szCs w:val="28"/>
        </w:rPr>
        <w:t xml:space="preserve"> - це сигмоїдна функція</w:t>
      </w:r>
      <w:r w:rsidR="009D5040">
        <w:rPr>
          <w:sz w:val="28"/>
          <w:szCs w:val="28"/>
        </w:rPr>
        <w:t xml:space="preserve"> активації</w:t>
      </w:r>
      <w:r w:rsidR="009D5040">
        <w:rPr>
          <w:sz w:val="28"/>
          <w:szCs w:val="28"/>
          <w:lang w:val="en-US"/>
        </w:rPr>
        <w:t>;</w:t>
      </w:r>
    </w:p>
    <w:p w14:paraId="50284542" w14:textId="6882E0DC" w:rsidR="009D5040" w:rsidRDefault="00C07C50" w:rsidP="009D5040">
      <w:pPr>
        <w:spacing w:line="360" w:lineRule="auto"/>
        <w:ind w:firstLine="0"/>
        <w:rPr>
          <w:sz w:val="28"/>
          <w:szCs w:val="28"/>
          <w:lang w:val="en-US"/>
        </w:rPr>
      </w:pPr>
      <w:r w:rsidRPr="00C07C50">
        <w:rPr>
          <w:i/>
          <w:iCs/>
          <w:sz w:val="28"/>
          <w:szCs w:val="28"/>
        </w:rPr>
        <w:t>W</w:t>
      </w:r>
      <w:r w:rsidRPr="00C07C50">
        <w:rPr>
          <w:i/>
          <w:iCs/>
          <w:sz w:val="28"/>
          <w:szCs w:val="28"/>
          <w:vertAlign w:val="subscript"/>
        </w:rPr>
        <w:t>f</w:t>
      </w:r>
      <w:r w:rsidRPr="00C07C50">
        <w:rPr>
          <w:sz w:val="28"/>
          <w:szCs w:val="28"/>
          <w:vertAlign w:val="subscript"/>
        </w:rPr>
        <w:t xml:space="preserve"> </w:t>
      </w:r>
      <w:r w:rsidRPr="00C07C50">
        <w:rPr>
          <w:sz w:val="28"/>
          <w:szCs w:val="28"/>
        </w:rPr>
        <w:t>​​ - матриця ваг вентиля забування</w:t>
      </w:r>
      <w:r w:rsidR="009D5040">
        <w:rPr>
          <w:sz w:val="28"/>
          <w:szCs w:val="28"/>
          <w:lang w:val="en-US"/>
        </w:rPr>
        <w:t>;</w:t>
      </w:r>
    </w:p>
    <w:p w14:paraId="47629D14" w14:textId="77777777" w:rsidR="00931A87" w:rsidRDefault="00C07C50" w:rsidP="009D5040">
      <w:pPr>
        <w:spacing w:line="360" w:lineRule="auto"/>
        <w:ind w:firstLine="0"/>
        <w:rPr>
          <w:sz w:val="28"/>
          <w:szCs w:val="28"/>
          <w:lang w:val="en-US"/>
        </w:rPr>
      </w:pPr>
      <w:r w:rsidRPr="00C07C50">
        <w:rPr>
          <w:i/>
          <w:iCs/>
          <w:sz w:val="28"/>
          <w:szCs w:val="28"/>
        </w:rPr>
        <w:lastRenderedPageBreak/>
        <w:t>b</w:t>
      </w:r>
      <w:r w:rsidRPr="009D5040">
        <w:rPr>
          <w:i/>
          <w:iCs/>
          <w:sz w:val="28"/>
          <w:szCs w:val="28"/>
          <w:vertAlign w:val="subscript"/>
        </w:rPr>
        <w:t>f</w:t>
      </w:r>
      <w:r w:rsidRPr="00C07C50">
        <w:rPr>
          <w:i/>
          <w:iCs/>
          <w:sz w:val="28"/>
          <w:szCs w:val="28"/>
          <w:lang w:val="en-US"/>
        </w:rPr>
        <w:t xml:space="preserve"> </w:t>
      </w:r>
      <w:r w:rsidRPr="00C07C50">
        <w:rPr>
          <w:sz w:val="28"/>
          <w:szCs w:val="28"/>
          <w:lang w:val="en-US"/>
        </w:rPr>
        <w:t>-</w:t>
      </w:r>
      <w:r w:rsidRPr="00C07C50">
        <w:rPr>
          <w:sz w:val="28"/>
          <w:szCs w:val="28"/>
        </w:rPr>
        <w:t xml:space="preserve"> </w:t>
      </w:r>
      <w:r w:rsidR="009D5040">
        <w:rPr>
          <w:sz w:val="28"/>
          <w:szCs w:val="28"/>
        </w:rPr>
        <w:t>вектор</w:t>
      </w:r>
      <w:r w:rsidRPr="00C07C50">
        <w:rPr>
          <w:sz w:val="28"/>
          <w:szCs w:val="28"/>
        </w:rPr>
        <w:t xml:space="preserve"> зміщення вентиля забування</w:t>
      </w:r>
      <w:r w:rsidR="00931A87">
        <w:rPr>
          <w:sz w:val="28"/>
          <w:szCs w:val="28"/>
          <w:lang w:val="en-US"/>
        </w:rPr>
        <w:t>;</w:t>
      </w:r>
    </w:p>
    <w:p w14:paraId="48C3C63E" w14:textId="7313C554" w:rsidR="00C07C50" w:rsidRDefault="00C07C50" w:rsidP="009D5040">
      <w:pPr>
        <w:spacing w:line="360" w:lineRule="auto"/>
        <w:ind w:firstLine="0"/>
        <w:rPr>
          <w:sz w:val="28"/>
          <w:szCs w:val="28"/>
          <w:lang w:val="en-US"/>
        </w:rPr>
      </w:pPr>
      <w:r w:rsidRPr="00C07C50">
        <w:rPr>
          <w:sz w:val="28"/>
          <w:szCs w:val="28"/>
        </w:rPr>
        <w:t>h</w:t>
      </w:r>
      <w:r w:rsidRPr="00C07C50">
        <w:rPr>
          <w:sz w:val="28"/>
          <w:szCs w:val="28"/>
          <w:vertAlign w:val="subscript"/>
        </w:rPr>
        <w:t>t−1</w:t>
      </w:r>
      <w:r w:rsidRPr="00C07C50">
        <w:rPr>
          <w:sz w:val="28"/>
          <w:szCs w:val="28"/>
        </w:rPr>
        <w:t xml:space="preserve">​​ </w:t>
      </w:r>
      <w:r w:rsidR="00931A87">
        <w:rPr>
          <w:sz w:val="28"/>
          <w:szCs w:val="28"/>
        </w:rPr>
        <w:t>–</w:t>
      </w:r>
      <w:r w:rsidRPr="00C07C50">
        <w:rPr>
          <w:sz w:val="28"/>
          <w:szCs w:val="28"/>
        </w:rPr>
        <w:t xml:space="preserve"> </w:t>
      </w:r>
      <w:r w:rsidR="00931A87">
        <w:rPr>
          <w:sz w:val="28"/>
          <w:szCs w:val="28"/>
        </w:rPr>
        <w:t>прихований стан на попередньому часовому кроці</w:t>
      </w:r>
      <w:r w:rsidRPr="00C07C50">
        <w:rPr>
          <w:sz w:val="28"/>
          <w:szCs w:val="28"/>
        </w:rPr>
        <w:t xml:space="preserve"> </w:t>
      </w:r>
      <w:r w:rsidRPr="00C07C50">
        <w:rPr>
          <w:i/>
          <w:iCs/>
          <w:sz w:val="28"/>
          <w:szCs w:val="28"/>
        </w:rPr>
        <w:t>t</w:t>
      </w:r>
      <w:r w:rsidR="00931A87">
        <w:rPr>
          <w:i/>
          <w:iCs/>
          <w:sz w:val="28"/>
          <w:szCs w:val="28"/>
        </w:rPr>
        <w:t>-1</w:t>
      </w:r>
      <w:r w:rsidR="00931A87">
        <w:rPr>
          <w:sz w:val="28"/>
          <w:szCs w:val="28"/>
          <w:lang w:val="en-US"/>
        </w:rPr>
        <w:t>;</w:t>
      </w:r>
    </w:p>
    <w:p w14:paraId="58860CBE" w14:textId="626F8603" w:rsidR="00931A87" w:rsidRPr="00931A87" w:rsidRDefault="00931A87" w:rsidP="009D5040">
      <w:pPr>
        <w:spacing w:line="360" w:lineRule="auto"/>
        <w:ind w:firstLine="0"/>
        <w:rPr>
          <w:sz w:val="28"/>
          <w:szCs w:val="28"/>
          <w:lang w:val="en-US"/>
        </w:rPr>
      </w:pPr>
      <w:r>
        <w:rPr>
          <w:i/>
          <w:iCs/>
          <w:sz w:val="28"/>
          <w:szCs w:val="28"/>
          <w:lang w:val="en-US"/>
        </w:rPr>
        <w:t>x</w:t>
      </w:r>
      <w:r>
        <w:rPr>
          <w:i/>
          <w:iCs/>
          <w:sz w:val="28"/>
          <w:szCs w:val="28"/>
          <w:vertAlign w:val="subscript"/>
          <w:lang w:val="en-US"/>
        </w:rPr>
        <w:t>t</w:t>
      </w:r>
      <w:r>
        <w:rPr>
          <w:sz w:val="28"/>
          <w:szCs w:val="28"/>
          <w:lang w:val="en-US"/>
        </w:rPr>
        <w:t xml:space="preserve"> – </w:t>
      </w:r>
      <w:r>
        <w:rPr>
          <w:sz w:val="28"/>
          <w:szCs w:val="28"/>
        </w:rPr>
        <w:t xml:space="preserve">вхідний вектор на поточному часовому кроці </w:t>
      </w:r>
      <w:r w:rsidRPr="00931A87">
        <w:rPr>
          <w:i/>
          <w:iCs/>
          <w:sz w:val="28"/>
          <w:szCs w:val="28"/>
          <w:lang w:val="en-US"/>
        </w:rPr>
        <w:t>t</w:t>
      </w:r>
      <w:r>
        <w:rPr>
          <w:sz w:val="28"/>
          <w:szCs w:val="28"/>
          <w:lang w:val="en-US"/>
        </w:rPr>
        <w:t>.</w:t>
      </w:r>
    </w:p>
    <w:p w14:paraId="19992745" w14:textId="60EB380D" w:rsidR="00C07C50" w:rsidRPr="00C07C50" w:rsidRDefault="00931A87" w:rsidP="00C07C50">
      <w:pPr>
        <w:spacing w:line="360" w:lineRule="auto"/>
        <w:ind w:firstLine="709"/>
        <w:rPr>
          <w:sz w:val="28"/>
          <w:szCs w:val="28"/>
          <w:lang w:val="en-US"/>
        </w:rPr>
      </w:pPr>
      <w:r>
        <w:rPr>
          <w:sz w:val="28"/>
          <w:szCs w:val="28"/>
        </w:rPr>
        <w:t>Вектор п</w:t>
      </w:r>
      <w:r w:rsidR="00C07C50" w:rsidRPr="00C07C50">
        <w:rPr>
          <w:sz w:val="28"/>
          <w:szCs w:val="28"/>
        </w:rPr>
        <w:t>опередн</w:t>
      </w:r>
      <w:r>
        <w:rPr>
          <w:sz w:val="28"/>
          <w:szCs w:val="28"/>
        </w:rPr>
        <w:t>ього</w:t>
      </w:r>
      <w:r w:rsidR="00C07C50" w:rsidRPr="00C07C50">
        <w:rPr>
          <w:sz w:val="28"/>
          <w:szCs w:val="28"/>
        </w:rPr>
        <w:t xml:space="preserve"> прихован</w:t>
      </w:r>
      <w:r>
        <w:rPr>
          <w:sz w:val="28"/>
          <w:szCs w:val="28"/>
        </w:rPr>
        <w:t>ого</w:t>
      </w:r>
      <w:r w:rsidR="00C07C50" w:rsidRPr="00C07C50">
        <w:rPr>
          <w:sz w:val="28"/>
          <w:szCs w:val="28"/>
        </w:rPr>
        <w:t xml:space="preserve"> стан</w:t>
      </w:r>
      <w:r>
        <w:rPr>
          <w:sz w:val="28"/>
          <w:szCs w:val="28"/>
        </w:rPr>
        <w:t>у</w:t>
      </w:r>
      <w:r w:rsidR="00C07C50" w:rsidRPr="00C07C50">
        <w:rPr>
          <w:sz w:val="28"/>
          <w:szCs w:val="28"/>
        </w:rPr>
        <w:t xml:space="preserve"> </w:t>
      </w:r>
      <w:r w:rsidR="00C07C50" w:rsidRPr="00C07C50">
        <w:rPr>
          <w:i/>
          <w:iCs/>
          <w:sz w:val="28"/>
          <w:szCs w:val="28"/>
          <w:lang w:val="en-US"/>
        </w:rPr>
        <w:t>h</w:t>
      </w:r>
      <w:r w:rsidR="00C07C50" w:rsidRPr="00C07C50">
        <w:rPr>
          <w:i/>
          <w:iCs/>
          <w:sz w:val="28"/>
          <w:szCs w:val="28"/>
          <w:vertAlign w:val="subscript"/>
          <w:lang w:val="en-US"/>
        </w:rPr>
        <w:t>t-1</w:t>
      </w:r>
      <w:r w:rsidR="00C07C50" w:rsidRPr="00C07C50">
        <w:rPr>
          <w:sz w:val="28"/>
          <w:szCs w:val="28"/>
        </w:rPr>
        <w:t xml:space="preserve"> і вхідн</w:t>
      </w:r>
      <w:r>
        <w:rPr>
          <w:sz w:val="28"/>
          <w:szCs w:val="28"/>
        </w:rPr>
        <w:t>их</w:t>
      </w:r>
      <w:r w:rsidR="00C07C50" w:rsidRPr="00C07C50">
        <w:rPr>
          <w:sz w:val="28"/>
          <w:szCs w:val="28"/>
        </w:rPr>
        <w:t xml:space="preserve"> дан</w:t>
      </w:r>
      <w:r>
        <w:rPr>
          <w:sz w:val="28"/>
          <w:szCs w:val="28"/>
        </w:rPr>
        <w:t>их</w:t>
      </w:r>
      <w:r w:rsidR="00C07C50" w:rsidRPr="00C07C50">
        <w:rPr>
          <w:sz w:val="28"/>
          <w:szCs w:val="28"/>
        </w:rPr>
        <w:t xml:space="preserve"> </w:t>
      </w:r>
      <m:oMath>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t</m:t>
            </m:r>
          </m:sub>
        </m:sSub>
      </m:oMath>
      <w:r w:rsidR="00C07C50" w:rsidRPr="00C07C50">
        <w:rPr>
          <w:sz w:val="28"/>
          <w:szCs w:val="28"/>
          <w:lang w:val="en-US"/>
        </w:rPr>
        <w:t xml:space="preserve"> </w:t>
      </w:r>
      <w:r>
        <w:rPr>
          <w:sz w:val="28"/>
          <w:szCs w:val="28"/>
        </w:rPr>
        <w:t>використовуються для визначення</w:t>
      </w:r>
      <w:r w:rsidR="00C07C50" w:rsidRPr="00C07C50">
        <w:rPr>
          <w:sz w:val="28"/>
          <w:szCs w:val="28"/>
        </w:rPr>
        <w:t>, як</w:t>
      </w:r>
      <w:r>
        <w:rPr>
          <w:sz w:val="28"/>
          <w:szCs w:val="28"/>
        </w:rPr>
        <w:t xml:space="preserve">а інформація з вектора попереднього стану </w:t>
      </w:r>
      <w:r w:rsidR="00C07C50" w:rsidRPr="00C07C50">
        <w:rPr>
          <w:sz w:val="28"/>
          <w:szCs w:val="28"/>
        </w:rPr>
        <w:t xml:space="preserve">комірки </w:t>
      </w:r>
      <w:r w:rsidR="00C07C50" w:rsidRPr="00C07C50">
        <w:rPr>
          <w:i/>
          <w:iCs/>
          <w:sz w:val="28"/>
          <w:szCs w:val="28"/>
          <w:lang w:val="en-US"/>
        </w:rPr>
        <w:t>C</w:t>
      </w:r>
      <w:r w:rsidR="00C07C50" w:rsidRPr="00C07C50">
        <w:rPr>
          <w:i/>
          <w:iCs/>
          <w:sz w:val="28"/>
          <w:szCs w:val="28"/>
          <w:vertAlign w:val="subscript"/>
          <w:lang w:val="en-US"/>
        </w:rPr>
        <w:t>t-1</w:t>
      </w:r>
      <w:r w:rsidR="00C07C50" w:rsidRPr="00C07C50">
        <w:rPr>
          <w:i/>
          <w:iCs/>
          <w:sz w:val="28"/>
          <w:szCs w:val="28"/>
          <w:vertAlign w:val="subscript"/>
        </w:rPr>
        <w:t xml:space="preserve"> </w:t>
      </w:r>
      <w:r>
        <w:rPr>
          <w:sz w:val="28"/>
          <w:szCs w:val="28"/>
        </w:rPr>
        <w:t>має бути збережена</w:t>
      </w:r>
      <w:r w:rsidR="00C07C50" w:rsidRPr="00C07C50">
        <w:rPr>
          <w:sz w:val="28"/>
          <w:szCs w:val="28"/>
        </w:rPr>
        <w:t xml:space="preserve">. Сигмоїдна функція </w:t>
      </w:r>
      <m:oMath>
        <m:r>
          <w:rPr>
            <w:rFonts w:ascii="Cambria Math" w:hAnsi="Cambria Math"/>
            <w:sz w:val="28"/>
            <w:szCs w:val="28"/>
          </w:rPr>
          <m:t>σ</m:t>
        </m:r>
      </m:oMath>
      <w:r w:rsidR="00C07C50" w:rsidRPr="00C07C50">
        <w:rPr>
          <w:sz w:val="28"/>
          <w:szCs w:val="28"/>
        </w:rPr>
        <w:t xml:space="preserve"> </w:t>
      </w:r>
      <w:r w:rsidR="003430AB">
        <w:rPr>
          <w:sz w:val="28"/>
          <w:szCs w:val="28"/>
        </w:rPr>
        <w:t>генерує</w:t>
      </w:r>
      <w:r w:rsidR="00C07C50" w:rsidRPr="00C07C50">
        <w:rPr>
          <w:sz w:val="28"/>
          <w:szCs w:val="28"/>
        </w:rPr>
        <w:t xml:space="preserve"> вектор </w:t>
      </w:r>
      <w:r w:rsidR="003430AB" w:rsidRPr="00C07C50">
        <w:rPr>
          <w:i/>
          <w:iCs/>
          <w:sz w:val="28"/>
          <w:szCs w:val="28"/>
          <w:lang w:val="en-US"/>
        </w:rPr>
        <w:t>f</w:t>
      </w:r>
      <w:r w:rsidR="003430AB" w:rsidRPr="00C07C50">
        <w:rPr>
          <w:i/>
          <w:iCs/>
          <w:sz w:val="28"/>
          <w:szCs w:val="28"/>
          <w:vertAlign w:val="subscript"/>
          <w:lang w:val="en-US"/>
        </w:rPr>
        <w:t>t</w:t>
      </w:r>
      <w:r w:rsidR="003430AB" w:rsidRPr="00C07C50">
        <w:rPr>
          <w:sz w:val="28"/>
          <w:szCs w:val="28"/>
        </w:rPr>
        <w:t xml:space="preserve"> </w:t>
      </w:r>
      <w:r w:rsidR="00C07C50" w:rsidRPr="00C07C50">
        <w:rPr>
          <w:sz w:val="28"/>
          <w:szCs w:val="28"/>
        </w:rPr>
        <w:t>з</w:t>
      </w:r>
      <w:r w:rsidR="003430AB">
        <w:rPr>
          <w:sz w:val="28"/>
          <w:szCs w:val="28"/>
        </w:rPr>
        <w:t xml:space="preserve"> елементами у діапазоні </w:t>
      </w:r>
      <w:r w:rsidR="0023431E">
        <w:rPr>
          <w:sz w:val="28"/>
          <w:szCs w:val="28"/>
        </w:rPr>
        <w:t xml:space="preserve">від </w:t>
      </w:r>
      <w:r w:rsidR="00C07C50" w:rsidRPr="00C07C50">
        <w:rPr>
          <w:sz w:val="28"/>
          <w:szCs w:val="28"/>
        </w:rPr>
        <w:t>0</w:t>
      </w:r>
      <w:r w:rsidR="0023431E">
        <w:rPr>
          <w:sz w:val="28"/>
          <w:szCs w:val="28"/>
        </w:rPr>
        <w:t xml:space="preserve"> до </w:t>
      </w:r>
      <w:r w:rsidR="00C07C50" w:rsidRPr="00C07C50">
        <w:rPr>
          <w:sz w:val="28"/>
          <w:szCs w:val="28"/>
        </w:rPr>
        <w:t xml:space="preserve">1, </w:t>
      </w:r>
      <w:r w:rsidR="003430AB">
        <w:rPr>
          <w:sz w:val="28"/>
          <w:szCs w:val="28"/>
          <w:lang w:val="en-US"/>
        </w:rPr>
        <w:t xml:space="preserve"> </w:t>
      </w:r>
      <w:r w:rsidR="00C07C50" w:rsidRPr="00C07C50">
        <w:rPr>
          <w:sz w:val="28"/>
          <w:szCs w:val="28"/>
        </w:rPr>
        <w:t xml:space="preserve">який </w:t>
      </w:r>
      <w:r w:rsidR="003430AB">
        <w:rPr>
          <w:sz w:val="28"/>
          <w:szCs w:val="28"/>
        </w:rPr>
        <w:t xml:space="preserve">виконує роль фільтра </w:t>
      </w:r>
      <w:r w:rsidR="003430AB">
        <w:rPr>
          <w:sz w:val="28"/>
          <w:szCs w:val="28"/>
          <w:lang w:val="en-US"/>
        </w:rPr>
        <w:t>“</w:t>
      </w:r>
      <w:r w:rsidR="003430AB">
        <w:rPr>
          <w:sz w:val="28"/>
          <w:szCs w:val="28"/>
        </w:rPr>
        <w:t>забуття</w:t>
      </w:r>
      <w:r w:rsidR="003430AB">
        <w:rPr>
          <w:sz w:val="28"/>
          <w:szCs w:val="28"/>
          <w:lang w:val="en-US"/>
        </w:rPr>
        <w:t>”</w:t>
      </w:r>
      <w:r w:rsidR="00C07C50" w:rsidRPr="00C07C50">
        <w:rPr>
          <w:sz w:val="28"/>
          <w:szCs w:val="28"/>
          <w:lang w:val="en-US"/>
        </w:rPr>
        <w:t xml:space="preserve">. Потім ці вихідні значення множаться поелементно на попередній стан клітинки </w:t>
      </w:r>
      <w:r w:rsidR="00C07C50" w:rsidRPr="00C07C50">
        <w:rPr>
          <w:i/>
          <w:iCs/>
          <w:sz w:val="28"/>
          <w:szCs w:val="28"/>
          <w:lang w:val="en-US"/>
        </w:rPr>
        <w:t>C</w:t>
      </w:r>
      <w:r w:rsidR="00C07C50" w:rsidRPr="00C07C50">
        <w:rPr>
          <w:i/>
          <w:iCs/>
          <w:sz w:val="28"/>
          <w:szCs w:val="28"/>
          <w:vertAlign w:val="subscript"/>
          <w:lang w:val="en-US"/>
        </w:rPr>
        <w:t>t-1</w:t>
      </w:r>
      <w:r w:rsidR="00C07C50" w:rsidRPr="00C07C50">
        <w:rPr>
          <w:sz w:val="28"/>
          <w:szCs w:val="28"/>
          <w:lang w:val="en-US"/>
        </w:rPr>
        <w:t>. Це призводить до того, що нерелевантні частини стану комірки зменшуют</w:t>
      </w:r>
      <w:r w:rsidR="00C07C50" w:rsidRPr="00C07C50">
        <w:rPr>
          <w:sz w:val="28"/>
          <w:szCs w:val="28"/>
        </w:rPr>
        <w:t>ь свій</w:t>
      </w:r>
      <w:r w:rsidR="00C07C50" w:rsidRPr="00C07C50">
        <w:rPr>
          <w:sz w:val="28"/>
          <w:szCs w:val="28"/>
          <w:lang w:val="en-US"/>
        </w:rPr>
        <w:t xml:space="preserve"> вплив на наступні кроки.</w:t>
      </w:r>
    </w:p>
    <w:p w14:paraId="31CC5641" w14:textId="77777777" w:rsidR="00B14535" w:rsidRDefault="00F439D4" w:rsidP="002350F8">
      <w:pPr>
        <w:spacing w:line="360" w:lineRule="auto"/>
        <w:ind w:firstLine="709"/>
        <w:rPr>
          <w:sz w:val="28"/>
          <w:szCs w:val="28"/>
        </w:rPr>
      </w:pPr>
      <w:r w:rsidRPr="00F439D4">
        <w:rPr>
          <w:sz w:val="28"/>
          <w:szCs w:val="28"/>
        </w:rPr>
        <w:t xml:space="preserve">Метою наступного етапу є обчислення вектора оновлення стану комірки </w:t>
      </w:r>
      <w:r w:rsidR="002350F8" w:rsidRPr="00C07C50">
        <w:rPr>
          <w:i/>
          <w:iCs/>
          <w:sz w:val="28"/>
          <w:szCs w:val="28"/>
          <w:lang w:val="en-US"/>
        </w:rPr>
        <w:t>C</w:t>
      </w:r>
      <w:r w:rsidR="002350F8" w:rsidRPr="00C07C50">
        <w:rPr>
          <w:i/>
          <w:iCs/>
          <w:sz w:val="28"/>
          <w:szCs w:val="28"/>
          <w:vertAlign w:val="subscript"/>
          <w:lang w:val="en-US"/>
        </w:rPr>
        <w:t>t</w:t>
      </w:r>
      <w:r w:rsidRPr="00F439D4">
        <w:rPr>
          <w:sz w:val="28"/>
          <w:szCs w:val="28"/>
        </w:rPr>
        <w:t xml:space="preserve">, який визначає, яку інформацію слід зберегти в довготривалій пам'яті мережі на основі попереднього прихованого стану </w:t>
      </w:r>
      <w:r w:rsidR="002350F8" w:rsidRPr="00C07C50">
        <w:rPr>
          <w:i/>
          <w:iCs/>
          <w:sz w:val="28"/>
          <w:szCs w:val="28"/>
          <w:lang w:val="en-US"/>
        </w:rPr>
        <w:t>h</w:t>
      </w:r>
      <w:r w:rsidR="002350F8" w:rsidRPr="00C07C50">
        <w:rPr>
          <w:i/>
          <w:iCs/>
          <w:sz w:val="28"/>
          <w:szCs w:val="28"/>
          <w:vertAlign w:val="subscript"/>
          <w:lang w:val="en-US"/>
        </w:rPr>
        <w:t>t-1</w:t>
      </w:r>
      <w:r w:rsidR="002350F8" w:rsidRPr="00C07C50">
        <w:rPr>
          <w:sz w:val="28"/>
          <w:szCs w:val="28"/>
        </w:rPr>
        <w:t xml:space="preserve"> </w:t>
      </w:r>
      <w:r w:rsidRPr="00F439D4">
        <w:rPr>
          <w:sz w:val="28"/>
          <w:szCs w:val="28"/>
        </w:rPr>
        <w:t xml:space="preserve"> та поточного вхідного вектора </w:t>
      </w:r>
      <m:oMath>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t</m:t>
            </m:r>
          </m:sub>
        </m:sSub>
      </m:oMath>
      <w:r w:rsidR="002350F8">
        <w:rPr>
          <w:sz w:val="28"/>
          <w:szCs w:val="28"/>
          <w:lang w:val="en-US"/>
        </w:rPr>
        <w:t xml:space="preserve">. </w:t>
      </w:r>
      <w:r w:rsidR="00C07C50" w:rsidRPr="00C07C50">
        <w:rPr>
          <w:sz w:val="28"/>
          <w:szCs w:val="28"/>
        </w:rPr>
        <w:t xml:space="preserve">Вхідний вентиль </w:t>
      </w:r>
      <m:oMath>
        <m:sSub>
          <m:sSubPr>
            <m:ctrlPr>
              <w:rPr>
                <w:rFonts w:ascii="Cambria Math" w:hAnsi="Cambria Math"/>
                <w:i/>
                <w:sz w:val="28"/>
                <w:szCs w:val="28"/>
                <w:lang w:eastAsia="en-US"/>
              </w:rPr>
            </m:ctrlPr>
          </m:sSubPr>
          <m:e>
            <m:r>
              <w:rPr>
                <w:rFonts w:ascii="Cambria Math" w:hAnsi="Cambria Math"/>
                <w:sz w:val="28"/>
                <w:szCs w:val="28"/>
                <w:lang w:val="en-US"/>
              </w:rPr>
              <m:t>i</m:t>
            </m:r>
          </m:e>
          <m:sub>
            <m:r>
              <w:rPr>
                <w:rFonts w:ascii="Cambria Math" w:hAnsi="Cambria Math"/>
                <w:sz w:val="28"/>
                <w:szCs w:val="28"/>
              </w:rPr>
              <m:t>t</m:t>
            </m:r>
          </m:sub>
        </m:sSub>
      </m:oMath>
      <w:r w:rsidR="004C4270" w:rsidRPr="00C07C50">
        <w:rPr>
          <w:sz w:val="28"/>
          <w:szCs w:val="28"/>
          <w:lang w:val="en-US"/>
        </w:rPr>
        <w:t xml:space="preserve"> </w:t>
      </w:r>
      <w:r w:rsidR="00C07C50" w:rsidRPr="00C07C50">
        <w:rPr>
          <w:sz w:val="28"/>
          <w:szCs w:val="28"/>
          <w:lang w:val="en-US"/>
        </w:rPr>
        <w:t>(2)</w:t>
      </w:r>
      <w:r w:rsidR="00C07C50" w:rsidRPr="00C07C50">
        <w:rPr>
          <w:sz w:val="28"/>
          <w:szCs w:val="28"/>
        </w:rPr>
        <w:t xml:space="preserve"> використовує функцію сигмоїдної активації та служить фільтром для ідентифікації цінних компонентів нового вектора</w:t>
      </w:r>
      <w:r w:rsidR="002350F8">
        <w:rPr>
          <w:sz w:val="28"/>
          <w:szCs w:val="28"/>
          <w:lang w:val="en-US"/>
        </w:rPr>
        <w:t>-</w:t>
      </w:r>
      <w:r w:rsidR="002350F8">
        <w:rPr>
          <w:sz w:val="28"/>
          <w:szCs w:val="28"/>
        </w:rPr>
        <w:t xml:space="preserve">кандидата </w:t>
      </w:r>
      <m:oMath>
        <m:sSub>
          <m:sSubPr>
            <m:ctrlPr>
              <w:rPr>
                <w:rFonts w:ascii="Cambria Math" w:hAnsi="Cambria Math"/>
                <w:i/>
                <w:sz w:val="28"/>
                <w:szCs w:val="28"/>
                <w:lang w:eastAsia="en-US"/>
              </w:rPr>
            </m:ctrlPr>
          </m:sSubPr>
          <m:e>
            <m:acc>
              <m:accPr>
                <m:chr m:val="̃"/>
                <m:ctrlPr>
                  <w:rPr>
                    <w:rFonts w:ascii="Cambria Math" w:hAnsi="Cambria Math"/>
                    <w:i/>
                    <w:sz w:val="28"/>
                    <w:szCs w:val="28"/>
                    <w:lang w:val="en-US" w:eastAsia="en-US"/>
                  </w:rPr>
                </m:ctrlPr>
              </m:accPr>
              <m:e>
                <m:r>
                  <w:rPr>
                    <w:rFonts w:ascii="Cambria Math" w:hAnsi="Cambria Math"/>
                    <w:sz w:val="28"/>
                    <w:szCs w:val="28"/>
                    <w:lang w:val="en-US"/>
                  </w:rPr>
                  <m:t>C</m:t>
                </m:r>
              </m:e>
            </m:acc>
          </m:e>
          <m:sub>
            <m:r>
              <w:rPr>
                <w:rFonts w:ascii="Cambria Math" w:hAnsi="Cambria Math"/>
                <w:sz w:val="28"/>
                <w:szCs w:val="28"/>
              </w:rPr>
              <m:t>t</m:t>
            </m:r>
          </m:sub>
        </m:sSub>
      </m:oMath>
      <w:r w:rsidR="002350F8" w:rsidRPr="00C07C50">
        <w:rPr>
          <w:sz w:val="28"/>
          <w:szCs w:val="28"/>
        </w:rPr>
        <w:t xml:space="preserve"> </w:t>
      </w:r>
      <w:r w:rsidR="002350F8">
        <w:rPr>
          <w:sz w:val="28"/>
          <w:szCs w:val="28"/>
        </w:rPr>
        <w:t>у</w:t>
      </w:r>
      <w:r w:rsidR="00C07C50" w:rsidRPr="00C07C50">
        <w:rPr>
          <w:sz w:val="28"/>
          <w:szCs w:val="28"/>
        </w:rPr>
        <w:t xml:space="preserve"> пам’яті. </w:t>
      </w:r>
    </w:p>
    <w:p w14:paraId="23844761" w14:textId="56F36B6E" w:rsidR="00C07C50" w:rsidRPr="002350F8" w:rsidRDefault="00B14535" w:rsidP="002350F8">
      <w:pPr>
        <w:spacing w:line="360" w:lineRule="auto"/>
        <w:ind w:firstLine="709"/>
        <w:rPr>
          <w:sz w:val="28"/>
          <w:szCs w:val="28"/>
        </w:rPr>
      </w:pPr>
      <w:r w:rsidRPr="00B14535">
        <w:rPr>
          <w:sz w:val="28"/>
          <w:szCs w:val="28"/>
        </w:rPr>
        <w:t xml:space="preserve">Вектор-кандидат </w:t>
      </w:r>
      <m:oMath>
        <m:sSub>
          <m:sSubPr>
            <m:ctrlPr>
              <w:rPr>
                <w:rFonts w:ascii="Cambria Math" w:hAnsi="Cambria Math"/>
                <w:i/>
                <w:sz w:val="28"/>
                <w:szCs w:val="28"/>
                <w:lang w:eastAsia="en-US"/>
              </w:rPr>
            </m:ctrlPr>
          </m:sSubPr>
          <m:e>
            <m:acc>
              <m:accPr>
                <m:chr m:val="̃"/>
                <m:ctrlPr>
                  <w:rPr>
                    <w:rFonts w:ascii="Cambria Math" w:hAnsi="Cambria Math"/>
                    <w:i/>
                    <w:sz w:val="28"/>
                    <w:szCs w:val="28"/>
                    <w:lang w:val="en-US" w:eastAsia="en-US"/>
                  </w:rPr>
                </m:ctrlPr>
              </m:accPr>
              <m:e>
                <m:r>
                  <w:rPr>
                    <w:rFonts w:ascii="Cambria Math" w:hAnsi="Cambria Math"/>
                    <w:sz w:val="28"/>
                    <w:szCs w:val="28"/>
                    <w:lang w:val="en-US"/>
                  </w:rPr>
                  <m:t>C</m:t>
                </m:r>
              </m:e>
            </m:acc>
          </m:e>
          <m:sub>
            <m:r>
              <w:rPr>
                <w:rFonts w:ascii="Cambria Math" w:hAnsi="Cambria Math"/>
                <w:sz w:val="28"/>
                <w:szCs w:val="28"/>
              </w:rPr>
              <m:t>t</m:t>
            </m:r>
          </m:sub>
        </m:sSub>
      </m:oMath>
      <w:r w:rsidR="00C07C50" w:rsidRPr="00C07C50">
        <w:rPr>
          <w:sz w:val="28"/>
          <w:szCs w:val="28"/>
        </w:rPr>
        <w:t xml:space="preserve"> (3) </w:t>
      </w:r>
      <w:r w:rsidRPr="00B14535">
        <w:rPr>
          <w:sz w:val="28"/>
          <w:szCs w:val="28"/>
        </w:rPr>
        <w:t xml:space="preserve">обчислюється за допомогою функції активації </w:t>
      </w:r>
      <w:r w:rsidR="00C07C50" w:rsidRPr="00C07C50">
        <w:rPr>
          <w:i/>
          <w:iCs/>
          <w:sz w:val="28"/>
          <w:szCs w:val="28"/>
          <w:lang w:val="en-US"/>
        </w:rPr>
        <w:t>tanh</w:t>
      </w:r>
      <w:r>
        <w:rPr>
          <w:i/>
          <w:iCs/>
          <w:sz w:val="28"/>
          <w:szCs w:val="28"/>
        </w:rPr>
        <w:t>,</w:t>
      </w:r>
      <w:r w:rsidR="00C07C50" w:rsidRPr="00C07C50">
        <w:rPr>
          <w:i/>
          <w:iCs/>
          <w:sz w:val="28"/>
          <w:szCs w:val="28"/>
          <w:lang w:val="en-US"/>
        </w:rPr>
        <w:t xml:space="preserve"> </w:t>
      </w:r>
      <w:r>
        <w:rPr>
          <w:sz w:val="28"/>
          <w:szCs w:val="28"/>
        </w:rPr>
        <w:t xml:space="preserve"> що забезпечує значення </w:t>
      </w:r>
      <w:r w:rsidR="00C07C50" w:rsidRPr="00C07C50">
        <w:rPr>
          <w:sz w:val="28"/>
          <w:szCs w:val="28"/>
        </w:rPr>
        <w:t>у  діапазоні між -1 та 1 для регуляції впливу компонент</w:t>
      </w:r>
      <w:r w:rsidR="00777C3A">
        <w:rPr>
          <w:sz w:val="28"/>
          <w:szCs w:val="28"/>
        </w:rPr>
        <w:t xml:space="preserve"> (</w:t>
      </w:r>
      <w:r w:rsidR="00777C3A" w:rsidRPr="00B14535">
        <w:rPr>
          <w:sz w:val="28"/>
          <w:szCs w:val="28"/>
        </w:rPr>
        <w:t>як поточні вхідні дані, так і контекст, наданий попереднім прихованим станом</w:t>
      </w:r>
      <w:r w:rsidR="00777C3A">
        <w:rPr>
          <w:sz w:val="28"/>
          <w:szCs w:val="28"/>
        </w:rPr>
        <w:t>)</w:t>
      </w:r>
      <w:r w:rsidR="00C07C50" w:rsidRPr="00C07C50">
        <w:rPr>
          <w:sz w:val="28"/>
          <w:szCs w:val="28"/>
        </w:rPr>
        <w:t xml:space="preserve"> на стан комірки.</w:t>
      </w:r>
      <w:r w:rsidR="00777C3A">
        <w:rPr>
          <w:sz w:val="28"/>
          <w:szCs w:val="28"/>
        </w:rPr>
        <w:t xml:space="preserve"> </w:t>
      </w:r>
      <w:r w:rsidR="00C07C50" w:rsidRPr="00C07C50">
        <w:rPr>
          <w:sz w:val="28"/>
          <w:szCs w:val="28"/>
        </w:rPr>
        <w:t>Цей вектор несе інформацію з вхідних даних і враховує контекст, наданий попереднім прихованим станом. Новий вектор оновлення пам’яті вказує, наскільки кожен компонент довготривалої пам’яті (стан комірки)</w:t>
      </w:r>
      <w:r w:rsidR="00777C3A">
        <w:rPr>
          <w:sz w:val="28"/>
          <w:szCs w:val="28"/>
        </w:rPr>
        <w:t xml:space="preserve"> </w:t>
      </w:r>
      <w:r w:rsidR="00777C3A" w:rsidRPr="00C07C50">
        <w:rPr>
          <w:i/>
          <w:iCs/>
          <w:sz w:val="28"/>
          <w:szCs w:val="28"/>
          <w:lang w:val="en-US"/>
        </w:rPr>
        <w:t>C</w:t>
      </w:r>
      <w:r w:rsidR="00777C3A" w:rsidRPr="00C07C50">
        <w:rPr>
          <w:i/>
          <w:iCs/>
          <w:sz w:val="28"/>
          <w:szCs w:val="28"/>
          <w:vertAlign w:val="subscript"/>
          <w:lang w:val="en-US"/>
        </w:rPr>
        <w:t>t</w:t>
      </w:r>
      <w:r w:rsidR="00777C3A">
        <w:rPr>
          <w:i/>
          <w:iCs/>
          <w:sz w:val="28"/>
          <w:szCs w:val="28"/>
          <w:vertAlign w:val="subscript"/>
        </w:rPr>
        <w:t>-1</w:t>
      </w:r>
      <w:r w:rsidR="00777C3A">
        <w:rPr>
          <w:sz w:val="28"/>
          <w:szCs w:val="28"/>
        </w:rPr>
        <w:t xml:space="preserve"> </w:t>
      </w:r>
      <w:r w:rsidR="00C07C50" w:rsidRPr="00C07C50">
        <w:rPr>
          <w:sz w:val="28"/>
          <w:szCs w:val="28"/>
        </w:rPr>
        <w:t xml:space="preserve"> має бути скоригований на основі останніх даних.</w:t>
      </w:r>
    </w:p>
    <w:p w14:paraId="24B30864" w14:textId="58A0343F" w:rsidR="00C07C50" w:rsidRPr="00C07C50" w:rsidRDefault="00C07C50" w:rsidP="00D619BE">
      <w:pPr>
        <w:tabs>
          <w:tab w:val="center" w:pos="4820"/>
          <w:tab w:val="right" w:pos="9638"/>
        </w:tabs>
        <w:spacing w:before="240" w:after="240" w:line="360" w:lineRule="auto"/>
        <w:ind w:firstLine="709"/>
        <w:rPr>
          <w:i/>
          <w:sz w:val="28"/>
          <w:szCs w:val="28"/>
        </w:rPr>
      </w:pPr>
      <w:r w:rsidRPr="00C07C50">
        <w:rPr>
          <w:sz w:val="28"/>
          <w:szCs w:val="28"/>
        </w:rPr>
        <w:tab/>
      </w:r>
      <m:oMath>
        <m:sSub>
          <m:sSubPr>
            <m:ctrlPr>
              <w:rPr>
                <w:rFonts w:ascii="Cambria Math" w:hAnsi="Cambria Math"/>
                <w:i/>
                <w:sz w:val="28"/>
                <w:szCs w:val="28"/>
                <w:lang w:eastAsia="en-US"/>
              </w:rPr>
            </m:ctrlPr>
          </m:sSubPr>
          <m:e>
            <m:r>
              <w:rPr>
                <w:rFonts w:ascii="Cambria Math" w:hAnsi="Cambria Math"/>
                <w:sz w:val="28"/>
                <w:szCs w:val="28"/>
                <w:lang w:val="en-US"/>
              </w:rPr>
              <m:t>i</m:t>
            </m:r>
          </m:e>
          <m:sub>
            <m:r>
              <w:rPr>
                <w:rFonts w:ascii="Cambria Math" w:hAnsi="Cambria Math"/>
                <w:sz w:val="28"/>
                <w:szCs w:val="28"/>
              </w:rPr>
              <m:t>t</m:t>
            </m:r>
          </m:sub>
        </m:sSub>
        <m:r>
          <w:rPr>
            <w:rFonts w:ascii="Cambria Math" w:hAnsi="Cambria Math"/>
            <w:sz w:val="28"/>
            <w:szCs w:val="28"/>
          </w:rPr>
          <m:t>=σ</m:t>
        </m:r>
        <m:d>
          <m:dPr>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W</m:t>
                </m:r>
              </m:e>
              <m:sub>
                <m:r>
                  <w:rPr>
                    <w:rFonts w:ascii="Cambria Math" w:hAnsi="Cambria Math"/>
                    <w:sz w:val="28"/>
                    <w:szCs w:val="28"/>
                  </w:rPr>
                  <m:t>i</m:t>
                </m:r>
              </m:sub>
            </m:sSub>
            <m:r>
              <w:rPr>
                <w:rFonts w:ascii="Cambria Math" w:hAnsi="Cambria Math"/>
                <w:sz w:val="28"/>
                <w:szCs w:val="28"/>
              </w:rPr>
              <m:t>*</m:t>
            </m:r>
            <m:d>
              <m:dPr>
                <m:begChr m:val="["/>
                <m:endChr m:val="]"/>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h</m:t>
                    </m:r>
                  </m:e>
                  <m:sub>
                    <m:r>
                      <w:rPr>
                        <w:rFonts w:ascii="Cambria Math" w:hAnsi="Cambria Math"/>
                        <w:sz w:val="28"/>
                        <w:szCs w:val="28"/>
                      </w:rPr>
                      <m:t>t-1</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t</m:t>
                    </m:r>
                  </m:sub>
                </m:sSub>
              </m:e>
            </m:d>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b</m:t>
                </m:r>
              </m:e>
              <m:sub>
                <m:r>
                  <w:rPr>
                    <w:rFonts w:ascii="Cambria Math" w:hAnsi="Cambria Math"/>
                    <w:sz w:val="28"/>
                    <w:szCs w:val="28"/>
                  </w:rPr>
                  <m:t>i</m:t>
                </m:r>
              </m:sub>
            </m:sSub>
          </m:e>
        </m:d>
        <m:r>
          <w:rPr>
            <w:rFonts w:ascii="Cambria Math" w:hAnsi="Cambria Math"/>
            <w:sz w:val="28"/>
            <w:szCs w:val="28"/>
          </w:rPr>
          <m:t xml:space="preserve">, </m:t>
        </m:r>
      </m:oMath>
      <w:r w:rsidRPr="00C07C50">
        <w:rPr>
          <w:sz w:val="28"/>
          <w:szCs w:val="28"/>
        </w:rPr>
        <w:tab/>
      </w:r>
      <w:r w:rsidRPr="00777C3A">
        <w:rPr>
          <w:iCs/>
          <w:sz w:val="28"/>
          <w:szCs w:val="28"/>
        </w:rPr>
        <w:t>(1</w:t>
      </w:r>
      <w:r w:rsidR="002463C5">
        <w:rPr>
          <w:iCs/>
          <w:sz w:val="28"/>
          <w:szCs w:val="28"/>
        </w:rPr>
        <w:t>2</w:t>
      </w:r>
      <w:r w:rsidRPr="00777C3A">
        <w:rPr>
          <w:iCs/>
          <w:sz w:val="28"/>
          <w:szCs w:val="28"/>
        </w:rPr>
        <w:t>)</w:t>
      </w:r>
    </w:p>
    <w:p w14:paraId="0355A7FE" w14:textId="15012A88" w:rsidR="00C07C50" w:rsidRPr="00C07C50" w:rsidRDefault="00C07C50" w:rsidP="00D619BE">
      <w:pPr>
        <w:tabs>
          <w:tab w:val="center" w:pos="4820"/>
          <w:tab w:val="right" w:pos="9638"/>
        </w:tabs>
        <w:spacing w:before="240" w:after="240" w:line="360" w:lineRule="auto"/>
        <w:ind w:firstLine="709"/>
        <w:rPr>
          <w:i/>
          <w:sz w:val="28"/>
          <w:szCs w:val="28"/>
        </w:rPr>
      </w:pPr>
      <w:r w:rsidRPr="00C07C50">
        <w:rPr>
          <w:sz w:val="28"/>
          <w:szCs w:val="28"/>
        </w:rPr>
        <w:tab/>
      </w:r>
      <m:oMath>
        <m:sSub>
          <m:sSubPr>
            <m:ctrlPr>
              <w:rPr>
                <w:rFonts w:ascii="Cambria Math" w:hAnsi="Cambria Math"/>
                <w:i/>
                <w:sz w:val="28"/>
                <w:szCs w:val="28"/>
                <w:lang w:eastAsia="en-US"/>
              </w:rPr>
            </m:ctrlPr>
          </m:sSubPr>
          <m:e>
            <m:acc>
              <m:accPr>
                <m:chr m:val="̃"/>
                <m:ctrlPr>
                  <w:rPr>
                    <w:rFonts w:ascii="Cambria Math" w:hAnsi="Cambria Math"/>
                    <w:i/>
                    <w:sz w:val="28"/>
                    <w:szCs w:val="28"/>
                    <w:lang w:val="en-US" w:eastAsia="en-US"/>
                  </w:rPr>
                </m:ctrlPr>
              </m:accPr>
              <m:e>
                <m:r>
                  <w:rPr>
                    <w:rFonts w:ascii="Cambria Math" w:hAnsi="Cambria Math"/>
                    <w:sz w:val="28"/>
                    <w:szCs w:val="28"/>
                    <w:lang w:val="en-US"/>
                  </w:rPr>
                  <m:t>C</m:t>
                </m:r>
              </m:e>
            </m:acc>
          </m:e>
          <m:sub>
            <m:r>
              <w:rPr>
                <w:rFonts w:ascii="Cambria Math" w:hAnsi="Cambria Math"/>
                <w:sz w:val="28"/>
                <w:szCs w:val="28"/>
              </w:rPr>
              <m:t>t</m:t>
            </m:r>
          </m:sub>
        </m:sSub>
        <m:r>
          <w:rPr>
            <w:rFonts w:ascii="Cambria Math" w:hAnsi="Cambria Math"/>
            <w:sz w:val="28"/>
            <w:szCs w:val="28"/>
          </w:rPr>
          <m:t>=tanh</m:t>
        </m:r>
        <m:d>
          <m:dPr>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W</m:t>
                </m:r>
              </m:e>
              <m:sub>
                <m:r>
                  <w:rPr>
                    <w:rFonts w:ascii="Cambria Math" w:hAnsi="Cambria Math"/>
                    <w:sz w:val="28"/>
                    <w:szCs w:val="28"/>
                  </w:rPr>
                  <m:t>C</m:t>
                </m:r>
              </m:sub>
            </m:sSub>
            <m:r>
              <w:rPr>
                <w:rFonts w:ascii="Cambria Math" w:hAnsi="Cambria Math"/>
                <w:sz w:val="28"/>
                <w:szCs w:val="28"/>
              </w:rPr>
              <m:t>*</m:t>
            </m:r>
            <m:d>
              <m:dPr>
                <m:begChr m:val="["/>
                <m:endChr m:val="]"/>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h</m:t>
                    </m:r>
                  </m:e>
                  <m:sub>
                    <m:r>
                      <w:rPr>
                        <w:rFonts w:ascii="Cambria Math" w:hAnsi="Cambria Math"/>
                        <w:sz w:val="28"/>
                        <w:szCs w:val="28"/>
                      </w:rPr>
                      <m:t>t-1</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t</m:t>
                    </m:r>
                  </m:sub>
                </m:sSub>
              </m:e>
            </m:d>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b</m:t>
                </m:r>
              </m:e>
              <m:sub>
                <m:r>
                  <w:rPr>
                    <w:rFonts w:ascii="Cambria Math" w:hAnsi="Cambria Math"/>
                    <w:sz w:val="28"/>
                    <w:szCs w:val="28"/>
                  </w:rPr>
                  <m:t>C</m:t>
                </m:r>
              </m:sub>
            </m:sSub>
          </m:e>
        </m:d>
        <m:r>
          <w:rPr>
            <w:rFonts w:ascii="Cambria Math" w:hAnsi="Cambria Math"/>
            <w:sz w:val="28"/>
            <w:szCs w:val="28"/>
          </w:rPr>
          <m:t>,</m:t>
        </m:r>
      </m:oMath>
      <w:r w:rsidRPr="00C07C50">
        <w:rPr>
          <w:sz w:val="28"/>
          <w:szCs w:val="28"/>
        </w:rPr>
        <w:tab/>
      </w:r>
      <w:r w:rsidRPr="00777C3A">
        <w:rPr>
          <w:iCs/>
          <w:sz w:val="28"/>
          <w:szCs w:val="28"/>
        </w:rPr>
        <w:t>(1</w:t>
      </w:r>
      <w:r w:rsidR="002463C5">
        <w:rPr>
          <w:iCs/>
          <w:sz w:val="28"/>
          <w:szCs w:val="28"/>
        </w:rPr>
        <w:t>3</w:t>
      </w:r>
      <w:r w:rsidRPr="00777C3A">
        <w:rPr>
          <w:iCs/>
          <w:sz w:val="28"/>
          <w:szCs w:val="28"/>
        </w:rPr>
        <w:t>)</w:t>
      </w:r>
    </w:p>
    <w:p w14:paraId="1CA1133C" w14:textId="29C624BF" w:rsidR="00777C3A" w:rsidRPr="00777C3A" w:rsidRDefault="00C07C50" w:rsidP="00777C3A">
      <w:pPr>
        <w:tabs>
          <w:tab w:val="center" w:pos="4678"/>
          <w:tab w:val="right" w:pos="9208"/>
        </w:tabs>
        <w:spacing w:line="360" w:lineRule="auto"/>
        <w:ind w:firstLine="0"/>
        <w:rPr>
          <w:i/>
          <w:iCs/>
          <w:sz w:val="28"/>
          <w:szCs w:val="28"/>
        </w:rPr>
      </w:pPr>
      <w:r w:rsidRPr="00C07C50">
        <w:rPr>
          <w:sz w:val="28"/>
          <w:szCs w:val="28"/>
        </w:rPr>
        <w:t xml:space="preserve">де </w:t>
      </w:r>
      <w:r w:rsidR="00777C3A" w:rsidRPr="00777C3A">
        <w:rPr>
          <w:i/>
          <w:sz w:val="28"/>
          <w:szCs w:val="28"/>
        </w:rPr>
        <w:t>tanh</w:t>
      </w:r>
      <w:r w:rsidR="00777C3A" w:rsidRPr="00777C3A">
        <w:rPr>
          <w:iCs/>
          <w:sz w:val="28"/>
          <w:szCs w:val="28"/>
        </w:rPr>
        <w:t xml:space="preserve"> - гіперболічний тангенс (функція активації);</w:t>
      </w:r>
    </w:p>
    <w:p w14:paraId="7EC14CB3" w14:textId="17F70A17" w:rsidR="00777C3A" w:rsidRDefault="00777C3A" w:rsidP="00777C3A">
      <w:pPr>
        <w:tabs>
          <w:tab w:val="center" w:pos="4678"/>
          <w:tab w:val="right" w:pos="9208"/>
        </w:tabs>
        <w:spacing w:line="360" w:lineRule="auto"/>
        <w:ind w:firstLine="0"/>
        <w:rPr>
          <w:iCs/>
          <w:sz w:val="28"/>
          <w:szCs w:val="28"/>
        </w:rPr>
      </w:pPr>
      <w:r w:rsidRPr="00777C3A">
        <w:rPr>
          <w:i/>
          <w:sz w:val="28"/>
          <w:szCs w:val="28"/>
        </w:rPr>
        <w:t>W</w:t>
      </w:r>
      <w:r w:rsidRPr="00777C3A">
        <w:rPr>
          <w:i/>
          <w:sz w:val="28"/>
          <w:szCs w:val="28"/>
          <w:vertAlign w:val="subscript"/>
        </w:rPr>
        <w:t>i</w:t>
      </w:r>
      <w:r w:rsidRPr="00777C3A">
        <w:rPr>
          <w:iCs/>
          <w:sz w:val="28"/>
          <w:szCs w:val="28"/>
        </w:rPr>
        <w:t xml:space="preserve">, </w:t>
      </w:r>
      <w:r w:rsidRPr="00777C3A">
        <w:rPr>
          <w:i/>
          <w:sz w:val="28"/>
          <w:szCs w:val="28"/>
        </w:rPr>
        <w:t>W</w:t>
      </w:r>
      <w:r w:rsidRPr="00777C3A">
        <w:rPr>
          <w:i/>
          <w:sz w:val="28"/>
          <w:szCs w:val="28"/>
          <w:vertAlign w:val="subscript"/>
        </w:rPr>
        <w:t>C</w:t>
      </w:r>
      <w:r w:rsidRPr="00777C3A">
        <w:rPr>
          <w:iCs/>
          <w:sz w:val="28"/>
          <w:szCs w:val="28"/>
        </w:rPr>
        <w:t xml:space="preserve"> - матриці ваг для вхідного вентиля та вектора-кандидата відповідно;</w:t>
      </w:r>
    </w:p>
    <w:p w14:paraId="7B4AC61B" w14:textId="340BDBE4" w:rsidR="00777C3A" w:rsidRPr="00777C3A" w:rsidRDefault="00777C3A" w:rsidP="00777C3A">
      <w:pPr>
        <w:tabs>
          <w:tab w:val="center" w:pos="4678"/>
          <w:tab w:val="right" w:pos="9208"/>
        </w:tabs>
        <w:spacing w:line="360" w:lineRule="auto"/>
        <w:ind w:firstLine="0"/>
        <w:rPr>
          <w:iCs/>
          <w:sz w:val="28"/>
          <w:szCs w:val="28"/>
          <w:lang w:val="en-US"/>
        </w:rPr>
      </w:pPr>
      <w:r w:rsidRPr="00777C3A">
        <w:rPr>
          <w:i/>
          <w:sz w:val="28"/>
          <w:szCs w:val="28"/>
        </w:rPr>
        <w:t>b</w:t>
      </w:r>
      <w:r w:rsidRPr="00777C3A">
        <w:rPr>
          <w:i/>
          <w:sz w:val="28"/>
          <w:szCs w:val="28"/>
          <w:vertAlign w:val="subscript"/>
        </w:rPr>
        <w:t>i</w:t>
      </w:r>
      <w:r w:rsidRPr="00777C3A">
        <w:rPr>
          <w:iCs/>
          <w:sz w:val="28"/>
          <w:szCs w:val="28"/>
        </w:rPr>
        <w:t xml:space="preserve">, </w:t>
      </w:r>
      <w:r w:rsidRPr="00777C3A">
        <w:rPr>
          <w:i/>
          <w:sz w:val="28"/>
          <w:szCs w:val="28"/>
        </w:rPr>
        <w:t>b</w:t>
      </w:r>
      <w:r w:rsidRPr="00777C3A">
        <w:rPr>
          <w:i/>
          <w:sz w:val="28"/>
          <w:szCs w:val="28"/>
          <w:vertAlign w:val="subscript"/>
        </w:rPr>
        <w:t>C</w:t>
      </w:r>
      <w:r w:rsidRPr="00777C3A">
        <w:rPr>
          <w:iCs/>
          <w:sz w:val="28"/>
          <w:szCs w:val="28"/>
        </w:rPr>
        <w:t xml:space="preserve"> - вектори зміщення</w:t>
      </w:r>
      <w:r>
        <w:rPr>
          <w:iCs/>
          <w:sz w:val="28"/>
          <w:szCs w:val="28"/>
          <w:lang w:val="en-US"/>
        </w:rPr>
        <w:t xml:space="preserve"> </w:t>
      </w:r>
      <w:r w:rsidRPr="00777C3A">
        <w:rPr>
          <w:iCs/>
          <w:sz w:val="28"/>
          <w:szCs w:val="28"/>
        </w:rPr>
        <w:t>для вхідного вентиля та вектора-кандидата відповідно</w:t>
      </w:r>
      <w:r>
        <w:rPr>
          <w:iCs/>
          <w:sz w:val="28"/>
          <w:szCs w:val="28"/>
          <w:lang w:val="en-US"/>
        </w:rPr>
        <w:t>.</w:t>
      </w:r>
    </w:p>
    <w:p w14:paraId="45D694CD" w14:textId="53FE2D49" w:rsidR="00777C3A" w:rsidRDefault="00777C3A" w:rsidP="00C07C50">
      <w:pPr>
        <w:tabs>
          <w:tab w:val="center" w:pos="4678"/>
          <w:tab w:val="right" w:pos="9208"/>
        </w:tabs>
        <w:spacing w:line="360" w:lineRule="auto"/>
        <w:ind w:firstLine="709"/>
        <w:rPr>
          <w:iCs/>
          <w:sz w:val="28"/>
          <w:szCs w:val="28"/>
        </w:rPr>
      </w:pPr>
      <w:r w:rsidRPr="00777C3A">
        <w:rPr>
          <w:iCs/>
          <w:sz w:val="28"/>
          <w:szCs w:val="28"/>
        </w:rPr>
        <w:lastRenderedPageBreak/>
        <w:t>Вектор оновлен</w:t>
      </w:r>
      <w:r w:rsidR="00D619BE">
        <w:rPr>
          <w:iCs/>
          <w:sz w:val="28"/>
          <w:szCs w:val="28"/>
        </w:rPr>
        <w:t>ого</w:t>
      </w:r>
      <w:r w:rsidRPr="00777C3A">
        <w:rPr>
          <w:iCs/>
          <w:sz w:val="28"/>
          <w:szCs w:val="28"/>
        </w:rPr>
        <w:t xml:space="preserve"> стану комірки </w:t>
      </w:r>
      <w:r w:rsidRPr="00777C3A">
        <w:rPr>
          <w:i/>
          <w:sz w:val="28"/>
          <w:szCs w:val="28"/>
        </w:rPr>
        <w:t>C</w:t>
      </w:r>
      <w:r w:rsidRPr="00777C3A">
        <w:rPr>
          <w:i/>
          <w:sz w:val="28"/>
          <w:szCs w:val="28"/>
          <w:vertAlign w:val="subscript"/>
        </w:rPr>
        <w:t>t</w:t>
      </w:r>
      <w:r w:rsidRPr="00777C3A">
        <w:rPr>
          <w:iCs/>
          <w:sz w:val="28"/>
          <w:szCs w:val="28"/>
        </w:rPr>
        <w:t xml:space="preserve"> </w:t>
      </w:r>
      <w:r w:rsidR="00D619BE">
        <w:rPr>
          <w:iCs/>
          <w:sz w:val="28"/>
          <w:szCs w:val="28"/>
          <w:lang w:val="en-US"/>
        </w:rPr>
        <w:t xml:space="preserve">() </w:t>
      </w:r>
      <w:r w:rsidRPr="00777C3A">
        <w:rPr>
          <w:iCs/>
          <w:sz w:val="28"/>
          <w:szCs w:val="28"/>
        </w:rPr>
        <w:t xml:space="preserve">обчислюється шляхом поелементного множення вектора-кандидата </w:t>
      </w:r>
      <m:oMath>
        <m:sSub>
          <m:sSubPr>
            <m:ctrlPr>
              <w:rPr>
                <w:rFonts w:ascii="Cambria Math" w:hAnsi="Cambria Math"/>
                <w:i/>
                <w:sz w:val="28"/>
                <w:szCs w:val="28"/>
                <w:lang w:eastAsia="en-US"/>
              </w:rPr>
            </m:ctrlPr>
          </m:sSubPr>
          <m:e>
            <m:acc>
              <m:accPr>
                <m:chr m:val="̃"/>
                <m:ctrlPr>
                  <w:rPr>
                    <w:rFonts w:ascii="Cambria Math" w:hAnsi="Cambria Math"/>
                    <w:i/>
                    <w:sz w:val="28"/>
                    <w:szCs w:val="28"/>
                    <w:lang w:val="en-US" w:eastAsia="en-US"/>
                  </w:rPr>
                </m:ctrlPr>
              </m:accPr>
              <m:e>
                <m:r>
                  <w:rPr>
                    <w:rFonts w:ascii="Cambria Math" w:hAnsi="Cambria Math"/>
                    <w:sz w:val="28"/>
                    <w:szCs w:val="28"/>
                    <w:lang w:val="en-US"/>
                  </w:rPr>
                  <m:t>C</m:t>
                </m:r>
              </m:e>
            </m:acc>
          </m:e>
          <m:sub>
            <m:r>
              <w:rPr>
                <w:rFonts w:ascii="Cambria Math" w:hAnsi="Cambria Math"/>
                <w:sz w:val="28"/>
                <w:szCs w:val="28"/>
              </w:rPr>
              <m:t>t</m:t>
            </m:r>
          </m:sub>
        </m:sSub>
      </m:oMath>
      <w:r w:rsidRPr="00777C3A">
        <w:rPr>
          <w:iCs/>
          <w:sz w:val="28"/>
          <w:szCs w:val="28"/>
        </w:rPr>
        <w:t xml:space="preserve"> на вхідний вентиль </w:t>
      </w:r>
      <m:oMath>
        <m:sSub>
          <m:sSubPr>
            <m:ctrlPr>
              <w:rPr>
                <w:rFonts w:ascii="Cambria Math" w:hAnsi="Cambria Math"/>
                <w:i/>
                <w:sz w:val="28"/>
                <w:szCs w:val="28"/>
                <w:lang w:eastAsia="en-US"/>
              </w:rPr>
            </m:ctrlPr>
          </m:sSubPr>
          <m:e>
            <m:r>
              <w:rPr>
                <w:rFonts w:ascii="Cambria Math" w:hAnsi="Cambria Math"/>
                <w:sz w:val="28"/>
                <w:szCs w:val="28"/>
                <w:lang w:val="en-US"/>
              </w:rPr>
              <m:t>i</m:t>
            </m:r>
          </m:e>
          <m:sub>
            <m:r>
              <w:rPr>
                <w:rFonts w:ascii="Cambria Math" w:hAnsi="Cambria Math"/>
                <w:sz w:val="28"/>
                <w:szCs w:val="28"/>
              </w:rPr>
              <m:t>t</m:t>
            </m:r>
          </m:sub>
        </m:sSub>
      </m:oMath>
      <w:r w:rsidRPr="00777C3A">
        <w:rPr>
          <w:iCs/>
          <w:sz w:val="28"/>
          <w:szCs w:val="28"/>
        </w:rPr>
        <w:t xml:space="preserve"> та додавання результату до попереднього стану комірки </w:t>
      </w:r>
      <w:r w:rsidRPr="00777C3A">
        <w:rPr>
          <w:i/>
          <w:sz w:val="28"/>
          <w:szCs w:val="28"/>
        </w:rPr>
        <w:t>C</w:t>
      </w:r>
      <w:r w:rsidRPr="00777C3A">
        <w:rPr>
          <w:i/>
          <w:sz w:val="28"/>
          <w:szCs w:val="28"/>
          <w:vertAlign w:val="subscript"/>
        </w:rPr>
        <w:t>t-1</w:t>
      </w:r>
      <w:r w:rsidRPr="00777C3A">
        <w:rPr>
          <w:iCs/>
          <w:sz w:val="28"/>
          <w:szCs w:val="28"/>
        </w:rPr>
        <w:t xml:space="preserve">, зваженого на фільтр забування </w:t>
      </w:r>
      <w:r w:rsidRPr="00777C3A">
        <w:rPr>
          <w:i/>
          <w:sz w:val="28"/>
          <w:szCs w:val="28"/>
        </w:rPr>
        <w:t>f</w:t>
      </w:r>
      <w:r w:rsidRPr="00777C3A">
        <w:rPr>
          <w:i/>
          <w:sz w:val="28"/>
          <w:szCs w:val="28"/>
          <w:vertAlign w:val="subscript"/>
        </w:rPr>
        <w:t>t</w:t>
      </w:r>
      <w:r w:rsidRPr="00777C3A">
        <w:rPr>
          <w:iCs/>
          <w:sz w:val="28"/>
          <w:szCs w:val="28"/>
        </w:rPr>
        <w:t>:</w:t>
      </w:r>
    </w:p>
    <w:p w14:paraId="549FCE6C" w14:textId="68C96E7B" w:rsidR="00C07C50" w:rsidRPr="00C07C50" w:rsidRDefault="00C07C50" w:rsidP="00D619BE">
      <w:pPr>
        <w:tabs>
          <w:tab w:val="center" w:pos="4820"/>
          <w:tab w:val="right" w:pos="9638"/>
        </w:tabs>
        <w:spacing w:before="240" w:after="240" w:line="360" w:lineRule="auto"/>
        <w:ind w:firstLine="709"/>
        <w:rPr>
          <w:i/>
          <w:sz w:val="28"/>
          <w:szCs w:val="28"/>
        </w:rPr>
      </w:pPr>
      <w:r w:rsidRPr="00C07C50">
        <w:rPr>
          <w:sz w:val="28"/>
          <w:szCs w:val="28"/>
        </w:rPr>
        <w:tab/>
      </w:r>
      <m:oMath>
        <m:sSub>
          <m:sSubPr>
            <m:ctrlPr>
              <w:rPr>
                <w:rFonts w:ascii="Cambria Math" w:hAnsi="Cambria Math"/>
                <w:i/>
                <w:sz w:val="28"/>
                <w:szCs w:val="28"/>
                <w:lang w:eastAsia="en-US"/>
              </w:rPr>
            </m:ctrlPr>
          </m:sSubPr>
          <m:e>
            <m:r>
              <w:rPr>
                <w:rFonts w:ascii="Cambria Math" w:hAnsi="Cambria Math"/>
                <w:sz w:val="28"/>
                <w:szCs w:val="28"/>
                <w:lang w:val="en-US"/>
              </w:rPr>
              <m:t>C</m:t>
            </m:r>
          </m:e>
          <m:sub>
            <m:r>
              <w:rPr>
                <w:rFonts w:ascii="Cambria Math" w:hAnsi="Cambria Math"/>
                <w:sz w:val="28"/>
                <w:szCs w:val="28"/>
              </w:rPr>
              <m:t>t</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f</m:t>
            </m:r>
          </m:e>
          <m:sub>
            <m:r>
              <w:rPr>
                <w:rFonts w:ascii="Cambria Math" w:hAnsi="Cambria Math"/>
                <w:sz w:val="28"/>
                <w:szCs w:val="28"/>
              </w:rPr>
              <m:t>t</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C</m:t>
            </m:r>
          </m:e>
          <m:sub>
            <m:r>
              <w:rPr>
                <w:rFonts w:ascii="Cambria Math" w:hAnsi="Cambria Math"/>
                <w:sz w:val="28"/>
                <w:szCs w:val="28"/>
              </w:rPr>
              <m:t>t-1</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i</m:t>
            </m:r>
          </m:e>
          <m:sub>
            <m:r>
              <w:rPr>
                <w:rFonts w:ascii="Cambria Math" w:hAnsi="Cambria Math"/>
                <w:sz w:val="28"/>
                <w:szCs w:val="28"/>
              </w:rPr>
              <m:t>t</m:t>
            </m:r>
          </m:sub>
        </m:sSub>
        <m:r>
          <w:rPr>
            <w:rFonts w:ascii="Cambria Math" w:hAnsi="Cambria Math"/>
            <w:sz w:val="28"/>
            <w:szCs w:val="28"/>
          </w:rPr>
          <m:t>*</m:t>
        </m:r>
        <m:sSub>
          <m:sSubPr>
            <m:ctrlPr>
              <w:rPr>
                <w:rFonts w:ascii="Cambria Math" w:hAnsi="Cambria Math"/>
                <w:i/>
                <w:sz w:val="28"/>
                <w:szCs w:val="28"/>
                <w:lang w:eastAsia="en-US"/>
              </w:rPr>
            </m:ctrlPr>
          </m:sSubPr>
          <m:e>
            <m:acc>
              <m:accPr>
                <m:chr m:val="̃"/>
                <m:ctrlPr>
                  <w:rPr>
                    <w:rFonts w:ascii="Cambria Math" w:hAnsi="Cambria Math"/>
                    <w:i/>
                    <w:sz w:val="28"/>
                    <w:szCs w:val="28"/>
                    <w:lang w:val="en-US" w:eastAsia="en-US"/>
                  </w:rPr>
                </m:ctrlPr>
              </m:accPr>
              <m:e>
                <m:r>
                  <w:rPr>
                    <w:rFonts w:ascii="Cambria Math" w:hAnsi="Cambria Math"/>
                    <w:sz w:val="28"/>
                    <w:szCs w:val="28"/>
                    <w:lang w:val="en-US"/>
                  </w:rPr>
                  <m:t>C</m:t>
                </m:r>
              </m:e>
            </m:acc>
          </m:e>
          <m:sub>
            <m:r>
              <w:rPr>
                <w:rFonts w:ascii="Cambria Math" w:hAnsi="Cambria Math"/>
                <w:sz w:val="28"/>
                <w:szCs w:val="28"/>
              </w:rPr>
              <m:t>t</m:t>
            </m:r>
          </m:sub>
        </m:sSub>
        <m:r>
          <w:rPr>
            <w:rFonts w:ascii="Cambria Math" w:hAnsi="Cambria Math"/>
            <w:sz w:val="28"/>
            <w:szCs w:val="28"/>
          </w:rPr>
          <m:t>,</m:t>
        </m:r>
      </m:oMath>
      <w:r w:rsidRPr="00C07C50">
        <w:rPr>
          <w:sz w:val="28"/>
          <w:szCs w:val="28"/>
        </w:rPr>
        <w:tab/>
      </w:r>
      <w:r w:rsidRPr="00D619BE">
        <w:rPr>
          <w:iCs/>
          <w:sz w:val="28"/>
          <w:szCs w:val="28"/>
        </w:rPr>
        <w:t>(1</w:t>
      </w:r>
      <w:r w:rsidR="002463C5">
        <w:rPr>
          <w:iCs/>
          <w:sz w:val="28"/>
          <w:szCs w:val="28"/>
        </w:rPr>
        <w:t>4</w:t>
      </w:r>
      <w:r w:rsidRPr="00D619BE">
        <w:rPr>
          <w:iCs/>
          <w:sz w:val="28"/>
          <w:szCs w:val="28"/>
        </w:rPr>
        <w:t>)</w:t>
      </w:r>
    </w:p>
    <w:p w14:paraId="61613A81" w14:textId="650D375B" w:rsidR="00C07C50" w:rsidRPr="009A0236" w:rsidRDefault="00C07C50" w:rsidP="00C07C50">
      <w:pPr>
        <w:tabs>
          <w:tab w:val="center" w:pos="4678"/>
          <w:tab w:val="right" w:pos="9208"/>
        </w:tabs>
        <w:spacing w:line="360" w:lineRule="auto"/>
        <w:ind w:firstLine="709"/>
        <w:rPr>
          <w:iCs/>
          <w:sz w:val="28"/>
          <w:szCs w:val="28"/>
          <w:lang w:val="en-US"/>
        </w:rPr>
      </w:pPr>
      <w:r w:rsidRPr="00C07C50">
        <w:rPr>
          <w:iCs/>
          <w:sz w:val="28"/>
          <w:szCs w:val="28"/>
        </w:rPr>
        <w:t>На завершальному етапі LSTM новий прихований стан визначається за допомогою нещодавно оновленого стану комірки, попереднього прихованого стану та нових вхідних даних. Вихідний вентиль</w:t>
      </w:r>
      <w:r w:rsidR="005E6EFC">
        <w:rPr>
          <w:iCs/>
          <w:sz w:val="28"/>
          <w:szCs w:val="28"/>
          <w:lang w:val="en-US"/>
        </w:rPr>
        <w:t xml:space="preserve"> </w:t>
      </w:r>
      <w:r w:rsidRPr="00C07C50">
        <w:rPr>
          <w:iCs/>
          <w:sz w:val="28"/>
          <w:szCs w:val="28"/>
        </w:rPr>
        <w:t>використовується для визначення остаточного прихованого стану мережі LSTM. Цей етап використовує оновлений стан комірки, попередній прихований стан і нові вхідні дані</w:t>
      </w:r>
      <w:r w:rsidR="009A0236">
        <w:rPr>
          <w:iCs/>
          <w:sz w:val="28"/>
          <w:szCs w:val="28"/>
          <w:lang w:val="en-US"/>
        </w:rPr>
        <w:t>:</w:t>
      </w:r>
    </w:p>
    <w:p w14:paraId="6A0E5CB9" w14:textId="12A0650A" w:rsidR="00C07C50" w:rsidRDefault="00C07C50" w:rsidP="00AD4EB1">
      <w:pPr>
        <w:tabs>
          <w:tab w:val="center" w:pos="4820"/>
          <w:tab w:val="right" w:pos="9638"/>
        </w:tabs>
        <w:spacing w:before="240" w:after="240" w:line="360" w:lineRule="auto"/>
        <w:ind w:firstLine="709"/>
        <w:rPr>
          <w:i/>
          <w:sz w:val="28"/>
          <w:szCs w:val="28"/>
        </w:rPr>
      </w:pPr>
      <w:r w:rsidRPr="00C07C50">
        <w:rPr>
          <w:sz w:val="28"/>
          <w:szCs w:val="28"/>
        </w:rPr>
        <w:tab/>
      </w:r>
      <m:oMath>
        <m:sSub>
          <m:sSubPr>
            <m:ctrlPr>
              <w:rPr>
                <w:rFonts w:ascii="Cambria Math" w:hAnsi="Cambria Math"/>
                <w:i/>
                <w:sz w:val="28"/>
                <w:szCs w:val="28"/>
                <w:lang w:eastAsia="en-US"/>
              </w:rPr>
            </m:ctrlPr>
          </m:sSubPr>
          <m:e>
            <m:r>
              <w:rPr>
                <w:rFonts w:ascii="Cambria Math" w:hAnsi="Cambria Math"/>
                <w:sz w:val="28"/>
                <w:szCs w:val="28"/>
                <w:lang w:val="en-US"/>
              </w:rPr>
              <m:t>o</m:t>
            </m:r>
          </m:e>
          <m:sub>
            <m:r>
              <w:rPr>
                <w:rFonts w:ascii="Cambria Math" w:hAnsi="Cambria Math"/>
                <w:sz w:val="28"/>
                <w:szCs w:val="28"/>
              </w:rPr>
              <m:t>t</m:t>
            </m:r>
          </m:sub>
        </m:sSub>
        <m:r>
          <w:rPr>
            <w:rFonts w:ascii="Cambria Math" w:hAnsi="Cambria Math"/>
            <w:sz w:val="28"/>
            <w:szCs w:val="28"/>
          </w:rPr>
          <m:t>=σ</m:t>
        </m:r>
        <m:d>
          <m:dPr>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W</m:t>
                </m:r>
              </m:e>
              <m:sub>
                <m:r>
                  <w:rPr>
                    <w:rFonts w:ascii="Cambria Math" w:hAnsi="Cambria Math"/>
                    <w:sz w:val="28"/>
                    <w:szCs w:val="28"/>
                  </w:rPr>
                  <m:t>o</m:t>
                </m:r>
              </m:sub>
            </m:sSub>
            <m:r>
              <w:rPr>
                <w:rFonts w:ascii="Cambria Math" w:hAnsi="Cambria Math"/>
                <w:sz w:val="28"/>
                <w:szCs w:val="28"/>
              </w:rPr>
              <m:t>*</m:t>
            </m:r>
            <m:d>
              <m:dPr>
                <m:begChr m:val="["/>
                <m:endChr m:val="]"/>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h</m:t>
                    </m:r>
                  </m:e>
                  <m:sub>
                    <m:r>
                      <w:rPr>
                        <w:rFonts w:ascii="Cambria Math" w:hAnsi="Cambria Math"/>
                        <w:sz w:val="28"/>
                        <w:szCs w:val="28"/>
                      </w:rPr>
                      <m:t>t-1</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x</m:t>
                    </m:r>
                  </m:e>
                  <m:sub>
                    <m:r>
                      <w:rPr>
                        <w:rFonts w:ascii="Cambria Math" w:hAnsi="Cambria Math"/>
                        <w:sz w:val="28"/>
                        <w:szCs w:val="28"/>
                      </w:rPr>
                      <m:t>t</m:t>
                    </m:r>
                  </m:sub>
                </m:sSub>
              </m:e>
            </m:d>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b</m:t>
                </m:r>
              </m:e>
              <m:sub>
                <m:r>
                  <w:rPr>
                    <w:rFonts w:ascii="Cambria Math" w:hAnsi="Cambria Math"/>
                    <w:sz w:val="28"/>
                    <w:szCs w:val="28"/>
                  </w:rPr>
                  <m:t>o</m:t>
                </m:r>
              </m:sub>
            </m:sSub>
          </m:e>
        </m:d>
        <m:r>
          <w:rPr>
            <w:rFonts w:ascii="Cambria Math" w:hAnsi="Cambria Math"/>
            <w:sz w:val="28"/>
            <w:szCs w:val="28"/>
          </w:rPr>
          <m:t>,</m:t>
        </m:r>
      </m:oMath>
      <w:r w:rsidRPr="00C07C50">
        <w:rPr>
          <w:sz w:val="28"/>
          <w:szCs w:val="28"/>
        </w:rPr>
        <w:tab/>
      </w:r>
      <w:r w:rsidRPr="00D619BE">
        <w:rPr>
          <w:iCs/>
          <w:sz w:val="28"/>
          <w:szCs w:val="28"/>
        </w:rPr>
        <w:t>(1</w:t>
      </w:r>
      <w:r w:rsidR="002463C5">
        <w:rPr>
          <w:iCs/>
          <w:sz w:val="28"/>
          <w:szCs w:val="28"/>
        </w:rPr>
        <w:t>5</w:t>
      </w:r>
      <w:r w:rsidRPr="00D619BE">
        <w:rPr>
          <w:iCs/>
          <w:sz w:val="28"/>
          <w:szCs w:val="28"/>
        </w:rPr>
        <w:t>)</w:t>
      </w:r>
    </w:p>
    <w:p w14:paraId="397B2774" w14:textId="77777777" w:rsidR="009A0236" w:rsidRDefault="00D619BE" w:rsidP="009A0236">
      <w:pPr>
        <w:tabs>
          <w:tab w:val="center" w:pos="4678"/>
          <w:tab w:val="right" w:pos="9208"/>
        </w:tabs>
        <w:spacing w:line="360" w:lineRule="auto"/>
        <w:ind w:firstLine="0"/>
        <w:rPr>
          <w:iCs/>
          <w:sz w:val="28"/>
          <w:szCs w:val="28"/>
          <w:lang w:val="en-US"/>
        </w:rPr>
      </w:pPr>
      <w:r w:rsidRPr="00C07C50">
        <w:rPr>
          <w:sz w:val="28"/>
          <w:szCs w:val="28"/>
        </w:rPr>
        <w:t xml:space="preserve">де </w:t>
      </w:r>
      <w:r w:rsidRPr="00C07C50">
        <w:rPr>
          <w:i/>
          <w:iCs/>
          <w:sz w:val="28"/>
          <w:szCs w:val="28"/>
        </w:rPr>
        <w:t>W</w:t>
      </w:r>
      <w:r w:rsidRPr="00C07C50">
        <w:rPr>
          <w:i/>
          <w:iCs/>
          <w:sz w:val="28"/>
          <w:szCs w:val="28"/>
          <w:vertAlign w:val="subscript"/>
          <w:lang w:val="en-US"/>
        </w:rPr>
        <w:t>o</w:t>
      </w:r>
      <w:r w:rsidRPr="00C07C50">
        <w:rPr>
          <w:sz w:val="28"/>
          <w:szCs w:val="28"/>
        </w:rPr>
        <w:t>​​</w:t>
      </w:r>
      <w:r w:rsidRPr="00C07C50">
        <w:rPr>
          <w:iCs/>
          <w:sz w:val="28"/>
          <w:szCs w:val="28"/>
        </w:rPr>
        <w:t xml:space="preserve"> - це матриця ваг для вихідного вентиля,</w:t>
      </w:r>
      <w:r w:rsidR="009A0236">
        <w:rPr>
          <w:iCs/>
          <w:sz w:val="28"/>
          <w:szCs w:val="28"/>
          <w:lang w:val="en-US"/>
        </w:rPr>
        <w:t>;</w:t>
      </w:r>
    </w:p>
    <w:p w14:paraId="4AA4585D" w14:textId="40390D5D" w:rsidR="009A0236" w:rsidRDefault="00D619BE" w:rsidP="009A0236">
      <w:pPr>
        <w:tabs>
          <w:tab w:val="center" w:pos="4678"/>
          <w:tab w:val="right" w:pos="9208"/>
        </w:tabs>
        <w:spacing w:line="360" w:lineRule="auto"/>
        <w:ind w:firstLine="0"/>
        <w:rPr>
          <w:sz w:val="28"/>
          <w:szCs w:val="28"/>
          <w:lang w:val="en-US"/>
        </w:rPr>
      </w:pPr>
      <w:r w:rsidRPr="00C07C50">
        <w:rPr>
          <w:i/>
          <w:sz w:val="28"/>
          <w:szCs w:val="28"/>
          <w:lang w:val="en-US"/>
        </w:rPr>
        <w:t>b</w:t>
      </w:r>
      <w:r w:rsidRPr="00C07C50">
        <w:rPr>
          <w:i/>
          <w:sz w:val="28"/>
          <w:szCs w:val="28"/>
          <w:vertAlign w:val="subscript"/>
          <w:lang w:val="en-US"/>
        </w:rPr>
        <w:t>o</w:t>
      </w:r>
      <w:r w:rsidRPr="00C07C50">
        <w:rPr>
          <w:sz w:val="28"/>
          <w:szCs w:val="28"/>
        </w:rPr>
        <w:t>​ ​– зміщення д</w:t>
      </w:r>
      <w:r w:rsidR="009A0236">
        <w:rPr>
          <w:sz w:val="28"/>
          <w:szCs w:val="28"/>
        </w:rPr>
        <w:t>о оновленого стану</w:t>
      </w:r>
      <w:r w:rsidR="009A0236">
        <w:rPr>
          <w:sz w:val="28"/>
          <w:szCs w:val="28"/>
          <w:lang w:val="en-US"/>
        </w:rPr>
        <w:t>;</w:t>
      </w:r>
    </w:p>
    <w:p w14:paraId="2980C5A0" w14:textId="0D993C20" w:rsidR="00D619BE" w:rsidRPr="00D619BE" w:rsidRDefault="00D619BE" w:rsidP="009A0236">
      <w:pPr>
        <w:tabs>
          <w:tab w:val="center" w:pos="4678"/>
          <w:tab w:val="right" w:pos="9208"/>
        </w:tabs>
        <w:spacing w:line="360" w:lineRule="auto"/>
        <w:ind w:firstLine="0"/>
        <w:rPr>
          <w:iCs/>
          <w:sz w:val="28"/>
          <w:szCs w:val="28"/>
        </w:rPr>
      </w:pPr>
      <w:r w:rsidRPr="00C07C50">
        <w:rPr>
          <w:sz w:val="28"/>
          <w:szCs w:val="28"/>
          <w:lang w:val="en-US"/>
        </w:rPr>
        <w:t>h</w:t>
      </w:r>
      <w:r w:rsidRPr="00C07C50">
        <w:rPr>
          <w:i/>
          <w:sz w:val="28"/>
          <w:szCs w:val="28"/>
          <w:vertAlign w:val="subscript"/>
          <w:lang w:val="en-US"/>
        </w:rPr>
        <w:t>t</w:t>
      </w:r>
      <w:r w:rsidRPr="00C07C50">
        <w:rPr>
          <w:iCs/>
          <w:sz w:val="28"/>
          <w:szCs w:val="28"/>
        </w:rPr>
        <w:t xml:space="preserve"> – це прихований стан, який буде використаний для прогнозування та переданих до наступного етапу.</w:t>
      </w:r>
    </w:p>
    <w:p w14:paraId="44081AB2" w14:textId="4496280E" w:rsidR="00C07C50" w:rsidRPr="00C07C50" w:rsidRDefault="00C07C50" w:rsidP="00C07C50">
      <w:pPr>
        <w:tabs>
          <w:tab w:val="center" w:pos="4678"/>
          <w:tab w:val="right" w:pos="9208"/>
        </w:tabs>
        <w:spacing w:line="360" w:lineRule="auto"/>
        <w:ind w:firstLine="709"/>
        <w:rPr>
          <w:iCs/>
          <w:sz w:val="28"/>
          <w:szCs w:val="28"/>
        </w:rPr>
      </w:pPr>
      <w:r w:rsidRPr="00C07C50">
        <w:rPr>
          <w:iCs/>
          <w:sz w:val="28"/>
          <w:szCs w:val="28"/>
        </w:rPr>
        <w:t xml:space="preserve">Потім оновлений стан комірки проходить через активаційну функцію </w:t>
      </w:r>
      <w:r w:rsidRPr="00C07C50">
        <w:rPr>
          <w:i/>
          <w:sz w:val="28"/>
          <w:szCs w:val="28"/>
        </w:rPr>
        <w:t>tanh</w:t>
      </w:r>
      <w:r w:rsidRPr="00C07C50">
        <w:rPr>
          <w:iCs/>
          <w:sz w:val="28"/>
          <w:szCs w:val="28"/>
        </w:rPr>
        <w:t>, щоб обмежити його значення до</w:t>
      </w:r>
      <w:r w:rsidR="009A0236">
        <w:rPr>
          <w:iCs/>
          <w:sz w:val="28"/>
          <w:szCs w:val="28"/>
        </w:rPr>
        <w:t xml:space="preserve"> діапазону</w:t>
      </w:r>
      <w:r w:rsidRPr="00C07C50">
        <w:rPr>
          <w:iCs/>
          <w:sz w:val="28"/>
          <w:szCs w:val="28"/>
        </w:rPr>
        <w:t xml:space="preserve"> [-1,1] перед поточковим множенням на вихід вихідної шлюзової мережі для створення остаточного нового прихованого стану ().</w:t>
      </w:r>
    </w:p>
    <w:p w14:paraId="05F4F150" w14:textId="2E50E9E1" w:rsidR="00C07C50" w:rsidRPr="00C07C50" w:rsidRDefault="00C07C50" w:rsidP="00AD4EB1">
      <w:pPr>
        <w:tabs>
          <w:tab w:val="center" w:pos="4678"/>
          <w:tab w:val="right" w:pos="9638"/>
        </w:tabs>
        <w:spacing w:before="240" w:after="240" w:line="360" w:lineRule="auto"/>
        <w:ind w:firstLine="709"/>
        <w:rPr>
          <w:i/>
          <w:sz w:val="28"/>
          <w:szCs w:val="28"/>
        </w:rPr>
      </w:pPr>
      <w:r w:rsidRPr="00C07C50">
        <w:rPr>
          <w:sz w:val="28"/>
          <w:szCs w:val="28"/>
        </w:rPr>
        <w:tab/>
      </w:r>
      <m:oMath>
        <m:sSub>
          <m:sSubPr>
            <m:ctrlPr>
              <w:rPr>
                <w:rFonts w:ascii="Cambria Math" w:hAnsi="Cambria Math"/>
                <w:i/>
                <w:sz w:val="28"/>
                <w:szCs w:val="28"/>
                <w:lang w:eastAsia="en-US"/>
              </w:rPr>
            </m:ctrlPr>
          </m:sSubPr>
          <m:e>
            <m:r>
              <w:rPr>
                <w:rFonts w:ascii="Cambria Math" w:hAnsi="Cambria Math"/>
                <w:sz w:val="28"/>
                <w:szCs w:val="28"/>
                <w:lang w:val="en-US"/>
              </w:rPr>
              <m:t>h</m:t>
            </m:r>
          </m:e>
          <m:sub>
            <m:r>
              <w:rPr>
                <w:rFonts w:ascii="Cambria Math" w:hAnsi="Cambria Math"/>
                <w:sz w:val="28"/>
                <w:szCs w:val="28"/>
              </w:rPr>
              <m:t>t</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o</m:t>
            </m:r>
          </m:e>
          <m:sub>
            <m:r>
              <w:rPr>
                <w:rFonts w:ascii="Cambria Math" w:hAnsi="Cambria Math"/>
                <w:sz w:val="28"/>
                <w:szCs w:val="28"/>
              </w:rPr>
              <m:t>t</m:t>
            </m:r>
          </m:sub>
        </m:sSub>
        <m:r>
          <w:rPr>
            <w:rFonts w:ascii="Cambria Math" w:hAnsi="Cambria Math"/>
            <w:sz w:val="28"/>
            <w:szCs w:val="28"/>
          </w:rPr>
          <m:t>*tanh</m:t>
        </m:r>
        <m:r>
          <m:rPr>
            <m:sty m:val="p"/>
          </m:rPr>
          <w:rPr>
            <w:rFonts w:ascii="Cambria Math" w:hAnsi="Cambria Math"/>
            <w:sz w:val="28"/>
            <w:szCs w:val="28"/>
          </w:rPr>
          <m:t>⁡</m:t>
        </m:r>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C</m:t>
            </m:r>
          </m:e>
          <m:sub>
            <m:r>
              <w:rPr>
                <w:rFonts w:ascii="Cambria Math" w:hAnsi="Cambria Math"/>
                <w:sz w:val="28"/>
                <w:szCs w:val="28"/>
              </w:rPr>
              <m:t>t</m:t>
            </m:r>
          </m:sub>
        </m:sSub>
        <m:r>
          <w:rPr>
            <w:rFonts w:ascii="Cambria Math" w:hAnsi="Cambria Math"/>
            <w:sz w:val="28"/>
            <w:szCs w:val="28"/>
          </w:rPr>
          <m:t>),</m:t>
        </m:r>
      </m:oMath>
      <w:r w:rsidRPr="00C07C50">
        <w:rPr>
          <w:sz w:val="28"/>
          <w:szCs w:val="28"/>
        </w:rPr>
        <w:tab/>
      </w:r>
      <w:r w:rsidRPr="00AD4EB1">
        <w:rPr>
          <w:iCs/>
          <w:sz w:val="28"/>
          <w:szCs w:val="28"/>
        </w:rPr>
        <w:t>(1</w:t>
      </w:r>
      <w:r w:rsidR="002463C5">
        <w:rPr>
          <w:iCs/>
          <w:sz w:val="28"/>
          <w:szCs w:val="28"/>
        </w:rPr>
        <w:t>6</w:t>
      </w:r>
      <w:r w:rsidRPr="00AD4EB1">
        <w:rPr>
          <w:iCs/>
          <w:sz w:val="28"/>
          <w:szCs w:val="28"/>
        </w:rPr>
        <w:t>)</w:t>
      </w:r>
    </w:p>
    <w:p w14:paraId="20DA4AF4" w14:textId="77777777" w:rsidR="00C07C50" w:rsidRPr="00C07C50" w:rsidRDefault="00C07C50" w:rsidP="00C07C50">
      <w:pPr>
        <w:tabs>
          <w:tab w:val="center" w:pos="4678"/>
          <w:tab w:val="right" w:pos="9208"/>
        </w:tabs>
        <w:spacing w:line="360" w:lineRule="auto"/>
        <w:ind w:firstLine="709"/>
        <w:rPr>
          <w:sz w:val="28"/>
          <w:szCs w:val="28"/>
          <w:lang w:val="en-US"/>
        </w:rPr>
      </w:pPr>
      <w:r w:rsidRPr="00C07C50">
        <w:rPr>
          <w:sz w:val="28"/>
          <w:szCs w:val="28"/>
        </w:rPr>
        <w:t>Рівняння () використовує п</w:t>
      </w:r>
      <w:r w:rsidRPr="00C07C50">
        <w:rPr>
          <w:sz w:val="28"/>
          <w:szCs w:val="28"/>
          <w:lang w:val="en-US"/>
        </w:rPr>
        <w:t>рихований стан h</w:t>
      </w:r>
      <w:r w:rsidRPr="00C07C50">
        <w:rPr>
          <w:i/>
          <w:sz w:val="28"/>
          <w:szCs w:val="28"/>
          <w:vertAlign w:val="subscript"/>
          <w:lang w:val="en-US"/>
        </w:rPr>
        <w:t>t</w:t>
      </w:r>
      <w:r w:rsidRPr="00C07C50">
        <w:rPr>
          <w:sz w:val="28"/>
          <w:szCs w:val="28"/>
        </w:rPr>
        <w:t xml:space="preserve"> </w:t>
      </w:r>
      <w:r w:rsidRPr="00C07C50">
        <w:rPr>
          <w:sz w:val="28"/>
          <w:szCs w:val="28"/>
          <w:lang w:val="en-US"/>
        </w:rPr>
        <w:t>для обчислення передбачуваного розподілу ймовірностей за мітками сутностей</w:t>
      </w:r>
      <w:r w:rsidRPr="00C07C50">
        <w:rPr>
          <w:sz w:val="28"/>
          <w:szCs w:val="28"/>
        </w:rPr>
        <w:t xml:space="preserve">, використовуючи активаційну функцію </w:t>
      </w:r>
      <w:r w:rsidRPr="00C07C50">
        <w:rPr>
          <w:i/>
          <w:iCs/>
          <w:sz w:val="28"/>
          <w:szCs w:val="28"/>
          <w:lang w:val="en-US"/>
        </w:rPr>
        <w:t>softmax</w:t>
      </w:r>
      <w:r w:rsidRPr="00C07C50">
        <w:rPr>
          <w:sz w:val="28"/>
          <w:szCs w:val="28"/>
        </w:rPr>
        <w:t xml:space="preserve"> для лінійного перетворення прихованого стану</w:t>
      </w:r>
      <w:r w:rsidRPr="00C07C50">
        <w:rPr>
          <w:sz w:val="28"/>
          <w:szCs w:val="28"/>
          <w:lang w:val="en-US"/>
        </w:rPr>
        <w:t>:</w:t>
      </w:r>
    </w:p>
    <w:p w14:paraId="717A31A7" w14:textId="71292DE2" w:rsidR="00C07C50" w:rsidRPr="00C07C50" w:rsidRDefault="00C07C50" w:rsidP="00AD4EB1">
      <w:pPr>
        <w:tabs>
          <w:tab w:val="center" w:pos="4678"/>
          <w:tab w:val="right" w:pos="9638"/>
        </w:tabs>
        <w:spacing w:before="240" w:after="240" w:line="360" w:lineRule="auto"/>
        <w:ind w:firstLine="709"/>
        <w:rPr>
          <w:i/>
          <w:sz w:val="28"/>
          <w:szCs w:val="28"/>
        </w:rPr>
      </w:pPr>
      <w:r w:rsidRPr="00C07C50">
        <w:rPr>
          <w:sz w:val="28"/>
          <w:szCs w:val="28"/>
        </w:rPr>
        <w:tab/>
      </w:r>
      <m:oMath>
        <m:sSub>
          <m:sSubPr>
            <m:ctrlPr>
              <w:rPr>
                <w:rFonts w:ascii="Cambria Math" w:hAnsi="Cambria Math"/>
                <w:i/>
                <w:sz w:val="28"/>
                <w:szCs w:val="28"/>
                <w:lang w:eastAsia="en-US"/>
              </w:rPr>
            </m:ctrlPr>
          </m:sSubPr>
          <m:e>
            <m:r>
              <w:rPr>
                <w:rFonts w:ascii="Cambria Math" w:hAnsi="Cambria Math"/>
                <w:sz w:val="28"/>
                <w:szCs w:val="28"/>
                <w:lang w:val="en-US"/>
              </w:rPr>
              <m:t>y</m:t>
            </m:r>
          </m:e>
          <m:sub>
            <m:r>
              <w:rPr>
                <w:rFonts w:ascii="Cambria Math" w:hAnsi="Cambria Math"/>
                <w:sz w:val="28"/>
                <w:szCs w:val="28"/>
              </w:rPr>
              <m:t>t</m:t>
            </m:r>
          </m:sub>
        </m:sSub>
        <m:r>
          <w:rPr>
            <w:rFonts w:ascii="Cambria Math" w:hAnsi="Cambria Math"/>
            <w:sz w:val="28"/>
            <w:szCs w:val="28"/>
          </w:rPr>
          <m:t>=softmax</m:t>
        </m:r>
        <m:d>
          <m:dPr>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W</m:t>
                </m:r>
              </m:e>
              <m:sub>
                <m:r>
                  <w:rPr>
                    <w:rFonts w:ascii="Cambria Math" w:hAnsi="Cambria Math"/>
                    <w:sz w:val="28"/>
                    <w:szCs w:val="28"/>
                  </w:rPr>
                  <m:t>y</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h</m:t>
                </m:r>
              </m:e>
              <m:sub>
                <m:r>
                  <w:rPr>
                    <w:rFonts w:ascii="Cambria Math" w:hAnsi="Cambria Math"/>
                    <w:sz w:val="28"/>
                    <w:szCs w:val="28"/>
                  </w:rPr>
                  <m:t>t</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b</m:t>
                </m:r>
              </m:e>
              <m:sub>
                <m:r>
                  <w:rPr>
                    <w:rFonts w:ascii="Cambria Math" w:hAnsi="Cambria Math"/>
                    <w:sz w:val="28"/>
                    <w:szCs w:val="28"/>
                  </w:rPr>
                  <m:t>y</m:t>
                </m:r>
              </m:sub>
            </m:sSub>
          </m:e>
        </m:d>
        <m:r>
          <w:rPr>
            <w:rFonts w:ascii="Cambria Math" w:hAnsi="Cambria Math"/>
            <w:sz w:val="28"/>
            <w:szCs w:val="28"/>
          </w:rPr>
          <m:t>,</m:t>
        </m:r>
      </m:oMath>
      <w:r w:rsidRPr="00C07C50">
        <w:rPr>
          <w:sz w:val="28"/>
          <w:szCs w:val="28"/>
        </w:rPr>
        <w:tab/>
      </w:r>
      <w:r w:rsidRPr="00AD4EB1">
        <w:rPr>
          <w:iCs/>
          <w:sz w:val="28"/>
          <w:szCs w:val="28"/>
        </w:rPr>
        <w:t>(1</w:t>
      </w:r>
      <w:r w:rsidR="002463C5">
        <w:rPr>
          <w:iCs/>
          <w:sz w:val="28"/>
          <w:szCs w:val="28"/>
        </w:rPr>
        <w:t>7</w:t>
      </w:r>
      <w:r w:rsidRPr="00AD4EB1">
        <w:rPr>
          <w:iCs/>
          <w:sz w:val="28"/>
          <w:szCs w:val="28"/>
        </w:rPr>
        <w:t>)</w:t>
      </w:r>
    </w:p>
    <w:p w14:paraId="5C23E928" w14:textId="77777777" w:rsidR="00170244" w:rsidRDefault="00C07C50" w:rsidP="00170244">
      <w:pPr>
        <w:tabs>
          <w:tab w:val="center" w:pos="4678"/>
          <w:tab w:val="right" w:pos="9208"/>
        </w:tabs>
        <w:spacing w:line="360" w:lineRule="auto"/>
        <w:ind w:firstLine="0"/>
        <w:rPr>
          <w:iCs/>
          <w:sz w:val="28"/>
          <w:szCs w:val="28"/>
          <w:lang w:val="en-US"/>
        </w:rPr>
      </w:pPr>
      <w:r w:rsidRPr="00C07C50">
        <w:rPr>
          <w:sz w:val="28"/>
          <w:szCs w:val="28"/>
        </w:rPr>
        <w:t xml:space="preserve">де </w:t>
      </w:r>
      <w:r w:rsidRPr="00C07C50">
        <w:rPr>
          <w:i/>
          <w:iCs/>
          <w:sz w:val="28"/>
          <w:szCs w:val="28"/>
        </w:rPr>
        <w:t>W</w:t>
      </w:r>
      <w:r w:rsidRPr="00C07C50">
        <w:rPr>
          <w:i/>
          <w:iCs/>
          <w:sz w:val="28"/>
          <w:szCs w:val="28"/>
          <w:vertAlign w:val="subscript"/>
          <w:lang w:val="en-US"/>
        </w:rPr>
        <w:t>y</w:t>
      </w:r>
      <w:r w:rsidRPr="00C07C50">
        <w:rPr>
          <w:sz w:val="28"/>
          <w:szCs w:val="28"/>
        </w:rPr>
        <w:t>​​</w:t>
      </w:r>
      <w:r w:rsidRPr="00C07C50">
        <w:rPr>
          <w:iCs/>
          <w:sz w:val="28"/>
          <w:szCs w:val="28"/>
        </w:rPr>
        <w:t xml:space="preserve"> - матриця ваг, що з’єднує прихований стан з вихідним шаром</w:t>
      </w:r>
      <w:r w:rsidR="00170244">
        <w:rPr>
          <w:iCs/>
          <w:sz w:val="28"/>
          <w:szCs w:val="28"/>
          <w:lang w:val="en-US"/>
        </w:rPr>
        <w:t>;</w:t>
      </w:r>
    </w:p>
    <w:p w14:paraId="77CFCAA7" w14:textId="68B48EAD" w:rsidR="00C07C50" w:rsidRPr="00C07C50" w:rsidRDefault="00C07C50" w:rsidP="00170244">
      <w:pPr>
        <w:tabs>
          <w:tab w:val="center" w:pos="4678"/>
          <w:tab w:val="right" w:pos="9208"/>
        </w:tabs>
        <w:spacing w:line="360" w:lineRule="auto"/>
        <w:ind w:firstLine="0"/>
        <w:rPr>
          <w:sz w:val="28"/>
          <w:szCs w:val="28"/>
        </w:rPr>
      </w:pPr>
      <w:r w:rsidRPr="00C07C50">
        <w:rPr>
          <w:i/>
          <w:sz w:val="28"/>
          <w:szCs w:val="28"/>
          <w:lang w:val="en-US"/>
        </w:rPr>
        <w:lastRenderedPageBreak/>
        <w:t>b</w:t>
      </w:r>
      <w:r w:rsidRPr="00C07C50">
        <w:rPr>
          <w:i/>
          <w:sz w:val="28"/>
          <w:szCs w:val="28"/>
          <w:vertAlign w:val="subscript"/>
          <w:lang w:val="en-US"/>
        </w:rPr>
        <w:t>y</w:t>
      </w:r>
      <w:r w:rsidRPr="00C07C50">
        <w:rPr>
          <w:sz w:val="28"/>
          <w:szCs w:val="28"/>
        </w:rPr>
        <w:t>​ ​– зміщення до</w:t>
      </w:r>
      <w:r w:rsidRPr="00C07C50">
        <w:rPr>
          <w:sz w:val="28"/>
          <w:szCs w:val="28"/>
          <w:lang w:val="en-US"/>
        </w:rPr>
        <w:t xml:space="preserve"> </w:t>
      </w:r>
      <w:r w:rsidRPr="00C07C50">
        <w:rPr>
          <w:sz w:val="28"/>
          <w:szCs w:val="28"/>
        </w:rPr>
        <w:t xml:space="preserve">цього шару. </w:t>
      </w:r>
    </w:p>
    <w:p w14:paraId="799E5396" w14:textId="77777777" w:rsidR="00C07C50" w:rsidRPr="00C07C50" w:rsidRDefault="00C07C50" w:rsidP="00C07C50">
      <w:pPr>
        <w:tabs>
          <w:tab w:val="center" w:pos="4678"/>
          <w:tab w:val="right" w:pos="9208"/>
        </w:tabs>
        <w:spacing w:line="360" w:lineRule="auto"/>
        <w:ind w:firstLine="709"/>
        <w:rPr>
          <w:iCs/>
          <w:sz w:val="28"/>
          <w:szCs w:val="28"/>
        </w:rPr>
      </w:pPr>
      <w:r w:rsidRPr="00C07C50">
        <w:rPr>
          <w:iCs/>
          <w:sz w:val="28"/>
          <w:szCs w:val="28"/>
        </w:rPr>
        <w:t>Функція втрат () вимірює ефективність моделі шляхом порівняння прогнозованої ймовірності з фактичними мітками. Обчислюється крос-ентропійна втрата за кроками в кожен момент часу та класами сутностей. Втрата мінімізується під час навчання, спрямовуючи мережу до більш точних прогнозів.</w:t>
      </w:r>
    </w:p>
    <w:p w14:paraId="49F9A97D" w14:textId="2C0C54B6" w:rsidR="00C07C50" w:rsidRPr="00C07C50" w:rsidRDefault="00C07C50" w:rsidP="00AD4EB1">
      <w:pPr>
        <w:tabs>
          <w:tab w:val="center" w:pos="4678"/>
          <w:tab w:val="right" w:pos="9638"/>
        </w:tabs>
        <w:spacing w:before="240" w:after="240" w:line="360" w:lineRule="auto"/>
        <w:ind w:firstLine="709"/>
        <w:rPr>
          <w:i/>
          <w:sz w:val="28"/>
          <w:szCs w:val="28"/>
        </w:rPr>
      </w:pPr>
      <w:r w:rsidRPr="00C07C50">
        <w:rPr>
          <w:i/>
          <w:sz w:val="28"/>
          <w:szCs w:val="28"/>
        </w:rPr>
        <w:tab/>
      </w:r>
      <m:oMath>
        <m:r>
          <w:rPr>
            <w:rFonts w:ascii="Cambria Math" w:hAnsi="Cambria Math"/>
            <w:sz w:val="28"/>
            <w:szCs w:val="28"/>
          </w:rPr>
          <m:t>L=</m:t>
        </m:r>
        <m:nary>
          <m:naryPr>
            <m:chr m:val="∑"/>
            <m:limLoc m:val="undOvr"/>
            <m:ctrlPr>
              <w:rPr>
                <w:rFonts w:ascii="Cambria Math" w:hAnsi="Cambria Math"/>
                <w:i/>
                <w:sz w:val="28"/>
                <w:szCs w:val="28"/>
                <w:lang w:eastAsia="en-US"/>
              </w:rPr>
            </m:ctrlPr>
          </m:naryPr>
          <m:sub>
            <m:r>
              <w:rPr>
                <w:rFonts w:ascii="Cambria Math" w:hAnsi="Cambria Math"/>
                <w:sz w:val="28"/>
                <w:szCs w:val="28"/>
              </w:rPr>
              <m:t>t=1</m:t>
            </m:r>
          </m:sub>
          <m:sup>
            <m:r>
              <w:rPr>
                <w:rFonts w:ascii="Cambria Math" w:hAnsi="Cambria Math"/>
                <w:sz w:val="28"/>
                <w:szCs w:val="28"/>
              </w:rPr>
              <m:t>T</m:t>
            </m:r>
          </m:sup>
          <m:e>
            <m:nary>
              <m:naryPr>
                <m:chr m:val="∑"/>
                <m:limLoc m:val="undOvr"/>
                <m:ctrlPr>
                  <w:rPr>
                    <w:rFonts w:ascii="Cambria Math" w:hAnsi="Cambria Math"/>
                    <w:i/>
                    <w:sz w:val="28"/>
                    <w:szCs w:val="28"/>
                    <w:lang w:eastAsia="en-US"/>
                  </w:rPr>
                </m:ctrlPr>
              </m:naryPr>
              <m:sub>
                <m:r>
                  <w:rPr>
                    <w:rFonts w:ascii="Cambria Math" w:hAnsi="Cambria Math"/>
                    <w:sz w:val="28"/>
                    <w:szCs w:val="28"/>
                  </w:rPr>
                  <m:t>k=1</m:t>
                </m:r>
              </m:sub>
              <m:sup>
                <m:r>
                  <w:rPr>
                    <w:rFonts w:ascii="Cambria Math" w:hAnsi="Cambria Math"/>
                    <w:sz w:val="28"/>
                    <w:szCs w:val="28"/>
                  </w:rPr>
                  <m:t>K</m:t>
                </m:r>
              </m:sup>
              <m:e>
                <m:sSub>
                  <m:sSubPr>
                    <m:ctrlPr>
                      <w:rPr>
                        <w:rFonts w:ascii="Cambria Math" w:hAnsi="Cambria Math"/>
                        <w:i/>
                        <w:sz w:val="28"/>
                        <w:szCs w:val="28"/>
                        <w:lang w:eastAsia="en-US"/>
                      </w:rPr>
                    </m:ctrlPr>
                  </m:sSubPr>
                  <m:e>
                    <m:acc>
                      <m:accPr>
                        <m:ctrlPr>
                          <w:rPr>
                            <w:rFonts w:ascii="Cambria Math" w:hAnsi="Cambria Math"/>
                            <w:i/>
                            <w:sz w:val="28"/>
                            <w:szCs w:val="28"/>
                            <w:lang w:eastAsia="en-US"/>
                          </w:rPr>
                        </m:ctrlPr>
                      </m:accPr>
                      <m:e>
                        <m:r>
                          <w:rPr>
                            <w:rFonts w:ascii="Cambria Math" w:hAnsi="Cambria Math"/>
                            <w:sz w:val="28"/>
                            <w:szCs w:val="28"/>
                          </w:rPr>
                          <m:t>y</m:t>
                        </m:r>
                      </m:e>
                    </m:acc>
                  </m:e>
                  <m:sub>
                    <m:r>
                      <w:rPr>
                        <w:rFonts w:ascii="Cambria Math" w:hAnsi="Cambria Math"/>
                        <w:sz w:val="28"/>
                        <w:szCs w:val="28"/>
                      </w:rPr>
                      <m:t>t,k</m:t>
                    </m:r>
                  </m:sub>
                </m:sSub>
              </m:e>
            </m:nary>
          </m:e>
        </m:nary>
        <m:r>
          <w:rPr>
            <w:rFonts w:ascii="Cambria Math" w:hAnsi="Cambria Math"/>
            <w:sz w:val="28"/>
            <w:szCs w:val="28"/>
          </w:rPr>
          <m:t>log</m:t>
        </m:r>
        <m:d>
          <m:dPr>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y</m:t>
                </m:r>
              </m:e>
              <m:sub>
                <m:r>
                  <w:rPr>
                    <w:rFonts w:ascii="Cambria Math" w:hAnsi="Cambria Math"/>
                    <w:sz w:val="28"/>
                    <w:szCs w:val="28"/>
                  </w:rPr>
                  <m:t>t,k</m:t>
                </m:r>
              </m:sub>
            </m:sSub>
          </m:e>
        </m:d>
      </m:oMath>
      <w:r w:rsidRPr="00C07C50">
        <w:rPr>
          <w:i/>
          <w:sz w:val="28"/>
          <w:szCs w:val="28"/>
        </w:rPr>
        <w:tab/>
      </w:r>
      <w:r w:rsidRPr="00AD4EB1">
        <w:rPr>
          <w:iCs/>
          <w:sz w:val="28"/>
          <w:szCs w:val="28"/>
        </w:rPr>
        <w:t>(</w:t>
      </w:r>
      <w:r w:rsidR="002463C5">
        <w:rPr>
          <w:iCs/>
          <w:sz w:val="28"/>
          <w:szCs w:val="28"/>
        </w:rPr>
        <w:t>18</w:t>
      </w:r>
      <w:r w:rsidRPr="00AD4EB1">
        <w:rPr>
          <w:iCs/>
          <w:sz w:val="28"/>
          <w:szCs w:val="28"/>
        </w:rPr>
        <w:t>)</w:t>
      </w:r>
    </w:p>
    <w:p w14:paraId="025E2959" w14:textId="77777777" w:rsidR="00170244" w:rsidRDefault="00C07C50" w:rsidP="00170244">
      <w:pPr>
        <w:tabs>
          <w:tab w:val="center" w:pos="4678"/>
          <w:tab w:val="right" w:pos="9208"/>
        </w:tabs>
        <w:spacing w:line="360" w:lineRule="auto"/>
        <w:ind w:firstLine="0"/>
        <w:rPr>
          <w:iCs/>
          <w:sz w:val="28"/>
          <w:szCs w:val="28"/>
          <w:lang w:val="en-US"/>
        </w:rPr>
      </w:pPr>
      <w:r w:rsidRPr="00C07C50">
        <w:rPr>
          <w:iCs/>
          <w:sz w:val="28"/>
          <w:szCs w:val="28"/>
        </w:rPr>
        <w:t xml:space="preserve">де </w:t>
      </w:r>
      <w:r w:rsidRPr="00C07C50">
        <w:rPr>
          <w:i/>
          <w:sz w:val="28"/>
          <w:szCs w:val="28"/>
          <w:lang w:val="en-US"/>
        </w:rPr>
        <w:t>T</w:t>
      </w:r>
      <w:r w:rsidRPr="00C07C50">
        <w:rPr>
          <w:iCs/>
          <w:sz w:val="28"/>
          <w:szCs w:val="28"/>
          <w:lang w:val="en-US"/>
        </w:rPr>
        <w:t xml:space="preserve"> – </w:t>
      </w:r>
      <w:r w:rsidRPr="00C07C50">
        <w:rPr>
          <w:iCs/>
          <w:sz w:val="28"/>
          <w:szCs w:val="28"/>
        </w:rPr>
        <w:t>довжина послідовності</w:t>
      </w:r>
      <w:r w:rsidR="00170244">
        <w:rPr>
          <w:iCs/>
          <w:sz w:val="28"/>
          <w:szCs w:val="28"/>
          <w:lang w:val="en-US"/>
        </w:rPr>
        <w:t>;</w:t>
      </w:r>
    </w:p>
    <w:p w14:paraId="09E7EDF7" w14:textId="4516B04F" w:rsidR="00C07C50" w:rsidRPr="00C07C50" w:rsidRDefault="00C07C50" w:rsidP="00170244">
      <w:pPr>
        <w:tabs>
          <w:tab w:val="center" w:pos="4678"/>
          <w:tab w:val="right" w:pos="9208"/>
        </w:tabs>
        <w:spacing w:line="360" w:lineRule="auto"/>
        <w:ind w:firstLine="0"/>
        <w:rPr>
          <w:sz w:val="28"/>
          <w:szCs w:val="28"/>
        </w:rPr>
      </w:pPr>
      <w:r w:rsidRPr="00C07C50">
        <w:rPr>
          <w:i/>
          <w:sz w:val="28"/>
          <w:szCs w:val="28"/>
          <w:lang w:val="en-US"/>
        </w:rPr>
        <w:t>K</w:t>
      </w:r>
      <w:r w:rsidRPr="00C07C50">
        <w:rPr>
          <w:iCs/>
          <w:sz w:val="28"/>
          <w:szCs w:val="28"/>
          <w:lang w:val="en-US"/>
        </w:rPr>
        <w:t xml:space="preserve"> – </w:t>
      </w:r>
      <w:r w:rsidRPr="00C07C50">
        <w:rPr>
          <w:iCs/>
          <w:sz w:val="28"/>
          <w:szCs w:val="28"/>
        </w:rPr>
        <w:t>кількість можливих міток</w:t>
      </w:r>
      <m:oMath>
        <m:sSub>
          <m:sSubPr>
            <m:ctrlPr>
              <w:rPr>
                <w:rFonts w:ascii="Cambria Math" w:hAnsi="Cambria Math"/>
                <w:i/>
                <w:sz w:val="28"/>
                <w:szCs w:val="28"/>
                <w:lang w:eastAsia="en-US"/>
              </w:rPr>
            </m:ctrlPr>
          </m:sSubPr>
          <m:e>
            <m:acc>
              <m:accPr>
                <m:ctrlPr>
                  <w:rPr>
                    <w:rFonts w:ascii="Cambria Math" w:hAnsi="Cambria Math"/>
                    <w:i/>
                    <w:sz w:val="28"/>
                    <w:szCs w:val="28"/>
                    <w:lang w:eastAsia="en-US"/>
                  </w:rPr>
                </m:ctrlPr>
              </m:accPr>
              <m:e>
                <m:r>
                  <w:rPr>
                    <w:rFonts w:ascii="Cambria Math" w:hAnsi="Cambria Math"/>
                    <w:sz w:val="28"/>
                    <w:szCs w:val="28"/>
                  </w:rPr>
                  <m:t>y</m:t>
                </m:r>
              </m:e>
            </m:acc>
          </m:e>
          <m:sub>
            <m:r>
              <w:rPr>
                <w:rFonts w:ascii="Cambria Math" w:hAnsi="Cambria Math"/>
                <w:sz w:val="28"/>
                <w:szCs w:val="28"/>
              </w:rPr>
              <m:t>t,k</m:t>
            </m:r>
          </m:sub>
        </m:sSub>
      </m:oMath>
      <w:r w:rsidRPr="00C07C50">
        <w:rPr>
          <w:sz w:val="28"/>
          <w:szCs w:val="28"/>
        </w:rPr>
        <w:t xml:space="preserve"> – істинна мітка у векторному представленні, </w:t>
      </w:r>
      <m:oMath>
        <m:sSub>
          <m:sSubPr>
            <m:ctrlPr>
              <w:rPr>
                <w:rFonts w:ascii="Cambria Math" w:hAnsi="Cambria Math"/>
                <w:i/>
                <w:sz w:val="28"/>
                <w:szCs w:val="28"/>
                <w:lang w:eastAsia="en-US"/>
              </w:rPr>
            </m:ctrlPr>
          </m:sSubPr>
          <m:e>
            <m:r>
              <w:rPr>
                <w:rFonts w:ascii="Cambria Math" w:hAnsi="Cambria Math"/>
                <w:sz w:val="28"/>
                <w:szCs w:val="28"/>
              </w:rPr>
              <m:t>y</m:t>
            </m:r>
          </m:e>
          <m:sub>
            <m:r>
              <w:rPr>
                <w:rFonts w:ascii="Cambria Math" w:hAnsi="Cambria Math"/>
                <w:sz w:val="28"/>
                <w:szCs w:val="28"/>
              </w:rPr>
              <m:t>t,k</m:t>
            </m:r>
          </m:sub>
        </m:sSub>
      </m:oMath>
      <w:r w:rsidRPr="00C07C50">
        <w:rPr>
          <w:sz w:val="28"/>
          <w:szCs w:val="28"/>
          <w:lang w:val="en-US"/>
        </w:rPr>
        <w:t xml:space="preserve"> – </w:t>
      </w:r>
      <w:r w:rsidRPr="00C07C50">
        <w:rPr>
          <w:sz w:val="28"/>
          <w:szCs w:val="28"/>
        </w:rPr>
        <w:t>передбачені ймовірність</w:t>
      </w:r>
      <w:r w:rsidRPr="00C07C50">
        <w:rPr>
          <w:i/>
          <w:iCs/>
          <w:sz w:val="28"/>
          <w:szCs w:val="28"/>
          <w:lang w:val="en-US"/>
        </w:rPr>
        <w:t xml:space="preserve"> k</w:t>
      </w:r>
      <w:r w:rsidRPr="00C07C50">
        <w:rPr>
          <w:i/>
          <w:iCs/>
          <w:sz w:val="28"/>
          <w:szCs w:val="28"/>
        </w:rPr>
        <w:softHyphen/>
      </w:r>
      <w:r w:rsidRPr="00C07C50">
        <w:rPr>
          <w:sz w:val="28"/>
          <w:szCs w:val="28"/>
        </w:rPr>
        <w:t xml:space="preserve">-ої мітки в момент часу </w:t>
      </w:r>
      <w:r w:rsidRPr="00C07C50">
        <w:rPr>
          <w:i/>
          <w:iCs/>
          <w:sz w:val="28"/>
          <w:szCs w:val="28"/>
          <w:lang w:val="en-US"/>
        </w:rPr>
        <w:t>t</w:t>
      </w:r>
      <w:r w:rsidRPr="00C07C50">
        <w:rPr>
          <w:sz w:val="28"/>
          <w:szCs w:val="28"/>
        </w:rPr>
        <w:t>.</w:t>
      </w:r>
    </w:p>
    <w:p w14:paraId="21A0D022" w14:textId="77777777" w:rsidR="00C07C50" w:rsidRPr="00C07C50" w:rsidRDefault="00C07C50" w:rsidP="00C07C50">
      <w:pPr>
        <w:spacing w:line="360" w:lineRule="auto"/>
        <w:ind w:firstLine="709"/>
        <w:rPr>
          <w:iCs/>
          <w:sz w:val="28"/>
          <w:szCs w:val="28"/>
        </w:rPr>
      </w:pPr>
      <w:r w:rsidRPr="00C07C50">
        <w:rPr>
          <w:iCs/>
          <w:sz w:val="28"/>
          <w:szCs w:val="28"/>
        </w:rPr>
        <w:t xml:space="preserve">Застосування </w:t>
      </w:r>
      <w:r w:rsidRPr="00C07C50">
        <w:rPr>
          <w:iCs/>
          <w:sz w:val="28"/>
          <w:szCs w:val="28"/>
          <w:lang w:val="en-US"/>
        </w:rPr>
        <w:t xml:space="preserve">RNN </w:t>
      </w:r>
      <w:r w:rsidRPr="00C07C50">
        <w:rPr>
          <w:iCs/>
          <w:sz w:val="28"/>
          <w:szCs w:val="28"/>
        </w:rPr>
        <w:t xml:space="preserve">у </w:t>
      </w:r>
      <w:r w:rsidRPr="00C07C50">
        <w:rPr>
          <w:iCs/>
          <w:sz w:val="28"/>
          <w:szCs w:val="28"/>
          <w:lang w:val="en-US"/>
        </w:rPr>
        <w:t xml:space="preserve">NER </w:t>
      </w:r>
      <w:r w:rsidRPr="00C07C50">
        <w:rPr>
          <w:iCs/>
          <w:sz w:val="28"/>
          <w:szCs w:val="28"/>
        </w:rPr>
        <w:t>починається з представлення вхідних даних у формі векторів за допомогою методів вкладання слів (</w:t>
      </w:r>
      <w:r w:rsidRPr="00C07C50">
        <w:rPr>
          <w:iCs/>
          <w:sz w:val="28"/>
          <w:szCs w:val="28"/>
          <w:lang w:val="en-US"/>
        </w:rPr>
        <w:t>Word2Vec, GloVe</w:t>
      </w:r>
      <w:r w:rsidRPr="00C07C50">
        <w:rPr>
          <w:iCs/>
          <w:sz w:val="28"/>
          <w:szCs w:val="28"/>
        </w:rPr>
        <w:t>).</w:t>
      </w:r>
      <w:r w:rsidRPr="00C07C50">
        <w:rPr>
          <w:iCs/>
          <w:sz w:val="28"/>
          <w:szCs w:val="28"/>
          <w:lang w:val="en-US"/>
        </w:rPr>
        <w:t xml:space="preserve"> Ці представлення фіксують семантичні та синтаксичні властивості слів, які є вирішальними для ефективного розпізнавання сутностей. </w:t>
      </w:r>
      <w:r w:rsidRPr="00C07C50">
        <w:rPr>
          <w:iCs/>
          <w:sz w:val="28"/>
          <w:szCs w:val="28"/>
        </w:rPr>
        <w:t>В</w:t>
      </w:r>
      <w:r w:rsidRPr="00C07C50">
        <w:rPr>
          <w:iCs/>
          <w:sz w:val="28"/>
          <w:szCs w:val="28"/>
          <w:lang w:val="en-US"/>
        </w:rPr>
        <w:t xml:space="preserve">ектори слів подаються в </w:t>
      </w:r>
      <w:r w:rsidRPr="00C07C50">
        <w:rPr>
          <w:iCs/>
          <w:sz w:val="28"/>
          <w:szCs w:val="28"/>
        </w:rPr>
        <w:t xml:space="preserve">модель </w:t>
      </w:r>
      <w:r w:rsidRPr="00C07C50">
        <w:rPr>
          <w:iCs/>
          <w:sz w:val="28"/>
          <w:szCs w:val="28"/>
          <w:lang w:val="en-US"/>
        </w:rPr>
        <w:t>RNN, як</w:t>
      </w:r>
      <w:r w:rsidRPr="00C07C50">
        <w:rPr>
          <w:iCs/>
          <w:sz w:val="28"/>
          <w:szCs w:val="28"/>
        </w:rPr>
        <w:t>а</w:t>
      </w:r>
      <w:r w:rsidRPr="00C07C50">
        <w:rPr>
          <w:iCs/>
          <w:sz w:val="28"/>
          <w:szCs w:val="28"/>
          <w:lang w:val="en-US"/>
        </w:rPr>
        <w:t xml:space="preserve"> </w:t>
      </w:r>
      <w:r w:rsidRPr="00C07C50">
        <w:rPr>
          <w:iCs/>
          <w:sz w:val="28"/>
          <w:szCs w:val="28"/>
        </w:rPr>
        <w:t>послідовно</w:t>
      </w:r>
      <w:r w:rsidRPr="00C07C50">
        <w:rPr>
          <w:iCs/>
          <w:sz w:val="28"/>
          <w:szCs w:val="28"/>
          <w:lang w:val="en-US"/>
        </w:rPr>
        <w:t xml:space="preserve"> оновлює свій внутрішній стан на основі як поточного слова, так і інформації, збереженої з попередніх слів, що дозволяє накопичувати знання про контекст, у якому з’являється кожне слово.</w:t>
      </w:r>
      <w:r w:rsidRPr="00C07C50">
        <w:rPr>
          <w:iCs/>
          <w:sz w:val="28"/>
          <w:szCs w:val="28"/>
        </w:rPr>
        <w:t xml:space="preserve">  Вихідні дані на кожному кроці RNN передаються через функцію активації, щоб класифікувати кожне слово в одну з попередньо визначених категорій сутності або виключити слово із категоризації. Цю класифікацію можна додатково уточнити за допомогою таких методів, як умовні випадкові поля (CRF), щоб дослідити залежності між виходами.</w:t>
      </w:r>
    </w:p>
    <w:p w14:paraId="315D730E" w14:textId="77777777" w:rsidR="00C07C50" w:rsidRPr="00C07C50" w:rsidRDefault="00C07C50" w:rsidP="00C07C50">
      <w:pPr>
        <w:spacing w:line="360" w:lineRule="auto"/>
        <w:ind w:firstLine="709"/>
        <w:rPr>
          <w:iCs/>
          <w:sz w:val="28"/>
          <w:szCs w:val="28"/>
        </w:rPr>
      </w:pPr>
      <w:r w:rsidRPr="00C07C50">
        <w:rPr>
          <w:iCs/>
          <w:sz w:val="28"/>
          <w:szCs w:val="28"/>
        </w:rPr>
        <w:t>Незважаючи на свою ефективність,</w:t>
      </w:r>
      <w:r w:rsidRPr="00C07C50">
        <w:rPr>
          <w:iCs/>
          <w:sz w:val="28"/>
          <w:szCs w:val="28"/>
          <w:lang w:val="en-US"/>
        </w:rPr>
        <w:t xml:space="preserve"> </w:t>
      </w:r>
      <w:r w:rsidRPr="00C07C50">
        <w:rPr>
          <w:iCs/>
          <w:sz w:val="28"/>
          <w:szCs w:val="28"/>
        </w:rPr>
        <w:t xml:space="preserve">методи RNN, особливо </w:t>
      </w:r>
      <w:r w:rsidRPr="00C07C50">
        <w:rPr>
          <w:iCs/>
          <w:sz w:val="28"/>
          <w:szCs w:val="28"/>
          <w:lang w:val="en-US"/>
        </w:rPr>
        <w:t xml:space="preserve">LSTM </w:t>
      </w:r>
      <w:r w:rsidRPr="00C07C50">
        <w:rPr>
          <w:iCs/>
          <w:sz w:val="28"/>
          <w:szCs w:val="28"/>
        </w:rPr>
        <w:t xml:space="preserve">і </w:t>
      </w:r>
      <w:r w:rsidRPr="00C07C50">
        <w:rPr>
          <w:iCs/>
          <w:sz w:val="28"/>
          <w:szCs w:val="28"/>
          <w:lang w:val="en-US"/>
        </w:rPr>
        <w:t>GRU</w:t>
      </w:r>
      <w:r w:rsidRPr="00C07C50">
        <w:rPr>
          <w:iCs/>
          <w:sz w:val="28"/>
          <w:szCs w:val="28"/>
        </w:rPr>
        <w:t>, стикаються з проблемами перенавчання, коли модель запам’ятовує навчальні дані замість того, щоб виявляти закономірності, що їх формують. Причиною такої поведінки є сильна складність моделі для поданих даних через надмірну кількість параметрів у порівняння з кількістю прикладів, що вимагає використання технік регуляризації та відсіву.</w:t>
      </w:r>
    </w:p>
    <w:p w14:paraId="6913BD98" w14:textId="77777777" w:rsidR="00C07C50" w:rsidRPr="00C07C50" w:rsidRDefault="00C07C50" w:rsidP="00C07C50">
      <w:pPr>
        <w:spacing w:line="360" w:lineRule="auto"/>
        <w:ind w:firstLine="709"/>
        <w:rPr>
          <w:iCs/>
          <w:sz w:val="28"/>
          <w:szCs w:val="28"/>
        </w:rPr>
      </w:pPr>
      <w:r w:rsidRPr="00C07C50">
        <w:rPr>
          <w:iCs/>
          <w:sz w:val="28"/>
          <w:szCs w:val="28"/>
        </w:rPr>
        <w:t xml:space="preserve">Послідовний характер RNN запобігає паралельній обробці вхідних даних, що призводить до довшого часу навчання порівняно з іншими архітектурами, </w:t>
      </w:r>
      <w:r w:rsidRPr="00C07C50">
        <w:rPr>
          <w:iCs/>
          <w:sz w:val="28"/>
          <w:szCs w:val="28"/>
        </w:rPr>
        <w:lastRenderedPageBreak/>
        <w:t>такими як CNN або моделей-трансформерів. Крім того, RNN все ще можуть мати проблеми з дуже довгими послідовностями або коли відповідний контекст охоплює великі частини тексту. Поточні дослідження систем NER на основі RNN зосереджені на інтеграції RNN з іншими нейронними архітектурами, такими як механізми уваги або гібридні моделі, які поєднують сильні сторони CNN і RNN. Удосконалення методів навчання та розробка більш складних механізмів воріт також є областями активного дослідження.</w:t>
      </w:r>
    </w:p>
    <w:p w14:paraId="5048F9FA" w14:textId="77777777" w:rsidR="00C07C50" w:rsidRPr="00C07C50" w:rsidRDefault="00C07C50" w:rsidP="00C07C50">
      <w:pPr>
        <w:rPr>
          <w:lang w:val="en-US"/>
        </w:rPr>
      </w:pPr>
    </w:p>
    <w:p w14:paraId="0A2C5A42" w14:textId="4CF9A806" w:rsidR="003C5B85" w:rsidRDefault="003C5B85" w:rsidP="003C5B85">
      <w:pPr>
        <w:pStyle w:val="3"/>
      </w:pPr>
      <w:bookmarkStart w:id="43" w:name="_Toc168505726"/>
      <w:r>
        <w:t>Трансформаторні моделі</w:t>
      </w:r>
      <w:bookmarkEnd w:id="43"/>
    </w:p>
    <w:p w14:paraId="20AFBE48" w14:textId="11238A4E" w:rsidR="00C07C50" w:rsidRDefault="00C07C50" w:rsidP="00C07C50"/>
    <w:p w14:paraId="1B7D8404" w14:textId="393E5157" w:rsidR="00C07C50" w:rsidRDefault="00C07C50" w:rsidP="00C07C50"/>
    <w:p w14:paraId="2B73D3CC" w14:textId="4378BFB3" w:rsidR="00C07C50" w:rsidRDefault="00C07C50" w:rsidP="00C07C50">
      <w:pPr>
        <w:spacing w:line="360" w:lineRule="auto"/>
        <w:ind w:firstLine="709"/>
        <w:rPr>
          <w:sz w:val="28"/>
          <w:szCs w:val="28"/>
        </w:rPr>
      </w:pPr>
      <w:r w:rsidRPr="00C07C50">
        <w:rPr>
          <w:sz w:val="28"/>
          <w:szCs w:val="28"/>
        </w:rPr>
        <w:t>Поява моделей трансформерів вплинула на зміну парадигми в області обробки природної мови (NLP), включаючи розпізнавання іменованих сутностей (NER). Ці моделі, які базуються на механізмах самоуваги, стали інструментами для досягнення найсучасніших та найкращих результатів завдяки їхній здатності паралельно обробляти послідовності та ефективно фіксувати довгострокові залежності</w:t>
      </w:r>
      <w:r w:rsidR="007F3B17">
        <w:rPr>
          <w:sz w:val="28"/>
          <w:szCs w:val="28"/>
        </w:rPr>
        <w:t xml:space="preserve"> (рисунок 2.8)</w:t>
      </w:r>
      <w:r w:rsidRPr="00C07C50">
        <w:rPr>
          <w:sz w:val="28"/>
          <w:szCs w:val="28"/>
        </w:rPr>
        <w:t>. На відміну від традиційних моделей, які обробляють послідовності крок за кроком, трансформери обробляють усі елементи послідовності одночасно, що робить їх високоефективними для таких завдань, як розпізнавання іменованих об’єктів (NER).</w:t>
      </w:r>
    </w:p>
    <w:p w14:paraId="39AC8240" w14:textId="77777777" w:rsidR="007F3B17" w:rsidRDefault="007F3B17" w:rsidP="007F3B17">
      <w:pPr>
        <w:spacing w:line="360" w:lineRule="auto"/>
        <w:ind w:firstLine="709"/>
        <w:jc w:val="center"/>
        <w:rPr>
          <w:sz w:val="28"/>
          <w:szCs w:val="28"/>
        </w:rPr>
      </w:pPr>
      <w:r w:rsidRPr="005B2FFF">
        <w:rPr>
          <w:noProof/>
        </w:rPr>
        <w:lastRenderedPageBreak/>
        <w:drawing>
          <wp:inline distT="0" distB="0" distL="0" distR="0" wp14:anchorId="6AE4D1F4" wp14:editId="6757767F">
            <wp:extent cx="3550920" cy="368808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550920" cy="3688080"/>
                    </a:xfrm>
                    <a:prstGeom prst="rect">
                      <a:avLst/>
                    </a:prstGeom>
                    <a:noFill/>
                    <a:ln>
                      <a:noFill/>
                    </a:ln>
                  </pic:spPr>
                </pic:pic>
              </a:graphicData>
            </a:graphic>
          </wp:inline>
        </w:drawing>
      </w:r>
    </w:p>
    <w:p w14:paraId="2A0DB4FB" w14:textId="77777777" w:rsidR="007F3B17" w:rsidRPr="00B3184F" w:rsidRDefault="007F3B17" w:rsidP="007F3B17">
      <w:pPr>
        <w:spacing w:line="360" w:lineRule="auto"/>
        <w:ind w:firstLine="0"/>
        <w:jc w:val="center"/>
        <w:rPr>
          <w:sz w:val="28"/>
          <w:szCs w:val="28"/>
        </w:rPr>
      </w:pPr>
      <w:r w:rsidRPr="0067355C">
        <w:rPr>
          <w:sz w:val="28"/>
          <w:szCs w:val="28"/>
        </w:rPr>
        <w:t xml:space="preserve">Рисунок </w:t>
      </w:r>
      <w:r>
        <w:rPr>
          <w:sz w:val="28"/>
          <w:szCs w:val="28"/>
          <w:lang w:val="en-US"/>
        </w:rPr>
        <w:t>2</w:t>
      </w:r>
      <w:r w:rsidRPr="0067355C">
        <w:rPr>
          <w:sz w:val="28"/>
          <w:szCs w:val="28"/>
        </w:rPr>
        <w:t>.</w:t>
      </w:r>
      <w:r>
        <w:rPr>
          <w:sz w:val="28"/>
          <w:szCs w:val="28"/>
        </w:rPr>
        <w:t>8</w:t>
      </w:r>
      <w:r w:rsidRPr="0067355C">
        <w:rPr>
          <w:sz w:val="28"/>
          <w:szCs w:val="28"/>
        </w:rPr>
        <w:t xml:space="preserve"> – </w:t>
      </w:r>
      <w:r>
        <w:rPr>
          <w:sz w:val="28"/>
          <w:szCs w:val="28"/>
        </w:rPr>
        <w:t>Спрощена модель а</w:t>
      </w:r>
      <w:r w:rsidRPr="007D7DAC">
        <w:rPr>
          <w:sz w:val="28"/>
          <w:szCs w:val="28"/>
        </w:rPr>
        <w:t>рхітектур</w:t>
      </w:r>
      <w:r>
        <w:rPr>
          <w:sz w:val="28"/>
          <w:szCs w:val="28"/>
        </w:rPr>
        <w:t>и</w:t>
      </w:r>
      <w:r w:rsidRPr="007D7DAC">
        <w:rPr>
          <w:sz w:val="28"/>
          <w:szCs w:val="28"/>
        </w:rPr>
        <w:t xml:space="preserve"> </w:t>
      </w:r>
      <w:r>
        <w:rPr>
          <w:sz w:val="28"/>
          <w:szCs w:val="28"/>
        </w:rPr>
        <w:t>моделей-трансформерів</w:t>
      </w:r>
    </w:p>
    <w:p w14:paraId="51129C5C" w14:textId="77777777" w:rsidR="007D7DAC" w:rsidRPr="00C07C50" w:rsidRDefault="007D7DAC" w:rsidP="009A0236">
      <w:pPr>
        <w:spacing w:line="360" w:lineRule="auto"/>
        <w:ind w:firstLine="709"/>
        <w:jc w:val="center"/>
        <w:rPr>
          <w:sz w:val="28"/>
          <w:szCs w:val="28"/>
        </w:rPr>
      </w:pPr>
    </w:p>
    <w:p w14:paraId="15910CA8" w14:textId="21F4A53B" w:rsidR="00C07C50" w:rsidRPr="00C07C50" w:rsidRDefault="00C07C50" w:rsidP="00C07C50">
      <w:pPr>
        <w:spacing w:line="360" w:lineRule="auto"/>
        <w:ind w:firstLine="709"/>
        <w:rPr>
          <w:sz w:val="28"/>
          <w:szCs w:val="28"/>
        </w:rPr>
      </w:pPr>
      <w:r w:rsidRPr="00C07C50">
        <w:rPr>
          <w:b/>
          <w:bCs/>
          <w:sz w:val="28"/>
          <w:szCs w:val="28"/>
        </w:rPr>
        <w:t xml:space="preserve">Шар вкладених слів. </w:t>
      </w:r>
      <w:r w:rsidRPr="00C07C50">
        <w:rPr>
          <w:sz w:val="28"/>
          <w:szCs w:val="28"/>
        </w:rPr>
        <w:t>Початковим кроком для моделей трансформерів є перетворення отриманих під час попередньої обробки токенів на вектори представлення слів.</w:t>
      </w:r>
      <w:r w:rsidRPr="00C07C50">
        <w:rPr>
          <w:sz w:val="28"/>
          <w:szCs w:val="28"/>
          <w:lang w:val="en-US"/>
        </w:rPr>
        <w:t xml:space="preserve"> </w:t>
      </w:r>
      <w:r w:rsidRPr="00C07C50">
        <w:rPr>
          <w:sz w:val="28"/>
          <w:szCs w:val="28"/>
        </w:rPr>
        <w:t xml:space="preserve">Схожі текстові елементи отримують вектори з компонентами, що демонструють високу числову кореляцію, тоді як різнорідні </w:t>
      </w:r>
      <w:r w:rsidR="009A0236">
        <w:rPr>
          <w:sz w:val="28"/>
          <w:szCs w:val="28"/>
        </w:rPr>
        <w:t>лексеми</w:t>
      </w:r>
      <w:r w:rsidRPr="00C07C50">
        <w:rPr>
          <w:sz w:val="28"/>
          <w:szCs w:val="28"/>
        </w:rPr>
        <w:t xml:space="preserve"> відображаються у векторному просторі на більшій відстані. </w:t>
      </w:r>
    </w:p>
    <w:p w14:paraId="789F50CF" w14:textId="6935ED53" w:rsidR="00C07C50" w:rsidRPr="00C07C50" w:rsidRDefault="00C07C50" w:rsidP="00C07C50">
      <w:pPr>
        <w:spacing w:line="360" w:lineRule="auto"/>
        <w:ind w:firstLine="709"/>
        <w:rPr>
          <w:sz w:val="28"/>
          <w:szCs w:val="28"/>
          <w:lang w:val="en-US"/>
        </w:rPr>
      </w:pPr>
      <w:r w:rsidRPr="00C07C50">
        <w:rPr>
          <w:sz w:val="28"/>
          <w:szCs w:val="28"/>
        </w:rPr>
        <w:t>Для представлення всього речення з лексем отриманих після операції вкладання слів виконується агрегація цих елементів в єдиний вектор.</w:t>
      </w:r>
      <w:r w:rsidRPr="00C07C50">
        <w:rPr>
          <w:sz w:val="28"/>
          <w:szCs w:val="28"/>
          <w:lang w:val="en-US"/>
        </w:rPr>
        <w:t xml:space="preserve"> </w:t>
      </w:r>
      <w:r w:rsidRPr="00C07C50">
        <w:rPr>
          <w:sz w:val="28"/>
          <w:szCs w:val="28"/>
        </w:rPr>
        <w:t>Загальним підходом є покомпонентне додавання векторів, де відповідні елементи кожного вектора підсумовуються незалежно</w:t>
      </w:r>
      <w:r w:rsidRPr="00C07C50">
        <w:rPr>
          <w:sz w:val="28"/>
          <w:szCs w:val="28"/>
          <w:lang w:val="en-US"/>
        </w:rPr>
        <w:t xml:space="preserve">. </w:t>
      </w:r>
      <w:r w:rsidRPr="00C07C50">
        <w:rPr>
          <w:sz w:val="28"/>
          <w:szCs w:val="28"/>
        </w:rPr>
        <w:t>Недоліком даного підходу є інваріантність векторних сум щодо порядку операндів у зв’язку з природою комутативності операції додавання, що означає різний порядок слів вказує на ідентичні вектори. Ефективним рішенням є застосування стратегії позиційного кодування, що характеризується створенням унікального вектора, що кодує позиції слів в реченні. Результати вкладання слів вектори об'єднуються з позиційними кодуваннями (</w:t>
      </w:r>
      <w:r w:rsidR="005A4FB2">
        <w:rPr>
          <w:sz w:val="28"/>
          <w:szCs w:val="28"/>
          <w:lang w:val="en-US"/>
        </w:rPr>
        <w:t>19</w:t>
      </w:r>
      <w:r w:rsidRPr="00C07C50">
        <w:rPr>
          <w:sz w:val="28"/>
          <w:szCs w:val="28"/>
        </w:rPr>
        <w:t xml:space="preserve">), щоб зберегти інформацію про порядок лексем у послідовності. </w:t>
      </w:r>
      <w:r w:rsidRPr="00C07C50">
        <w:rPr>
          <w:sz w:val="28"/>
          <w:szCs w:val="28"/>
        </w:rPr>
        <w:lastRenderedPageBreak/>
        <w:t>Ці вектори служать вхідними даними для складної нейронної мережі, розробленої спеціально для передбачення наступного слова в реченні.</w:t>
      </w:r>
    </w:p>
    <w:p w14:paraId="12EC15DB" w14:textId="701AA680" w:rsidR="00C07C50" w:rsidRPr="00C07C50" w:rsidRDefault="00C07C50" w:rsidP="00AD4EB1">
      <w:pPr>
        <w:tabs>
          <w:tab w:val="center" w:pos="4678"/>
          <w:tab w:val="right" w:pos="9638"/>
        </w:tabs>
        <w:spacing w:before="240" w:after="240" w:line="360" w:lineRule="auto"/>
        <w:ind w:firstLine="709"/>
        <w:rPr>
          <w:i/>
          <w:sz w:val="28"/>
          <w:szCs w:val="28"/>
        </w:rPr>
      </w:pPr>
      <w:r w:rsidRPr="00C07C50">
        <w:rPr>
          <w:sz w:val="28"/>
          <w:szCs w:val="28"/>
        </w:rPr>
        <w:tab/>
      </w:r>
      <m:oMath>
        <m:sSub>
          <m:sSubPr>
            <m:ctrlPr>
              <w:rPr>
                <w:rFonts w:ascii="Cambria Math" w:hAnsi="Cambria Math"/>
                <w:i/>
                <w:sz w:val="28"/>
                <w:szCs w:val="28"/>
                <w:lang w:eastAsia="en-US"/>
              </w:rPr>
            </m:ctrlPr>
          </m:sSubPr>
          <m:e>
            <m:r>
              <w:rPr>
                <w:rFonts w:ascii="Cambria Math" w:hAnsi="Cambria Math"/>
                <w:sz w:val="28"/>
                <w:szCs w:val="28"/>
                <w:lang w:val="en-US"/>
              </w:rPr>
              <m:t>x</m:t>
            </m:r>
          </m:e>
          <m:sub>
            <m:r>
              <w:rPr>
                <w:rFonts w:ascii="Cambria Math" w:hAnsi="Cambria Math"/>
                <w:sz w:val="28"/>
                <w:szCs w:val="28"/>
              </w:rPr>
              <m:t>i</m:t>
            </m:r>
          </m:sub>
        </m:sSub>
        <m:r>
          <w:rPr>
            <w:rFonts w:ascii="Cambria Math" w:hAnsi="Cambria Math"/>
            <w:sz w:val="28"/>
            <w:szCs w:val="28"/>
          </w:rPr>
          <m:t>=E</m:t>
        </m:r>
        <m:d>
          <m:dPr>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token</m:t>
                </m:r>
              </m:e>
              <m:sub>
                <m:r>
                  <w:rPr>
                    <w:rFonts w:ascii="Cambria Math" w:hAnsi="Cambria Math"/>
                    <w:sz w:val="28"/>
                    <w:szCs w:val="28"/>
                  </w:rPr>
                  <m:t>i</m:t>
                </m:r>
              </m:sub>
            </m:sSub>
            <m:r>
              <w:rPr>
                <w:rFonts w:ascii="Cambria Math" w:hAnsi="Cambria Math"/>
                <w:sz w:val="28"/>
                <w:szCs w:val="28"/>
              </w:rPr>
              <m:t>)+P</m:t>
            </m:r>
            <m:sSub>
              <m:sSubPr>
                <m:ctrlPr>
                  <w:rPr>
                    <w:rFonts w:ascii="Cambria Math" w:hAnsi="Cambria Math"/>
                    <w:i/>
                    <w:sz w:val="28"/>
                    <w:szCs w:val="28"/>
                    <w:lang w:eastAsia="en-US"/>
                  </w:rPr>
                </m:ctrlPr>
              </m:sSubPr>
              <m:e>
                <m:r>
                  <w:rPr>
                    <w:rFonts w:ascii="Cambria Math" w:hAnsi="Cambria Math"/>
                    <w:sz w:val="28"/>
                    <w:szCs w:val="28"/>
                  </w:rPr>
                  <m:t>E</m:t>
                </m:r>
              </m:e>
              <m:sub>
                <m:r>
                  <w:rPr>
                    <w:rFonts w:ascii="Cambria Math" w:hAnsi="Cambria Math"/>
                    <w:sz w:val="28"/>
                    <w:szCs w:val="28"/>
                  </w:rPr>
                  <m:t>i</m:t>
                </m:r>
              </m:sub>
            </m:sSub>
          </m:e>
        </m:d>
        <m:r>
          <w:rPr>
            <w:rFonts w:ascii="Cambria Math" w:hAnsi="Cambria Math"/>
            <w:sz w:val="28"/>
            <w:szCs w:val="28"/>
          </w:rPr>
          <m:t>,</m:t>
        </m:r>
      </m:oMath>
      <w:r w:rsidRPr="00C07C50">
        <w:rPr>
          <w:sz w:val="28"/>
          <w:szCs w:val="28"/>
        </w:rPr>
        <w:tab/>
      </w:r>
      <w:r w:rsidRPr="00AD4EB1">
        <w:rPr>
          <w:iCs/>
          <w:sz w:val="28"/>
          <w:szCs w:val="28"/>
        </w:rPr>
        <w:t>(1</w:t>
      </w:r>
      <w:r w:rsidR="002463C5">
        <w:rPr>
          <w:iCs/>
          <w:sz w:val="28"/>
          <w:szCs w:val="28"/>
        </w:rPr>
        <w:t>9</w:t>
      </w:r>
      <w:r w:rsidRPr="00AD4EB1">
        <w:rPr>
          <w:iCs/>
          <w:sz w:val="28"/>
          <w:szCs w:val="28"/>
        </w:rPr>
        <w:t>)</w:t>
      </w:r>
    </w:p>
    <w:p w14:paraId="366A6F24" w14:textId="77777777" w:rsidR="009A0236" w:rsidRDefault="009A0236" w:rsidP="009A0236">
      <w:pPr>
        <w:spacing w:line="360" w:lineRule="auto"/>
        <w:ind w:firstLine="0"/>
        <w:rPr>
          <w:sz w:val="28"/>
          <w:szCs w:val="28"/>
          <w:lang w:val="en-US"/>
        </w:rPr>
      </w:pPr>
      <w:r>
        <w:rPr>
          <w:sz w:val="28"/>
          <w:szCs w:val="28"/>
        </w:rPr>
        <w:t>д</w:t>
      </w:r>
      <w:r w:rsidR="00C07C50" w:rsidRPr="00C07C50">
        <w:rPr>
          <w:sz w:val="28"/>
          <w:szCs w:val="28"/>
        </w:rPr>
        <w:t xml:space="preserve">е </w:t>
      </w:r>
      <w:r w:rsidR="00C07C50" w:rsidRPr="009A0236">
        <w:rPr>
          <w:i/>
          <w:iCs/>
          <w:sz w:val="28"/>
          <w:szCs w:val="28"/>
          <w:lang w:val="en-US"/>
        </w:rPr>
        <w:t>E</w:t>
      </w:r>
      <w:r w:rsidR="00C07C50" w:rsidRPr="00C07C50">
        <w:rPr>
          <w:sz w:val="28"/>
          <w:szCs w:val="28"/>
          <w:lang w:val="en-US"/>
        </w:rPr>
        <w:t xml:space="preserve"> – </w:t>
      </w:r>
      <w:r w:rsidR="00C07C50" w:rsidRPr="00C07C50">
        <w:rPr>
          <w:sz w:val="28"/>
          <w:szCs w:val="28"/>
        </w:rPr>
        <w:t>матриця вкладених слів</w:t>
      </w:r>
      <w:r>
        <w:rPr>
          <w:sz w:val="28"/>
          <w:szCs w:val="28"/>
          <w:lang w:val="en-US"/>
        </w:rPr>
        <w:t>;</w:t>
      </w:r>
    </w:p>
    <w:p w14:paraId="7F67F034" w14:textId="77777777" w:rsidR="009A0236" w:rsidRDefault="00C07C50" w:rsidP="009A0236">
      <w:pPr>
        <w:spacing w:line="360" w:lineRule="auto"/>
        <w:ind w:firstLine="0"/>
        <w:rPr>
          <w:sz w:val="28"/>
          <w:szCs w:val="28"/>
          <w:lang w:val="en-US"/>
        </w:rPr>
      </w:pPr>
      <w:r w:rsidRPr="00C07C50">
        <w:rPr>
          <w:sz w:val="28"/>
          <w:szCs w:val="28"/>
          <w:lang w:val="en-US"/>
        </w:rPr>
        <w:t>token</w:t>
      </w:r>
      <w:r w:rsidRPr="00C07C50">
        <w:rPr>
          <w:sz w:val="28"/>
          <w:szCs w:val="28"/>
          <w:vertAlign w:val="subscript"/>
          <w:lang w:val="en-US"/>
        </w:rPr>
        <w:t xml:space="preserve">i </w:t>
      </w:r>
      <w:r w:rsidRPr="00C07C50">
        <w:rPr>
          <w:sz w:val="28"/>
          <w:szCs w:val="28"/>
          <w:lang w:val="en-US"/>
        </w:rPr>
        <w:t xml:space="preserve">– </w:t>
      </w:r>
      <w:r w:rsidRPr="009A0236">
        <w:rPr>
          <w:i/>
          <w:iCs/>
          <w:sz w:val="28"/>
          <w:szCs w:val="28"/>
          <w:lang w:val="en-US"/>
        </w:rPr>
        <w:t>i</w:t>
      </w:r>
      <w:r w:rsidRPr="00C07C50">
        <w:rPr>
          <w:sz w:val="28"/>
          <w:szCs w:val="28"/>
          <w:lang w:val="en-US"/>
        </w:rPr>
        <w:t>-</w:t>
      </w:r>
      <w:r w:rsidRPr="00C07C50">
        <w:rPr>
          <w:sz w:val="28"/>
          <w:szCs w:val="28"/>
        </w:rPr>
        <w:t>й токен у вхідній послідовності</w:t>
      </w:r>
      <w:r w:rsidR="009A0236">
        <w:rPr>
          <w:sz w:val="28"/>
          <w:szCs w:val="28"/>
          <w:lang w:val="en-US"/>
        </w:rPr>
        <w:t>;</w:t>
      </w:r>
    </w:p>
    <w:p w14:paraId="060F2165" w14:textId="64E34F59" w:rsidR="00C07C50" w:rsidRPr="00C07C50" w:rsidRDefault="00C07C50" w:rsidP="009A0236">
      <w:pPr>
        <w:spacing w:line="360" w:lineRule="auto"/>
        <w:ind w:firstLine="0"/>
        <w:rPr>
          <w:sz w:val="28"/>
          <w:szCs w:val="28"/>
        </w:rPr>
      </w:pPr>
      <w:r w:rsidRPr="009A0236">
        <w:rPr>
          <w:i/>
          <w:iCs/>
          <w:sz w:val="28"/>
          <w:szCs w:val="28"/>
          <w:lang w:val="en-US"/>
        </w:rPr>
        <w:t>PE</w:t>
      </w:r>
      <w:r w:rsidRPr="009A0236">
        <w:rPr>
          <w:i/>
          <w:iCs/>
          <w:sz w:val="28"/>
          <w:szCs w:val="28"/>
          <w:lang w:val="en-US"/>
        </w:rPr>
        <w:softHyphen/>
      </w:r>
      <w:r w:rsidR="009A0236" w:rsidRPr="009A0236">
        <w:rPr>
          <w:i/>
          <w:iCs/>
          <w:sz w:val="28"/>
          <w:szCs w:val="28"/>
          <w:vertAlign w:val="subscript"/>
          <w:lang w:val="en-US"/>
        </w:rPr>
        <w:t>i</w:t>
      </w:r>
      <w:r w:rsidRPr="00C07C50">
        <w:rPr>
          <w:sz w:val="28"/>
          <w:szCs w:val="28"/>
          <w:lang w:val="en-US"/>
        </w:rPr>
        <w:t xml:space="preserve"> – </w:t>
      </w:r>
      <w:r w:rsidRPr="00C07C50">
        <w:rPr>
          <w:sz w:val="28"/>
          <w:szCs w:val="28"/>
        </w:rPr>
        <w:t xml:space="preserve">позиційне кодування для позиції </w:t>
      </w:r>
      <w:r w:rsidRPr="00C07C50">
        <w:rPr>
          <w:sz w:val="28"/>
          <w:szCs w:val="28"/>
          <w:lang w:val="en-US"/>
        </w:rPr>
        <w:t>i.</w:t>
      </w:r>
    </w:p>
    <w:p w14:paraId="0D80C0F7" w14:textId="77777777" w:rsidR="00C07C50" w:rsidRPr="00C07C50" w:rsidRDefault="00C07C50" w:rsidP="00C07C50">
      <w:pPr>
        <w:spacing w:line="360" w:lineRule="auto"/>
        <w:ind w:firstLine="709"/>
        <w:rPr>
          <w:sz w:val="28"/>
          <w:szCs w:val="28"/>
          <w:lang w:val="en-US"/>
        </w:rPr>
      </w:pPr>
      <w:r w:rsidRPr="00C07C50">
        <w:rPr>
          <w:sz w:val="28"/>
          <w:szCs w:val="28"/>
        </w:rPr>
        <w:t>Можливості складної нейронної мережі можна значно розширити шляхом інтеграції механізму уваги, збагачуючи кожне слово контекстуальною релевантністю. Фундаментальною операцією в механізмі уваги трансформерів є масштабована скалярнодобуткова увага</w:t>
      </w:r>
      <w:r w:rsidRPr="00C07C50">
        <w:rPr>
          <w:sz w:val="28"/>
          <w:szCs w:val="28"/>
          <w:lang w:val="en-US"/>
        </w:rPr>
        <w:t xml:space="preserve"> (scaled dot-product attention)</w:t>
      </w:r>
      <w:r w:rsidRPr="00C07C50">
        <w:rPr>
          <w:sz w:val="28"/>
          <w:szCs w:val="28"/>
        </w:rPr>
        <w:t>, що обчислює оцінки уваги між запитами</w:t>
      </w:r>
      <w:r w:rsidRPr="00C07C50">
        <w:rPr>
          <w:sz w:val="28"/>
          <w:szCs w:val="28"/>
          <w:lang w:val="en-US"/>
        </w:rPr>
        <w:t xml:space="preserve"> (queries)</w:t>
      </w:r>
      <w:r w:rsidRPr="00C07C50">
        <w:rPr>
          <w:sz w:val="28"/>
          <w:szCs w:val="28"/>
        </w:rPr>
        <w:t xml:space="preserve"> та ключами</w:t>
      </w:r>
      <w:r w:rsidRPr="00C07C50">
        <w:rPr>
          <w:sz w:val="28"/>
          <w:szCs w:val="28"/>
          <w:lang w:val="en-US"/>
        </w:rPr>
        <w:t xml:space="preserve"> (keys)</w:t>
      </w:r>
      <w:r w:rsidRPr="00C07C50">
        <w:rPr>
          <w:sz w:val="28"/>
          <w:szCs w:val="28"/>
        </w:rPr>
        <w:t xml:space="preserve"> і застосовує оцінки до значень</w:t>
      </w:r>
      <w:r w:rsidRPr="00C07C50">
        <w:rPr>
          <w:sz w:val="28"/>
          <w:szCs w:val="28"/>
          <w:lang w:val="en-US"/>
        </w:rPr>
        <w:t xml:space="preserve"> (values):</w:t>
      </w:r>
    </w:p>
    <w:p w14:paraId="1F7769B9" w14:textId="65DB7E47" w:rsidR="00C07C50" w:rsidRPr="00C07C50" w:rsidRDefault="00C07C50" w:rsidP="00AD4EB1">
      <w:pPr>
        <w:tabs>
          <w:tab w:val="center" w:pos="4678"/>
          <w:tab w:val="right" w:pos="9638"/>
        </w:tabs>
        <w:spacing w:before="240" w:after="240" w:line="360" w:lineRule="auto"/>
        <w:ind w:firstLine="709"/>
        <w:rPr>
          <w:i/>
          <w:sz w:val="28"/>
          <w:szCs w:val="28"/>
        </w:rPr>
      </w:pPr>
      <w:r w:rsidRPr="00C07C50">
        <w:rPr>
          <w:sz w:val="28"/>
          <w:szCs w:val="28"/>
        </w:rPr>
        <w:tab/>
      </w:r>
      <m:oMath>
        <m:r>
          <w:rPr>
            <w:rFonts w:ascii="Cambria Math" w:hAnsi="Cambria Math"/>
            <w:sz w:val="28"/>
            <w:szCs w:val="28"/>
          </w:rPr>
          <m:t>Attention(Q, K, V)=softmax</m:t>
        </m:r>
        <m:d>
          <m:dPr>
            <m:ctrlPr>
              <w:rPr>
                <w:rFonts w:ascii="Cambria Math" w:hAnsi="Cambria Math"/>
                <w:i/>
                <w:sz w:val="28"/>
                <w:szCs w:val="28"/>
              </w:rPr>
            </m:ctrlPr>
          </m:dPr>
          <m:e>
            <m:f>
              <m:fPr>
                <m:ctrlPr>
                  <w:rPr>
                    <w:rFonts w:ascii="Cambria Math" w:hAnsi="Cambria Math"/>
                    <w:i/>
                    <w:sz w:val="28"/>
                    <w:szCs w:val="28"/>
                    <w:lang w:eastAsia="en-US"/>
                  </w:rPr>
                </m:ctrlPr>
              </m:fPr>
              <m:num>
                <m:r>
                  <w:rPr>
                    <w:rFonts w:ascii="Cambria Math" w:hAnsi="Cambria Math"/>
                    <w:sz w:val="28"/>
                    <w:szCs w:val="28"/>
                  </w:rPr>
                  <m:t>Q</m:t>
                </m:r>
                <m:sSup>
                  <m:sSupPr>
                    <m:ctrlPr>
                      <w:rPr>
                        <w:rFonts w:ascii="Cambria Math" w:hAnsi="Cambria Math"/>
                        <w:i/>
                        <w:sz w:val="28"/>
                        <w:szCs w:val="28"/>
                        <w:lang w:eastAsia="en-US"/>
                      </w:rPr>
                    </m:ctrlPr>
                  </m:sSupPr>
                  <m:e>
                    <m:r>
                      <w:rPr>
                        <w:rFonts w:ascii="Cambria Math" w:hAnsi="Cambria Math"/>
                        <w:sz w:val="28"/>
                        <w:szCs w:val="28"/>
                      </w:rPr>
                      <m:t>K</m:t>
                    </m:r>
                  </m:e>
                  <m:sup>
                    <m:r>
                      <w:rPr>
                        <w:rFonts w:ascii="Cambria Math" w:hAnsi="Cambria Math"/>
                        <w:sz w:val="28"/>
                        <w:szCs w:val="28"/>
                      </w:rPr>
                      <m:t>T</m:t>
                    </m:r>
                  </m:sup>
                </m:sSup>
              </m:num>
              <m:den>
                <m:rad>
                  <m:radPr>
                    <m:degHide m:val="1"/>
                    <m:ctrlPr>
                      <w:rPr>
                        <w:rFonts w:ascii="Cambria Math" w:hAnsi="Cambria Math"/>
                        <w:i/>
                        <w:sz w:val="28"/>
                        <w:szCs w:val="28"/>
                        <w:lang w:eastAsia="en-US"/>
                      </w:rPr>
                    </m:ctrlPr>
                  </m:radPr>
                  <m:deg/>
                  <m:e>
                    <m:sSub>
                      <m:sSubPr>
                        <m:ctrlPr>
                          <w:rPr>
                            <w:rFonts w:ascii="Cambria Math" w:hAnsi="Cambria Math"/>
                            <w:i/>
                            <w:sz w:val="28"/>
                            <w:szCs w:val="28"/>
                            <w:lang w:eastAsia="en-US"/>
                          </w:rPr>
                        </m:ctrlPr>
                      </m:sSubPr>
                      <m:e>
                        <m:r>
                          <w:rPr>
                            <w:rFonts w:ascii="Cambria Math" w:hAnsi="Cambria Math"/>
                            <w:sz w:val="28"/>
                            <w:szCs w:val="28"/>
                          </w:rPr>
                          <m:t>d</m:t>
                        </m:r>
                      </m:e>
                      <m:sub>
                        <m:r>
                          <w:rPr>
                            <w:rFonts w:ascii="Cambria Math" w:hAnsi="Cambria Math"/>
                            <w:sz w:val="28"/>
                            <w:szCs w:val="28"/>
                          </w:rPr>
                          <m:t>k</m:t>
                        </m:r>
                      </m:sub>
                    </m:sSub>
                  </m:e>
                </m:rad>
              </m:den>
            </m:f>
          </m:e>
        </m:d>
        <m:r>
          <w:rPr>
            <w:rFonts w:ascii="Cambria Math" w:hAnsi="Cambria Math"/>
            <w:sz w:val="28"/>
            <w:szCs w:val="28"/>
          </w:rPr>
          <m:t>V,</m:t>
        </m:r>
      </m:oMath>
      <w:r w:rsidRPr="00C07C50">
        <w:rPr>
          <w:sz w:val="28"/>
          <w:szCs w:val="28"/>
        </w:rPr>
        <w:tab/>
      </w:r>
      <w:r w:rsidRPr="00AD4EB1">
        <w:rPr>
          <w:iCs/>
          <w:sz w:val="28"/>
          <w:szCs w:val="28"/>
        </w:rPr>
        <w:t>(</w:t>
      </w:r>
      <w:r w:rsidR="002463C5">
        <w:rPr>
          <w:iCs/>
          <w:sz w:val="28"/>
          <w:szCs w:val="28"/>
        </w:rPr>
        <w:t>20</w:t>
      </w:r>
      <w:r w:rsidRPr="00AD4EB1">
        <w:rPr>
          <w:iCs/>
          <w:sz w:val="28"/>
          <w:szCs w:val="28"/>
        </w:rPr>
        <w:t>)</w:t>
      </w:r>
    </w:p>
    <w:p w14:paraId="3FCB6A36" w14:textId="77777777" w:rsidR="009A0236" w:rsidRDefault="009A0236" w:rsidP="009A0236">
      <w:pPr>
        <w:tabs>
          <w:tab w:val="center" w:pos="4678"/>
          <w:tab w:val="right" w:pos="9208"/>
        </w:tabs>
        <w:spacing w:line="360" w:lineRule="auto"/>
        <w:ind w:firstLine="0"/>
        <w:rPr>
          <w:iCs/>
          <w:sz w:val="28"/>
          <w:szCs w:val="28"/>
          <w:lang w:val="en-US"/>
        </w:rPr>
      </w:pPr>
      <w:r>
        <w:rPr>
          <w:iCs/>
          <w:sz w:val="28"/>
          <w:szCs w:val="28"/>
        </w:rPr>
        <w:t>д</w:t>
      </w:r>
      <w:r w:rsidR="00C07C50" w:rsidRPr="00C07C50">
        <w:rPr>
          <w:iCs/>
          <w:sz w:val="28"/>
          <w:szCs w:val="28"/>
        </w:rPr>
        <w:t xml:space="preserve">е </w:t>
      </w:r>
      <w:r w:rsidR="00C07C50" w:rsidRPr="009A0236">
        <w:rPr>
          <w:i/>
          <w:sz w:val="28"/>
          <w:szCs w:val="28"/>
          <w:lang w:val="en-US"/>
        </w:rPr>
        <w:t>Q</w:t>
      </w:r>
      <w:r w:rsidR="00C07C50" w:rsidRPr="00C07C50">
        <w:rPr>
          <w:iCs/>
          <w:sz w:val="28"/>
          <w:szCs w:val="28"/>
          <w:lang w:val="en-US"/>
        </w:rPr>
        <w:t xml:space="preserve">, </w:t>
      </w:r>
      <w:r w:rsidR="00C07C50" w:rsidRPr="009A0236">
        <w:rPr>
          <w:i/>
          <w:sz w:val="28"/>
          <w:szCs w:val="28"/>
          <w:lang w:val="en-US"/>
        </w:rPr>
        <w:t>K</w:t>
      </w:r>
      <w:r w:rsidR="00C07C50" w:rsidRPr="00C07C50">
        <w:rPr>
          <w:iCs/>
          <w:sz w:val="28"/>
          <w:szCs w:val="28"/>
          <w:lang w:val="en-US"/>
        </w:rPr>
        <w:t xml:space="preserve"> </w:t>
      </w:r>
      <w:r w:rsidR="00C07C50" w:rsidRPr="00C07C50">
        <w:rPr>
          <w:iCs/>
          <w:sz w:val="28"/>
          <w:szCs w:val="28"/>
        </w:rPr>
        <w:t xml:space="preserve">та </w:t>
      </w:r>
      <w:r w:rsidR="00C07C50" w:rsidRPr="009A0236">
        <w:rPr>
          <w:i/>
          <w:sz w:val="28"/>
          <w:szCs w:val="28"/>
          <w:lang w:val="en-US"/>
        </w:rPr>
        <w:t>V</w:t>
      </w:r>
      <w:r w:rsidR="00C07C50" w:rsidRPr="00C07C50">
        <w:rPr>
          <w:iCs/>
          <w:sz w:val="28"/>
          <w:szCs w:val="28"/>
          <w:lang w:val="en-US"/>
        </w:rPr>
        <w:t xml:space="preserve"> </w:t>
      </w:r>
      <w:r w:rsidR="00C07C50" w:rsidRPr="00C07C50">
        <w:rPr>
          <w:iCs/>
          <w:sz w:val="28"/>
          <w:szCs w:val="28"/>
        </w:rPr>
        <w:t>є матрицями запиту, ключа та значення матриці отриманих з вхідних даних</w:t>
      </w:r>
      <w:r>
        <w:rPr>
          <w:iCs/>
          <w:sz w:val="28"/>
          <w:szCs w:val="28"/>
          <w:lang w:val="en-US"/>
        </w:rPr>
        <w:t>;</w:t>
      </w:r>
    </w:p>
    <w:p w14:paraId="431F9534" w14:textId="35E8D1F5" w:rsidR="00C07C50" w:rsidRPr="00C07C50" w:rsidRDefault="00C07C50" w:rsidP="009A0236">
      <w:pPr>
        <w:tabs>
          <w:tab w:val="center" w:pos="4678"/>
          <w:tab w:val="right" w:pos="9208"/>
        </w:tabs>
        <w:spacing w:line="360" w:lineRule="auto"/>
        <w:ind w:firstLine="0"/>
        <w:rPr>
          <w:iCs/>
          <w:sz w:val="28"/>
          <w:szCs w:val="28"/>
        </w:rPr>
      </w:pPr>
      <w:r w:rsidRPr="009A0236">
        <w:rPr>
          <w:i/>
          <w:sz w:val="28"/>
          <w:szCs w:val="28"/>
          <w:lang w:val="en-US"/>
        </w:rPr>
        <w:t>d</w:t>
      </w:r>
      <w:r w:rsidRPr="009A0236">
        <w:rPr>
          <w:i/>
          <w:sz w:val="28"/>
          <w:szCs w:val="28"/>
          <w:vertAlign w:val="subscript"/>
          <w:lang w:val="en-US"/>
        </w:rPr>
        <w:t>k</w:t>
      </w:r>
      <w:r w:rsidRPr="009A0236">
        <w:rPr>
          <w:i/>
          <w:sz w:val="28"/>
          <w:szCs w:val="28"/>
          <w:lang w:val="en-US"/>
        </w:rPr>
        <w:t xml:space="preserve"> </w:t>
      </w:r>
      <w:r w:rsidRPr="00C07C50">
        <w:rPr>
          <w:iCs/>
          <w:sz w:val="28"/>
          <w:szCs w:val="28"/>
          <w:lang w:val="en-US"/>
        </w:rPr>
        <w:t xml:space="preserve">– </w:t>
      </w:r>
      <w:r w:rsidRPr="00C07C50">
        <w:rPr>
          <w:iCs/>
          <w:sz w:val="28"/>
          <w:szCs w:val="28"/>
        </w:rPr>
        <w:t>розмірність ключів та запитів для масштабування.</w:t>
      </w:r>
    </w:p>
    <w:p w14:paraId="2DABD22B" w14:textId="77777777" w:rsidR="00C07C50" w:rsidRPr="00C07C50" w:rsidRDefault="00C07C50" w:rsidP="00C07C50">
      <w:pPr>
        <w:tabs>
          <w:tab w:val="center" w:pos="4678"/>
          <w:tab w:val="right" w:pos="9208"/>
        </w:tabs>
        <w:spacing w:line="360" w:lineRule="auto"/>
        <w:ind w:firstLine="709"/>
        <w:rPr>
          <w:iCs/>
          <w:sz w:val="28"/>
          <w:szCs w:val="28"/>
          <w:lang w:val="en-US"/>
        </w:rPr>
      </w:pPr>
      <w:r w:rsidRPr="00C07C50">
        <w:rPr>
          <w:iCs/>
          <w:sz w:val="28"/>
          <w:szCs w:val="28"/>
        </w:rPr>
        <w:t>Трансформери використовують багатоголову увагу (multi-head attention) для паралельного виконання кількох операцій уваги, що дозволяє моделі захоплювати інформацію з різних підпросторів представлення:</w:t>
      </w:r>
    </w:p>
    <w:p w14:paraId="33AA9323" w14:textId="06AEA06D" w:rsidR="00C07C50" w:rsidRPr="00C07C50" w:rsidRDefault="00C07C50" w:rsidP="009A0236">
      <w:pPr>
        <w:tabs>
          <w:tab w:val="center" w:pos="4678"/>
          <w:tab w:val="right" w:pos="9638"/>
        </w:tabs>
        <w:spacing w:before="240" w:after="240" w:line="360" w:lineRule="auto"/>
        <w:ind w:firstLine="709"/>
        <w:rPr>
          <w:i/>
          <w:sz w:val="28"/>
          <w:szCs w:val="28"/>
        </w:rPr>
      </w:pPr>
      <w:r w:rsidRPr="00C07C50">
        <w:rPr>
          <w:sz w:val="28"/>
          <w:szCs w:val="28"/>
        </w:rPr>
        <w:tab/>
      </w:r>
      <m:oMath>
        <m:r>
          <w:rPr>
            <w:rFonts w:ascii="Cambria Math" w:hAnsi="Cambria Math"/>
            <w:sz w:val="28"/>
            <w:szCs w:val="28"/>
          </w:rPr>
          <m:t>MultiHead(Q, K, V)=Concat</m:t>
        </m:r>
        <m:d>
          <m:dPr>
            <m:ctrlPr>
              <w:rPr>
                <w:rFonts w:ascii="Cambria Math" w:hAnsi="Cambria Math"/>
                <w:i/>
                <w:sz w:val="28"/>
                <w:szCs w:val="28"/>
              </w:rPr>
            </m:ctrlPr>
          </m:dPr>
          <m:e>
            <m:sSub>
              <m:sSubPr>
                <m:ctrlPr>
                  <w:rPr>
                    <w:rFonts w:ascii="Cambria Math" w:hAnsi="Cambria Math"/>
                    <w:i/>
                    <w:sz w:val="28"/>
                    <w:szCs w:val="28"/>
                    <w:lang w:eastAsia="en-US"/>
                  </w:rPr>
                </m:ctrlPr>
              </m:sSubPr>
              <m:e>
                <m:r>
                  <w:rPr>
                    <w:rFonts w:ascii="Cambria Math" w:hAnsi="Cambria Math"/>
                    <w:sz w:val="28"/>
                    <w:szCs w:val="28"/>
                  </w:rPr>
                  <m:t>head</m:t>
                </m:r>
              </m:e>
              <m:sub>
                <m:r>
                  <w:rPr>
                    <w:rFonts w:ascii="Cambria Math" w:hAnsi="Cambria Math"/>
                    <w:sz w:val="28"/>
                    <w:szCs w:val="28"/>
                  </w:rPr>
                  <m:t>1</m:t>
                </m:r>
              </m:sub>
            </m:sSub>
            <m:r>
              <w:rPr>
                <w:rFonts w:ascii="Cambria Math" w:hAnsi="Cambria Math"/>
                <w:sz w:val="28"/>
                <w:szCs w:val="28"/>
              </w:rPr>
              <m:t xml:space="preserve">, …, </m:t>
            </m:r>
            <m:sSub>
              <m:sSubPr>
                <m:ctrlPr>
                  <w:rPr>
                    <w:rFonts w:ascii="Cambria Math" w:hAnsi="Cambria Math"/>
                    <w:i/>
                    <w:sz w:val="28"/>
                    <w:szCs w:val="28"/>
                    <w:lang w:eastAsia="en-US"/>
                  </w:rPr>
                </m:ctrlPr>
              </m:sSubPr>
              <m:e>
                <m:r>
                  <w:rPr>
                    <w:rFonts w:ascii="Cambria Math" w:hAnsi="Cambria Math"/>
                    <w:sz w:val="28"/>
                    <w:szCs w:val="28"/>
                  </w:rPr>
                  <m:t>head</m:t>
                </m:r>
              </m:e>
              <m:sub>
                <m:r>
                  <w:rPr>
                    <w:rFonts w:ascii="Cambria Math" w:hAnsi="Cambria Math"/>
                    <w:sz w:val="28"/>
                    <w:szCs w:val="28"/>
                  </w:rPr>
                  <m:t>h</m:t>
                </m:r>
              </m:sub>
            </m:sSub>
          </m:e>
        </m:d>
        <m:sSup>
          <m:sSupPr>
            <m:ctrlPr>
              <w:rPr>
                <w:rFonts w:ascii="Cambria Math" w:hAnsi="Cambria Math"/>
                <w:i/>
                <w:sz w:val="28"/>
                <w:szCs w:val="28"/>
                <w:lang w:eastAsia="en-US"/>
              </w:rPr>
            </m:ctrlPr>
          </m:sSupPr>
          <m:e>
            <m:r>
              <w:rPr>
                <w:rFonts w:ascii="Cambria Math" w:hAnsi="Cambria Math"/>
                <w:sz w:val="28"/>
                <w:szCs w:val="28"/>
              </w:rPr>
              <m:t>W</m:t>
            </m:r>
          </m:e>
          <m:sup>
            <m:r>
              <w:rPr>
                <w:rFonts w:ascii="Cambria Math" w:hAnsi="Cambria Math"/>
                <w:sz w:val="28"/>
                <w:szCs w:val="28"/>
              </w:rPr>
              <m:t>O</m:t>
            </m:r>
          </m:sup>
        </m:sSup>
        <m:r>
          <w:rPr>
            <w:rFonts w:ascii="Cambria Math" w:hAnsi="Cambria Math"/>
            <w:sz w:val="28"/>
            <w:szCs w:val="28"/>
          </w:rPr>
          <m:t>,</m:t>
        </m:r>
      </m:oMath>
      <w:r w:rsidRPr="00C07C50">
        <w:rPr>
          <w:sz w:val="28"/>
          <w:szCs w:val="28"/>
        </w:rPr>
        <w:tab/>
      </w:r>
      <w:r w:rsidRPr="00AD4EB1">
        <w:rPr>
          <w:iCs/>
          <w:sz w:val="28"/>
          <w:szCs w:val="28"/>
        </w:rPr>
        <w:t>(</w:t>
      </w:r>
      <w:r w:rsidR="002463C5">
        <w:rPr>
          <w:iCs/>
          <w:sz w:val="28"/>
          <w:szCs w:val="28"/>
        </w:rPr>
        <w:t>2</w:t>
      </w:r>
      <w:r w:rsidRPr="00AD4EB1">
        <w:rPr>
          <w:iCs/>
          <w:sz w:val="28"/>
          <w:szCs w:val="28"/>
        </w:rPr>
        <w:t>1)</w:t>
      </w:r>
    </w:p>
    <w:p w14:paraId="31DB858D" w14:textId="337E693D" w:rsidR="00C07C50" w:rsidRPr="00C07C50" w:rsidRDefault="009A0236" w:rsidP="009A0236">
      <w:pPr>
        <w:tabs>
          <w:tab w:val="center" w:pos="4678"/>
          <w:tab w:val="right" w:pos="9208"/>
        </w:tabs>
        <w:spacing w:line="360" w:lineRule="auto"/>
        <w:ind w:firstLine="0"/>
        <w:rPr>
          <w:iCs/>
          <w:sz w:val="28"/>
          <w:szCs w:val="28"/>
        </w:rPr>
      </w:pPr>
      <w:r>
        <w:rPr>
          <w:iCs/>
          <w:sz w:val="28"/>
          <w:szCs w:val="28"/>
        </w:rPr>
        <w:t>д</w:t>
      </w:r>
      <w:r w:rsidR="00C07C50" w:rsidRPr="00C07C50">
        <w:rPr>
          <w:iCs/>
          <w:sz w:val="28"/>
          <w:szCs w:val="28"/>
        </w:rPr>
        <w:t xml:space="preserve">е </w:t>
      </w:r>
      <w:r w:rsidR="00C07C50" w:rsidRPr="009A0236">
        <w:rPr>
          <w:i/>
          <w:sz w:val="28"/>
          <w:szCs w:val="28"/>
          <w:lang w:val="en-US"/>
        </w:rPr>
        <w:t>W</w:t>
      </w:r>
      <w:r w:rsidR="00C07C50" w:rsidRPr="009A0236">
        <w:rPr>
          <w:i/>
          <w:sz w:val="28"/>
          <w:szCs w:val="28"/>
          <w:vertAlign w:val="superscript"/>
          <w:lang w:val="en-US"/>
        </w:rPr>
        <w:t>O</w:t>
      </w:r>
      <w:r w:rsidR="00C07C50" w:rsidRPr="00C07C50">
        <w:rPr>
          <w:iCs/>
          <w:sz w:val="28"/>
          <w:szCs w:val="28"/>
          <w:lang w:val="en-US"/>
        </w:rPr>
        <w:t xml:space="preserve"> – </w:t>
      </w:r>
      <w:r w:rsidR="00C07C50" w:rsidRPr="00C07C50">
        <w:rPr>
          <w:iCs/>
          <w:sz w:val="28"/>
          <w:szCs w:val="28"/>
        </w:rPr>
        <w:t>матриця лінійного перетворення виходу, яка застосовується після об’єднання виходів уваги.</w:t>
      </w:r>
    </w:p>
    <w:p w14:paraId="4D9F31E9" w14:textId="7E386D81" w:rsidR="00C07C50" w:rsidRPr="00C07C50" w:rsidRDefault="00C07C50" w:rsidP="009A0236">
      <w:pPr>
        <w:tabs>
          <w:tab w:val="center" w:pos="4678"/>
          <w:tab w:val="right" w:pos="9638"/>
        </w:tabs>
        <w:spacing w:before="240" w:after="240" w:line="360" w:lineRule="auto"/>
        <w:ind w:firstLine="709"/>
        <w:rPr>
          <w:i/>
          <w:sz w:val="28"/>
          <w:szCs w:val="28"/>
        </w:rPr>
      </w:pPr>
      <w:r w:rsidRPr="00C07C50">
        <w:rPr>
          <w:sz w:val="28"/>
          <w:szCs w:val="28"/>
        </w:rPr>
        <w:tab/>
      </w:r>
      <m:oMath>
        <m:sSub>
          <m:sSubPr>
            <m:ctrlPr>
              <w:rPr>
                <w:rFonts w:ascii="Cambria Math" w:hAnsi="Cambria Math"/>
                <w:i/>
                <w:sz w:val="28"/>
                <w:szCs w:val="28"/>
                <w:lang w:eastAsia="en-US"/>
              </w:rPr>
            </m:ctrlPr>
          </m:sSubPr>
          <m:e>
            <m:r>
              <w:rPr>
                <w:rFonts w:ascii="Cambria Math" w:hAnsi="Cambria Math"/>
                <w:sz w:val="28"/>
                <w:szCs w:val="28"/>
              </w:rPr>
              <m:t>head</m:t>
            </m:r>
          </m:e>
          <m:sub>
            <m:r>
              <w:rPr>
                <w:rFonts w:ascii="Cambria Math" w:hAnsi="Cambria Math"/>
                <w:sz w:val="28"/>
                <w:szCs w:val="28"/>
              </w:rPr>
              <m:t>i</m:t>
            </m:r>
          </m:sub>
        </m:sSub>
        <m:r>
          <w:rPr>
            <w:rFonts w:ascii="Cambria Math" w:hAnsi="Cambria Math"/>
            <w:sz w:val="28"/>
            <w:szCs w:val="28"/>
          </w:rPr>
          <m:t>=Attention(Q</m:t>
        </m:r>
        <m:sSubSup>
          <m:sSubSupPr>
            <m:ctrlPr>
              <w:rPr>
                <w:rFonts w:ascii="Cambria Math" w:hAnsi="Cambria Math"/>
                <w:i/>
                <w:sz w:val="28"/>
                <w:szCs w:val="28"/>
                <w:lang w:eastAsia="en-US"/>
              </w:rPr>
            </m:ctrlPr>
          </m:sSubSupPr>
          <m:e>
            <m:r>
              <w:rPr>
                <w:rFonts w:ascii="Cambria Math" w:hAnsi="Cambria Math"/>
                <w:sz w:val="28"/>
                <w:szCs w:val="28"/>
              </w:rPr>
              <m:t>W</m:t>
            </m:r>
          </m:e>
          <m:sub>
            <m:r>
              <w:rPr>
                <w:rFonts w:ascii="Cambria Math" w:hAnsi="Cambria Math"/>
                <w:sz w:val="28"/>
                <w:szCs w:val="28"/>
              </w:rPr>
              <m:t>i</m:t>
            </m:r>
          </m:sub>
          <m:sup>
            <m:r>
              <w:rPr>
                <w:rFonts w:ascii="Cambria Math" w:hAnsi="Cambria Math"/>
                <w:sz w:val="28"/>
                <w:szCs w:val="28"/>
              </w:rPr>
              <m:t>Q</m:t>
            </m:r>
          </m:sup>
        </m:sSubSup>
        <m:r>
          <w:rPr>
            <w:rFonts w:ascii="Cambria Math" w:hAnsi="Cambria Math"/>
            <w:sz w:val="28"/>
            <w:szCs w:val="28"/>
          </w:rPr>
          <m:t>,K</m:t>
        </m:r>
        <m:sSubSup>
          <m:sSubSupPr>
            <m:ctrlPr>
              <w:rPr>
                <w:rFonts w:ascii="Cambria Math" w:hAnsi="Cambria Math"/>
                <w:i/>
                <w:sz w:val="28"/>
                <w:szCs w:val="28"/>
                <w:lang w:eastAsia="en-US"/>
              </w:rPr>
            </m:ctrlPr>
          </m:sSubSupPr>
          <m:e>
            <m:r>
              <w:rPr>
                <w:rFonts w:ascii="Cambria Math" w:hAnsi="Cambria Math"/>
                <w:sz w:val="28"/>
                <w:szCs w:val="28"/>
              </w:rPr>
              <m:t>W</m:t>
            </m:r>
          </m:e>
          <m:sub>
            <m:r>
              <w:rPr>
                <w:rFonts w:ascii="Cambria Math" w:hAnsi="Cambria Math"/>
                <w:sz w:val="28"/>
                <w:szCs w:val="28"/>
              </w:rPr>
              <m:t>i</m:t>
            </m:r>
          </m:sub>
          <m:sup>
            <m:r>
              <w:rPr>
                <w:rFonts w:ascii="Cambria Math" w:hAnsi="Cambria Math"/>
                <w:sz w:val="28"/>
                <w:szCs w:val="28"/>
              </w:rPr>
              <m:t>K</m:t>
            </m:r>
          </m:sup>
        </m:sSubSup>
        <m:r>
          <w:rPr>
            <w:rFonts w:ascii="Cambria Math" w:hAnsi="Cambria Math"/>
            <w:sz w:val="28"/>
            <w:szCs w:val="28"/>
          </w:rPr>
          <m:t>,V</m:t>
        </m:r>
        <m:sSubSup>
          <m:sSubSupPr>
            <m:ctrlPr>
              <w:rPr>
                <w:rFonts w:ascii="Cambria Math" w:hAnsi="Cambria Math"/>
                <w:i/>
                <w:sz w:val="28"/>
                <w:szCs w:val="28"/>
                <w:lang w:eastAsia="en-US"/>
              </w:rPr>
            </m:ctrlPr>
          </m:sSubSupPr>
          <m:e>
            <m:r>
              <w:rPr>
                <w:rFonts w:ascii="Cambria Math" w:hAnsi="Cambria Math"/>
                <w:sz w:val="28"/>
                <w:szCs w:val="28"/>
              </w:rPr>
              <m:t>W</m:t>
            </m:r>
          </m:e>
          <m:sub>
            <m:r>
              <w:rPr>
                <w:rFonts w:ascii="Cambria Math" w:hAnsi="Cambria Math"/>
                <w:sz w:val="28"/>
                <w:szCs w:val="28"/>
              </w:rPr>
              <m:t>i</m:t>
            </m:r>
          </m:sub>
          <m:sup>
            <m:r>
              <w:rPr>
                <w:rFonts w:ascii="Cambria Math" w:hAnsi="Cambria Math"/>
                <w:sz w:val="28"/>
                <w:szCs w:val="28"/>
              </w:rPr>
              <m:t>V</m:t>
            </m:r>
          </m:sup>
        </m:sSubSup>
        <m:r>
          <w:rPr>
            <w:rFonts w:ascii="Cambria Math" w:hAnsi="Cambria Math"/>
            <w:sz w:val="28"/>
            <w:szCs w:val="28"/>
          </w:rPr>
          <m:t>)</m:t>
        </m:r>
      </m:oMath>
      <w:r w:rsidRPr="00C07C50">
        <w:rPr>
          <w:sz w:val="28"/>
          <w:szCs w:val="28"/>
        </w:rPr>
        <w:tab/>
      </w:r>
      <w:r w:rsidRPr="009A0236">
        <w:rPr>
          <w:iCs/>
          <w:sz w:val="28"/>
          <w:szCs w:val="28"/>
        </w:rPr>
        <w:t>(</w:t>
      </w:r>
      <w:r w:rsidR="002463C5">
        <w:rPr>
          <w:iCs/>
          <w:sz w:val="28"/>
          <w:szCs w:val="28"/>
        </w:rPr>
        <w:t>22</w:t>
      </w:r>
      <w:r w:rsidRPr="009A0236">
        <w:rPr>
          <w:iCs/>
          <w:sz w:val="28"/>
          <w:szCs w:val="28"/>
        </w:rPr>
        <w:t>)</w:t>
      </w:r>
    </w:p>
    <w:p w14:paraId="6F4AA09E" w14:textId="009E3D26" w:rsidR="00C07C50" w:rsidRPr="00C07C50" w:rsidRDefault="009A0236" w:rsidP="009A0236">
      <w:pPr>
        <w:tabs>
          <w:tab w:val="center" w:pos="4678"/>
          <w:tab w:val="right" w:pos="9208"/>
        </w:tabs>
        <w:spacing w:line="360" w:lineRule="auto"/>
        <w:ind w:firstLine="0"/>
        <w:rPr>
          <w:iCs/>
          <w:sz w:val="28"/>
          <w:szCs w:val="28"/>
          <w:lang w:val="en-US"/>
        </w:rPr>
      </w:pPr>
      <w:r>
        <w:rPr>
          <w:iCs/>
          <w:sz w:val="28"/>
          <w:szCs w:val="28"/>
        </w:rPr>
        <w:t>де</w:t>
      </w:r>
      <w:r w:rsidR="00C07C50" w:rsidRPr="00C07C50">
        <w:rPr>
          <w:iCs/>
          <w:sz w:val="28"/>
          <w:szCs w:val="28"/>
        </w:rPr>
        <w:t xml:space="preserve"> кожен блок </w:t>
      </w:r>
      <w:r w:rsidR="00C07C50" w:rsidRPr="00C07C50">
        <w:rPr>
          <w:i/>
          <w:sz w:val="28"/>
          <w:szCs w:val="28"/>
          <w:lang w:val="en-US"/>
        </w:rPr>
        <w:t>head</w:t>
      </w:r>
      <w:r w:rsidR="00C07C50" w:rsidRPr="00C07C50">
        <w:rPr>
          <w:i/>
          <w:sz w:val="28"/>
          <w:szCs w:val="28"/>
          <w:vertAlign w:val="subscript"/>
          <w:lang w:val="en-US"/>
        </w:rPr>
        <w:t>i</w:t>
      </w:r>
      <w:r w:rsidR="00C07C50" w:rsidRPr="00C07C50">
        <w:rPr>
          <w:iCs/>
          <w:sz w:val="28"/>
          <w:szCs w:val="28"/>
          <w:lang w:val="en-US"/>
        </w:rPr>
        <w:t xml:space="preserve"> </w:t>
      </w:r>
      <w:r w:rsidR="00C07C50" w:rsidRPr="00C07C50">
        <w:rPr>
          <w:iCs/>
          <w:sz w:val="28"/>
          <w:szCs w:val="28"/>
        </w:rPr>
        <w:t xml:space="preserve">є окремим механізмом уваги з власним набором матриць ваг </w:t>
      </w:r>
      <m:oMath>
        <m:sSubSup>
          <m:sSubSupPr>
            <m:ctrlPr>
              <w:rPr>
                <w:rFonts w:ascii="Cambria Math" w:hAnsi="Cambria Math"/>
                <w:i/>
                <w:sz w:val="28"/>
                <w:szCs w:val="28"/>
                <w:lang w:eastAsia="en-US"/>
              </w:rPr>
            </m:ctrlPr>
          </m:sSubSupPr>
          <m:e>
            <m:r>
              <w:rPr>
                <w:rFonts w:ascii="Cambria Math" w:hAnsi="Cambria Math"/>
                <w:sz w:val="28"/>
                <w:szCs w:val="28"/>
              </w:rPr>
              <m:t>W</m:t>
            </m:r>
          </m:e>
          <m:sub>
            <m:r>
              <w:rPr>
                <w:rFonts w:ascii="Cambria Math" w:hAnsi="Cambria Math"/>
                <w:sz w:val="28"/>
                <w:szCs w:val="28"/>
              </w:rPr>
              <m:t>i</m:t>
            </m:r>
          </m:sub>
          <m:sup>
            <m:r>
              <w:rPr>
                <w:rFonts w:ascii="Cambria Math" w:hAnsi="Cambria Math"/>
                <w:sz w:val="28"/>
                <w:szCs w:val="28"/>
              </w:rPr>
              <m:t>Q</m:t>
            </m:r>
          </m:sup>
        </m:sSubSup>
        <m:r>
          <w:rPr>
            <w:rFonts w:ascii="Cambria Math" w:hAnsi="Cambria Math"/>
            <w:sz w:val="28"/>
            <w:szCs w:val="28"/>
          </w:rPr>
          <m:t>,</m:t>
        </m:r>
        <m:sSubSup>
          <m:sSubSupPr>
            <m:ctrlPr>
              <w:rPr>
                <w:rFonts w:ascii="Cambria Math" w:hAnsi="Cambria Math"/>
                <w:i/>
                <w:sz w:val="28"/>
                <w:szCs w:val="28"/>
                <w:lang w:eastAsia="en-US"/>
              </w:rPr>
            </m:ctrlPr>
          </m:sSubSupPr>
          <m:e>
            <m:r>
              <w:rPr>
                <w:rFonts w:ascii="Cambria Math" w:hAnsi="Cambria Math"/>
                <w:sz w:val="28"/>
                <w:szCs w:val="28"/>
              </w:rPr>
              <m:t>W</m:t>
            </m:r>
          </m:e>
          <m:sub>
            <m:r>
              <w:rPr>
                <w:rFonts w:ascii="Cambria Math" w:hAnsi="Cambria Math"/>
                <w:sz w:val="28"/>
                <w:szCs w:val="28"/>
              </w:rPr>
              <m:t>i</m:t>
            </m:r>
          </m:sub>
          <m:sup>
            <m:r>
              <w:rPr>
                <w:rFonts w:ascii="Cambria Math" w:hAnsi="Cambria Math"/>
                <w:sz w:val="28"/>
                <w:szCs w:val="28"/>
              </w:rPr>
              <m:t>K</m:t>
            </m:r>
          </m:sup>
        </m:sSubSup>
        <m:r>
          <w:rPr>
            <w:rFonts w:ascii="Cambria Math" w:hAnsi="Cambria Math"/>
            <w:sz w:val="28"/>
            <w:szCs w:val="28"/>
          </w:rPr>
          <m:t>,</m:t>
        </m:r>
        <m:sSubSup>
          <m:sSubSupPr>
            <m:ctrlPr>
              <w:rPr>
                <w:rFonts w:ascii="Cambria Math" w:hAnsi="Cambria Math"/>
                <w:i/>
                <w:sz w:val="28"/>
                <w:szCs w:val="28"/>
                <w:lang w:eastAsia="en-US"/>
              </w:rPr>
            </m:ctrlPr>
          </m:sSubSupPr>
          <m:e>
            <m:r>
              <w:rPr>
                <w:rFonts w:ascii="Cambria Math" w:hAnsi="Cambria Math"/>
                <w:sz w:val="28"/>
                <w:szCs w:val="28"/>
              </w:rPr>
              <m:t>W</m:t>
            </m:r>
          </m:e>
          <m:sub>
            <m:r>
              <w:rPr>
                <w:rFonts w:ascii="Cambria Math" w:hAnsi="Cambria Math"/>
                <w:sz w:val="28"/>
                <w:szCs w:val="28"/>
              </w:rPr>
              <m:t>i</m:t>
            </m:r>
          </m:sub>
          <m:sup>
            <m:r>
              <w:rPr>
                <w:rFonts w:ascii="Cambria Math" w:hAnsi="Cambria Math"/>
                <w:sz w:val="28"/>
                <w:szCs w:val="28"/>
              </w:rPr>
              <m:t>V</m:t>
            </m:r>
          </m:sup>
        </m:sSubSup>
        <m:r>
          <w:rPr>
            <w:rFonts w:ascii="Cambria Math" w:hAnsi="Cambria Math"/>
            <w:sz w:val="28"/>
            <w:szCs w:val="28"/>
          </w:rPr>
          <m:t>)</m:t>
        </m:r>
      </m:oMath>
    </w:p>
    <w:p w14:paraId="1D00B999" w14:textId="4BD68F95" w:rsidR="00C07C50" w:rsidRPr="00C07C50" w:rsidRDefault="00C07C50" w:rsidP="00C07C50">
      <w:pPr>
        <w:spacing w:line="360" w:lineRule="auto"/>
        <w:ind w:firstLine="709"/>
        <w:rPr>
          <w:sz w:val="28"/>
          <w:szCs w:val="28"/>
          <w:lang w:val="en-US"/>
        </w:rPr>
      </w:pPr>
      <w:r w:rsidRPr="00C07C50">
        <w:rPr>
          <w:sz w:val="28"/>
          <w:szCs w:val="28"/>
        </w:rPr>
        <w:lastRenderedPageBreak/>
        <w:t xml:space="preserve">Кожен шар у модлях-трансформерів включає поточково-зв’язну нейронну мережу прямого поширення </w:t>
      </w:r>
      <w:r w:rsidRPr="00C07C50">
        <w:rPr>
          <w:sz w:val="28"/>
          <w:szCs w:val="28"/>
          <w:lang w:val="en-US"/>
        </w:rPr>
        <w:t>(position-wise feed-forward network)</w:t>
      </w:r>
      <w:r w:rsidRPr="00C07C50">
        <w:rPr>
          <w:sz w:val="28"/>
          <w:szCs w:val="28"/>
        </w:rPr>
        <w:t>, яка застосовує лінійне перетворення до кожної позиції окремо та ідентично</w:t>
      </w:r>
      <w:r w:rsidRPr="00C07C50">
        <w:rPr>
          <w:sz w:val="28"/>
          <w:szCs w:val="28"/>
          <w:lang w:val="en-US"/>
        </w:rPr>
        <w:t>:</w:t>
      </w:r>
    </w:p>
    <w:p w14:paraId="3FDCE126" w14:textId="4C37CF64" w:rsidR="00C07C50" w:rsidRPr="009A0236" w:rsidRDefault="00C07C50" w:rsidP="009A0236">
      <w:pPr>
        <w:tabs>
          <w:tab w:val="center" w:pos="4678"/>
          <w:tab w:val="right" w:pos="9638"/>
        </w:tabs>
        <w:spacing w:before="240" w:after="240" w:line="360" w:lineRule="auto"/>
        <w:ind w:firstLine="709"/>
        <w:rPr>
          <w:iCs/>
          <w:sz w:val="28"/>
          <w:szCs w:val="28"/>
        </w:rPr>
      </w:pPr>
      <w:r w:rsidRPr="00C07C50">
        <w:rPr>
          <w:sz w:val="28"/>
          <w:szCs w:val="28"/>
        </w:rPr>
        <w:tab/>
      </w:r>
      <m:oMath>
        <m:r>
          <w:rPr>
            <w:rFonts w:ascii="Cambria Math" w:hAnsi="Cambria Math"/>
            <w:sz w:val="28"/>
            <w:szCs w:val="28"/>
          </w:rPr>
          <m:t>FFN</m:t>
        </m:r>
        <m:d>
          <m:dPr>
            <m:ctrlPr>
              <w:rPr>
                <w:rFonts w:ascii="Cambria Math" w:hAnsi="Cambria Math"/>
                <w:i/>
                <w:sz w:val="28"/>
                <w:szCs w:val="28"/>
              </w:rPr>
            </m:ctrlPr>
          </m:dPr>
          <m:e>
            <m:r>
              <w:rPr>
                <w:rFonts w:ascii="Cambria Math" w:hAnsi="Cambria Math"/>
                <w:sz w:val="28"/>
                <w:szCs w:val="28"/>
              </w:rPr>
              <m:t>x</m:t>
            </m:r>
          </m:e>
        </m:d>
        <m:r>
          <w:rPr>
            <w:rFonts w:ascii="Cambria Math" w:hAnsi="Cambria Math"/>
            <w:sz w:val="28"/>
            <w:szCs w:val="28"/>
          </w:rPr>
          <m:t>=max</m:t>
        </m:r>
        <m:d>
          <m:dPr>
            <m:ctrlPr>
              <w:rPr>
                <w:rFonts w:ascii="Cambria Math" w:hAnsi="Cambria Math"/>
                <w:i/>
                <w:sz w:val="28"/>
                <w:szCs w:val="28"/>
              </w:rPr>
            </m:ctrlPr>
          </m:dPr>
          <m:e>
            <m:r>
              <w:rPr>
                <w:rFonts w:ascii="Cambria Math" w:hAnsi="Cambria Math"/>
                <w:sz w:val="28"/>
                <w:szCs w:val="28"/>
              </w:rPr>
              <m:t>0,x</m:t>
            </m:r>
            <m:sSub>
              <m:sSubPr>
                <m:ctrlPr>
                  <w:rPr>
                    <w:rFonts w:ascii="Cambria Math" w:hAnsi="Cambria Math"/>
                    <w:i/>
                    <w:sz w:val="28"/>
                    <w:szCs w:val="28"/>
                    <w:lang w:eastAsia="en-US"/>
                  </w:rPr>
                </m:ctrlPr>
              </m:sSubPr>
              <m:e>
                <m:r>
                  <w:rPr>
                    <w:rFonts w:ascii="Cambria Math" w:hAnsi="Cambria Math"/>
                    <w:sz w:val="28"/>
                    <w:szCs w:val="28"/>
                  </w:rPr>
                  <m:t>W</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b</m:t>
                </m:r>
              </m:e>
              <m:sub>
                <m:r>
                  <w:rPr>
                    <w:rFonts w:ascii="Cambria Math" w:hAnsi="Cambria Math"/>
                    <w:sz w:val="28"/>
                    <w:szCs w:val="28"/>
                  </w:rPr>
                  <m:t>1</m:t>
                </m:r>
              </m:sub>
            </m:sSub>
          </m:e>
        </m:d>
        <m:sSub>
          <m:sSubPr>
            <m:ctrlPr>
              <w:rPr>
                <w:rFonts w:ascii="Cambria Math" w:hAnsi="Cambria Math"/>
                <w:i/>
                <w:sz w:val="28"/>
                <w:szCs w:val="28"/>
                <w:lang w:eastAsia="en-US"/>
              </w:rPr>
            </m:ctrlPr>
          </m:sSubPr>
          <m:e>
            <m:r>
              <w:rPr>
                <w:rFonts w:ascii="Cambria Math" w:hAnsi="Cambria Math"/>
                <w:sz w:val="28"/>
                <w:szCs w:val="28"/>
              </w:rPr>
              <m:t>W</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lang w:eastAsia="en-US"/>
              </w:rPr>
            </m:ctrlPr>
          </m:sSubPr>
          <m:e>
            <m:r>
              <w:rPr>
                <w:rFonts w:ascii="Cambria Math" w:hAnsi="Cambria Math"/>
                <w:sz w:val="28"/>
                <w:szCs w:val="28"/>
              </w:rPr>
              <m:t>b</m:t>
            </m:r>
          </m:e>
          <m:sub>
            <m:r>
              <w:rPr>
                <w:rFonts w:ascii="Cambria Math" w:hAnsi="Cambria Math"/>
                <w:sz w:val="28"/>
                <w:szCs w:val="28"/>
              </w:rPr>
              <m:t>2</m:t>
            </m:r>
          </m:sub>
        </m:sSub>
      </m:oMath>
      <w:r w:rsidRPr="00C07C50">
        <w:rPr>
          <w:sz w:val="28"/>
          <w:szCs w:val="28"/>
        </w:rPr>
        <w:tab/>
      </w:r>
      <w:r w:rsidRPr="009A0236">
        <w:rPr>
          <w:iCs/>
          <w:sz w:val="28"/>
          <w:szCs w:val="28"/>
        </w:rPr>
        <w:t>(</w:t>
      </w:r>
      <w:r w:rsidR="002463C5">
        <w:rPr>
          <w:iCs/>
          <w:sz w:val="28"/>
          <w:szCs w:val="28"/>
        </w:rPr>
        <w:t>23</w:t>
      </w:r>
      <w:r w:rsidRPr="009A0236">
        <w:rPr>
          <w:iCs/>
          <w:sz w:val="28"/>
          <w:szCs w:val="28"/>
        </w:rPr>
        <w:t>)</w:t>
      </w:r>
    </w:p>
    <w:p w14:paraId="70199A78" w14:textId="5E49CA90" w:rsidR="009A0236" w:rsidRDefault="009A0236" w:rsidP="009A0236">
      <w:pPr>
        <w:tabs>
          <w:tab w:val="center" w:pos="4678"/>
          <w:tab w:val="right" w:pos="9208"/>
        </w:tabs>
        <w:spacing w:line="360" w:lineRule="auto"/>
        <w:ind w:firstLine="0"/>
        <w:rPr>
          <w:iCs/>
          <w:sz w:val="28"/>
          <w:szCs w:val="28"/>
          <w:lang w:val="en-US"/>
        </w:rPr>
      </w:pPr>
      <w:r>
        <w:rPr>
          <w:iCs/>
          <w:sz w:val="28"/>
          <w:szCs w:val="28"/>
        </w:rPr>
        <w:t>д</w:t>
      </w:r>
      <w:r w:rsidR="00C07C50" w:rsidRPr="00C07C50">
        <w:rPr>
          <w:iCs/>
          <w:sz w:val="28"/>
          <w:szCs w:val="28"/>
        </w:rPr>
        <w:t xml:space="preserve">е </w:t>
      </w:r>
      <w:r w:rsidR="00C07C50" w:rsidRPr="009A0236">
        <w:rPr>
          <w:i/>
          <w:sz w:val="28"/>
          <w:szCs w:val="28"/>
          <w:lang w:val="en-US"/>
        </w:rPr>
        <w:t>W</w:t>
      </w:r>
      <w:r w:rsidR="00C07C50" w:rsidRPr="009A0236">
        <w:rPr>
          <w:i/>
          <w:sz w:val="28"/>
          <w:szCs w:val="28"/>
          <w:vertAlign w:val="subscript"/>
          <w:lang w:val="en-US"/>
        </w:rPr>
        <w:t>1</w:t>
      </w:r>
      <w:r w:rsidR="00C07C50" w:rsidRPr="00C07C50">
        <w:rPr>
          <w:iCs/>
          <w:sz w:val="28"/>
          <w:szCs w:val="28"/>
          <w:vertAlign w:val="subscript"/>
          <w:lang w:val="en-US"/>
        </w:rPr>
        <w:t xml:space="preserve"> </w:t>
      </w:r>
      <w:r w:rsidR="00C07C50" w:rsidRPr="00C07C50">
        <w:rPr>
          <w:iCs/>
          <w:sz w:val="28"/>
          <w:szCs w:val="28"/>
        </w:rPr>
        <w:t>та</w:t>
      </w:r>
      <w:r w:rsidR="00C07C50" w:rsidRPr="00C07C50">
        <w:rPr>
          <w:iCs/>
          <w:sz w:val="28"/>
          <w:szCs w:val="28"/>
          <w:lang w:val="en-US"/>
        </w:rPr>
        <w:t xml:space="preserve"> </w:t>
      </w:r>
      <w:r w:rsidR="00C07C50" w:rsidRPr="009A0236">
        <w:rPr>
          <w:i/>
          <w:sz w:val="28"/>
          <w:szCs w:val="28"/>
          <w:lang w:val="en-US"/>
        </w:rPr>
        <w:t>W</w:t>
      </w:r>
      <w:r w:rsidR="00C07C50" w:rsidRPr="009A0236">
        <w:rPr>
          <w:i/>
          <w:sz w:val="28"/>
          <w:szCs w:val="28"/>
          <w:vertAlign w:val="subscript"/>
          <w:lang w:val="en-US"/>
        </w:rPr>
        <w:t>2</w:t>
      </w:r>
      <w:r w:rsidR="00C07C50" w:rsidRPr="009A0236">
        <w:rPr>
          <w:i/>
          <w:sz w:val="28"/>
          <w:szCs w:val="28"/>
        </w:rPr>
        <w:t xml:space="preserve"> </w:t>
      </w:r>
      <w:r w:rsidR="00C07C50" w:rsidRPr="00C07C50">
        <w:rPr>
          <w:iCs/>
          <w:sz w:val="28"/>
          <w:szCs w:val="28"/>
        </w:rPr>
        <w:t xml:space="preserve"> - матриці ваг</w:t>
      </w:r>
      <w:r>
        <w:rPr>
          <w:iCs/>
          <w:sz w:val="28"/>
          <w:szCs w:val="28"/>
          <w:lang w:val="en-US"/>
        </w:rPr>
        <w:t>;</w:t>
      </w:r>
    </w:p>
    <w:p w14:paraId="49D9B3B3" w14:textId="77777777" w:rsidR="009A0236" w:rsidRDefault="00C07C50" w:rsidP="009A0236">
      <w:pPr>
        <w:tabs>
          <w:tab w:val="center" w:pos="4678"/>
          <w:tab w:val="right" w:pos="9208"/>
        </w:tabs>
        <w:spacing w:line="360" w:lineRule="auto"/>
        <w:ind w:firstLine="0"/>
        <w:rPr>
          <w:iCs/>
          <w:sz w:val="28"/>
          <w:szCs w:val="28"/>
          <w:lang w:val="en-US"/>
        </w:rPr>
      </w:pPr>
      <w:r w:rsidRPr="009A0236">
        <w:rPr>
          <w:i/>
          <w:sz w:val="28"/>
          <w:szCs w:val="28"/>
          <w:lang w:val="en-US"/>
        </w:rPr>
        <w:t>b</w:t>
      </w:r>
      <w:r w:rsidRPr="009A0236">
        <w:rPr>
          <w:i/>
          <w:sz w:val="28"/>
          <w:szCs w:val="28"/>
          <w:vertAlign w:val="subscript"/>
          <w:lang w:val="en-US"/>
        </w:rPr>
        <w:t>1</w:t>
      </w:r>
      <w:r w:rsidRPr="00C07C50">
        <w:rPr>
          <w:iCs/>
          <w:sz w:val="28"/>
          <w:szCs w:val="28"/>
          <w:lang w:val="en-US"/>
        </w:rPr>
        <w:t xml:space="preserve"> </w:t>
      </w:r>
      <w:r w:rsidRPr="00C07C50">
        <w:rPr>
          <w:iCs/>
          <w:sz w:val="28"/>
          <w:szCs w:val="28"/>
        </w:rPr>
        <w:t xml:space="preserve">і </w:t>
      </w:r>
      <w:r w:rsidRPr="009A0236">
        <w:rPr>
          <w:i/>
          <w:sz w:val="28"/>
          <w:szCs w:val="28"/>
          <w:lang w:val="en-US"/>
        </w:rPr>
        <w:t>b</w:t>
      </w:r>
      <w:r w:rsidRPr="009A0236">
        <w:rPr>
          <w:i/>
          <w:sz w:val="28"/>
          <w:szCs w:val="28"/>
          <w:vertAlign w:val="subscript"/>
        </w:rPr>
        <w:t>2</w:t>
      </w:r>
      <w:r w:rsidRPr="00C07C50">
        <w:rPr>
          <w:iCs/>
          <w:sz w:val="28"/>
          <w:szCs w:val="28"/>
        </w:rPr>
        <w:t xml:space="preserve"> – зміщення вектора</w:t>
      </w:r>
      <w:r w:rsidR="009A0236">
        <w:rPr>
          <w:iCs/>
          <w:sz w:val="28"/>
          <w:szCs w:val="28"/>
          <w:lang w:val="en-US"/>
        </w:rPr>
        <w:t>;</w:t>
      </w:r>
    </w:p>
    <w:p w14:paraId="433E6C85" w14:textId="485E3FF6" w:rsidR="00C07C50" w:rsidRPr="00665838" w:rsidRDefault="00C07C50" w:rsidP="00665838">
      <w:pPr>
        <w:tabs>
          <w:tab w:val="center" w:pos="4678"/>
          <w:tab w:val="right" w:pos="9208"/>
        </w:tabs>
        <w:spacing w:line="360" w:lineRule="auto"/>
        <w:ind w:firstLine="0"/>
        <w:rPr>
          <w:iCs/>
          <w:sz w:val="28"/>
          <w:szCs w:val="28"/>
        </w:rPr>
      </w:pPr>
      <w:r w:rsidRPr="009A0236">
        <w:rPr>
          <w:i/>
          <w:sz w:val="28"/>
          <w:szCs w:val="28"/>
          <w:lang w:val="en-US"/>
        </w:rPr>
        <w:t>max(0,x)</w:t>
      </w:r>
      <w:r w:rsidRPr="00C07C50">
        <w:rPr>
          <w:iCs/>
          <w:sz w:val="28"/>
          <w:szCs w:val="28"/>
          <w:lang w:val="en-US"/>
        </w:rPr>
        <w:t xml:space="preserve"> </w:t>
      </w:r>
      <w:r w:rsidR="009A0236">
        <w:rPr>
          <w:iCs/>
          <w:sz w:val="28"/>
          <w:szCs w:val="28"/>
          <w:lang w:val="en-US"/>
        </w:rPr>
        <w:t xml:space="preserve">- </w:t>
      </w:r>
      <w:r w:rsidRPr="00C07C50">
        <w:rPr>
          <w:iCs/>
          <w:sz w:val="28"/>
          <w:szCs w:val="28"/>
        </w:rPr>
        <w:t xml:space="preserve">представляє активаційну функцію </w:t>
      </w:r>
      <w:r w:rsidRPr="009A0236">
        <w:rPr>
          <w:i/>
          <w:sz w:val="28"/>
          <w:szCs w:val="28"/>
          <w:lang w:val="en-US"/>
        </w:rPr>
        <w:t>ReLU</w:t>
      </w:r>
      <w:r w:rsidRPr="00C07C50">
        <w:rPr>
          <w:iCs/>
          <w:sz w:val="28"/>
          <w:szCs w:val="28"/>
        </w:rPr>
        <w:t>.</w:t>
      </w:r>
    </w:p>
    <w:p w14:paraId="4527E978" w14:textId="16E79873" w:rsidR="00C07C50" w:rsidRDefault="00ED69A7" w:rsidP="00ED69A7">
      <w:pPr>
        <w:pStyle w:val="2"/>
      </w:pPr>
      <w:bookmarkStart w:id="44" w:name="_Toc168505727"/>
      <w:r>
        <w:t>Хід навчання та оцінка метрик ефективності моделей</w:t>
      </w:r>
      <w:bookmarkEnd w:id="44"/>
    </w:p>
    <w:p w14:paraId="4DD0296D" w14:textId="45D21689" w:rsidR="00ED69A7" w:rsidRDefault="00ED69A7" w:rsidP="00ED69A7"/>
    <w:p w14:paraId="27B75ABD" w14:textId="4020DDC0" w:rsidR="00ED69A7" w:rsidRDefault="00ED69A7" w:rsidP="00ED69A7"/>
    <w:p w14:paraId="4CC043CF" w14:textId="36943FB5" w:rsidR="00ED69A7" w:rsidRDefault="00976B47" w:rsidP="00C64174">
      <w:pPr>
        <w:spacing w:line="360" w:lineRule="auto"/>
        <w:ind w:firstLine="709"/>
        <w:rPr>
          <w:sz w:val="28"/>
          <w:szCs w:val="28"/>
        </w:rPr>
      </w:pPr>
      <w:r w:rsidRPr="00976B47">
        <w:rPr>
          <w:sz w:val="28"/>
          <w:szCs w:val="28"/>
        </w:rPr>
        <w:t>Процес навчання моделей розпізнавання іменованих сутностей (NER) на основі глибинних нейронних мереж</w:t>
      </w:r>
      <w:r w:rsidR="00C64174" w:rsidRPr="00C64174">
        <w:rPr>
          <w:sz w:val="28"/>
          <w:szCs w:val="28"/>
        </w:rPr>
        <w:t xml:space="preserve"> є багатогранним завданням, яке вимагає ретельного </w:t>
      </w:r>
      <w:r>
        <w:rPr>
          <w:sz w:val="28"/>
          <w:szCs w:val="28"/>
        </w:rPr>
        <w:t>налаштування</w:t>
      </w:r>
      <w:r w:rsidR="00C64174" w:rsidRPr="00C64174">
        <w:rPr>
          <w:sz w:val="28"/>
          <w:szCs w:val="28"/>
        </w:rPr>
        <w:t xml:space="preserve"> </w:t>
      </w:r>
      <w:r>
        <w:rPr>
          <w:sz w:val="28"/>
          <w:szCs w:val="28"/>
        </w:rPr>
        <w:t>гіпер</w:t>
      </w:r>
      <w:r w:rsidR="00C64174" w:rsidRPr="00C64174">
        <w:rPr>
          <w:sz w:val="28"/>
          <w:szCs w:val="28"/>
        </w:rPr>
        <w:t xml:space="preserve">параметрів і </w:t>
      </w:r>
      <w:r w:rsidRPr="00976B47">
        <w:rPr>
          <w:sz w:val="28"/>
          <w:szCs w:val="28"/>
        </w:rPr>
        <w:t>вибору відповідної методології для досягнення оптимальної продуктивності. Розробка та оптимізація такої системи включає ітеративний процес навчання та комплексну оцінку метрик ефективності моделі</w:t>
      </w:r>
      <w:r>
        <w:rPr>
          <w:sz w:val="28"/>
          <w:szCs w:val="28"/>
        </w:rPr>
        <w:t xml:space="preserve"> </w:t>
      </w:r>
      <w:r w:rsidR="00C64174">
        <w:rPr>
          <w:sz w:val="28"/>
          <w:szCs w:val="28"/>
          <w:lang w:val="en-US"/>
        </w:rPr>
        <w:t xml:space="preserve"> </w:t>
      </w:r>
      <w:r w:rsidR="00ED69A7" w:rsidRPr="00ED69A7">
        <w:rPr>
          <w:sz w:val="28"/>
          <w:szCs w:val="28"/>
        </w:rPr>
        <w:t>Навчання нейронних мереж NER включає кілька важливих кроків, спрямованих на максимізацію точності та ефективності моделі.</w:t>
      </w:r>
    </w:p>
    <w:p w14:paraId="29DF875F" w14:textId="12E59A6A" w:rsidR="00976B47" w:rsidRDefault="00976B47" w:rsidP="00C64174">
      <w:pPr>
        <w:spacing w:line="360" w:lineRule="auto"/>
        <w:ind w:firstLine="709"/>
        <w:rPr>
          <w:sz w:val="28"/>
          <w:szCs w:val="28"/>
        </w:rPr>
      </w:pPr>
      <w:r w:rsidRPr="00976B47">
        <w:rPr>
          <w:sz w:val="28"/>
          <w:szCs w:val="28"/>
        </w:rPr>
        <w:t>Анотовані навчальні дані, де кожн</w:t>
      </w:r>
      <w:r>
        <w:rPr>
          <w:sz w:val="28"/>
          <w:szCs w:val="28"/>
        </w:rPr>
        <w:t xml:space="preserve">ій лексемі </w:t>
      </w:r>
      <w:r w:rsidRPr="00976B47">
        <w:rPr>
          <w:sz w:val="28"/>
          <w:szCs w:val="28"/>
        </w:rPr>
        <w:t>присвоєно відповідну мітку сутності, зберігаються в єдиному файлі (</w:t>
      </w:r>
      <w:r w:rsidR="00032635">
        <w:rPr>
          <w:sz w:val="28"/>
          <w:szCs w:val="28"/>
        </w:rPr>
        <w:t>24</w:t>
      </w:r>
      <w:r w:rsidRPr="00976B47">
        <w:rPr>
          <w:sz w:val="28"/>
          <w:szCs w:val="28"/>
        </w:rPr>
        <w:t>)</w:t>
      </w:r>
      <w:r w:rsidR="00032635">
        <w:rPr>
          <w:sz w:val="28"/>
          <w:szCs w:val="28"/>
          <w:lang w:val="en-US"/>
        </w:rPr>
        <w:t xml:space="preserve">. </w:t>
      </w:r>
      <w:r w:rsidRPr="00C64174">
        <w:rPr>
          <w:sz w:val="28"/>
          <w:szCs w:val="28"/>
        </w:rPr>
        <w:t>Набір даних розділено</w:t>
      </w:r>
      <w:r>
        <w:rPr>
          <w:sz w:val="28"/>
          <w:szCs w:val="28"/>
        </w:rPr>
        <w:t xml:space="preserve"> </w:t>
      </w:r>
      <w:r w:rsidRPr="00ED69A7">
        <w:rPr>
          <w:sz w:val="28"/>
          <w:szCs w:val="28"/>
        </w:rPr>
        <w:t>на три підмножини:</w:t>
      </w:r>
    </w:p>
    <w:p w14:paraId="05CEBB8F" w14:textId="7D98A4D7" w:rsidR="00ED69A7" w:rsidRDefault="00ED69A7" w:rsidP="00ED69A7">
      <w:pPr>
        <w:pStyle w:val="ab"/>
        <w:numPr>
          <w:ilvl w:val="0"/>
          <w:numId w:val="15"/>
        </w:numPr>
        <w:spacing w:line="360" w:lineRule="auto"/>
        <w:rPr>
          <w:sz w:val="28"/>
          <w:szCs w:val="28"/>
        </w:rPr>
      </w:pPr>
      <w:r w:rsidRPr="00ED69A7">
        <w:rPr>
          <w:sz w:val="28"/>
          <w:szCs w:val="28"/>
        </w:rPr>
        <w:t>Навчальний набір</w:t>
      </w:r>
      <w:r w:rsidR="00C64174">
        <w:rPr>
          <w:sz w:val="28"/>
          <w:szCs w:val="28"/>
        </w:rPr>
        <w:t xml:space="preserve"> (</w:t>
      </w:r>
      <w:r w:rsidR="00C64174">
        <w:rPr>
          <w:sz w:val="28"/>
          <w:szCs w:val="28"/>
          <w:lang w:val="en-US"/>
        </w:rPr>
        <w:t>training set</w:t>
      </w:r>
      <w:r w:rsidR="00C64174">
        <w:rPr>
          <w:sz w:val="28"/>
          <w:szCs w:val="28"/>
        </w:rPr>
        <w:t>)</w:t>
      </w:r>
      <w:r w:rsidRPr="00ED69A7">
        <w:rPr>
          <w:sz w:val="28"/>
          <w:szCs w:val="28"/>
        </w:rPr>
        <w:t xml:space="preserve">: </w:t>
      </w:r>
      <w:r w:rsidR="00976B47">
        <w:rPr>
          <w:sz w:val="28"/>
          <w:szCs w:val="28"/>
        </w:rPr>
        <w:t>в</w:t>
      </w:r>
      <w:r w:rsidR="00976B47" w:rsidRPr="00976B47">
        <w:rPr>
          <w:sz w:val="28"/>
          <w:szCs w:val="28"/>
        </w:rPr>
        <w:t>икористовується для навчання моделі шляхом оптимізації ваг нейронної мережі на основі функції втрат.</w:t>
      </w:r>
    </w:p>
    <w:p w14:paraId="14EF298D" w14:textId="7A401F8E" w:rsidR="00ED69A7" w:rsidRDefault="00ED69A7" w:rsidP="00ED69A7">
      <w:pPr>
        <w:pStyle w:val="ab"/>
        <w:numPr>
          <w:ilvl w:val="0"/>
          <w:numId w:val="15"/>
        </w:numPr>
        <w:spacing w:line="360" w:lineRule="auto"/>
        <w:rPr>
          <w:sz w:val="28"/>
          <w:szCs w:val="28"/>
        </w:rPr>
      </w:pPr>
      <w:r w:rsidRPr="00ED69A7">
        <w:rPr>
          <w:sz w:val="28"/>
          <w:szCs w:val="28"/>
        </w:rPr>
        <w:t>Набір перевірки</w:t>
      </w:r>
      <w:r w:rsidR="00C64174">
        <w:rPr>
          <w:sz w:val="28"/>
          <w:szCs w:val="28"/>
          <w:lang w:val="en-US"/>
        </w:rPr>
        <w:t xml:space="preserve"> (validations set)</w:t>
      </w:r>
      <w:r w:rsidRPr="00ED69A7">
        <w:rPr>
          <w:sz w:val="28"/>
          <w:szCs w:val="28"/>
        </w:rPr>
        <w:t xml:space="preserve">: </w:t>
      </w:r>
      <w:r w:rsidR="00976B47">
        <w:rPr>
          <w:sz w:val="28"/>
          <w:szCs w:val="28"/>
        </w:rPr>
        <w:t>в</w:t>
      </w:r>
      <w:r w:rsidR="00976B47" w:rsidRPr="00976B47">
        <w:rPr>
          <w:sz w:val="28"/>
          <w:szCs w:val="28"/>
        </w:rPr>
        <w:t>икористовується для налаштування гіперпараметрів моделі, моніторингу процесу навчання та запобігання перенавчанню.</w:t>
      </w:r>
    </w:p>
    <w:p w14:paraId="2D70738E" w14:textId="0AC835FF" w:rsidR="00C64174" w:rsidRPr="00C64174" w:rsidRDefault="00ED69A7" w:rsidP="00C64174">
      <w:pPr>
        <w:pStyle w:val="ab"/>
        <w:numPr>
          <w:ilvl w:val="0"/>
          <w:numId w:val="15"/>
        </w:numPr>
        <w:spacing w:line="360" w:lineRule="auto"/>
        <w:rPr>
          <w:sz w:val="28"/>
          <w:szCs w:val="28"/>
        </w:rPr>
      </w:pPr>
      <w:r w:rsidRPr="00ED69A7">
        <w:rPr>
          <w:sz w:val="28"/>
          <w:szCs w:val="28"/>
        </w:rPr>
        <w:t>Тестовий набір</w:t>
      </w:r>
      <w:r w:rsidR="00C64174">
        <w:rPr>
          <w:sz w:val="28"/>
          <w:szCs w:val="28"/>
          <w:lang w:val="en-US"/>
        </w:rPr>
        <w:t xml:space="preserve"> (testing set)</w:t>
      </w:r>
      <w:r w:rsidRPr="00ED69A7">
        <w:rPr>
          <w:sz w:val="28"/>
          <w:szCs w:val="28"/>
        </w:rPr>
        <w:t xml:space="preserve">: </w:t>
      </w:r>
      <w:r w:rsidR="00976B47">
        <w:rPr>
          <w:sz w:val="28"/>
          <w:szCs w:val="28"/>
        </w:rPr>
        <w:t>в</w:t>
      </w:r>
      <w:r w:rsidR="00976B47" w:rsidRPr="00976B47">
        <w:rPr>
          <w:sz w:val="28"/>
          <w:szCs w:val="28"/>
        </w:rPr>
        <w:t>икористовується для остаточної оцінки продуктивності навченої моделі на раніше не бачених даних, забезпечуючи неупереджену оцінку її узагальнювальної здатності.</w:t>
      </w:r>
    </w:p>
    <w:p w14:paraId="539D09FC" w14:textId="23EB5D59" w:rsidR="00C64174" w:rsidRDefault="00C64174" w:rsidP="00C64174">
      <w:pPr>
        <w:tabs>
          <w:tab w:val="center" w:pos="4678"/>
          <w:tab w:val="right" w:pos="9638"/>
        </w:tabs>
        <w:spacing w:before="240" w:after="240" w:line="360" w:lineRule="auto"/>
        <w:ind w:firstLine="0"/>
        <w:rPr>
          <w:iCs/>
          <w:sz w:val="28"/>
          <w:szCs w:val="28"/>
        </w:rPr>
      </w:pPr>
      <w:r w:rsidRPr="007E7C3D">
        <w:rPr>
          <w:sz w:val="28"/>
          <w:szCs w:val="28"/>
        </w:rPr>
        <w:lastRenderedPageBreak/>
        <w:tab/>
      </w:r>
      <m:oMath>
        <m:r>
          <w:rPr>
            <w:rFonts w:ascii="Cambria Math" w:hAnsi="Cambria Math"/>
            <w:sz w:val="28"/>
            <w:szCs w:val="28"/>
            <w:lang w:eastAsia="en-US"/>
          </w:rPr>
          <m:t>dataset=</m:t>
        </m:r>
        <m:sSubSup>
          <m:sSubSupPr>
            <m:ctrlPr>
              <w:rPr>
                <w:rFonts w:ascii="Cambria Math" w:hAnsi="Cambria Math"/>
                <w:i/>
                <w:sz w:val="28"/>
                <w:szCs w:val="28"/>
                <w:lang w:eastAsia="en-US"/>
              </w:rPr>
            </m:ctrlPr>
          </m:sSubSupPr>
          <m:e>
            <m:d>
              <m:dPr>
                <m:begChr m:val="{"/>
                <m:endChr m:val="}"/>
                <m:ctrlPr>
                  <w:rPr>
                    <w:rFonts w:ascii="Cambria Math" w:hAnsi="Cambria Math"/>
                    <w:i/>
                    <w:sz w:val="28"/>
                    <w:szCs w:val="28"/>
                    <w:lang w:eastAsia="en-US"/>
                  </w:rPr>
                </m:ctrlPr>
              </m:dPr>
              <m:e>
                <m:d>
                  <m:dPr>
                    <m:ctrlPr>
                      <w:rPr>
                        <w:rFonts w:ascii="Cambria Math" w:hAnsi="Cambria Math"/>
                        <w:i/>
                        <w:sz w:val="28"/>
                        <w:szCs w:val="28"/>
                        <w:lang w:eastAsia="en-US"/>
                      </w:rPr>
                    </m:ctrlPr>
                  </m:dPr>
                  <m:e>
                    <m:sSub>
                      <m:sSubPr>
                        <m:ctrlPr>
                          <w:rPr>
                            <w:rFonts w:ascii="Cambria Math" w:hAnsi="Cambria Math"/>
                            <w:i/>
                            <w:sz w:val="28"/>
                            <w:szCs w:val="28"/>
                            <w:lang w:eastAsia="en-US"/>
                          </w:rPr>
                        </m:ctrlPr>
                      </m:sSubPr>
                      <m:e>
                        <m:r>
                          <w:rPr>
                            <w:rFonts w:ascii="Cambria Math" w:hAnsi="Cambria Math"/>
                            <w:sz w:val="28"/>
                            <w:szCs w:val="28"/>
                            <w:lang w:val="en-US" w:eastAsia="en-US"/>
                          </w:rPr>
                          <m:t>x</m:t>
                        </m:r>
                      </m:e>
                      <m:sub>
                        <m:r>
                          <w:rPr>
                            <w:rFonts w:ascii="Cambria Math" w:hAnsi="Cambria Math"/>
                            <w:sz w:val="28"/>
                            <w:szCs w:val="28"/>
                            <w:lang w:eastAsia="en-US"/>
                          </w:rPr>
                          <m:t>i</m:t>
                        </m:r>
                      </m:sub>
                    </m:sSub>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y</m:t>
                        </m:r>
                      </m:e>
                      <m:sub>
                        <m:r>
                          <w:rPr>
                            <w:rFonts w:ascii="Cambria Math" w:hAnsi="Cambria Math"/>
                            <w:sz w:val="28"/>
                            <w:szCs w:val="28"/>
                            <w:lang w:eastAsia="en-US"/>
                          </w:rPr>
                          <m:t>i</m:t>
                        </m:r>
                      </m:sub>
                    </m:sSub>
                  </m:e>
                </m:d>
              </m:e>
            </m:d>
          </m:e>
          <m:sub>
            <m:r>
              <w:rPr>
                <w:rFonts w:ascii="Cambria Math" w:hAnsi="Cambria Math"/>
                <w:sz w:val="28"/>
                <w:szCs w:val="28"/>
                <w:lang w:eastAsia="en-US"/>
              </w:rPr>
              <m:t>i=1</m:t>
            </m:r>
          </m:sub>
          <m:sup>
            <m:r>
              <w:rPr>
                <w:rFonts w:ascii="Cambria Math" w:hAnsi="Cambria Math"/>
                <w:sz w:val="28"/>
                <w:szCs w:val="28"/>
                <w:lang w:eastAsia="en-US"/>
              </w:rPr>
              <m:t>N</m:t>
            </m:r>
          </m:sup>
        </m:sSubSup>
      </m:oMath>
      <w:r w:rsidRPr="007E7C3D">
        <w:rPr>
          <w:sz w:val="28"/>
          <w:szCs w:val="28"/>
        </w:rPr>
        <w:tab/>
      </w:r>
      <w:r w:rsidRPr="007E7C3D">
        <w:rPr>
          <w:iCs/>
          <w:sz w:val="28"/>
          <w:szCs w:val="28"/>
        </w:rPr>
        <w:t>(</w:t>
      </w:r>
      <w:r w:rsidR="002463C5">
        <w:rPr>
          <w:iCs/>
          <w:sz w:val="28"/>
          <w:szCs w:val="28"/>
        </w:rPr>
        <w:t>24</w:t>
      </w:r>
      <w:r w:rsidRPr="007E7C3D">
        <w:rPr>
          <w:iCs/>
          <w:sz w:val="28"/>
          <w:szCs w:val="28"/>
        </w:rPr>
        <w:t>)</w:t>
      </w:r>
    </w:p>
    <w:p w14:paraId="01E7E025" w14:textId="14309525" w:rsidR="00183F05" w:rsidRDefault="00183F05" w:rsidP="00183F05">
      <w:pPr>
        <w:tabs>
          <w:tab w:val="center" w:pos="4678"/>
          <w:tab w:val="right" w:pos="9638"/>
        </w:tabs>
        <w:spacing w:line="360" w:lineRule="auto"/>
        <w:ind w:firstLine="0"/>
        <w:rPr>
          <w:iCs/>
          <w:sz w:val="28"/>
          <w:szCs w:val="28"/>
          <w:lang w:val="en-US"/>
        </w:rPr>
      </w:pPr>
      <w:r>
        <w:rPr>
          <w:iCs/>
          <w:sz w:val="28"/>
          <w:szCs w:val="28"/>
        </w:rPr>
        <w:t>д</w:t>
      </w:r>
      <w:r w:rsidR="00C64174">
        <w:rPr>
          <w:iCs/>
          <w:sz w:val="28"/>
          <w:szCs w:val="28"/>
        </w:rPr>
        <w:t>е</w:t>
      </w:r>
      <w:r>
        <w:rPr>
          <w:iCs/>
          <w:sz w:val="28"/>
          <w:szCs w:val="28"/>
          <w:lang w:val="en-US"/>
        </w:rPr>
        <w:t xml:space="preserve"> </w:t>
      </w:r>
      <w:r>
        <w:rPr>
          <w:i/>
          <w:sz w:val="28"/>
          <w:szCs w:val="28"/>
          <w:lang w:val="en-US"/>
        </w:rPr>
        <w:t>x</w:t>
      </w:r>
      <w:r>
        <w:rPr>
          <w:i/>
          <w:sz w:val="28"/>
          <w:szCs w:val="28"/>
          <w:vertAlign w:val="subscript"/>
          <w:lang w:val="en-US"/>
        </w:rPr>
        <w:t>i</w:t>
      </w:r>
      <w:r>
        <w:rPr>
          <w:iCs/>
          <w:sz w:val="28"/>
          <w:szCs w:val="28"/>
          <w:lang w:val="en-US"/>
        </w:rPr>
        <w:t xml:space="preserve"> </w:t>
      </w:r>
      <w:r>
        <w:rPr>
          <w:iCs/>
          <w:sz w:val="28"/>
          <w:szCs w:val="28"/>
        </w:rPr>
        <w:t>– вхідні лексеми</w:t>
      </w:r>
      <w:r>
        <w:rPr>
          <w:iCs/>
          <w:sz w:val="28"/>
          <w:szCs w:val="28"/>
          <w:lang w:val="en-US"/>
        </w:rPr>
        <w:t>;</w:t>
      </w:r>
    </w:p>
    <w:p w14:paraId="26D662D7" w14:textId="6C39672F" w:rsidR="00183F05" w:rsidRDefault="00183F05" w:rsidP="00183F05">
      <w:pPr>
        <w:tabs>
          <w:tab w:val="center" w:pos="4678"/>
          <w:tab w:val="right" w:pos="9638"/>
        </w:tabs>
        <w:spacing w:line="360" w:lineRule="auto"/>
        <w:ind w:firstLine="0"/>
        <w:rPr>
          <w:iCs/>
          <w:sz w:val="28"/>
          <w:szCs w:val="28"/>
          <w:lang w:val="en-US"/>
        </w:rPr>
      </w:pPr>
      <w:r>
        <w:rPr>
          <w:i/>
          <w:sz w:val="28"/>
          <w:szCs w:val="28"/>
          <w:lang w:val="en-US"/>
        </w:rPr>
        <w:t>y</w:t>
      </w:r>
      <w:r>
        <w:rPr>
          <w:i/>
          <w:sz w:val="28"/>
          <w:szCs w:val="28"/>
          <w:vertAlign w:val="subscript"/>
          <w:lang w:val="en-US"/>
        </w:rPr>
        <w:t>i</w:t>
      </w:r>
      <w:r>
        <w:rPr>
          <w:i/>
          <w:sz w:val="28"/>
          <w:szCs w:val="28"/>
          <w:vertAlign w:val="subscript"/>
          <w:lang w:val="en-US"/>
        </w:rPr>
        <w:softHyphen/>
      </w:r>
      <w:r>
        <w:rPr>
          <w:iCs/>
          <w:sz w:val="28"/>
          <w:szCs w:val="28"/>
          <w:lang w:val="en-US"/>
        </w:rPr>
        <w:t xml:space="preserve"> – </w:t>
      </w:r>
      <w:r>
        <w:rPr>
          <w:iCs/>
          <w:sz w:val="28"/>
          <w:szCs w:val="28"/>
        </w:rPr>
        <w:t>відповідні позначені сутності</w:t>
      </w:r>
      <w:r>
        <w:rPr>
          <w:iCs/>
          <w:sz w:val="28"/>
          <w:szCs w:val="28"/>
          <w:lang w:val="en-US"/>
        </w:rPr>
        <w:t>.</w:t>
      </w:r>
    </w:p>
    <w:p w14:paraId="71387839" w14:textId="4C8B2115" w:rsidR="006F46FF" w:rsidRPr="00032635" w:rsidRDefault="006F46FF" w:rsidP="006F46FF">
      <w:pPr>
        <w:tabs>
          <w:tab w:val="center" w:pos="4678"/>
          <w:tab w:val="right" w:pos="9638"/>
        </w:tabs>
        <w:spacing w:line="360" w:lineRule="auto"/>
        <w:ind w:firstLine="709"/>
        <w:rPr>
          <w:iCs/>
          <w:sz w:val="28"/>
          <w:szCs w:val="28"/>
        </w:rPr>
      </w:pPr>
      <w:r w:rsidRPr="006F46FF">
        <w:rPr>
          <w:iCs/>
          <w:sz w:val="28"/>
          <w:szCs w:val="28"/>
          <w:lang w:val="en-US"/>
        </w:rPr>
        <w:t>При оцінці продуктивності систем розпізнавання іменованих об’єктів (NER) важливо використовувати різноманітні показники для фіксації різних аспектів ефективності моделі</w:t>
      </w:r>
      <w:r>
        <w:rPr>
          <w:iCs/>
          <w:sz w:val="28"/>
          <w:szCs w:val="28"/>
        </w:rPr>
        <w:t xml:space="preserve">, що </w:t>
      </w:r>
      <w:r w:rsidRPr="006F46FF">
        <w:rPr>
          <w:iCs/>
          <w:sz w:val="28"/>
          <w:szCs w:val="28"/>
          <w:lang w:val="en-US"/>
        </w:rPr>
        <w:t>включа</w:t>
      </w:r>
      <w:r>
        <w:rPr>
          <w:iCs/>
          <w:sz w:val="28"/>
          <w:szCs w:val="28"/>
        </w:rPr>
        <w:t>є</w:t>
      </w:r>
      <w:r w:rsidRPr="006F46FF">
        <w:rPr>
          <w:iCs/>
          <w:sz w:val="28"/>
          <w:szCs w:val="28"/>
          <w:lang w:val="en-US"/>
        </w:rPr>
        <w:t xml:space="preserve"> матрицю </w:t>
      </w:r>
      <w:r w:rsidR="00032635">
        <w:rPr>
          <w:iCs/>
          <w:sz w:val="28"/>
          <w:szCs w:val="28"/>
        </w:rPr>
        <w:t>неоднозначностей</w:t>
      </w:r>
      <w:r w:rsidRPr="006F46FF">
        <w:rPr>
          <w:iCs/>
          <w:sz w:val="28"/>
          <w:szCs w:val="28"/>
          <w:lang w:val="en-US"/>
        </w:rPr>
        <w:t>, точність, запам’ятовування, точність, оцінку F1, ROC і AUC</w:t>
      </w:r>
      <w:r w:rsidR="00032635">
        <w:rPr>
          <w:iCs/>
          <w:sz w:val="28"/>
          <w:szCs w:val="28"/>
        </w:rPr>
        <w:t>.</w:t>
      </w:r>
    </w:p>
    <w:p w14:paraId="7E54898C" w14:textId="1415380F" w:rsidR="006F46FF" w:rsidRDefault="006F46FF" w:rsidP="006F46FF">
      <w:pPr>
        <w:tabs>
          <w:tab w:val="center" w:pos="4678"/>
          <w:tab w:val="right" w:pos="9638"/>
        </w:tabs>
        <w:spacing w:line="360" w:lineRule="auto"/>
        <w:ind w:firstLine="709"/>
        <w:rPr>
          <w:iCs/>
          <w:sz w:val="28"/>
          <w:szCs w:val="28"/>
          <w:lang w:val="en-US"/>
        </w:rPr>
      </w:pPr>
      <w:r w:rsidRPr="006F46FF">
        <w:rPr>
          <w:iCs/>
          <w:sz w:val="28"/>
          <w:szCs w:val="28"/>
          <w:lang w:val="en-US"/>
        </w:rPr>
        <w:t xml:space="preserve">Матриця </w:t>
      </w:r>
      <w:r w:rsidR="00032635">
        <w:rPr>
          <w:iCs/>
          <w:sz w:val="28"/>
          <w:szCs w:val="28"/>
        </w:rPr>
        <w:t>неоднозначностей</w:t>
      </w:r>
      <w:r w:rsidRPr="006F46FF">
        <w:rPr>
          <w:iCs/>
          <w:sz w:val="28"/>
          <w:szCs w:val="28"/>
          <w:lang w:val="en-US"/>
        </w:rPr>
        <w:t xml:space="preserve"> — це табличне представлення фактичних і прогнозованих класифікацій, зроблених моделлю. Він забезпечує всебічне уявлення про продуктивність моделі в різних класах. Для NER матриця </w:t>
      </w:r>
      <w:r w:rsidR="00032635">
        <w:rPr>
          <w:iCs/>
          <w:sz w:val="28"/>
          <w:szCs w:val="28"/>
        </w:rPr>
        <w:t>неоднозначностей</w:t>
      </w:r>
      <w:r w:rsidRPr="006F46FF">
        <w:rPr>
          <w:iCs/>
          <w:sz w:val="28"/>
          <w:szCs w:val="28"/>
          <w:lang w:val="en-US"/>
        </w:rPr>
        <w:t xml:space="preserve"> зазвичай структурована наступним чином:</w:t>
      </w:r>
    </w:p>
    <w:p w14:paraId="1144199B" w14:textId="7336E511" w:rsidR="006F46FF" w:rsidRDefault="006F46FF" w:rsidP="006F46FF">
      <w:pPr>
        <w:pStyle w:val="ab"/>
        <w:numPr>
          <w:ilvl w:val="0"/>
          <w:numId w:val="28"/>
        </w:numPr>
        <w:tabs>
          <w:tab w:val="center" w:pos="4678"/>
          <w:tab w:val="right" w:pos="9638"/>
        </w:tabs>
        <w:spacing w:line="360" w:lineRule="auto"/>
        <w:rPr>
          <w:iCs/>
          <w:sz w:val="28"/>
          <w:szCs w:val="28"/>
          <w:lang w:val="en-US"/>
        </w:rPr>
      </w:pPr>
      <w:r w:rsidRPr="006F46FF">
        <w:rPr>
          <w:iCs/>
          <w:sz w:val="28"/>
          <w:szCs w:val="28"/>
          <w:lang w:val="en-US"/>
        </w:rPr>
        <w:t>Істинно позитивний (TP): кількість правильно передбачених іменованих об’єктів.</w:t>
      </w:r>
    </w:p>
    <w:p w14:paraId="1BFEA33B" w14:textId="61576C3B" w:rsidR="006F46FF" w:rsidRDefault="00032635" w:rsidP="006F46FF">
      <w:pPr>
        <w:pStyle w:val="ab"/>
        <w:numPr>
          <w:ilvl w:val="0"/>
          <w:numId w:val="28"/>
        </w:numPr>
        <w:tabs>
          <w:tab w:val="center" w:pos="4678"/>
          <w:tab w:val="right" w:pos="9638"/>
        </w:tabs>
        <w:spacing w:line="360" w:lineRule="auto"/>
        <w:rPr>
          <w:iCs/>
          <w:sz w:val="28"/>
          <w:szCs w:val="28"/>
          <w:lang w:val="en-US"/>
        </w:rPr>
      </w:pPr>
      <w:r>
        <w:rPr>
          <w:iCs/>
          <w:sz w:val="28"/>
          <w:szCs w:val="28"/>
        </w:rPr>
        <w:t xml:space="preserve">Хибнонегативний </w:t>
      </w:r>
      <w:r w:rsidR="006F46FF" w:rsidRPr="006F46FF">
        <w:rPr>
          <w:iCs/>
          <w:sz w:val="28"/>
          <w:szCs w:val="28"/>
          <w:lang w:val="en-US"/>
        </w:rPr>
        <w:t>(FN): кількість фактичних іменованих об’єктів, які не вдалося ідентифікувати моделі.</w:t>
      </w:r>
    </w:p>
    <w:p w14:paraId="0E0AFC33" w14:textId="7DDFD4BE" w:rsidR="006F46FF" w:rsidRDefault="006F46FF" w:rsidP="006F46FF">
      <w:pPr>
        <w:pStyle w:val="ab"/>
        <w:numPr>
          <w:ilvl w:val="0"/>
          <w:numId w:val="28"/>
        </w:numPr>
        <w:tabs>
          <w:tab w:val="center" w:pos="4678"/>
          <w:tab w:val="right" w:pos="9638"/>
        </w:tabs>
        <w:spacing w:line="360" w:lineRule="auto"/>
        <w:rPr>
          <w:iCs/>
          <w:sz w:val="28"/>
          <w:szCs w:val="28"/>
          <w:lang w:val="en-US"/>
        </w:rPr>
      </w:pPr>
      <w:r w:rsidRPr="006F46FF">
        <w:rPr>
          <w:iCs/>
          <w:sz w:val="28"/>
          <w:szCs w:val="28"/>
          <w:lang w:val="en-US"/>
        </w:rPr>
        <w:t xml:space="preserve">Хибнопозитивний (FP): кількість </w:t>
      </w:r>
      <w:r w:rsidR="00032635">
        <w:rPr>
          <w:iCs/>
          <w:sz w:val="28"/>
          <w:szCs w:val="28"/>
        </w:rPr>
        <w:t>елементів</w:t>
      </w:r>
      <w:r w:rsidRPr="006F46FF">
        <w:rPr>
          <w:iCs/>
          <w:sz w:val="28"/>
          <w:szCs w:val="28"/>
          <w:lang w:val="en-US"/>
        </w:rPr>
        <w:t xml:space="preserve">, </w:t>
      </w:r>
      <w:r w:rsidR="00032635">
        <w:rPr>
          <w:iCs/>
          <w:sz w:val="28"/>
          <w:szCs w:val="28"/>
        </w:rPr>
        <w:t xml:space="preserve">які </w:t>
      </w:r>
      <w:r w:rsidRPr="006F46FF">
        <w:rPr>
          <w:iCs/>
          <w:sz w:val="28"/>
          <w:szCs w:val="28"/>
          <w:lang w:val="en-US"/>
        </w:rPr>
        <w:t>неправильно передбачен</w:t>
      </w:r>
      <w:r w:rsidR="00032635">
        <w:rPr>
          <w:iCs/>
          <w:sz w:val="28"/>
          <w:szCs w:val="28"/>
        </w:rPr>
        <w:t>о</w:t>
      </w:r>
      <w:r w:rsidRPr="006F46FF">
        <w:rPr>
          <w:iCs/>
          <w:sz w:val="28"/>
          <w:szCs w:val="28"/>
          <w:lang w:val="en-US"/>
        </w:rPr>
        <w:t xml:space="preserve"> як іменовані сутності.</w:t>
      </w:r>
    </w:p>
    <w:p w14:paraId="734B6E00" w14:textId="6B66A5D8" w:rsidR="002559AF" w:rsidRPr="00637CF7" w:rsidRDefault="006F46FF" w:rsidP="00637CF7">
      <w:pPr>
        <w:pStyle w:val="ab"/>
        <w:numPr>
          <w:ilvl w:val="0"/>
          <w:numId w:val="28"/>
        </w:numPr>
        <w:tabs>
          <w:tab w:val="center" w:pos="4678"/>
          <w:tab w:val="right" w:pos="9638"/>
        </w:tabs>
        <w:spacing w:line="360" w:lineRule="auto"/>
        <w:rPr>
          <w:iCs/>
          <w:sz w:val="28"/>
          <w:szCs w:val="28"/>
          <w:lang w:val="en-US"/>
        </w:rPr>
      </w:pPr>
      <w:r w:rsidRPr="006F46FF">
        <w:rPr>
          <w:iCs/>
          <w:sz w:val="28"/>
          <w:szCs w:val="28"/>
          <w:lang w:val="en-US"/>
        </w:rPr>
        <w:t>Істинно негативний (TN): кількість правильно передбачених</w:t>
      </w:r>
      <w:r w:rsidR="00032635">
        <w:rPr>
          <w:iCs/>
          <w:sz w:val="28"/>
          <w:szCs w:val="28"/>
        </w:rPr>
        <w:t xml:space="preserve"> елементів, які не є </w:t>
      </w:r>
      <w:r w:rsidRPr="006F46FF">
        <w:rPr>
          <w:iCs/>
          <w:sz w:val="28"/>
          <w:szCs w:val="28"/>
          <w:lang w:val="en-US"/>
        </w:rPr>
        <w:t>сутно</w:t>
      </w:r>
      <w:r w:rsidR="00032635">
        <w:rPr>
          <w:iCs/>
          <w:sz w:val="28"/>
          <w:szCs w:val="28"/>
        </w:rPr>
        <w:t>стями.</w:t>
      </w:r>
    </w:p>
    <w:p w14:paraId="5BF54CD3" w14:textId="484876E3" w:rsidR="00637CF7" w:rsidRDefault="00637CF7" w:rsidP="004D3206">
      <w:pPr>
        <w:spacing w:line="360" w:lineRule="auto"/>
        <w:ind w:firstLine="709"/>
        <w:rPr>
          <w:sz w:val="28"/>
          <w:szCs w:val="28"/>
        </w:rPr>
      </w:pPr>
      <w:r w:rsidRPr="00637CF7">
        <w:rPr>
          <w:sz w:val="28"/>
          <w:szCs w:val="28"/>
        </w:rPr>
        <w:t xml:space="preserve">Матриця </w:t>
      </w:r>
      <w:r w:rsidR="00F13910" w:rsidRPr="00F13910">
        <w:rPr>
          <w:color w:val="0D0D0D"/>
          <w:sz w:val="28"/>
          <w:szCs w:val="28"/>
        </w:rPr>
        <w:t xml:space="preserve">невизначеності </w:t>
      </w:r>
      <w:r w:rsidRPr="00637CF7">
        <w:rPr>
          <w:sz w:val="28"/>
          <w:szCs w:val="28"/>
        </w:rPr>
        <w:t xml:space="preserve">забезпечує всебічне уявлення про продуктивність моделі, відображаючи кількість справжніх позитивних результатів, помилкових позитивних результатів, справжніх негативних результатів і помилкових негативних результатів для кожного класу. Для проблеми багатокласової класифікації, як-от NER, матриця </w:t>
      </w:r>
      <w:r w:rsidR="00F13910" w:rsidRPr="00F13910">
        <w:rPr>
          <w:color w:val="0D0D0D"/>
          <w:sz w:val="28"/>
          <w:szCs w:val="28"/>
        </w:rPr>
        <w:t xml:space="preserve">невизначеності </w:t>
      </w:r>
      <w:r w:rsidRPr="00637CF7">
        <w:rPr>
          <w:sz w:val="28"/>
          <w:szCs w:val="28"/>
        </w:rPr>
        <w:t>представлена ​​у вигляді</w:t>
      </w:r>
      <w:r w:rsidR="00F13910">
        <w:rPr>
          <w:sz w:val="28"/>
          <w:szCs w:val="28"/>
          <w:lang w:val="en-US"/>
        </w:rPr>
        <w:t xml:space="preserve"> </w:t>
      </w:r>
      <w:r w:rsidR="00F13910">
        <w:rPr>
          <w:sz w:val="28"/>
          <w:szCs w:val="28"/>
        </w:rPr>
        <w:t>таблиці 1.</w:t>
      </w:r>
    </w:p>
    <w:p w14:paraId="3B260AF3" w14:textId="3D7ED0C3" w:rsidR="00F13910" w:rsidRDefault="00F13910" w:rsidP="004D3206">
      <w:pPr>
        <w:spacing w:line="360" w:lineRule="auto"/>
        <w:ind w:firstLine="709"/>
        <w:rPr>
          <w:sz w:val="28"/>
          <w:szCs w:val="28"/>
        </w:rPr>
      </w:pPr>
    </w:p>
    <w:p w14:paraId="451BA36E" w14:textId="50597D97" w:rsidR="00F13910" w:rsidRDefault="00F13910" w:rsidP="004D3206">
      <w:pPr>
        <w:spacing w:line="360" w:lineRule="auto"/>
        <w:ind w:firstLine="709"/>
        <w:rPr>
          <w:sz w:val="28"/>
          <w:szCs w:val="28"/>
        </w:rPr>
      </w:pPr>
    </w:p>
    <w:p w14:paraId="1433E067" w14:textId="25347B07" w:rsidR="00F13910" w:rsidRDefault="00F13910" w:rsidP="004D3206">
      <w:pPr>
        <w:spacing w:line="360" w:lineRule="auto"/>
        <w:ind w:firstLine="709"/>
        <w:rPr>
          <w:sz w:val="28"/>
          <w:szCs w:val="28"/>
        </w:rPr>
      </w:pPr>
    </w:p>
    <w:p w14:paraId="69608A71" w14:textId="37ABF528" w:rsidR="00F13910" w:rsidRDefault="00F13910" w:rsidP="004D3206">
      <w:pPr>
        <w:spacing w:line="360" w:lineRule="auto"/>
        <w:ind w:firstLine="709"/>
        <w:rPr>
          <w:sz w:val="28"/>
          <w:szCs w:val="28"/>
        </w:rPr>
      </w:pPr>
    </w:p>
    <w:p w14:paraId="72C0E259" w14:textId="0F441886" w:rsidR="004D3206" w:rsidRPr="00F13910" w:rsidRDefault="00F13910" w:rsidP="00F13910">
      <w:pPr>
        <w:spacing w:line="360" w:lineRule="auto"/>
        <w:ind w:firstLine="0"/>
        <w:jc w:val="center"/>
        <w:rPr>
          <w:color w:val="0D0D0D"/>
          <w:sz w:val="28"/>
          <w:szCs w:val="28"/>
        </w:rPr>
      </w:pPr>
      <w:r w:rsidRPr="00274061">
        <w:rPr>
          <w:color w:val="0D0D0D"/>
          <w:sz w:val="28"/>
          <w:szCs w:val="28"/>
        </w:rPr>
        <w:lastRenderedPageBreak/>
        <w:t xml:space="preserve">Таблиця </w:t>
      </w:r>
      <w:r>
        <w:rPr>
          <w:color w:val="0D0D0D"/>
          <w:sz w:val="28"/>
          <w:szCs w:val="28"/>
        </w:rPr>
        <w:t>2</w:t>
      </w:r>
      <w:r w:rsidRPr="00274061">
        <w:rPr>
          <w:color w:val="0D0D0D"/>
          <w:sz w:val="28"/>
          <w:szCs w:val="28"/>
        </w:rPr>
        <w:t xml:space="preserve"> - </w:t>
      </w:r>
      <w:r w:rsidRPr="00F13910">
        <w:rPr>
          <w:color w:val="0D0D0D"/>
          <w:sz w:val="28"/>
          <w:szCs w:val="28"/>
        </w:rPr>
        <w:t>Матриця невизначеності для оцінки продуктивності системи розпізнавання іменованих сутностей</w:t>
      </w:r>
    </w:p>
    <w:tbl>
      <w:tblPr>
        <w:tblStyle w:val="af0"/>
        <w:tblW w:w="0" w:type="auto"/>
        <w:jc w:val="center"/>
        <w:tblLook w:val="04A0" w:firstRow="1" w:lastRow="0" w:firstColumn="1" w:lastColumn="0" w:noHBand="0" w:noVBand="1"/>
      </w:tblPr>
      <w:tblGrid>
        <w:gridCol w:w="553"/>
        <w:gridCol w:w="1907"/>
        <w:gridCol w:w="1907"/>
        <w:gridCol w:w="1907"/>
      </w:tblGrid>
      <w:tr w:rsidR="00BB7A9A" w14:paraId="04597C6F" w14:textId="77777777" w:rsidTr="001D28A6">
        <w:trPr>
          <w:jc w:val="center"/>
        </w:trPr>
        <w:tc>
          <w:tcPr>
            <w:tcW w:w="0" w:type="auto"/>
            <w:tcBorders>
              <w:top w:val="nil"/>
              <w:left w:val="nil"/>
              <w:bottom w:val="nil"/>
              <w:right w:val="nil"/>
            </w:tcBorders>
          </w:tcPr>
          <w:p w14:paraId="17AAD00A" w14:textId="77777777" w:rsidR="00BB7A9A" w:rsidRDefault="00BB7A9A" w:rsidP="005B263D">
            <w:pPr>
              <w:spacing w:line="240" w:lineRule="auto"/>
              <w:ind w:firstLine="0"/>
              <w:rPr>
                <w:sz w:val="28"/>
                <w:szCs w:val="28"/>
              </w:rPr>
            </w:pPr>
          </w:p>
        </w:tc>
        <w:tc>
          <w:tcPr>
            <w:tcW w:w="1907" w:type="dxa"/>
            <w:tcBorders>
              <w:top w:val="nil"/>
              <w:left w:val="nil"/>
              <w:bottom w:val="nil"/>
              <w:right w:val="nil"/>
            </w:tcBorders>
          </w:tcPr>
          <w:p w14:paraId="0EFBD1CC" w14:textId="77777777" w:rsidR="00BB7A9A" w:rsidRDefault="00BB7A9A" w:rsidP="005B263D">
            <w:pPr>
              <w:spacing w:line="240" w:lineRule="auto"/>
              <w:ind w:firstLine="0"/>
              <w:rPr>
                <w:sz w:val="28"/>
                <w:szCs w:val="28"/>
              </w:rPr>
            </w:pPr>
          </w:p>
        </w:tc>
        <w:tc>
          <w:tcPr>
            <w:tcW w:w="3814" w:type="dxa"/>
            <w:gridSpan w:val="2"/>
            <w:tcBorders>
              <w:top w:val="nil"/>
              <w:left w:val="nil"/>
              <w:right w:val="nil"/>
            </w:tcBorders>
          </w:tcPr>
          <w:p w14:paraId="6DAC417E" w14:textId="30AA6B13" w:rsidR="00BB7A9A" w:rsidRDefault="00BB7A9A" w:rsidP="005B263D">
            <w:pPr>
              <w:spacing w:line="240" w:lineRule="auto"/>
              <w:ind w:firstLine="0"/>
              <w:jc w:val="center"/>
              <w:rPr>
                <w:sz w:val="28"/>
                <w:szCs w:val="28"/>
              </w:rPr>
            </w:pPr>
            <w:r>
              <w:rPr>
                <w:sz w:val="28"/>
                <w:szCs w:val="28"/>
              </w:rPr>
              <w:t>Передбач</w:t>
            </w:r>
            <w:r w:rsidR="001D28A6">
              <w:rPr>
                <w:sz w:val="28"/>
                <w:szCs w:val="28"/>
              </w:rPr>
              <w:t>уваний стан</w:t>
            </w:r>
          </w:p>
        </w:tc>
      </w:tr>
      <w:tr w:rsidR="00BB7A9A" w14:paraId="4E6E0F00" w14:textId="77777777" w:rsidTr="001D28A6">
        <w:trPr>
          <w:trHeight w:val="681"/>
          <w:jc w:val="center"/>
        </w:trPr>
        <w:tc>
          <w:tcPr>
            <w:tcW w:w="0" w:type="auto"/>
            <w:tcBorders>
              <w:top w:val="nil"/>
              <w:left w:val="nil"/>
              <w:bottom w:val="nil"/>
              <w:right w:val="nil"/>
            </w:tcBorders>
            <w:textDirection w:val="btLr"/>
          </w:tcPr>
          <w:p w14:paraId="780752F6" w14:textId="77777777" w:rsidR="00BB7A9A" w:rsidRDefault="00BB7A9A" w:rsidP="005B263D">
            <w:pPr>
              <w:spacing w:line="240" w:lineRule="auto"/>
              <w:ind w:left="113" w:right="113" w:firstLine="0"/>
              <w:rPr>
                <w:sz w:val="28"/>
                <w:szCs w:val="28"/>
              </w:rPr>
            </w:pPr>
          </w:p>
        </w:tc>
        <w:tc>
          <w:tcPr>
            <w:tcW w:w="1907" w:type="dxa"/>
            <w:tcBorders>
              <w:top w:val="nil"/>
              <w:left w:val="nil"/>
            </w:tcBorders>
            <w:vAlign w:val="center"/>
          </w:tcPr>
          <w:p w14:paraId="4C06A0C0" w14:textId="77777777" w:rsidR="00BB7A9A" w:rsidRDefault="00BB7A9A" w:rsidP="005B263D">
            <w:pPr>
              <w:spacing w:line="240" w:lineRule="auto"/>
              <w:ind w:firstLine="0"/>
              <w:jc w:val="center"/>
              <w:rPr>
                <w:sz w:val="28"/>
                <w:szCs w:val="28"/>
              </w:rPr>
            </w:pPr>
          </w:p>
        </w:tc>
        <w:tc>
          <w:tcPr>
            <w:tcW w:w="1907" w:type="dxa"/>
            <w:vAlign w:val="center"/>
          </w:tcPr>
          <w:p w14:paraId="3551C97B" w14:textId="4F542C32" w:rsidR="00BB7A9A" w:rsidRPr="00BF53F7" w:rsidRDefault="00BB7A9A" w:rsidP="005B263D">
            <w:pPr>
              <w:spacing w:line="240" w:lineRule="auto"/>
              <w:ind w:firstLine="0"/>
              <w:jc w:val="center"/>
              <w:rPr>
                <w:sz w:val="28"/>
                <w:szCs w:val="28"/>
              </w:rPr>
            </w:pPr>
            <w:r>
              <w:rPr>
                <w:sz w:val="28"/>
                <w:szCs w:val="28"/>
              </w:rPr>
              <w:t>Дійсн</w:t>
            </w:r>
            <w:r w:rsidR="001D28A6">
              <w:rPr>
                <w:sz w:val="28"/>
                <w:szCs w:val="28"/>
              </w:rPr>
              <w:t>ий</w:t>
            </w:r>
            <w:r>
              <w:rPr>
                <w:sz w:val="28"/>
                <w:szCs w:val="28"/>
              </w:rPr>
              <w:t xml:space="preserve"> (1)</w:t>
            </w:r>
          </w:p>
        </w:tc>
        <w:tc>
          <w:tcPr>
            <w:tcW w:w="1907" w:type="dxa"/>
            <w:vAlign w:val="center"/>
          </w:tcPr>
          <w:p w14:paraId="1DAB4475" w14:textId="3CDED979" w:rsidR="00BB7A9A" w:rsidRDefault="00BB7A9A" w:rsidP="005B263D">
            <w:pPr>
              <w:spacing w:line="240" w:lineRule="auto"/>
              <w:ind w:firstLine="0"/>
              <w:jc w:val="center"/>
              <w:rPr>
                <w:sz w:val="28"/>
                <w:szCs w:val="28"/>
              </w:rPr>
            </w:pPr>
            <w:r>
              <w:rPr>
                <w:sz w:val="28"/>
                <w:szCs w:val="28"/>
              </w:rPr>
              <w:t>Хибн</w:t>
            </w:r>
            <w:r w:rsidR="001D28A6">
              <w:rPr>
                <w:sz w:val="28"/>
                <w:szCs w:val="28"/>
              </w:rPr>
              <w:t>ий</w:t>
            </w:r>
            <w:r>
              <w:rPr>
                <w:sz w:val="28"/>
                <w:szCs w:val="28"/>
              </w:rPr>
              <w:t xml:space="preserve"> (0)</w:t>
            </w:r>
          </w:p>
        </w:tc>
      </w:tr>
      <w:tr w:rsidR="00BB7A9A" w14:paraId="10A01189" w14:textId="77777777" w:rsidTr="001D28A6">
        <w:trPr>
          <w:trHeight w:val="1055"/>
          <w:jc w:val="center"/>
        </w:trPr>
        <w:tc>
          <w:tcPr>
            <w:tcW w:w="0" w:type="auto"/>
            <w:vMerge w:val="restart"/>
            <w:tcBorders>
              <w:top w:val="nil"/>
              <w:left w:val="nil"/>
              <w:bottom w:val="nil"/>
            </w:tcBorders>
            <w:textDirection w:val="btLr"/>
          </w:tcPr>
          <w:p w14:paraId="6F424C50" w14:textId="2AD621BB" w:rsidR="00BB7A9A" w:rsidRDefault="00BB7A9A" w:rsidP="005B263D">
            <w:pPr>
              <w:spacing w:line="240" w:lineRule="auto"/>
              <w:ind w:left="113" w:right="113" w:firstLine="0"/>
              <w:jc w:val="center"/>
              <w:rPr>
                <w:sz w:val="28"/>
                <w:szCs w:val="28"/>
              </w:rPr>
            </w:pPr>
            <w:r>
              <w:rPr>
                <w:sz w:val="28"/>
                <w:szCs w:val="28"/>
              </w:rPr>
              <w:t>Реальн</w:t>
            </w:r>
            <w:r w:rsidR="001D28A6">
              <w:rPr>
                <w:sz w:val="28"/>
                <w:szCs w:val="28"/>
              </w:rPr>
              <w:t>ий стан</w:t>
            </w:r>
          </w:p>
        </w:tc>
        <w:tc>
          <w:tcPr>
            <w:tcW w:w="1907" w:type="dxa"/>
            <w:vAlign w:val="center"/>
          </w:tcPr>
          <w:p w14:paraId="5D7686AE" w14:textId="14E9B180" w:rsidR="00BB7A9A" w:rsidRDefault="00BB7A9A" w:rsidP="005B263D">
            <w:pPr>
              <w:spacing w:line="240" w:lineRule="auto"/>
              <w:ind w:firstLine="0"/>
              <w:jc w:val="center"/>
              <w:rPr>
                <w:sz w:val="28"/>
                <w:szCs w:val="28"/>
              </w:rPr>
            </w:pPr>
            <w:r>
              <w:rPr>
                <w:sz w:val="28"/>
                <w:szCs w:val="28"/>
              </w:rPr>
              <w:t>Дійсн</w:t>
            </w:r>
            <w:r w:rsidR="001D28A6">
              <w:rPr>
                <w:sz w:val="28"/>
                <w:szCs w:val="28"/>
              </w:rPr>
              <w:t>ий</w:t>
            </w:r>
            <w:r>
              <w:rPr>
                <w:sz w:val="28"/>
                <w:szCs w:val="28"/>
              </w:rPr>
              <w:t xml:space="preserve"> (1)</w:t>
            </w:r>
          </w:p>
        </w:tc>
        <w:tc>
          <w:tcPr>
            <w:tcW w:w="1907" w:type="dxa"/>
            <w:vAlign w:val="center"/>
          </w:tcPr>
          <w:p w14:paraId="2719B786" w14:textId="77777777" w:rsidR="00BB7A9A" w:rsidRPr="00B4738B" w:rsidRDefault="00BB7A9A" w:rsidP="005B263D">
            <w:pPr>
              <w:spacing w:line="240" w:lineRule="auto"/>
              <w:ind w:firstLine="0"/>
              <w:jc w:val="center"/>
              <w:rPr>
                <w:sz w:val="28"/>
                <w:szCs w:val="28"/>
                <w:lang w:val="en-US"/>
              </w:rPr>
            </w:pPr>
            <w:r>
              <w:rPr>
                <w:sz w:val="28"/>
                <w:szCs w:val="28"/>
                <w:lang w:val="en-US"/>
              </w:rPr>
              <w:t>TP</w:t>
            </w:r>
          </w:p>
        </w:tc>
        <w:tc>
          <w:tcPr>
            <w:tcW w:w="1907" w:type="dxa"/>
            <w:vAlign w:val="center"/>
          </w:tcPr>
          <w:p w14:paraId="20A26241" w14:textId="61229827" w:rsidR="00BB7A9A" w:rsidRPr="00B4738B" w:rsidRDefault="001D28A6" w:rsidP="005B263D">
            <w:pPr>
              <w:spacing w:line="240" w:lineRule="auto"/>
              <w:ind w:firstLine="0"/>
              <w:jc w:val="center"/>
              <w:rPr>
                <w:sz w:val="28"/>
                <w:szCs w:val="28"/>
                <w:lang w:val="en-US"/>
              </w:rPr>
            </w:pPr>
            <w:r>
              <w:rPr>
                <w:sz w:val="28"/>
                <w:szCs w:val="28"/>
                <w:lang w:val="en-US"/>
              </w:rPr>
              <w:t>FN</w:t>
            </w:r>
          </w:p>
        </w:tc>
      </w:tr>
      <w:tr w:rsidR="00BB7A9A" w14:paraId="7CA79740" w14:textId="77777777" w:rsidTr="001D28A6">
        <w:trPr>
          <w:trHeight w:val="1055"/>
          <w:jc w:val="center"/>
        </w:trPr>
        <w:tc>
          <w:tcPr>
            <w:tcW w:w="0" w:type="auto"/>
            <w:vMerge/>
            <w:tcBorders>
              <w:left w:val="nil"/>
              <w:bottom w:val="nil"/>
            </w:tcBorders>
          </w:tcPr>
          <w:p w14:paraId="67CD77E7" w14:textId="77777777" w:rsidR="00BB7A9A" w:rsidRDefault="00BB7A9A" w:rsidP="005B263D">
            <w:pPr>
              <w:spacing w:line="240" w:lineRule="auto"/>
              <w:ind w:firstLine="0"/>
              <w:rPr>
                <w:sz w:val="28"/>
                <w:szCs w:val="28"/>
              </w:rPr>
            </w:pPr>
          </w:p>
        </w:tc>
        <w:tc>
          <w:tcPr>
            <w:tcW w:w="1907" w:type="dxa"/>
            <w:vAlign w:val="center"/>
          </w:tcPr>
          <w:p w14:paraId="507DCF87" w14:textId="1507DC01" w:rsidR="00BB7A9A" w:rsidRDefault="00BB7A9A" w:rsidP="005B263D">
            <w:pPr>
              <w:spacing w:line="240" w:lineRule="auto"/>
              <w:ind w:firstLine="0"/>
              <w:jc w:val="center"/>
              <w:rPr>
                <w:sz w:val="28"/>
                <w:szCs w:val="28"/>
              </w:rPr>
            </w:pPr>
            <w:r>
              <w:rPr>
                <w:sz w:val="28"/>
                <w:szCs w:val="28"/>
              </w:rPr>
              <w:t>Хибн</w:t>
            </w:r>
            <w:r w:rsidR="001D28A6">
              <w:rPr>
                <w:sz w:val="28"/>
                <w:szCs w:val="28"/>
              </w:rPr>
              <w:t>ий</w:t>
            </w:r>
            <w:r>
              <w:rPr>
                <w:sz w:val="28"/>
                <w:szCs w:val="28"/>
              </w:rPr>
              <w:t xml:space="preserve"> (0)</w:t>
            </w:r>
          </w:p>
        </w:tc>
        <w:tc>
          <w:tcPr>
            <w:tcW w:w="1907" w:type="dxa"/>
            <w:vAlign w:val="center"/>
          </w:tcPr>
          <w:p w14:paraId="058F5C7E" w14:textId="77777777" w:rsidR="00BB7A9A" w:rsidRPr="00BB7A9A" w:rsidRDefault="00BB7A9A" w:rsidP="005B263D">
            <w:pPr>
              <w:spacing w:line="240" w:lineRule="auto"/>
              <w:ind w:firstLine="0"/>
              <w:jc w:val="center"/>
              <w:rPr>
                <w:sz w:val="28"/>
                <w:szCs w:val="28"/>
                <w:lang w:val="en-US"/>
              </w:rPr>
            </w:pPr>
            <w:r>
              <w:rPr>
                <w:sz w:val="28"/>
                <w:szCs w:val="28"/>
                <w:lang w:val="en-US"/>
              </w:rPr>
              <w:t>FP</w:t>
            </w:r>
          </w:p>
        </w:tc>
        <w:tc>
          <w:tcPr>
            <w:tcW w:w="1907" w:type="dxa"/>
            <w:vAlign w:val="center"/>
          </w:tcPr>
          <w:p w14:paraId="67DBF735" w14:textId="77777777" w:rsidR="00BB7A9A" w:rsidRPr="00B4738B" w:rsidRDefault="00BB7A9A" w:rsidP="005B263D">
            <w:pPr>
              <w:spacing w:line="240" w:lineRule="auto"/>
              <w:ind w:firstLine="0"/>
              <w:jc w:val="center"/>
              <w:rPr>
                <w:sz w:val="28"/>
                <w:szCs w:val="28"/>
                <w:lang w:val="en-US"/>
              </w:rPr>
            </w:pPr>
            <w:r>
              <w:rPr>
                <w:sz w:val="28"/>
                <w:szCs w:val="28"/>
                <w:lang w:val="en-US"/>
              </w:rPr>
              <w:t>TN</w:t>
            </w:r>
          </w:p>
        </w:tc>
      </w:tr>
    </w:tbl>
    <w:p w14:paraId="1FF4B4AD" w14:textId="6794814F" w:rsidR="00BB7A9A" w:rsidRDefault="00BB7A9A" w:rsidP="00BB7A9A">
      <w:pPr>
        <w:spacing w:line="360" w:lineRule="auto"/>
        <w:ind w:firstLine="709"/>
        <w:rPr>
          <w:sz w:val="28"/>
          <w:szCs w:val="28"/>
        </w:rPr>
      </w:pPr>
    </w:p>
    <w:p w14:paraId="4731A85D" w14:textId="598B30F5" w:rsidR="00183F05" w:rsidRPr="00BB7A9A" w:rsidRDefault="00183F05" w:rsidP="00BB7A9A">
      <w:pPr>
        <w:spacing w:line="360" w:lineRule="auto"/>
        <w:ind w:firstLine="709"/>
        <w:rPr>
          <w:sz w:val="28"/>
          <w:szCs w:val="28"/>
        </w:rPr>
      </w:pPr>
      <w:r w:rsidRPr="00183F05">
        <w:rPr>
          <w:sz w:val="28"/>
          <w:szCs w:val="28"/>
        </w:rPr>
        <w:t>Точність</w:t>
      </w:r>
      <w:r>
        <w:rPr>
          <w:sz w:val="28"/>
          <w:szCs w:val="28"/>
        </w:rPr>
        <w:t xml:space="preserve"> (</w:t>
      </w:r>
      <w:r>
        <w:rPr>
          <w:sz w:val="28"/>
          <w:szCs w:val="28"/>
          <w:lang w:val="en-US"/>
        </w:rPr>
        <w:t>precision</w:t>
      </w:r>
      <w:r>
        <w:rPr>
          <w:sz w:val="28"/>
          <w:szCs w:val="28"/>
        </w:rPr>
        <w:t>)</w:t>
      </w:r>
      <w:r w:rsidRPr="00183F05">
        <w:rPr>
          <w:sz w:val="28"/>
          <w:szCs w:val="28"/>
        </w:rPr>
        <w:t xml:space="preserve"> </w:t>
      </w:r>
      <w:r w:rsidR="006F46FF" w:rsidRPr="006F46FF">
        <w:rPr>
          <w:sz w:val="28"/>
          <w:szCs w:val="28"/>
        </w:rPr>
        <w:t>відношення правильно передбачених іменованих сутностей до загальної кількості передбачених іменованих сутностей</w:t>
      </w:r>
      <w:r w:rsidR="006F46FF">
        <w:rPr>
          <w:sz w:val="28"/>
          <w:szCs w:val="28"/>
        </w:rPr>
        <w:t xml:space="preserve">. </w:t>
      </w:r>
      <w:r w:rsidR="006F46FF" w:rsidRPr="006F46FF">
        <w:rPr>
          <w:sz w:val="28"/>
          <w:szCs w:val="28"/>
        </w:rPr>
        <w:t>Точність особливо важлива в програмах, де помилкові спрацьовування є дорогими або проблематичними</w:t>
      </w:r>
      <w:r w:rsidR="00637CF7">
        <w:rPr>
          <w:sz w:val="28"/>
          <w:szCs w:val="28"/>
          <w:lang w:val="en-US"/>
        </w:rPr>
        <w:t xml:space="preserve"> </w:t>
      </w:r>
      <w:r w:rsidR="00637CF7">
        <w:rPr>
          <w:sz w:val="28"/>
          <w:szCs w:val="28"/>
        </w:rPr>
        <w:t xml:space="preserve">та </w:t>
      </w:r>
      <w:r w:rsidR="006F46FF" w:rsidRPr="006F46FF">
        <w:rPr>
          <w:sz w:val="28"/>
          <w:szCs w:val="28"/>
        </w:rPr>
        <w:t>вимірює точність позитивних прогнозів</w:t>
      </w:r>
      <w:r w:rsidRPr="00183F05">
        <w:rPr>
          <w:sz w:val="28"/>
          <w:szCs w:val="28"/>
        </w:rPr>
        <w:t>:</w:t>
      </w:r>
    </w:p>
    <w:p w14:paraId="65601899" w14:textId="38CAE7DC" w:rsidR="007E7C3D" w:rsidRDefault="007E7C3D" w:rsidP="00032635">
      <w:pPr>
        <w:tabs>
          <w:tab w:val="center" w:pos="4678"/>
          <w:tab w:val="right" w:pos="9638"/>
        </w:tabs>
        <w:spacing w:before="240" w:after="240" w:line="360" w:lineRule="auto"/>
        <w:ind w:firstLine="0"/>
        <w:rPr>
          <w:iCs/>
          <w:sz w:val="28"/>
          <w:szCs w:val="28"/>
        </w:rPr>
      </w:pPr>
      <w:r w:rsidRPr="007E7C3D">
        <w:rPr>
          <w:sz w:val="28"/>
          <w:szCs w:val="28"/>
        </w:rPr>
        <w:tab/>
      </w:r>
      <m:oMath>
        <m:r>
          <w:rPr>
            <w:rFonts w:ascii="Cambria Math" w:hAnsi="Cambria Math"/>
            <w:sz w:val="28"/>
            <w:szCs w:val="28"/>
            <w:lang w:eastAsia="en-US"/>
          </w:rPr>
          <m:t>Precision=</m:t>
        </m:r>
        <m:f>
          <m:fPr>
            <m:ctrlPr>
              <w:rPr>
                <w:rFonts w:ascii="Cambria Math" w:hAnsi="Cambria Math"/>
                <w:i/>
                <w:sz w:val="28"/>
                <w:szCs w:val="28"/>
                <w:lang w:eastAsia="en-US"/>
              </w:rPr>
            </m:ctrlPr>
          </m:fPr>
          <m:num>
            <m:r>
              <w:rPr>
                <w:rFonts w:ascii="Cambria Math" w:hAnsi="Cambria Math"/>
                <w:sz w:val="28"/>
                <w:szCs w:val="28"/>
                <w:lang w:eastAsia="en-US"/>
              </w:rPr>
              <m:t>TP</m:t>
            </m:r>
          </m:num>
          <m:den>
            <m:r>
              <w:rPr>
                <w:rFonts w:ascii="Cambria Math" w:hAnsi="Cambria Math"/>
                <w:sz w:val="28"/>
                <w:szCs w:val="28"/>
                <w:lang w:eastAsia="en-US"/>
              </w:rPr>
              <m:t>TP+FP</m:t>
            </m:r>
          </m:den>
        </m:f>
      </m:oMath>
      <w:r w:rsidRPr="007E7C3D">
        <w:rPr>
          <w:sz w:val="28"/>
          <w:szCs w:val="28"/>
        </w:rPr>
        <w:tab/>
      </w:r>
      <w:r w:rsidRPr="007E7C3D">
        <w:rPr>
          <w:iCs/>
          <w:sz w:val="28"/>
          <w:szCs w:val="28"/>
        </w:rPr>
        <w:t>(</w:t>
      </w:r>
      <w:r w:rsidR="002463C5">
        <w:rPr>
          <w:iCs/>
          <w:sz w:val="28"/>
          <w:szCs w:val="28"/>
        </w:rPr>
        <w:t>25</w:t>
      </w:r>
      <w:r w:rsidRPr="007E7C3D">
        <w:rPr>
          <w:iCs/>
          <w:sz w:val="28"/>
          <w:szCs w:val="28"/>
        </w:rPr>
        <w:t>)</w:t>
      </w:r>
    </w:p>
    <w:p w14:paraId="5F3ECF3F" w14:textId="38550E12" w:rsidR="00183F05" w:rsidRPr="00183F05" w:rsidRDefault="001D28A6" w:rsidP="006F46FF">
      <w:pPr>
        <w:tabs>
          <w:tab w:val="center" w:pos="4678"/>
          <w:tab w:val="right" w:pos="9638"/>
        </w:tabs>
        <w:spacing w:line="360" w:lineRule="auto"/>
        <w:ind w:firstLine="709"/>
        <w:rPr>
          <w:iCs/>
          <w:sz w:val="28"/>
          <w:szCs w:val="28"/>
        </w:rPr>
      </w:pPr>
      <w:r>
        <w:rPr>
          <w:iCs/>
          <w:sz w:val="28"/>
          <w:szCs w:val="28"/>
        </w:rPr>
        <w:t xml:space="preserve">Повнота </w:t>
      </w:r>
      <w:r w:rsidR="00183F05">
        <w:rPr>
          <w:iCs/>
          <w:sz w:val="28"/>
          <w:szCs w:val="28"/>
          <w:lang w:val="en-US"/>
        </w:rPr>
        <w:t>(r</w:t>
      </w:r>
      <w:r w:rsidR="00183F05" w:rsidRPr="00183F05">
        <w:rPr>
          <w:iCs/>
          <w:sz w:val="28"/>
          <w:szCs w:val="28"/>
        </w:rPr>
        <w:t>ecall</w:t>
      </w:r>
      <w:r w:rsidR="00183F05">
        <w:rPr>
          <w:iCs/>
          <w:sz w:val="28"/>
          <w:szCs w:val="28"/>
          <w:lang w:val="en-US"/>
        </w:rPr>
        <w:t>)</w:t>
      </w:r>
      <w:r w:rsidR="006F46FF" w:rsidRPr="006F46FF">
        <w:rPr>
          <w:iCs/>
          <w:sz w:val="28"/>
          <w:szCs w:val="28"/>
        </w:rPr>
        <w:t>, також відом</w:t>
      </w:r>
      <w:r w:rsidR="00032635">
        <w:rPr>
          <w:iCs/>
          <w:sz w:val="28"/>
          <w:szCs w:val="28"/>
        </w:rPr>
        <w:t>а</w:t>
      </w:r>
      <w:r w:rsidR="006F46FF" w:rsidRPr="006F46FF">
        <w:rPr>
          <w:iCs/>
          <w:sz w:val="28"/>
          <w:szCs w:val="28"/>
        </w:rPr>
        <w:t xml:space="preserve"> як чутливість або справжній позитивний коефіцієнт, є відношенням правильно передбачуваних іменованих об’єктів до загальної кількості фактично іменованих об’єктів. </w:t>
      </w:r>
      <w:r w:rsidR="00637CF7">
        <w:rPr>
          <w:iCs/>
          <w:sz w:val="28"/>
          <w:szCs w:val="28"/>
        </w:rPr>
        <w:t xml:space="preserve">Повнота </w:t>
      </w:r>
      <w:r w:rsidR="006F46FF" w:rsidRPr="006F46FF">
        <w:rPr>
          <w:iCs/>
          <w:sz w:val="28"/>
          <w:szCs w:val="28"/>
        </w:rPr>
        <w:t>має вирішальне значення в сценаріях, коли відсутність названої сутності є більш шкідливим, ніж її неправильна ідентифікація</w:t>
      </w:r>
      <w:r w:rsidR="00637CF7">
        <w:rPr>
          <w:iCs/>
          <w:sz w:val="28"/>
          <w:szCs w:val="28"/>
        </w:rPr>
        <w:t xml:space="preserve"> та </w:t>
      </w:r>
      <w:r w:rsidR="006F46FF" w:rsidRPr="006F46FF">
        <w:rPr>
          <w:iCs/>
          <w:sz w:val="28"/>
          <w:szCs w:val="28"/>
        </w:rPr>
        <w:t>вимірює здатність моделі ідентифікувати всі відповідні випадки</w:t>
      </w:r>
      <w:r w:rsidR="00183F05" w:rsidRPr="00183F05">
        <w:rPr>
          <w:iCs/>
          <w:sz w:val="28"/>
          <w:szCs w:val="28"/>
        </w:rPr>
        <w:t>:</w:t>
      </w:r>
    </w:p>
    <w:p w14:paraId="39EB4B83" w14:textId="2C3C304F" w:rsidR="007E7C3D" w:rsidRDefault="007E7C3D" w:rsidP="00032635">
      <w:pPr>
        <w:tabs>
          <w:tab w:val="center" w:pos="4678"/>
          <w:tab w:val="right" w:pos="9638"/>
        </w:tabs>
        <w:spacing w:before="240" w:after="240" w:line="360" w:lineRule="auto"/>
        <w:ind w:firstLine="0"/>
        <w:rPr>
          <w:iCs/>
          <w:sz w:val="28"/>
          <w:szCs w:val="28"/>
        </w:rPr>
      </w:pPr>
      <w:r w:rsidRPr="007E7C3D">
        <w:rPr>
          <w:sz w:val="28"/>
          <w:szCs w:val="28"/>
        </w:rPr>
        <w:tab/>
      </w:r>
      <m:oMath>
        <m:r>
          <w:rPr>
            <w:rFonts w:ascii="Cambria Math" w:hAnsi="Cambria Math"/>
            <w:sz w:val="28"/>
            <w:szCs w:val="28"/>
            <w:lang w:eastAsia="en-US"/>
          </w:rPr>
          <m:t>Recall=</m:t>
        </m:r>
        <m:f>
          <m:fPr>
            <m:ctrlPr>
              <w:rPr>
                <w:rFonts w:ascii="Cambria Math" w:hAnsi="Cambria Math"/>
                <w:i/>
                <w:sz w:val="28"/>
                <w:szCs w:val="28"/>
                <w:lang w:eastAsia="en-US"/>
              </w:rPr>
            </m:ctrlPr>
          </m:fPr>
          <m:num>
            <m:r>
              <w:rPr>
                <w:rFonts w:ascii="Cambria Math" w:hAnsi="Cambria Math"/>
                <w:sz w:val="28"/>
                <w:szCs w:val="28"/>
                <w:lang w:eastAsia="en-US"/>
              </w:rPr>
              <m:t>TP</m:t>
            </m:r>
          </m:num>
          <m:den>
            <m:r>
              <w:rPr>
                <w:rFonts w:ascii="Cambria Math" w:hAnsi="Cambria Math"/>
                <w:sz w:val="28"/>
                <w:szCs w:val="28"/>
                <w:lang w:eastAsia="en-US"/>
              </w:rPr>
              <m:t>TP+FN</m:t>
            </m:r>
          </m:den>
        </m:f>
      </m:oMath>
      <w:r w:rsidRPr="007E7C3D">
        <w:rPr>
          <w:sz w:val="28"/>
          <w:szCs w:val="28"/>
        </w:rPr>
        <w:tab/>
      </w:r>
      <w:r w:rsidRPr="007E7C3D">
        <w:rPr>
          <w:iCs/>
          <w:sz w:val="28"/>
          <w:szCs w:val="28"/>
        </w:rPr>
        <w:t>(</w:t>
      </w:r>
      <w:r w:rsidR="002463C5">
        <w:rPr>
          <w:iCs/>
          <w:sz w:val="28"/>
          <w:szCs w:val="28"/>
        </w:rPr>
        <w:t>26</w:t>
      </w:r>
      <w:r w:rsidRPr="007E7C3D">
        <w:rPr>
          <w:iCs/>
          <w:sz w:val="28"/>
          <w:szCs w:val="28"/>
        </w:rPr>
        <w:t>)</w:t>
      </w:r>
    </w:p>
    <w:p w14:paraId="23AAAD47" w14:textId="331DBDDC" w:rsidR="001D28A6" w:rsidRPr="00637CF7" w:rsidRDefault="001D28A6" w:rsidP="006F46FF">
      <w:pPr>
        <w:tabs>
          <w:tab w:val="center" w:pos="4678"/>
          <w:tab w:val="right" w:pos="9638"/>
        </w:tabs>
        <w:spacing w:line="360" w:lineRule="auto"/>
        <w:ind w:firstLine="709"/>
        <w:rPr>
          <w:iCs/>
          <w:sz w:val="28"/>
          <w:szCs w:val="28"/>
          <w:lang w:val="en-US"/>
        </w:rPr>
      </w:pPr>
      <w:r>
        <w:rPr>
          <w:iCs/>
          <w:sz w:val="28"/>
          <w:szCs w:val="28"/>
        </w:rPr>
        <w:t>Влучність</w:t>
      </w:r>
      <w:r w:rsidRPr="001D28A6">
        <w:rPr>
          <w:iCs/>
          <w:sz w:val="28"/>
          <w:szCs w:val="28"/>
        </w:rPr>
        <w:t xml:space="preserve"> </w:t>
      </w:r>
      <w:r w:rsidR="006F46FF">
        <w:rPr>
          <w:iCs/>
          <w:sz w:val="28"/>
          <w:szCs w:val="28"/>
        </w:rPr>
        <w:t>(</w:t>
      </w:r>
      <w:r w:rsidR="006F46FF">
        <w:rPr>
          <w:iCs/>
          <w:sz w:val="28"/>
          <w:szCs w:val="28"/>
          <w:lang w:val="en-US"/>
        </w:rPr>
        <w:t>accuracy</w:t>
      </w:r>
      <w:r w:rsidR="006F46FF">
        <w:rPr>
          <w:iCs/>
          <w:sz w:val="28"/>
          <w:szCs w:val="28"/>
        </w:rPr>
        <w:t>)</w:t>
      </w:r>
      <w:r w:rsidR="006F46FF">
        <w:rPr>
          <w:iCs/>
          <w:sz w:val="28"/>
          <w:szCs w:val="28"/>
          <w:lang w:val="en-US"/>
        </w:rPr>
        <w:t xml:space="preserve"> </w:t>
      </w:r>
      <w:r w:rsidR="006F46FF" w:rsidRPr="006F46FF">
        <w:rPr>
          <w:iCs/>
          <w:sz w:val="28"/>
          <w:szCs w:val="28"/>
          <w:lang w:val="en-US"/>
        </w:rPr>
        <w:t xml:space="preserve">відношення правильно передбачених спостережень до загальної кількості спостережень. Хоча точність є корисною метрикою, вона може ввести в </w:t>
      </w:r>
      <w:r w:rsidR="006F46FF" w:rsidRPr="00C06C57">
        <w:rPr>
          <w:iCs/>
          <w:sz w:val="28"/>
          <w:szCs w:val="28"/>
        </w:rPr>
        <w:t>оману</w:t>
      </w:r>
      <w:r w:rsidR="006F46FF" w:rsidRPr="006F46FF">
        <w:rPr>
          <w:iCs/>
          <w:sz w:val="28"/>
          <w:szCs w:val="28"/>
          <w:lang w:val="en-US"/>
        </w:rPr>
        <w:t xml:space="preserve"> у випадках дисбалансу класів, коли кількість </w:t>
      </w:r>
      <w:r w:rsidR="00637CF7">
        <w:rPr>
          <w:iCs/>
          <w:sz w:val="28"/>
          <w:szCs w:val="28"/>
        </w:rPr>
        <w:t xml:space="preserve">хибних передбачень </w:t>
      </w:r>
      <w:r w:rsidR="006F46FF" w:rsidRPr="006F46FF">
        <w:rPr>
          <w:iCs/>
          <w:sz w:val="28"/>
          <w:szCs w:val="28"/>
          <w:lang w:val="en-US"/>
        </w:rPr>
        <w:t xml:space="preserve">значно перевищує кількість </w:t>
      </w:r>
      <w:r w:rsidR="00637CF7">
        <w:rPr>
          <w:iCs/>
          <w:sz w:val="28"/>
          <w:szCs w:val="28"/>
        </w:rPr>
        <w:t>іменованих</w:t>
      </w:r>
      <w:r w:rsidR="006F46FF" w:rsidRPr="006F46FF">
        <w:rPr>
          <w:iCs/>
          <w:sz w:val="28"/>
          <w:szCs w:val="28"/>
          <w:lang w:val="en-US"/>
        </w:rPr>
        <w:t xml:space="preserve"> сутностей. </w:t>
      </w:r>
      <w:r w:rsidR="00637CF7">
        <w:rPr>
          <w:iCs/>
          <w:sz w:val="28"/>
          <w:szCs w:val="28"/>
        </w:rPr>
        <w:t>Даний показник</w:t>
      </w:r>
      <w:r w:rsidR="006F46FF" w:rsidRPr="006F46FF">
        <w:rPr>
          <w:iCs/>
          <w:sz w:val="28"/>
          <w:szCs w:val="28"/>
          <w:lang w:val="en-US"/>
        </w:rPr>
        <w:t xml:space="preserve"> забезпечує загальний показник продуктивності моделі для всіх класів</w:t>
      </w:r>
      <w:r w:rsidR="00637CF7">
        <w:rPr>
          <w:iCs/>
          <w:sz w:val="28"/>
          <w:szCs w:val="28"/>
          <w:lang w:val="en-US"/>
        </w:rPr>
        <w:t>:</w:t>
      </w:r>
    </w:p>
    <w:p w14:paraId="34C5EEB9" w14:textId="7EEA1CF5" w:rsidR="007E7C3D" w:rsidRPr="007E7C3D" w:rsidRDefault="007E7C3D" w:rsidP="00032635">
      <w:pPr>
        <w:tabs>
          <w:tab w:val="center" w:pos="4678"/>
          <w:tab w:val="right" w:pos="9638"/>
        </w:tabs>
        <w:spacing w:before="240" w:after="240" w:line="360" w:lineRule="auto"/>
        <w:ind w:firstLine="0"/>
        <w:rPr>
          <w:i/>
          <w:sz w:val="28"/>
          <w:szCs w:val="28"/>
        </w:rPr>
      </w:pPr>
      <w:r w:rsidRPr="007E7C3D">
        <w:rPr>
          <w:sz w:val="28"/>
          <w:szCs w:val="28"/>
        </w:rPr>
        <w:lastRenderedPageBreak/>
        <w:tab/>
      </w:r>
      <m:oMath>
        <m:r>
          <w:rPr>
            <w:rFonts w:ascii="Cambria Math" w:hAnsi="Cambria Math"/>
            <w:sz w:val="28"/>
            <w:szCs w:val="28"/>
            <w:lang w:eastAsia="en-US"/>
          </w:rPr>
          <m:t>Accuracy=</m:t>
        </m:r>
        <m:f>
          <m:fPr>
            <m:ctrlPr>
              <w:rPr>
                <w:rFonts w:ascii="Cambria Math" w:hAnsi="Cambria Math"/>
                <w:i/>
                <w:sz w:val="28"/>
                <w:szCs w:val="28"/>
                <w:lang w:eastAsia="en-US"/>
              </w:rPr>
            </m:ctrlPr>
          </m:fPr>
          <m:num>
            <m:r>
              <w:rPr>
                <w:rFonts w:ascii="Cambria Math" w:hAnsi="Cambria Math"/>
                <w:sz w:val="28"/>
                <w:szCs w:val="28"/>
                <w:lang w:eastAsia="en-US"/>
              </w:rPr>
              <m:t>TP+TN</m:t>
            </m:r>
          </m:num>
          <m:den>
            <m:r>
              <w:rPr>
                <w:rFonts w:ascii="Cambria Math" w:hAnsi="Cambria Math"/>
                <w:sz w:val="28"/>
                <w:szCs w:val="28"/>
                <w:lang w:eastAsia="en-US"/>
              </w:rPr>
              <m:t>TP+TN+FP+FN</m:t>
            </m:r>
          </m:den>
        </m:f>
      </m:oMath>
      <w:r w:rsidRPr="007E7C3D">
        <w:rPr>
          <w:sz w:val="28"/>
          <w:szCs w:val="28"/>
        </w:rPr>
        <w:tab/>
      </w:r>
      <w:r w:rsidRPr="007E7C3D">
        <w:rPr>
          <w:iCs/>
          <w:sz w:val="28"/>
          <w:szCs w:val="28"/>
        </w:rPr>
        <w:t>(</w:t>
      </w:r>
      <w:r w:rsidR="002463C5">
        <w:rPr>
          <w:iCs/>
          <w:sz w:val="28"/>
          <w:szCs w:val="28"/>
        </w:rPr>
        <w:t>27</w:t>
      </w:r>
      <w:r w:rsidRPr="007E7C3D">
        <w:rPr>
          <w:iCs/>
          <w:sz w:val="28"/>
          <w:szCs w:val="28"/>
        </w:rPr>
        <w:t>)</w:t>
      </w:r>
    </w:p>
    <w:p w14:paraId="4F2969C1" w14:textId="4D7A2075" w:rsidR="00784DF8" w:rsidRPr="00784DF8" w:rsidRDefault="00784DF8" w:rsidP="00784DF8">
      <w:pPr>
        <w:tabs>
          <w:tab w:val="center" w:pos="4678"/>
          <w:tab w:val="right" w:pos="9638"/>
        </w:tabs>
        <w:spacing w:line="360" w:lineRule="auto"/>
        <w:ind w:firstLine="709"/>
        <w:rPr>
          <w:iCs/>
          <w:sz w:val="28"/>
          <w:szCs w:val="28"/>
        </w:rPr>
      </w:pPr>
      <w:r w:rsidRPr="00784DF8">
        <w:rPr>
          <w:iCs/>
          <w:sz w:val="28"/>
          <w:szCs w:val="28"/>
        </w:rPr>
        <w:t>Міра F1 (</w:t>
      </w:r>
      <w:r w:rsidRPr="00784DF8">
        <w:rPr>
          <w:iCs/>
          <w:sz w:val="28"/>
          <w:szCs w:val="28"/>
          <w:lang w:val="en-US"/>
        </w:rPr>
        <w:t>F1</w:t>
      </w:r>
      <w:r w:rsidRPr="00784DF8">
        <w:rPr>
          <w:iCs/>
          <w:sz w:val="28"/>
          <w:szCs w:val="28"/>
        </w:rPr>
        <w:t>-Score</w:t>
      </w:r>
      <w:r w:rsidRPr="00784DF8">
        <w:rPr>
          <w:iCs/>
          <w:sz w:val="28"/>
          <w:szCs w:val="28"/>
          <w:lang w:val="en-US"/>
        </w:rPr>
        <w:t>)</w:t>
      </w:r>
      <w:r w:rsidRPr="00784DF8">
        <w:rPr>
          <w:iCs/>
          <w:sz w:val="28"/>
          <w:szCs w:val="28"/>
        </w:rPr>
        <w:t xml:space="preserve"> </w:t>
      </w:r>
      <w:r w:rsidR="006F46FF" w:rsidRPr="006F46FF">
        <w:rPr>
          <w:iCs/>
          <w:sz w:val="28"/>
          <w:szCs w:val="28"/>
        </w:rPr>
        <w:t xml:space="preserve">є середнім гармонійним значенням точності та </w:t>
      </w:r>
      <w:r w:rsidR="00637CF7">
        <w:rPr>
          <w:iCs/>
          <w:sz w:val="28"/>
          <w:szCs w:val="28"/>
        </w:rPr>
        <w:t>повнотою</w:t>
      </w:r>
      <w:r w:rsidR="006F46FF" w:rsidRPr="006F46FF">
        <w:rPr>
          <w:iCs/>
          <w:sz w:val="28"/>
          <w:szCs w:val="28"/>
        </w:rPr>
        <w:t xml:space="preserve">. Він забезпечує єдину метрику, яка врівноважує </w:t>
      </w:r>
      <w:r w:rsidR="00637CF7">
        <w:rPr>
          <w:iCs/>
          <w:sz w:val="28"/>
          <w:szCs w:val="28"/>
        </w:rPr>
        <w:t>обидві метрики та є</w:t>
      </w:r>
      <w:r w:rsidR="006F46FF" w:rsidRPr="006F46FF">
        <w:rPr>
          <w:iCs/>
          <w:sz w:val="28"/>
          <w:szCs w:val="28"/>
        </w:rPr>
        <w:t xml:space="preserve"> особливо корисною, коли дані мають нерівномірний розподіл класів. Показник F1 є високим лише тоді, коли</w:t>
      </w:r>
      <w:r w:rsidR="00637CF7">
        <w:rPr>
          <w:iCs/>
          <w:sz w:val="28"/>
          <w:szCs w:val="28"/>
        </w:rPr>
        <w:t xml:space="preserve"> показники</w:t>
      </w:r>
      <w:r w:rsidR="006F46FF" w:rsidRPr="006F46FF">
        <w:rPr>
          <w:iCs/>
          <w:sz w:val="28"/>
          <w:szCs w:val="28"/>
        </w:rPr>
        <w:t xml:space="preserve"> точн</w:t>
      </w:r>
      <w:r w:rsidR="00637CF7">
        <w:rPr>
          <w:iCs/>
          <w:sz w:val="28"/>
          <w:szCs w:val="28"/>
        </w:rPr>
        <w:t>о</w:t>
      </w:r>
      <w:r w:rsidR="006F46FF" w:rsidRPr="006F46FF">
        <w:rPr>
          <w:iCs/>
          <w:sz w:val="28"/>
          <w:szCs w:val="28"/>
        </w:rPr>
        <w:t>ст</w:t>
      </w:r>
      <w:r w:rsidR="00637CF7">
        <w:rPr>
          <w:iCs/>
          <w:sz w:val="28"/>
          <w:szCs w:val="28"/>
        </w:rPr>
        <w:t>і</w:t>
      </w:r>
      <w:r w:rsidR="006F46FF" w:rsidRPr="006F46FF">
        <w:rPr>
          <w:iCs/>
          <w:sz w:val="28"/>
          <w:szCs w:val="28"/>
        </w:rPr>
        <w:t xml:space="preserve"> </w:t>
      </w:r>
      <w:r w:rsidR="00637CF7">
        <w:rPr>
          <w:iCs/>
          <w:sz w:val="28"/>
          <w:szCs w:val="28"/>
        </w:rPr>
        <w:t>й</w:t>
      </w:r>
      <w:r w:rsidR="006F46FF" w:rsidRPr="006F46FF">
        <w:rPr>
          <w:iCs/>
          <w:sz w:val="28"/>
          <w:szCs w:val="28"/>
        </w:rPr>
        <w:t xml:space="preserve"> </w:t>
      </w:r>
      <w:r w:rsidR="00637CF7">
        <w:rPr>
          <w:iCs/>
          <w:sz w:val="28"/>
          <w:szCs w:val="28"/>
        </w:rPr>
        <w:t>повнота</w:t>
      </w:r>
      <w:r w:rsidR="006F46FF" w:rsidRPr="006F46FF">
        <w:rPr>
          <w:iCs/>
          <w:sz w:val="28"/>
          <w:szCs w:val="28"/>
        </w:rPr>
        <w:t xml:space="preserve"> високі, що робить його надійним показником точності моделі в ідентифікації </w:t>
      </w:r>
      <w:r w:rsidR="00637CF7">
        <w:rPr>
          <w:iCs/>
          <w:sz w:val="28"/>
          <w:szCs w:val="28"/>
        </w:rPr>
        <w:t>іменованих</w:t>
      </w:r>
      <w:r w:rsidR="006F46FF" w:rsidRPr="006F46FF">
        <w:rPr>
          <w:iCs/>
          <w:sz w:val="28"/>
          <w:szCs w:val="28"/>
        </w:rPr>
        <w:t xml:space="preserve"> об’єктів</w:t>
      </w:r>
      <w:r w:rsidRPr="00784DF8">
        <w:rPr>
          <w:iCs/>
          <w:sz w:val="28"/>
          <w:szCs w:val="28"/>
        </w:rPr>
        <w:t>:</w:t>
      </w:r>
    </w:p>
    <w:p w14:paraId="3B3F56ED" w14:textId="4D207E0F" w:rsidR="00BF53F7" w:rsidRDefault="00BF53F7" w:rsidP="00032635">
      <w:pPr>
        <w:tabs>
          <w:tab w:val="center" w:pos="4678"/>
          <w:tab w:val="right" w:pos="9638"/>
        </w:tabs>
        <w:spacing w:before="240" w:after="240" w:line="360" w:lineRule="auto"/>
        <w:ind w:firstLine="0"/>
        <w:rPr>
          <w:iCs/>
          <w:sz w:val="28"/>
          <w:szCs w:val="28"/>
        </w:rPr>
      </w:pPr>
      <w:r w:rsidRPr="007E7C3D">
        <w:rPr>
          <w:sz w:val="28"/>
          <w:szCs w:val="28"/>
        </w:rPr>
        <w:tab/>
      </w:r>
      <m:oMath>
        <m:r>
          <w:rPr>
            <w:rFonts w:ascii="Cambria Math" w:hAnsi="Cambria Math"/>
            <w:sz w:val="28"/>
            <w:szCs w:val="28"/>
            <w:lang w:eastAsia="en-US"/>
          </w:rPr>
          <m:t>F1=</m:t>
        </m:r>
        <m:f>
          <m:fPr>
            <m:ctrlPr>
              <w:rPr>
                <w:rFonts w:ascii="Cambria Math" w:hAnsi="Cambria Math"/>
                <w:i/>
                <w:sz w:val="28"/>
                <w:szCs w:val="28"/>
                <w:lang w:eastAsia="en-US"/>
              </w:rPr>
            </m:ctrlPr>
          </m:fPr>
          <m:num>
            <m:r>
              <w:rPr>
                <w:rFonts w:ascii="Cambria Math" w:hAnsi="Cambria Math"/>
                <w:sz w:val="28"/>
                <w:szCs w:val="28"/>
                <w:lang w:eastAsia="en-US"/>
              </w:rPr>
              <m:t>2*Precision*Recall</m:t>
            </m:r>
          </m:num>
          <m:den>
            <m:r>
              <w:rPr>
                <w:rFonts w:ascii="Cambria Math" w:hAnsi="Cambria Math"/>
                <w:sz w:val="28"/>
                <w:szCs w:val="28"/>
                <w:lang w:eastAsia="en-US"/>
              </w:rPr>
              <m:t>Precision+Recall</m:t>
            </m:r>
          </m:den>
        </m:f>
      </m:oMath>
      <w:r w:rsidRPr="007E7C3D">
        <w:rPr>
          <w:sz w:val="28"/>
          <w:szCs w:val="28"/>
        </w:rPr>
        <w:tab/>
      </w:r>
      <w:r w:rsidRPr="007E7C3D">
        <w:rPr>
          <w:iCs/>
          <w:sz w:val="28"/>
          <w:szCs w:val="28"/>
        </w:rPr>
        <w:t>(</w:t>
      </w:r>
      <w:r w:rsidR="002463C5">
        <w:rPr>
          <w:iCs/>
          <w:sz w:val="28"/>
          <w:szCs w:val="28"/>
        </w:rPr>
        <w:t>28</w:t>
      </w:r>
      <w:r w:rsidRPr="007E7C3D">
        <w:rPr>
          <w:iCs/>
          <w:sz w:val="28"/>
          <w:szCs w:val="28"/>
        </w:rPr>
        <w:t>)</w:t>
      </w:r>
    </w:p>
    <w:p w14:paraId="31A9F00D" w14:textId="4E2DF197" w:rsidR="006F46FF" w:rsidRDefault="006F46FF" w:rsidP="006F46FF">
      <w:pPr>
        <w:tabs>
          <w:tab w:val="center" w:pos="4678"/>
          <w:tab w:val="right" w:pos="9638"/>
        </w:tabs>
        <w:spacing w:line="360" w:lineRule="auto"/>
        <w:ind w:firstLine="709"/>
        <w:rPr>
          <w:iCs/>
          <w:sz w:val="28"/>
          <w:szCs w:val="28"/>
        </w:rPr>
      </w:pPr>
      <w:r w:rsidRPr="006F46FF">
        <w:rPr>
          <w:iCs/>
          <w:sz w:val="28"/>
          <w:szCs w:val="28"/>
        </w:rPr>
        <w:t>Крива робочих характеристик приймача (ROC) відображає коефіцієнт справжнього позитивного результату (TPR) проти коефіцієнта помилкового позитивного результату (FPR) за різних порогових значень. Площа під кривою (AUC) кривої ROC надає одне скалярне значення для підсумовування продуктивності моделі. Крива ROC відображатиме ці точки, а AUC забезпечуватиме загальний показник ефективності, який зазвичай розраховується за допомогою методів чисельного інтегрування.</w:t>
      </w:r>
      <w:r>
        <w:rPr>
          <w:iCs/>
          <w:sz w:val="28"/>
          <w:szCs w:val="28"/>
          <w:lang w:val="en-US"/>
        </w:rPr>
        <w:t xml:space="preserve"> </w:t>
      </w:r>
      <w:r w:rsidRPr="006F46FF">
        <w:rPr>
          <w:iCs/>
          <w:sz w:val="28"/>
          <w:szCs w:val="28"/>
        </w:rPr>
        <w:t>Значення AUC ближче до 1 вказує на кращу продуктивність</w:t>
      </w:r>
      <w:r w:rsidR="00637CF7">
        <w:rPr>
          <w:iCs/>
          <w:sz w:val="28"/>
          <w:szCs w:val="28"/>
        </w:rPr>
        <w:t xml:space="preserve">, а </w:t>
      </w:r>
      <w:r w:rsidRPr="006F46FF">
        <w:rPr>
          <w:iCs/>
          <w:sz w:val="28"/>
          <w:szCs w:val="28"/>
        </w:rPr>
        <w:t>TPR і FPR визначаються як:</w:t>
      </w:r>
    </w:p>
    <w:p w14:paraId="03ADC78D" w14:textId="4AED3EF7" w:rsidR="006F46FF" w:rsidRDefault="006F46FF" w:rsidP="00032635">
      <w:pPr>
        <w:tabs>
          <w:tab w:val="center" w:pos="4678"/>
          <w:tab w:val="right" w:pos="9638"/>
        </w:tabs>
        <w:spacing w:before="240" w:after="240" w:line="360" w:lineRule="auto"/>
        <w:ind w:firstLine="0"/>
        <w:rPr>
          <w:iCs/>
          <w:sz w:val="28"/>
          <w:szCs w:val="28"/>
        </w:rPr>
      </w:pPr>
      <w:r w:rsidRPr="007E7C3D">
        <w:rPr>
          <w:sz w:val="28"/>
          <w:szCs w:val="28"/>
        </w:rPr>
        <w:tab/>
      </w:r>
      <m:oMath>
        <m:r>
          <w:rPr>
            <w:rFonts w:ascii="Cambria Math" w:hAnsi="Cambria Math"/>
            <w:sz w:val="28"/>
            <w:szCs w:val="28"/>
            <w:lang w:eastAsia="en-US"/>
          </w:rPr>
          <m:t>TPR=</m:t>
        </m:r>
        <m:f>
          <m:fPr>
            <m:ctrlPr>
              <w:rPr>
                <w:rFonts w:ascii="Cambria Math" w:hAnsi="Cambria Math"/>
                <w:i/>
                <w:sz w:val="28"/>
                <w:szCs w:val="28"/>
                <w:lang w:eastAsia="en-US"/>
              </w:rPr>
            </m:ctrlPr>
          </m:fPr>
          <m:num>
            <m:r>
              <w:rPr>
                <w:rFonts w:ascii="Cambria Math" w:hAnsi="Cambria Math"/>
                <w:sz w:val="28"/>
                <w:szCs w:val="28"/>
                <w:lang w:eastAsia="en-US"/>
              </w:rPr>
              <m:t>TP</m:t>
            </m:r>
          </m:num>
          <m:den>
            <m:r>
              <w:rPr>
                <w:rFonts w:ascii="Cambria Math" w:hAnsi="Cambria Math"/>
                <w:sz w:val="28"/>
                <w:szCs w:val="28"/>
                <w:lang w:eastAsia="en-US"/>
              </w:rPr>
              <m:t>TP+FN</m:t>
            </m:r>
          </m:den>
        </m:f>
      </m:oMath>
      <w:r w:rsidRPr="007E7C3D">
        <w:rPr>
          <w:sz w:val="28"/>
          <w:szCs w:val="28"/>
        </w:rPr>
        <w:tab/>
      </w:r>
      <w:r w:rsidRPr="007E7C3D">
        <w:rPr>
          <w:iCs/>
          <w:sz w:val="28"/>
          <w:szCs w:val="28"/>
        </w:rPr>
        <w:t>(</w:t>
      </w:r>
      <w:r w:rsidR="002463C5">
        <w:rPr>
          <w:iCs/>
          <w:sz w:val="28"/>
          <w:szCs w:val="28"/>
        </w:rPr>
        <w:t>29</w:t>
      </w:r>
      <w:r w:rsidRPr="007E7C3D">
        <w:rPr>
          <w:iCs/>
          <w:sz w:val="28"/>
          <w:szCs w:val="28"/>
        </w:rPr>
        <w:t>)</w:t>
      </w:r>
    </w:p>
    <w:p w14:paraId="274BEED1" w14:textId="074D6061" w:rsidR="007E7C3D" w:rsidRPr="002463C5" w:rsidRDefault="006F46FF" w:rsidP="00032635">
      <w:pPr>
        <w:tabs>
          <w:tab w:val="center" w:pos="4678"/>
          <w:tab w:val="right" w:pos="9638"/>
        </w:tabs>
        <w:spacing w:before="240" w:after="240" w:line="360" w:lineRule="auto"/>
        <w:ind w:firstLine="0"/>
        <w:rPr>
          <w:iCs/>
          <w:sz w:val="28"/>
          <w:szCs w:val="28"/>
        </w:rPr>
      </w:pPr>
      <w:r w:rsidRPr="007E7C3D">
        <w:rPr>
          <w:sz w:val="28"/>
          <w:szCs w:val="28"/>
        </w:rPr>
        <w:tab/>
      </w:r>
      <m:oMath>
        <m:r>
          <w:rPr>
            <w:rFonts w:ascii="Cambria Math" w:hAnsi="Cambria Math"/>
            <w:sz w:val="28"/>
            <w:szCs w:val="28"/>
            <w:lang w:eastAsia="en-US"/>
          </w:rPr>
          <m:t>FPR=</m:t>
        </m:r>
        <m:f>
          <m:fPr>
            <m:ctrlPr>
              <w:rPr>
                <w:rFonts w:ascii="Cambria Math" w:hAnsi="Cambria Math"/>
                <w:i/>
                <w:sz w:val="28"/>
                <w:szCs w:val="28"/>
                <w:lang w:eastAsia="en-US"/>
              </w:rPr>
            </m:ctrlPr>
          </m:fPr>
          <m:num>
            <m:r>
              <w:rPr>
                <w:rFonts w:ascii="Cambria Math" w:hAnsi="Cambria Math"/>
                <w:sz w:val="28"/>
                <w:szCs w:val="28"/>
                <w:lang w:eastAsia="en-US"/>
              </w:rPr>
              <m:t>FP</m:t>
            </m:r>
          </m:num>
          <m:den>
            <m:r>
              <w:rPr>
                <w:rFonts w:ascii="Cambria Math" w:hAnsi="Cambria Math"/>
                <w:sz w:val="28"/>
                <w:szCs w:val="28"/>
                <w:lang w:eastAsia="en-US"/>
              </w:rPr>
              <m:t>FP+TN</m:t>
            </m:r>
          </m:den>
        </m:f>
      </m:oMath>
      <w:r w:rsidRPr="007E7C3D">
        <w:rPr>
          <w:sz w:val="28"/>
          <w:szCs w:val="28"/>
        </w:rPr>
        <w:tab/>
      </w:r>
      <w:r w:rsidRPr="007E7C3D">
        <w:rPr>
          <w:iCs/>
          <w:sz w:val="28"/>
          <w:szCs w:val="28"/>
        </w:rPr>
        <w:t>(</w:t>
      </w:r>
      <w:r w:rsidR="002463C5">
        <w:rPr>
          <w:iCs/>
          <w:sz w:val="28"/>
          <w:szCs w:val="28"/>
        </w:rPr>
        <w:t>30</w:t>
      </w:r>
      <w:r w:rsidRPr="007E7C3D">
        <w:rPr>
          <w:iCs/>
          <w:sz w:val="28"/>
          <w:szCs w:val="28"/>
        </w:rPr>
        <w:t>)</w:t>
      </w:r>
    </w:p>
    <w:p w14:paraId="7D4A68D4" w14:textId="06F22759" w:rsidR="00ED69A7" w:rsidRDefault="00ED69A7" w:rsidP="00ED69A7">
      <w:pPr>
        <w:spacing w:line="360" w:lineRule="auto"/>
        <w:ind w:firstLine="709"/>
        <w:rPr>
          <w:sz w:val="28"/>
          <w:szCs w:val="28"/>
        </w:rPr>
      </w:pPr>
      <w:r w:rsidRPr="00ED69A7">
        <w:rPr>
          <w:sz w:val="28"/>
          <w:szCs w:val="28"/>
        </w:rPr>
        <w:t>Навчання нейронної мережі NER зазвичай передбачає</w:t>
      </w:r>
      <w:r w:rsidR="00C56B89">
        <w:rPr>
          <w:sz w:val="28"/>
          <w:szCs w:val="28"/>
        </w:rPr>
        <w:t xml:space="preserve"> наступні дії</w:t>
      </w:r>
      <w:r w:rsidRPr="00ED69A7">
        <w:rPr>
          <w:sz w:val="28"/>
          <w:szCs w:val="28"/>
        </w:rPr>
        <w:t>:</w:t>
      </w:r>
    </w:p>
    <w:p w14:paraId="1198F641" w14:textId="70B70CF5" w:rsidR="00ED69A7" w:rsidRDefault="00ED69A7" w:rsidP="00ED69A7">
      <w:pPr>
        <w:pStyle w:val="ab"/>
        <w:numPr>
          <w:ilvl w:val="0"/>
          <w:numId w:val="16"/>
        </w:numPr>
        <w:spacing w:line="360" w:lineRule="auto"/>
        <w:rPr>
          <w:sz w:val="28"/>
          <w:szCs w:val="28"/>
        </w:rPr>
      </w:pPr>
      <w:r w:rsidRPr="00ED69A7">
        <w:rPr>
          <w:sz w:val="28"/>
          <w:szCs w:val="28"/>
        </w:rPr>
        <w:t>Ініціалізація: встановлення початкових ваг, часто випадковим чином або через попередньо навчені вбудовування.</w:t>
      </w:r>
    </w:p>
    <w:p w14:paraId="3979014D" w14:textId="0BE3FE86" w:rsidR="00ED69A7" w:rsidRDefault="00ED69A7" w:rsidP="00ED69A7">
      <w:pPr>
        <w:pStyle w:val="ab"/>
        <w:numPr>
          <w:ilvl w:val="0"/>
          <w:numId w:val="16"/>
        </w:numPr>
        <w:spacing w:line="360" w:lineRule="auto"/>
        <w:rPr>
          <w:sz w:val="28"/>
          <w:szCs w:val="28"/>
        </w:rPr>
      </w:pPr>
      <w:r w:rsidRPr="00ED69A7">
        <w:rPr>
          <w:sz w:val="28"/>
          <w:szCs w:val="28"/>
        </w:rPr>
        <w:t>Пряме розповсюдження: пропускання вхідних даних через мережу для отримання виходу.</w:t>
      </w:r>
    </w:p>
    <w:p w14:paraId="44A80637" w14:textId="2B9A63E8" w:rsidR="00ED69A7" w:rsidRDefault="00ED69A7" w:rsidP="00ED69A7">
      <w:pPr>
        <w:pStyle w:val="ab"/>
        <w:numPr>
          <w:ilvl w:val="0"/>
          <w:numId w:val="16"/>
        </w:numPr>
        <w:spacing w:line="360" w:lineRule="auto"/>
        <w:rPr>
          <w:sz w:val="28"/>
          <w:szCs w:val="28"/>
        </w:rPr>
      </w:pPr>
      <w:r w:rsidRPr="00ED69A7">
        <w:rPr>
          <w:sz w:val="28"/>
          <w:szCs w:val="28"/>
        </w:rPr>
        <w:t>Розрахунок втрат: використання функції втрат (наприклад, крос-ентропії) для оцінки похибок прогнозування моделі.</w:t>
      </w:r>
    </w:p>
    <w:p w14:paraId="5CF7877B" w14:textId="087B68DA" w:rsidR="00ED69A7" w:rsidRDefault="00ED69A7" w:rsidP="00ED69A7">
      <w:pPr>
        <w:pStyle w:val="ab"/>
        <w:numPr>
          <w:ilvl w:val="0"/>
          <w:numId w:val="16"/>
        </w:numPr>
        <w:spacing w:line="360" w:lineRule="auto"/>
        <w:rPr>
          <w:sz w:val="28"/>
          <w:szCs w:val="28"/>
        </w:rPr>
      </w:pPr>
      <w:r w:rsidRPr="00ED69A7">
        <w:rPr>
          <w:sz w:val="28"/>
          <w:szCs w:val="28"/>
        </w:rPr>
        <w:t xml:space="preserve">Зворотне поширення: коригування вагових коефіцієнтів моделі для мінімізації втрат за допомогою алгоритмів оптимізації, таких як SGD </w:t>
      </w:r>
      <w:r w:rsidRPr="00ED69A7">
        <w:rPr>
          <w:sz w:val="28"/>
          <w:szCs w:val="28"/>
        </w:rPr>
        <w:lastRenderedPageBreak/>
        <w:t>(стохастичний градієнтний спуск), Adam або RMSprop.</w:t>
      </w:r>
    </w:p>
    <w:p w14:paraId="017235BC" w14:textId="3D976A70" w:rsidR="00ED69A7" w:rsidRDefault="00ED69A7" w:rsidP="00ED69A7">
      <w:pPr>
        <w:pStyle w:val="ab"/>
        <w:numPr>
          <w:ilvl w:val="0"/>
          <w:numId w:val="16"/>
        </w:numPr>
        <w:spacing w:line="360" w:lineRule="auto"/>
        <w:rPr>
          <w:sz w:val="28"/>
          <w:szCs w:val="28"/>
        </w:rPr>
      </w:pPr>
      <w:r w:rsidRPr="00ED69A7">
        <w:rPr>
          <w:sz w:val="28"/>
          <w:szCs w:val="28"/>
        </w:rPr>
        <w:t>Епохи: повторення процесу через кілька ітерацій у всьому навчальному наборі даних.</w:t>
      </w:r>
    </w:p>
    <w:p w14:paraId="516E7574" w14:textId="1CFFF8D1" w:rsidR="00274061" w:rsidRDefault="00ED69A7" w:rsidP="007525E6">
      <w:pPr>
        <w:spacing w:line="360" w:lineRule="auto"/>
        <w:ind w:firstLine="709"/>
        <w:rPr>
          <w:sz w:val="28"/>
          <w:szCs w:val="28"/>
        </w:rPr>
      </w:pPr>
      <w:r w:rsidRPr="00ED69A7">
        <w:rPr>
          <w:sz w:val="28"/>
          <w:szCs w:val="28"/>
        </w:rPr>
        <w:t>Гіперпараметри, такі як швидкість навчання, розмір партії, кількість епох і мережева архітектура, налаштовуються в процесі навчання. Це часто робиться за допомогою таких методів, як пошук у сітці, випадковий пошук або байєсовська оптимізація.</w:t>
      </w:r>
    </w:p>
    <w:p w14:paraId="22F92A11" w14:textId="12DC4166" w:rsidR="006F46FF" w:rsidRDefault="006F46FF" w:rsidP="007525E6">
      <w:pPr>
        <w:spacing w:line="360" w:lineRule="auto"/>
        <w:ind w:firstLine="709"/>
        <w:rPr>
          <w:sz w:val="28"/>
          <w:szCs w:val="28"/>
        </w:rPr>
      </w:pPr>
      <w:r w:rsidRPr="006F46FF">
        <w:rPr>
          <w:sz w:val="28"/>
          <w:szCs w:val="28"/>
        </w:rPr>
        <w:t>Кожна метрика пропонує унікальне розуміння різних аспектів точності, надійності та можливості узагальнення моделі. Застосовуючи ці показники як до реальних, так і до змодельованих даних, ми можемо забезпечити ретельну та детальну оцінку системи NER, що призведе до більш надійного та ефективного розпізнавання іменованих об’єктів у практичних застосуваннях.</w:t>
      </w:r>
    </w:p>
    <w:p w14:paraId="17657A69" w14:textId="77777777" w:rsidR="00C56B89" w:rsidRDefault="00C56B89">
      <w:pPr>
        <w:spacing w:line="240" w:lineRule="auto"/>
        <w:ind w:firstLine="0"/>
        <w:jc w:val="left"/>
        <w:rPr>
          <w:rFonts w:eastAsiaTheme="majorEastAsia"/>
          <w:sz w:val="28"/>
          <w:szCs w:val="28"/>
        </w:rPr>
      </w:pPr>
      <w:r>
        <w:br w:type="page"/>
      </w:r>
    </w:p>
    <w:p w14:paraId="5019EFF3" w14:textId="00CEC4ED" w:rsidR="007525E6" w:rsidRDefault="007525E6" w:rsidP="00C56B89">
      <w:pPr>
        <w:pStyle w:val="2"/>
        <w:numPr>
          <w:ilvl w:val="0"/>
          <w:numId w:val="0"/>
        </w:numPr>
        <w:ind w:left="709"/>
      </w:pPr>
      <w:bookmarkStart w:id="45" w:name="_Toc168505728"/>
      <w:r>
        <w:lastRenderedPageBreak/>
        <w:t>Висновки до другого розділу</w:t>
      </w:r>
      <w:bookmarkEnd w:id="45"/>
    </w:p>
    <w:p w14:paraId="075D5409" w14:textId="226D9DB6" w:rsidR="00C56B89" w:rsidRDefault="00C56B89" w:rsidP="00C56B89"/>
    <w:p w14:paraId="62480AAF" w14:textId="77777777" w:rsidR="00C56B89" w:rsidRPr="00C56B89" w:rsidRDefault="00C56B89" w:rsidP="00C56B89"/>
    <w:p w14:paraId="5263AB5D" w14:textId="659FE301" w:rsidR="007525E6" w:rsidRPr="007525E6" w:rsidRDefault="007525E6" w:rsidP="00C05F5A">
      <w:pPr>
        <w:spacing w:line="360" w:lineRule="auto"/>
        <w:ind w:firstLine="709"/>
        <w:rPr>
          <w:sz w:val="28"/>
          <w:szCs w:val="28"/>
        </w:rPr>
      </w:pPr>
      <w:r w:rsidRPr="007525E6">
        <w:rPr>
          <w:sz w:val="28"/>
          <w:szCs w:val="28"/>
        </w:rPr>
        <w:t>У цьому ключовому розділі закладено комплексну основу для складного дослідження методів глибокого навчання, розроблених для розпізнавання іменованих сутностей (NER). Цей розділ не лише обґрунтовує вибір напряму дослідження, але й роз’яснює методології, які лежать в основі дисертації, ілюструючи прогресивний характер вирішення складних завдань НЛП за допомогою розширеної архітектури нейронної мережі.</w:t>
      </w:r>
    </w:p>
    <w:p w14:paraId="476FCB1B" w14:textId="5842BB06" w:rsidR="007525E6" w:rsidRPr="007525E6" w:rsidRDefault="007525E6" w:rsidP="00C05F5A">
      <w:pPr>
        <w:spacing w:line="360" w:lineRule="auto"/>
        <w:ind w:firstLine="709"/>
        <w:rPr>
          <w:sz w:val="28"/>
          <w:szCs w:val="28"/>
        </w:rPr>
      </w:pPr>
      <w:r w:rsidRPr="007525E6">
        <w:rPr>
          <w:sz w:val="28"/>
          <w:szCs w:val="28"/>
        </w:rPr>
        <w:t xml:space="preserve">На початку розділ заглиблюється в попередній аналіз і стратегії підготовки даних, які мають вирішальне значення для забезпечення якості та ефективності наступних моделей машинного навчання. </w:t>
      </w:r>
      <w:r w:rsidR="00C05F5A">
        <w:rPr>
          <w:sz w:val="28"/>
          <w:szCs w:val="28"/>
        </w:rPr>
        <w:t>В</w:t>
      </w:r>
      <w:r w:rsidRPr="007525E6">
        <w:rPr>
          <w:sz w:val="28"/>
          <w:szCs w:val="28"/>
        </w:rPr>
        <w:t>исвітлюється ретельний процес очищення даних, анотації та розділення, який готує ґрунт для навчання надійної моделі.</w:t>
      </w:r>
    </w:p>
    <w:p w14:paraId="088193BF" w14:textId="10B48396" w:rsidR="007525E6" w:rsidRPr="007525E6" w:rsidRDefault="007525E6" w:rsidP="00C05F5A">
      <w:pPr>
        <w:spacing w:line="360" w:lineRule="auto"/>
        <w:ind w:firstLine="709"/>
        <w:rPr>
          <w:sz w:val="28"/>
          <w:szCs w:val="28"/>
        </w:rPr>
      </w:pPr>
      <w:r w:rsidRPr="007525E6">
        <w:rPr>
          <w:sz w:val="28"/>
          <w:szCs w:val="28"/>
        </w:rPr>
        <w:t>Після підготовки даних обговорення переходить до складних методів перетворення тексту в значущі векторні представлення за допомогою вбудовування слів. Це перетворення має важливе значення, оскільки воно дозволяє нейронним мережам сприймати та обробляти текст у форматі, який можна інтерпретувати чисельно, вловлюючи семантичну та синтаксичну сутність мови. Дослідження попередньо підготовлених і точно налаштованих вбудовувань дає глибоке розуміння того, як можна ефективно обробляти контекстуальні нюанси та предметно-спеціальну термінологію.</w:t>
      </w:r>
    </w:p>
    <w:p w14:paraId="1EB74F6F" w14:textId="49C11E4E" w:rsidR="007525E6" w:rsidRPr="007525E6" w:rsidRDefault="007525E6" w:rsidP="007525E6">
      <w:pPr>
        <w:spacing w:line="360" w:lineRule="auto"/>
        <w:ind w:firstLine="709"/>
        <w:rPr>
          <w:sz w:val="28"/>
          <w:szCs w:val="28"/>
        </w:rPr>
      </w:pPr>
      <w:r w:rsidRPr="007525E6">
        <w:rPr>
          <w:sz w:val="28"/>
          <w:szCs w:val="28"/>
        </w:rPr>
        <w:t xml:space="preserve">Потім </w:t>
      </w:r>
      <w:r w:rsidR="00C05F5A">
        <w:rPr>
          <w:sz w:val="28"/>
          <w:szCs w:val="28"/>
        </w:rPr>
        <w:t>аналіз</w:t>
      </w:r>
      <w:r w:rsidRPr="007525E6">
        <w:rPr>
          <w:sz w:val="28"/>
          <w:szCs w:val="28"/>
        </w:rPr>
        <w:t xml:space="preserve"> переходить до детального вивчення різних архітектур нейронних мереж, включаючи згорткові нейронні мережі (CNN), рекурентні нейронні мережі (RNN) і моделі трансформаторів. Кожна архітектура розбирається, щоб виявити її основні принципи роботи, сильні сторони та застосовність до завдань NER. CNN відомі своєю здатністю виділяти просторові ієрархії в даних, RNN відомі своєю ефективністю в обробці послідовної інформації, а </w:t>
      </w:r>
      <w:r w:rsidR="00C05F5A">
        <w:rPr>
          <w:sz w:val="28"/>
          <w:szCs w:val="28"/>
        </w:rPr>
        <w:t>моделі-трансформери</w:t>
      </w:r>
      <w:r w:rsidRPr="007525E6">
        <w:rPr>
          <w:sz w:val="28"/>
          <w:szCs w:val="28"/>
        </w:rPr>
        <w:t xml:space="preserve"> визнані за їх чудову обробку довгострокових залежностей через механізми уваги.</w:t>
      </w:r>
    </w:p>
    <w:p w14:paraId="37AB045D" w14:textId="0A5582F7" w:rsidR="007525E6" w:rsidRPr="007525E6" w:rsidRDefault="007525E6" w:rsidP="007525E6">
      <w:pPr>
        <w:spacing w:line="360" w:lineRule="auto"/>
        <w:ind w:firstLine="709"/>
        <w:rPr>
          <w:sz w:val="28"/>
          <w:szCs w:val="28"/>
        </w:rPr>
      </w:pPr>
      <w:r w:rsidRPr="007525E6">
        <w:rPr>
          <w:sz w:val="28"/>
          <w:szCs w:val="28"/>
        </w:rPr>
        <w:lastRenderedPageBreak/>
        <w:t>Під час навчання та оцінки продуктивності моделі дисертація ретельно розглядає обчислювальні стратегії, показники продуктивності та методи перевірки, які є невід’ємною частиною розробки надійної системи NER. У цьому розділі підкреслюється важливість систематичного підходу до оцінювання моделі, зосереджуючись на точності, точності, запам’ятовуванні та балах F1 для оцінки ефективності навчених моделей.</w:t>
      </w:r>
    </w:p>
    <w:p w14:paraId="60B67762" w14:textId="0F09E9A8" w:rsidR="007525E6" w:rsidRPr="007525E6" w:rsidRDefault="007525E6" w:rsidP="007525E6">
      <w:pPr>
        <w:spacing w:line="360" w:lineRule="auto"/>
        <w:ind w:firstLine="709"/>
        <w:rPr>
          <w:sz w:val="28"/>
          <w:szCs w:val="28"/>
        </w:rPr>
      </w:pPr>
      <w:r w:rsidRPr="007525E6">
        <w:rPr>
          <w:sz w:val="28"/>
          <w:szCs w:val="28"/>
        </w:rPr>
        <w:t>У цьому розділі наголос приділяється інноваційному аспекту дослідження — використанню передових рішень нейронної мережі для NER. Розгортання цих передових методологій не тільки встановлює новий стандарт у цій галузі, але й відкриває шляхи для практичного застосування в різних сферах, таких як охорона здоров’я, юридичні та фінансові послуги, де точне розпізнавання об’єктів може значно оптимізувати процеси.</w:t>
      </w:r>
    </w:p>
    <w:p w14:paraId="795C2BAB" w14:textId="1AF04814" w:rsidR="007525E6" w:rsidRPr="007525E6" w:rsidRDefault="007525E6" w:rsidP="007525E6">
      <w:pPr>
        <w:spacing w:line="360" w:lineRule="auto"/>
        <w:ind w:firstLine="709"/>
        <w:rPr>
          <w:sz w:val="28"/>
          <w:szCs w:val="28"/>
        </w:rPr>
      </w:pPr>
      <w:r w:rsidRPr="007525E6">
        <w:rPr>
          <w:sz w:val="28"/>
          <w:szCs w:val="28"/>
        </w:rPr>
        <w:t>Розділ завершується критичною оцінкою розглянутих методів, визначенням потенційних областей для подальших досліджень і вдосконалення. Визнаються такі проблеми, як природа «чорної скриньки» моделей глибокого навчання, проблеми розрідженості даних і обчислювальні вимоги до навчання великих моделей. Вивчення можливості інтерпретації та оптимізації цих моделей пропонується як важливе для підвищення прозорості та ефективності.</w:t>
      </w:r>
    </w:p>
    <w:p w14:paraId="051E3997" w14:textId="2CF3343F" w:rsidR="00A56EA7" w:rsidRDefault="007525E6" w:rsidP="007525E6">
      <w:pPr>
        <w:spacing w:line="360" w:lineRule="auto"/>
        <w:ind w:firstLine="709"/>
        <w:rPr>
          <w:sz w:val="28"/>
          <w:szCs w:val="28"/>
        </w:rPr>
      </w:pPr>
      <w:r w:rsidRPr="007525E6">
        <w:rPr>
          <w:sz w:val="28"/>
          <w:szCs w:val="28"/>
        </w:rPr>
        <w:t>Загалом, цей розділ містить надійну структуру для розуміння та розробки передових систем NER з використанням глибоких нейронних мереж. Він не лише відображає суворі академічні стандарти, необхідні для магістерської дисертації, але й сприяє новим науковим знанням, підкреслюючи інноваційність та практичну застосовність дослідження в ширшій сфері штучного інтелекту та обробки природної мови.</w:t>
      </w:r>
    </w:p>
    <w:p w14:paraId="09281B40" w14:textId="77777777" w:rsidR="00A56EA7" w:rsidRPr="00F7645A" w:rsidRDefault="00A56EA7">
      <w:pPr>
        <w:spacing w:line="240" w:lineRule="auto"/>
        <w:ind w:firstLine="0"/>
        <w:jc w:val="left"/>
        <w:rPr>
          <w:sz w:val="28"/>
          <w:szCs w:val="28"/>
          <w:lang w:val="en-US"/>
        </w:rPr>
      </w:pPr>
      <w:r>
        <w:rPr>
          <w:sz w:val="28"/>
          <w:szCs w:val="28"/>
        </w:rPr>
        <w:br w:type="page"/>
      </w:r>
    </w:p>
    <w:p w14:paraId="2DCA5423" w14:textId="3D465610" w:rsidR="00A56EA7" w:rsidRDefault="00314617" w:rsidP="00A56EA7">
      <w:pPr>
        <w:pStyle w:val="1"/>
      </w:pPr>
      <w:bookmarkStart w:id="46" w:name="_Toc168505729"/>
      <w:r>
        <w:lastRenderedPageBreak/>
        <w:t xml:space="preserve">3 </w:t>
      </w:r>
      <w:r w:rsidR="00A56EA7">
        <w:t>РОЗРОБКА СИСТЕМИ РОЗПІЗНАВАННЯ ІМЕНОВАНИХ СУТНОСТЕЙ</w:t>
      </w:r>
      <w:bookmarkEnd w:id="46"/>
    </w:p>
    <w:p w14:paraId="4F8CA645" w14:textId="77777777" w:rsidR="00F11808" w:rsidRPr="00F11808" w:rsidRDefault="00F11808" w:rsidP="00F11808">
      <w:pPr>
        <w:pStyle w:val="ab"/>
        <w:keepNext/>
        <w:keepLines/>
        <w:widowControl/>
        <w:numPr>
          <w:ilvl w:val="0"/>
          <w:numId w:val="5"/>
        </w:numPr>
        <w:autoSpaceDE/>
        <w:autoSpaceDN/>
        <w:spacing w:line="360" w:lineRule="auto"/>
        <w:jc w:val="both"/>
        <w:outlineLvl w:val="1"/>
        <w:rPr>
          <w:rFonts w:eastAsiaTheme="majorEastAsia"/>
          <w:vanish/>
          <w:sz w:val="28"/>
          <w:szCs w:val="28"/>
          <w:lang w:eastAsia="ru-RU"/>
        </w:rPr>
      </w:pPr>
      <w:bookmarkStart w:id="47" w:name="_Toc167806707"/>
      <w:bookmarkStart w:id="48" w:name="_Toc167812321"/>
      <w:bookmarkStart w:id="49" w:name="_Toc167812362"/>
      <w:bookmarkStart w:id="50" w:name="_Toc168065273"/>
      <w:bookmarkStart w:id="51" w:name="_Toc168145393"/>
      <w:bookmarkStart w:id="52" w:name="_Toc168239645"/>
      <w:bookmarkStart w:id="53" w:name="_Toc168303103"/>
      <w:bookmarkStart w:id="54" w:name="_Toc168303181"/>
      <w:bookmarkStart w:id="55" w:name="_Toc168303257"/>
      <w:bookmarkStart w:id="56" w:name="_Toc168464020"/>
      <w:bookmarkStart w:id="57" w:name="_Toc168481886"/>
      <w:bookmarkStart w:id="58" w:name="_Toc168486561"/>
      <w:bookmarkStart w:id="59" w:name="_Toc168486606"/>
      <w:bookmarkStart w:id="60" w:name="_Toc168504352"/>
      <w:bookmarkStart w:id="61" w:name="_Toc168505730"/>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0D0F7744" w14:textId="77777777" w:rsidR="000A3418" w:rsidRDefault="000A3418" w:rsidP="000A3418">
      <w:pPr>
        <w:pStyle w:val="2"/>
      </w:pPr>
      <w:bookmarkStart w:id="62" w:name="_Toc168505731"/>
      <w:r>
        <w:t>Вибір та опис програмного забезпечення для реалізації системи</w:t>
      </w:r>
      <w:bookmarkEnd w:id="62"/>
    </w:p>
    <w:p w14:paraId="255F2523" w14:textId="507E058C" w:rsidR="000A3418" w:rsidRPr="00661775" w:rsidRDefault="000A3418" w:rsidP="000A3418">
      <w:pPr>
        <w:spacing w:line="360" w:lineRule="auto"/>
        <w:ind w:firstLine="709"/>
        <w:rPr>
          <w:sz w:val="28"/>
          <w:szCs w:val="28"/>
        </w:rPr>
      </w:pPr>
      <w:r w:rsidRPr="00661775">
        <w:rPr>
          <w:sz w:val="28"/>
          <w:szCs w:val="28"/>
        </w:rPr>
        <w:t xml:space="preserve">У розробці системи для розпізнавання іменованих об’єктів у тексті за допомогою глибоких нейронних мереж вибір відповідного програмного забезпечення є вирішальним. Цей вибір впливає не тільки на ефективність і масштабованість системи, але також на її доступність і зручність обслуговування. </w:t>
      </w:r>
    </w:p>
    <w:p w14:paraId="4E207F1A" w14:textId="77777777" w:rsidR="000A3418" w:rsidRPr="00661775" w:rsidRDefault="000A3418" w:rsidP="000A3418">
      <w:pPr>
        <w:spacing w:line="360" w:lineRule="auto"/>
        <w:ind w:firstLine="709"/>
        <w:rPr>
          <w:sz w:val="28"/>
          <w:szCs w:val="28"/>
        </w:rPr>
      </w:pPr>
      <w:r w:rsidRPr="00661775">
        <w:rPr>
          <w:sz w:val="28"/>
          <w:szCs w:val="28"/>
        </w:rPr>
        <w:t>Ядром будь-якої сучасної системи NER є програмний стек, який її підтримує. Для цього проекту Python було обрано як основну мову програмування через її широке застосування в спільноті машинного навчання, її читабельність і широку підтримку, яку надає її екосистема бібліотек. Синтаксис Python чіткий і лаконічний, що спрощує процес написання, тестування та налагодження коду. Крім того, величезне сховище бібліотек і фреймворків Python, таких як TensorFlow, PyTorch і spaCy, спрощує розробку дуже складних моделей і алгоритмів.</w:t>
      </w:r>
    </w:p>
    <w:p w14:paraId="4FB8E04C" w14:textId="77777777" w:rsidR="000A3418" w:rsidRPr="00661775" w:rsidRDefault="000A3418" w:rsidP="000A3418">
      <w:pPr>
        <w:spacing w:line="360" w:lineRule="auto"/>
        <w:ind w:firstLine="709"/>
        <w:rPr>
          <w:sz w:val="28"/>
          <w:szCs w:val="28"/>
        </w:rPr>
      </w:pPr>
      <w:r w:rsidRPr="00661775">
        <w:rPr>
          <w:sz w:val="28"/>
          <w:szCs w:val="28"/>
        </w:rPr>
        <w:t>TensorFlow і PyTorch є одними з провідних фреймворків глибокого навчання, які пропонують комплексні інструменти та бібліотеки для створення моделей нейронних мереж. Обидва фреймворки забезпечують надійну підтримку рівнів нейронної мережі, оптимізаторів і функцій втрат, які є важливими компонентами для навчання моделей глибокого навчання. TensorFlow, розроблений Google, відомий своїми потужними обчислювальними можливостями, масштабованістю та готовністю до виробництва. Він пропонує інтуїтивно зрозумілу конструкцію, відому як TensorBoard, для візуалізації мережевих архітектур і показників, що значно допомагає в розробці та налаштуванні моделей.</w:t>
      </w:r>
    </w:p>
    <w:p w14:paraId="0281AFA9" w14:textId="77777777" w:rsidR="000A3418" w:rsidRPr="00661775" w:rsidRDefault="000A3418" w:rsidP="000A3418">
      <w:pPr>
        <w:spacing w:line="360" w:lineRule="auto"/>
        <w:ind w:firstLine="709"/>
        <w:rPr>
          <w:sz w:val="28"/>
          <w:szCs w:val="28"/>
        </w:rPr>
      </w:pPr>
      <w:r w:rsidRPr="00661775">
        <w:rPr>
          <w:sz w:val="28"/>
          <w:szCs w:val="28"/>
        </w:rPr>
        <w:t>PyTorch, розроблений Facebook, пропонує динамічне обчислювальне середовище, яке дозволяє змінювати мережеву архітектуру на льоту під час виконання. Ця гнучкість є особливо вигідною під час експериментальної фази розробки моделі, коли коригування архітектури моделі є частими на основі ітераційного тестування.</w:t>
      </w:r>
    </w:p>
    <w:p w14:paraId="443C9706" w14:textId="77777777" w:rsidR="000A3418" w:rsidRPr="00661775" w:rsidRDefault="000A3418" w:rsidP="000A3418">
      <w:pPr>
        <w:spacing w:line="360" w:lineRule="auto"/>
        <w:ind w:firstLine="709"/>
        <w:rPr>
          <w:sz w:val="28"/>
          <w:szCs w:val="28"/>
        </w:rPr>
      </w:pPr>
      <w:r w:rsidRPr="00661775">
        <w:rPr>
          <w:sz w:val="28"/>
          <w:szCs w:val="28"/>
        </w:rPr>
        <w:lastRenderedPageBreak/>
        <w:t>Для практичної реалізації в проекті використовувався TensorFlow завдяки його широкому набору інструментів і здатності розгортати моделі безпосередньо у виробничих середовищах. Інтеграція TensorFlow із Keras, високорівневим API для нейронних мереж, дозволила швидко створювати прототипи та легко експериментувати з різними архітектурами нейронних мереж. Keras абстрагує багато складнощів побудови моделей глибокого навчання, роблячи його доступним не лише для досвідчених дослідників, але й для новачків у цій галузі. Ця інтеграція спрощує процес побудови моделі до укладання шарів і налаштування процесів навчання за допомогою кількох рядків коду.</w:t>
      </w:r>
    </w:p>
    <w:p w14:paraId="637A9699" w14:textId="77777777" w:rsidR="000A3418" w:rsidRPr="00661775" w:rsidRDefault="000A3418" w:rsidP="000A3418">
      <w:pPr>
        <w:spacing w:line="360" w:lineRule="auto"/>
        <w:ind w:firstLine="709"/>
        <w:rPr>
          <w:sz w:val="28"/>
          <w:szCs w:val="28"/>
        </w:rPr>
      </w:pPr>
      <w:r w:rsidRPr="00661775">
        <w:rPr>
          <w:sz w:val="28"/>
          <w:szCs w:val="28"/>
        </w:rPr>
        <w:t>Іншим важливим аспектом вибору програмного забезпечення було включення spaCy, промислової бібліотеки обробки природної мови (NLP). spaCy надає попередньо підготовлені моделі для багатьох завдань NLP, включаючи токенізацію, тегування частин мови та розпізнавання іменованих об’єктів. Його модель NER служить міцною базовою лінією, яку можна додатково вдосконалити та розширити за допомогою користувацьких шарів або абсолютно нових моделей, адаптованих до конкретних потреб. Здатність spaCy ефективно обробляти великі обсяги тексту робить його дуже придатним для реальних програм, які вимагають як швидкості, так і точності.</w:t>
      </w:r>
    </w:p>
    <w:p w14:paraId="22B4CC54" w14:textId="0DA7AB3F" w:rsidR="000A3418" w:rsidRPr="000A3418" w:rsidRDefault="000A3418" w:rsidP="000A3418">
      <w:pPr>
        <w:spacing w:line="360" w:lineRule="auto"/>
        <w:ind w:firstLine="709"/>
        <w:rPr>
          <w:sz w:val="28"/>
          <w:szCs w:val="28"/>
          <w:lang w:val="en-US"/>
        </w:rPr>
      </w:pPr>
      <w:r w:rsidRPr="00661775">
        <w:rPr>
          <w:sz w:val="28"/>
          <w:szCs w:val="28"/>
        </w:rPr>
        <w:t xml:space="preserve">Таким чином, поєднання Python, TensorFlow, Keras і spaCy формує надійну структуру для розробки складної системи NER. Цей вибір не тільки відповідає технічним вимогам проекту, таким як потреба в ефективній обробці та гнучкості в дизайні моделі, але також підтримує швидкі цикли розробки та легку інтеграцію у виробничі середовища. </w:t>
      </w:r>
    </w:p>
    <w:p w14:paraId="642B3A5E" w14:textId="2F852A4E" w:rsidR="009A73E2" w:rsidRDefault="009A73E2" w:rsidP="00F11808">
      <w:pPr>
        <w:pStyle w:val="2"/>
      </w:pPr>
      <w:bookmarkStart w:id="63" w:name="_Toc168505732"/>
      <w:r w:rsidRPr="009A73E2">
        <w:t>Вибір та попередня обробка набору даних</w:t>
      </w:r>
      <w:bookmarkEnd w:id="63"/>
    </w:p>
    <w:p w14:paraId="56A0F655" w14:textId="72C5857A" w:rsidR="00FE3528" w:rsidRDefault="009A73E2" w:rsidP="00861079">
      <w:pPr>
        <w:pStyle w:val="3"/>
      </w:pPr>
      <w:bookmarkStart w:id="64" w:name="_Toc168505733"/>
      <w:r w:rsidRPr="009A73E2">
        <w:t>Формування та характеристика корпусу текстів</w:t>
      </w:r>
      <w:bookmarkEnd w:id="64"/>
    </w:p>
    <w:p w14:paraId="1E9E9913" w14:textId="45633C34" w:rsidR="00861079" w:rsidRDefault="00861079" w:rsidP="00861079"/>
    <w:p w14:paraId="0B09699D" w14:textId="77777777" w:rsidR="00861079" w:rsidRPr="00861079" w:rsidRDefault="00861079" w:rsidP="00861079"/>
    <w:p w14:paraId="40D04AA2" w14:textId="38D86223" w:rsidR="000C392F" w:rsidRDefault="000C392F" w:rsidP="000C392F">
      <w:pPr>
        <w:spacing w:line="360" w:lineRule="auto"/>
        <w:ind w:firstLine="709"/>
        <w:rPr>
          <w:sz w:val="28"/>
          <w:szCs w:val="28"/>
          <w:lang w:val="en-US" w:eastAsia="en-US"/>
        </w:rPr>
      </w:pPr>
      <w:r w:rsidRPr="000C392F">
        <w:rPr>
          <w:sz w:val="28"/>
          <w:szCs w:val="28"/>
          <w:lang w:val="en-US" w:eastAsia="en-US"/>
        </w:rPr>
        <w:t>Генерація синтетичних даних за допомогою глибинних нейронних мереж (DNN) для ініціалізації адаптивної моделі розпізнавання іменованих сутностей (NER) з активним навчанням складається з декількох етапів</w:t>
      </w:r>
      <w:r w:rsidR="007F3B17">
        <w:rPr>
          <w:sz w:val="28"/>
          <w:szCs w:val="28"/>
          <w:lang w:eastAsia="en-US"/>
        </w:rPr>
        <w:t xml:space="preserve"> (рисунок 3.1)</w:t>
      </w:r>
      <w:r w:rsidRPr="000C392F">
        <w:rPr>
          <w:sz w:val="28"/>
          <w:szCs w:val="28"/>
          <w:lang w:val="en-US" w:eastAsia="en-US"/>
        </w:rPr>
        <w:t xml:space="preserve">. Початковим етапом є визначення цілей, які включають генерацію високоякісних </w:t>
      </w:r>
      <w:r w:rsidRPr="000C392F">
        <w:rPr>
          <w:sz w:val="28"/>
          <w:szCs w:val="28"/>
          <w:lang w:val="en-US" w:eastAsia="en-US"/>
        </w:rPr>
        <w:lastRenderedPageBreak/>
        <w:t>синтетичних даних для початкового навчання моделі NER та інтеграцію зворотного зв'язку від користувача для ітеративного покращення моделі.</w:t>
      </w:r>
    </w:p>
    <w:p w14:paraId="1749083E" w14:textId="77777777" w:rsidR="000C392F" w:rsidRPr="000C392F" w:rsidRDefault="000C392F" w:rsidP="00B34D37">
      <w:pPr>
        <w:ind w:firstLine="0"/>
      </w:pPr>
    </w:p>
    <w:p w14:paraId="55483F12" w14:textId="375473C1" w:rsidR="001335BA" w:rsidRDefault="001335BA" w:rsidP="001335BA">
      <w:pPr>
        <w:spacing w:line="240" w:lineRule="auto"/>
        <w:ind w:firstLine="0"/>
        <w:jc w:val="center"/>
        <w:rPr>
          <w:sz w:val="24"/>
          <w:lang w:val="en-US" w:eastAsia="en-US"/>
        </w:rPr>
      </w:pPr>
      <w:r w:rsidRPr="001335BA">
        <w:rPr>
          <w:noProof/>
        </w:rPr>
        <w:drawing>
          <wp:inline distT="0" distB="0" distL="0" distR="0" wp14:anchorId="18321B26" wp14:editId="6F6EB9AA">
            <wp:extent cx="4965700" cy="379857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965700" cy="3798570"/>
                    </a:xfrm>
                    <a:prstGeom prst="rect">
                      <a:avLst/>
                    </a:prstGeom>
                    <a:noFill/>
                    <a:ln>
                      <a:noFill/>
                    </a:ln>
                  </pic:spPr>
                </pic:pic>
              </a:graphicData>
            </a:graphic>
          </wp:inline>
        </w:drawing>
      </w:r>
    </w:p>
    <w:p w14:paraId="6EA3FF1A" w14:textId="64C5F67A" w:rsidR="001335BA" w:rsidRDefault="00EC37AD" w:rsidP="0077047B">
      <w:pPr>
        <w:spacing w:line="360" w:lineRule="auto"/>
        <w:ind w:firstLine="0"/>
        <w:jc w:val="center"/>
        <w:rPr>
          <w:sz w:val="28"/>
          <w:szCs w:val="28"/>
        </w:rPr>
      </w:pPr>
      <w:r w:rsidRPr="0067355C">
        <w:rPr>
          <w:sz w:val="28"/>
          <w:szCs w:val="28"/>
        </w:rPr>
        <w:t xml:space="preserve">Рисунок </w:t>
      </w:r>
      <w:r>
        <w:rPr>
          <w:sz w:val="28"/>
          <w:szCs w:val="28"/>
        </w:rPr>
        <w:t>3</w:t>
      </w:r>
      <w:r w:rsidRPr="0067355C">
        <w:rPr>
          <w:sz w:val="28"/>
          <w:szCs w:val="28"/>
        </w:rPr>
        <w:t>.</w:t>
      </w:r>
      <w:r>
        <w:rPr>
          <w:sz w:val="28"/>
          <w:szCs w:val="28"/>
        </w:rPr>
        <w:t>1</w:t>
      </w:r>
      <w:r w:rsidRPr="0067355C">
        <w:rPr>
          <w:sz w:val="28"/>
          <w:szCs w:val="28"/>
        </w:rPr>
        <w:t xml:space="preserve"> –</w:t>
      </w:r>
      <w:r w:rsidR="008734BF">
        <w:rPr>
          <w:sz w:val="28"/>
          <w:szCs w:val="28"/>
        </w:rPr>
        <w:t xml:space="preserve"> Процес адаптивного навчання на основі генерації синтетичних даних</w:t>
      </w:r>
    </w:p>
    <w:p w14:paraId="198D9658" w14:textId="77777777" w:rsidR="0077047B" w:rsidRPr="0077047B" w:rsidRDefault="0077047B" w:rsidP="0077047B">
      <w:pPr>
        <w:spacing w:line="360" w:lineRule="auto"/>
        <w:ind w:firstLine="0"/>
        <w:jc w:val="center"/>
        <w:rPr>
          <w:sz w:val="28"/>
          <w:szCs w:val="28"/>
        </w:rPr>
      </w:pPr>
    </w:p>
    <w:p w14:paraId="230C8031" w14:textId="598E2906" w:rsidR="001335BA" w:rsidRPr="001335BA" w:rsidRDefault="000C392F" w:rsidP="001335BA">
      <w:pPr>
        <w:spacing w:line="360" w:lineRule="auto"/>
        <w:ind w:firstLine="709"/>
        <w:rPr>
          <w:sz w:val="28"/>
          <w:szCs w:val="28"/>
          <w:lang w:val="en-US" w:eastAsia="en-US"/>
        </w:rPr>
      </w:pPr>
      <w:r w:rsidRPr="000C392F">
        <w:rPr>
          <w:sz w:val="28"/>
          <w:szCs w:val="28"/>
          <w:lang w:val="en-US" w:eastAsia="en-US"/>
        </w:rPr>
        <w:t xml:space="preserve">Наступним етапом є збір та попередня обробка релевантного корпусу текстів. Це включає отримання невеликого набору неанотованих текстових даних з відповідної предметної області та їх попередню обробку, яка включає токенізацію, нормалізацію (наприклад, приведення до нижнього регістру та видалення пунктуації) та </w:t>
      </w:r>
      <w:r>
        <w:rPr>
          <w:sz w:val="28"/>
          <w:szCs w:val="28"/>
          <w:lang w:eastAsia="en-US"/>
        </w:rPr>
        <w:t>анотування (позначення слів, які відносяться до конкретних категорій)</w:t>
      </w:r>
      <w:r w:rsidRPr="000C392F">
        <w:rPr>
          <w:sz w:val="28"/>
          <w:szCs w:val="28"/>
          <w:lang w:val="en-US" w:eastAsia="en-US"/>
        </w:rPr>
        <w:t xml:space="preserve"> для іменованих сутностей.</w:t>
      </w:r>
    </w:p>
    <w:p w14:paraId="2E9C0310" w14:textId="76A159B1" w:rsidR="001335BA" w:rsidRDefault="000C392F" w:rsidP="00491596">
      <w:pPr>
        <w:spacing w:line="360" w:lineRule="auto"/>
        <w:ind w:firstLine="709"/>
        <w:rPr>
          <w:sz w:val="28"/>
          <w:szCs w:val="28"/>
          <w:lang w:val="en-US" w:eastAsia="en-US"/>
        </w:rPr>
      </w:pPr>
      <w:r w:rsidRPr="000C392F">
        <w:rPr>
          <w:sz w:val="28"/>
          <w:szCs w:val="28"/>
          <w:lang w:val="en-US" w:eastAsia="en-US"/>
        </w:rPr>
        <w:t xml:space="preserve">Генерація синтетичних даних здійснюється за допомогою попередньо навчених мовних моделей, таких як GPT-3 або BERT, для створення нових речень. За потреби, ці моделі можуть бути доналаштовані на вихідному корпусі текстів для генерації предметно-орієнтованого тексту. Синтетичний текст анотується з використанням системи на основі правил або базової моделі NER, </w:t>
      </w:r>
      <w:r w:rsidRPr="000C392F">
        <w:rPr>
          <w:sz w:val="28"/>
          <w:szCs w:val="28"/>
          <w:lang w:val="en-US" w:eastAsia="en-US"/>
        </w:rPr>
        <w:lastRenderedPageBreak/>
        <w:t>застосовуючи словники сутностей та зіставлення з шаблонами для отримання початкових анотацій.</w:t>
      </w:r>
    </w:p>
    <w:p w14:paraId="367A1972" w14:textId="15730E09" w:rsidR="001335BA" w:rsidRDefault="00491596" w:rsidP="00491596">
      <w:pPr>
        <w:spacing w:line="360" w:lineRule="auto"/>
        <w:ind w:firstLine="709"/>
        <w:rPr>
          <w:sz w:val="28"/>
          <w:szCs w:val="28"/>
          <w:lang w:val="en-US" w:eastAsia="en-US"/>
        </w:rPr>
      </w:pPr>
      <w:r w:rsidRPr="00491596">
        <w:rPr>
          <w:sz w:val="28"/>
          <w:szCs w:val="28"/>
          <w:lang w:val="en-US" w:eastAsia="en-US"/>
        </w:rPr>
        <w:t>Навчання початкової моделі NER включає вибір архітектури моделі, такої як двонаправлена LSTM з умовним випадковим полем (BiLSTM-CRF) або модель на основі BERT. Модель навчається на об'єднаному наборі даних, що складається з реальних початкових даних та автоматично анотованих синтетичних даних. Оцінка продуктивності моделі здійснюється на незалежному перевірочному наборі даних.</w:t>
      </w:r>
    </w:p>
    <w:p w14:paraId="7544DFFE" w14:textId="22ABA69B" w:rsidR="001335BA" w:rsidRDefault="00491596" w:rsidP="001D6216">
      <w:pPr>
        <w:spacing w:line="360" w:lineRule="auto"/>
        <w:ind w:firstLine="709"/>
        <w:rPr>
          <w:sz w:val="28"/>
          <w:szCs w:val="28"/>
          <w:lang w:val="en-US" w:eastAsia="en-US"/>
        </w:rPr>
      </w:pPr>
      <w:r w:rsidRPr="00491596">
        <w:rPr>
          <w:sz w:val="28"/>
          <w:szCs w:val="28"/>
          <w:lang w:val="en-US" w:eastAsia="en-US"/>
        </w:rPr>
        <w:t xml:space="preserve">Основою процесу є ітеративний цикл активного навчання (active learning loop). На кожній ітерації навчена модель NER застосовується для прогнозування іменованих сутностей у великому пулі </w:t>
      </w:r>
      <w:r>
        <w:rPr>
          <w:sz w:val="28"/>
          <w:szCs w:val="28"/>
          <w:lang w:eastAsia="en-US"/>
        </w:rPr>
        <w:t>неанотованих</w:t>
      </w:r>
      <w:r w:rsidRPr="00491596">
        <w:rPr>
          <w:sz w:val="28"/>
          <w:szCs w:val="28"/>
          <w:lang w:val="en-US" w:eastAsia="en-US"/>
        </w:rPr>
        <w:t xml:space="preserve"> даних. Далі, використовуючи методи вибірки за невизначеністю (uncertainty sampling), відбираються приклади з найвищою невизначеністю прогнозів моделі, наприклад, з низькою впевненістю або високою дисперсією. Ці приклади передаються анотаторам для верифікації та корекції, забезпечуючи </w:t>
      </w:r>
      <w:r>
        <w:rPr>
          <w:sz w:val="28"/>
          <w:szCs w:val="28"/>
          <w:lang w:eastAsia="en-US"/>
        </w:rPr>
        <w:t>вищу</w:t>
      </w:r>
      <w:r w:rsidRPr="00491596">
        <w:rPr>
          <w:sz w:val="28"/>
          <w:szCs w:val="28"/>
          <w:lang w:val="en-US" w:eastAsia="en-US"/>
        </w:rPr>
        <w:t xml:space="preserve"> якість розмітки. Виправлені анотації додаються до навчального набору даних, і модель NER перенавчається на розширеному та уточненому наборі. Цей цикл повторюється до досягнення стабілізації або бажаного рівня продуктивності моделі.</w:t>
      </w:r>
    </w:p>
    <w:p w14:paraId="2E235257" w14:textId="370ADC8B" w:rsidR="001D6216" w:rsidRDefault="001D6216" w:rsidP="001D6216">
      <w:pPr>
        <w:spacing w:line="360" w:lineRule="auto"/>
        <w:ind w:firstLine="709"/>
        <w:rPr>
          <w:sz w:val="28"/>
          <w:szCs w:val="28"/>
          <w:lang w:val="en-US" w:eastAsia="en-US"/>
        </w:rPr>
      </w:pPr>
      <w:r w:rsidRPr="001D6216">
        <w:rPr>
          <w:sz w:val="28"/>
          <w:szCs w:val="28"/>
          <w:lang w:val="en-US" w:eastAsia="en-US"/>
        </w:rPr>
        <w:t xml:space="preserve">Розширення даних (data augmentation) є важливим етапом, що використовує такі методи, як заміна синонімів, заміна сутностей, зворотний переклад (back-translation) та доповнення на основі контекстних </w:t>
      </w:r>
      <w:r>
        <w:rPr>
          <w:sz w:val="28"/>
          <w:szCs w:val="28"/>
          <w:lang w:eastAsia="en-US"/>
        </w:rPr>
        <w:t>векторних представлень</w:t>
      </w:r>
      <w:r w:rsidRPr="001D6216">
        <w:rPr>
          <w:sz w:val="28"/>
          <w:szCs w:val="28"/>
          <w:lang w:val="en-US" w:eastAsia="en-US"/>
        </w:rPr>
        <w:t xml:space="preserve"> (contextual embeddings) для збільшення різноманітності навчального набору даних. Оцінка моделі здійснюється за допомогою метрик, таких як точність, повнота</w:t>
      </w:r>
      <w:r>
        <w:rPr>
          <w:sz w:val="28"/>
          <w:szCs w:val="28"/>
          <w:lang w:eastAsia="en-US"/>
        </w:rPr>
        <w:t xml:space="preserve"> </w:t>
      </w:r>
      <w:r w:rsidRPr="001D6216">
        <w:rPr>
          <w:sz w:val="28"/>
          <w:szCs w:val="28"/>
          <w:lang w:val="en-US" w:eastAsia="en-US"/>
        </w:rPr>
        <w:t>та F1-міра для кожного типу сутності. Аналіз помилок</w:t>
      </w:r>
      <w:r>
        <w:rPr>
          <w:sz w:val="28"/>
          <w:szCs w:val="28"/>
          <w:lang w:eastAsia="en-US"/>
        </w:rPr>
        <w:t xml:space="preserve"> </w:t>
      </w:r>
      <w:r w:rsidRPr="001D6216">
        <w:rPr>
          <w:sz w:val="28"/>
          <w:szCs w:val="28"/>
          <w:lang w:val="en-US" w:eastAsia="en-US"/>
        </w:rPr>
        <w:t>дозволяє виявити типові помилки моделі, що сприяє її уточненню та покращенню процесу анотації. Безперервний зворотний зв'язок від користувачів</w:t>
      </w:r>
      <w:r>
        <w:rPr>
          <w:sz w:val="28"/>
          <w:szCs w:val="28"/>
          <w:lang w:eastAsia="en-US"/>
        </w:rPr>
        <w:t xml:space="preserve"> </w:t>
      </w:r>
      <w:r w:rsidRPr="001D6216">
        <w:rPr>
          <w:sz w:val="28"/>
          <w:szCs w:val="28"/>
          <w:lang w:val="en-US" w:eastAsia="en-US"/>
        </w:rPr>
        <w:t>забезпечує подальше підвищення продуктивності моделі.</w:t>
      </w:r>
    </w:p>
    <w:p w14:paraId="3D1F2B29" w14:textId="56655D5C" w:rsidR="001D6216" w:rsidRDefault="001D6216" w:rsidP="001D6216">
      <w:pPr>
        <w:spacing w:line="360" w:lineRule="auto"/>
        <w:ind w:firstLine="709"/>
        <w:rPr>
          <w:sz w:val="28"/>
          <w:szCs w:val="28"/>
          <w:lang w:val="en-US" w:eastAsia="en-US"/>
        </w:rPr>
      </w:pPr>
      <w:r w:rsidRPr="001D6216">
        <w:rPr>
          <w:sz w:val="28"/>
          <w:szCs w:val="28"/>
          <w:lang w:val="en-US" w:eastAsia="en-US"/>
        </w:rPr>
        <w:t xml:space="preserve">На завершальному етапі модель NER розгортається та інтегрується у цільовий </w:t>
      </w:r>
      <w:r w:rsidR="004A6DF2">
        <w:rPr>
          <w:sz w:val="28"/>
          <w:szCs w:val="28"/>
          <w:lang w:eastAsia="en-US"/>
        </w:rPr>
        <w:t>застосунок</w:t>
      </w:r>
      <w:r w:rsidRPr="001D6216">
        <w:rPr>
          <w:sz w:val="28"/>
          <w:szCs w:val="28"/>
          <w:lang w:val="en-US" w:eastAsia="en-US"/>
        </w:rPr>
        <w:t xml:space="preserve">. Безперервний моніторинг продуктивності моделі в </w:t>
      </w:r>
      <w:r w:rsidRPr="001D6216">
        <w:rPr>
          <w:sz w:val="28"/>
          <w:szCs w:val="28"/>
          <w:lang w:val="en-US" w:eastAsia="en-US"/>
        </w:rPr>
        <w:lastRenderedPageBreak/>
        <w:t>реальних умовах експлуатації дозволяє збирати нові дані та зворотний зв'язок від користувачів, що сприяє подальшому вдосконаленню моделі.</w:t>
      </w:r>
    </w:p>
    <w:p w14:paraId="36BB98C3" w14:textId="1ACFB4D8" w:rsidR="001D6216" w:rsidRPr="001335BA" w:rsidRDefault="001D6216" w:rsidP="001D6216">
      <w:pPr>
        <w:spacing w:line="360" w:lineRule="auto"/>
        <w:ind w:firstLine="709"/>
        <w:rPr>
          <w:sz w:val="28"/>
          <w:szCs w:val="28"/>
          <w:lang w:val="en-US" w:eastAsia="en-US"/>
        </w:rPr>
      </w:pPr>
      <w:r w:rsidRPr="001D6216">
        <w:rPr>
          <w:sz w:val="28"/>
          <w:szCs w:val="28"/>
          <w:lang w:val="en-US" w:eastAsia="en-US"/>
        </w:rPr>
        <w:t xml:space="preserve">Дотримуючись описаного </w:t>
      </w:r>
      <w:r>
        <w:rPr>
          <w:sz w:val="28"/>
          <w:szCs w:val="28"/>
          <w:lang w:eastAsia="en-US"/>
        </w:rPr>
        <w:t>показаного на рисунку</w:t>
      </w:r>
      <w:r w:rsidRPr="001D6216">
        <w:rPr>
          <w:sz w:val="28"/>
          <w:szCs w:val="28"/>
          <w:lang w:val="en-US" w:eastAsia="en-US"/>
        </w:rPr>
        <w:t>, можна ефективно генерувати синтетичні дані, використовувати глибинні нейронні мережі для початкового навчання та реалізувати цикл активного навчання для розробки адаптивної моделі NER. Такий підхід забезпечує постійне покращення моделі за рахунок інтеграції зворотного зв'язку від користувачів, що призводить до створення надійних та високопродуктивних систем NER.</w:t>
      </w:r>
    </w:p>
    <w:p w14:paraId="5CD08BEE" w14:textId="77777777" w:rsidR="001335BA" w:rsidRPr="001335BA" w:rsidRDefault="001335BA" w:rsidP="001335BA">
      <w:pPr>
        <w:spacing w:line="360" w:lineRule="auto"/>
        <w:ind w:firstLine="709"/>
        <w:rPr>
          <w:sz w:val="28"/>
          <w:szCs w:val="28"/>
          <w:lang w:val="en-US" w:eastAsia="en-US"/>
        </w:rPr>
      </w:pPr>
    </w:p>
    <w:p w14:paraId="055A39FB" w14:textId="77777777" w:rsidR="001335BA" w:rsidRPr="001335BA" w:rsidRDefault="001335BA" w:rsidP="001335BA"/>
    <w:p w14:paraId="2FAE5620" w14:textId="1906CFA0" w:rsidR="009A73E2" w:rsidRDefault="009A73E2" w:rsidP="009A73E2">
      <w:pPr>
        <w:pStyle w:val="3"/>
      </w:pPr>
      <w:bookmarkStart w:id="65" w:name="_Toc168505734"/>
      <w:r w:rsidRPr="009A73E2">
        <w:t>Методи попередньої обробки даних</w:t>
      </w:r>
      <w:bookmarkEnd w:id="65"/>
    </w:p>
    <w:p w14:paraId="3557FD60" w14:textId="103E1171" w:rsidR="004A6DF2" w:rsidRDefault="004A6DF2" w:rsidP="00B34D37">
      <w:pPr>
        <w:spacing w:line="360" w:lineRule="auto"/>
        <w:ind w:firstLine="709"/>
        <w:rPr>
          <w:sz w:val="28"/>
          <w:szCs w:val="28"/>
        </w:rPr>
      </w:pPr>
      <w:r w:rsidRPr="004A6DF2">
        <w:rPr>
          <w:sz w:val="28"/>
          <w:szCs w:val="28"/>
        </w:rPr>
        <w:t>Для розробки адаптивної системи розпізнавання іменованих сутностей (NER) з використанням глибинних нейронних мереж (DNN) необхідно виконати попередню обробку даних для забезпечення їх якості та ефективності в процесі навчання. Перший крок включає чітке визначення цілей генерації синтетичних даних та розробки адаптивної моделі NER з використанням методології активного навчання.</w:t>
      </w:r>
    </w:p>
    <w:p w14:paraId="382FE39C" w14:textId="1DD643EA" w:rsidR="004A6DF2" w:rsidRDefault="004A6DF2" w:rsidP="00B34D37">
      <w:pPr>
        <w:spacing w:line="360" w:lineRule="auto"/>
        <w:ind w:firstLine="709"/>
        <w:rPr>
          <w:sz w:val="28"/>
          <w:szCs w:val="28"/>
        </w:rPr>
      </w:pPr>
      <w:r w:rsidRPr="004A6DF2">
        <w:rPr>
          <w:sz w:val="28"/>
          <w:szCs w:val="28"/>
        </w:rPr>
        <w:t>Наступний етап полягає у зборі та попередній обробці невеликого, але високоякісного набору даних з розміченими іменованими сутностями. Цей процес включає токенізацію тексту, яка розбиває його на окремі токени (слова, пунктуацію тощо) для подальшого аналізу моделлю. Для токенізації можна використовувати бібліотеки SpaCy, NLTK або HuggingFace Tokenizers.</w:t>
      </w:r>
    </w:p>
    <w:p w14:paraId="3FF825D3" w14:textId="4F8EF34C" w:rsidR="004A6DF2" w:rsidRDefault="004A6DF2" w:rsidP="00B34D37">
      <w:pPr>
        <w:spacing w:line="360" w:lineRule="auto"/>
        <w:ind w:firstLine="709"/>
        <w:rPr>
          <w:sz w:val="28"/>
          <w:szCs w:val="28"/>
        </w:rPr>
      </w:pPr>
      <w:r w:rsidRPr="004A6DF2">
        <w:rPr>
          <w:sz w:val="28"/>
          <w:szCs w:val="28"/>
        </w:rPr>
        <w:t>Після токенізації виконується нормалізація тексту, яка включає приведення слів до нижнього регістру для зменшення розміру словника та видалення пунктуації, якщо вона не є частиною сутності. За необхідності, можна видалити стоп-слова, які не несуть значного семантичного навантаження для задачі NER, враховуючи, що деякі стоп-слова можуть бути частиною іменованих сутностей. Бібліотеки NLTK та SpaCy надають інструменти для виконання цих кроків нормалізації.</w:t>
      </w:r>
    </w:p>
    <w:p w14:paraId="3A188D97" w14:textId="01D29BF4" w:rsidR="00B34D37" w:rsidRDefault="00B34D37" w:rsidP="00B34D37">
      <w:pPr>
        <w:spacing w:line="360" w:lineRule="auto"/>
        <w:ind w:firstLine="709"/>
        <w:rPr>
          <w:sz w:val="28"/>
          <w:szCs w:val="28"/>
        </w:rPr>
      </w:pPr>
      <w:r w:rsidRPr="00B34D37">
        <w:rPr>
          <w:sz w:val="28"/>
          <w:szCs w:val="28"/>
        </w:rPr>
        <w:lastRenderedPageBreak/>
        <w:t>Для NER</w:t>
      </w:r>
      <w:r>
        <w:rPr>
          <w:sz w:val="28"/>
          <w:szCs w:val="28"/>
          <w:lang w:val="en-US"/>
        </w:rPr>
        <w:t xml:space="preserve"> </w:t>
      </w:r>
      <w:r w:rsidRPr="00B34D37">
        <w:rPr>
          <w:sz w:val="28"/>
          <w:szCs w:val="28"/>
        </w:rPr>
        <w:t>застосовується схема анотації на рівні токенів (слів або підслів), яка називається IOB-міченням (Inside-Outside-Beginning). Кожен токен отримує мітку, що вказує на його позицію відносно іменованої сутності: B</w:t>
      </w:r>
      <w:r>
        <w:rPr>
          <w:sz w:val="28"/>
          <w:szCs w:val="28"/>
          <w:lang w:val="en-US"/>
        </w:rPr>
        <w:t xml:space="preserve"> – </w:t>
      </w:r>
      <w:r>
        <w:rPr>
          <w:sz w:val="28"/>
          <w:szCs w:val="28"/>
        </w:rPr>
        <w:t xml:space="preserve">початок сутності, </w:t>
      </w:r>
      <w:r w:rsidRPr="00B34D37">
        <w:rPr>
          <w:sz w:val="28"/>
          <w:szCs w:val="28"/>
        </w:rPr>
        <w:t>I</w:t>
      </w:r>
      <w:r>
        <w:rPr>
          <w:sz w:val="28"/>
          <w:szCs w:val="28"/>
        </w:rPr>
        <w:t xml:space="preserve"> –</w:t>
      </w:r>
      <w:r w:rsidRPr="00B34D37">
        <w:rPr>
          <w:sz w:val="28"/>
          <w:szCs w:val="28"/>
        </w:rPr>
        <w:t xml:space="preserve"> </w:t>
      </w:r>
      <w:r>
        <w:rPr>
          <w:sz w:val="28"/>
          <w:szCs w:val="28"/>
        </w:rPr>
        <w:t>продовження сутності та</w:t>
      </w:r>
      <w:r w:rsidRPr="00B34D37">
        <w:rPr>
          <w:sz w:val="28"/>
          <w:szCs w:val="28"/>
        </w:rPr>
        <w:t xml:space="preserve"> O </w:t>
      </w:r>
      <w:r>
        <w:rPr>
          <w:sz w:val="28"/>
          <w:szCs w:val="28"/>
        </w:rPr>
        <w:t>- лексема</w:t>
      </w:r>
      <w:r w:rsidRPr="00B34D37">
        <w:rPr>
          <w:sz w:val="28"/>
          <w:szCs w:val="28"/>
        </w:rPr>
        <w:t xml:space="preserve"> не належить до жодної іменован</w:t>
      </w:r>
      <w:r>
        <w:rPr>
          <w:sz w:val="28"/>
          <w:szCs w:val="28"/>
        </w:rPr>
        <w:t>ої групи</w:t>
      </w:r>
      <w:r w:rsidRPr="00B34D37">
        <w:rPr>
          <w:sz w:val="28"/>
          <w:szCs w:val="28"/>
        </w:rPr>
        <w:t>. IOB-</w:t>
      </w:r>
      <w:r>
        <w:rPr>
          <w:sz w:val="28"/>
          <w:szCs w:val="28"/>
        </w:rPr>
        <w:t>нотація</w:t>
      </w:r>
      <w:r w:rsidRPr="00B34D37">
        <w:rPr>
          <w:sz w:val="28"/>
          <w:szCs w:val="28"/>
        </w:rPr>
        <w:t xml:space="preserve"> використовується для кодування інформації про межі та тип іменованих сутностей, оскільки вони часто складаються з декількох токенів. Наприклад, у фразі "Іван Франко був українським письменником" токени "Іван" та "Франко" будуть позначені як B-PER та I-PER відповідно, вказуючи на те, що вони утворюють іменовану сутність типу "Особа" (PER).</w:t>
      </w:r>
    </w:p>
    <w:p w14:paraId="71FE0CAB" w14:textId="245DF9A4" w:rsidR="004A6DF2" w:rsidRPr="004A6DF2" w:rsidRDefault="004A6DF2" w:rsidP="00B34D37">
      <w:pPr>
        <w:spacing w:line="360" w:lineRule="auto"/>
        <w:ind w:firstLine="709"/>
        <w:rPr>
          <w:sz w:val="28"/>
          <w:szCs w:val="28"/>
        </w:rPr>
      </w:pPr>
      <w:r w:rsidRPr="004A6DF2">
        <w:rPr>
          <w:sz w:val="28"/>
          <w:szCs w:val="28"/>
        </w:rPr>
        <w:t>Нарешті, мітки сутностей кодуються у числовий формат, зручний для обробки моделлю. Зазвичай це здійснюється шляхом створення словника, який відображає мітки сутностей у цілі числа (наприклад, "O" -&gt; 0, "B-PER" -&gt; 1, "I-PER" -&gt; 2 тощо). Таке перетворення є необхідним для того, щоб модель могла розрізняти та класифікувати різні типи іменованих сутностей.</w:t>
      </w:r>
    </w:p>
    <w:p w14:paraId="63DA93CB" w14:textId="602B3F05" w:rsidR="004F00D8" w:rsidRDefault="004F00D8" w:rsidP="004F00D8">
      <w:pPr>
        <w:pStyle w:val="3"/>
      </w:pPr>
      <w:bookmarkStart w:id="66" w:name="_Toc168505735"/>
      <w:r>
        <w:t>Збір даних</w:t>
      </w:r>
      <w:bookmarkEnd w:id="66"/>
    </w:p>
    <w:p w14:paraId="761D7C0E" w14:textId="642D0BBC" w:rsidR="004F00D8" w:rsidRDefault="004F00D8" w:rsidP="004F00D8"/>
    <w:p w14:paraId="2F2825CE" w14:textId="77777777" w:rsidR="004F00D8" w:rsidRPr="004F00D8" w:rsidRDefault="004F00D8" w:rsidP="004F00D8">
      <w:pPr>
        <w:rPr>
          <w:lang w:val="en-US"/>
        </w:rPr>
      </w:pPr>
    </w:p>
    <w:p w14:paraId="3F6957D6" w14:textId="1E6DFE98" w:rsidR="00E01822" w:rsidRPr="00E01822" w:rsidRDefault="004F00D8" w:rsidP="00E01822">
      <w:pPr>
        <w:spacing w:line="360" w:lineRule="auto"/>
        <w:ind w:firstLine="709"/>
        <w:rPr>
          <w:sz w:val="28"/>
          <w:szCs w:val="28"/>
        </w:rPr>
      </w:pPr>
      <w:r w:rsidRPr="00FE3528">
        <w:rPr>
          <w:sz w:val="28"/>
          <w:szCs w:val="28"/>
        </w:rPr>
        <w:t xml:space="preserve">Для розробки системи розпізнавання іменованих сутностей (NER) з використанням глибинних нейронних мереж (DNN) було </w:t>
      </w:r>
      <w:r w:rsidR="00E01822">
        <w:rPr>
          <w:sz w:val="28"/>
          <w:szCs w:val="28"/>
        </w:rPr>
        <w:t>сформовано спеціалізований корпус даних з анотованими мітками</w:t>
      </w:r>
      <w:r w:rsidRPr="00FE3528">
        <w:rPr>
          <w:sz w:val="28"/>
          <w:szCs w:val="28"/>
        </w:rPr>
        <w:t xml:space="preserve">, </w:t>
      </w:r>
      <w:r w:rsidR="00E01822">
        <w:rPr>
          <w:sz w:val="28"/>
          <w:szCs w:val="28"/>
        </w:rPr>
        <w:t>адаптованих до сфери науки та узгоджених із фокусом поточного дослідження. Ці стандартизовані класи</w:t>
      </w:r>
      <w:r w:rsidR="00E01822">
        <w:rPr>
          <w:sz w:val="28"/>
          <w:szCs w:val="28"/>
          <w:lang w:val="en-US"/>
        </w:rPr>
        <w:t xml:space="preserve"> </w:t>
      </w:r>
      <w:r w:rsidR="00E01822">
        <w:rPr>
          <w:sz w:val="28"/>
          <w:szCs w:val="28"/>
        </w:rPr>
        <w:t>об’єктів</w:t>
      </w:r>
      <w:r w:rsidRPr="00FE3528">
        <w:rPr>
          <w:sz w:val="28"/>
          <w:szCs w:val="28"/>
        </w:rPr>
        <w:t xml:space="preserve"> </w:t>
      </w:r>
      <w:r w:rsidR="00E01822">
        <w:rPr>
          <w:sz w:val="28"/>
          <w:szCs w:val="28"/>
        </w:rPr>
        <w:t>включають наступні категорії</w:t>
      </w:r>
      <w:r w:rsidRPr="00FE3528">
        <w:rPr>
          <w:sz w:val="28"/>
          <w:szCs w:val="28"/>
        </w:rPr>
        <w:t>:</w:t>
      </w:r>
    </w:p>
    <w:p w14:paraId="58A263A3" w14:textId="6A59AB68" w:rsidR="004F00D8" w:rsidRPr="00FE3528" w:rsidRDefault="004F00D8" w:rsidP="004F00D8">
      <w:pPr>
        <w:pStyle w:val="ab"/>
        <w:numPr>
          <w:ilvl w:val="0"/>
          <w:numId w:val="25"/>
        </w:numPr>
        <w:spacing w:line="360" w:lineRule="auto"/>
        <w:rPr>
          <w:sz w:val="28"/>
          <w:szCs w:val="28"/>
        </w:rPr>
      </w:pPr>
      <w:r>
        <w:rPr>
          <w:sz w:val="28"/>
          <w:szCs w:val="28"/>
          <w:lang w:val="en-US"/>
        </w:rPr>
        <w:t xml:space="preserve">CHEMICAL: </w:t>
      </w:r>
      <w:r>
        <w:rPr>
          <w:sz w:val="28"/>
          <w:szCs w:val="28"/>
        </w:rPr>
        <w:t>х</w:t>
      </w:r>
      <w:r w:rsidRPr="00FE3528">
        <w:rPr>
          <w:sz w:val="28"/>
          <w:szCs w:val="28"/>
          <w:lang w:val="en-US"/>
        </w:rPr>
        <w:t xml:space="preserve">імічні речовини, включаючи молекулярні структури та </w:t>
      </w:r>
      <w:r w:rsidR="00E01822">
        <w:rPr>
          <w:sz w:val="28"/>
          <w:szCs w:val="28"/>
        </w:rPr>
        <w:t xml:space="preserve">окремі </w:t>
      </w:r>
      <w:r w:rsidRPr="00FE3528">
        <w:rPr>
          <w:sz w:val="28"/>
          <w:szCs w:val="28"/>
          <w:lang w:val="en-US"/>
        </w:rPr>
        <w:t>елементи.</w:t>
      </w:r>
    </w:p>
    <w:p w14:paraId="68D546D1" w14:textId="02FA608D" w:rsidR="004F00D8" w:rsidRPr="00FE3528" w:rsidRDefault="004F00D8" w:rsidP="004F00D8">
      <w:pPr>
        <w:pStyle w:val="ab"/>
        <w:numPr>
          <w:ilvl w:val="0"/>
          <w:numId w:val="25"/>
        </w:numPr>
        <w:spacing w:line="360" w:lineRule="auto"/>
        <w:rPr>
          <w:sz w:val="28"/>
          <w:szCs w:val="28"/>
        </w:rPr>
      </w:pPr>
      <w:r>
        <w:rPr>
          <w:sz w:val="28"/>
          <w:szCs w:val="28"/>
          <w:lang w:val="en-US"/>
        </w:rPr>
        <w:t>BIOLOGICAL:</w:t>
      </w:r>
      <w:r>
        <w:rPr>
          <w:sz w:val="28"/>
          <w:szCs w:val="28"/>
        </w:rPr>
        <w:t xml:space="preserve"> </w:t>
      </w:r>
      <w:r w:rsidR="00E01822">
        <w:rPr>
          <w:sz w:val="28"/>
          <w:szCs w:val="28"/>
        </w:rPr>
        <w:t>б</w:t>
      </w:r>
      <w:r w:rsidR="00E01822" w:rsidRPr="00E01822">
        <w:rPr>
          <w:sz w:val="28"/>
          <w:szCs w:val="28"/>
        </w:rPr>
        <w:t>іологічні види, явища, білки, ферменти та гени.</w:t>
      </w:r>
      <w:r w:rsidRPr="00FE3528">
        <w:rPr>
          <w:sz w:val="28"/>
          <w:szCs w:val="28"/>
        </w:rPr>
        <w:t>.</w:t>
      </w:r>
    </w:p>
    <w:p w14:paraId="590AC1A0" w14:textId="77777777" w:rsidR="004F00D8" w:rsidRPr="00FE3528" w:rsidRDefault="004F00D8" w:rsidP="004F00D8">
      <w:pPr>
        <w:pStyle w:val="ab"/>
        <w:numPr>
          <w:ilvl w:val="0"/>
          <w:numId w:val="25"/>
        </w:numPr>
        <w:spacing w:line="360" w:lineRule="auto"/>
        <w:rPr>
          <w:sz w:val="28"/>
          <w:szCs w:val="28"/>
        </w:rPr>
      </w:pPr>
      <w:r>
        <w:rPr>
          <w:sz w:val="28"/>
          <w:szCs w:val="28"/>
          <w:lang w:val="en-US"/>
        </w:rPr>
        <w:t>METHOD:</w:t>
      </w:r>
      <w:r>
        <w:rPr>
          <w:sz w:val="28"/>
          <w:szCs w:val="28"/>
        </w:rPr>
        <w:t xml:space="preserve"> д</w:t>
      </w:r>
      <w:r w:rsidRPr="00FE3528">
        <w:rPr>
          <w:sz w:val="28"/>
          <w:szCs w:val="28"/>
        </w:rPr>
        <w:t>ослідницькі підходи, методології, інструменти та процеси.</w:t>
      </w:r>
    </w:p>
    <w:p w14:paraId="0CB30114" w14:textId="77777777" w:rsidR="004F00D8" w:rsidRPr="00FE3528" w:rsidRDefault="004F00D8" w:rsidP="004F00D8">
      <w:pPr>
        <w:pStyle w:val="ab"/>
        <w:numPr>
          <w:ilvl w:val="0"/>
          <w:numId w:val="25"/>
        </w:numPr>
        <w:spacing w:line="360" w:lineRule="auto"/>
        <w:rPr>
          <w:sz w:val="28"/>
          <w:szCs w:val="28"/>
        </w:rPr>
      </w:pPr>
      <w:r>
        <w:rPr>
          <w:sz w:val="28"/>
          <w:szCs w:val="28"/>
          <w:lang w:val="en-US"/>
        </w:rPr>
        <w:t>UNIT:</w:t>
      </w:r>
      <w:r>
        <w:rPr>
          <w:sz w:val="28"/>
          <w:szCs w:val="28"/>
        </w:rPr>
        <w:t xml:space="preserve"> м</w:t>
      </w:r>
      <w:r w:rsidRPr="00FE3528">
        <w:rPr>
          <w:sz w:val="28"/>
          <w:szCs w:val="28"/>
        </w:rPr>
        <w:t>атематичні символи, одиниці вимірювання, фізичні константи.</w:t>
      </w:r>
    </w:p>
    <w:p w14:paraId="4A3D0999" w14:textId="528359E5" w:rsidR="004F00D8" w:rsidRDefault="004F00D8" w:rsidP="004F00D8">
      <w:pPr>
        <w:pStyle w:val="ab"/>
        <w:numPr>
          <w:ilvl w:val="0"/>
          <w:numId w:val="25"/>
        </w:numPr>
        <w:spacing w:line="360" w:lineRule="auto"/>
        <w:rPr>
          <w:sz w:val="28"/>
          <w:szCs w:val="28"/>
        </w:rPr>
      </w:pPr>
      <w:r>
        <w:rPr>
          <w:sz w:val="28"/>
          <w:szCs w:val="28"/>
          <w:lang w:val="en-US"/>
        </w:rPr>
        <w:t>MATERIAL:</w:t>
      </w:r>
      <w:r>
        <w:rPr>
          <w:sz w:val="28"/>
          <w:szCs w:val="28"/>
        </w:rPr>
        <w:t xml:space="preserve"> </w:t>
      </w:r>
      <w:r w:rsidR="00E01822">
        <w:rPr>
          <w:sz w:val="28"/>
          <w:szCs w:val="28"/>
        </w:rPr>
        <w:t>м</w:t>
      </w:r>
      <w:r w:rsidR="00E01822" w:rsidRPr="00E01822">
        <w:rPr>
          <w:sz w:val="28"/>
          <w:szCs w:val="28"/>
        </w:rPr>
        <w:t xml:space="preserve">атеріали та хімічні </w:t>
      </w:r>
      <w:r w:rsidR="00E01822">
        <w:rPr>
          <w:sz w:val="28"/>
          <w:szCs w:val="28"/>
        </w:rPr>
        <w:t>складові</w:t>
      </w:r>
      <w:r w:rsidR="00E01822" w:rsidRPr="00E01822">
        <w:rPr>
          <w:sz w:val="28"/>
          <w:szCs w:val="28"/>
        </w:rPr>
        <w:t>, такі як графен, кремній, полімери та наночастинки.</w:t>
      </w:r>
    </w:p>
    <w:p w14:paraId="231553D7" w14:textId="5566BA49" w:rsidR="00E01822" w:rsidRDefault="00E01822" w:rsidP="004F00D8">
      <w:pPr>
        <w:spacing w:line="360" w:lineRule="auto"/>
        <w:ind w:firstLine="709"/>
        <w:rPr>
          <w:sz w:val="28"/>
          <w:szCs w:val="28"/>
        </w:rPr>
      </w:pPr>
      <w:r w:rsidRPr="00E01822">
        <w:rPr>
          <w:sz w:val="28"/>
          <w:szCs w:val="28"/>
        </w:rPr>
        <w:lastRenderedPageBreak/>
        <w:t xml:space="preserve">Для генерації </w:t>
      </w:r>
      <w:r>
        <w:rPr>
          <w:sz w:val="28"/>
          <w:szCs w:val="28"/>
        </w:rPr>
        <w:t xml:space="preserve">предметно-орієнтованих </w:t>
      </w:r>
      <w:r w:rsidRPr="00E01822">
        <w:rPr>
          <w:sz w:val="28"/>
          <w:szCs w:val="28"/>
        </w:rPr>
        <w:t>речень, що містять ці сутності, було використано попередньо навчену модель Generative Pre-trained Transformer (GPT), яка була доналаштована на корпусі наукової літератури. Це дозволило створити великий обсяг синтетичних навчальних даних, збагачених релевантною термінологією та поняттями.</w:t>
      </w:r>
      <w:r>
        <w:rPr>
          <w:sz w:val="28"/>
          <w:szCs w:val="28"/>
        </w:rPr>
        <w:t xml:space="preserve"> </w:t>
      </w:r>
      <w:r w:rsidRPr="00E01822">
        <w:rPr>
          <w:sz w:val="28"/>
          <w:szCs w:val="28"/>
        </w:rPr>
        <w:t>Цей підхід полегшує створення обширних</w:t>
      </w:r>
      <w:r>
        <w:rPr>
          <w:sz w:val="28"/>
          <w:szCs w:val="28"/>
        </w:rPr>
        <w:t xml:space="preserve"> даних для областей, </w:t>
      </w:r>
      <w:r w:rsidR="002B3F36">
        <w:rPr>
          <w:sz w:val="28"/>
          <w:szCs w:val="28"/>
        </w:rPr>
        <w:t>в яких не достатньо або ж зовсім не існує придатної інформації для навчання специфічних категорій тексту</w:t>
      </w:r>
      <w:r w:rsidRPr="00E01822">
        <w:rPr>
          <w:sz w:val="28"/>
          <w:szCs w:val="28"/>
        </w:rPr>
        <w:t xml:space="preserve">, </w:t>
      </w:r>
      <w:r w:rsidR="002B3F36">
        <w:rPr>
          <w:sz w:val="28"/>
          <w:szCs w:val="28"/>
        </w:rPr>
        <w:t xml:space="preserve">а процес наповнення та якісного навчання обмежений. </w:t>
      </w:r>
    </w:p>
    <w:p w14:paraId="738D47E4" w14:textId="72F2302E" w:rsidR="005F6D58" w:rsidRDefault="005F6D58" w:rsidP="004F00D8">
      <w:pPr>
        <w:spacing w:line="360" w:lineRule="auto"/>
        <w:ind w:firstLine="709"/>
        <w:rPr>
          <w:sz w:val="28"/>
          <w:szCs w:val="28"/>
        </w:rPr>
      </w:pPr>
      <w:r w:rsidRPr="005F6D58">
        <w:rPr>
          <w:sz w:val="28"/>
          <w:szCs w:val="28"/>
        </w:rPr>
        <w:t>З огляду на можливість помилок в автоматично згенерованих реченнях, було проведено ручну класифікацію та анотування тексту, забезпечуючи точність та відповідність термінології до цілей дослідження.</w:t>
      </w:r>
      <w:r>
        <w:rPr>
          <w:sz w:val="28"/>
          <w:szCs w:val="28"/>
          <w:lang w:val="en-US"/>
        </w:rPr>
        <w:t xml:space="preserve"> </w:t>
      </w:r>
      <w:r w:rsidR="007F3B17">
        <w:rPr>
          <w:sz w:val="28"/>
          <w:szCs w:val="28"/>
        </w:rPr>
        <w:t>Як показано на рисунку 3.2, к</w:t>
      </w:r>
      <w:r w:rsidRPr="005F6D58">
        <w:rPr>
          <w:sz w:val="28"/>
          <w:szCs w:val="28"/>
        </w:rPr>
        <w:t>ожне речення було ретельно анотовано шляхом ідентифікації та маркування кожного екземпляру сутності відповідною міткою (</w:t>
      </w:r>
      <w:r>
        <w:rPr>
          <w:sz w:val="28"/>
          <w:szCs w:val="28"/>
          <w:lang w:val="en-US"/>
        </w:rPr>
        <w:t>“CHEMICAL”, “BIOLOGICAL”,</w:t>
      </w:r>
      <w:r w:rsidR="000E2769">
        <w:rPr>
          <w:sz w:val="28"/>
          <w:szCs w:val="28"/>
          <w:lang w:val="en-US"/>
        </w:rPr>
        <w:t xml:space="preserve"> </w:t>
      </w:r>
      <w:r>
        <w:rPr>
          <w:sz w:val="28"/>
          <w:szCs w:val="28"/>
          <w:lang w:val="en-US"/>
        </w:rPr>
        <w:t>“METHOD”,</w:t>
      </w:r>
      <w:r w:rsidR="000E2769">
        <w:rPr>
          <w:sz w:val="28"/>
          <w:szCs w:val="28"/>
          <w:lang w:val="en-US"/>
        </w:rPr>
        <w:t xml:space="preserve"> </w:t>
      </w:r>
      <w:r>
        <w:rPr>
          <w:sz w:val="28"/>
          <w:szCs w:val="28"/>
          <w:lang w:val="en-US"/>
        </w:rPr>
        <w:t>“UNIT”</w:t>
      </w:r>
      <w:r w:rsidR="000E2769">
        <w:rPr>
          <w:sz w:val="28"/>
          <w:szCs w:val="28"/>
          <w:lang w:val="en-US"/>
        </w:rPr>
        <w:t xml:space="preserve"> </w:t>
      </w:r>
      <w:r>
        <w:rPr>
          <w:sz w:val="28"/>
          <w:szCs w:val="28"/>
        </w:rPr>
        <w:t xml:space="preserve">та </w:t>
      </w:r>
      <w:r>
        <w:rPr>
          <w:sz w:val="28"/>
          <w:szCs w:val="28"/>
          <w:lang w:val="en-US"/>
        </w:rPr>
        <w:t>“MATERIAL”</w:t>
      </w:r>
      <w:r w:rsidRPr="005F6D58">
        <w:rPr>
          <w:sz w:val="28"/>
          <w:szCs w:val="28"/>
        </w:rPr>
        <w:t>).</w:t>
      </w:r>
    </w:p>
    <w:p w14:paraId="61106F69" w14:textId="77777777" w:rsidR="00A0503A" w:rsidRDefault="00A0503A" w:rsidP="004F00D8">
      <w:pPr>
        <w:spacing w:line="360" w:lineRule="auto"/>
        <w:ind w:firstLine="709"/>
        <w:rPr>
          <w:sz w:val="28"/>
          <w:szCs w:val="28"/>
        </w:rPr>
      </w:pPr>
    </w:p>
    <w:p w14:paraId="65EE83FD" w14:textId="67CD5BBF" w:rsidR="00257FD9" w:rsidRDefault="00257FD9" w:rsidP="00257FD9">
      <w:pPr>
        <w:spacing w:line="360" w:lineRule="auto"/>
        <w:ind w:firstLine="0"/>
        <w:jc w:val="center"/>
        <w:rPr>
          <w:sz w:val="28"/>
          <w:szCs w:val="28"/>
        </w:rPr>
      </w:pPr>
      <w:r w:rsidRPr="00257FD9">
        <w:rPr>
          <w:noProof/>
          <w:sz w:val="28"/>
          <w:szCs w:val="28"/>
        </w:rPr>
        <w:drawing>
          <wp:inline distT="0" distB="0" distL="0" distR="0" wp14:anchorId="33D1226E" wp14:editId="0AB86EA9">
            <wp:extent cx="6120130" cy="27317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20130" cy="2731770"/>
                    </a:xfrm>
                    <a:prstGeom prst="rect">
                      <a:avLst/>
                    </a:prstGeom>
                  </pic:spPr>
                </pic:pic>
              </a:graphicData>
            </a:graphic>
          </wp:inline>
        </w:drawing>
      </w:r>
    </w:p>
    <w:p w14:paraId="4C45ADEA" w14:textId="2565CF39" w:rsidR="0077047B" w:rsidRDefault="0077047B" w:rsidP="0077047B">
      <w:pPr>
        <w:spacing w:line="360" w:lineRule="auto"/>
        <w:ind w:firstLine="0"/>
        <w:jc w:val="center"/>
        <w:rPr>
          <w:sz w:val="28"/>
          <w:szCs w:val="28"/>
        </w:rPr>
      </w:pPr>
      <w:r w:rsidRPr="0067355C">
        <w:rPr>
          <w:sz w:val="28"/>
          <w:szCs w:val="28"/>
        </w:rPr>
        <w:t xml:space="preserve">Рисунок </w:t>
      </w:r>
      <w:r>
        <w:rPr>
          <w:sz w:val="28"/>
          <w:szCs w:val="28"/>
        </w:rPr>
        <w:t>3.2</w:t>
      </w:r>
      <w:r w:rsidRPr="0067355C">
        <w:rPr>
          <w:sz w:val="28"/>
          <w:szCs w:val="28"/>
        </w:rPr>
        <w:t xml:space="preserve"> – </w:t>
      </w:r>
      <w:r>
        <w:rPr>
          <w:sz w:val="28"/>
          <w:szCs w:val="28"/>
        </w:rPr>
        <w:t>Агрегація речень та позначених сутностей для їх подальшого перетворення у векторні представлення</w:t>
      </w:r>
    </w:p>
    <w:p w14:paraId="603E6729" w14:textId="77777777" w:rsidR="00A0503A" w:rsidRDefault="00A0503A" w:rsidP="00257FD9">
      <w:pPr>
        <w:spacing w:line="360" w:lineRule="auto"/>
        <w:ind w:firstLine="0"/>
        <w:jc w:val="center"/>
        <w:rPr>
          <w:sz w:val="28"/>
          <w:szCs w:val="28"/>
        </w:rPr>
      </w:pPr>
    </w:p>
    <w:p w14:paraId="142932D4" w14:textId="1DFA7C2C" w:rsidR="000E2769" w:rsidRDefault="000E2769" w:rsidP="004F00D8">
      <w:pPr>
        <w:spacing w:line="360" w:lineRule="auto"/>
        <w:ind w:firstLine="709"/>
        <w:rPr>
          <w:sz w:val="28"/>
          <w:szCs w:val="28"/>
        </w:rPr>
      </w:pPr>
      <w:r w:rsidRPr="000E2769">
        <w:rPr>
          <w:sz w:val="28"/>
          <w:szCs w:val="28"/>
        </w:rPr>
        <w:t>Як показано на рисунку</w:t>
      </w:r>
      <w:r w:rsidR="00217121">
        <w:rPr>
          <w:sz w:val="28"/>
          <w:szCs w:val="28"/>
        </w:rPr>
        <w:t xml:space="preserve"> 3.3,</w:t>
      </w:r>
      <w:r w:rsidRPr="000E2769">
        <w:rPr>
          <w:sz w:val="28"/>
          <w:szCs w:val="28"/>
        </w:rPr>
        <w:t xml:space="preserve"> набір даних складається з 1112 унікальних речень, що містять загалом 1484 анотовані іменовані сутності, репрезентуючи широкий спектр наукових термінів та понять. Цей </w:t>
      </w:r>
      <w:r>
        <w:rPr>
          <w:sz w:val="28"/>
          <w:szCs w:val="28"/>
        </w:rPr>
        <w:t>корпус речень</w:t>
      </w:r>
      <w:r w:rsidRPr="000E2769">
        <w:rPr>
          <w:sz w:val="28"/>
          <w:szCs w:val="28"/>
        </w:rPr>
        <w:t xml:space="preserve"> забезпечує </w:t>
      </w:r>
      <w:r w:rsidRPr="000E2769">
        <w:rPr>
          <w:sz w:val="28"/>
          <w:szCs w:val="28"/>
        </w:rPr>
        <w:lastRenderedPageBreak/>
        <w:t xml:space="preserve">широке охоплення досліджуваних класів сутностей, охоплюючи теми та явища, характерні для наукової літератури. Незважаючи на обмежений розмір, набір даних дозволяє ефективно навчати та оцінювати модель, забезпечуючи високу продуктивність у розпізнаванні іменованих сутностей (NER) у </w:t>
      </w:r>
      <w:r>
        <w:rPr>
          <w:sz w:val="28"/>
          <w:szCs w:val="28"/>
        </w:rPr>
        <w:t xml:space="preserve">заданій </w:t>
      </w:r>
      <w:r w:rsidRPr="000E2769">
        <w:rPr>
          <w:sz w:val="28"/>
          <w:szCs w:val="28"/>
        </w:rPr>
        <w:t xml:space="preserve">предметній області. </w:t>
      </w:r>
    </w:p>
    <w:p w14:paraId="4EB2DE79" w14:textId="77777777" w:rsidR="0077047B" w:rsidRDefault="0077047B" w:rsidP="004F00D8">
      <w:pPr>
        <w:spacing w:line="360" w:lineRule="auto"/>
        <w:ind w:firstLine="709"/>
        <w:rPr>
          <w:sz w:val="28"/>
          <w:szCs w:val="28"/>
        </w:rPr>
      </w:pPr>
    </w:p>
    <w:p w14:paraId="327FDF2A" w14:textId="38E9EA27" w:rsidR="00790003" w:rsidRDefault="00790003" w:rsidP="00790003">
      <w:pPr>
        <w:spacing w:line="360" w:lineRule="auto"/>
        <w:ind w:firstLine="0"/>
        <w:jc w:val="center"/>
        <w:rPr>
          <w:sz w:val="28"/>
          <w:szCs w:val="28"/>
        </w:rPr>
      </w:pPr>
      <w:r>
        <w:rPr>
          <w:noProof/>
          <w:sz w:val="28"/>
          <w:szCs w:val="28"/>
        </w:rPr>
        <w:drawing>
          <wp:inline distT="0" distB="0" distL="0" distR="0" wp14:anchorId="00552A53" wp14:editId="540A1773">
            <wp:extent cx="6120130" cy="292163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0130" cy="2921635"/>
                    </a:xfrm>
                    <a:prstGeom prst="rect">
                      <a:avLst/>
                    </a:prstGeom>
                    <a:noFill/>
                    <a:ln>
                      <a:noFill/>
                    </a:ln>
                  </pic:spPr>
                </pic:pic>
              </a:graphicData>
            </a:graphic>
          </wp:inline>
        </w:drawing>
      </w:r>
    </w:p>
    <w:p w14:paraId="2FB416A2" w14:textId="1083F6A4" w:rsidR="0077047B" w:rsidRDefault="0077047B" w:rsidP="0077047B">
      <w:pPr>
        <w:spacing w:line="360" w:lineRule="auto"/>
        <w:ind w:firstLine="0"/>
        <w:jc w:val="center"/>
        <w:rPr>
          <w:sz w:val="28"/>
          <w:szCs w:val="28"/>
        </w:rPr>
      </w:pPr>
      <w:r w:rsidRPr="0067355C">
        <w:rPr>
          <w:sz w:val="28"/>
          <w:szCs w:val="28"/>
        </w:rPr>
        <w:t xml:space="preserve">Рисунок </w:t>
      </w:r>
      <w:r>
        <w:rPr>
          <w:sz w:val="28"/>
          <w:szCs w:val="28"/>
        </w:rPr>
        <w:t>3.3</w:t>
      </w:r>
      <w:r w:rsidRPr="0067355C">
        <w:rPr>
          <w:sz w:val="28"/>
          <w:szCs w:val="28"/>
        </w:rPr>
        <w:t xml:space="preserve"> – </w:t>
      </w:r>
      <w:r>
        <w:rPr>
          <w:sz w:val="28"/>
          <w:szCs w:val="28"/>
        </w:rPr>
        <w:t>Розподіл синтезованих даних за визначеними категоріями</w:t>
      </w:r>
    </w:p>
    <w:p w14:paraId="00C8BAD4" w14:textId="77777777" w:rsidR="0077047B" w:rsidRDefault="0077047B" w:rsidP="00790003">
      <w:pPr>
        <w:spacing w:line="360" w:lineRule="auto"/>
        <w:ind w:firstLine="0"/>
        <w:jc w:val="center"/>
        <w:rPr>
          <w:sz w:val="28"/>
          <w:szCs w:val="28"/>
        </w:rPr>
      </w:pPr>
    </w:p>
    <w:p w14:paraId="34EE9AB6" w14:textId="1A4DA893" w:rsidR="000E2769" w:rsidRDefault="000E2769" w:rsidP="004F00D8">
      <w:pPr>
        <w:spacing w:line="360" w:lineRule="auto"/>
        <w:ind w:firstLine="709"/>
        <w:rPr>
          <w:sz w:val="28"/>
          <w:szCs w:val="28"/>
        </w:rPr>
      </w:pPr>
      <w:r w:rsidRPr="000E2769">
        <w:rPr>
          <w:sz w:val="28"/>
          <w:szCs w:val="28"/>
        </w:rPr>
        <w:t xml:space="preserve">Набір даних поділено на набори для навчання, </w:t>
      </w:r>
      <w:r>
        <w:rPr>
          <w:sz w:val="28"/>
          <w:szCs w:val="28"/>
        </w:rPr>
        <w:t>валідації</w:t>
      </w:r>
      <w:r w:rsidRPr="000E2769">
        <w:rPr>
          <w:sz w:val="28"/>
          <w:szCs w:val="28"/>
        </w:rPr>
        <w:t xml:space="preserve"> та тестування, кожен з яких містить </w:t>
      </w:r>
      <w:r>
        <w:rPr>
          <w:sz w:val="28"/>
          <w:szCs w:val="28"/>
        </w:rPr>
        <w:t xml:space="preserve">різний </w:t>
      </w:r>
      <w:r w:rsidRPr="000E2769">
        <w:rPr>
          <w:sz w:val="28"/>
          <w:szCs w:val="28"/>
        </w:rPr>
        <w:t xml:space="preserve">масив анотованих текстових документів. Навчальний набір використовується для навчання моделі NER, </w:t>
      </w:r>
      <w:r>
        <w:rPr>
          <w:sz w:val="28"/>
          <w:szCs w:val="28"/>
        </w:rPr>
        <w:t xml:space="preserve">валідаційний </w:t>
      </w:r>
      <w:r w:rsidRPr="000E2769">
        <w:rPr>
          <w:sz w:val="28"/>
          <w:szCs w:val="28"/>
        </w:rPr>
        <w:t>набір</w:t>
      </w:r>
      <w:r w:rsidR="00790003">
        <w:rPr>
          <w:sz w:val="28"/>
          <w:szCs w:val="28"/>
          <w:lang w:val="en-US"/>
        </w:rPr>
        <w:t xml:space="preserve"> </w:t>
      </w:r>
      <w:r w:rsidRPr="000E2769">
        <w:rPr>
          <w:sz w:val="28"/>
          <w:szCs w:val="28"/>
        </w:rPr>
        <w:t xml:space="preserve">допомагає у </w:t>
      </w:r>
      <w:r w:rsidR="00790003">
        <w:rPr>
          <w:sz w:val="28"/>
          <w:szCs w:val="28"/>
        </w:rPr>
        <w:t>оптимізації</w:t>
      </w:r>
      <w:r w:rsidRPr="000E2769">
        <w:rPr>
          <w:sz w:val="28"/>
          <w:szCs w:val="28"/>
        </w:rPr>
        <w:t xml:space="preserve"> моделі та налаштуванні гіперпараметрів, а тестовий набір, що містить дані</w:t>
      </w:r>
      <w:r w:rsidR="00790003">
        <w:rPr>
          <w:sz w:val="28"/>
          <w:szCs w:val="28"/>
        </w:rPr>
        <w:t xml:space="preserve"> для оцінки продуктивності моделі на основі раніше небачених даних</w:t>
      </w:r>
      <w:r w:rsidRPr="000E2769">
        <w:rPr>
          <w:sz w:val="28"/>
          <w:szCs w:val="28"/>
        </w:rPr>
        <w:t>.</w:t>
      </w:r>
    </w:p>
    <w:p w14:paraId="6D482AA7" w14:textId="18A63274" w:rsidR="00584569" w:rsidRDefault="00790003" w:rsidP="00584569">
      <w:pPr>
        <w:spacing w:line="360" w:lineRule="auto"/>
        <w:ind w:firstLine="709"/>
        <w:rPr>
          <w:sz w:val="28"/>
          <w:szCs w:val="28"/>
        </w:rPr>
      </w:pPr>
      <w:r w:rsidRPr="00790003">
        <w:rPr>
          <w:sz w:val="28"/>
          <w:szCs w:val="28"/>
        </w:rPr>
        <w:t>Попередня обробка даних включала нормалізацію тексту (приведення до нижнього регістру, видалення пунктуації та стоп-слів), токенізацію та присвоєння тегів</w:t>
      </w:r>
      <w:r>
        <w:rPr>
          <w:sz w:val="28"/>
          <w:szCs w:val="28"/>
        </w:rPr>
        <w:t xml:space="preserve"> частин мови</w:t>
      </w:r>
      <w:r w:rsidRPr="00790003">
        <w:rPr>
          <w:sz w:val="28"/>
          <w:szCs w:val="28"/>
        </w:rPr>
        <w:t xml:space="preserve"> (POS-тегів). Мітки сутностей були закодовані числовими ідентифікаторами, а навчальні дані розділені на міні-пакет</w:t>
      </w:r>
      <w:r>
        <w:rPr>
          <w:sz w:val="28"/>
          <w:szCs w:val="28"/>
        </w:rPr>
        <w:t>и</w:t>
      </w:r>
      <w:r w:rsidRPr="00790003">
        <w:rPr>
          <w:sz w:val="28"/>
          <w:szCs w:val="28"/>
        </w:rPr>
        <w:t xml:space="preserve"> для ефективного навчання моделе. Детальний опис попередньої обробки та характеристик набору даних забезпечує прозорість та відтворюваність </w:t>
      </w:r>
      <w:r w:rsidRPr="00790003">
        <w:rPr>
          <w:sz w:val="28"/>
          <w:szCs w:val="28"/>
        </w:rPr>
        <w:lastRenderedPageBreak/>
        <w:t>експериментів. Цей підготовлений набір даних використовується для навчання та оцінки моделей NER у наступних розділах роботи.</w:t>
      </w:r>
    </w:p>
    <w:p w14:paraId="175062A5" w14:textId="323BED70" w:rsidR="00584569" w:rsidRPr="00A0503A" w:rsidRDefault="00584569" w:rsidP="00A0503A">
      <w:pPr>
        <w:spacing w:line="360" w:lineRule="auto"/>
        <w:ind w:firstLine="709"/>
        <w:rPr>
          <w:sz w:val="28"/>
          <w:szCs w:val="28"/>
        </w:rPr>
      </w:pPr>
      <w:r w:rsidRPr="00584569">
        <w:rPr>
          <w:sz w:val="28"/>
          <w:szCs w:val="28"/>
        </w:rPr>
        <w:t>Для оцінки узагальнювальної здатності системи NER та її працездатності на різноманітних даних, окрім власного спеціалізованого корпусу, буде використано додатковий загальнодоступний набір даних CoNLL-2003</w:t>
      </w:r>
      <w:r>
        <w:rPr>
          <w:sz w:val="28"/>
          <w:szCs w:val="28"/>
          <w:lang w:val="en-US"/>
        </w:rPr>
        <w:t xml:space="preserve"> [G31]</w:t>
      </w:r>
      <w:r w:rsidRPr="00584569">
        <w:rPr>
          <w:sz w:val="28"/>
          <w:szCs w:val="28"/>
        </w:rPr>
        <w:t>. Цей набір даних є стандартом у галузі обробки природної мови (NLP) та широко використовується для порівняльного аналізу систем NER. Він містить анотовані іменовані сутності англійською мовою, такі як особи, організації, локації та інші, та розділений на навчальний, валідаційний та тестовий набори, що дозволяє провести комплексну оцінку продуктивності моделі.</w:t>
      </w:r>
    </w:p>
    <w:p w14:paraId="4E022FE4" w14:textId="3A56C6F9" w:rsidR="009A73E2" w:rsidRDefault="009A73E2" w:rsidP="009A73E2">
      <w:pPr>
        <w:pStyle w:val="2"/>
      </w:pPr>
      <w:bookmarkStart w:id="67" w:name="_Toc168505736"/>
      <w:r w:rsidRPr="009A73E2">
        <w:t>Проектування та архітектура системи розпізнавання іменованих сутностей</w:t>
      </w:r>
      <w:bookmarkEnd w:id="67"/>
    </w:p>
    <w:p w14:paraId="709F081B" w14:textId="37DF62C4" w:rsidR="009A73E2" w:rsidRDefault="009A73E2" w:rsidP="009A73E2">
      <w:pPr>
        <w:pStyle w:val="3"/>
      </w:pPr>
      <w:bookmarkStart w:id="68" w:name="_Toc168505737"/>
      <w:r w:rsidRPr="009A73E2">
        <w:t>Інтеграція контекстуальних представлень для подальшого використання у моделі машинного навчання</w:t>
      </w:r>
      <w:bookmarkEnd w:id="68"/>
    </w:p>
    <w:p w14:paraId="0FDCBA65" w14:textId="21E76938" w:rsidR="00A0503A" w:rsidRDefault="00A0503A" w:rsidP="00A0503A"/>
    <w:p w14:paraId="45BC497B" w14:textId="77777777" w:rsidR="00A0503A" w:rsidRPr="00A0503A" w:rsidRDefault="00A0503A" w:rsidP="00A0503A"/>
    <w:p w14:paraId="0ABD1D20" w14:textId="541BDB7A" w:rsidR="00D2572E" w:rsidRDefault="00D2572E" w:rsidP="00D2572E">
      <w:pPr>
        <w:spacing w:line="360" w:lineRule="auto"/>
        <w:ind w:firstLine="709"/>
        <w:rPr>
          <w:sz w:val="28"/>
          <w:szCs w:val="28"/>
        </w:rPr>
      </w:pPr>
      <w:r w:rsidRPr="00D2572E">
        <w:rPr>
          <w:sz w:val="28"/>
          <w:szCs w:val="28"/>
        </w:rPr>
        <w:t xml:space="preserve">У сфері розпізнавання іменованих сутностей (NER) інтеграція контекстних вкладань (contextual embeddings) революціонізувала розуміння та обробку текстових даних. На відміну від статичних вкладань, контекстні вкладання забезпечують динамічні, контекстно-залежні представлення слів, що значно покращує здатність системи розпізнавати та класифікувати сутності на основі їх семантичних ролей у тексті. </w:t>
      </w:r>
    </w:p>
    <w:p w14:paraId="4BBFC5FD" w14:textId="3CB8CBFE" w:rsidR="00A00AD4" w:rsidRDefault="00A00AD4" w:rsidP="00D2572E">
      <w:pPr>
        <w:spacing w:line="360" w:lineRule="auto"/>
        <w:ind w:firstLine="709"/>
        <w:rPr>
          <w:sz w:val="28"/>
          <w:szCs w:val="28"/>
        </w:rPr>
      </w:pPr>
      <w:r w:rsidRPr="00A00AD4">
        <w:rPr>
          <w:sz w:val="28"/>
          <w:szCs w:val="28"/>
        </w:rPr>
        <w:t>Контекстні вбудовування, такі як BERT, ELMo та GPT, використовують вдосконалені архітектури нейронних мереж, такі як трансформатори, які використовують механізми уваги для генерації представлень слів. Ці моделі попередньо тренуються на великих корпусах із застосуванням завдань, які вимагають розуміння контексту слів, завдяки чому вони здатні вловлювати нюанси вживання слів у різних текстових середовищах.</w:t>
      </w:r>
    </w:p>
    <w:p w14:paraId="18769A21" w14:textId="35F551E0" w:rsidR="00C8601C" w:rsidRDefault="00C8601C" w:rsidP="00C8601C">
      <w:pPr>
        <w:spacing w:line="360" w:lineRule="auto"/>
        <w:ind w:firstLine="709"/>
        <w:rPr>
          <w:sz w:val="28"/>
          <w:szCs w:val="28"/>
        </w:rPr>
      </w:pPr>
      <w:r w:rsidRPr="00A00AD4">
        <w:rPr>
          <w:sz w:val="28"/>
          <w:szCs w:val="28"/>
        </w:rPr>
        <w:t xml:space="preserve">Архітектура </w:t>
      </w:r>
      <w:r>
        <w:rPr>
          <w:sz w:val="28"/>
          <w:szCs w:val="28"/>
        </w:rPr>
        <w:t>розробленої</w:t>
      </w:r>
      <w:r w:rsidRPr="00A00AD4">
        <w:rPr>
          <w:sz w:val="28"/>
          <w:szCs w:val="28"/>
        </w:rPr>
        <w:t xml:space="preserve"> системи NER спеціально </w:t>
      </w:r>
      <w:r>
        <w:rPr>
          <w:sz w:val="28"/>
          <w:szCs w:val="28"/>
        </w:rPr>
        <w:t>спроектована</w:t>
      </w:r>
      <w:r w:rsidRPr="00A00AD4">
        <w:rPr>
          <w:sz w:val="28"/>
          <w:szCs w:val="28"/>
        </w:rPr>
        <w:t xml:space="preserve"> для використання багатих </w:t>
      </w:r>
      <w:r>
        <w:rPr>
          <w:sz w:val="28"/>
          <w:szCs w:val="28"/>
        </w:rPr>
        <w:t>векторних представлень слів</w:t>
      </w:r>
      <w:r w:rsidRPr="00A00AD4">
        <w:rPr>
          <w:sz w:val="28"/>
          <w:szCs w:val="28"/>
        </w:rPr>
        <w:t xml:space="preserve">. Система включає в себе багатошарову нейронну мережу, де контекстні вбудовування утворюють базовий </w:t>
      </w:r>
      <w:r w:rsidRPr="00A00AD4">
        <w:rPr>
          <w:sz w:val="28"/>
          <w:szCs w:val="28"/>
        </w:rPr>
        <w:lastRenderedPageBreak/>
        <w:t>вхідний рівень. Наступні рівні включають комбінацію згорткових і рекурентних рівнів, які обробляють ці вбудовування для ідентифікації та класифікації іменованих сутностей. Кожен компонент оптимізовано для обробки складної структури даних, створеної контекстними вбудованими функціями, що забезпечує ефективну обробку без втрати важливої ​​інформації</w:t>
      </w:r>
      <w:r w:rsidR="00A0503A">
        <w:rPr>
          <w:sz w:val="28"/>
          <w:szCs w:val="28"/>
        </w:rPr>
        <w:t xml:space="preserve"> (рисунок</w:t>
      </w:r>
      <w:r w:rsidR="00217121">
        <w:rPr>
          <w:sz w:val="28"/>
          <w:szCs w:val="28"/>
        </w:rPr>
        <w:t xml:space="preserve"> 3.4</w:t>
      </w:r>
      <w:r w:rsidR="00A0503A">
        <w:rPr>
          <w:sz w:val="28"/>
          <w:szCs w:val="28"/>
        </w:rPr>
        <w:t>)</w:t>
      </w:r>
      <w:r w:rsidRPr="00A00AD4">
        <w:rPr>
          <w:sz w:val="28"/>
          <w:szCs w:val="28"/>
        </w:rPr>
        <w:t>.</w:t>
      </w:r>
    </w:p>
    <w:p w14:paraId="37C15CB8" w14:textId="653A11EE" w:rsidR="00C8601C" w:rsidRDefault="00C8601C" w:rsidP="00C8601C">
      <w:pPr>
        <w:spacing w:line="360" w:lineRule="auto"/>
        <w:ind w:firstLine="708"/>
        <w:rPr>
          <w:sz w:val="28"/>
          <w:szCs w:val="28"/>
        </w:rPr>
      </w:pPr>
      <w:r w:rsidRPr="004D3151">
        <w:rPr>
          <w:sz w:val="28"/>
          <w:szCs w:val="28"/>
        </w:rPr>
        <w:t>Щоб проілюструвати процес і результати, розглянемо приклад речення: «</w:t>
      </w:r>
      <w:r>
        <w:rPr>
          <w:sz w:val="28"/>
          <w:szCs w:val="28"/>
        </w:rPr>
        <w:t>Розпізнавання іменованих сутностей є підзадачею в області обробки природної мови</w:t>
      </w:r>
      <w:r w:rsidRPr="004D3151">
        <w:rPr>
          <w:sz w:val="28"/>
          <w:szCs w:val="28"/>
        </w:rPr>
        <w:t>». Це речення буде розділено на</w:t>
      </w:r>
      <w:r>
        <w:rPr>
          <w:sz w:val="28"/>
          <w:szCs w:val="28"/>
        </w:rPr>
        <w:t xml:space="preserve"> лексеми</w:t>
      </w:r>
      <w:r w:rsidRPr="004D3151">
        <w:rPr>
          <w:sz w:val="28"/>
          <w:szCs w:val="28"/>
        </w:rPr>
        <w:t xml:space="preserve"> ["</w:t>
      </w:r>
      <w:r>
        <w:rPr>
          <w:sz w:val="28"/>
          <w:szCs w:val="28"/>
        </w:rPr>
        <w:t xml:space="preserve">Розпізнавання </w:t>
      </w:r>
      <w:r w:rsidRPr="004D3151">
        <w:rPr>
          <w:sz w:val="28"/>
          <w:szCs w:val="28"/>
        </w:rPr>
        <w:t>", "</w:t>
      </w:r>
      <w:r>
        <w:rPr>
          <w:sz w:val="28"/>
          <w:szCs w:val="28"/>
        </w:rPr>
        <w:t xml:space="preserve">іменованих </w:t>
      </w:r>
      <w:r w:rsidRPr="004D3151">
        <w:rPr>
          <w:sz w:val="28"/>
          <w:szCs w:val="28"/>
        </w:rPr>
        <w:t>", "</w:t>
      </w:r>
      <w:r w:rsidRPr="00A00AD4">
        <w:rPr>
          <w:sz w:val="28"/>
          <w:szCs w:val="28"/>
        </w:rPr>
        <w:t xml:space="preserve"> </w:t>
      </w:r>
      <w:r>
        <w:rPr>
          <w:sz w:val="28"/>
          <w:szCs w:val="28"/>
        </w:rPr>
        <w:t xml:space="preserve">сутностей </w:t>
      </w:r>
      <w:r w:rsidRPr="004D3151">
        <w:rPr>
          <w:sz w:val="28"/>
          <w:szCs w:val="28"/>
        </w:rPr>
        <w:t>"</w:t>
      </w:r>
      <w:r>
        <w:rPr>
          <w:sz w:val="28"/>
          <w:szCs w:val="28"/>
        </w:rPr>
        <w:t>,</w:t>
      </w:r>
      <w:r>
        <w:rPr>
          <w:sz w:val="28"/>
          <w:szCs w:val="28"/>
          <w:lang w:val="en-US"/>
        </w:rPr>
        <w:t xml:space="preserve"> “</w:t>
      </w:r>
      <w:r>
        <w:rPr>
          <w:sz w:val="28"/>
          <w:szCs w:val="28"/>
        </w:rPr>
        <w:t>є</w:t>
      </w:r>
      <w:r w:rsidRPr="004D3151">
        <w:rPr>
          <w:sz w:val="28"/>
          <w:szCs w:val="28"/>
        </w:rPr>
        <w:t>"</w:t>
      </w:r>
      <w:r>
        <w:rPr>
          <w:sz w:val="28"/>
          <w:szCs w:val="28"/>
          <w:lang w:val="en-US"/>
        </w:rPr>
        <w:t>, “</w:t>
      </w:r>
      <w:r>
        <w:rPr>
          <w:sz w:val="28"/>
          <w:szCs w:val="28"/>
        </w:rPr>
        <w:t xml:space="preserve">підзадачею </w:t>
      </w:r>
      <w:r w:rsidRPr="004D3151">
        <w:rPr>
          <w:sz w:val="28"/>
          <w:szCs w:val="28"/>
        </w:rPr>
        <w:t>"</w:t>
      </w:r>
      <w:r>
        <w:rPr>
          <w:sz w:val="28"/>
          <w:szCs w:val="28"/>
          <w:lang w:val="en-US"/>
        </w:rPr>
        <w:t xml:space="preserve">, </w:t>
      </w:r>
      <w:r w:rsidRPr="004D3151">
        <w:rPr>
          <w:sz w:val="28"/>
          <w:szCs w:val="28"/>
        </w:rPr>
        <w:t>"</w:t>
      </w:r>
      <w:r w:rsidRPr="00A00AD4">
        <w:rPr>
          <w:sz w:val="28"/>
          <w:szCs w:val="28"/>
        </w:rPr>
        <w:t xml:space="preserve"> </w:t>
      </w:r>
      <w:r>
        <w:rPr>
          <w:sz w:val="28"/>
          <w:szCs w:val="28"/>
        </w:rPr>
        <w:t>в</w:t>
      </w:r>
      <w:r w:rsidRPr="004D3151">
        <w:rPr>
          <w:sz w:val="28"/>
          <w:szCs w:val="28"/>
        </w:rPr>
        <w:t xml:space="preserve"> ", "</w:t>
      </w:r>
      <w:r w:rsidRPr="00A00AD4">
        <w:rPr>
          <w:sz w:val="28"/>
          <w:szCs w:val="28"/>
        </w:rPr>
        <w:t xml:space="preserve"> </w:t>
      </w:r>
      <w:r>
        <w:rPr>
          <w:sz w:val="28"/>
          <w:szCs w:val="28"/>
        </w:rPr>
        <w:t xml:space="preserve">області </w:t>
      </w:r>
      <w:r w:rsidRPr="004D3151">
        <w:rPr>
          <w:sz w:val="28"/>
          <w:szCs w:val="28"/>
        </w:rPr>
        <w:t>", "</w:t>
      </w:r>
      <w:r w:rsidRPr="00A00AD4">
        <w:rPr>
          <w:sz w:val="28"/>
          <w:szCs w:val="28"/>
        </w:rPr>
        <w:t xml:space="preserve"> </w:t>
      </w:r>
      <w:r>
        <w:rPr>
          <w:sz w:val="28"/>
          <w:szCs w:val="28"/>
        </w:rPr>
        <w:t xml:space="preserve">обробки </w:t>
      </w:r>
      <w:r w:rsidRPr="004D3151">
        <w:rPr>
          <w:sz w:val="28"/>
          <w:szCs w:val="28"/>
        </w:rPr>
        <w:t>", "</w:t>
      </w:r>
      <w:r w:rsidRPr="00A00AD4">
        <w:rPr>
          <w:sz w:val="28"/>
          <w:szCs w:val="28"/>
        </w:rPr>
        <w:t xml:space="preserve"> </w:t>
      </w:r>
      <w:r>
        <w:rPr>
          <w:sz w:val="28"/>
          <w:szCs w:val="28"/>
        </w:rPr>
        <w:t xml:space="preserve">природної </w:t>
      </w:r>
      <w:r w:rsidRPr="004D3151">
        <w:rPr>
          <w:sz w:val="28"/>
          <w:szCs w:val="28"/>
        </w:rPr>
        <w:t>", "</w:t>
      </w:r>
      <w:r w:rsidRPr="00A00AD4">
        <w:rPr>
          <w:sz w:val="28"/>
          <w:szCs w:val="28"/>
        </w:rPr>
        <w:t xml:space="preserve"> </w:t>
      </w:r>
      <w:r>
        <w:rPr>
          <w:sz w:val="28"/>
          <w:szCs w:val="28"/>
        </w:rPr>
        <w:t>мови</w:t>
      </w:r>
      <w:r w:rsidRPr="004D3151">
        <w:rPr>
          <w:sz w:val="28"/>
          <w:szCs w:val="28"/>
        </w:rPr>
        <w:t xml:space="preserve"> "]. Припуст</w:t>
      </w:r>
      <w:r>
        <w:rPr>
          <w:sz w:val="28"/>
          <w:szCs w:val="28"/>
        </w:rPr>
        <w:t>и</w:t>
      </w:r>
      <w:r w:rsidRPr="004D3151">
        <w:rPr>
          <w:sz w:val="28"/>
          <w:szCs w:val="28"/>
        </w:rPr>
        <w:t>мо, що модель BERT генерує багатовимірні вектори для кожного токена, наприклад «</w:t>
      </w:r>
      <w:r>
        <w:rPr>
          <w:sz w:val="28"/>
          <w:szCs w:val="28"/>
        </w:rPr>
        <w:t>Розпізнавання</w:t>
      </w:r>
      <w:r w:rsidRPr="004D3151">
        <w:rPr>
          <w:sz w:val="28"/>
          <w:szCs w:val="28"/>
        </w:rPr>
        <w:t>»: [0.</w:t>
      </w:r>
      <w:r>
        <w:rPr>
          <w:sz w:val="28"/>
          <w:szCs w:val="28"/>
        </w:rPr>
        <w:t>5</w:t>
      </w:r>
      <w:r w:rsidRPr="004D3151">
        <w:rPr>
          <w:sz w:val="28"/>
          <w:szCs w:val="28"/>
        </w:rPr>
        <w:t>, 0.</w:t>
      </w:r>
      <w:r>
        <w:rPr>
          <w:sz w:val="28"/>
          <w:szCs w:val="28"/>
        </w:rPr>
        <w:t>2</w:t>
      </w:r>
      <w:r w:rsidRPr="004D3151">
        <w:rPr>
          <w:sz w:val="28"/>
          <w:szCs w:val="28"/>
        </w:rPr>
        <w:t>, ..., 0.45], «</w:t>
      </w:r>
      <w:r>
        <w:rPr>
          <w:sz w:val="28"/>
          <w:szCs w:val="28"/>
        </w:rPr>
        <w:t>іменованих</w:t>
      </w:r>
      <w:r w:rsidRPr="004D3151">
        <w:rPr>
          <w:sz w:val="28"/>
          <w:szCs w:val="28"/>
        </w:rPr>
        <w:t>»: [0.</w:t>
      </w:r>
      <w:r>
        <w:rPr>
          <w:sz w:val="28"/>
          <w:szCs w:val="28"/>
        </w:rPr>
        <w:t>4</w:t>
      </w:r>
      <w:r w:rsidRPr="004D3151">
        <w:rPr>
          <w:sz w:val="28"/>
          <w:szCs w:val="28"/>
        </w:rPr>
        <w:t>, 0.</w:t>
      </w:r>
      <w:r>
        <w:rPr>
          <w:sz w:val="28"/>
          <w:szCs w:val="28"/>
        </w:rPr>
        <w:t>9</w:t>
      </w:r>
      <w:r w:rsidRPr="004D3151">
        <w:rPr>
          <w:sz w:val="28"/>
          <w:szCs w:val="28"/>
        </w:rPr>
        <w:t>, ..., 0.89] тощо. Прогнози моделі для іменованих тегів сутності можуть мати значення «</w:t>
      </w:r>
      <w:r>
        <w:rPr>
          <w:sz w:val="28"/>
          <w:szCs w:val="28"/>
        </w:rPr>
        <w:t>Розпізнавання</w:t>
      </w:r>
      <w:r w:rsidRPr="004D3151">
        <w:rPr>
          <w:sz w:val="28"/>
          <w:szCs w:val="28"/>
        </w:rPr>
        <w:t xml:space="preserve">»: </w:t>
      </w:r>
      <w:r>
        <w:rPr>
          <w:sz w:val="28"/>
          <w:szCs w:val="28"/>
          <w:lang w:val="en-US"/>
        </w:rPr>
        <w:t>B-METHOD</w:t>
      </w:r>
      <w:r w:rsidRPr="004D3151">
        <w:rPr>
          <w:sz w:val="28"/>
          <w:szCs w:val="28"/>
        </w:rPr>
        <w:t>, «</w:t>
      </w:r>
      <w:r>
        <w:rPr>
          <w:sz w:val="28"/>
          <w:szCs w:val="28"/>
        </w:rPr>
        <w:t>іменованих</w:t>
      </w:r>
      <w:r w:rsidRPr="004D3151">
        <w:rPr>
          <w:sz w:val="28"/>
          <w:szCs w:val="28"/>
        </w:rPr>
        <w:t xml:space="preserve">»: </w:t>
      </w:r>
      <w:r>
        <w:rPr>
          <w:sz w:val="28"/>
          <w:szCs w:val="28"/>
          <w:lang w:val="en-US"/>
        </w:rPr>
        <w:t>I</w:t>
      </w:r>
      <w:r w:rsidRPr="004D3151">
        <w:rPr>
          <w:sz w:val="28"/>
          <w:szCs w:val="28"/>
        </w:rPr>
        <w:t>-</w:t>
      </w:r>
      <w:r>
        <w:rPr>
          <w:sz w:val="28"/>
          <w:szCs w:val="28"/>
          <w:lang w:val="en-US"/>
        </w:rPr>
        <w:t>METHOD</w:t>
      </w:r>
      <w:r w:rsidRPr="004D3151">
        <w:rPr>
          <w:sz w:val="28"/>
          <w:szCs w:val="28"/>
        </w:rPr>
        <w:t>, «</w:t>
      </w:r>
      <w:r>
        <w:rPr>
          <w:sz w:val="28"/>
          <w:szCs w:val="28"/>
        </w:rPr>
        <w:t>сутностей</w:t>
      </w:r>
      <w:r w:rsidRPr="004D3151">
        <w:rPr>
          <w:sz w:val="28"/>
          <w:szCs w:val="28"/>
        </w:rPr>
        <w:t xml:space="preserve">»: </w:t>
      </w:r>
      <w:r>
        <w:rPr>
          <w:sz w:val="28"/>
          <w:szCs w:val="28"/>
          <w:lang w:val="en-US"/>
        </w:rPr>
        <w:t>E</w:t>
      </w:r>
      <w:r w:rsidRPr="004D3151">
        <w:rPr>
          <w:sz w:val="28"/>
          <w:szCs w:val="28"/>
        </w:rPr>
        <w:t>-</w:t>
      </w:r>
      <w:r>
        <w:rPr>
          <w:sz w:val="28"/>
          <w:szCs w:val="28"/>
          <w:lang w:val="en-US"/>
        </w:rPr>
        <w:t xml:space="preserve">METHOD </w:t>
      </w:r>
      <w:r w:rsidRPr="004D3151">
        <w:rPr>
          <w:sz w:val="28"/>
          <w:szCs w:val="28"/>
        </w:rPr>
        <w:t xml:space="preserve">тощо. </w:t>
      </w:r>
    </w:p>
    <w:p w14:paraId="32134DBC" w14:textId="4F00B4DB" w:rsidR="00B925A4" w:rsidRPr="00B925A4" w:rsidRDefault="00B925A4" w:rsidP="00B925A4">
      <w:pPr>
        <w:spacing w:line="240" w:lineRule="auto"/>
        <w:ind w:firstLine="0"/>
        <w:jc w:val="center"/>
        <w:rPr>
          <w:sz w:val="24"/>
          <w:lang w:val="en-US" w:eastAsia="en-US"/>
        </w:rPr>
      </w:pPr>
    </w:p>
    <w:p w14:paraId="73B13D00" w14:textId="11BE974E" w:rsidR="00B925A4" w:rsidRDefault="00B925A4" w:rsidP="00B925A4">
      <w:pPr>
        <w:spacing w:line="360" w:lineRule="auto"/>
        <w:ind w:firstLine="0"/>
        <w:jc w:val="center"/>
        <w:rPr>
          <w:sz w:val="28"/>
          <w:szCs w:val="28"/>
        </w:rPr>
      </w:pPr>
      <w:r w:rsidRPr="00B925A4">
        <w:rPr>
          <w:noProof/>
          <w:sz w:val="28"/>
          <w:szCs w:val="28"/>
        </w:rPr>
        <w:drawing>
          <wp:inline distT="0" distB="0" distL="0" distR="0" wp14:anchorId="292B4116" wp14:editId="7B6CBA36">
            <wp:extent cx="5070475" cy="201993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70475" cy="2019935"/>
                    </a:xfrm>
                    <a:prstGeom prst="rect">
                      <a:avLst/>
                    </a:prstGeom>
                    <a:noFill/>
                    <a:ln>
                      <a:noFill/>
                    </a:ln>
                  </pic:spPr>
                </pic:pic>
              </a:graphicData>
            </a:graphic>
          </wp:inline>
        </w:drawing>
      </w:r>
    </w:p>
    <w:p w14:paraId="5FF6166E" w14:textId="6F6C0F99" w:rsidR="0077047B" w:rsidRDefault="0077047B" w:rsidP="0077047B">
      <w:pPr>
        <w:spacing w:line="360" w:lineRule="auto"/>
        <w:ind w:firstLine="0"/>
        <w:jc w:val="center"/>
        <w:rPr>
          <w:sz w:val="28"/>
          <w:szCs w:val="28"/>
        </w:rPr>
      </w:pPr>
      <w:r w:rsidRPr="0067355C">
        <w:rPr>
          <w:sz w:val="28"/>
          <w:szCs w:val="28"/>
        </w:rPr>
        <w:t xml:space="preserve">Рисунок </w:t>
      </w:r>
      <w:r>
        <w:rPr>
          <w:sz w:val="28"/>
          <w:szCs w:val="28"/>
        </w:rPr>
        <w:t>3.4</w:t>
      </w:r>
      <w:r w:rsidRPr="0067355C">
        <w:rPr>
          <w:sz w:val="28"/>
          <w:szCs w:val="28"/>
        </w:rPr>
        <w:t xml:space="preserve"> – </w:t>
      </w:r>
      <w:r>
        <w:rPr>
          <w:sz w:val="28"/>
          <w:szCs w:val="28"/>
        </w:rPr>
        <w:t>Процес перетворення словесних представлень у чисельні вектори</w:t>
      </w:r>
    </w:p>
    <w:p w14:paraId="57BF463A" w14:textId="77777777" w:rsidR="0077047B" w:rsidRDefault="0077047B" w:rsidP="00B925A4">
      <w:pPr>
        <w:spacing w:line="360" w:lineRule="auto"/>
        <w:ind w:firstLine="0"/>
        <w:jc w:val="center"/>
        <w:rPr>
          <w:sz w:val="28"/>
          <w:szCs w:val="28"/>
        </w:rPr>
      </w:pPr>
    </w:p>
    <w:p w14:paraId="4D22D78B" w14:textId="59A8C966" w:rsidR="00872125" w:rsidRDefault="00872125" w:rsidP="00A00AD4">
      <w:pPr>
        <w:spacing w:line="360" w:lineRule="auto"/>
        <w:ind w:firstLine="709"/>
        <w:rPr>
          <w:sz w:val="28"/>
          <w:szCs w:val="28"/>
        </w:rPr>
      </w:pPr>
      <w:r>
        <w:rPr>
          <w:sz w:val="28"/>
          <w:szCs w:val="28"/>
        </w:rPr>
        <w:t xml:space="preserve">Інтеграція </w:t>
      </w:r>
      <w:r w:rsidRPr="00872125">
        <w:rPr>
          <w:sz w:val="28"/>
          <w:szCs w:val="28"/>
        </w:rPr>
        <w:t>контекстн</w:t>
      </w:r>
      <w:r>
        <w:rPr>
          <w:sz w:val="28"/>
          <w:szCs w:val="28"/>
        </w:rPr>
        <w:t>ого вкладення слів відбувається</w:t>
      </w:r>
      <w:r w:rsidRPr="00872125">
        <w:rPr>
          <w:sz w:val="28"/>
          <w:szCs w:val="28"/>
        </w:rPr>
        <w:t xml:space="preserve"> шляхом доналаштування (fine-tuning) попередньо навчених моделей на</w:t>
      </w:r>
      <w:r>
        <w:rPr>
          <w:sz w:val="28"/>
          <w:szCs w:val="28"/>
        </w:rPr>
        <w:t xml:space="preserve"> </w:t>
      </w:r>
      <w:r w:rsidRPr="00872125">
        <w:rPr>
          <w:sz w:val="28"/>
          <w:szCs w:val="28"/>
        </w:rPr>
        <w:t xml:space="preserve">розміченому корпусі текстів, що дозволяє системі адаптуватися до </w:t>
      </w:r>
      <w:r>
        <w:rPr>
          <w:sz w:val="28"/>
          <w:szCs w:val="28"/>
        </w:rPr>
        <w:t>предметно-орієнтованого</w:t>
      </w:r>
      <w:r w:rsidRPr="00872125">
        <w:rPr>
          <w:sz w:val="28"/>
          <w:szCs w:val="28"/>
        </w:rPr>
        <w:t xml:space="preserve"> використання мови в предметній області. Крім того, досліджу</w:t>
      </w:r>
      <w:r>
        <w:rPr>
          <w:sz w:val="28"/>
          <w:szCs w:val="28"/>
        </w:rPr>
        <w:t>ються</w:t>
      </w:r>
      <w:r w:rsidRPr="00872125">
        <w:rPr>
          <w:sz w:val="28"/>
          <w:szCs w:val="28"/>
        </w:rPr>
        <w:t xml:space="preserve"> гібридні підходи, які поєднують контекстні вкладення з методами на основі правил, з метою покращення здатності системи розпізнавати нестандартні або рідкісні сутності.</w:t>
      </w:r>
    </w:p>
    <w:p w14:paraId="3B432220" w14:textId="2A9BE07E" w:rsidR="00872125" w:rsidRDefault="00872125" w:rsidP="00A00AD4">
      <w:pPr>
        <w:spacing w:line="360" w:lineRule="auto"/>
        <w:ind w:firstLine="709"/>
        <w:rPr>
          <w:sz w:val="28"/>
          <w:szCs w:val="28"/>
        </w:rPr>
      </w:pPr>
      <w:r>
        <w:rPr>
          <w:sz w:val="28"/>
          <w:szCs w:val="28"/>
        </w:rPr>
        <w:lastRenderedPageBreak/>
        <w:t>Як можна побачити на рисунку</w:t>
      </w:r>
      <w:r w:rsidR="00217121">
        <w:rPr>
          <w:sz w:val="28"/>
          <w:szCs w:val="28"/>
        </w:rPr>
        <w:t xml:space="preserve"> 3.5</w:t>
      </w:r>
      <w:r>
        <w:rPr>
          <w:sz w:val="28"/>
          <w:szCs w:val="28"/>
        </w:rPr>
        <w:t>, в</w:t>
      </w:r>
      <w:r w:rsidRPr="00872125">
        <w:rPr>
          <w:sz w:val="28"/>
          <w:szCs w:val="28"/>
        </w:rPr>
        <w:t xml:space="preserve">исока розмірність контекстних </w:t>
      </w:r>
      <w:r>
        <w:rPr>
          <w:sz w:val="28"/>
          <w:szCs w:val="28"/>
        </w:rPr>
        <w:t>вкладень слів</w:t>
      </w:r>
      <w:r w:rsidRPr="00872125">
        <w:rPr>
          <w:sz w:val="28"/>
          <w:szCs w:val="28"/>
        </w:rPr>
        <w:t xml:space="preserve"> створює обчислювальні проблеми, особливо з точки зору пам’яті та швидкості обробки.</w:t>
      </w:r>
      <w:r>
        <w:rPr>
          <w:sz w:val="28"/>
          <w:szCs w:val="28"/>
        </w:rPr>
        <w:t xml:space="preserve"> Для пом’якшення проблеми застосовуються такі методи</w:t>
      </w:r>
      <w:r w:rsidRPr="00872125">
        <w:rPr>
          <w:sz w:val="28"/>
          <w:szCs w:val="28"/>
        </w:rPr>
        <w:t>, як аналіз основних компонентів (PCA) для зменшення розмірності та використання більш ефективних апаратних прискорювачів. Ці стратегії допомагають підтримувати баланс між продуктивністю та можливостями обчислення.</w:t>
      </w:r>
    </w:p>
    <w:p w14:paraId="5AA7660D" w14:textId="77777777" w:rsidR="00A0503A" w:rsidRDefault="00A0503A" w:rsidP="00A00AD4">
      <w:pPr>
        <w:spacing w:line="360" w:lineRule="auto"/>
        <w:ind w:firstLine="709"/>
        <w:rPr>
          <w:sz w:val="28"/>
          <w:szCs w:val="28"/>
        </w:rPr>
      </w:pPr>
    </w:p>
    <w:p w14:paraId="241D66E8" w14:textId="49E4DC5E" w:rsidR="00A00AD4" w:rsidRDefault="00A00AD4" w:rsidP="00B925A4">
      <w:pPr>
        <w:spacing w:line="360" w:lineRule="auto"/>
        <w:ind w:firstLine="0"/>
        <w:jc w:val="center"/>
        <w:rPr>
          <w:sz w:val="28"/>
          <w:szCs w:val="28"/>
        </w:rPr>
      </w:pPr>
      <w:r w:rsidRPr="00E8210F">
        <w:rPr>
          <w:noProof/>
          <w:sz w:val="28"/>
          <w:szCs w:val="28"/>
        </w:rPr>
        <w:drawing>
          <wp:inline distT="0" distB="0" distL="0" distR="0" wp14:anchorId="6BE6E880" wp14:editId="11A39BC4">
            <wp:extent cx="6120130" cy="158496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120130" cy="1584960"/>
                    </a:xfrm>
                    <a:prstGeom prst="rect">
                      <a:avLst/>
                    </a:prstGeom>
                  </pic:spPr>
                </pic:pic>
              </a:graphicData>
            </a:graphic>
          </wp:inline>
        </w:drawing>
      </w:r>
    </w:p>
    <w:p w14:paraId="1F9F5C97" w14:textId="41ACA4C6" w:rsidR="0077047B" w:rsidRDefault="0077047B" w:rsidP="0077047B">
      <w:pPr>
        <w:spacing w:line="360" w:lineRule="auto"/>
        <w:ind w:firstLine="0"/>
        <w:jc w:val="center"/>
        <w:rPr>
          <w:sz w:val="28"/>
          <w:szCs w:val="28"/>
        </w:rPr>
      </w:pPr>
      <w:r w:rsidRPr="0067355C">
        <w:rPr>
          <w:sz w:val="28"/>
          <w:szCs w:val="28"/>
        </w:rPr>
        <w:t xml:space="preserve">Рисунок </w:t>
      </w:r>
      <w:r>
        <w:rPr>
          <w:sz w:val="28"/>
          <w:szCs w:val="28"/>
        </w:rPr>
        <w:t>3.5</w:t>
      </w:r>
      <w:r w:rsidRPr="0067355C">
        <w:rPr>
          <w:sz w:val="28"/>
          <w:szCs w:val="28"/>
        </w:rPr>
        <w:t xml:space="preserve"> – </w:t>
      </w:r>
      <w:r>
        <w:rPr>
          <w:sz w:val="28"/>
          <w:szCs w:val="28"/>
        </w:rPr>
        <w:t>Представлення слова у формі вектора вкладених слів</w:t>
      </w:r>
    </w:p>
    <w:p w14:paraId="0F6F2BEA" w14:textId="77777777" w:rsidR="00A0503A" w:rsidRDefault="00A0503A" w:rsidP="004D3151">
      <w:pPr>
        <w:spacing w:line="360" w:lineRule="auto"/>
        <w:ind w:firstLine="708"/>
        <w:rPr>
          <w:sz w:val="28"/>
          <w:szCs w:val="28"/>
        </w:rPr>
      </w:pPr>
    </w:p>
    <w:p w14:paraId="5307F422" w14:textId="569AE5CF" w:rsidR="00C8601C" w:rsidRDefault="00C8601C" w:rsidP="004D3151">
      <w:pPr>
        <w:spacing w:line="360" w:lineRule="auto"/>
        <w:ind w:firstLine="708"/>
        <w:rPr>
          <w:sz w:val="28"/>
          <w:szCs w:val="28"/>
        </w:rPr>
      </w:pPr>
      <w:r w:rsidRPr="00C8601C">
        <w:rPr>
          <w:sz w:val="28"/>
          <w:szCs w:val="28"/>
        </w:rPr>
        <w:t xml:space="preserve">Емпіричні результати вказують на те, що включення контекстних вбудовань покращує точність, запам’ятовування та оцінку F1 системи NER на 15–20% порівняно з моделями без них. Візуальні представлення, такі як криві ROC і матриці </w:t>
      </w:r>
      <w:r w:rsidR="00A0503A">
        <w:rPr>
          <w:sz w:val="28"/>
          <w:szCs w:val="28"/>
        </w:rPr>
        <w:t>неоднохначностей</w:t>
      </w:r>
      <w:r w:rsidRPr="00C8601C">
        <w:rPr>
          <w:sz w:val="28"/>
          <w:szCs w:val="28"/>
        </w:rPr>
        <w:t>, чітко ілюструють ці покращення продуктивності, забезпечуючи кількісне підтвердження впливу засобів</w:t>
      </w:r>
      <w:r w:rsidR="00A0503A">
        <w:rPr>
          <w:sz w:val="28"/>
          <w:szCs w:val="28"/>
        </w:rPr>
        <w:t xml:space="preserve"> вкладення слів</w:t>
      </w:r>
      <w:r w:rsidRPr="00C8601C">
        <w:rPr>
          <w:sz w:val="28"/>
          <w:szCs w:val="28"/>
        </w:rPr>
        <w:t>.</w:t>
      </w:r>
    </w:p>
    <w:p w14:paraId="48A9F36E" w14:textId="2BBE14D2" w:rsidR="00D2572E" w:rsidRPr="00D2572E" w:rsidRDefault="00D2572E" w:rsidP="00D2572E">
      <w:pPr>
        <w:spacing w:line="360" w:lineRule="auto"/>
        <w:ind w:firstLine="0"/>
        <w:jc w:val="center"/>
        <w:rPr>
          <w:sz w:val="28"/>
          <w:szCs w:val="28"/>
        </w:rPr>
      </w:pPr>
    </w:p>
    <w:p w14:paraId="5BA58137" w14:textId="13BFF4C8" w:rsidR="009A73E2" w:rsidRDefault="009A73E2" w:rsidP="009A73E2">
      <w:pPr>
        <w:pStyle w:val="3"/>
      </w:pPr>
      <w:bookmarkStart w:id="69" w:name="_Toc168505738"/>
      <w:r w:rsidRPr="009A73E2">
        <w:t>Реалізація</w:t>
      </w:r>
      <w:r w:rsidR="00AB6C9A">
        <w:t xml:space="preserve"> архітектур</w:t>
      </w:r>
      <w:r w:rsidRPr="009A73E2">
        <w:t xml:space="preserve"> моделей глибинних нейронних мереж</w:t>
      </w:r>
      <w:bookmarkEnd w:id="69"/>
    </w:p>
    <w:p w14:paraId="6A5F7BCD" w14:textId="3572F271" w:rsidR="00AB6C9A" w:rsidRPr="00AB6C9A" w:rsidRDefault="001705F3" w:rsidP="00F50DD0">
      <w:pPr>
        <w:spacing w:line="360" w:lineRule="auto"/>
        <w:ind w:firstLine="709"/>
        <w:rPr>
          <w:sz w:val="28"/>
          <w:szCs w:val="28"/>
          <w:lang w:val="en-US"/>
        </w:rPr>
      </w:pPr>
      <w:r w:rsidRPr="001705F3">
        <w:rPr>
          <w:sz w:val="28"/>
          <w:szCs w:val="28"/>
          <w:lang w:val="en-US"/>
        </w:rPr>
        <w:t xml:space="preserve">Реалізація моделей глибокої нейронної мережі для розпізнавання іменованих об’єктів (NER) передбачає ретельне проектування архітектури мережі, вибір відповідних функцій активації та налаштування гіперпараметрів для оптимізації продуктивності. Архітектура розробленої моделі NER складається з кількох рівнів, кожен з яких служить певній меті в обробці та перетворенні вхідних даних для створення точних прогнозів іменованих об’єктів. </w:t>
      </w:r>
      <w:r w:rsidR="00AB6C9A">
        <w:rPr>
          <w:sz w:val="28"/>
          <w:szCs w:val="28"/>
          <w:lang w:val="en-US"/>
        </w:rPr>
        <w:t xml:space="preserve"> </w:t>
      </w:r>
      <w:r w:rsidR="00AB6C9A">
        <w:rPr>
          <w:sz w:val="28"/>
          <w:szCs w:val="28"/>
        </w:rPr>
        <w:t xml:space="preserve">Для реалізації системи було обрано кілька </w:t>
      </w:r>
      <w:proofErr w:type="spellStart"/>
      <w:r w:rsidR="00AB6C9A">
        <w:rPr>
          <w:sz w:val="28"/>
          <w:szCs w:val="28"/>
        </w:rPr>
        <w:t>архітектур</w:t>
      </w:r>
      <w:proofErr w:type="spellEnd"/>
      <w:r w:rsidR="00AB6C9A">
        <w:rPr>
          <w:sz w:val="28"/>
          <w:szCs w:val="28"/>
          <w:lang w:val="en-US"/>
        </w:rPr>
        <w:t xml:space="preserve">: </w:t>
      </w:r>
      <w:r w:rsidR="00AB6C9A">
        <w:rPr>
          <w:sz w:val="28"/>
          <w:szCs w:val="28"/>
        </w:rPr>
        <w:t xml:space="preserve">модель на базі </w:t>
      </w:r>
      <w:r w:rsidR="00AB6C9A">
        <w:rPr>
          <w:sz w:val="28"/>
          <w:szCs w:val="28"/>
          <w:lang w:val="en-US"/>
        </w:rPr>
        <w:lastRenderedPageBreak/>
        <w:t xml:space="preserve">BERT (TRF+B), </w:t>
      </w:r>
      <w:r w:rsidR="00AB6C9A">
        <w:rPr>
          <w:sz w:val="28"/>
          <w:szCs w:val="28"/>
        </w:rPr>
        <w:t xml:space="preserve">модифікована модель на базі </w:t>
      </w:r>
      <w:proofErr w:type="spellStart"/>
      <w:r w:rsidR="00AB6C9A" w:rsidRPr="00AB6C9A">
        <w:rPr>
          <w:sz w:val="28"/>
          <w:szCs w:val="28"/>
          <w:lang w:val="en-US"/>
        </w:rPr>
        <w:t>RoBERTa</w:t>
      </w:r>
      <w:proofErr w:type="spellEnd"/>
      <w:r w:rsidR="00AB6C9A">
        <w:rPr>
          <w:sz w:val="28"/>
          <w:szCs w:val="28"/>
          <w:lang w:val="en-US"/>
        </w:rPr>
        <w:t xml:space="preserve"> (TRF+R), </w:t>
      </w:r>
      <w:r w:rsidR="00AB6C9A">
        <w:rPr>
          <w:sz w:val="28"/>
          <w:szCs w:val="28"/>
        </w:rPr>
        <w:t xml:space="preserve">модифікований варіант </w:t>
      </w:r>
      <w:r w:rsidR="00AB6C9A">
        <w:rPr>
          <w:sz w:val="28"/>
          <w:szCs w:val="28"/>
          <w:lang w:val="en-US"/>
        </w:rPr>
        <w:t xml:space="preserve">RNN </w:t>
      </w:r>
      <w:r w:rsidR="00AB6C9A">
        <w:rPr>
          <w:sz w:val="28"/>
          <w:szCs w:val="28"/>
        </w:rPr>
        <w:t xml:space="preserve">моделі на основі </w:t>
      </w:r>
      <w:proofErr w:type="spellStart"/>
      <w:r w:rsidR="00AB6C9A" w:rsidRPr="00AB6C9A">
        <w:rPr>
          <w:sz w:val="28"/>
          <w:szCs w:val="28"/>
        </w:rPr>
        <w:t>biLSTM</w:t>
      </w:r>
      <w:proofErr w:type="spellEnd"/>
      <w:r w:rsidR="00AB6C9A">
        <w:rPr>
          <w:sz w:val="28"/>
          <w:szCs w:val="28"/>
          <w:lang w:val="en-US"/>
        </w:rPr>
        <w:t xml:space="preserve"> </w:t>
      </w:r>
      <w:r w:rsidR="00AB6C9A">
        <w:rPr>
          <w:sz w:val="28"/>
          <w:szCs w:val="28"/>
        </w:rPr>
        <w:t>архітектури (</w:t>
      </w:r>
      <w:r w:rsidR="001152F1">
        <w:rPr>
          <w:sz w:val="28"/>
          <w:szCs w:val="28"/>
          <w:lang w:val="en-US"/>
        </w:rPr>
        <w:t>RNN+B</w:t>
      </w:r>
      <w:r w:rsidR="00AB6C9A">
        <w:rPr>
          <w:sz w:val="28"/>
          <w:szCs w:val="28"/>
        </w:rPr>
        <w:t xml:space="preserve">). Крім того, для порівняння були взяті розроблені варіанти модифікацій </w:t>
      </w:r>
      <w:r w:rsidR="00AB6C9A">
        <w:rPr>
          <w:sz w:val="28"/>
          <w:szCs w:val="28"/>
          <w:lang w:val="en-US"/>
        </w:rPr>
        <w:t xml:space="preserve">CNN </w:t>
      </w:r>
      <w:r w:rsidR="00AB6C9A" w:rsidRPr="00AB6C9A">
        <w:rPr>
          <w:sz w:val="28"/>
          <w:szCs w:val="28"/>
          <w:lang w:val="en-US"/>
        </w:rPr>
        <w:t>ST2V</w:t>
      </w:r>
      <w:r w:rsidR="001152F1">
        <w:rPr>
          <w:sz w:val="28"/>
          <w:szCs w:val="28"/>
          <w:lang w:val="en-US"/>
        </w:rPr>
        <w:t>+S</w:t>
      </w:r>
      <w:r w:rsidR="00AB6C9A">
        <w:rPr>
          <w:sz w:val="28"/>
          <w:szCs w:val="28"/>
        </w:rPr>
        <w:t xml:space="preserve"> і </w:t>
      </w:r>
      <w:r w:rsidR="00AB6C9A" w:rsidRPr="00AB6C9A">
        <w:rPr>
          <w:sz w:val="28"/>
          <w:szCs w:val="28"/>
          <w:lang w:val="en-US"/>
        </w:rPr>
        <w:t>LT2V</w:t>
      </w:r>
      <w:r w:rsidR="001152F1">
        <w:rPr>
          <w:sz w:val="28"/>
          <w:szCs w:val="28"/>
          <w:lang w:val="en-US"/>
        </w:rPr>
        <w:t>+S</w:t>
      </w:r>
      <w:r w:rsidR="00AB6C9A">
        <w:rPr>
          <w:sz w:val="28"/>
          <w:szCs w:val="28"/>
        </w:rPr>
        <w:t xml:space="preserve"> та моделі </w:t>
      </w:r>
      <w:proofErr w:type="spellStart"/>
      <w:r w:rsidR="00AB6C9A">
        <w:rPr>
          <w:sz w:val="28"/>
          <w:szCs w:val="28"/>
        </w:rPr>
        <w:t>трансформера</w:t>
      </w:r>
      <w:proofErr w:type="spellEnd"/>
      <w:r w:rsidR="00AB6C9A">
        <w:rPr>
          <w:sz w:val="28"/>
          <w:szCs w:val="28"/>
        </w:rPr>
        <w:t xml:space="preserve"> </w:t>
      </w:r>
      <w:r w:rsidR="00AB6C9A">
        <w:rPr>
          <w:sz w:val="28"/>
          <w:szCs w:val="28"/>
          <w:lang w:val="en-US"/>
        </w:rPr>
        <w:t>TRF</w:t>
      </w:r>
      <w:r w:rsidR="001152F1">
        <w:rPr>
          <w:sz w:val="28"/>
          <w:szCs w:val="28"/>
          <w:lang w:val="en-US"/>
        </w:rPr>
        <w:t>+S</w:t>
      </w:r>
      <w:r w:rsidR="00AB6C9A">
        <w:rPr>
          <w:sz w:val="28"/>
          <w:szCs w:val="28"/>
          <w:lang w:val="en-US"/>
        </w:rPr>
        <w:t xml:space="preserve"> </w:t>
      </w:r>
      <w:r w:rsidR="00AB6C9A">
        <w:rPr>
          <w:sz w:val="28"/>
          <w:szCs w:val="28"/>
        </w:rPr>
        <w:t xml:space="preserve">з допомогою </w:t>
      </w:r>
      <w:proofErr w:type="spellStart"/>
      <w:r w:rsidR="00AB6C9A">
        <w:rPr>
          <w:sz w:val="28"/>
          <w:szCs w:val="28"/>
        </w:rPr>
        <w:t>фреймворка</w:t>
      </w:r>
      <w:proofErr w:type="spellEnd"/>
      <w:r w:rsidR="00AB6C9A">
        <w:rPr>
          <w:sz w:val="28"/>
          <w:szCs w:val="28"/>
        </w:rPr>
        <w:t xml:space="preserve"> </w:t>
      </w:r>
      <w:r w:rsidR="00AB6C9A">
        <w:rPr>
          <w:sz w:val="28"/>
          <w:szCs w:val="28"/>
          <w:lang w:val="en-US"/>
        </w:rPr>
        <w:t>Spacy</w:t>
      </w:r>
      <w:r w:rsidR="00AB6C9A">
        <w:rPr>
          <w:sz w:val="28"/>
          <w:szCs w:val="28"/>
        </w:rPr>
        <w:t xml:space="preserve"> </w:t>
      </w:r>
      <w:r w:rsidR="00AB6C9A">
        <w:rPr>
          <w:sz w:val="28"/>
          <w:szCs w:val="28"/>
          <w:lang w:val="en-US"/>
        </w:rPr>
        <w:t>[</w:t>
      </w:r>
      <w:r w:rsidR="006954C6">
        <w:rPr>
          <w:sz w:val="28"/>
          <w:szCs w:val="28"/>
          <w:lang w:val="en-US"/>
        </w:rPr>
        <w:t>42</w:t>
      </w:r>
      <w:r w:rsidR="00AB6C9A">
        <w:rPr>
          <w:sz w:val="28"/>
          <w:szCs w:val="28"/>
          <w:lang w:val="en-US"/>
        </w:rPr>
        <w:t>].</w:t>
      </w:r>
    </w:p>
    <w:p w14:paraId="39B38FD5" w14:textId="18936A3E" w:rsidR="00F50DD0" w:rsidRDefault="001705F3" w:rsidP="00F50DD0">
      <w:pPr>
        <w:spacing w:line="360" w:lineRule="auto"/>
        <w:ind w:firstLine="709"/>
        <w:rPr>
          <w:sz w:val="28"/>
          <w:szCs w:val="28"/>
          <w:lang w:val="en-US"/>
        </w:rPr>
      </w:pPr>
      <w:r w:rsidRPr="001705F3">
        <w:rPr>
          <w:sz w:val="28"/>
          <w:szCs w:val="28"/>
          <w:lang w:val="en-US"/>
        </w:rPr>
        <w:t>Архітектура, вибрана для системи NER, базується на попередньо навченій моделі BERT, зокрема BertForTokenClassification, яка використовує потужні контекстні вбудовані функції BERT для виконання завдань NER. Ось детальний опис архітектури:</w:t>
      </w:r>
    </w:p>
    <w:p w14:paraId="20685EEF" w14:textId="3ECDA959" w:rsidR="00BA2EED" w:rsidRPr="00055416" w:rsidRDefault="00BA2EED" w:rsidP="00055416">
      <w:pPr>
        <w:pStyle w:val="ab"/>
        <w:numPr>
          <w:ilvl w:val="1"/>
          <w:numId w:val="30"/>
        </w:numPr>
        <w:spacing w:line="360" w:lineRule="auto"/>
        <w:ind w:left="0" w:firstLine="709"/>
        <w:rPr>
          <w:sz w:val="28"/>
          <w:szCs w:val="28"/>
          <w:lang w:val="en-US"/>
        </w:rPr>
      </w:pPr>
      <w:r w:rsidRPr="00055416">
        <w:rPr>
          <w:sz w:val="28"/>
          <w:szCs w:val="28"/>
          <w:lang w:val="en-US"/>
        </w:rPr>
        <w:t>Шар вбудовування (Embedding Layer): Вхідними даними для моделі є послідовність токенів, кожен з яких представлений багатовимірним вектором, отриманим з попередньо навчених ембедингів BERT.</w:t>
      </w:r>
    </w:p>
    <w:p w14:paraId="4BDA9D3C" w14:textId="0570F852" w:rsidR="00BA2EED" w:rsidRDefault="00BA2EED" w:rsidP="00BA2EED">
      <w:pPr>
        <w:pStyle w:val="ab"/>
        <w:numPr>
          <w:ilvl w:val="0"/>
          <w:numId w:val="32"/>
        </w:numPr>
        <w:spacing w:line="360" w:lineRule="auto"/>
        <w:rPr>
          <w:sz w:val="28"/>
          <w:szCs w:val="28"/>
          <w:lang w:val="en-US"/>
        </w:rPr>
      </w:pPr>
      <w:r>
        <w:rPr>
          <w:sz w:val="28"/>
          <w:szCs w:val="28"/>
        </w:rPr>
        <w:t>Векторні представлення</w:t>
      </w:r>
      <w:r w:rsidRPr="00BA2EED">
        <w:rPr>
          <w:sz w:val="28"/>
          <w:szCs w:val="28"/>
          <w:lang w:val="en-US"/>
        </w:rPr>
        <w:t xml:space="preserve"> слів (Word Embeddings): 30522 токенів вбудовуються в 768-вимірний простір.</w:t>
      </w:r>
    </w:p>
    <w:p w14:paraId="59F302E8" w14:textId="2FE8E9D0" w:rsidR="00BA2EED" w:rsidRDefault="00BA2EED" w:rsidP="00BA2EED">
      <w:pPr>
        <w:pStyle w:val="ab"/>
        <w:numPr>
          <w:ilvl w:val="0"/>
          <w:numId w:val="32"/>
        </w:numPr>
        <w:spacing w:line="360" w:lineRule="auto"/>
        <w:rPr>
          <w:sz w:val="28"/>
          <w:szCs w:val="28"/>
          <w:lang w:val="en-US"/>
        </w:rPr>
      </w:pPr>
      <w:r w:rsidRPr="00BA2EED">
        <w:rPr>
          <w:sz w:val="28"/>
          <w:szCs w:val="28"/>
          <w:lang w:val="en-US"/>
        </w:rPr>
        <w:t>Позиційні ембединги (Position Embeddings): Позиційна інформація токенів вбудовується в 768-вимірний простір для збереження порядку послідовності.</w:t>
      </w:r>
    </w:p>
    <w:p w14:paraId="155E8CE2" w14:textId="1D13DEE5" w:rsidR="00BA2EED" w:rsidRDefault="00055416" w:rsidP="00BA2EED">
      <w:pPr>
        <w:pStyle w:val="ab"/>
        <w:numPr>
          <w:ilvl w:val="0"/>
          <w:numId w:val="32"/>
        </w:numPr>
        <w:spacing w:line="360" w:lineRule="auto"/>
        <w:rPr>
          <w:sz w:val="28"/>
          <w:szCs w:val="28"/>
          <w:lang w:val="en-US"/>
        </w:rPr>
      </w:pPr>
      <w:r w:rsidRPr="00055416">
        <w:rPr>
          <w:sz w:val="28"/>
          <w:szCs w:val="28"/>
          <w:lang w:val="en-US"/>
        </w:rPr>
        <w:t>Ембединги типу токена (Token Type Embeddings): Вбудовування для розрізнення різних речень у парі, також 768-вимірне.</w:t>
      </w:r>
    </w:p>
    <w:p w14:paraId="06D480C2" w14:textId="5DF45125" w:rsidR="00055416" w:rsidRPr="00055416" w:rsidRDefault="00055416" w:rsidP="00055416">
      <w:pPr>
        <w:pStyle w:val="ab"/>
        <w:numPr>
          <w:ilvl w:val="1"/>
          <w:numId w:val="30"/>
        </w:numPr>
        <w:spacing w:line="360" w:lineRule="auto"/>
        <w:ind w:left="0" w:firstLine="709"/>
        <w:rPr>
          <w:sz w:val="28"/>
          <w:szCs w:val="28"/>
          <w:lang w:val="en-US"/>
        </w:rPr>
      </w:pPr>
      <w:r w:rsidRPr="00055416">
        <w:rPr>
          <w:sz w:val="28"/>
          <w:szCs w:val="28"/>
          <w:lang w:val="en-US"/>
        </w:rPr>
        <w:t xml:space="preserve">Нормалізація шарів (Layer Normalization) та </w:t>
      </w:r>
      <w:r w:rsidR="00AB6C9A">
        <w:rPr>
          <w:sz w:val="28"/>
          <w:szCs w:val="28"/>
        </w:rPr>
        <w:t>випадкове</w:t>
      </w:r>
      <w:r w:rsidRPr="00055416">
        <w:rPr>
          <w:sz w:val="28"/>
          <w:szCs w:val="28"/>
          <w:lang w:val="en-US"/>
        </w:rPr>
        <w:t xml:space="preserve"> виключення (Dropout):</w:t>
      </w:r>
    </w:p>
    <w:p w14:paraId="521A5C34" w14:textId="2BCAF168" w:rsidR="00055416" w:rsidRDefault="00055416" w:rsidP="00055416">
      <w:pPr>
        <w:pStyle w:val="ab"/>
        <w:numPr>
          <w:ilvl w:val="0"/>
          <w:numId w:val="32"/>
        </w:numPr>
        <w:spacing w:line="360" w:lineRule="auto"/>
        <w:rPr>
          <w:sz w:val="28"/>
          <w:szCs w:val="28"/>
          <w:lang w:val="en-US"/>
        </w:rPr>
      </w:pPr>
      <w:r w:rsidRPr="00055416">
        <w:rPr>
          <w:sz w:val="28"/>
          <w:szCs w:val="28"/>
          <w:lang w:val="en-US"/>
        </w:rPr>
        <w:t>Нормалізація шарів: Застосовується для стабілізації процесу навчання шляхом нормалізації входів кожного шару.</w:t>
      </w:r>
    </w:p>
    <w:p w14:paraId="239BF14F" w14:textId="1E9F1417" w:rsidR="00055416" w:rsidRDefault="00055416" w:rsidP="00055416">
      <w:pPr>
        <w:pStyle w:val="ab"/>
        <w:numPr>
          <w:ilvl w:val="0"/>
          <w:numId w:val="32"/>
        </w:numPr>
        <w:spacing w:line="360" w:lineRule="auto"/>
        <w:rPr>
          <w:sz w:val="28"/>
          <w:szCs w:val="28"/>
          <w:lang w:val="en-US"/>
        </w:rPr>
      </w:pPr>
      <w:r w:rsidRPr="00055416">
        <w:rPr>
          <w:sz w:val="28"/>
          <w:szCs w:val="28"/>
          <w:lang w:val="en-US"/>
        </w:rPr>
        <w:t>Випадкове виключення: Застосовується з ймовірністю 0.1 для запобігання перенавчанню шляхом випадкового встановлення деяких вхідних одиниць у нуль під час навчання.</w:t>
      </w:r>
    </w:p>
    <w:p w14:paraId="0011B63D" w14:textId="17B6409B" w:rsidR="00055416" w:rsidRPr="00055416" w:rsidRDefault="00055416" w:rsidP="00055416">
      <w:pPr>
        <w:pStyle w:val="ab"/>
        <w:numPr>
          <w:ilvl w:val="1"/>
          <w:numId w:val="30"/>
        </w:numPr>
        <w:spacing w:line="360" w:lineRule="auto"/>
        <w:ind w:left="0" w:firstLine="709"/>
        <w:rPr>
          <w:sz w:val="28"/>
          <w:szCs w:val="28"/>
          <w:lang w:val="en-US"/>
        </w:rPr>
      </w:pPr>
      <w:r w:rsidRPr="00055416">
        <w:rPr>
          <w:sz w:val="28"/>
          <w:szCs w:val="28"/>
        </w:rPr>
        <w:t>Кодувальник (Encoder): Складається з 12 шарів (трансформерних блоків), кожен з яких обробляє вхідні дані для виявлення складних закономірностей та контекстної інформації.</w:t>
      </w:r>
    </w:p>
    <w:p w14:paraId="4288ED2B" w14:textId="53FCFCE7" w:rsidR="00055416" w:rsidRPr="00055416" w:rsidRDefault="00055416" w:rsidP="00055416">
      <w:pPr>
        <w:pStyle w:val="ab"/>
        <w:numPr>
          <w:ilvl w:val="0"/>
          <w:numId w:val="32"/>
        </w:numPr>
        <w:spacing w:line="360" w:lineRule="auto"/>
        <w:rPr>
          <w:sz w:val="28"/>
          <w:szCs w:val="28"/>
          <w:lang w:val="en-US"/>
        </w:rPr>
      </w:pPr>
      <w:r w:rsidRPr="00055416">
        <w:rPr>
          <w:sz w:val="28"/>
          <w:szCs w:val="28"/>
        </w:rPr>
        <w:t xml:space="preserve">Механізм самоуваги (Self-Attention Mechanism): Кожен шар має </w:t>
      </w:r>
      <w:r w:rsidRPr="00055416">
        <w:rPr>
          <w:sz w:val="28"/>
          <w:szCs w:val="28"/>
        </w:rPr>
        <w:lastRenderedPageBreak/>
        <w:t xml:space="preserve">механізм самоуваги з кількома </w:t>
      </w:r>
      <w:r>
        <w:rPr>
          <w:sz w:val="28"/>
          <w:szCs w:val="28"/>
        </w:rPr>
        <w:t>блоками</w:t>
      </w:r>
      <w:r w:rsidRPr="00055416">
        <w:rPr>
          <w:sz w:val="28"/>
          <w:szCs w:val="28"/>
        </w:rPr>
        <w:t xml:space="preserve"> (12).</w:t>
      </w:r>
      <w:r>
        <w:rPr>
          <w:sz w:val="28"/>
          <w:szCs w:val="28"/>
        </w:rPr>
        <w:t xml:space="preserve"> Кожен лінійний</w:t>
      </w:r>
      <w:r w:rsidRPr="00055416">
        <w:rPr>
          <w:sz w:val="28"/>
          <w:szCs w:val="28"/>
        </w:rPr>
        <w:t xml:space="preserve"> шар запиту, ключа та значення (Query, Key, and Value Linear Layers):</w:t>
      </w:r>
      <w:r>
        <w:rPr>
          <w:sz w:val="28"/>
          <w:szCs w:val="28"/>
        </w:rPr>
        <w:t xml:space="preserve"> </w:t>
      </w:r>
      <w:r w:rsidRPr="00055416">
        <w:rPr>
          <w:sz w:val="28"/>
          <w:szCs w:val="28"/>
        </w:rPr>
        <w:t>використовує лінійні перетворення з 768-вимірними входами та виходами.</w:t>
      </w:r>
      <w:r>
        <w:rPr>
          <w:sz w:val="28"/>
          <w:szCs w:val="28"/>
        </w:rPr>
        <w:t xml:space="preserve"> </w:t>
      </w:r>
      <w:r w:rsidRPr="00055416">
        <w:rPr>
          <w:sz w:val="28"/>
          <w:szCs w:val="28"/>
        </w:rPr>
        <w:t>Застосовується з ймовірністю 0.1 всередині механізму самоуваги.</w:t>
      </w:r>
    </w:p>
    <w:p w14:paraId="5941B2B5" w14:textId="77777777" w:rsidR="00055416" w:rsidRDefault="00055416" w:rsidP="00055416">
      <w:pPr>
        <w:pStyle w:val="ab"/>
        <w:numPr>
          <w:ilvl w:val="0"/>
          <w:numId w:val="32"/>
        </w:numPr>
        <w:spacing w:line="360" w:lineRule="auto"/>
        <w:rPr>
          <w:sz w:val="28"/>
          <w:szCs w:val="28"/>
          <w:lang w:val="en-US"/>
        </w:rPr>
      </w:pPr>
      <w:r w:rsidRPr="00055416">
        <w:rPr>
          <w:sz w:val="28"/>
          <w:szCs w:val="28"/>
          <w:lang w:val="en-US"/>
        </w:rPr>
        <w:t>Проміжний шар (Intermediate Layer): Використовує нейронну мережу прямого поширення з активацією GELU.</w:t>
      </w:r>
    </w:p>
    <w:p w14:paraId="42B54071" w14:textId="4871A565" w:rsidR="00055416" w:rsidRDefault="00055416" w:rsidP="00055416">
      <w:pPr>
        <w:pStyle w:val="ab"/>
        <w:numPr>
          <w:ilvl w:val="0"/>
          <w:numId w:val="32"/>
        </w:numPr>
        <w:spacing w:line="360" w:lineRule="auto"/>
        <w:rPr>
          <w:sz w:val="28"/>
          <w:szCs w:val="28"/>
          <w:lang w:val="en-US"/>
        </w:rPr>
      </w:pPr>
      <w:r w:rsidRPr="00055416">
        <w:rPr>
          <w:sz w:val="28"/>
          <w:szCs w:val="28"/>
          <w:lang w:val="en-US"/>
        </w:rPr>
        <w:t>Щільний шар (Dense Layer): Перетворює 768-вимірні входи в 3072-вимірний простір.</w:t>
      </w:r>
    </w:p>
    <w:p w14:paraId="4AE2E3CA" w14:textId="687F74A1" w:rsidR="00055416" w:rsidRDefault="00055416" w:rsidP="00055416">
      <w:pPr>
        <w:pStyle w:val="ab"/>
        <w:numPr>
          <w:ilvl w:val="0"/>
          <w:numId w:val="32"/>
        </w:numPr>
        <w:spacing w:line="360" w:lineRule="auto"/>
        <w:rPr>
          <w:sz w:val="28"/>
          <w:szCs w:val="28"/>
          <w:lang w:val="en-US"/>
        </w:rPr>
      </w:pPr>
      <w:r w:rsidRPr="00055416">
        <w:rPr>
          <w:sz w:val="28"/>
          <w:szCs w:val="28"/>
          <w:lang w:val="en-US"/>
        </w:rPr>
        <w:t>Вихідний шар (Output Layer): Проектує 3072-вимірний проміжний шар назад у 768-вимірний простір.</w:t>
      </w:r>
    </w:p>
    <w:p w14:paraId="7CAA2BF6" w14:textId="3CFA2757" w:rsidR="00055416" w:rsidRDefault="00055416" w:rsidP="00055416">
      <w:pPr>
        <w:pStyle w:val="ab"/>
        <w:numPr>
          <w:ilvl w:val="0"/>
          <w:numId w:val="32"/>
        </w:numPr>
        <w:spacing w:line="360" w:lineRule="auto"/>
        <w:rPr>
          <w:sz w:val="28"/>
          <w:szCs w:val="28"/>
          <w:lang w:val="en-US"/>
        </w:rPr>
      </w:pPr>
      <w:r w:rsidRPr="00055416">
        <w:rPr>
          <w:sz w:val="28"/>
          <w:szCs w:val="28"/>
          <w:lang w:val="en-US"/>
        </w:rPr>
        <w:t>Нормалізація шарів та Випадкове виключення</w:t>
      </w:r>
      <w:r w:rsidR="00080344">
        <w:rPr>
          <w:sz w:val="28"/>
          <w:szCs w:val="28"/>
        </w:rPr>
        <w:t xml:space="preserve"> з</w:t>
      </w:r>
      <w:r w:rsidRPr="00055416">
        <w:rPr>
          <w:sz w:val="28"/>
          <w:szCs w:val="28"/>
          <w:lang w:val="en-US"/>
        </w:rPr>
        <w:t>нову застосовуються для стабілізації виходу та запобігання перенавчанню.</w:t>
      </w:r>
    </w:p>
    <w:p w14:paraId="49762155" w14:textId="0D5C8ADC" w:rsidR="00055416" w:rsidRPr="00055416" w:rsidRDefault="00080344" w:rsidP="00055416">
      <w:pPr>
        <w:pStyle w:val="ab"/>
        <w:numPr>
          <w:ilvl w:val="1"/>
          <w:numId w:val="30"/>
        </w:numPr>
        <w:spacing w:line="360" w:lineRule="auto"/>
        <w:ind w:left="0" w:firstLine="709"/>
        <w:rPr>
          <w:sz w:val="28"/>
          <w:szCs w:val="28"/>
          <w:lang w:val="en-US"/>
        </w:rPr>
      </w:pPr>
      <w:r w:rsidRPr="00080344">
        <w:rPr>
          <w:sz w:val="28"/>
          <w:szCs w:val="28"/>
          <w:lang w:val="en-US"/>
        </w:rPr>
        <w:t>Шар класифікації (Classification Layer): Відображає кінцеві приховані стани токенів у вихідні мітки для NER.</w:t>
      </w:r>
    </w:p>
    <w:p w14:paraId="53E9A540" w14:textId="326C2922" w:rsidR="00055416" w:rsidRDefault="00080344" w:rsidP="00055416">
      <w:pPr>
        <w:pStyle w:val="ab"/>
        <w:numPr>
          <w:ilvl w:val="0"/>
          <w:numId w:val="32"/>
        </w:numPr>
        <w:spacing w:line="360" w:lineRule="auto"/>
        <w:rPr>
          <w:sz w:val="28"/>
          <w:szCs w:val="28"/>
          <w:lang w:val="en-US"/>
        </w:rPr>
      </w:pPr>
      <w:r w:rsidRPr="00080344">
        <w:rPr>
          <w:sz w:val="28"/>
          <w:szCs w:val="28"/>
        </w:rPr>
        <w:t>Випадкове виключення: Застосовується з ймовірністю 0.1 перед останнім шаром класифікації.</w:t>
      </w:r>
    </w:p>
    <w:p w14:paraId="3959EA4B" w14:textId="1FC967C4" w:rsidR="00080344" w:rsidRPr="00AB6C9A" w:rsidRDefault="00080344" w:rsidP="00AB6C9A">
      <w:pPr>
        <w:pStyle w:val="ab"/>
        <w:numPr>
          <w:ilvl w:val="0"/>
          <w:numId w:val="32"/>
        </w:numPr>
        <w:spacing w:line="360" w:lineRule="auto"/>
        <w:rPr>
          <w:sz w:val="28"/>
          <w:szCs w:val="28"/>
          <w:lang w:val="en-US"/>
        </w:rPr>
      </w:pPr>
      <w:r w:rsidRPr="00080344">
        <w:rPr>
          <w:sz w:val="28"/>
          <w:szCs w:val="28"/>
          <w:lang w:val="en-US"/>
        </w:rPr>
        <w:t>Лінійний шар: Перетворює 768-вимірні контекстуальні ембединги у потрібну кількість вихідних міток (11 у цьому випадку).</w:t>
      </w:r>
    </w:p>
    <w:p w14:paraId="06F3E2E4" w14:textId="130C0C4A" w:rsidR="00080344" w:rsidRDefault="00080344" w:rsidP="00055416">
      <w:pPr>
        <w:spacing w:line="360" w:lineRule="auto"/>
        <w:rPr>
          <w:sz w:val="28"/>
          <w:szCs w:val="28"/>
        </w:rPr>
      </w:pPr>
      <w:r>
        <w:rPr>
          <w:sz w:val="28"/>
          <w:szCs w:val="28"/>
          <w:lang w:val="en-US"/>
        </w:rPr>
        <w:t xml:space="preserve"> </w:t>
      </w:r>
      <w:r>
        <w:rPr>
          <w:sz w:val="28"/>
          <w:szCs w:val="28"/>
        </w:rPr>
        <w:t xml:space="preserve">На основі моделі </w:t>
      </w:r>
      <w:r>
        <w:rPr>
          <w:sz w:val="28"/>
          <w:szCs w:val="28"/>
          <w:lang w:val="en-US"/>
        </w:rPr>
        <w:t xml:space="preserve">BERT </w:t>
      </w:r>
      <w:r>
        <w:rPr>
          <w:sz w:val="28"/>
          <w:szCs w:val="28"/>
        </w:rPr>
        <w:t xml:space="preserve">було здійснено модифікацію, що </w:t>
      </w:r>
      <w:r w:rsidRPr="00080344">
        <w:rPr>
          <w:sz w:val="28"/>
          <w:szCs w:val="28"/>
        </w:rPr>
        <w:t>базується на попередньо навченій моделі RoBERTa, зокрема на RobertaForTokenClassification, яка використовує потужні контекстуальні ембедінги RoBERTa для виконання завдань NER. Нижче наведено детальний опис архітектури, включаючи ключові внесені модифікації:</w:t>
      </w:r>
    </w:p>
    <w:p w14:paraId="5040211D" w14:textId="1B729CE8" w:rsidR="00080344" w:rsidRDefault="00080344" w:rsidP="00080344">
      <w:pPr>
        <w:pStyle w:val="ab"/>
        <w:numPr>
          <w:ilvl w:val="0"/>
          <w:numId w:val="25"/>
        </w:numPr>
        <w:spacing w:line="360" w:lineRule="auto"/>
        <w:rPr>
          <w:sz w:val="28"/>
          <w:szCs w:val="28"/>
        </w:rPr>
      </w:pPr>
      <w:r w:rsidRPr="00080344">
        <w:rPr>
          <w:sz w:val="28"/>
          <w:szCs w:val="28"/>
        </w:rPr>
        <w:t xml:space="preserve">Перехід на RoBERTa: </w:t>
      </w:r>
      <w:r w:rsidR="00AB6C9A">
        <w:rPr>
          <w:sz w:val="28"/>
          <w:szCs w:val="28"/>
        </w:rPr>
        <w:t>м</w:t>
      </w:r>
      <w:r w:rsidRPr="00080344">
        <w:rPr>
          <w:sz w:val="28"/>
          <w:szCs w:val="28"/>
        </w:rPr>
        <w:t>одель змінена з BertForTokenClassification на RobertaForTokenClassification, а також оновлено відповідний токенізатор.</w:t>
      </w:r>
    </w:p>
    <w:p w14:paraId="50C3E857" w14:textId="194F3F40" w:rsidR="00080344" w:rsidRDefault="00080344" w:rsidP="00080344">
      <w:pPr>
        <w:pStyle w:val="ab"/>
        <w:numPr>
          <w:ilvl w:val="0"/>
          <w:numId w:val="25"/>
        </w:numPr>
        <w:spacing w:line="360" w:lineRule="auto"/>
        <w:rPr>
          <w:sz w:val="28"/>
          <w:szCs w:val="28"/>
        </w:rPr>
      </w:pPr>
      <w:r w:rsidRPr="00080344">
        <w:rPr>
          <w:sz w:val="28"/>
          <w:szCs w:val="28"/>
        </w:rPr>
        <w:t xml:space="preserve">Розминка та планувальник швидкості навчання: </w:t>
      </w:r>
      <w:r w:rsidR="00AB6C9A">
        <w:rPr>
          <w:sz w:val="28"/>
          <w:szCs w:val="28"/>
        </w:rPr>
        <w:t>д</w:t>
      </w:r>
      <w:r w:rsidRPr="00080344">
        <w:rPr>
          <w:sz w:val="28"/>
          <w:szCs w:val="28"/>
        </w:rPr>
        <w:t>одано планувальник швидкості навчання</w:t>
      </w:r>
      <w:r w:rsidR="00AB6C9A">
        <w:rPr>
          <w:sz w:val="28"/>
          <w:szCs w:val="28"/>
        </w:rPr>
        <w:t xml:space="preserve"> </w:t>
      </w:r>
      <w:r w:rsidRPr="00080344">
        <w:rPr>
          <w:sz w:val="28"/>
          <w:szCs w:val="28"/>
        </w:rPr>
        <w:lastRenderedPageBreak/>
        <w:t>(get_linear_schedule_with_warmup) для кращого управління швидкістю навчання.</w:t>
      </w:r>
    </w:p>
    <w:p w14:paraId="1F07BAB8" w14:textId="23F5FEDD" w:rsidR="00080344" w:rsidRDefault="00080344" w:rsidP="00080344">
      <w:pPr>
        <w:pStyle w:val="ab"/>
        <w:numPr>
          <w:ilvl w:val="0"/>
          <w:numId w:val="25"/>
        </w:numPr>
        <w:spacing w:line="360" w:lineRule="auto"/>
        <w:rPr>
          <w:sz w:val="28"/>
          <w:szCs w:val="28"/>
        </w:rPr>
      </w:pPr>
      <w:r w:rsidRPr="00080344">
        <w:rPr>
          <w:sz w:val="28"/>
          <w:szCs w:val="28"/>
        </w:rPr>
        <w:t xml:space="preserve">Оптимізатор AdamW: </w:t>
      </w:r>
      <w:r w:rsidR="00AB6C9A">
        <w:rPr>
          <w:sz w:val="28"/>
          <w:szCs w:val="28"/>
        </w:rPr>
        <w:t>в</w:t>
      </w:r>
      <w:r w:rsidRPr="00080344">
        <w:rPr>
          <w:sz w:val="28"/>
          <w:szCs w:val="28"/>
        </w:rPr>
        <w:t>икористано оптимізатор AdamW, який включає зменшення ваги (weight decay) для кращої регуляризації.</w:t>
      </w:r>
    </w:p>
    <w:p w14:paraId="299A93A1" w14:textId="25930214" w:rsidR="00080344" w:rsidRDefault="00080344" w:rsidP="00080344">
      <w:pPr>
        <w:pStyle w:val="ab"/>
        <w:numPr>
          <w:ilvl w:val="0"/>
          <w:numId w:val="25"/>
        </w:numPr>
        <w:spacing w:line="360" w:lineRule="auto"/>
        <w:rPr>
          <w:sz w:val="28"/>
          <w:szCs w:val="28"/>
        </w:rPr>
      </w:pPr>
      <w:r w:rsidRPr="00080344">
        <w:rPr>
          <w:sz w:val="28"/>
          <w:szCs w:val="28"/>
        </w:rPr>
        <w:t xml:space="preserve">Рання зупинка: </w:t>
      </w:r>
      <w:r w:rsidR="00AB6C9A">
        <w:rPr>
          <w:sz w:val="28"/>
          <w:szCs w:val="28"/>
        </w:rPr>
        <w:t>в</w:t>
      </w:r>
      <w:r w:rsidRPr="00080344">
        <w:rPr>
          <w:sz w:val="28"/>
          <w:szCs w:val="28"/>
        </w:rPr>
        <w:t>ключено ранню зупинку в циклі навчання, щоб уникнути перенавчання.</w:t>
      </w:r>
    </w:p>
    <w:p w14:paraId="6FC50473" w14:textId="4E5FE1F7" w:rsidR="00080344" w:rsidRDefault="00080344" w:rsidP="00080344">
      <w:pPr>
        <w:pStyle w:val="ab"/>
        <w:numPr>
          <w:ilvl w:val="0"/>
          <w:numId w:val="25"/>
        </w:numPr>
        <w:spacing w:line="360" w:lineRule="auto"/>
        <w:rPr>
          <w:sz w:val="28"/>
          <w:szCs w:val="28"/>
        </w:rPr>
      </w:pPr>
      <w:r w:rsidRPr="00080344">
        <w:rPr>
          <w:sz w:val="28"/>
          <w:szCs w:val="28"/>
        </w:rPr>
        <w:t xml:space="preserve">Попередньо навчені ваги: </w:t>
      </w:r>
      <w:r w:rsidR="00AB6C9A">
        <w:rPr>
          <w:sz w:val="28"/>
          <w:szCs w:val="28"/>
        </w:rPr>
        <w:t>в</w:t>
      </w:r>
      <w:r w:rsidRPr="00080344">
        <w:rPr>
          <w:sz w:val="28"/>
          <w:szCs w:val="28"/>
        </w:rPr>
        <w:t>икористано попередньо навчені ваги, специфічні для класифікації токенів, для підвищення продуктивності.</w:t>
      </w:r>
    </w:p>
    <w:p w14:paraId="460C9D75" w14:textId="6B6CDEC1" w:rsidR="00080344" w:rsidRPr="00AB6C9A" w:rsidRDefault="00080344" w:rsidP="00AB6C9A">
      <w:pPr>
        <w:pStyle w:val="ab"/>
        <w:numPr>
          <w:ilvl w:val="0"/>
          <w:numId w:val="25"/>
        </w:numPr>
        <w:spacing w:line="360" w:lineRule="auto"/>
        <w:rPr>
          <w:sz w:val="28"/>
          <w:szCs w:val="28"/>
        </w:rPr>
      </w:pPr>
      <w:r w:rsidRPr="00080344">
        <w:rPr>
          <w:sz w:val="28"/>
          <w:szCs w:val="28"/>
        </w:rPr>
        <w:t xml:space="preserve">Розширена обробка токенізації: </w:t>
      </w:r>
      <w:r w:rsidR="00AB6C9A">
        <w:rPr>
          <w:sz w:val="28"/>
          <w:szCs w:val="28"/>
        </w:rPr>
        <w:t>в</w:t>
      </w:r>
      <w:r w:rsidRPr="00080344">
        <w:rPr>
          <w:sz w:val="28"/>
          <w:szCs w:val="28"/>
        </w:rPr>
        <w:t>ключено обробку спеціальних токенів &lt;s&gt;, &lt;/s&gt; та &lt;pad&gt; для RoBERTa.</w:t>
      </w:r>
    </w:p>
    <w:p w14:paraId="7F101F15" w14:textId="6222C9F8" w:rsidR="00080344" w:rsidRPr="00080344" w:rsidRDefault="00AB6C9A" w:rsidP="00080344">
      <w:pPr>
        <w:spacing w:line="360" w:lineRule="auto"/>
        <w:ind w:firstLine="709"/>
        <w:rPr>
          <w:sz w:val="28"/>
          <w:szCs w:val="28"/>
        </w:rPr>
      </w:pPr>
      <w:r>
        <w:rPr>
          <w:sz w:val="28"/>
          <w:szCs w:val="28"/>
        </w:rPr>
        <w:t>Наступна</w:t>
      </w:r>
      <w:r w:rsidR="00080344" w:rsidRPr="00080344">
        <w:rPr>
          <w:sz w:val="28"/>
          <w:szCs w:val="28"/>
        </w:rPr>
        <w:t xml:space="preserve"> архітектура системи NER - це модель на основі рекурентних нейронних мереж (RNN), яка використовує двонаправлені довго-короткотривалі мережі пам'яті (BiLSTM). Ця архітектура використовує сильні сторони BiLSTM для отримання контекстної інформації в обох напрямках у межах послідовності</w:t>
      </w:r>
      <w:r>
        <w:rPr>
          <w:sz w:val="28"/>
          <w:szCs w:val="28"/>
        </w:rPr>
        <w:t xml:space="preserve"> та складається з наступних компонентів</w:t>
      </w:r>
      <w:r w:rsidR="00080344" w:rsidRPr="00080344">
        <w:rPr>
          <w:sz w:val="28"/>
          <w:szCs w:val="28"/>
        </w:rPr>
        <w:t>:</w:t>
      </w:r>
    </w:p>
    <w:p w14:paraId="2650CA99" w14:textId="110DCA18" w:rsidR="00C06C57" w:rsidRDefault="00C06C57" w:rsidP="00C06C57">
      <w:pPr>
        <w:pStyle w:val="ab"/>
        <w:numPr>
          <w:ilvl w:val="0"/>
          <w:numId w:val="35"/>
        </w:numPr>
        <w:spacing w:line="360" w:lineRule="auto"/>
        <w:ind w:left="0" w:firstLine="709"/>
        <w:rPr>
          <w:sz w:val="28"/>
          <w:szCs w:val="28"/>
          <w:lang w:val="en-US"/>
        </w:rPr>
      </w:pPr>
      <w:r w:rsidRPr="00C06C57">
        <w:rPr>
          <w:sz w:val="28"/>
          <w:szCs w:val="28"/>
          <w:lang w:val="en-US"/>
        </w:rPr>
        <w:t>Вхідний шар: Входом моделі є послідовність токенів, кожен з яких представлений цілочисельним індексом, що відповідає його позиції у словнику.</w:t>
      </w:r>
    </w:p>
    <w:p w14:paraId="590EC426" w14:textId="62BD22A2" w:rsidR="00C06C57" w:rsidRDefault="00C06C57" w:rsidP="00C06C57">
      <w:pPr>
        <w:pStyle w:val="ab"/>
        <w:numPr>
          <w:ilvl w:val="0"/>
          <w:numId w:val="35"/>
        </w:numPr>
        <w:spacing w:line="360" w:lineRule="auto"/>
        <w:ind w:left="0" w:firstLine="709"/>
        <w:rPr>
          <w:sz w:val="28"/>
          <w:szCs w:val="28"/>
          <w:lang w:val="en-US"/>
        </w:rPr>
      </w:pPr>
      <w:r w:rsidRPr="00C06C57">
        <w:rPr>
          <w:sz w:val="28"/>
          <w:szCs w:val="28"/>
          <w:lang w:val="en-US"/>
        </w:rPr>
        <w:t>Шар вбудовування (Embedding Layer): Цей шар відображає кожен індекс токена у високорозмірний вектор. Це представлення дозволяє моделі фіксувати семантичну інформацію про кожен токен.</w:t>
      </w:r>
    </w:p>
    <w:p w14:paraId="0CE684E2" w14:textId="5B68E3AE" w:rsidR="00C06C57" w:rsidRDefault="00C06C57" w:rsidP="00C06C57">
      <w:pPr>
        <w:pStyle w:val="ab"/>
        <w:numPr>
          <w:ilvl w:val="1"/>
          <w:numId w:val="35"/>
        </w:numPr>
        <w:spacing w:line="360" w:lineRule="auto"/>
        <w:rPr>
          <w:sz w:val="28"/>
          <w:szCs w:val="28"/>
          <w:lang w:val="en-US"/>
        </w:rPr>
      </w:pPr>
      <w:r w:rsidRPr="00C06C57">
        <w:rPr>
          <w:sz w:val="28"/>
          <w:szCs w:val="28"/>
          <w:lang w:val="en-US"/>
        </w:rPr>
        <w:t>Вбудовування слів (Word Embeddings): Токени вбудовуються у 100-вимірний простір.</w:t>
      </w:r>
    </w:p>
    <w:p w14:paraId="61F379A1" w14:textId="4BFB8A00" w:rsidR="00C06C57" w:rsidRDefault="00C06C57" w:rsidP="00C06C57">
      <w:pPr>
        <w:pStyle w:val="ab"/>
        <w:numPr>
          <w:ilvl w:val="1"/>
          <w:numId w:val="35"/>
        </w:numPr>
        <w:spacing w:line="360" w:lineRule="auto"/>
        <w:rPr>
          <w:sz w:val="28"/>
          <w:szCs w:val="28"/>
          <w:lang w:val="en-US"/>
        </w:rPr>
      </w:pPr>
      <w:r w:rsidRPr="00C06C57">
        <w:rPr>
          <w:sz w:val="28"/>
          <w:szCs w:val="28"/>
          <w:lang w:val="en-US"/>
        </w:rPr>
        <w:t>Доповнювальні токени (Padding Tokens): Модель підтримує доповнювальні токени ([PAD]), щоб забезпечити узгоджену довжину входу.</w:t>
      </w:r>
    </w:p>
    <w:p w14:paraId="0BE9EF54" w14:textId="0EA6ACE0" w:rsidR="00C06C57" w:rsidRDefault="00C06C57" w:rsidP="00C06C57">
      <w:pPr>
        <w:pStyle w:val="ab"/>
        <w:numPr>
          <w:ilvl w:val="0"/>
          <w:numId w:val="35"/>
        </w:numPr>
        <w:spacing w:line="360" w:lineRule="auto"/>
        <w:ind w:left="0" w:firstLine="709"/>
        <w:rPr>
          <w:sz w:val="28"/>
          <w:szCs w:val="28"/>
          <w:lang w:val="en-US"/>
        </w:rPr>
      </w:pPr>
      <w:r w:rsidRPr="00C06C57">
        <w:rPr>
          <w:sz w:val="28"/>
          <w:szCs w:val="28"/>
          <w:lang w:val="en-US"/>
        </w:rPr>
        <w:t>Шар BiLSTM (BiLSTM Layer): Двонаправлена довго-короткотривала мережа пам'яті (BiLSTM) обробляє послідовність вбудовувань, фіксуючи довготривалі залежності та контекстуальну інформацію в обох напрямках.</w:t>
      </w:r>
    </w:p>
    <w:p w14:paraId="2B42C20D" w14:textId="2FB8EC94" w:rsidR="00C06C57" w:rsidRDefault="00C06C57" w:rsidP="00C06C57">
      <w:pPr>
        <w:pStyle w:val="ab"/>
        <w:numPr>
          <w:ilvl w:val="1"/>
          <w:numId w:val="35"/>
        </w:numPr>
        <w:spacing w:line="360" w:lineRule="auto"/>
        <w:rPr>
          <w:sz w:val="28"/>
          <w:szCs w:val="28"/>
          <w:lang w:val="en-US"/>
        </w:rPr>
      </w:pPr>
      <w:r w:rsidRPr="00C06C57">
        <w:rPr>
          <w:sz w:val="28"/>
          <w:szCs w:val="28"/>
          <w:lang w:val="en-US"/>
        </w:rPr>
        <w:lastRenderedPageBreak/>
        <w:t>Двонаправлена LSTM (Bidirectional LSTM): Два шари LSTM, один обробляє послідовність зліва направо, а інший - справа наліво.</w:t>
      </w:r>
    </w:p>
    <w:p w14:paraId="6458C553" w14:textId="6D565A4A" w:rsidR="00C06C57" w:rsidRPr="00C06C57" w:rsidRDefault="00C06C57" w:rsidP="00C06C57">
      <w:pPr>
        <w:pStyle w:val="ab"/>
        <w:numPr>
          <w:ilvl w:val="1"/>
          <w:numId w:val="35"/>
        </w:numPr>
        <w:spacing w:line="360" w:lineRule="auto"/>
        <w:rPr>
          <w:sz w:val="28"/>
          <w:szCs w:val="28"/>
          <w:lang w:val="en-US"/>
        </w:rPr>
      </w:pPr>
      <w:r w:rsidRPr="00C06C57">
        <w:rPr>
          <w:sz w:val="28"/>
          <w:szCs w:val="28"/>
          <w:lang w:val="en-US"/>
        </w:rPr>
        <w:t>Прихований вимір (Hidden Dimension): Кожен шар LSTM має 256 прихованих одиниць, що призводить до об'єднаного виходу в 512 одиниць.</w:t>
      </w:r>
    </w:p>
    <w:p w14:paraId="49D615AD" w14:textId="66B6765C" w:rsidR="00C06C57" w:rsidRDefault="00C06C57" w:rsidP="00C06C57">
      <w:pPr>
        <w:pStyle w:val="ab"/>
        <w:numPr>
          <w:ilvl w:val="0"/>
          <w:numId w:val="35"/>
        </w:numPr>
        <w:spacing w:line="360" w:lineRule="auto"/>
        <w:ind w:left="0" w:firstLine="709"/>
        <w:rPr>
          <w:sz w:val="28"/>
          <w:szCs w:val="28"/>
          <w:lang w:val="en-US"/>
        </w:rPr>
      </w:pPr>
      <w:r w:rsidRPr="00C06C57">
        <w:rPr>
          <w:sz w:val="28"/>
          <w:szCs w:val="28"/>
          <w:lang w:val="en-US"/>
        </w:rPr>
        <w:t xml:space="preserve">Шар </w:t>
      </w:r>
      <w:r w:rsidR="00AB6C9A">
        <w:rPr>
          <w:sz w:val="28"/>
          <w:szCs w:val="28"/>
        </w:rPr>
        <w:t>виключення</w:t>
      </w:r>
      <w:r w:rsidRPr="00C06C57">
        <w:rPr>
          <w:sz w:val="28"/>
          <w:szCs w:val="28"/>
          <w:lang w:val="en-US"/>
        </w:rPr>
        <w:t xml:space="preserve"> (Dropout Layer): Для запобігання перенавчанню після шару BiLSTM додається шар </w:t>
      </w:r>
      <w:r w:rsidR="00AB6C9A">
        <w:rPr>
          <w:sz w:val="28"/>
          <w:szCs w:val="28"/>
        </w:rPr>
        <w:t xml:space="preserve">виключення, який </w:t>
      </w:r>
      <w:r w:rsidRPr="00C06C57">
        <w:rPr>
          <w:sz w:val="28"/>
          <w:szCs w:val="28"/>
          <w:lang w:val="en-US"/>
        </w:rPr>
        <w:t>випадковим чином обнуляє деякі вхідні одиниці під час навчання, змушуючи мережу вивчати надійні ознаки.</w:t>
      </w:r>
    </w:p>
    <w:p w14:paraId="3669A288" w14:textId="1AAD289F" w:rsidR="00C06C57" w:rsidRDefault="00C06C57" w:rsidP="00C06C57">
      <w:pPr>
        <w:pStyle w:val="ab"/>
        <w:numPr>
          <w:ilvl w:val="0"/>
          <w:numId w:val="35"/>
        </w:numPr>
        <w:spacing w:line="360" w:lineRule="auto"/>
        <w:ind w:left="0" w:firstLine="709"/>
        <w:rPr>
          <w:sz w:val="28"/>
          <w:szCs w:val="28"/>
          <w:lang w:val="en-US"/>
        </w:rPr>
      </w:pPr>
      <w:proofErr w:type="spellStart"/>
      <w:r w:rsidRPr="00C06C57">
        <w:rPr>
          <w:sz w:val="28"/>
          <w:szCs w:val="28"/>
          <w:lang w:val="en-US"/>
        </w:rPr>
        <w:t>Щільний</w:t>
      </w:r>
      <w:proofErr w:type="spellEnd"/>
      <w:r w:rsidRPr="00C06C57">
        <w:rPr>
          <w:sz w:val="28"/>
          <w:szCs w:val="28"/>
          <w:lang w:val="en-US"/>
        </w:rPr>
        <w:t xml:space="preserve"> </w:t>
      </w:r>
      <w:proofErr w:type="spellStart"/>
      <w:r w:rsidRPr="00C06C57">
        <w:rPr>
          <w:sz w:val="28"/>
          <w:szCs w:val="28"/>
          <w:lang w:val="en-US"/>
        </w:rPr>
        <w:t>шар</w:t>
      </w:r>
      <w:proofErr w:type="spellEnd"/>
      <w:r w:rsidRPr="00C06C57">
        <w:rPr>
          <w:sz w:val="28"/>
          <w:szCs w:val="28"/>
          <w:lang w:val="en-US"/>
        </w:rPr>
        <w:t xml:space="preserve"> (Dense Layer):</w:t>
      </w:r>
      <w:r w:rsidR="00AB6C9A">
        <w:rPr>
          <w:sz w:val="28"/>
          <w:szCs w:val="28"/>
        </w:rPr>
        <w:t xml:space="preserve"> п</w:t>
      </w:r>
      <w:proofErr w:type="spellStart"/>
      <w:r w:rsidRPr="00C06C57">
        <w:rPr>
          <w:sz w:val="28"/>
          <w:szCs w:val="28"/>
          <w:lang w:val="en-US"/>
        </w:rPr>
        <w:t>овністю</w:t>
      </w:r>
      <w:proofErr w:type="spellEnd"/>
      <w:r w:rsidRPr="00C06C57">
        <w:rPr>
          <w:sz w:val="28"/>
          <w:szCs w:val="28"/>
          <w:lang w:val="en-US"/>
        </w:rPr>
        <w:t xml:space="preserve"> </w:t>
      </w:r>
      <w:proofErr w:type="spellStart"/>
      <w:r w:rsidRPr="00C06C57">
        <w:rPr>
          <w:sz w:val="28"/>
          <w:szCs w:val="28"/>
          <w:lang w:val="en-US"/>
        </w:rPr>
        <w:t>зв'язаний</w:t>
      </w:r>
      <w:proofErr w:type="spellEnd"/>
      <w:r w:rsidRPr="00C06C57">
        <w:rPr>
          <w:sz w:val="28"/>
          <w:szCs w:val="28"/>
          <w:lang w:val="en-US"/>
        </w:rPr>
        <w:t xml:space="preserve"> (</w:t>
      </w:r>
      <w:proofErr w:type="spellStart"/>
      <w:r w:rsidRPr="00C06C57">
        <w:rPr>
          <w:sz w:val="28"/>
          <w:szCs w:val="28"/>
          <w:lang w:val="en-US"/>
        </w:rPr>
        <w:t>щільний</w:t>
      </w:r>
      <w:proofErr w:type="spellEnd"/>
      <w:r w:rsidRPr="00C06C57">
        <w:rPr>
          <w:sz w:val="28"/>
          <w:szCs w:val="28"/>
          <w:lang w:val="en-US"/>
        </w:rPr>
        <w:t xml:space="preserve">) </w:t>
      </w:r>
      <w:proofErr w:type="spellStart"/>
      <w:r w:rsidRPr="00C06C57">
        <w:rPr>
          <w:sz w:val="28"/>
          <w:szCs w:val="28"/>
          <w:lang w:val="en-US"/>
        </w:rPr>
        <w:t>шар</w:t>
      </w:r>
      <w:proofErr w:type="spellEnd"/>
      <w:r w:rsidRPr="00C06C57">
        <w:rPr>
          <w:sz w:val="28"/>
          <w:szCs w:val="28"/>
          <w:lang w:val="en-US"/>
        </w:rPr>
        <w:t xml:space="preserve"> відображає вихід шару BiLSTM у вихідний простір. Цей шар проектує об'єднані приховані стани на кількість можливих вихідних міток.</w:t>
      </w:r>
    </w:p>
    <w:p w14:paraId="10408400" w14:textId="039F4BCF" w:rsidR="00C06C57" w:rsidRDefault="00C06C57" w:rsidP="00C06C57">
      <w:pPr>
        <w:pStyle w:val="ab"/>
        <w:numPr>
          <w:ilvl w:val="0"/>
          <w:numId w:val="35"/>
        </w:numPr>
        <w:spacing w:line="360" w:lineRule="auto"/>
        <w:ind w:left="0" w:firstLine="709"/>
        <w:rPr>
          <w:sz w:val="28"/>
          <w:szCs w:val="28"/>
          <w:lang w:val="en-US"/>
        </w:rPr>
      </w:pPr>
      <w:proofErr w:type="spellStart"/>
      <w:r w:rsidRPr="00C06C57">
        <w:rPr>
          <w:sz w:val="28"/>
          <w:szCs w:val="28"/>
          <w:lang w:val="en-US"/>
        </w:rPr>
        <w:t>Вихідний</w:t>
      </w:r>
      <w:proofErr w:type="spellEnd"/>
      <w:r w:rsidRPr="00C06C57">
        <w:rPr>
          <w:sz w:val="28"/>
          <w:szCs w:val="28"/>
          <w:lang w:val="en-US"/>
        </w:rPr>
        <w:t xml:space="preserve"> </w:t>
      </w:r>
      <w:proofErr w:type="spellStart"/>
      <w:r w:rsidRPr="00C06C57">
        <w:rPr>
          <w:sz w:val="28"/>
          <w:szCs w:val="28"/>
          <w:lang w:val="en-US"/>
        </w:rPr>
        <w:t>шар</w:t>
      </w:r>
      <w:proofErr w:type="spellEnd"/>
      <w:r w:rsidRPr="00C06C57">
        <w:rPr>
          <w:sz w:val="28"/>
          <w:szCs w:val="28"/>
          <w:lang w:val="en-US"/>
        </w:rPr>
        <w:t xml:space="preserve"> (Output Layer): </w:t>
      </w:r>
      <w:r w:rsidR="00AB6C9A">
        <w:rPr>
          <w:sz w:val="28"/>
          <w:szCs w:val="28"/>
        </w:rPr>
        <w:t>к</w:t>
      </w:r>
      <w:proofErr w:type="spellStart"/>
      <w:r w:rsidRPr="00C06C57">
        <w:rPr>
          <w:sz w:val="28"/>
          <w:szCs w:val="28"/>
          <w:lang w:val="en-US"/>
        </w:rPr>
        <w:t>інцевий</w:t>
      </w:r>
      <w:proofErr w:type="spellEnd"/>
      <w:r w:rsidRPr="00C06C57">
        <w:rPr>
          <w:sz w:val="28"/>
          <w:szCs w:val="28"/>
          <w:lang w:val="en-US"/>
        </w:rPr>
        <w:t xml:space="preserve"> </w:t>
      </w:r>
      <w:proofErr w:type="spellStart"/>
      <w:r w:rsidRPr="00C06C57">
        <w:rPr>
          <w:sz w:val="28"/>
          <w:szCs w:val="28"/>
          <w:lang w:val="en-US"/>
        </w:rPr>
        <w:t>вихідний</w:t>
      </w:r>
      <w:proofErr w:type="spellEnd"/>
      <w:r w:rsidRPr="00C06C57">
        <w:rPr>
          <w:sz w:val="28"/>
          <w:szCs w:val="28"/>
          <w:lang w:val="en-US"/>
        </w:rPr>
        <w:t xml:space="preserve"> </w:t>
      </w:r>
      <w:proofErr w:type="spellStart"/>
      <w:r w:rsidRPr="00C06C57">
        <w:rPr>
          <w:sz w:val="28"/>
          <w:szCs w:val="28"/>
          <w:lang w:val="en-US"/>
        </w:rPr>
        <w:t>шар</w:t>
      </w:r>
      <w:proofErr w:type="spellEnd"/>
      <w:r w:rsidRPr="00C06C57">
        <w:rPr>
          <w:sz w:val="28"/>
          <w:szCs w:val="28"/>
          <w:lang w:val="en-US"/>
        </w:rPr>
        <w:t xml:space="preserve"> </w:t>
      </w:r>
      <w:proofErr w:type="spellStart"/>
      <w:r w:rsidRPr="00C06C57">
        <w:rPr>
          <w:sz w:val="28"/>
          <w:szCs w:val="28"/>
          <w:lang w:val="en-US"/>
        </w:rPr>
        <w:t>надає</w:t>
      </w:r>
      <w:proofErr w:type="spellEnd"/>
      <w:r w:rsidRPr="00C06C57">
        <w:rPr>
          <w:sz w:val="28"/>
          <w:szCs w:val="28"/>
          <w:lang w:val="en-US"/>
        </w:rPr>
        <w:t xml:space="preserve"> прогнози для кожного токена в послідовності.</w:t>
      </w:r>
    </w:p>
    <w:p w14:paraId="5C5A5F75" w14:textId="5015230B" w:rsidR="00A0503A" w:rsidRPr="00AB6C9A" w:rsidRDefault="00C06C57" w:rsidP="00AB6C9A">
      <w:pPr>
        <w:pStyle w:val="ab"/>
        <w:numPr>
          <w:ilvl w:val="1"/>
          <w:numId w:val="35"/>
        </w:numPr>
        <w:spacing w:line="360" w:lineRule="auto"/>
        <w:rPr>
          <w:sz w:val="28"/>
          <w:szCs w:val="28"/>
          <w:lang w:val="en-US"/>
        </w:rPr>
      </w:pPr>
      <w:r w:rsidRPr="00C06C57">
        <w:rPr>
          <w:sz w:val="28"/>
          <w:szCs w:val="28"/>
          <w:lang w:val="en-US"/>
        </w:rPr>
        <w:t>Класифікація: Використовує лінійний шар для відображення 512-вимірного виходу BiLSTM на кількість міток (11).</w:t>
      </w:r>
    </w:p>
    <w:p w14:paraId="42026531" w14:textId="735B3B77" w:rsidR="00A56EA7" w:rsidRDefault="00A56EA7" w:rsidP="00F11808">
      <w:pPr>
        <w:pStyle w:val="2"/>
      </w:pPr>
      <w:bookmarkStart w:id="70" w:name="_Toc168505739"/>
      <w:r>
        <w:t>Налаштування параметрів та оптимізація роботи системи</w:t>
      </w:r>
      <w:bookmarkEnd w:id="70"/>
    </w:p>
    <w:p w14:paraId="69FBFB2B" w14:textId="77777777" w:rsidR="00495F1A" w:rsidRDefault="00495F1A" w:rsidP="00495F1A">
      <w:pPr>
        <w:spacing w:line="360" w:lineRule="auto"/>
        <w:ind w:firstLine="709"/>
        <w:rPr>
          <w:sz w:val="28"/>
          <w:szCs w:val="28"/>
        </w:rPr>
      </w:pPr>
    </w:p>
    <w:p w14:paraId="5189A628" w14:textId="02DF852E" w:rsidR="00495F1A" w:rsidRPr="00495F1A" w:rsidRDefault="00495F1A" w:rsidP="00495F1A">
      <w:pPr>
        <w:spacing w:line="360" w:lineRule="auto"/>
        <w:ind w:firstLine="709"/>
        <w:rPr>
          <w:sz w:val="28"/>
          <w:szCs w:val="28"/>
        </w:rPr>
      </w:pPr>
      <w:r w:rsidRPr="00495F1A">
        <w:rPr>
          <w:sz w:val="28"/>
          <w:szCs w:val="28"/>
        </w:rPr>
        <w:t>Налаштування та оптимізація параметрів є ключовими для покращення продуктивності системи розпізнавання іменованих об’єктів (NER), розробленої за допомогою глибоких нейронних мереж. Це передбачає ретельний процес, коли кожен параметр не лише встановлюється, але й постійно коригується для забезпечення оптимальної продуктивності моделі NER. У цій главі детально описуються аспекти налаштування параметрів і стратегії оптимізації, які використовуються в розробці системи NER.</w:t>
      </w:r>
    </w:p>
    <w:p w14:paraId="39EFEFD7" w14:textId="5404E00B" w:rsidR="00495F1A" w:rsidRPr="00495F1A" w:rsidRDefault="00495F1A" w:rsidP="00495F1A">
      <w:pPr>
        <w:spacing w:line="360" w:lineRule="auto"/>
        <w:ind w:firstLine="709"/>
        <w:rPr>
          <w:sz w:val="28"/>
          <w:szCs w:val="28"/>
        </w:rPr>
      </w:pPr>
      <w:r w:rsidRPr="00495F1A">
        <w:rPr>
          <w:sz w:val="28"/>
          <w:szCs w:val="28"/>
        </w:rPr>
        <w:t xml:space="preserve">Ефективність моделі глибокого навчання значною мірою залежить від її гіперпараметрів, які коригуються на етапі навчання моделі. Ці параметри визначають усе: від того, наскільки швидко модель навчається, до її здатності узагальнювати нові, невидимі дані. Враховуючи складність і мінливість </w:t>
      </w:r>
      <w:r w:rsidRPr="00495F1A">
        <w:rPr>
          <w:sz w:val="28"/>
          <w:szCs w:val="28"/>
        </w:rPr>
        <w:lastRenderedPageBreak/>
        <w:t>природної мови, пошук оптимального набору гіперпараметрів для системи NER є вирішальним.</w:t>
      </w:r>
    </w:p>
    <w:p w14:paraId="0E0540EA" w14:textId="60979233" w:rsidR="00A361DD" w:rsidRDefault="00495F1A" w:rsidP="00495F1A">
      <w:pPr>
        <w:spacing w:line="360" w:lineRule="auto"/>
        <w:ind w:firstLine="709"/>
        <w:rPr>
          <w:sz w:val="28"/>
          <w:szCs w:val="28"/>
        </w:rPr>
      </w:pPr>
      <w:r w:rsidRPr="00495F1A">
        <w:rPr>
          <w:sz w:val="28"/>
          <w:szCs w:val="28"/>
        </w:rPr>
        <w:t>Одним із перших завдань у цьому процесі було встановлення базового набору гіперпараметрів, які потім ітеративно уточнювалися за допомогою серії експериментальних тренувань. Ключові змінні, які розглядалися, включали швидкість навчання, розмір партії, кількість епох, особливості архітектури, такі як кількість прихованих шарів і нейронів на шар, і механізми регулярізації, такі як відсоток відсіву. Крім того, тип оптимізатора відіграє вирішальну роль у тому, наскільки ефективно модель може мінімізувати функцію втрат під час навчання.</w:t>
      </w:r>
      <w:r w:rsidR="001705F3">
        <w:rPr>
          <w:sz w:val="28"/>
          <w:szCs w:val="28"/>
          <w:lang w:val="en-US"/>
        </w:rPr>
        <w:t xml:space="preserve"> </w:t>
      </w:r>
      <w:r w:rsidR="00F13910">
        <w:rPr>
          <w:sz w:val="28"/>
          <w:szCs w:val="28"/>
        </w:rPr>
        <w:t>Т</w:t>
      </w:r>
      <w:r w:rsidR="00A361DD" w:rsidRPr="00A361DD">
        <w:rPr>
          <w:sz w:val="28"/>
          <w:szCs w:val="28"/>
        </w:rPr>
        <w:t>аблиця</w:t>
      </w:r>
      <w:r w:rsidR="00F13910">
        <w:rPr>
          <w:sz w:val="28"/>
          <w:szCs w:val="28"/>
        </w:rPr>
        <w:t xml:space="preserve"> 3 </w:t>
      </w:r>
      <w:r w:rsidR="00A361DD" w:rsidRPr="00A361DD">
        <w:rPr>
          <w:sz w:val="28"/>
          <w:szCs w:val="28"/>
        </w:rPr>
        <w:t>підсумовує ключові гіперпараметри та змінні, визначені для системи NER</w:t>
      </w:r>
      <w:r w:rsidR="00F13910">
        <w:rPr>
          <w:sz w:val="28"/>
          <w:szCs w:val="28"/>
        </w:rPr>
        <w:t>.</w:t>
      </w:r>
    </w:p>
    <w:p w14:paraId="31D09C26" w14:textId="77777777" w:rsidR="00F13910" w:rsidRDefault="00F13910" w:rsidP="00495F1A">
      <w:pPr>
        <w:spacing w:line="360" w:lineRule="auto"/>
        <w:ind w:firstLine="709"/>
        <w:rPr>
          <w:sz w:val="28"/>
          <w:szCs w:val="28"/>
        </w:rPr>
      </w:pPr>
    </w:p>
    <w:p w14:paraId="37A43A02" w14:textId="6F61D896" w:rsidR="001705F3" w:rsidRPr="00F13910" w:rsidRDefault="00F13910" w:rsidP="00F13910">
      <w:pPr>
        <w:spacing w:line="360" w:lineRule="auto"/>
        <w:ind w:firstLine="0"/>
        <w:jc w:val="center"/>
        <w:rPr>
          <w:color w:val="0D0D0D"/>
          <w:sz w:val="28"/>
          <w:szCs w:val="28"/>
        </w:rPr>
      </w:pPr>
      <w:r w:rsidRPr="00274061">
        <w:rPr>
          <w:color w:val="0D0D0D"/>
          <w:sz w:val="28"/>
          <w:szCs w:val="28"/>
        </w:rPr>
        <w:t xml:space="preserve">Таблиця </w:t>
      </w:r>
      <w:r>
        <w:rPr>
          <w:color w:val="0D0D0D"/>
          <w:sz w:val="28"/>
          <w:szCs w:val="28"/>
          <w:lang w:val="en-US"/>
        </w:rPr>
        <w:t>3</w:t>
      </w:r>
      <w:r w:rsidRPr="00274061">
        <w:rPr>
          <w:color w:val="0D0D0D"/>
          <w:sz w:val="28"/>
          <w:szCs w:val="28"/>
        </w:rPr>
        <w:t xml:space="preserve"> - </w:t>
      </w:r>
      <w:r w:rsidRPr="00F13910">
        <w:rPr>
          <w:color w:val="0D0D0D"/>
          <w:sz w:val="28"/>
          <w:szCs w:val="28"/>
        </w:rPr>
        <w:t>Основні гіперпараметри та їх налаштування для моделі NER</w:t>
      </w:r>
    </w:p>
    <w:tbl>
      <w:tblPr>
        <w:tblStyle w:val="af0"/>
        <w:tblW w:w="0" w:type="auto"/>
        <w:tblLook w:val="04A0" w:firstRow="1" w:lastRow="0" w:firstColumn="1" w:lastColumn="0" w:noHBand="0" w:noVBand="1"/>
      </w:tblPr>
      <w:tblGrid>
        <w:gridCol w:w="1733"/>
        <w:gridCol w:w="3463"/>
        <w:gridCol w:w="1479"/>
        <w:gridCol w:w="2953"/>
      </w:tblGrid>
      <w:tr w:rsidR="000C365A" w14:paraId="687F4AF0" w14:textId="77777777" w:rsidTr="006D57BA">
        <w:tc>
          <w:tcPr>
            <w:tcW w:w="1733" w:type="dxa"/>
            <w:vAlign w:val="center"/>
          </w:tcPr>
          <w:p w14:paraId="71D2AEB1" w14:textId="37E1FE2B" w:rsidR="000C365A" w:rsidRPr="006D57BA" w:rsidRDefault="000C365A" w:rsidP="006D57BA">
            <w:pPr>
              <w:spacing w:line="240" w:lineRule="auto"/>
              <w:ind w:firstLine="0"/>
              <w:jc w:val="center"/>
              <w:rPr>
                <w:sz w:val="28"/>
                <w:szCs w:val="28"/>
              </w:rPr>
            </w:pPr>
            <w:r w:rsidRPr="006D57BA">
              <w:rPr>
                <w:sz w:val="28"/>
                <w:szCs w:val="28"/>
              </w:rPr>
              <w:t>Параметр</w:t>
            </w:r>
          </w:p>
        </w:tc>
        <w:tc>
          <w:tcPr>
            <w:tcW w:w="3463" w:type="dxa"/>
            <w:vAlign w:val="center"/>
          </w:tcPr>
          <w:p w14:paraId="3A84AA5F" w14:textId="7203AD57" w:rsidR="000C365A" w:rsidRPr="006D57BA" w:rsidRDefault="000C365A" w:rsidP="006D57BA">
            <w:pPr>
              <w:spacing w:line="240" w:lineRule="auto"/>
              <w:ind w:firstLine="0"/>
              <w:jc w:val="center"/>
              <w:rPr>
                <w:sz w:val="28"/>
                <w:szCs w:val="28"/>
              </w:rPr>
            </w:pPr>
            <w:r w:rsidRPr="006D57BA">
              <w:rPr>
                <w:sz w:val="28"/>
                <w:szCs w:val="28"/>
              </w:rPr>
              <w:t>Призначення</w:t>
            </w:r>
          </w:p>
        </w:tc>
        <w:tc>
          <w:tcPr>
            <w:tcW w:w="1479" w:type="dxa"/>
            <w:vAlign w:val="center"/>
          </w:tcPr>
          <w:p w14:paraId="0E88D1E9" w14:textId="4BA005F0" w:rsidR="000C365A" w:rsidRPr="006D57BA" w:rsidRDefault="000C365A" w:rsidP="006D57BA">
            <w:pPr>
              <w:spacing w:line="240" w:lineRule="auto"/>
              <w:ind w:firstLine="0"/>
              <w:jc w:val="center"/>
              <w:rPr>
                <w:sz w:val="28"/>
                <w:szCs w:val="28"/>
              </w:rPr>
            </w:pPr>
            <w:r w:rsidRPr="006D57BA">
              <w:rPr>
                <w:sz w:val="28"/>
                <w:szCs w:val="28"/>
              </w:rPr>
              <w:t>Початкова установка</w:t>
            </w:r>
          </w:p>
        </w:tc>
        <w:tc>
          <w:tcPr>
            <w:tcW w:w="2953" w:type="dxa"/>
            <w:vAlign w:val="center"/>
          </w:tcPr>
          <w:p w14:paraId="31E9917E" w14:textId="043BD2F0" w:rsidR="000C365A" w:rsidRPr="006D57BA" w:rsidRDefault="000C365A" w:rsidP="006D57BA">
            <w:pPr>
              <w:spacing w:line="240" w:lineRule="auto"/>
              <w:ind w:firstLine="0"/>
              <w:jc w:val="center"/>
              <w:rPr>
                <w:sz w:val="28"/>
                <w:szCs w:val="28"/>
              </w:rPr>
            </w:pPr>
            <w:r w:rsidRPr="006D57BA">
              <w:rPr>
                <w:sz w:val="28"/>
                <w:szCs w:val="28"/>
              </w:rPr>
              <w:t>Обгрунтування</w:t>
            </w:r>
          </w:p>
        </w:tc>
      </w:tr>
      <w:tr w:rsidR="000C365A" w14:paraId="13F2E52B" w14:textId="77777777" w:rsidTr="006D57BA">
        <w:tc>
          <w:tcPr>
            <w:tcW w:w="1733" w:type="dxa"/>
            <w:vAlign w:val="center"/>
          </w:tcPr>
          <w:p w14:paraId="766AD3EB" w14:textId="151B2ED5" w:rsidR="000C365A" w:rsidRPr="006D57BA" w:rsidRDefault="000C365A" w:rsidP="006D57BA">
            <w:pPr>
              <w:spacing w:line="240" w:lineRule="auto"/>
              <w:ind w:firstLine="0"/>
              <w:jc w:val="center"/>
              <w:rPr>
                <w:sz w:val="28"/>
                <w:szCs w:val="28"/>
              </w:rPr>
            </w:pPr>
            <w:r w:rsidRPr="006D57BA">
              <w:rPr>
                <w:sz w:val="28"/>
                <w:szCs w:val="28"/>
              </w:rPr>
              <w:t>Швидкість навчання</w:t>
            </w:r>
          </w:p>
        </w:tc>
        <w:tc>
          <w:tcPr>
            <w:tcW w:w="3463" w:type="dxa"/>
            <w:vAlign w:val="center"/>
          </w:tcPr>
          <w:p w14:paraId="7B50CC70" w14:textId="37F9B6CE" w:rsidR="000C365A" w:rsidRPr="006D57BA" w:rsidRDefault="000C365A" w:rsidP="006D57BA">
            <w:pPr>
              <w:spacing w:line="240" w:lineRule="auto"/>
              <w:ind w:firstLine="0"/>
              <w:jc w:val="center"/>
              <w:rPr>
                <w:sz w:val="28"/>
                <w:szCs w:val="28"/>
              </w:rPr>
            </w:pPr>
            <w:r w:rsidRPr="006D57BA">
              <w:rPr>
                <w:sz w:val="28"/>
                <w:szCs w:val="28"/>
              </w:rPr>
              <w:t>Визначає розмір кроку на кожній ітерації</w:t>
            </w:r>
          </w:p>
        </w:tc>
        <w:tc>
          <w:tcPr>
            <w:tcW w:w="1479" w:type="dxa"/>
            <w:vAlign w:val="center"/>
          </w:tcPr>
          <w:p w14:paraId="65BFDE72" w14:textId="346A4CB5" w:rsidR="000C365A" w:rsidRPr="006D57BA" w:rsidRDefault="000C365A" w:rsidP="006D57BA">
            <w:pPr>
              <w:spacing w:line="240" w:lineRule="auto"/>
              <w:ind w:firstLine="0"/>
              <w:jc w:val="center"/>
              <w:rPr>
                <w:sz w:val="28"/>
                <w:szCs w:val="28"/>
              </w:rPr>
            </w:pPr>
            <w:r w:rsidRPr="006D57BA">
              <w:rPr>
                <w:sz w:val="28"/>
                <w:szCs w:val="28"/>
              </w:rPr>
              <w:t>0.00</w:t>
            </w:r>
            <w:r w:rsidR="001705F3" w:rsidRPr="006D57BA">
              <w:rPr>
                <w:sz w:val="28"/>
                <w:szCs w:val="28"/>
              </w:rPr>
              <w:t>00</w:t>
            </w:r>
            <w:r w:rsidRPr="006D57BA">
              <w:rPr>
                <w:sz w:val="28"/>
                <w:szCs w:val="28"/>
              </w:rPr>
              <w:t>1</w:t>
            </w:r>
          </w:p>
        </w:tc>
        <w:tc>
          <w:tcPr>
            <w:tcW w:w="2953" w:type="dxa"/>
            <w:vAlign w:val="center"/>
          </w:tcPr>
          <w:p w14:paraId="0CC59BB3" w14:textId="3710BD54" w:rsidR="000C365A" w:rsidRPr="006D57BA" w:rsidRDefault="00195C46" w:rsidP="006D57BA">
            <w:pPr>
              <w:spacing w:line="240" w:lineRule="auto"/>
              <w:ind w:firstLine="0"/>
              <w:jc w:val="center"/>
              <w:rPr>
                <w:sz w:val="28"/>
                <w:szCs w:val="28"/>
                <w:lang w:val="en-US"/>
              </w:rPr>
            </w:pPr>
            <w:r w:rsidRPr="006D57BA">
              <w:rPr>
                <w:sz w:val="28"/>
                <w:szCs w:val="28"/>
              </w:rPr>
              <w:t>Достатньо малий, щоб запобігти перестрибуванню під час навчання</w:t>
            </w:r>
          </w:p>
        </w:tc>
      </w:tr>
      <w:tr w:rsidR="000C365A" w14:paraId="2420F8E1" w14:textId="77777777" w:rsidTr="006D57BA">
        <w:tc>
          <w:tcPr>
            <w:tcW w:w="1733" w:type="dxa"/>
            <w:vAlign w:val="center"/>
          </w:tcPr>
          <w:p w14:paraId="684E4C81" w14:textId="72DE9204" w:rsidR="000C365A" w:rsidRPr="006D57BA" w:rsidRDefault="000C365A" w:rsidP="006D57BA">
            <w:pPr>
              <w:spacing w:line="240" w:lineRule="auto"/>
              <w:ind w:firstLine="0"/>
              <w:jc w:val="center"/>
              <w:rPr>
                <w:sz w:val="28"/>
                <w:szCs w:val="28"/>
              </w:rPr>
            </w:pPr>
            <w:r w:rsidRPr="006D57BA">
              <w:rPr>
                <w:sz w:val="28"/>
                <w:szCs w:val="28"/>
              </w:rPr>
              <w:t>Розмір пакету</w:t>
            </w:r>
          </w:p>
        </w:tc>
        <w:tc>
          <w:tcPr>
            <w:tcW w:w="3463" w:type="dxa"/>
            <w:vAlign w:val="center"/>
          </w:tcPr>
          <w:p w14:paraId="1ED9DF4F" w14:textId="43215F64" w:rsidR="000C365A" w:rsidRPr="006D57BA" w:rsidRDefault="000C365A" w:rsidP="006D57BA">
            <w:pPr>
              <w:spacing w:line="240" w:lineRule="auto"/>
              <w:ind w:firstLine="0"/>
              <w:jc w:val="center"/>
              <w:rPr>
                <w:sz w:val="28"/>
                <w:szCs w:val="28"/>
              </w:rPr>
            </w:pPr>
            <w:r w:rsidRPr="006D57BA">
              <w:rPr>
                <w:sz w:val="28"/>
                <w:szCs w:val="28"/>
              </w:rPr>
              <w:t>Кількість навчальних прикладів, використаних для оцінки градієнта</w:t>
            </w:r>
          </w:p>
        </w:tc>
        <w:tc>
          <w:tcPr>
            <w:tcW w:w="1479" w:type="dxa"/>
            <w:vAlign w:val="center"/>
          </w:tcPr>
          <w:p w14:paraId="2758A980" w14:textId="6E38FCBC" w:rsidR="000C365A" w:rsidRPr="006D57BA" w:rsidRDefault="001705F3" w:rsidP="006D57BA">
            <w:pPr>
              <w:spacing w:line="240" w:lineRule="auto"/>
              <w:ind w:firstLine="0"/>
              <w:jc w:val="center"/>
              <w:rPr>
                <w:sz w:val="28"/>
                <w:szCs w:val="28"/>
                <w:lang w:val="en-US"/>
              </w:rPr>
            </w:pPr>
            <w:r w:rsidRPr="006D57BA">
              <w:rPr>
                <w:sz w:val="28"/>
                <w:szCs w:val="28"/>
                <w:lang w:val="en-US"/>
              </w:rPr>
              <w:t>4</w:t>
            </w:r>
          </w:p>
        </w:tc>
        <w:tc>
          <w:tcPr>
            <w:tcW w:w="2953" w:type="dxa"/>
            <w:vAlign w:val="center"/>
          </w:tcPr>
          <w:p w14:paraId="0F6B5823" w14:textId="33D04B87" w:rsidR="000C365A" w:rsidRPr="006D57BA" w:rsidRDefault="00195C46" w:rsidP="006D57BA">
            <w:pPr>
              <w:spacing w:line="240" w:lineRule="auto"/>
              <w:ind w:firstLine="0"/>
              <w:jc w:val="center"/>
              <w:rPr>
                <w:sz w:val="28"/>
                <w:szCs w:val="28"/>
              </w:rPr>
            </w:pPr>
            <w:r w:rsidRPr="006D57BA">
              <w:rPr>
                <w:sz w:val="28"/>
                <w:szCs w:val="28"/>
              </w:rPr>
              <w:t>Баланс між ефективними обчисленнями та продуктивністю моделі</w:t>
            </w:r>
          </w:p>
        </w:tc>
      </w:tr>
      <w:tr w:rsidR="000C365A" w14:paraId="0869FA09" w14:textId="77777777" w:rsidTr="006D57BA">
        <w:tc>
          <w:tcPr>
            <w:tcW w:w="1733" w:type="dxa"/>
            <w:vAlign w:val="center"/>
          </w:tcPr>
          <w:p w14:paraId="1FF89221" w14:textId="70AC5FB7" w:rsidR="000C365A" w:rsidRPr="006D57BA" w:rsidRDefault="000C365A" w:rsidP="006D57BA">
            <w:pPr>
              <w:spacing w:line="240" w:lineRule="auto"/>
              <w:ind w:firstLine="0"/>
              <w:jc w:val="center"/>
              <w:rPr>
                <w:sz w:val="28"/>
                <w:szCs w:val="28"/>
              </w:rPr>
            </w:pPr>
            <w:r w:rsidRPr="006D57BA">
              <w:rPr>
                <w:sz w:val="28"/>
                <w:szCs w:val="28"/>
              </w:rPr>
              <w:t>Кількість епох</w:t>
            </w:r>
          </w:p>
        </w:tc>
        <w:tc>
          <w:tcPr>
            <w:tcW w:w="3463" w:type="dxa"/>
            <w:vAlign w:val="center"/>
          </w:tcPr>
          <w:p w14:paraId="1E0AACEB" w14:textId="52D7B097" w:rsidR="000C365A" w:rsidRPr="006D57BA" w:rsidRDefault="000C365A" w:rsidP="006D57BA">
            <w:pPr>
              <w:spacing w:line="240" w:lineRule="auto"/>
              <w:ind w:firstLine="0"/>
              <w:jc w:val="center"/>
              <w:rPr>
                <w:sz w:val="28"/>
                <w:szCs w:val="28"/>
              </w:rPr>
            </w:pPr>
            <w:r w:rsidRPr="006D57BA">
              <w:rPr>
                <w:sz w:val="28"/>
                <w:szCs w:val="28"/>
              </w:rPr>
              <w:t>Загальна кількість повних проходів через навчальний набір даних</w:t>
            </w:r>
          </w:p>
        </w:tc>
        <w:tc>
          <w:tcPr>
            <w:tcW w:w="1479" w:type="dxa"/>
            <w:vAlign w:val="center"/>
          </w:tcPr>
          <w:p w14:paraId="1A987E4D" w14:textId="6772F17D" w:rsidR="000C365A" w:rsidRPr="006D57BA" w:rsidRDefault="000C365A" w:rsidP="006D57BA">
            <w:pPr>
              <w:spacing w:line="240" w:lineRule="auto"/>
              <w:ind w:firstLine="0"/>
              <w:jc w:val="center"/>
              <w:rPr>
                <w:sz w:val="28"/>
                <w:szCs w:val="28"/>
                <w:lang w:val="en-US"/>
              </w:rPr>
            </w:pPr>
            <w:r w:rsidRPr="006D57BA">
              <w:rPr>
                <w:sz w:val="28"/>
                <w:szCs w:val="28"/>
              </w:rPr>
              <w:t>3</w:t>
            </w:r>
            <w:r w:rsidR="001705F3" w:rsidRPr="006D57BA">
              <w:rPr>
                <w:sz w:val="28"/>
                <w:szCs w:val="28"/>
                <w:lang w:val="en-US"/>
              </w:rPr>
              <w:t>2</w:t>
            </w:r>
          </w:p>
        </w:tc>
        <w:tc>
          <w:tcPr>
            <w:tcW w:w="2953" w:type="dxa"/>
            <w:vAlign w:val="center"/>
          </w:tcPr>
          <w:p w14:paraId="67321C06" w14:textId="3E69E2CC" w:rsidR="000C365A" w:rsidRPr="006D57BA" w:rsidRDefault="00195C46" w:rsidP="006D57BA">
            <w:pPr>
              <w:spacing w:line="240" w:lineRule="auto"/>
              <w:ind w:firstLine="0"/>
              <w:jc w:val="center"/>
              <w:rPr>
                <w:sz w:val="28"/>
                <w:szCs w:val="28"/>
              </w:rPr>
            </w:pPr>
            <w:r w:rsidRPr="006D57BA">
              <w:rPr>
                <w:sz w:val="28"/>
                <w:szCs w:val="28"/>
              </w:rPr>
              <w:t>Достатній для збіжності без перенавчання</w:t>
            </w:r>
          </w:p>
        </w:tc>
      </w:tr>
      <w:tr w:rsidR="000C365A" w14:paraId="26F71D15" w14:textId="77777777" w:rsidTr="006D57BA">
        <w:tc>
          <w:tcPr>
            <w:tcW w:w="1733" w:type="dxa"/>
            <w:vAlign w:val="center"/>
          </w:tcPr>
          <w:p w14:paraId="2270F41F" w14:textId="2F384AEA" w:rsidR="000C365A" w:rsidRPr="006D57BA" w:rsidRDefault="001705F3" w:rsidP="006D57BA">
            <w:pPr>
              <w:spacing w:line="240" w:lineRule="auto"/>
              <w:ind w:firstLine="0"/>
              <w:jc w:val="center"/>
              <w:rPr>
                <w:sz w:val="28"/>
                <w:szCs w:val="28"/>
                <w:lang w:val="en-US"/>
              </w:rPr>
            </w:pPr>
            <w:r w:rsidRPr="006D57BA">
              <w:rPr>
                <w:sz w:val="28"/>
                <w:szCs w:val="28"/>
                <w:lang w:val="en-US"/>
              </w:rPr>
              <w:t>Коефіцієнт відсіву</w:t>
            </w:r>
          </w:p>
        </w:tc>
        <w:tc>
          <w:tcPr>
            <w:tcW w:w="3463" w:type="dxa"/>
            <w:vAlign w:val="center"/>
          </w:tcPr>
          <w:p w14:paraId="62521217" w14:textId="20A8260A" w:rsidR="000C365A" w:rsidRPr="006D57BA" w:rsidRDefault="000C365A" w:rsidP="006D57BA">
            <w:pPr>
              <w:spacing w:line="240" w:lineRule="auto"/>
              <w:ind w:firstLine="0"/>
              <w:jc w:val="center"/>
              <w:rPr>
                <w:sz w:val="28"/>
                <w:szCs w:val="28"/>
                <w:lang w:val="en-US"/>
              </w:rPr>
            </w:pPr>
            <w:r w:rsidRPr="006D57BA">
              <w:rPr>
                <w:sz w:val="28"/>
                <w:szCs w:val="28"/>
              </w:rPr>
              <w:t>Частка вхідних одиниць, які потрібно викинути під час навчання</w:t>
            </w:r>
          </w:p>
        </w:tc>
        <w:tc>
          <w:tcPr>
            <w:tcW w:w="1479" w:type="dxa"/>
            <w:vAlign w:val="center"/>
          </w:tcPr>
          <w:p w14:paraId="018CEB7A" w14:textId="10EC112B" w:rsidR="000C365A" w:rsidRPr="006D57BA" w:rsidRDefault="000C365A" w:rsidP="006D57BA">
            <w:pPr>
              <w:spacing w:line="240" w:lineRule="auto"/>
              <w:ind w:firstLine="0"/>
              <w:jc w:val="center"/>
              <w:rPr>
                <w:sz w:val="28"/>
                <w:szCs w:val="28"/>
                <w:lang w:val="en-US"/>
              </w:rPr>
            </w:pPr>
            <w:r w:rsidRPr="006D57BA">
              <w:rPr>
                <w:sz w:val="28"/>
                <w:szCs w:val="28"/>
              </w:rPr>
              <w:t>0.</w:t>
            </w:r>
            <w:r w:rsidR="001705F3" w:rsidRPr="006D57BA">
              <w:rPr>
                <w:sz w:val="28"/>
                <w:szCs w:val="28"/>
                <w:lang w:val="en-US"/>
              </w:rPr>
              <w:t>1</w:t>
            </w:r>
          </w:p>
        </w:tc>
        <w:tc>
          <w:tcPr>
            <w:tcW w:w="2953" w:type="dxa"/>
            <w:vAlign w:val="center"/>
          </w:tcPr>
          <w:p w14:paraId="1632691C" w14:textId="135F2A1E" w:rsidR="000C365A" w:rsidRPr="006D57BA" w:rsidRDefault="00195C46" w:rsidP="006D57BA">
            <w:pPr>
              <w:spacing w:line="240" w:lineRule="auto"/>
              <w:ind w:firstLine="0"/>
              <w:jc w:val="center"/>
              <w:rPr>
                <w:sz w:val="28"/>
                <w:szCs w:val="28"/>
              </w:rPr>
            </w:pPr>
            <w:r w:rsidRPr="006D57BA">
              <w:rPr>
                <w:sz w:val="28"/>
                <w:szCs w:val="28"/>
              </w:rPr>
              <w:t>Допомагає запобігти перенавчанню моделі на навчальних даних</w:t>
            </w:r>
          </w:p>
        </w:tc>
      </w:tr>
      <w:tr w:rsidR="000C365A" w14:paraId="6FD8A597" w14:textId="77777777" w:rsidTr="006D57BA">
        <w:tc>
          <w:tcPr>
            <w:tcW w:w="1733" w:type="dxa"/>
            <w:vAlign w:val="center"/>
          </w:tcPr>
          <w:p w14:paraId="71237FA9" w14:textId="5E76244D" w:rsidR="000C365A" w:rsidRPr="006D57BA" w:rsidRDefault="000C365A" w:rsidP="006D57BA">
            <w:pPr>
              <w:spacing w:line="240" w:lineRule="auto"/>
              <w:ind w:firstLine="0"/>
              <w:jc w:val="center"/>
              <w:rPr>
                <w:sz w:val="28"/>
                <w:szCs w:val="28"/>
              </w:rPr>
            </w:pPr>
            <w:r w:rsidRPr="006D57BA">
              <w:rPr>
                <w:sz w:val="28"/>
                <w:szCs w:val="28"/>
              </w:rPr>
              <w:t>Оптимізатор</w:t>
            </w:r>
          </w:p>
        </w:tc>
        <w:tc>
          <w:tcPr>
            <w:tcW w:w="3463" w:type="dxa"/>
            <w:vAlign w:val="center"/>
          </w:tcPr>
          <w:p w14:paraId="79E57475" w14:textId="36F20023" w:rsidR="000C365A" w:rsidRPr="006D57BA" w:rsidRDefault="00195C46" w:rsidP="006D57BA">
            <w:pPr>
              <w:spacing w:line="240" w:lineRule="auto"/>
              <w:ind w:firstLine="0"/>
              <w:jc w:val="center"/>
              <w:rPr>
                <w:sz w:val="28"/>
                <w:szCs w:val="28"/>
              </w:rPr>
            </w:pPr>
            <w:r w:rsidRPr="006D57BA">
              <w:rPr>
                <w:sz w:val="28"/>
                <w:szCs w:val="28"/>
              </w:rPr>
              <w:t>Алгоритм оновлення ваг в мережі</w:t>
            </w:r>
          </w:p>
        </w:tc>
        <w:tc>
          <w:tcPr>
            <w:tcW w:w="1479" w:type="dxa"/>
            <w:vAlign w:val="center"/>
          </w:tcPr>
          <w:p w14:paraId="72B1B10D" w14:textId="383FA0E8" w:rsidR="000C365A" w:rsidRPr="006D57BA" w:rsidRDefault="001705F3" w:rsidP="006D57BA">
            <w:pPr>
              <w:spacing w:line="240" w:lineRule="auto"/>
              <w:ind w:firstLine="0"/>
              <w:jc w:val="center"/>
              <w:rPr>
                <w:sz w:val="28"/>
                <w:szCs w:val="28"/>
                <w:lang w:val="en-US"/>
              </w:rPr>
            </w:pPr>
            <w:r w:rsidRPr="006D57BA">
              <w:rPr>
                <w:sz w:val="28"/>
                <w:szCs w:val="28"/>
                <w:lang w:val="en-US"/>
              </w:rPr>
              <w:t>AdamW</w:t>
            </w:r>
          </w:p>
        </w:tc>
        <w:tc>
          <w:tcPr>
            <w:tcW w:w="2953" w:type="dxa"/>
            <w:vAlign w:val="center"/>
          </w:tcPr>
          <w:p w14:paraId="25E22600" w14:textId="45944FA2" w:rsidR="000C365A" w:rsidRPr="006D57BA" w:rsidRDefault="00195C46" w:rsidP="006D57BA">
            <w:pPr>
              <w:spacing w:line="240" w:lineRule="auto"/>
              <w:ind w:firstLine="0"/>
              <w:jc w:val="center"/>
              <w:rPr>
                <w:sz w:val="28"/>
                <w:szCs w:val="28"/>
              </w:rPr>
            </w:pPr>
            <w:r w:rsidRPr="006D57BA">
              <w:rPr>
                <w:sz w:val="28"/>
                <w:szCs w:val="28"/>
              </w:rPr>
              <w:t>Адаптує швидкість навчання до параметрів</w:t>
            </w:r>
          </w:p>
        </w:tc>
      </w:tr>
    </w:tbl>
    <w:p w14:paraId="3EEE1AAC" w14:textId="77777777" w:rsidR="00140F13" w:rsidRDefault="00140F13" w:rsidP="000C365A">
      <w:pPr>
        <w:spacing w:line="360" w:lineRule="auto"/>
        <w:ind w:firstLine="0"/>
        <w:rPr>
          <w:sz w:val="28"/>
          <w:szCs w:val="28"/>
        </w:rPr>
      </w:pPr>
    </w:p>
    <w:p w14:paraId="263D6A5F" w14:textId="2FC6608B" w:rsidR="001705F3" w:rsidRDefault="007A2BED" w:rsidP="007A2BED">
      <w:pPr>
        <w:spacing w:line="360" w:lineRule="auto"/>
        <w:ind w:firstLine="709"/>
        <w:rPr>
          <w:sz w:val="28"/>
          <w:szCs w:val="28"/>
        </w:rPr>
      </w:pPr>
      <w:r w:rsidRPr="007A2BED">
        <w:rPr>
          <w:sz w:val="28"/>
          <w:szCs w:val="28"/>
        </w:rPr>
        <w:t xml:space="preserve">Для оптимізації моделі було обрано алгоритм AdamW, який ефективно працює з розрідженими градієнтами, що часто зустрічаються у задачах обробки природної мови (NLP). AdamW поєднує переваги адаптивної оцінки моментів </w:t>
      </w:r>
      <w:r w:rsidRPr="007A2BED">
        <w:rPr>
          <w:sz w:val="28"/>
          <w:szCs w:val="28"/>
        </w:rPr>
        <w:lastRenderedPageBreak/>
        <w:t>(Adam) та зменшення ваги (Weight Decay), що робить його придатним для задач з великою кількістю даних та/або параметрів.</w:t>
      </w:r>
    </w:p>
    <w:p w14:paraId="687279E1" w14:textId="341DABED" w:rsidR="007A2BED" w:rsidRPr="001705F3" w:rsidRDefault="007A2BED" w:rsidP="007A2BED">
      <w:pPr>
        <w:spacing w:line="360" w:lineRule="auto"/>
        <w:ind w:firstLine="709"/>
        <w:rPr>
          <w:sz w:val="28"/>
          <w:szCs w:val="28"/>
        </w:rPr>
      </w:pPr>
      <w:r w:rsidRPr="007A2BED">
        <w:rPr>
          <w:sz w:val="28"/>
          <w:szCs w:val="28"/>
        </w:rPr>
        <w:t xml:space="preserve">Для запобігання перенавчанню застосовано метод </w:t>
      </w:r>
      <w:proofErr w:type="spellStart"/>
      <w:r w:rsidRPr="007A2BED">
        <w:rPr>
          <w:sz w:val="28"/>
          <w:szCs w:val="28"/>
        </w:rPr>
        <w:t>регуляризації</w:t>
      </w:r>
      <w:proofErr w:type="spellEnd"/>
      <w:r w:rsidRPr="007A2BED">
        <w:rPr>
          <w:sz w:val="28"/>
          <w:szCs w:val="28"/>
        </w:rPr>
        <w:t xml:space="preserve"> </w:t>
      </w:r>
      <w:proofErr w:type="spellStart"/>
      <w:r w:rsidRPr="007A2BED">
        <w:rPr>
          <w:sz w:val="28"/>
          <w:szCs w:val="28"/>
        </w:rPr>
        <w:t>Dropout</w:t>
      </w:r>
      <w:proofErr w:type="spellEnd"/>
      <w:r w:rsidRPr="007A2BED">
        <w:rPr>
          <w:sz w:val="28"/>
          <w:szCs w:val="28"/>
        </w:rPr>
        <w:t xml:space="preserve"> зі значенням 0.1. </w:t>
      </w:r>
      <w:proofErr w:type="spellStart"/>
      <w:r w:rsidRPr="007A2BED">
        <w:rPr>
          <w:sz w:val="28"/>
          <w:szCs w:val="28"/>
        </w:rPr>
        <w:t>Dropout</w:t>
      </w:r>
      <w:proofErr w:type="spellEnd"/>
      <w:r w:rsidRPr="007A2BED">
        <w:rPr>
          <w:sz w:val="28"/>
          <w:szCs w:val="28"/>
        </w:rPr>
        <w:t xml:space="preserve"> випадково виключає частину нейронів під час навчання, що зменшує залежність моделі від окремих нейронів та покращує її здатність до узагальнення.</w:t>
      </w:r>
    </w:p>
    <w:p w14:paraId="418EFE9C" w14:textId="424B8921" w:rsidR="00A361DD" w:rsidRDefault="001705F3" w:rsidP="001705F3">
      <w:pPr>
        <w:spacing w:line="360" w:lineRule="auto"/>
        <w:ind w:firstLine="709"/>
        <w:rPr>
          <w:sz w:val="28"/>
          <w:szCs w:val="28"/>
        </w:rPr>
      </w:pPr>
      <w:r w:rsidRPr="001705F3">
        <w:rPr>
          <w:sz w:val="28"/>
          <w:szCs w:val="28"/>
        </w:rPr>
        <w:t>Таким чином, ретельний процес відбору та оптимізації параметрів</w:t>
      </w:r>
      <w:r w:rsidR="007A2BED">
        <w:rPr>
          <w:sz w:val="28"/>
          <w:szCs w:val="28"/>
        </w:rPr>
        <w:t xml:space="preserve"> є </w:t>
      </w:r>
      <w:r w:rsidRPr="001705F3">
        <w:rPr>
          <w:sz w:val="28"/>
          <w:szCs w:val="28"/>
        </w:rPr>
        <w:t>фундаментальним для покращення продуктивності системи, гарантуючи, що модель була не тільки точною, але також надійною та ефективною для обробки нових, невидимих ​​текстових даних.</w:t>
      </w:r>
    </w:p>
    <w:p w14:paraId="09D4C037" w14:textId="77777777" w:rsidR="007A2BED" w:rsidRPr="001705F3" w:rsidRDefault="007A2BED" w:rsidP="001705F3">
      <w:pPr>
        <w:spacing w:line="360" w:lineRule="auto"/>
        <w:ind w:firstLine="709"/>
        <w:rPr>
          <w:sz w:val="28"/>
          <w:szCs w:val="28"/>
          <w:lang w:val="en-US"/>
        </w:rPr>
      </w:pPr>
    </w:p>
    <w:p w14:paraId="09B08606" w14:textId="77777777" w:rsidR="00A0503A" w:rsidRPr="00FC61E7" w:rsidRDefault="00A0503A" w:rsidP="00A0503A">
      <w:pPr>
        <w:pStyle w:val="2"/>
      </w:pPr>
      <w:bookmarkStart w:id="71" w:name="_Toc168505740"/>
      <w:r w:rsidRPr="009A73E2">
        <w:t>Наукова новизна дослідження</w:t>
      </w:r>
      <w:bookmarkEnd w:id="71"/>
    </w:p>
    <w:p w14:paraId="2F7F92A4" w14:textId="538F471D" w:rsidR="007A2BED" w:rsidRPr="007A2BED" w:rsidRDefault="007A2BED" w:rsidP="007A2BED">
      <w:pPr>
        <w:spacing w:line="360" w:lineRule="auto"/>
        <w:ind w:firstLine="709"/>
        <w:rPr>
          <w:sz w:val="28"/>
          <w:szCs w:val="28"/>
        </w:rPr>
      </w:pPr>
      <w:r w:rsidRPr="007A2BED">
        <w:rPr>
          <w:sz w:val="28"/>
          <w:szCs w:val="28"/>
        </w:rPr>
        <w:t xml:space="preserve">Розробка системи розпізнавання іменованих об’єктів (NER) з використанням глибоких нейронних мереж вводить кілька інноваційних елементів, які сприяють розвитку галузі обробки природної мови (NLP). </w:t>
      </w:r>
      <w:r>
        <w:rPr>
          <w:sz w:val="28"/>
          <w:szCs w:val="28"/>
          <w:lang w:val="en-US"/>
        </w:rPr>
        <w:t xml:space="preserve"> </w:t>
      </w:r>
      <w:r w:rsidRPr="007A2BED">
        <w:rPr>
          <w:sz w:val="28"/>
          <w:szCs w:val="28"/>
        </w:rPr>
        <w:t>Новим аспектом цього дослідження є інтеграція попередньо підготовлених мовних моделей, таких як BERT і RoBERTa, для класифікації токенів. Ці моделі точно налаштовані на доменних наборах даних, покращуючи їх здатність точно розпізнавати та класифікувати іменовані сутності. Ця інтеграція демонструє практичне застосування передових мовних моделей у спеціалізованих завданнях NER. Крім того, у дослідженні використовуються складні методи доповнення даних для покращення набору навчальних даних. Для створення різноманітних навчальних зразків використовуються такі методи, як заміна синонімів, заміна сутностей, зворотний переклад і контекстне вбудовування. Цей підхід не тільки збільшує розмір навчального набору даних, але й покращує можливості узагальнення моделі.</w:t>
      </w:r>
    </w:p>
    <w:p w14:paraId="527893AD" w14:textId="118EA02A" w:rsidR="007A2BED" w:rsidRPr="007A2BED" w:rsidRDefault="007A2BED" w:rsidP="007A2BED">
      <w:pPr>
        <w:spacing w:line="360" w:lineRule="auto"/>
        <w:ind w:firstLine="709"/>
        <w:rPr>
          <w:sz w:val="28"/>
          <w:szCs w:val="28"/>
        </w:rPr>
      </w:pPr>
      <w:r w:rsidRPr="007A2BED">
        <w:rPr>
          <w:sz w:val="28"/>
          <w:szCs w:val="28"/>
        </w:rPr>
        <w:t xml:space="preserve">Система NER інтегрує дві потужні архітектури нейронної мережі: BERT і BiLSTM. Цей гібридний підхід використовує сильні сторони контекстуального вбудовування BERT і здатність BiLSTM фіксувати довготривалі залежності в обох напрямках у межах послідовності. Поєднуючи ці архітектури, система </w:t>
      </w:r>
      <w:r w:rsidRPr="007A2BED">
        <w:rPr>
          <w:sz w:val="28"/>
          <w:szCs w:val="28"/>
        </w:rPr>
        <w:lastRenderedPageBreak/>
        <w:t xml:space="preserve">досягає чудової продуктивності в розпізнаванні та класифікації іменованих об’єктів у тексті. Крім того, система використовує попередньо підготовлені вбудовування BERT, які забезпечують динамічне, залежне від контексту представлення слів. Це контрастує з традиційними статичними </w:t>
      </w:r>
      <w:proofErr w:type="spellStart"/>
      <w:r w:rsidRPr="007A2BED">
        <w:rPr>
          <w:sz w:val="28"/>
          <w:szCs w:val="28"/>
        </w:rPr>
        <w:t>вбудовуваннями</w:t>
      </w:r>
      <w:proofErr w:type="spellEnd"/>
      <w:r w:rsidRPr="007A2BED">
        <w:rPr>
          <w:sz w:val="28"/>
          <w:szCs w:val="28"/>
        </w:rPr>
        <w:t xml:space="preserve"> та значно покращує здатність моделі розуміти нюанси мови та точно ідентифікувати названі сутності на основі їхнього контексту в реченні.</w:t>
      </w:r>
    </w:p>
    <w:p w14:paraId="2DE752AF" w14:textId="3AA812A8" w:rsidR="007A2BED" w:rsidRPr="007A2BED" w:rsidRDefault="007A2BED" w:rsidP="007A2BED">
      <w:pPr>
        <w:spacing w:line="360" w:lineRule="auto"/>
        <w:ind w:firstLine="709"/>
        <w:rPr>
          <w:sz w:val="28"/>
          <w:szCs w:val="28"/>
        </w:rPr>
      </w:pPr>
      <w:r w:rsidRPr="007A2BED">
        <w:rPr>
          <w:sz w:val="28"/>
          <w:szCs w:val="28"/>
        </w:rPr>
        <w:t>Реалізація циклу активного навчання є ключовою інновацією в цьому дослідженні. Система ітеративно вибирає найбільш невизначені прогнози для людських анотацій, забезпечуючи безперервне оновлення навчальних даних за допомогою високоякісних анотацій. Цей ітеративний процес покращує продуктивність моделі з часом і адаптується до нових даних з мінімальним ручним втручанням. Також представлено оптимізовані стратегії навчання для покращення продуктивності моделі, включаючи розминку та планування темпу навчання, оптимізатор AdamW та ранню зупинку. Ці методи забезпечують ефективне навчання, запобігають переобладнанню та підтримують баланс між складністю моделі та продуктивністю.</w:t>
      </w:r>
    </w:p>
    <w:p w14:paraId="45F6756C" w14:textId="5CE078D1" w:rsidR="007A2BED" w:rsidRPr="007A2BED" w:rsidRDefault="007A2BED" w:rsidP="007A2BED">
      <w:pPr>
        <w:spacing w:line="360" w:lineRule="auto"/>
        <w:ind w:firstLine="709"/>
        <w:rPr>
          <w:sz w:val="28"/>
          <w:szCs w:val="28"/>
        </w:rPr>
      </w:pPr>
      <w:r w:rsidRPr="007A2BED">
        <w:rPr>
          <w:sz w:val="28"/>
          <w:szCs w:val="28"/>
        </w:rPr>
        <w:t>Для забезпечення якості та узгодженості даних створено комплексний конвеєр попередньої обробки. Це включає токенізацію, нормалізацію та тегування IOB для розпізнавання об’єктів. Етапи попередньої обробки ретельно розроблені для ефективної обробки великих обсягів текстових даних, що робить систему надійною та масштабованою. Система оцінюється як на доменних, так і на загальнодоступних наборах даних, таких як набір даних CoNLL-2003. Ця всебічна оцінка демонструє здатність моделі узагальнювати різні типи даних і встановлює новий стандарт продуктивності NER у різних областях.</w:t>
      </w:r>
    </w:p>
    <w:p w14:paraId="1E4783AF" w14:textId="6DF60AF7" w:rsidR="00F13910" w:rsidRDefault="007A2BED" w:rsidP="007A2BED">
      <w:pPr>
        <w:spacing w:line="360" w:lineRule="auto"/>
        <w:ind w:firstLine="709"/>
        <w:rPr>
          <w:sz w:val="28"/>
          <w:szCs w:val="28"/>
        </w:rPr>
      </w:pPr>
      <w:r w:rsidRPr="007A2BED">
        <w:rPr>
          <w:sz w:val="28"/>
          <w:szCs w:val="28"/>
        </w:rPr>
        <w:t xml:space="preserve">Постійний зворотний зв’язок від користувачів включений у процес розробки моделі, гарантуючи, що система залишається актуальною та точною в практичних застосуваннях. Цей цикл зворотного зв’язку забезпечує підтвердження результатів дослідження в реальному світі. Наукова новизна цього дослідження полягає в його цілісному підході до розробки вдосконаленої системи NER. Поєднуючи найсучасніші архітектури нейронних мереж, </w:t>
      </w:r>
      <w:r w:rsidRPr="007A2BED">
        <w:rPr>
          <w:sz w:val="28"/>
          <w:szCs w:val="28"/>
        </w:rPr>
        <w:lastRenderedPageBreak/>
        <w:t>інноваційні методи доповнення даних і активного навчання, а також комплексні методи попередньої обробки, це дослідження розширює межі того, що можна досягти в розпізнаванні іменованих об’єктів. Система не тільки встановлює новий стандарт точності та ефективності, але й забезпечує надійну основу для майбутніх досягнень у цій галузі.</w:t>
      </w:r>
    </w:p>
    <w:p w14:paraId="33FC37D1" w14:textId="56E83B67" w:rsidR="00A0503A" w:rsidRPr="00F13910" w:rsidRDefault="00F13910" w:rsidP="00F13910">
      <w:pPr>
        <w:spacing w:line="240" w:lineRule="auto"/>
        <w:ind w:firstLine="0"/>
        <w:jc w:val="left"/>
        <w:rPr>
          <w:sz w:val="28"/>
          <w:szCs w:val="28"/>
        </w:rPr>
      </w:pPr>
      <w:r>
        <w:rPr>
          <w:sz w:val="28"/>
          <w:szCs w:val="28"/>
        </w:rPr>
        <w:br w:type="page"/>
      </w:r>
    </w:p>
    <w:p w14:paraId="10B2E7A3" w14:textId="2297F608" w:rsidR="00F11808" w:rsidRPr="00F11808" w:rsidRDefault="00F11808" w:rsidP="00A0503A">
      <w:pPr>
        <w:pStyle w:val="2"/>
        <w:numPr>
          <w:ilvl w:val="0"/>
          <w:numId w:val="0"/>
        </w:numPr>
        <w:ind w:left="709"/>
      </w:pPr>
      <w:bookmarkStart w:id="72" w:name="_Toc168505741"/>
      <w:r>
        <w:lastRenderedPageBreak/>
        <w:t>Висновки до третього розділу</w:t>
      </w:r>
      <w:bookmarkEnd w:id="72"/>
    </w:p>
    <w:p w14:paraId="2B1D1162" w14:textId="29960196" w:rsidR="00A56EA7" w:rsidRDefault="00CC2F1F" w:rsidP="00E42571">
      <w:pPr>
        <w:spacing w:line="360" w:lineRule="auto"/>
        <w:ind w:firstLine="709"/>
        <w:rPr>
          <w:sz w:val="28"/>
          <w:szCs w:val="28"/>
        </w:rPr>
      </w:pPr>
      <w:r w:rsidRPr="00CC2F1F">
        <w:rPr>
          <w:sz w:val="28"/>
          <w:szCs w:val="28"/>
        </w:rPr>
        <w:t xml:space="preserve">Цей розділ закладає фундамент для всебічного дослідження методів глибокого навчання, застосованих для розпізнавання іменованих сутностей (NER). </w:t>
      </w:r>
      <w:r w:rsidR="00E42571">
        <w:rPr>
          <w:sz w:val="28"/>
          <w:szCs w:val="28"/>
        </w:rPr>
        <w:t xml:space="preserve">Тут </w:t>
      </w:r>
      <w:r w:rsidRPr="00CC2F1F">
        <w:rPr>
          <w:sz w:val="28"/>
          <w:szCs w:val="28"/>
        </w:rPr>
        <w:t>детально описано всі етапи розробки NER-системи: від вибору програмного забезпечення та підготовки даних до проектування архітектури моделі та налаштування параметрів, підкреслюючи наукову новизну та значення проведеної роботи.</w:t>
      </w:r>
    </w:p>
    <w:p w14:paraId="1AE1C840" w14:textId="0F53FE47" w:rsidR="00CC2F1F" w:rsidRDefault="00CC2F1F" w:rsidP="00E42571">
      <w:pPr>
        <w:spacing w:line="360" w:lineRule="auto"/>
        <w:ind w:firstLine="709"/>
        <w:rPr>
          <w:sz w:val="28"/>
          <w:szCs w:val="28"/>
        </w:rPr>
      </w:pPr>
      <w:r w:rsidRPr="00CC2F1F">
        <w:rPr>
          <w:sz w:val="28"/>
          <w:szCs w:val="28"/>
        </w:rPr>
        <w:t>Розроблено комплексну стратегію формування та попередньої обробки текстових корпусів, включаючи токенізацію, нормалізацію та анотацію. Генерація синтетичних даних з використанням моделей GPT та BERT дозволила створити великий обсяг навчальних даних, збагачених релевантною термінологією, що суттєво покращило навчання моделі. Застосування методів активного навчання забезпечило безперервне вдосконалення моделі шляхом ітеративного оновлення навчальних даних високоякісними анотаціями.</w:t>
      </w:r>
    </w:p>
    <w:p w14:paraId="244EA570" w14:textId="07AD0AC3" w:rsidR="00CC2F1F" w:rsidRDefault="00CC2F1F" w:rsidP="00E42571">
      <w:pPr>
        <w:spacing w:line="360" w:lineRule="auto"/>
        <w:ind w:firstLine="709"/>
        <w:rPr>
          <w:sz w:val="28"/>
          <w:szCs w:val="28"/>
        </w:rPr>
      </w:pPr>
      <w:r w:rsidRPr="00CC2F1F">
        <w:rPr>
          <w:sz w:val="28"/>
          <w:szCs w:val="28"/>
        </w:rPr>
        <w:t xml:space="preserve">Архітектура NER-системи була спроектована з урахуванням інтеграції контекстуальних </w:t>
      </w:r>
      <w:r w:rsidR="00AE2400">
        <w:rPr>
          <w:sz w:val="28"/>
          <w:szCs w:val="28"/>
        </w:rPr>
        <w:t>вкладань слів</w:t>
      </w:r>
      <w:r w:rsidRPr="00CC2F1F">
        <w:rPr>
          <w:sz w:val="28"/>
          <w:szCs w:val="28"/>
        </w:rPr>
        <w:t xml:space="preserve">, таких як BERT, що значно підвищило здатність системи розпізнавати та класифікувати сутності на основі їх семантичних ролей у тексті. Поєднання згорткових та рекурентних шарів з контекстуальними </w:t>
      </w:r>
      <w:proofErr w:type="spellStart"/>
      <w:r w:rsidR="00AE2400">
        <w:rPr>
          <w:sz w:val="28"/>
          <w:szCs w:val="28"/>
        </w:rPr>
        <w:t>вкладаннями</w:t>
      </w:r>
      <w:proofErr w:type="spellEnd"/>
      <w:r w:rsidR="00AE2400">
        <w:rPr>
          <w:sz w:val="28"/>
          <w:szCs w:val="28"/>
        </w:rPr>
        <w:t xml:space="preserve"> слів</w:t>
      </w:r>
      <w:r w:rsidRPr="00CC2F1F">
        <w:rPr>
          <w:sz w:val="28"/>
          <w:szCs w:val="28"/>
        </w:rPr>
        <w:t xml:space="preserve"> забезпечило ефективну обробку складних текстових даних без втрати важливої інформації. Крім того, використання гібридних підходів, що поєднують контекстуальні ембедінги з методами на основі правил, підвищило здатність системи розпізнавати нестандартні або рідкісні сутності.</w:t>
      </w:r>
    </w:p>
    <w:p w14:paraId="495C8E4B" w14:textId="43BD0D3C" w:rsidR="00CC2F1F" w:rsidRDefault="00CC2F1F" w:rsidP="00E42571">
      <w:pPr>
        <w:spacing w:line="360" w:lineRule="auto"/>
        <w:ind w:firstLine="709"/>
        <w:rPr>
          <w:sz w:val="28"/>
          <w:szCs w:val="28"/>
        </w:rPr>
      </w:pPr>
      <w:r w:rsidRPr="00CC2F1F">
        <w:rPr>
          <w:sz w:val="28"/>
          <w:szCs w:val="28"/>
        </w:rPr>
        <w:t xml:space="preserve">Процес налаштування параметрів та оптимізації включав вибір оптимізатора AdamW, застосування </w:t>
      </w:r>
      <w:r w:rsidR="00AE2400">
        <w:rPr>
          <w:sz w:val="28"/>
          <w:szCs w:val="28"/>
        </w:rPr>
        <w:t>відсіву</w:t>
      </w:r>
      <w:r w:rsidRPr="00CC2F1F">
        <w:rPr>
          <w:sz w:val="28"/>
          <w:szCs w:val="28"/>
        </w:rPr>
        <w:t xml:space="preserve"> для запобігання перенавчанню та використання стратегії ранньої зупинки. Експериментальне навчання дозволило ітеративно уточнювати гіперпараметри, такі як швидкість навчання, розмір пакету, кількість епох та коефіцієнт </w:t>
      </w:r>
      <w:r w:rsidR="00AE2400">
        <w:rPr>
          <w:sz w:val="28"/>
          <w:szCs w:val="28"/>
        </w:rPr>
        <w:t>відсіву</w:t>
      </w:r>
      <w:r w:rsidRPr="00CC2F1F">
        <w:rPr>
          <w:sz w:val="28"/>
          <w:szCs w:val="28"/>
        </w:rPr>
        <w:t>, забезпечуючи оптимальну продуктивність моделі. Ретельний підбір та оптимізація параметрів гарантували, що модель була не лише точною, але й надійною та ефективною для обробки нових, небачених текстових даних.</w:t>
      </w:r>
    </w:p>
    <w:p w14:paraId="4F9427CF" w14:textId="7CDBAE90" w:rsidR="006D57BA" w:rsidRDefault="00E42571" w:rsidP="006D57BA">
      <w:pPr>
        <w:spacing w:line="360" w:lineRule="auto"/>
        <w:ind w:firstLine="709"/>
        <w:rPr>
          <w:sz w:val="28"/>
          <w:szCs w:val="28"/>
        </w:rPr>
      </w:pPr>
      <w:r>
        <w:rPr>
          <w:sz w:val="28"/>
          <w:szCs w:val="28"/>
        </w:rPr>
        <w:lastRenderedPageBreak/>
        <w:t>Третій розділ</w:t>
      </w:r>
      <w:r w:rsidR="00CC2F1F" w:rsidRPr="00CC2F1F">
        <w:rPr>
          <w:sz w:val="28"/>
          <w:szCs w:val="28"/>
        </w:rPr>
        <w:t xml:space="preserve"> демонструє глибокий та комплексний підхід до розробки системи розпізнавання іменованих сутностей (NER) з використанням глибинних нейронних мереж. Ретельне обмірковування та впровадження вибору програмного забезпечення, підготовки даних, проектування архітектури моделі та налаштування параметрів забезпечили високу продуктивність та надійність системи. Наукова новизна дослідження полягає у впровадженні передових технологій та методологій, які значно покращили точність та ефективність розпізнавання іменованих сутностей у тексті.</w:t>
      </w:r>
    </w:p>
    <w:p w14:paraId="37316425" w14:textId="2186081E" w:rsidR="00CC2F1F" w:rsidRDefault="006D57BA" w:rsidP="006D57BA">
      <w:pPr>
        <w:spacing w:line="240" w:lineRule="auto"/>
        <w:ind w:firstLine="0"/>
        <w:jc w:val="left"/>
        <w:rPr>
          <w:sz w:val="28"/>
          <w:szCs w:val="28"/>
        </w:rPr>
      </w:pPr>
      <w:r>
        <w:rPr>
          <w:sz w:val="28"/>
          <w:szCs w:val="28"/>
        </w:rPr>
        <w:br w:type="page"/>
      </w:r>
    </w:p>
    <w:p w14:paraId="04AF2E73" w14:textId="6473FBDA" w:rsidR="00A56EA7" w:rsidRDefault="00314617" w:rsidP="00F11808">
      <w:pPr>
        <w:pStyle w:val="1"/>
      </w:pPr>
      <w:bookmarkStart w:id="73" w:name="_Toc168505742"/>
      <w:r>
        <w:lastRenderedPageBreak/>
        <w:t xml:space="preserve">4 </w:t>
      </w:r>
      <w:r w:rsidR="00F11808">
        <w:t>ЕКСПЕРИМЕНТАЛЬНІ ДОСЛІДЖЕННЯ ТА РЕЗУЛЬТАТИ</w:t>
      </w:r>
      <w:bookmarkEnd w:id="73"/>
    </w:p>
    <w:p w14:paraId="12C2251C" w14:textId="77777777" w:rsidR="00F11808" w:rsidRPr="00F11808" w:rsidRDefault="00F11808" w:rsidP="00F11808">
      <w:pPr>
        <w:pStyle w:val="ab"/>
        <w:keepNext/>
        <w:keepLines/>
        <w:widowControl/>
        <w:numPr>
          <w:ilvl w:val="0"/>
          <w:numId w:val="5"/>
        </w:numPr>
        <w:autoSpaceDE/>
        <w:autoSpaceDN/>
        <w:spacing w:line="360" w:lineRule="auto"/>
        <w:jc w:val="both"/>
        <w:outlineLvl w:val="1"/>
        <w:rPr>
          <w:rFonts w:eastAsiaTheme="majorEastAsia"/>
          <w:vanish/>
          <w:sz w:val="28"/>
          <w:szCs w:val="28"/>
          <w:lang w:eastAsia="ru-RU"/>
        </w:rPr>
      </w:pPr>
      <w:bookmarkStart w:id="74" w:name="_Toc167806714"/>
      <w:bookmarkStart w:id="75" w:name="_Toc167812328"/>
      <w:bookmarkStart w:id="76" w:name="_Toc167812369"/>
      <w:bookmarkStart w:id="77" w:name="_Toc168065280"/>
      <w:bookmarkStart w:id="78" w:name="_Toc168145400"/>
      <w:bookmarkStart w:id="79" w:name="_Toc168239658"/>
      <w:bookmarkStart w:id="80" w:name="_Toc168303126"/>
      <w:bookmarkStart w:id="81" w:name="_Toc168303204"/>
      <w:bookmarkStart w:id="82" w:name="_Toc168303280"/>
      <w:bookmarkStart w:id="83" w:name="_Toc168464037"/>
      <w:bookmarkStart w:id="84" w:name="_Toc168481899"/>
      <w:bookmarkStart w:id="85" w:name="_Toc168486574"/>
      <w:bookmarkStart w:id="86" w:name="_Toc168486619"/>
      <w:bookmarkStart w:id="87" w:name="_Toc168504365"/>
      <w:bookmarkStart w:id="88" w:name="_Toc16850574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p w14:paraId="7282A831" w14:textId="254094AC" w:rsidR="00A56EA7" w:rsidRDefault="00A56EA7" w:rsidP="00F11808">
      <w:pPr>
        <w:pStyle w:val="2"/>
      </w:pPr>
      <w:bookmarkStart w:id="89" w:name="_Toc168505744"/>
      <w:r>
        <w:t>Проведення тестування точності та швидкодії системи на реальних даних</w:t>
      </w:r>
      <w:bookmarkEnd w:id="89"/>
    </w:p>
    <w:p w14:paraId="39944DFF" w14:textId="0980FC5E" w:rsidR="001152F1" w:rsidRDefault="001152F1" w:rsidP="001152F1"/>
    <w:p w14:paraId="5F403C80" w14:textId="4481EB4E" w:rsidR="008F1CCB" w:rsidRPr="007516F4" w:rsidRDefault="008F1CCB" w:rsidP="001152F1">
      <w:pPr>
        <w:spacing w:line="360" w:lineRule="auto"/>
        <w:ind w:firstLine="709"/>
        <w:rPr>
          <w:sz w:val="28"/>
          <w:szCs w:val="28"/>
        </w:rPr>
      </w:pPr>
      <w:r w:rsidRPr="008F1CCB">
        <w:rPr>
          <w:sz w:val="28"/>
          <w:szCs w:val="28"/>
        </w:rPr>
        <w:t xml:space="preserve">Дослідження </w:t>
      </w:r>
      <w:proofErr w:type="spellStart"/>
      <w:r w:rsidRPr="008F1CCB">
        <w:rPr>
          <w:sz w:val="28"/>
          <w:szCs w:val="28"/>
        </w:rPr>
        <w:t>доменно</w:t>
      </w:r>
      <w:proofErr w:type="spellEnd"/>
      <w:r w:rsidRPr="008F1CCB">
        <w:rPr>
          <w:sz w:val="28"/>
          <w:szCs w:val="28"/>
        </w:rPr>
        <w:t>-специфічного розпізнавання іменованих сутностей (NER) на обмежених даних продемонструвало значні переваги оптимізованих для конкретної області моделей</w:t>
      </w:r>
      <w:r>
        <w:rPr>
          <w:sz w:val="28"/>
          <w:szCs w:val="28"/>
        </w:rPr>
        <w:t xml:space="preserve"> на основі знань, отриманих з попередньо навчених моделей</w:t>
      </w:r>
      <w:r w:rsidRPr="008F1CCB">
        <w:rPr>
          <w:sz w:val="28"/>
          <w:szCs w:val="28"/>
        </w:rPr>
        <w:t>.</w:t>
      </w:r>
      <w:r>
        <w:rPr>
          <w:sz w:val="28"/>
          <w:szCs w:val="28"/>
        </w:rPr>
        <w:t xml:space="preserve"> Експериментальна оцінка на </w:t>
      </w:r>
      <w:proofErr w:type="spellStart"/>
      <w:r>
        <w:rPr>
          <w:sz w:val="28"/>
          <w:szCs w:val="28"/>
        </w:rPr>
        <w:t>трансформерних</w:t>
      </w:r>
      <w:proofErr w:type="spellEnd"/>
      <w:r>
        <w:rPr>
          <w:sz w:val="28"/>
          <w:szCs w:val="28"/>
        </w:rPr>
        <w:t xml:space="preserve"> моделях з модифікованою архітектурою мереж, зокрема </w:t>
      </w:r>
      <w:proofErr w:type="spellStart"/>
      <w:r>
        <w:rPr>
          <w:sz w:val="28"/>
          <w:szCs w:val="28"/>
        </w:rPr>
        <w:t>трансформерних</w:t>
      </w:r>
      <w:proofErr w:type="spellEnd"/>
      <w:r>
        <w:rPr>
          <w:sz w:val="28"/>
          <w:szCs w:val="28"/>
        </w:rPr>
        <w:t xml:space="preserve"> моделей на основі фреймворку </w:t>
      </w:r>
      <w:r>
        <w:rPr>
          <w:sz w:val="28"/>
          <w:szCs w:val="28"/>
          <w:lang w:val="en-US"/>
        </w:rPr>
        <w:t xml:space="preserve">BERT “TRF+B”, </w:t>
      </w:r>
      <w:proofErr w:type="spellStart"/>
      <w:r w:rsidRPr="008F1CCB">
        <w:rPr>
          <w:sz w:val="28"/>
          <w:szCs w:val="28"/>
          <w:lang w:val="en-US"/>
        </w:rPr>
        <w:t>RoBeRTA</w:t>
      </w:r>
      <w:proofErr w:type="spellEnd"/>
      <w:r>
        <w:rPr>
          <w:sz w:val="28"/>
          <w:szCs w:val="28"/>
          <w:lang w:val="en-US"/>
        </w:rPr>
        <w:t xml:space="preserve"> “TRF+B” </w:t>
      </w:r>
      <w:r>
        <w:rPr>
          <w:sz w:val="28"/>
          <w:szCs w:val="28"/>
        </w:rPr>
        <w:t xml:space="preserve">та </w:t>
      </w:r>
      <w:r>
        <w:rPr>
          <w:sz w:val="28"/>
          <w:szCs w:val="28"/>
          <w:lang w:val="en-US"/>
        </w:rPr>
        <w:t>Spacy-</w:t>
      </w:r>
      <w:proofErr w:type="spellStart"/>
      <w:r>
        <w:rPr>
          <w:sz w:val="28"/>
          <w:szCs w:val="28"/>
        </w:rPr>
        <w:t>трансформера</w:t>
      </w:r>
      <w:proofErr w:type="spellEnd"/>
      <w:r>
        <w:rPr>
          <w:sz w:val="28"/>
          <w:szCs w:val="28"/>
        </w:rPr>
        <w:t xml:space="preserve"> </w:t>
      </w:r>
      <w:r>
        <w:rPr>
          <w:sz w:val="28"/>
          <w:szCs w:val="28"/>
          <w:lang w:val="en-US"/>
        </w:rPr>
        <w:t xml:space="preserve">“TRF+S” </w:t>
      </w:r>
      <w:r>
        <w:rPr>
          <w:sz w:val="28"/>
          <w:szCs w:val="28"/>
        </w:rPr>
        <w:t xml:space="preserve">показали домінуючу ефективність в порівнянні зі стандартними моделями глибинного навчання, таких як </w:t>
      </w:r>
      <w:r>
        <w:rPr>
          <w:sz w:val="28"/>
          <w:szCs w:val="28"/>
          <w:lang w:val="en-US"/>
        </w:rPr>
        <w:t>CNN</w:t>
      </w:r>
      <w:r w:rsidR="00F50EB6">
        <w:rPr>
          <w:sz w:val="28"/>
          <w:szCs w:val="28"/>
          <w:lang w:val="en-US"/>
        </w:rPr>
        <w:t xml:space="preserve"> </w:t>
      </w:r>
      <w:r w:rsidR="007516F4">
        <w:rPr>
          <w:sz w:val="28"/>
          <w:szCs w:val="28"/>
          <w:lang w:val="en-US"/>
        </w:rPr>
        <w:t xml:space="preserve"> </w:t>
      </w:r>
      <w:r w:rsidR="007516F4">
        <w:rPr>
          <w:sz w:val="28"/>
          <w:szCs w:val="28"/>
        </w:rPr>
        <w:t xml:space="preserve">чи </w:t>
      </w:r>
      <w:r w:rsidR="007516F4">
        <w:rPr>
          <w:sz w:val="28"/>
          <w:szCs w:val="28"/>
          <w:lang w:val="en-US"/>
        </w:rPr>
        <w:t>RNN</w:t>
      </w:r>
      <w:r w:rsidR="007516F4">
        <w:rPr>
          <w:sz w:val="28"/>
          <w:szCs w:val="28"/>
        </w:rPr>
        <w:t>, а також їх модифікацій.</w:t>
      </w:r>
    </w:p>
    <w:p w14:paraId="345E55A0" w14:textId="5214B901" w:rsidR="001152F1" w:rsidRDefault="007516F4" w:rsidP="001152F1">
      <w:pPr>
        <w:spacing w:line="360" w:lineRule="auto"/>
        <w:ind w:firstLine="709"/>
        <w:rPr>
          <w:sz w:val="28"/>
          <w:szCs w:val="28"/>
        </w:rPr>
      </w:pPr>
      <w:r>
        <w:rPr>
          <w:sz w:val="28"/>
          <w:szCs w:val="28"/>
        </w:rPr>
        <w:t xml:space="preserve">Результати, представлені у таблиці 3, наводять </w:t>
      </w:r>
      <w:r w:rsidR="001152F1" w:rsidRPr="001152F1">
        <w:rPr>
          <w:sz w:val="28"/>
          <w:szCs w:val="28"/>
        </w:rPr>
        <w:t xml:space="preserve">вичерпну оцінку продуктивності трьох моделей розпізнавання іменованих об’єктів (NER): TRF+B, TRF+S і TRF+R на основі точності (P), </w:t>
      </w:r>
      <w:r>
        <w:rPr>
          <w:sz w:val="28"/>
          <w:szCs w:val="28"/>
        </w:rPr>
        <w:t>повноти</w:t>
      </w:r>
      <w:r w:rsidR="001152F1" w:rsidRPr="001152F1">
        <w:rPr>
          <w:sz w:val="28"/>
          <w:szCs w:val="28"/>
        </w:rPr>
        <w:t xml:space="preserve"> (R) і оцінки F1 (F</w:t>
      </w:r>
      <w:r w:rsidR="00231EB3">
        <w:rPr>
          <w:sz w:val="28"/>
          <w:szCs w:val="28"/>
          <w:lang w:val="en-US"/>
        </w:rPr>
        <w:t>1-Score</w:t>
      </w:r>
      <w:r w:rsidR="001152F1" w:rsidRPr="001152F1">
        <w:rPr>
          <w:sz w:val="28"/>
          <w:szCs w:val="28"/>
        </w:rPr>
        <w:t>)</w:t>
      </w:r>
      <w:r>
        <w:rPr>
          <w:sz w:val="28"/>
          <w:szCs w:val="28"/>
        </w:rPr>
        <w:t xml:space="preserve"> </w:t>
      </w:r>
      <w:r w:rsidR="001152F1" w:rsidRPr="001152F1">
        <w:rPr>
          <w:sz w:val="28"/>
          <w:szCs w:val="28"/>
        </w:rPr>
        <w:t xml:space="preserve"> в п’яти категоріях об’єктів: CHEMICAL, BIOLOGICAL, METHOD, UNIT, </w:t>
      </w:r>
      <w:r w:rsidR="001152F1">
        <w:rPr>
          <w:sz w:val="28"/>
          <w:szCs w:val="28"/>
        </w:rPr>
        <w:t>та</w:t>
      </w:r>
      <w:r w:rsidR="001152F1" w:rsidRPr="001152F1">
        <w:rPr>
          <w:sz w:val="28"/>
          <w:szCs w:val="28"/>
        </w:rPr>
        <w:t xml:space="preserve"> MATERIAL.</w:t>
      </w:r>
    </w:p>
    <w:p w14:paraId="735047E7" w14:textId="77777777" w:rsidR="007516F4" w:rsidRDefault="007516F4" w:rsidP="001152F1">
      <w:pPr>
        <w:spacing w:line="360" w:lineRule="auto"/>
        <w:ind w:firstLine="709"/>
        <w:rPr>
          <w:sz w:val="28"/>
          <w:szCs w:val="28"/>
        </w:rPr>
      </w:pPr>
    </w:p>
    <w:p w14:paraId="7252BA20" w14:textId="4846DA61" w:rsidR="001152F1" w:rsidRPr="007516F4" w:rsidRDefault="007516F4" w:rsidP="007516F4">
      <w:pPr>
        <w:spacing w:line="360" w:lineRule="auto"/>
        <w:ind w:firstLine="0"/>
        <w:jc w:val="center"/>
        <w:rPr>
          <w:color w:val="0D0D0D"/>
          <w:sz w:val="28"/>
          <w:szCs w:val="28"/>
          <w:lang w:val="en-US"/>
        </w:rPr>
      </w:pPr>
      <w:r w:rsidRPr="00274061">
        <w:rPr>
          <w:color w:val="0D0D0D"/>
          <w:sz w:val="28"/>
          <w:szCs w:val="28"/>
        </w:rPr>
        <w:t xml:space="preserve">Таблиця </w:t>
      </w:r>
      <w:r>
        <w:rPr>
          <w:color w:val="0D0D0D"/>
          <w:sz w:val="28"/>
          <w:szCs w:val="28"/>
          <w:lang w:val="en-US"/>
        </w:rPr>
        <w:t>3</w:t>
      </w:r>
      <w:r w:rsidRPr="00274061">
        <w:rPr>
          <w:color w:val="0D0D0D"/>
          <w:sz w:val="28"/>
          <w:szCs w:val="28"/>
        </w:rPr>
        <w:t xml:space="preserve"> </w:t>
      </w:r>
      <w:r>
        <w:rPr>
          <w:color w:val="0D0D0D"/>
          <w:sz w:val="28"/>
          <w:szCs w:val="28"/>
        </w:rPr>
        <w:t>–</w:t>
      </w:r>
      <w:r w:rsidRPr="00274061">
        <w:rPr>
          <w:color w:val="0D0D0D"/>
          <w:sz w:val="28"/>
          <w:szCs w:val="28"/>
        </w:rPr>
        <w:t xml:space="preserve"> </w:t>
      </w:r>
      <w:r>
        <w:rPr>
          <w:color w:val="0D0D0D"/>
          <w:sz w:val="28"/>
          <w:szCs w:val="28"/>
        </w:rPr>
        <w:t>Порівняльна характеристика модифікацій моделей трансформерів на основі стандартних метрик оцінювання</w:t>
      </w:r>
      <w:r>
        <w:rPr>
          <w:color w:val="0D0D0D"/>
          <w:sz w:val="28"/>
          <w:szCs w:val="28"/>
          <w:lang w:val="en-US"/>
        </w:rPr>
        <w:t xml:space="preserve">: </w:t>
      </w:r>
      <w:r>
        <w:rPr>
          <w:color w:val="0D0D0D"/>
          <w:sz w:val="28"/>
          <w:szCs w:val="28"/>
        </w:rPr>
        <w:t>точність</w:t>
      </w:r>
      <w:r>
        <w:rPr>
          <w:color w:val="0D0D0D"/>
          <w:sz w:val="28"/>
          <w:szCs w:val="28"/>
          <w:lang w:val="en-US"/>
        </w:rPr>
        <w:t xml:space="preserve"> (P)</w:t>
      </w:r>
      <w:r>
        <w:rPr>
          <w:color w:val="0D0D0D"/>
          <w:sz w:val="28"/>
          <w:szCs w:val="28"/>
        </w:rPr>
        <w:t>, повнота</w:t>
      </w:r>
      <w:r>
        <w:rPr>
          <w:color w:val="0D0D0D"/>
          <w:sz w:val="28"/>
          <w:szCs w:val="28"/>
          <w:lang w:val="en-US"/>
        </w:rPr>
        <w:t xml:space="preserve"> (P)</w:t>
      </w:r>
      <w:r>
        <w:rPr>
          <w:color w:val="0D0D0D"/>
          <w:sz w:val="28"/>
          <w:szCs w:val="28"/>
        </w:rPr>
        <w:t xml:space="preserve"> та </w:t>
      </w:r>
      <w:r>
        <w:rPr>
          <w:color w:val="0D0D0D"/>
          <w:sz w:val="28"/>
          <w:szCs w:val="28"/>
          <w:lang w:val="en-US"/>
        </w:rPr>
        <w:t>F1-</w:t>
      </w:r>
      <w:r>
        <w:rPr>
          <w:color w:val="0D0D0D"/>
          <w:sz w:val="28"/>
          <w:szCs w:val="28"/>
        </w:rPr>
        <w:t>міра</w:t>
      </w:r>
      <w:r>
        <w:rPr>
          <w:color w:val="0D0D0D"/>
          <w:sz w:val="28"/>
          <w:szCs w:val="28"/>
          <w:lang w:val="en-US"/>
        </w:rPr>
        <w:t xml:space="preserve"> (F1-Score)</w:t>
      </w:r>
    </w:p>
    <w:tbl>
      <w:tblPr>
        <w:tblStyle w:val="af0"/>
        <w:tblW w:w="5000" w:type="pct"/>
        <w:jc w:val="center"/>
        <w:tblLook w:val="04A0" w:firstRow="1" w:lastRow="0" w:firstColumn="1" w:lastColumn="0" w:noHBand="0" w:noVBand="1"/>
      </w:tblPr>
      <w:tblGrid>
        <w:gridCol w:w="1140"/>
        <w:gridCol w:w="569"/>
        <w:gridCol w:w="552"/>
        <w:gridCol w:w="558"/>
        <w:gridCol w:w="642"/>
        <w:gridCol w:w="641"/>
        <w:gridCol w:w="644"/>
        <w:gridCol w:w="531"/>
        <w:gridCol w:w="531"/>
        <w:gridCol w:w="531"/>
        <w:gridCol w:w="537"/>
        <w:gridCol w:w="543"/>
        <w:gridCol w:w="546"/>
        <w:gridCol w:w="559"/>
        <w:gridCol w:w="558"/>
        <w:gridCol w:w="546"/>
      </w:tblGrid>
      <w:tr w:rsidR="000F1480" w:rsidRPr="00732704" w14:paraId="2A61F74B" w14:textId="77777777" w:rsidTr="00F944AF">
        <w:trPr>
          <w:trHeight w:val="533"/>
          <w:jc w:val="center"/>
        </w:trPr>
        <w:tc>
          <w:tcPr>
            <w:tcW w:w="541" w:type="pct"/>
            <w:vMerge w:val="restart"/>
          </w:tcPr>
          <w:p w14:paraId="39969E01" w14:textId="0C6A7D33" w:rsidR="000F1480" w:rsidRPr="001152F1" w:rsidRDefault="007516F4" w:rsidP="000F1480">
            <w:pPr>
              <w:pStyle w:val="ac"/>
              <w:spacing w:line="240" w:lineRule="auto"/>
              <w:ind w:firstLine="0"/>
              <w:jc w:val="center"/>
              <w:rPr>
                <w:lang w:val="en-US"/>
              </w:rPr>
            </w:pPr>
            <w:r>
              <w:t>Модель</w:t>
            </w:r>
          </w:p>
        </w:tc>
        <w:tc>
          <w:tcPr>
            <w:tcW w:w="4459" w:type="pct"/>
            <w:gridSpan w:val="15"/>
          </w:tcPr>
          <w:p w14:paraId="6238715D" w14:textId="7EADF5E3" w:rsidR="000F1480" w:rsidRPr="000F1480" w:rsidRDefault="007516F4" w:rsidP="000F1480">
            <w:pPr>
              <w:pStyle w:val="ac"/>
              <w:spacing w:line="240" w:lineRule="auto"/>
              <w:ind w:firstLine="0"/>
              <w:jc w:val="center"/>
            </w:pPr>
            <w:r>
              <w:t>Іменовані сутності</w:t>
            </w:r>
          </w:p>
        </w:tc>
      </w:tr>
      <w:tr w:rsidR="000301DD" w:rsidRPr="00732704" w14:paraId="4BE4AB01" w14:textId="77777777" w:rsidTr="00F944AF">
        <w:trPr>
          <w:trHeight w:val="533"/>
          <w:jc w:val="center"/>
        </w:trPr>
        <w:tc>
          <w:tcPr>
            <w:tcW w:w="541" w:type="pct"/>
            <w:vMerge/>
          </w:tcPr>
          <w:p w14:paraId="0B58D16A" w14:textId="77777777" w:rsidR="000F1480" w:rsidRPr="000F1480" w:rsidRDefault="000F1480" w:rsidP="000F1480">
            <w:pPr>
              <w:pStyle w:val="ac"/>
              <w:spacing w:line="240" w:lineRule="auto"/>
              <w:ind w:firstLine="0"/>
              <w:jc w:val="center"/>
            </w:pPr>
          </w:p>
        </w:tc>
        <w:tc>
          <w:tcPr>
            <w:tcW w:w="872" w:type="pct"/>
            <w:gridSpan w:val="3"/>
          </w:tcPr>
          <w:p w14:paraId="696688D3" w14:textId="77777777" w:rsidR="000F1480" w:rsidRPr="000F1480" w:rsidRDefault="000F1480" w:rsidP="000F1480">
            <w:pPr>
              <w:pStyle w:val="ac"/>
              <w:spacing w:line="240" w:lineRule="auto"/>
              <w:ind w:firstLine="0"/>
              <w:jc w:val="center"/>
            </w:pPr>
            <w:r w:rsidRPr="000F1480">
              <w:t>CHEMICAL</w:t>
            </w:r>
          </w:p>
        </w:tc>
        <w:tc>
          <w:tcPr>
            <w:tcW w:w="1001" w:type="pct"/>
            <w:gridSpan w:val="3"/>
          </w:tcPr>
          <w:p w14:paraId="1D9C0522" w14:textId="77777777" w:rsidR="000F1480" w:rsidRPr="000F1480" w:rsidRDefault="000F1480" w:rsidP="000F1480">
            <w:pPr>
              <w:pStyle w:val="ac"/>
              <w:spacing w:line="240" w:lineRule="auto"/>
              <w:ind w:firstLine="0"/>
              <w:jc w:val="center"/>
            </w:pPr>
            <w:r w:rsidRPr="000F1480">
              <w:t>BIOLOGICAL</w:t>
            </w:r>
          </w:p>
        </w:tc>
        <w:tc>
          <w:tcPr>
            <w:tcW w:w="858" w:type="pct"/>
            <w:gridSpan w:val="3"/>
          </w:tcPr>
          <w:p w14:paraId="057DB435" w14:textId="77777777" w:rsidR="000F1480" w:rsidRPr="000F1480" w:rsidRDefault="000F1480" w:rsidP="000F1480">
            <w:pPr>
              <w:pStyle w:val="ac"/>
              <w:spacing w:line="240" w:lineRule="auto"/>
              <w:ind w:firstLine="0"/>
              <w:jc w:val="center"/>
            </w:pPr>
            <w:r w:rsidRPr="000F1480">
              <w:t>METHOD</w:t>
            </w:r>
          </w:p>
        </w:tc>
        <w:tc>
          <w:tcPr>
            <w:tcW w:w="865" w:type="pct"/>
            <w:gridSpan w:val="3"/>
          </w:tcPr>
          <w:p w14:paraId="42771A57" w14:textId="77777777" w:rsidR="000F1480" w:rsidRPr="000F1480" w:rsidRDefault="000F1480" w:rsidP="000F1480">
            <w:pPr>
              <w:pStyle w:val="ac"/>
              <w:spacing w:line="240" w:lineRule="auto"/>
              <w:ind w:firstLine="0"/>
              <w:jc w:val="center"/>
            </w:pPr>
            <w:r w:rsidRPr="000F1480">
              <w:t>UNIT</w:t>
            </w:r>
          </w:p>
        </w:tc>
        <w:tc>
          <w:tcPr>
            <w:tcW w:w="864" w:type="pct"/>
            <w:gridSpan w:val="3"/>
          </w:tcPr>
          <w:p w14:paraId="6E3A4136" w14:textId="77777777" w:rsidR="000F1480" w:rsidRPr="000F1480" w:rsidRDefault="000F1480" w:rsidP="000F1480">
            <w:pPr>
              <w:pStyle w:val="ac"/>
              <w:spacing w:line="240" w:lineRule="auto"/>
              <w:ind w:firstLine="0"/>
              <w:jc w:val="center"/>
            </w:pPr>
            <w:r w:rsidRPr="000F1480">
              <w:t>MATERIAL</w:t>
            </w:r>
          </w:p>
        </w:tc>
      </w:tr>
      <w:tr w:rsidR="00F944AF" w:rsidRPr="00732704" w14:paraId="4DA2B6C3" w14:textId="77777777" w:rsidTr="00F944AF">
        <w:trPr>
          <w:trHeight w:val="533"/>
          <w:jc w:val="center"/>
        </w:trPr>
        <w:tc>
          <w:tcPr>
            <w:tcW w:w="541" w:type="pct"/>
            <w:vMerge/>
          </w:tcPr>
          <w:p w14:paraId="1E811EE8" w14:textId="77777777" w:rsidR="000F1480" w:rsidRPr="000F1480" w:rsidRDefault="000F1480" w:rsidP="000F1480">
            <w:pPr>
              <w:pStyle w:val="ac"/>
              <w:spacing w:line="240" w:lineRule="auto"/>
              <w:ind w:firstLine="0"/>
              <w:jc w:val="center"/>
            </w:pPr>
          </w:p>
        </w:tc>
        <w:tc>
          <w:tcPr>
            <w:tcW w:w="295" w:type="pct"/>
          </w:tcPr>
          <w:p w14:paraId="5A8B6014" w14:textId="77777777" w:rsidR="000F1480" w:rsidRPr="000F1480" w:rsidRDefault="000F1480" w:rsidP="000F1480">
            <w:pPr>
              <w:pStyle w:val="ac"/>
              <w:spacing w:line="240" w:lineRule="auto"/>
              <w:ind w:firstLine="0"/>
              <w:jc w:val="center"/>
              <w:rPr>
                <w:sz w:val="20"/>
                <w:szCs w:val="20"/>
              </w:rPr>
            </w:pPr>
            <w:r w:rsidRPr="000F1480">
              <w:rPr>
                <w:sz w:val="20"/>
                <w:szCs w:val="20"/>
              </w:rPr>
              <w:t>P</w:t>
            </w:r>
          </w:p>
        </w:tc>
        <w:tc>
          <w:tcPr>
            <w:tcW w:w="287" w:type="pct"/>
          </w:tcPr>
          <w:p w14:paraId="2FF1C924" w14:textId="77777777" w:rsidR="000F1480" w:rsidRPr="000F1480" w:rsidRDefault="000F1480" w:rsidP="000F1480">
            <w:pPr>
              <w:pStyle w:val="ac"/>
              <w:spacing w:line="240" w:lineRule="auto"/>
              <w:ind w:firstLine="0"/>
              <w:jc w:val="center"/>
              <w:rPr>
                <w:sz w:val="20"/>
                <w:szCs w:val="20"/>
              </w:rPr>
            </w:pPr>
            <w:r w:rsidRPr="000F1480">
              <w:rPr>
                <w:sz w:val="20"/>
                <w:szCs w:val="20"/>
              </w:rPr>
              <w:t>R</w:t>
            </w:r>
          </w:p>
        </w:tc>
        <w:tc>
          <w:tcPr>
            <w:tcW w:w="289" w:type="pct"/>
          </w:tcPr>
          <w:p w14:paraId="69BE36CD" w14:textId="77777777" w:rsidR="000F1480" w:rsidRPr="000F1480" w:rsidRDefault="000F1480" w:rsidP="000F1480">
            <w:pPr>
              <w:pStyle w:val="ac"/>
              <w:spacing w:line="240" w:lineRule="auto"/>
              <w:ind w:firstLine="0"/>
              <w:jc w:val="center"/>
              <w:rPr>
                <w:sz w:val="20"/>
                <w:szCs w:val="20"/>
              </w:rPr>
            </w:pPr>
            <w:r w:rsidRPr="000F1480">
              <w:rPr>
                <w:sz w:val="20"/>
                <w:szCs w:val="20"/>
              </w:rPr>
              <w:t>F</w:t>
            </w:r>
          </w:p>
        </w:tc>
        <w:tc>
          <w:tcPr>
            <w:tcW w:w="333" w:type="pct"/>
          </w:tcPr>
          <w:p w14:paraId="414956AD" w14:textId="77777777" w:rsidR="000F1480" w:rsidRPr="000F1480" w:rsidRDefault="000F1480" w:rsidP="000F1480">
            <w:pPr>
              <w:pStyle w:val="ac"/>
              <w:spacing w:line="240" w:lineRule="auto"/>
              <w:ind w:firstLine="0"/>
              <w:jc w:val="center"/>
              <w:rPr>
                <w:sz w:val="20"/>
                <w:szCs w:val="20"/>
              </w:rPr>
            </w:pPr>
            <w:r w:rsidRPr="000F1480">
              <w:rPr>
                <w:sz w:val="20"/>
                <w:szCs w:val="20"/>
              </w:rPr>
              <w:t>P</w:t>
            </w:r>
          </w:p>
        </w:tc>
        <w:tc>
          <w:tcPr>
            <w:tcW w:w="333" w:type="pct"/>
          </w:tcPr>
          <w:p w14:paraId="358EFC85" w14:textId="77777777" w:rsidR="000F1480" w:rsidRPr="000F1480" w:rsidRDefault="000F1480" w:rsidP="000F1480">
            <w:pPr>
              <w:pStyle w:val="ac"/>
              <w:spacing w:line="240" w:lineRule="auto"/>
              <w:ind w:firstLine="0"/>
              <w:jc w:val="center"/>
              <w:rPr>
                <w:sz w:val="20"/>
                <w:szCs w:val="20"/>
              </w:rPr>
            </w:pPr>
            <w:r w:rsidRPr="000F1480">
              <w:rPr>
                <w:sz w:val="20"/>
                <w:szCs w:val="20"/>
              </w:rPr>
              <w:t>R</w:t>
            </w:r>
          </w:p>
        </w:tc>
        <w:tc>
          <w:tcPr>
            <w:tcW w:w="335" w:type="pct"/>
          </w:tcPr>
          <w:p w14:paraId="497A53B5" w14:textId="77777777" w:rsidR="000F1480" w:rsidRPr="000F1480" w:rsidRDefault="000F1480" w:rsidP="000F1480">
            <w:pPr>
              <w:pStyle w:val="ac"/>
              <w:spacing w:line="240" w:lineRule="auto"/>
              <w:ind w:firstLine="0"/>
              <w:jc w:val="center"/>
              <w:rPr>
                <w:sz w:val="20"/>
                <w:szCs w:val="20"/>
              </w:rPr>
            </w:pPr>
            <w:r w:rsidRPr="000F1480">
              <w:rPr>
                <w:sz w:val="20"/>
                <w:szCs w:val="20"/>
              </w:rPr>
              <w:t>F</w:t>
            </w:r>
          </w:p>
        </w:tc>
        <w:tc>
          <w:tcPr>
            <w:tcW w:w="284" w:type="pct"/>
          </w:tcPr>
          <w:p w14:paraId="74EA14FA" w14:textId="77777777" w:rsidR="000F1480" w:rsidRPr="000F1480" w:rsidRDefault="000F1480" w:rsidP="000F1480">
            <w:pPr>
              <w:pStyle w:val="ac"/>
              <w:spacing w:line="240" w:lineRule="auto"/>
              <w:ind w:firstLine="0"/>
              <w:jc w:val="center"/>
              <w:rPr>
                <w:sz w:val="20"/>
                <w:szCs w:val="20"/>
              </w:rPr>
            </w:pPr>
            <w:r w:rsidRPr="000F1480">
              <w:rPr>
                <w:sz w:val="20"/>
                <w:szCs w:val="20"/>
              </w:rPr>
              <w:t>P</w:t>
            </w:r>
          </w:p>
        </w:tc>
        <w:tc>
          <w:tcPr>
            <w:tcW w:w="287" w:type="pct"/>
          </w:tcPr>
          <w:p w14:paraId="5333ACEF" w14:textId="77777777" w:rsidR="000F1480" w:rsidRPr="000F1480" w:rsidRDefault="000F1480" w:rsidP="000F1480">
            <w:pPr>
              <w:pStyle w:val="ac"/>
              <w:spacing w:line="240" w:lineRule="auto"/>
              <w:ind w:firstLine="0"/>
              <w:jc w:val="center"/>
              <w:rPr>
                <w:sz w:val="20"/>
                <w:szCs w:val="20"/>
              </w:rPr>
            </w:pPr>
            <w:r w:rsidRPr="000F1480">
              <w:rPr>
                <w:sz w:val="20"/>
                <w:szCs w:val="20"/>
              </w:rPr>
              <w:t>R</w:t>
            </w:r>
          </w:p>
        </w:tc>
        <w:tc>
          <w:tcPr>
            <w:tcW w:w="287" w:type="pct"/>
          </w:tcPr>
          <w:p w14:paraId="007E3F3E" w14:textId="77777777" w:rsidR="000F1480" w:rsidRPr="000F1480" w:rsidRDefault="000F1480" w:rsidP="000F1480">
            <w:pPr>
              <w:pStyle w:val="ac"/>
              <w:spacing w:line="240" w:lineRule="auto"/>
              <w:ind w:firstLine="0"/>
              <w:jc w:val="center"/>
              <w:rPr>
                <w:sz w:val="20"/>
                <w:szCs w:val="20"/>
              </w:rPr>
            </w:pPr>
            <w:r w:rsidRPr="000F1480">
              <w:rPr>
                <w:sz w:val="20"/>
                <w:szCs w:val="20"/>
              </w:rPr>
              <w:t>F</w:t>
            </w:r>
          </w:p>
        </w:tc>
        <w:tc>
          <w:tcPr>
            <w:tcW w:w="287" w:type="pct"/>
          </w:tcPr>
          <w:p w14:paraId="064CEF04" w14:textId="77777777" w:rsidR="000F1480" w:rsidRPr="000F1480" w:rsidRDefault="000F1480" w:rsidP="000F1480">
            <w:pPr>
              <w:pStyle w:val="ac"/>
              <w:spacing w:line="240" w:lineRule="auto"/>
              <w:ind w:firstLine="0"/>
              <w:jc w:val="center"/>
              <w:rPr>
                <w:sz w:val="20"/>
                <w:szCs w:val="20"/>
              </w:rPr>
            </w:pPr>
            <w:r w:rsidRPr="000F1480">
              <w:rPr>
                <w:sz w:val="20"/>
                <w:szCs w:val="20"/>
              </w:rPr>
              <w:t>P</w:t>
            </w:r>
          </w:p>
        </w:tc>
        <w:tc>
          <w:tcPr>
            <w:tcW w:w="288" w:type="pct"/>
          </w:tcPr>
          <w:p w14:paraId="507A167D" w14:textId="77777777" w:rsidR="000F1480" w:rsidRPr="000F1480" w:rsidRDefault="000F1480" w:rsidP="000F1480">
            <w:pPr>
              <w:pStyle w:val="ac"/>
              <w:spacing w:line="240" w:lineRule="auto"/>
              <w:ind w:firstLine="0"/>
              <w:jc w:val="center"/>
              <w:rPr>
                <w:sz w:val="20"/>
                <w:szCs w:val="20"/>
              </w:rPr>
            </w:pPr>
            <w:r w:rsidRPr="000F1480">
              <w:rPr>
                <w:sz w:val="20"/>
                <w:szCs w:val="20"/>
              </w:rPr>
              <w:t>R</w:t>
            </w:r>
          </w:p>
        </w:tc>
        <w:tc>
          <w:tcPr>
            <w:tcW w:w="289" w:type="pct"/>
          </w:tcPr>
          <w:p w14:paraId="76BD9AEC" w14:textId="77777777" w:rsidR="000F1480" w:rsidRPr="000F1480" w:rsidRDefault="000F1480" w:rsidP="000F1480">
            <w:pPr>
              <w:pStyle w:val="ac"/>
              <w:spacing w:line="240" w:lineRule="auto"/>
              <w:ind w:firstLine="0"/>
              <w:jc w:val="center"/>
              <w:rPr>
                <w:sz w:val="20"/>
                <w:szCs w:val="20"/>
              </w:rPr>
            </w:pPr>
            <w:r w:rsidRPr="000F1480">
              <w:rPr>
                <w:sz w:val="20"/>
                <w:szCs w:val="20"/>
              </w:rPr>
              <w:t>F</w:t>
            </w:r>
          </w:p>
        </w:tc>
        <w:tc>
          <w:tcPr>
            <w:tcW w:w="290" w:type="pct"/>
          </w:tcPr>
          <w:p w14:paraId="62ED44B2" w14:textId="77777777" w:rsidR="000F1480" w:rsidRPr="000F1480" w:rsidRDefault="000F1480" w:rsidP="000F1480">
            <w:pPr>
              <w:pStyle w:val="ac"/>
              <w:spacing w:line="240" w:lineRule="auto"/>
              <w:ind w:firstLine="0"/>
              <w:jc w:val="center"/>
              <w:rPr>
                <w:sz w:val="20"/>
                <w:szCs w:val="20"/>
              </w:rPr>
            </w:pPr>
            <w:r w:rsidRPr="000F1480">
              <w:rPr>
                <w:sz w:val="20"/>
                <w:szCs w:val="20"/>
              </w:rPr>
              <w:t>P</w:t>
            </w:r>
          </w:p>
        </w:tc>
        <w:tc>
          <w:tcPr>
            <w:tcW w:w="290" w:type="pct"/>
          </w:tcPr>
          <w:p w14:paraId="43714F55" w14:textId="77777777" w:rsidR="000F1480" w:rsidRPr="000F1480" w:rsidRDefault="000F1480" w:rsidP="000F1480">
            <w:pPr>
              <w:pStyle w:val="ac"/>
              <w:spacing w:line="240" w:lineRule="auto"/>
              <w:ind w:firstLine="0"/>
              <w:jc w:val="center"/>
              <w:rPr>
                <w:sz w:val="20"/>
                <w:szCs w:val="20"/>
              </w:rPr>
            </w:pPr>
            <w:r w:rsidRPr="000F1480">
              <w:rPr>
                <w:sz w:val="20"/>
                <w:szCs w:val="20"/>
              </w:rPr>
              <w:t>R</w:t>
            </w:r>
          </w:p>
        </w:tc>
        <w:tc>
          <w:tcPr>
            <w:tcW w:w="284" w:type="pct"/>
          </w:tcPr>
          <w:p w14:paraId="6CFD5495" w14:textId="77777777" w:rsidR="000F1480" w:rsidRPr="000F1480" w:rsidRDefault="000F1480" w:rsidP="000F1480">
            <w:pPr>
              <w:pStyle w:val="ac"/>
              <w:spacing w:line="240" w:lineRule="auto"/>
              <w:ind w:firstLine="0"/>
              <w:jc w:val="center"/>
              <w:rPr>
                <w:sz w:val="20"/>
                <w:szCs w:val="20"/>
              </w:rPr>
            </w:pPr>
            <w:r w:rsidRPr="000F1480">
              <w:rPr>
                <w:sz w:val="20"/>
                <w:szCs w:val="20"/>
              </w:rPr>
              <w:t>F</w:t>
            </w:r>
          </w:p>
        </w:tc>
      </w:tr>
      <w:tr w:rsidR="00F944AF" w:rsidRPr="00732704" w14:paraId="00BF1B27" w14:textId="77777777" w:rsidTr="00F944AF">
        <w:trPr>
          <w:trHeight w:val="533"/>
          <w:jc w:val="center"/>
        </w:trPr>
        <w:tc>
          <w:tcPr>
            <w:tcW w:w="541" w:type="pct"/>
          </w:tcPr>
          <w:p w14:paraId="764A4090" w14:textId="288F4DEA" w:rsidR="000F1480" w:rsidRPr="007D244A" w:rsidRDefault="007D244A" w:rsidP="000F1480">
            <w:pPr>
              <w:pStyle w:val="ac"/>
              <w:spacing w:line="240" w:lineRule="auto"/>
              <w:ind w:firstLine="0"/>
              <w:jc w:val="center"/>
              <w:rPr>
                <w:lang w:val="en-US"/>
              </w:rPr>
            </w:pPr>
            <w:r>
              <w:rPr>
                <w:lang w:val="en-US"/>
              </w:rPr>
              <w:t>TRF</w:t>
            </w:r>
            <w:r w:rsidR="000301DD">
              <w:rPr>
                <w:lang w:val="en-US"/>
              </w:rPr>
              <w:t>+B</w:t>
            </w:r>
          </w:p>
        </w:tc>
        <w:tc>
          <w:tcPr>
            <w:tcW w:w="295" w:type="pct"/>
          </w:tcPr>
          <w:p w14:paraId="199BB978" w14:textId="345FD05F" w:rsidR="000F1480" w:rsidRPr="00831CE7" w:rsidRDefault="00BA65CA" w:rsidP="000F1480">
            <w:pPr>
              <w:pStyle w:val="ac"/>
              <w:spacing w:line="240" w:lineRule="auto"/>
              <w:ind w:firstLine="0"/>
              <w:jc w:val="center"/>
              <w:rPr>
                <w:sz w:val="18"/>
                <w:szCs w:val="18"/>
                <w:lang w:val="en-US"/>
              </w:rPr>
            </w:pPr>
            <w:r>
              <w:rPr>
                <w:sz w:val="18"/>
                <w:szCs w:val="18"/>
                <w:lang w:val="en-US"/>
              </w:rPr>
              <w:t>0.89</w:t>
            </w:r>
          </w:p>
        </w:tc>
        <w:tc>
          <w:tcPr>
            <w:tcW w:w="287" w:type="pct"/>
          </w:tcPr>
          <w:p w14:paraId="0626EC77" w14:textId="4BA06947" w:rsidR="000F1480" w:rsidRPr="00831CE7" w:rsidRDefault="00BA65CA" w:rsidP="000F1480">
            <w:pPr>
              <w:pStyle w:val="ac"/>
              <w:spacing w:line="240" w:lineRule="auto"/>
              <w:ind w:firstLine="0"/>
              <w:jc w:val="center"/>
              <w:rPr>
                <w:sz w:val="18"/>
                <w:szCs w:val="18"/>
                <w:lang w:val="en-US"/>
              </w:rPr>
            </w:pPr>
            <w:r>
              <w:rPr>
                <w:sz w:val="18"/>
                <w:szCs w:val="18"/>
                <w:lang w:val="en-US"/>
              </w:rPr>
              <w:t>0.91</w:t>
            </w:r>
          </w:p>
        </w:tc>
        <w:tc>
          <w:tcPr>
            <w:tcW w:w="289" w:type="pct"/>
          </w:tcPr>
          <w:p w14:paraId="1E4A49BB" w14:textId="2634EF09" w:rsidR="000F1480" w:rsidRPr="00BA65CA" w:rsidRDefault="00BA65CA" w:rsidP="00BA65CA">
            <w:pPr>
              <w:pStyle w:val="ac"/>
              <w:spacing w:line="240" w:lineRule="auto"/>
              <w:ind w:firstLine="0"/>
              <w:rPr>
                <w:sz w:val="18"/>
                <w:szCs w:val="18"/>
                <w:lang w:val="en-US"/>
              </w:rPr>
            </w:pPr>
            <w:r>
              <w:rPr>
                <w:sz w:val="18"/>
                <w:szCs w:val="18"/>
                <w:lang w:val="en-US"/>
              </w:rPr>
              <w:t>0.90</w:t>
            </w:r>
          </w:p>
        </w:tc>
        <w:tc>
          <w:tcPr>
            <w:tcW w:w="333" w:type="pct"/>
          </w:tcPr>
          <w:p w14:paraId="22FB3CC3" w14:textId="2A9D12D2" w:rsidR="000F1480" w:rsidRPr="00BA65CA" w:rsidRDefault="00BA65CA" w:rsidP="000F1480">
            <w:pPr>
              <w:pStyle w:val="ac"/>
              <w:spacing w:line="240" w:lineRule="auto"/>
              <w:ind w:firstLine="0"/>
              <w:jc w:val="center"/>
              <w:rPr>
                <w:sz w:val="18"/>
                <w:szCs w:val="18"/>
                <w:lang w:val="en-US"/>
              </w:rPr>
            </w:pPr>
            <w:r>
              <w:rPr>
                <w:sz w:val="18"/>
                <w:szCs w:val="18"/>
                <w:lang w:val="en-US"/>
              </w:rPr>
              <w:t>0.78</w:t>
            </w:r>
          </w:p>
        </w:tc>
        <w:tc>
          <w:tcPr>
            <w:tcW w:w="333" w:type="pct"/>
          </w:tcPr>
          <w:p w14:paraId="1B56D6AA" w14:textId="1D946AF5" w:rsidR="000F1480" w:rsidRPr="00BA65CA" w:rsidRDefault="00BA65CA" w:rsidP="000F1480">
            <w:pPr>
              <w:pStyle w:val="ac"/>
              <w:spacing w:line="240" w:lineRule="auto"/>
              <w:ind w:firstLine="0"/>
              <w:jc w:val="center"/>
              <w:rPr>
                <w:sz w:val="18"/>
                <w:szCs w:val="18"/>
                <w:lang w:val="en-US"/>
              </w:rPr>
            </w:pPr>
            <w:r>
              <w:rPr>
                <w:sz w:val="18"/>
                <w:szCs w:val="18"/>
                <w:lang w:val="en-US"/>
              </w:rPr>
              <w:t>0.80</w:t>
            </w:r>
          </w:p>
        </w:tc>
        <w:tc>
          <w:tcPr>
            <w:tcW w:w="335" w:type="pct"/>
          </w:tcPr>
          <w:p w14:paraId="6D75F8B8" w14:textId="6B41CE63" w:rsidR="000F1480" w:rsidRPr="00BA65CA" w:rsidRDefault="00BA65CA" w:rsidP="000F1480">
            <w:pPr>
              <w:pStyle w:val="ac"/>
              <w:spacing w:line="240" w:lineRule="auto"/>
              <w:ind w:firstLine="0"/>
              <w:jc w:val="center"/>
              <w:rPr>
                <w:sz w:val="18"/>
                <w:szCs w:val="18"/>
                <w:lang w:val="en-US"/>
              </w:rPr>
            </w:pPr>
            <w:r>
              <w:rPr>
                <w:sz w:val="18"/>
                <w:szCs w:val="18"/>
                <w:lang w:val="en-US"/>
              </w:rPr>
              <w:t>0.79</w:t>
            </w:r>
          </w:p>
        </w:tc>
        <w:tc>
          <w:tcPr>
            <w:tcW w:w="284" w:type="pct"/>
          </w:tcPr>
          <w:p w14:paraId="61D39730" w14:textId="6DF9839E" w:rsidR="000F1480" w:rsidRPr="00BA65CA" w:rsidRDefault="00BA65CA" w:rsidP="000F1480">
            <w:pPr>
              <w:pStyle w:val="ac"/>
              <w:spacing w:line="240" w:lineRule="auto"/>
              <w:ind w:firstLine="0"/>
              <w:jc w:val="center"/>
              <w:rPr>
                <w:sz w:val="18"/>
                <w:szCs w:val="18"/>
                <w:lang w:val="en-US"/>
              </w:rPr>
            </w:pPr>
            <w:r>
              <w:rPr>
                <w:sz w:val="18"/>
                <w:szCs w:val="18"/>
                <w:lang w:val="en-US"/>
              </w:rPr>
              <w:t>0.87</w:t>
            </w:r>
          </w:p>
        </w:tc>
        <w:tc>
          <w:tcPr>
            <w:tcW w:w="287" w:type="pct"/>
          </w:tcPr>
          <w:p w14:paraId="0D5BFF75" w14:textId="5F3BAAB3" w:rsidR="000F1480" w:rsidRPr="00BA65CA" w:rsidRDefault="00BA65CA" w:rsidP="000F1480">
            <w:pPr>
              <w:pStyle w:val="ac"/>
              <w:spacing w:line="240" w:lineRule="auto"/>
              <w:ind w:firstLine="0"/>
              <w:jc w:val="center"/>
              <w:rPr>
                <w:sz w:val="18"/>
                <w:szCs w:val="18"/>
                <w:lang w:val="en-US"/>
              </w:rPr>
            </w:pPr>
            <w:r>
              <w:rPr>
                <w:sz w:val="18"/>
                <w:szCs w:val="18"/>
                <w:lang w:val="en-US"/>
              </w:rPr>
              <w:t>0.95</w:t>
            </w:r>
          </w:p>
        </w:tc>
        <w:tc>
          <w:tcPr>
            <w:tcW w:w="287" w:type="pct"/>
          </w:tcPr>
          <w:p w14:paraId="1D63D804" w14:textId="6705F878" w:rsidR="000F1480" w:rsidRPr="00BA65CA" w:rsidRDefault="00BA65CA" w:rsidP="000F1480">
            <w:pPr>
              <w:pStyle w:val="ac"/>
              <w:spacing w:line="240" w:lineRule="auto"/>
              <w:ind w:firstLine="0"/>
              <w:jc w:val="center"/>
              <w:rPr>
                <w:sz w:val="18"/>
                <w:szCs w:val="18"/>
                <w:lang w:val="en-US"/>
              </w:rPr>
            </w:pPr>
            <w:r>
              <w:rPr>
                <w:sz w:val="18"/>
                <w:szCs w:val="18"/>
                <w:lang w:val="en-US"/>
              </w:rPr>
              <w:t>0.91</w:t>
            </w:r>
          </w:p>
        </w:tc>
        <w:tc>
          <w:tcPr>
            <w:tcW w:w="287" w:type="pct"/>
          </w:tcPr>
          <w:p w14:paraId="1A62C0E3" w14:textId="25988B3C" w:rsidR="000F1480" w:rsidRPr="00BA65CA" w:rsidRDefault="00BA65CA" w:rsidP="000F1480">
            <w:pPr>
              <w:pStyle w:val="ac"/>
              <w:spacing w:line="240" w:lineRule="auto"/>
              <w:ind w:firstLine="0"/>
              <w:jc w:val="center"/>
              <w:rPr>
                <w:sz w:val="18"/>
                <w:szCs w:val="18"/>
                <w:lang w:val="en-US"/>
              </w:rPr>
            </w:pPr>
            <w:r>
              <w:rPr>
                <w:sz w:val="18"/>
                <w:szCs w:val="18"/>
                <w:lang w:val="en-US"/>
              </w:rPr>
              <w:t>0.81</w:t>
            </w:r>
          </w:p>
        </w:tc>
        <w:tc>
          <w:tcPr>
            <w:tcW w:w="288" w:type="pct"/>
          </w:tcPr>
          <w:p w14:paraId="598E771D" w14:textId="75DDAFDE" w:rsidR="000F1480" w:rsidRPr="00BA65CA" w:rsidRDefault="00BA65CA" w:rsidP="000F1480">
            <w:pPr>
              <w:pStyle w:val="ac"/>
              <w:spacing w:line="240" w:lineRule="auto"/>
              <w:ind w:firstLine="0"/>
              <w:jc w:val="center"/>
              <w:rPr>
                <w:sz w:val="18"/>
                <w:szCs w:val="18"/>
                <w:lang w:val="en-US"/>
              </w:rPr>
            </w:pPr>
            <w:r>
              <w:rPr>
                <w:sz w:val="18"/>
                <w:szCs w:val="18"/>
                <w:lang w:val="en-US"/>
              </w:rPr>
              <w:t>0.86</w:t>
            </w:r>
          </w:p>
        </w:tc>
        <w:tc>
          <w:tcPr>
            <w:tcW w:w="289" w:type="pct"/>
          </w:tcPr>
          <w:p w14:paraId="497C8BA5" w14:textId="66B57013" w:rsidR="000F1480" w:rsidRPr="00BD7200" w:rsidRDefault="00BD7200" w:rsidP="000F1480">
            <w:pPr>
              <w:pStyle w:val="ac"/>
              <w:spacing w:line="240" w:lineRule="auto"/>
              <w:ind w:firstLine="0"/>
              <w:jc w:val="center"/>
              <w:rPr>
                <w:sz w:val="18"/>
                <w:szCs w:val="18"/>
                <w:lang w:val="en-US"/>
              </w:rPr>
            </w:pPr>
            <w:r>
              <w:rPr>
                <w:sz w:val="18"/>
                <w:szCs w:val="18"/>
                <w:lang w:val="en-US"/>
              </w:rPr>
              <w:t>0.83</w:t>
            </w:r>
          </w:p>
        </w:tc>
        <w:tc>
          <w:tcPr>
            <w:tcW w:w="290" w:type="pct"/>
          </w:tcPr>
          <w:p w14:paraId="4A06194D" w14:textId="162FE72D" w:rsidR="000F1480" w:rsidRPr="00BD7200" w:rsidRDefault="00BD7200" w:rsidP="000F1480">
            <w:pPr>
              <w:pStyle w:val="ac"/>
              <w:spacing w:line="240" w:lineRule="auto"/>
              <w:ind w:firstLine="0"/>
              <w:jc w:val="center"/>
              <w:rPr>
                <w:sz w:val="18"/>
                <w:szCs w:val="18"/>
                <w:lang w:val="en-US"/>
              </w:rPr>
            </w:pPr>
            <w:r>
              <w:rPr>
                <w:sz w:val="18"/>
                <w:szCs w:val="18"/>
                <w:lang w:val="en-US"/>
              </w:rPr>
              <w:t>0.92</w:t>
            </w:r>
          </w:p>
        </w:tc>
        <w:tc>
          <w:tcPr>
            <w:tcW w:w="290" w:type="pct"/>
          </w:tcPr>
          <w:p w14:paraId="67056913" w14:textId="4CC8AF48" w:rsidR="000F1480" w:rsidRPr="00BD7200" w:rsidRDefault="00BD7200" w:rsidP="000F1480">
            <w:pPr>
              <w:pStyle w:val="ac"/>
              <w:spacing w:line="240" w:lineRule="auto"/>
              <w:ind w:firstLine="0"/>
              <w:jc w:val="center"/>
              <w:rPr>
                <w:sz w:val="18"/>
                <w:szCs w:val="18"/>
                <w:lang w:val="en-US"/>
              </w:rPr>
            </w:pPr>
            <w:r>
              <w:rPr>
                <w:sz w:val="18"/>
                <w:szCs w:val="18"/>
                <w:lang w:val="en-US"/>
              </w:rPr>
              <w:t>0.75</w:t>
            </w:r>
          </w:p>
        </w:tc>
        <w:tc>
          <w:tcPr>
            <w:tcW w:w="284" w:type="pct"/>
          </w:tcPr>
          <w:p w14:paraId="559CF064" w14:textId="6EAFD132" w:rsidR="000F1480" w:rsidRPr="00BD7200" w:rsidRDefault="00BD7200" w:rsidP="000F1480">
            <w:pPr>
              <w:pStyle w:val="ac"/>
              <w:spacing w:line="240" w:lineRule="auto"/>
              <w:ind w:firstLine="0"/>
              <w:jc w:val="center"/>
              <w:rPr>
                <w:sz w:val="18"/>
                <w:szCs w:val="18"/>
                <w:lang w:val="en-US"/>
              </w:rPr>
            </w:pPr>
            <w:r>
              <w:rPr>
                <w:sz w:val="18"/>
                <w:szCs w:val="18"/>
                <w:lang w:val="en-US"/>
              </w:rPr>
              <w:t>0.82</w:t>
            </w:r>
          </w:p>
        </w:tc>
      </w:tr>
      <w:tr w:rsidR="00F944AF" w:rsidRPr="00732704" w14:paraId="442E9175" w14:textId="77777777" w:rsidTr="00F944AF">
        <w:trPr>
          <w:trHeight w:val="533"/>
          <w:jc w:val="center"/>
        </w:trPr>
        <w:tc>
          <w:tcPr>
            <w:tcW w:w="541" w:type="pct"/>
          </w:tcPr>
          <w:p w14:paraId="3E814D15" w14:textId="0871CA2A" w:rsidR="000F1480" w:rsidRPr="00BD7200" w:rsidRDefault="007D244A" w:rsidP="000F1480">
            <w:pPr>
              <w:pStyle w:val="ac"/>
              <w:spacing w:line="240" w:lineRule="auto"/>
              <w:ind w:firstLine="0"/>
              <w:jc w:val="center"/>
              <w:rPr>
                <w:lang w:val="en-US"/>
              </w:rPr>
            </w:pPr>
            <w:r>
              <w:rPr>
                <w:lang w:val="en-US"/>
              </w:rPr>
              <w:t>TRF</w:t>
            </w:r>
            <w:r w:rsidR="000301DD">
              <w:rPr>
                <w:lang w:val="en-US"/>
              </w:rPr>
              <w:t>+S</w:t>
            </w:r>
          </w:p>
        </w:tc>
        <w:tc>
          <w:tcPr>
            <w:tcW w:w="295" w:type="pct"/>
          </w:tcPr>
          <w:p w14:paraId="0176F507" w14:textId="16F64205" w:rsidR="000F1480" w:rsidRPr="00BD7200" w:rsidRDefault="00BD7200" w:rsidP="000F1480">
            <w:pPr>
              <w:pStyle w:val="ac"/>
              <w:spacing w:line="240" w:lineRule="auto"/>
              <w:ind w:firstLine="0"/>
              <w:jc w:val="center"/>
              <w:rPr>
                <w:sz w:val="18"/>
                <w:szCs w:val="18"/>
                <w:lang w:val="en-US"/>
              </w:rPr>
            </w:pPr>
            <w:r>
              <w:rPr>
                <w:sz w:val="18"/>
                <w:szCs w:val="18"/>
                <w:lang w:val="en-US"/>
              </w:rPr>
              <w:t>0.80</w:t>
            </w:r>
          </w:p>
        </w:tc>
        <w:tc>
          <w:tcPr>
            <w:tcW w:w="287" w:type="pct"/>
          </w:tcPr>
          <w:p w14:paraId="4BA2B6AE" w14:textId="02B06175" w:rsidR="000F1480" w:rsidRPr="00BD7200" w:rsidRDefault="00BD7200" w:rsidP="000F1480">
            <w:pPr>
              <w:pStyle w:val="ac"/>
              <w:spacing w:line="240" w:lineRule="auto"/>
              <w:ind w:firstLine="0"/>
              <w:jc w:val="center"/>
              <w:rPr>
                <w:sz w:val="18"/>
                <w:szCs w:val="18"/>
                <w:lang w:val="en-US"/>
              </w:rPr>
            </w:pPr>
            <w:r>
              <w:rPr>
                <w:sz w:val="18"/>
                <w:szCs w:val="18"/>
                <w:lang w:val="en-US"/>
              </w:rPr>
              <w:t>0.90</w:t>
            </w:r>
          </w:p>
        </w:tc>
        <w:tc>
          <w:tcPr>
            <w:tcW w:w="289" w:type="pct"/>
          </w:tcPr>
          <w:p w14:paraId="3C470056" w14:textId="46E8FF45" w:rsidR="000F1480" w:rsidRPr="00BD7200" w:rsidRDefault="00BD7200" w:rsidP="000F1480">
            <w:pPr>
              <w:pStyle w:val="ac"/>
              <w:spacing w:line="240" w:lineRule="auto"/>
              <w:ind w:firstLine="0"/>
              <w:jc w:val="center"/>
              <w:rPr>
                <w:sz w:val="18"/>
                <w:szCs w:val="18"/>
                <w:lang w:val="en-US"/>
              </w:rPr>
            </w:pPr>
            <w:r>
              <w:rPr>
                <w:sz w:val="18"/>
                <w:szCs w:val="18"/>
                <w:lang w:val="en-US"/>
              </w:rPr>
              <w:t>0.85</w:t>
            </w:r>
          </w:p>
        </w:tc>
        <w:tc>
          <w:tcPr>
            <w:tcW w:w="333" w:type="pct"/>
          </w:tcPr>
          <w:p w14:paraId="0AE4C15B" w14:textId="44D89322" w:rsidR="000F1480" w:rsidRPr="007D5F2F" w:rsidRDefault="007D5F2F" w:rsidP="000F1480">
            <w:pPr>
              <w:pStyle w:val="ac"/>
              <w:spacing w:line="240" w:lineRule="auto"/>
              <w:ind w:firstLine="0"/>
              <w:jc w:val="center"/>
              <w:rPr>
                <w:sz w:val="18"/>
                <w:szCs w:val="18"/>
                <w:lang w:val="en-US"/>
              </w:rPr>
            </w:pPr>
            <w:r>
              <w:rPr>
                <w:sz w:val="18"/>
                <w:szCs w:val="18"/>
                <w:lang w:val="en-US"/>
              </w:rPr>
              <w:t>0.84</w:t>
            </w:r>
          </w:p>
        </w:tc>
        <w:tc>
          <w:tcPr>
            <w:tcW w:w="333" w:type="pct"/>
          </w:tcPr>
          <w:p w14:paraId="04DA78EF" w14:textId="12291687" w:rsidR="000F1480" w:rsidRPr="007D5F2F" w:rsidRDefault="007D5F2F" w:rsidP="000F1480">
            <w:pPr>
              <w:pStyle w:val="ac"/>
              <w:spacing w:line="240" w:lineRule="auto"/>
              <w:ind w:firstLine="0"/>
              <w:jc w:val="center"/>
              <w:rPr>
                <w:sz w:val="18"/>
                <w:szCs w:val="18"/>
                <w:lang w:val="en-US"/>
              </w:rPr>
            </w:pPr>
            <w:r>
              <w:rPr>
                <w:sz w:val="18"/>
                <w:szCs w:val="18"/>
                <w:lang w:val="en-US"/>
              </w:rPr>
              <w:t>0.69</w:t>
            </w:r>
          </w:p>
        </w:tc>
        <w:tc>
          <w:tcPr>
            <w:tcW w:w="335" w:type="pct"/>
          </w:tcPr>
          <w:p w14:paraId="4C5E1721" w14:textId="2D5D20AD" w:rsidR="000F1480" w:rsidRPr="007D5F2F" w:rsidRDefault="007D5F2F" w:rsidP="000F1480">
            <w:pPr>
              <w:pStyle w:val="ac"/>
              <w:spacing w:line="240" w:lineRule="auto"/>
              <w:ind w:firstLine="0"/>
              <w:jc w:val="center"/>
              <w:rPr>
                <w:sz w:val="18"/>
                <w:szCs w:val="18"/>
                <w:lang w:val="en-US"/>
              </w:rPr>
            </w:pPr>
            <w:r>
              <w:rPr>
                <w:sz w:val="18"/>
                <w:szCs w:val="18"/>
                <w:lang w:val="en-US"/>
              </w:rPr>
              <w:t>0.76</w:t>
            </w:r>
          </w:p>
        </w:tc>
        <w:tc>
          <w:tcPr>
            <w:tcW w:w="284" w:type="pct"/>
          </w:tcPr>
          <w:p w14:paraId="50AA3091" w14:textId="0B2BA70E" w:rsidR="000F1480" w:rsidRPr="007D5F2F" w:rsidRDefault="007D5F2F" w:rsidP="000F1480">
            <w:pPr>
              <w:pStyle w:val="ac"/>
              <w:spacing w:line="240" w:lineRule="auto"/>
              <w:ind w:firstLine="0"/>
              <w:jc w:val="center"/>
              <w:rPr>
                <w:sz w:val="18"/>
                <w:szCs w:val="18"/>
                <w:lang w:val="en-US"/>
              </w:rPr>
            </w:pPr>
            <w:r>
              <w:rPr>
                <w:sz w:val="18"/>
                <w:szCs w:val="18"/>
                <w:lang w:val="en-US"/>
              </w:rPr>
              <w:t>0.89</w:t>
            </w:r>
          </w:p>
        </w:tc>
        <w:tc>
          <w:tcPr>
            <w:tcW w:w="287" w:type="pct"/>
          </w:tcPr>
          <w:p w14:paraId="2C1613E0" w14:textId="1A1A6AEA" w:rsidR="000F1480" w:rsidRPr="007D5F2F" w:rsidRDefault="007D5F2F" w:rsidP="000F1480">
            <w:pPr>
              <w:pStyle w:val="ac"/>
              <w:spacing w:line="240" w:lineRule="auto"/>
              <w:ind w:firstLine="0"/>
              <w:jc w:val="center"/>
              <w:rPr>
                <w:sz w:val="18"/>
                <w:szCs w:val="18"/>
                <w:lang w:val="en-US"/>
              </w:rPr>
            </w:pPr>
            <w:r>
              <w:rPr>
                <w:sz w:val="18"/>
                <w:szCs w:val="18"/>
                <w:lang w:val="en-US"/>
              </w:rPr>
              <w:t>0.84</w:t>
            </w:r>
          </w:p>
        </w:tc>
        <w:tc>
          <w:tcPr>
            <w:tcW w:w="287" w:type="pct"/>
          </w:tcPr>
          <w:p w14:paraId="6605531C" w14:textId="4FDD8489" w:rsidR="000F1480" w:rsidRPr="007D5F2F" w:rsidRDefault="007D5F2F" w:rsidP="000F1480">
            <w:pPr>
              <w:pStyle w:val="ac"/>
              <w:spacing w:line="240" w:lineRule="auto"/>
              <w:ind w:firstLine="0"/>
              <w:jc w:val="center"/>
              <w:rPr>
                <w:sz w:val="18"/>
                <w:szCs w:val="18"/>
                <w:lang w:val="en-US"/>
              </w:rPr>
            </w:pPr>
            <w:r>
              <w:rPr>
                <w:sz w:val="18"/>
                <w:szCs w:val="18"/>
                <w:lang w:val="en-US"/>
              </w:rPr>
              <w:t>0.87</w:t>
            </w:r>
          </w:p>
        </w:tc>
        <w:tc>
          <w:tcPr>
            <w:tcW w:w="287" w:type="pct"/>
          </w:tcPr>
          <w:p w14:paraId="75525819" w14:textId="579BC398" w:rsidR="000F1480" w:rsidRPr="007D5F2F" w:rsidRDefault="007D5F2F" w:rsidP="000F1480">
            <w:pPr>
              <w:pStyle w:val="ac"/>
              <w:spacing w:line="240" w:lineRule="auto"/>
              <w:ind w:firstLine="0"/>
              <w:jc w:val="center"/>
              <w:rPr>
                <w:sz w:val="18"/>
                <w:szCs w:val="18"/>
                <w:lang w:val="en-US"/>
              </w:rPr>
            </w:pPr>
            <w:r>
              <w:rPr>
                <w:sz w:val="18"/>
                <w:szCs w:val="18"/>
                <w:lang w:val="en-US"/>
              </w:rPr>
              <w:t>0.84</w:t>
            </w:r>
          </w:p>
        </w:tc>
        <w:tc>
          <w:tcPr>
            <w:tcW w:w="288" w:type="pct"/>
          </w:tcPr>
          <w:p w14:paraId="730AABBE" w14:textId="5C2B4D8D" w:rsidR="000F1480" w:rsidRPr="007D5F2F" w:rsidRDefault="007D5F2F" w:rsidP="000F1480">
            <w:pPr>
              <w:pStyle w:val="ac"/>
              <w:spacing w:line="240" w:lineRule="auto"/>
              <w:ind w:firstLine="0"/>
              <w:jc w:val="center"/>
              <w:rPr>
                <w:sz w:val="18"/>
                <w:szCs w:val="18"/>
                <w:lang w:val="en-US"/>
              </w:rPr>
            </w:pPr>
            <w:r>
              <w:rPr>
                <w:sz w:val="18"/>
                <w:szCs w:val="18"/>
                <w:lang w:val="en-US"/>
              </w:rPr>
              <w:t>0.82</w:t>
            </w:r>
          </w:p>
        </w:tc>
        <w:tc>
          <w:tcPr>
            <w:tcW w:w="289" w:type="pct"/>
          </w:tcPr>
          <w:p w14:paraId="7B6B912E" w14:textId="7DB7C8DE" w:rsidR="000F1480" w:rsidRPr="007D5F2F" w:rsidRDefault="007D5F2F" w:rsidP="000F1480">
            <w:pPr>
              <w:pStyle w:val="ac"/>
              <w:spacing w:line="240" w:lineRule="auto"/>
              <w:ind w:firstLine="0"/>
              <w:jc w:val="center"/>
              <w:rPr>
                <w:sz w:val="18"/>
                <w:szCs w:val="18"/>
                <w:lang w:val="en-US"/>
              </w:rPr>
            </w:pPr>
            <w:r>
              <w:rPr>
                <w:sz w:val="18"/>
                <w:szCs w:val="18"/>
                <w:lang w:val="en-US"/>
              </w:rPr>
              <w:t>0.83</w:t>
            </w:r>
          </w:p>
        </w:tc>
        <w:tc>
          <w:tcPr>
            <w:tcW w:w="290" w:type="pct"/>
          </w:tcPr>
          <w:p w14:paraId="68AD86F9" w14:textId="77999C5C" w:rsidR="000F1480" w:rsidRPr="007D5F2F" w:rsidRDefault="007D5F2F" w:rsidP="000F1480">
            <w:pPr>
              <w:pStyle w:val="ac"/>
              <w:spacing w:line="240" w:lineRule="auto"/>
              <w:ind w:firstLine="0"/>
              <w:jc w:val="center"/>
              <w:rPr>
                <w:sz w:val="18"/>
                <w:szCs w:val="18"/>
                <w:lang w:val="en-US"/>
              </w:rPr>
            </w:pPr>
            <w:r>
              <w:rPr>
                <w:sz w:val="18"/>
                <w:szCs w:val="18"/>
                <w:lang w:val="en-US"/>
              </w:rPr>
              <w:t>0.84</w:t>
            </w:r>
          </w:p>
        </w:tc>
        <w:tc>
          <w:tcPr>
            <w:tcW w:w="290" w:type="pct"/>
          </w:tcPr>
          <w:p w14:paraId="641FE2A2" w14:textId="4D1ADD65" w:rsidR="000F1480" w:rsidRPr="007D5F2F" w:rsidRDefault="007D5F2F" w:rsidP="000F1480">
            <w:pPr>
              <w:pStyle w:val="ac"/>
              <w:spacing w:line="240" w:lineRule="auto"/>
              <w:ind w:firstLine="0"/>
              <w:jc w:val="center"/>
              <w:rPr>
                <w:sz w:val="18"/>
                <w:szCs w:val="18"/>
                <w:lang w:val="en-US"/>
              </w:rPr>
            </w:pPr>
            <w:r>
              <w:rPr>
                <w:sz w:val="18"/>
                <w:szCs w:val="18"/>
                <w:lang w:val="en-US"/>
              </w:rPr>
              <w:t>0.70</w:t>
            </w:r>
          </w:p>
        </w:tc>
        <w:tc>
          <w:tcPr>
            <w:tcW w:w="284" w:type="pct"/>
          </w:tcPr>
          <w:p w14:paraId="36465B6F" w14:textId="55646E86" w:rsidR="000F1480" w:rsidRPr="007D5F2F" w:rsidRDefault="007D5F2F" w:rsidP="000F1480">
            <w:pPr>
              <w:pStyle w:val="ac"/>
              <w:spacing w:line="240" w:lineRule="auto"/>
              <w:ind w:firstLine="0"/>
              <w:jc w:val="center"/>
              <w:rPr>
                <w:sz w:val="18"/>
                <w:szCs w:val="18"/>
                <w:lang w:val="en-US"/>
              </w:rPr>
            </w:pPr>
            <w:r>
              <w:rPr>
                <w:sz w:val="18"/>
                <w:szCs w:val="18"/>
                <w:lang w:val="en-US"/>
              </w:rPr>
              <w:t>0.76</w:t>
            </w:r>
          </w:p>
        </w:tc>
      </w:tr>
      <w:tr w:rsidR="00F944AF" w:rsidRPr="00732704" w14:paraId="50D0CCE9" w14:textId="77777777" w:rsidTr="00F944AF">
        <w:trPr>
          <w:trHeight w:val="533"/>
          <w:jc w:val="center"/>
        </w:trPr>
        <w:tc>
          <w:tcPr>
            <w:tcW w:w="541" w:type="pct"/>
          </w:tcPr>
          <w:p w14:paraId="498F1111" w14:textId="2B3ADDF7" w:rsidR="000F1480" w:rsidRPr="00257CE9" w:rsidRDefault="007D244A" w:rsidP="000F1480">
            <w:pPr>
              <w:pStyle w:val="ac"/>
              <w:spacing w:line="240" w:lineRule="auto"/>
              <w:ind w:firstLine="0"/>
              <w:jc w:val="center"/>
              <w:rPr>
                <w:lang w:val="en-US"/>
              </w:rPr>
            </w:pPr>
            <w:r>
              <w:rPr>
                <w:lang w:val="en-US"/>
              </w:rPr>
              <w:t>TRF</w:t>
            </w:r>
            <w:r w:rsidR="000301DD">
              <w:rPr>
                <w:lang w:val="en-US"/>
              </w:rPr>
              <w:t>+R</w:t>
            </w:r>
          </w:p>
        </w:tc>
        <w:tc>
          <w:tcPr>
            <w:tcW w:w="295" w:type="pct"/>
          </w:tcPr>
          <w:p w14:paraId="108E91AB" w14:textId="10C5561C"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rPr>
              <w:t>89</w:t>
            </w:r>
          </w:p>
        </w:tc>
        <w:tc>
          <w:tcPr>
            <w:tcW w:w="287" w:type="pct"/>
          </w:tcPr>
          <w:p w14:paraId="48771474" w14:textId="77D8FE11"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rPr>
              <w:t>90</w:t>
            </w:r>
          </w:p>
        </w:tc>
        <w:tc>
          <w:tcPr>
            <w:tcW w:w="289" w:type="pct"/>
          </w:tcPr>
          <w:p w14:paraId="1B587CFC" w14:textId="16791993"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lang w:val="en-US"/>
              </w:rPr>
              <w:t>90</w:t>
            </w:r>
          </w:p>
        </w:tc>
        <w:tc>
          <w:tcPr>
            <w:tcW w:w="333" w:type="pct"/>
          </w:tcPr>
          <w:p w14:paraId="2CBF9708" w14:textId="26793EE8"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rPr>
              <w:t>72</w:t>
            </w:r>
          </w:p>
        </w:tc>
        <w:tc>
          <w:tcPr>
            <w:tcW w:w="333" w:type="pct"/>
          </w:tcPr>
          <w:p w14:paraId="4D11CC52" w14:textId="40647043"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lang w:val="en-US"/>
              </w:rPr>
              <w:t>84</w:t>
            </w:r>
          </w:p>
        </w:tc>
        <w:tc>
          <w:tcPr>
            <w:tcW w:w="335" w:type="pct"/>
          </w:tcPr>
          <w:p w14:paraId="3ED84B64" w14:textId="42049554"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rPr>
              <w:t>78</w:t>
            </w:r>
          </w:p>
        </w:tc>
        <w:tc>
          <w:tcPr>
            <w:tcW w:w="284" w:type="pct"/>
          </w:tcPr>
          <w:p w14:paraId="0AD120DC" w14:textId="32E73400"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lang w:val="en-US"/>
              </w:rPr>
              <w:t>91</w:t>
            </w:r>
          </w:p>
        </w:tc>
        <w:tc>
          <w:tcPr>
            <w:tcW w:w="287" w:type="pct"/>
          </w:tcPr>
          <w:p w14:paraId="13E6501F" w14:textId="2321E448"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lang w:val="en-US"/>
              </w:rPr>
              <w:t>97</w:t>
            </w:r>
          </w:p>
        </w:tc>
        <w:tc>
          <w:tcPr>
            <w:tcW w:w="287" w:type="pct"/>
          </w:tcPr>
          <w:p w14:paraId="059C7195" w14:textId="30AC42A4"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lang w:val="en-US"/>
              </w:rPr>
              <w:t>94</w:t>
            </w:r>
          </w:p>
        </w:tc>
        <w:tc>
          <w:tcPr>
            <w:tcW w:w="287" w:type="pct"/>
          </w:tcPr>
          <w:p w14:paraId="5DBE1D12" w14:textId="1C70F0FD"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lang w:val="en-US"/>
              </w:rPr>
              <w:t>77</w:t>
            </w:r>
          </w:p>
        </w:tc>
        <w:tc>
          <w:tcPr>
            <w:tcW w:w="288" w:type="pct"/>
          </w:tcPr>
          <w:p w14:paraId="616E215D" w14:textId="3AF8031B"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lang w:val="en-US"/>
              </w:rPr>
              <w:t>87</w:t>
            </w:r>
          </w:p>
        </w:tc>
        <w:tc>
          <w:tcPr>
            <w:tcW w:w="289" w:type="pct"/>
          </w:tcPr>
          <w:p w14:paraId="5902E737" w14:textId="6926EB7D"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rPr>
              <w:t>81</w:t>
            </w:r>
          </w:p>
        </w:tc>
        <w:tc>
          <w:tcPr>
            <w:tcW w:w="290" w:type="pct"/>
          </w:tcPr>
          <w:p w14:paraId="5F6D218A" w14:textId="2D2B4B78"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lang w:val="en-US"/>
              </w:rPr>
              <w:t>75</w:t>
            </w:r>
          </w:p>
        </w:tc>
        <w:tc>
          <w:tcPr>
            <w:tcW w:w="290" w:type="pct"/>
          </w:tcPr>
          <w:p w14:paraId="78AC8EEF" w14:textId="43E64A19"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lang w:val="en-US"/>
              </w:rPr>
              <w:t>76</w:t>
            </w:r>
          </w:p>
        </w:tc>
        <w:tc>
          <w:tcPr>
            <w:tcW w:w="284" w:type="pct"/>
          </w:tcPr>
          <w:p w14:paraId="0EF464EF" w14:textId="607C4B3E" w:rsidR="000F1480" w:rsidRPr="00257CE9" w:rsidRDefault="000F1480" w:rsidP="000F1480">
            <w:pPr>
              <w:pStyle w:val="ac"/>
              <w:spacing w:line="240" w:lineRule="auto"/>
              <w:ind w:firstLine="0"/>
              <w:jc w:val="center"/>
              <w:rPr>
                <w:sz w:val="18"/>
                <w:szCs w:val="18"/>
                <w:lang w:val="en-US"/>
              </w:rPr>
            </w:pPr>
            <w:r w:rsidRPr="000F1480">
              <w:rPr>
                <w:sz w:val="18"/>
                <w:szCs w:val="18"/>
              </w:rPr>
              <w:t>0.</w:t>
            </w:r>
            <w:r w:rsidR="00257CE9">
              <w:rPr>
                <w:sz w:val="18"/>
                <w:szCs w:val="18"/>
                <w:lang w:val="en-US"/>
              </w:rPr>
              <w:t>75</w:t>
            </w:r>
          </w:p>
        </w:tc>
      </w:tr>
    </w:tbl>
    <w:p w14:paraId="1F5FCF0B" w14:textId="2F243962" w:rsidR="000F1480" w:rsidRDefault="000F1480" w:rsidP="000F1480"/>
    <w:p w14:paraId="21E1867D" w14:textId="37B9B492" w:rsidR="007516F4" w:rsidRDefault="007516F4" w:rsidP="00EA05C2">
      <w:pPr>
        <w:spacing w:line="360" w:lineRule="auto"/>
        <w:ind w:firstLine="709"/>
        <w:rPr>
          <w:sz w:val="28"/>
          <w:szCs w:val="28"/>
        </w:rPr>
      </w:pPr>
      <w:r w:rsidRPr="007516F4">
        <w:rPr>
          <w:sz w:val="28"/>
          <w:szCs w:val="28"/>
        </w:rPr>
        <w:t xml:space="preserve">Модель TRF+B демонструє стабільну високу продуктивність у розпізнаванні сутностей різних категорій. Зокрема, для категорії CHEMICAL досягнуто високих значень точності (P = 0.89), повноти (R = 0.91) та F1-міри (F </w:t>
      </w:r>
      <w:r w:rsidRPr="007516F4">
        <w:rPr>
          <w:sz w:val="28"/>
          <w:szCs w:val="28"/>
        </w:rPr>
        <w:lastRenderedPageBreak/>
        <w:t>= 0.90). Аналогічно, модель ефективно розпізнає сутності категорій BIOLOGICAL (P = 0.78, R = 0.80, F = 0.79) та METHOD (P = 0.87, R = 0.95, F = 0.91), підтверджуючи свою універсальність та надійність. Результати для категорій UNIT (P = 0.81, R = 0.86, F = 0.83) та MATERIAL (P = 0.92, R = 0.75, F = 0.82) також свідчать про широку застосовність моделі.</w:t>
      </w:r>
    </w:p>
    <w:p w14:paraId="6A511822" w14:textId="3C34DEC5" w:rsidR="007516F4" w:rsidRDefault="007516F4" w:rsidP="00EA05C2">
      <w:pPr>
        <w:spacing w:line="360" w:lineRule="auto"/>
        <w:ind w:firstLine="709"/>
        <w:rPr>
          <w:sz w:val="28"/>
          <w:szCs w:val="28"/>
        </w:rPr>
      </w:pPr>
      <w:r w:rsidRPr="007516F4">
        <w:rPr>
          <w:sz w:val="28"/>
          <w:szCs w:val="28"/>
        </w:rPr>
        <w:t>Модель TRF+S демонструє більш варіативні результати. Найкращі показники досягнуто для категорій CHEMICAL (P = 0.80, R = 0.90, F = 0.85) та METHOD (P = 0.89, R = 0.84, F = 0.87). Проте, у категоріях BIOLOGICAL (P = 0.84, R = 0.69, F = 0.76) та MATERIAL (P = 0.84, R = 0.70, F = 0.76) спостерігається деяке зниження ефективності, що вказує на потенціал для подальшого покращення.</w:t>
      </w:r>
    </w:p>
    <w:p w14:paraId="5353081A" w14:textId="1DE6D9E4" w:rsidR="007516F4" w:rsidRDefault="007516F4" w:rsidP="00EA05C2">
      <w:pPr>
        <w:spacing w:line="360" w:lineRule="auto"/>
        <w:ind w:firstLine="709"/>
        <w:rPr>
          <w:sz w:val="28"/>
          <w:szCs w:val="28"/>
        </w:rPr>
      </w:pPr>
      <w:r w:rsidRPr="007516F4">
        <w:rPr>
          <w:sz w:val="28"/>
          <w:szCs w:val="28"/>
        </w:rPr>
        <w:t>Модель TRF+R вирізняється особливо високою продуктивністю у категорії METHOD (P = 0.91, R = 0.97, F = 0.94), демонструючи свою спеціалізацію у розпізнаванні методів. Вона також показує хороші результати у категоріях CHEMICAL (P = 0.89, R = 0.90, F = 0.90) та UNIT (P = 0.77, R = 0.87, F = 0.81). Проте, у категорії MATERIAL (P = 0.75, R = 0.76, F = 0.75) є простір для подальшої оптимізації.</w:t>
      </w:r>
    </w:p>
    <w:p w14:paraId="68CA506E" w14:textId="000A3009" w:rsidR="008E05E7" w:rsidRDefault="00EA05C2" w:rsidP="00EA05C2">
      <w:pPr>
        <w:spacing w:line="360" w:lineRule="auto"/>
        <w:ind w:firstLine="709"/>
        <w:rPr>
          <w:sz w:val="28"/>
          <w:szCs w:val="28"/>
        </w:rPr>
      </w:pPr>
      <w:r w:rsidRPr="00EA05C2">
        <w:rPr>
          <w:sz w:val="28"/>
          <w:szCs w:val="28"/>
        </w:rPr>
        <w:t>Порівн</w:t>
      </w:r>
      <w:r>
        <w:rPr>
          <w:sz w:val="28"/>
          <w:szCs w:val="28"/>
        </w:rPr>
        <w:t xml:space="preserve">яння показує, що моделі </w:t>
      </w:r>
      <w:r w:rsidRPr="00EA05C2">
        <w:rPr>
          <w:sz w:val="28"/>
          <w:szCs w:val="28"/>
        </w:rPr>
        <w:t>TRF+B та TRF+R демонструють високу продуктивність у категорії CHEMICAL з F1-мірою 0.90</w:t>
      </w:r>
      <w:r>
        <w:rPr>
          <w:sz w:val="28"/>
          <w:szCs w:val="28"/>
        </w:rPr>
        <w:t xml:space="preserve">. Це </w:t>
      </w:r>
      <w:r w:rsidRPr="00EA05C2">
        <w:rPr>
          <w:sz w:val="28"/>
          <w:szCs w:val="28"/>
        </w:rPr>
        <w:t xml:space="preserve">вказує на їх ефективність у розпізнаванні хімічних сутностей. TRF+S, хоча і трохи менш ефективна з F1-мірою 0.85, все ж таки демонструє значні можливості. У категорії BIOLOGICAL лідирує TRF+B з F1-мірою 0.79, TRF+R йде відразу за нею з 0.78, а TRF+S відстає з 0.76. У категорії METHOD висока F1-міра TRF+R (0.94) підкреслює її домінування, що є </w:t>
      </w:r>
      <w:r>
        <w:rPr>
          <w:sz w:val="28"/>
          <w:szCs w:val="28"/>
        </w:rPr>
        <w:t>важливим</w:t>
      </w:r>
      <w:r w:rsidRPr="00EA05C2">
        <w:rPr>
          <w:sz w:val="28"/>
          <w:szCs w:val="28"/>
        </w:rPr>
        <w:t xml:space="preserve"> для застосувань</w:t>
      </w:r>
      <w:r>
        <w:rPr>
          <w:sz w:val="28"/>
          <w:szCs w:val="28"/>
          <w:lang w:val="en-US"/>
        </w:rPr>
        <w:t xml:space="preserve"> </w:t>
      </w:r>
      <w:r>
        <w:rPr>
          <w:sz w:val="28"/>
          <w:szCs w:val="28"/>
        </w:rPr>
        <w:t>у завдань</w:t>
      </w:r>
      <w:r w:rsidRPr="00EA05C2">
        <w:rPr>
          <w:sz w:val="28"/>
          <w:szCs w:val="28"/>
        </w:rPr>
        <w:t>, які вимагають точного розпізнавання методів.</w:t>
      </w:r>
    </w:p>
    <w:p w14:paraId="0F25C0D1" w14:textId="515CA709" w:rsidR="00EA05C2" w:rsidRDefault="00EA05C2" w:rsidP="00EA05C2">
      <w:pPr>
        <w:spacing w:line="360" w:lineRule="auto"/>
        <w:ind w:firstLine="709"/>
        <w:rPr>
          <w:sz w:val="28"/>
          <w:szCs w:val="28"/>
        </w:rPr>
      </w:pPr>
      <w:r>
        <w:rPr>
          <w:sz w:val="28"/>
          <w:szCs w:val="28"/>
        </w:rPr>
        <w:t>А</w:t>
      </w:r>
      <w:r w:rsidRPr="00EA05C2">
        <w:rPr>
          <w:sz w:val="28"/>
          <w:szCs w:val="28"/>
        </w:rPr>
        <w:t xml:space="preserve">наліз підкреслює, що модель TRF+B демонструє стабільно високу продуктивність у всіх категоріях, особливо перевершуючи у розпізнаванні хімічних сутностей та методів. Модель TRF+R, хоча і виняткова у розпізнаванні METHOD та BIOLOGICAL, може бути покращена у категоризації MATERIAL. Модель TRF+S, пропонуючи універсальність, все ще недостатньо ефективна в </w:t>
      </w:r>
      <w:r w:rsidRPr="00EA05C2">
        <w:rPr>
          <w:sz w:val="28"/>
          <w:szCs w:val="28"/>
        </w:rPr>
        <w:lastRenderedPageBreak/>
        <w:t xml:space="preserve">деяких областях, що свідчить про необхідність подальшої оптимізації. Використання контекстуальних </w:t>
      </w:r>
      <w:proofErr w:type="spellStart"/>
      <w:r w:rsidRPr="00EA05C2">
        <w:rPr>
          <w:sz w:val="28"/>
          <w:szCs w:val="28"/>
        </w:rPr>
        <w:t>ембедінгів</w:t>
      </w:r>
      <w:proofErr w:type="spellEnd"/>
      <w:r w:rsidRPr="00EA05C2">
        <w:rPr>
          <w:sz w:val="28"/>
          <w:szCs w:val="28"/>
        </w:rPr>
        <w:t>, таких як BERT (TRF+B) та RoBERTa (TRF+R), значно підвищує можливості розпізнавання сутностей, ілюструючи цінність сучасних технологій NER у покращенні точності та надійності в різних текстових корпусах.</w:t>
      </w:r>
    </w:p>
    <w:p w14:paraId="6A80EA65" w14:textId="117F8778" w:rsidR="00EA05C2" w:rsidRDefault="00EA05C2" w:rsidP="00EA05C2">
      <w:pPr>
        <w:spacing w:line="360" w:lineRule="auto"/>
        <w:ind w:firstLine="709"/>
        <w:rPr>
          <w:sz w:val="28"/>
          <w:szCs w:val="28"/>
        </w:rPr>
      </w:pPr>
      <w:r w:rsidRPr="00EA05C2">
        <w:rPr>
          <w:sz w:val="28"/>
          <w:szCs w:val="28"/>
        </w:rPr>
        <w:t>Рекомендації для майбутніх досліджень включають фокусування на покращенні продуктивності моделей у категоріях, де F1-міри нижчі, особливо для моделі TRF+S у категорії BIOLOGICAL та моделі TRF+R у категорії MATERIALS. Це дослідження підтверджує, що використання передових контекстуальних моделей, таких як BERT та RoBERTa, суттєво підвищує ефективність систем NER, пропонуючи надійні рішення для складних завдань розпізнавання сутностей.</w:t>
      </w:r>
    </w:p>
    <w:p w14:paraId="0F99C55E" w14:textId="77777777" w:rsidR="00844C2E" w:rsidRDefault="005B1635" w:rsidP="00EA05C2">
      <w:pPr>
        <w:spacing w:line="360" w:lineRule="auto"/>
        <w:ind w:firstLine="709"/>
        <w:rPr>
          <w:sz w:val="28"/>
          <w:szCs w:val="28"/>
        </w:rPr>
      </w:pPr>
      <w:r>
        <w:rPr>
          <w:sz w:val="28"/>
          <w:szCs w:val="28"/>
        </w:rPr>
        <w:t xml:space="preserve">На рисунку </w:t>
      </w:r>
      <w:r w:rsidR="007516F4">
        <w:rPr>
          <w:sz w:val="28"/>
          <w:szCs w:val="28"/>
        </w:rPr>
        <w:t xml:space="preserve">4.1 </w:t>
      </w:r>
      <w:r>
        <w:rPr>
          <w:sz w:val="28"/>
          <w:szCs w:val="28"/>
        </w:rPr>
        <w:t xml:space="preserve">надано порівняння точності навчання моделі </w:t>
      </w:r>
      <w:r>
        <w:rPr>
          <w:sz w:val="28"/>
          <w:szCs w:val="28"/>
          <w:lang w:val="en-US"/>
        </w:rPr>
        <w:t xml:space="preserve">TRF+B </w:t>
      </w:r>
      <w:r>
        <w:rPr>
          <w:sz w:val="28"/>
          <w:szCs w:val="28"/>
        </w:rPr>
        <w:t xml:space="preserve">в залежності від розміру навчальної вибірки. </w:t>
      </w:r>
      <w:r w:rsidR="007516F4">
        <w:rPr>
          <w:sz w:val="28"/>
          <w:szCs w:val="28"/>
        </w:rPr>
        <w:t xml:space="preserve">Можна помітити, що </w:t>
      </w:r>
      <w:r w:rsidR="00844C2E">
        <w:rPr>
          <w:sz w:val="28"/>
          <w:szCs w:val="28"/>
        </w:rPr>
        <w:t xml:space="preserve">зі збільшенням навчальних даних модель </w:t>
      </w:r>
      <w:r w:rsidR="00844C2E" w:rsidRPr="00844C2E">
        <w:rPr>
          <w:sz w:val="28"/>
          <w:szCs w:val="28"/>
        </w:rPr>
        <w:t xml:space="preserve">показує вищу точність на тренувальних даних порівняно з </w:t>
      </w:r>
      <w:proofErr w:type="spellStart"/>
      <w:r w:rsidR="00844C2E" w:rsidRPr="00844C2E">
        <w:rPr>
          <w:sz w:val="28"/>
          <w:szCs w:val="28"/>
        </w:rPr>
        <w:t>валідаційними</w:t>
      </w:r>
      <w:proofErr w:type="spellEnd"/>
      <w:r w:rsidR="00844C2E" w:rsidRPr="00844C2E">
        <w:rPr>
          <w:sz w:val="28"/>
          <w:szCs w:val="28"/>
        </w:rPr>
        <w:t xml:space="preserve"> даними</w:t>
      </w:r>
      <w:r w:rsidR="00844C2E">
        <w:rPr>
          <w:sz w:val="28"/>
          <w:szCs w:val="28"/>
        </w:rPr>
        <w:t xml:space="preserve"> вказує на те, </w:t>
      </w:r>
      <w:r w:rsidR="00844C2E" w:rsidRPr="00844C2E">
        <w:rPr>
          <w:sz w:val="28"/>
          <w:szCs w:val="28"/>
        </w:rPr>
        <w:t>що модель занадто "запам'ятовує" деталі навчальної вибірки</w:t>
      </w:r>
      <w:r w:rsidR="00844C2E">
        <w:rPr>
          <w:sz w:val="28"/>
          <w:szCs w:val="28"/>
        </w:rPr>
        <w:t xml:space="preserve">, </w:t>
      </w:r>
      <w:r w:rsidR="00844C2E" w:rsidRPr="00844C2E">
        <w:rPr>
          <w:sz w:val="28"/>
          <w:szCs w:val="28"/>
        </w:rPr>
        <w:t>втрачаючи при цьому здатність узагальнювати на нових даних.</w:t>
      </w:r>
      <w:r w:rsidR="00844C2E">
        <w:rPr>
          <w:sz w:val="28"/>
          <w:szCs w:val="28"/>
        </w:rPr>
        <w:t xml:space="preserve"> </w:t>
      </w:r>
    </w:p>
    <w:p w14:paraId="3CC46E20" w14:textId="320A3975" w:rsidR="00844C2E" w:rsidRPr="007516F4" w:rsidRDefault="00844C2E" w:rsidP="00844C2E">
      <w:pPr>
        <w:spacing w:line="360" w:lineRule="auto"/>
        <w:ind w:firstLine="709"/>
        <w:rPr>
          <w:sz w:val="28"/>
          <w:szCs w:val="28"/>
        </w:rPr>
      </w:pPr>
      <w:r w:rsidRPr="00844C2E">
        <w:rPr>
          <w:sz w:val="28"/>
          <w:szCs w:val="28"/>
        </w:rPr>
        <w:t xml:space="preserve">Іншим поясненням може бути те, що </w:t>
      </w:r>
      <w:proofErr w:type="spellStart"/>
      <w:r w:rsidRPr="00844C2E">
        <w:rPr>
          <w:sz w:val="28"/>
          <w:szCs w:val="28"/>
        </w:rPr>
        <w:t>валідаційна</w:t>
      </w:r>
      <w:proofErr w:type="spellEnd"/>
      <w:r w:rsidRPr="00844C2E">
        <w:rPr>
          <w:sz w:val="28"/>
          <w:szCs w:val="28"/>
        </w:rPr>
        <w:t xml:space="preserve"> вибірка не повністю репрезентативна або недостатньо різноманітна, щоб точно оцінити узагальнюючу здатність моделі. Це може виникати, коли валідаційний набір даних є занадто малим або не включає всі можливі випадки, які модель може зустріти у реальному використанні.</w:t>
      </w:r>
      <w:r>
        <w:rPr>
          <w:sz w:val="28"/>
          <w:szCs w:val="28"/>
        </w:rPr>
        <w:t xml:space="preserve"> </w:t>
      </w:r>
      <w:r w:rsidRPr="00844C2E">
        <w:rPr>
          <w:sz w:val="28"/>
          <w:szCs w:val="28"/>
        </w:rPr>
        <w:t xml:space="preserve">Важливо також переконатися, що розподіл даних у тренувальному та </w:t>
      </w:r>
      <w:proofErr w:type="spellStart"/>
      <w:r w:rsidRPr="00844C2E">
        <w:rPr>
          <w:sz w:val="28"/>
          <w:szCs w:val="28"/>
        </w:rPr>
        <w:t>валідаційному</w:t>
      </w:r>
      <w:proofErr w:type="spellEnd"/>
      <w:r w:rsidRPr="00844C2E">
        <w:rPr>
          <w:sz w:val="28"/>
          <w:szCs w:val="28"/>
        </w:rPr>
        <w:t xml:space="preserve"> наборах є схожим. Відмінності в розподілі можуть призвести до різниці в продуктивності, коли модель тестується на різних типах даних.</w:t>
      </w:r>
    </w:p>
    <w:p w14:paraId="1BBA2797" w14:textId="173A2935" w:rsidR="008E05E7" w:rsidRDefault="008E05E7" w:rsidP="008E05E7">
      <w:pPr>
        <w:ind w:firstLine="0"/>
      </w:pPr>
      <w:r w:rsidRPr="008E05E7">
        <w:rPr>
          <w:noProof/>
        </w:rPr>
        <w:lastRenderedPageBreak/>
        <w:drawing>
          <wp:inline distT="0" distB="0" distL="0" distR="0" wp14:anchorId="442A9D21" wp14:editId="0613A09A">
            <wp:extent cx="5960013" cy="3752215"/>
            <wp:effectExtent l="0" t="0" r="3175" b="63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145" t="1960" r="456" b="-1"/>
                    <a:stretch/>
                  </pic:blipFill>
                  <pic:spPr bwMode="auto">
                    <a:xfrm>
                      <a:off x="0" y="0"/>
                      <a:ext cx="5960863" cy="3752750"/>
                    </a:xfrm>
                    <a:prstGeom prst="rect">
                      <a:avLst/>
                    </a:prstGeom>
                    <a:ln>
                      <a:noFill/>
                    </a:ln>
                    <a:extLst>
                      <a:ext uri="{53640926-AAD7-44D8-BBD7-CCE9431645EC}">
                        <a14:shadowObscured xmlns:a14="http://schemas.microsoft.com/office/drawing/2010/main"/>
                      </a:ext>
                    </a:extLst>
                  </pic:spPr>
                </pic:pic>
              </a:graphicData>
            </a:graphic>
          </wp:inline>
        </w:drawing>
      </w:r>
    </w:p>
    <w:p w14:paraId="471D6F07" w14:textId="1492DB4E" w:rsidR="0077047B" w:rsidRPr="0077047B" w:rsidRDefault="0077047B" w:rsidP="0077047B">
      <w:pPr>
        <w:spacing w:line="360" w:lineRule="auto"/>
        <w:ind w:firstLine="0"/>
        <w:jc w:val="center"/>
        <w:rPr>
          <w:sz w:val="28"/>
          <w:szCs w:val="28"/>
          <w:lang w:val="en-US"/>
        </w:rPr>
      </w:pPr>
      <w:r w:rsidRPr="0067355C">
        <w:rPr>
          <w:sz w:val="28"/>
          <w:szCs w:val="28"/>
        </w:rPr>
        <w:t xml:space="preserve">Рисунок </w:t>
      </w:r>
      <w:r>
        <w:rPr>
          <w:sz w:val="28"/>
          <w:szCs w:val="28"/>
        </w:rPr>
        <w:t>4.1</w:t>
      </w:r>
      <w:r w:rsidRPr="0067355C">
        <w:rPr>
          <w:sz w:val="28"/>
          <w:szCs w:val="28"/>
        </w:rPr>
        <w:t xml:space="preserve"> – </w:t>
      </w:r>
      <w:r>
        <w:rPr>
          <w:sz w:val="28"/>
          <w:szCs w:val="28"/>
        </w:rPr>
        <w:t xml:space="preserve">Графік залежності точності навчальної моделі </w:t>
      </w:r>
      <w:r>
        <w:rPr>
          <w:sz w:val="28"/>
          <w:szCs w:val="28"/>
          <w:lang w:val="en-US"/>
        </w:rPr>
        <w:t xml:space="preserve">“TRF+B” </w:t>
      </w:r>
      <w:r>
        <w:rPr>
          <w:sz w:val="28"/>
          <w:szCs w:val="28"/>
        </w:rPr>
        <w:t>від розміру навчальної вибірки</w:t>
      </w:r>
    </w:p>
    <w:p w14:paraId="2D4B9199" w14:textId="77777777" w:rsidR="0077047B" w:rsidRDefault="0077047B" w:rsidP="008E05E7">
      <w:pPr>
        <w:ind w:firstLine="0"/>
      </w:pPr>
    </w:p>
    <w:p w14:paraId="59BC1EA9" w14:textId="12DCB234" w:rsidR="00EA05C2" w:rsidRPr="00EA05C2" w:rsidRDefault="00EA05C2" w:rsidP="00EA05C2">
      <w:pPr>
        <w:spacing w:line="360" w:lineRule="auto"/>
        <w:ind w:firstLine="709"/>
        <w:rPr>
          <w:sz w:val="28"/>
          <w:szCs w:val="28"/>
        </w:rPr>
      </w:pPr>
      <w:r w:rsidRPr="00EA05C2">
        <w:rPr>
          <w:sz w:val="28"/>
          <w:szCs w:val="28"/>
        </w:rPr>
        <w:t xml:space="preserve">Аналіз матриці </w:t>
      </w:r>
      <w:proofErr w:type="spellStart"/>
      <w:r>
        <w:rPr>
          <w:sz w:val="28"/>
          <w:szCs w:val="28"/>
        </w:rPr>
        <w:t>невідповідностей</w:t>
      </w:r>
      <w:proofErr w:type="spellEnd"/>
      <w:r w:rsidRPr="00EA05C2">
        <w:rPr>
          <w:sz w:val="28"/>
          <w:szCs w:val="28"/>
        </w:rPr>
        <w:t xml:space="preserve"> дозволяє оцінити продуктивність моделі NER шляхом вивчення розподілу справжніх позитивних (TP), </w:t>
      </w:r>
      <w:proofErr w:type="spellStart"/>
      <w:r w:rsidRPr="00EA05C2">
        <w:rPr>
          <w:sz w:val="28"/>
          <w:szCs w:val="28"/>
        </w:rPr>
        <w:t>хибнопозитивних</w:t>
      </w:r>
      <w:proofErr w:type="spellEnd"/>
      <w:r w:rsidRPr="00EA05C2">
        <w:rPr>
          <w:sz w:val="28"/>
          <w:szCs w:val="28"/>
        </w:rPr>
        <w:t xml:space="preserve"> (FP), </w:t>
      </w:r>
      <w:proofErr w:type="spellStart"/>
      <w:r w:rsidRPr="00EA05C2">
        <w:rPr>
          <w:sz w:val="28"/>
          <w:szCs w:val="28"/>
        </w:rPr>
        <w:t>справжньонегативних</w:t>
      </w:r>
      <w:proofErr w:type="spellEnd"/>
      <w:r w:rsidRPr="00EA05C2">
        <w:rPr>
          <w:sz w:val="28"/>
          <w:szCs w:val="28"/>
        </w:rPr>
        <w:t xml:space="preserve"> (TN) та </w:t>
      </w:r>
      <w:proofErr w:type="spellStart"/>
      <w:r w:rsidRPr="00EA05C2">
        <w:rPr>
          <w:sz w:val="28"/>
          <w:szCs w:val="28"/>
        </w:rPr>
        <w:t>хибнонегативних</w:t>
      </w:r>
      <w:proofErr w:type="spellEnd"/>
      <w:r w:rsidRPr="00EA05C2">
        <w:rPr>
          <w:sz w:val="28"/>
          <w:szCs w:val="28"/>
        </w:rPr>
        <w:t xml:space="preserve"> (FN) результатів класифікації для різних категорій іменованих сутностей.</w:t>
      </w:r>
      <w:r w:rsidR="005B1635">
        <w:rPr>
          <w:sz w:val="28"/>
          <w:szCs w:val="28"/>
        </w:rPr>
        <w:t xml:space="preserve"> Як можна бачити з рисунку </w:t>
      </w:r>
      <w:r w:rsidR="00844C2E">
        <w:rPr>
          <w:sz w:val="28"/>
          <w:szCs w:val="28"/>
        </w:rPr>
        <w:t>4.2</w:t>
      </w:r>
      <w:r w:rsidR="005B1635">
        <w:rPr>
          <w:sz w:val="28"/>
          <w:szCs w:val="28"/>
        </w:rPr>
        <w:t>, к</w:t>
      </w:r>
      <w:r w:rsidR="005B1635" w:rsidRPr="005B1635">
        <w:rPr>
          <w:sz w:val="28"/>
          <w:szCs w:val="28"/>
        </w:rPr>
        <w:t xml:space="preserve">атегорія O (токени поза іменованими сутностями) має високий рівень TP, що свідчить про ефективність моделі у ідентифікації </w:t>
      </w:r>
      <w:proofErr w:type="spellStart"/>
      <w:r w:rsidR="005B1635" w:rsidRPr="005B1635">
        <w:rPr>
          <w:sz w:val="28"/>
          <w:szCs w:val="28"/>
        </w:rPr>
        <w:t>безкатегорійни</w:t>
      </w:r>
      <w:r w:rsidR="005B1635">
        <w:rPr>
          <w:sz w:val="28"/>
          <w:szCs w:val="28"/>
        </w:rPr>
        <w:t>х</w:t>
      </w:r>
      <w:proofErr w:type="spellEnd"/>
      <w:r w:rsidR="005B1635" w:rsidRPr="005B1635">
        <w:rPr>
          <w:sz w:val="28"/>
          <w:szCs w:val="28"/>
        </w:rPr>
        <w:t xml:space="preserve"> компонентів. Проте, наявність </w:t>
      </w:r>
      <w:r w:rsidR="005B1635">
        <w:rPr>
          <w:sz w:val="28"/>
          <w:szCs w:val="28"/>
        </w:rPr>
        <w:t xml:space="preserve">порівняно високих показників хибних передбачень для класів </w:t>
      </w:r>
      <w:r w:rsidR="005B1635">
        <w:rPr>
          <w:sz w:val="28"/>
          <w:szCs w:val="28"/>
          <w:lang w:val="en-US"/>
        </w:rPr>
        <w:t xml:space="preserve">I-BIOLOGICAL </w:t>
      </w:r>
      <w:r w:rsidR="005B1635">
        <w:rPr>
          <w:sz w:val="28"/>
          <w:szCs w:val="28"/>
        </w:rPr>
        <w:t xml:space="preserve">та </w:t>
      </w:r>
      <w:r w:rsidR="005B1635">
        <w:rPr>
          <w:sz w:val="28"/>
          <w:szCs w:val="28"/>
          <w:lang w:val="en-US"/>
        </w:rPr>
        <w:t>B-BIOLOGICAL</w:t>
      </w:r>
      <w:r w:rsidR="005B1635" w:rsidRPr="005B1635">
        <w:rPr>
          <w:sz w:val="28"/>
          <w:szCs w:val="28"/>
        </w:rPr>
        <w:t xml:space="preserve"> вказує на деяку </w:t>
      </w:r>
      <w:r w:rsidR="005B1635">
        <w:rPr>
          <w:sz w:val="28"/>
          <w:szCs w:val="28"/>
        </w:rPr>
        <w:t>невідповідність</w:t>
      </w:r>
      <w:r w:rsidR="005B1635" w:rsidRPr="005B1635">
        <w:rPr>
          <w:sz w:val="28"/>
          <w:szCs w:val="28"/>
        </w:rPr>
        <w:t xml:space="preserve"> з токенами</w:t>
      </w:r>
      <w:r w:rsidR="005B1635">
        <w:rPr>
          <w:sz w:val="28"/>
          <w:szCs w:val="28"/>
        </w:rPr>
        <w:t xml:space="preserve"> й потенційного покращення даної області в майбутньому</w:t>
      </w:r>
      <w:r w:rsidR="005B1635" w:rsidRPr="005B1635">
        <w:rPr>
          <w:sz w:val="28"/>
          <w:szCs w:val="28"/>
        </w:rPr>
        <w:t>.</w:t>
      </w:r>
      <w:r w:rsidR="005B1635">
        <w:rPr>
          <w:sz w:val="28"/>
          <w:szCs w:val="28"/>
        </w:rPr>
        <w:t xml:space="preserve"> З іншого боку, к</w:t>
      </w:r>
      <w:r w:rsidR="005B1635" w:rsidRPr="005B1635">
        <w:rPr>
          <w:sz w:val="28"/>
          <w:szCs w:val="28"/>
        </w:rPr>
        <w:t>атегорії I-METHOD та B-METHOD демонструють дуже високі показники TP з дуже низькими FP та FN, що свідчить про високу ефективність моделі у розпізнаванні сутностей, пов'язаних з методами.</w:t>
      </w:r>
    </w:p>
    <w:p w14:paraId="755712F7" w14:textId="08EAD06C" w:rsidR="005B1635" w:rsidRDefault="00E13C93" w:rsidP="008E05E7">
      <w:pPr>
        <w:ind w:firstLine="0"/>
      </w:pPr>
      <w:r>
        <w:rPr>
          <w:noProof/>
        </w:rPr>
        <w:lastRenderedPageBreak/>
        <w:drawing>
          <wp:inline distT="0" distB="0" distL="0" distR="0" wp14:anchorId="2C60C9A3" wp14:editId="507554F3">
            <wp:extent cx="6120130" cy="524573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20130" cy="5245735"/>
                    </a:xfrm>
                    <a:prstGeom prst="rect">
                      <a:avLst/>
                    </a:prstGeom>
                  </pic:spPr>
                </pic:pic>
              </a:graphicData>
            </a:graphic>
          </wp:inline>
        </w:drawing>
      </w:r>
    </w:p>
    <w:p w14:paraId="62FE5421" w14:textId="168C7E36" w:rsidR="00266472" w:rsidRPr="00266472" w:rsidRDefault="00266472" w:rsidP="00266472">
      <w:pPr>
        <w:spacing w:line="360" w:lineRule="auto"/>
        <w:ind w:firstLine="0"/>
        <w:jc w:val="center"/>
        <w:rPr>
          <w:sz w:val="28"/>
          <w:szCs w:val="28"/>
          <w:lang w:val="en-US"/>
        </w:rPr>
      </w:pPr>
      <w:r w:rsidRPr="0067355C">
        <w:rPr>
          <w:sz w:val="28"/>
          <w:szCs w:val="28"/>
        </w:rPr>
        <w:t xml:space="preserve">Рисунок </w:t>
      </w:r>
      <w:r>
        <w:rPr>
          <w:sz w:val="28"/>
          <w:szCs w:val="28"/>
        </w:rPr>
        <w:t>4.</w:t>
      </w:r>
      <w:r>
        <w:rPr>
          <w:sz w:val="28"/>
          <w:szCs w:val="28"/>
          <w:lang w:val="en-US"/>
        </w:rPr>
        <w:t>2</w:t>
      </w:r>
      <w:r w:rsidRPr="0067355C">
        <w:rPr>
          <w:sz w:val="28"/>
          <w:szCs w:val="28"/>
        </w:rPr>
        <w:t xml:space="preserve"> – </w:t>
      </w:r>
      <w:r w:rsidRPr="00266472">
        <w:rPr>
          <w:sz w:val="28"/>
          <w:szCs w:val="28"/>
        </w:rPr>
        <w:t xml:space="preserve">Матриця </w:t>
      </w:r>
      <w:proofErr w:type="spellStart"/>
      <w:r w:rsidRPr="00266472">
        <w:rPr>
          <w:sz w:val="28"/>
          <w:szCs w:val="28"/>
        </w:rPr>
        <w:t>невідповідностей</w:t>
      </w:r>
      <w:proofErr w:type="spellEnd"/>
      <w:r w:rsidRPr="00266472">
        <w:rPr>
          <w:sz w:val="28"/>
          <w:szCs w:val="28"/>
        </w:rPr>
        <w:t xml:space="preserve"> для оцінки точності моделі 'TRF</w:t>
      </w:r>
      <w:r>
        <w:rPr>
          <w:sz w:val="28"/>
          <w:szCs w:val="28"/>
          <w:lang w:val="en-US"/>
        </w:rPr>
        <w:t>+B</w:t>
      </w:r>
      <w:r w:rsidRPr="00266472">
        <w:rPr>
          <w:sz w:val="28"/>
          <w:szCs w:val="28"/>
        </w:rPr>
        <w:t>' у класифікації іменованих сутностей</w:t>
      </w:r>
    </w:p>
    <w:p w14:paraId="334A63F3" w14:textId="77777777" w:rsidR="0077047B" w:rsidRDefault="0077047B" w:rsidP="008E05E7">
      <w:pPr>
        <w:ind w:firstLine="0"/>
      </w:pPr>
    </w:p>
    <w:p w14:paraId="419FCE1F" w14:textId="77777777" w:rsidR="005B1635" w:rsidRDefault="005B1635" w:rsidP="008E05E7">
      <w:pPr>
        <w:ind w:firstLine="0"/>
      </w:pPr>
    </w:p>
    <w:p w14:paraId="067EA72E" w14:textId="36F4E8BB" w:rsidR="005B1635" w:rsidRDefault="005B1635" w:rsidP="005B1635">
      <w:pPr>
        <w:spacing w:line="360" w:lineRule="auto"/>
        <w:ind w:firstLine="709"/>
        <w:rPr>
          <w:sz w:val="28"/>
          <w:szCs w:val="28"/>
        </w:rPr>
      </w:pPr>
      <w:r w:rsidRPr="005B1635">
        <w:rPr>
          <w:sz w:val="28"/>
          <w:szCs w:val="28"/>
        </w:rPr>
        <w:t>Збільшення обсягу та/або покращення якості навчальних даних, а також налаштування гіперпараметрів моделі можуть знизити кількість FP та FN, особливо у категоріях з гіршою продуктивністю, таких як MATERIAL.</w:t>
      </w:r>
      <w:r>
        <w:rPr>
          <w:sz w:val="28"/>
          <w:szCs w:val="28"/>
        </w:rPr>
        <w:t xml:space="preserve"> </w:t>
      </w:r>
      <w:r w:rsidRPr="005B1635">
        <w:rPr>
          <w:sz w:val="28"/>
          <w:szCs w:val="28"/>
        </w:rPr>
        <w:t>Застосування методів пост-обробки може допомогти виправити систематичні помилки, які допускає модель, зокрема у розрізненні схожих категорій.</w:t>
      </w:r>
      <w:r>
        <w:rPr>
          <w:sz w:val="28"/>
          <w:szCs w:val="28"/>
        </w:rPr>
        <w:t xml:space="preserve"> </w:t>
      </w:r>
      <w:r w:rsidRPr="005B1635">
        <w:rPr>
          <w:sz w:val="28"/>
          <w:szCs w:val="28"/>
        </w:rPr>
        <w:t>Введення або модифікація ознак, таких як контекстуальні ембедінги чи спеціалізовані словники, може покращити здатність моделі розрізняти подібні типи сутностей.</w:t>
      </w:r>
    </w:p>
    <w:p w14:paraId="6C912453" w14:textId="35F5F13F" w:rsidR="005B1635" w:rsidRPr="00DC3FA4" w:rsidRDefault="005B1635" w:rsidP="005B1635">
      <w:pPr>
        <w:spacing w:line="360" w:lineRule="auto"/>
        <w:ind w:firstLine="709"/>
        <w:rPr>
          <w:sz w:val="28"/>
          <w:szCs w:val="28"/>
        </w:rPr>
      </w:pPr>
      <w:r>
        <w:rPr>
          <w:sz w:val="28"/>
          <w:szCs w:val="28"/>
        </w:rPr>
        <w:t xml:space="preserve">На рисунку зображено графік </w:t>
      </w:r>
      <w:r w:rsidR="00DC3FA4">
        <w:rPr>
          <w:sz w:val="28"/>
          <w:szCs w:val="28"/>
        </w:rPr>
        <w:t xml:space="preserve">із розміченими значеннями площі під кривою </w:t>
      </w:r>
      <w:r w:rsidR="00DC3FA4">
        <w:rPr>
          <w:sz w:val="28"/>
          <w:szCs w:val="28"/>
          <w:lang w:val="en-US"/>
        </w:rPr>
        <w:t>(AUC)</w:t>
      </w:r>
      <w:r w:rsidR="00DC3FA4">
        <w:rPr>
          <w:sz w:val="28"/>
          <w:szCs w:val="28"/>
        </w:rPr>
        <w:t xml:space="preserve"> на графі </w:t>
      </w:r>
      <w:r w:rsidR="00DC3FA4">
        <w:rPr>
          <w:sz w:val="28"/>
          <w:szCs w:val="28"/>
          <w:lang w:val="en-US"/>
        </w:rPr>
        <w:t>ROC (Receiver Operating Characteristic)</w:t>
      </w:r>
      <w:r w:rsidR="00DC3FA4">
        <w:rPr>
          <w:sz w:val="28"/>
          <w:szCs w:val="28"/>
        </w:rPr>
        <w:t xml:space="preserve">. За умови, що чим </w:t>
      </w:r>
      <w:r w:rsidR="00DC3FA4">
        <w:rPr>
          <w:sz w:val="28"/>
          <w:szCs w:val="28"/>
        </w:rPr>
        <w:lastRenderedPageBreak/>
        <w:t>вищий показник (значення в межах від 0 до 1), тим краща розрізняльна здатність моделі, то можна прийти до висновку що поточна моделі показує чудові результати, де жоден із класів не опускається</w:t>
      </w:r>
      <w:r w:rsidR="00DC3FA4">
        <w:rPr>
          <w:sz w:val="28"/>
          <w:szCs w:val="28"/>
          <w:lang w:val="en-US"/>
        </w:rPr>
        <w:t xml:space="preserve"> </w:t>
      </w:r>
      <w:r w:rsidR="00DC3FA4">
        <w:rPr>
          <w:sz w:val="28"/>
          <w:szCs w:val="28"/>
        </w:rPr>
        <w:t>нижче відмітки у 0.9</w:t>
      </w:r>
      <w:r w:rsidR="0005384F">
        <w:rPr>
          <w:sz w:val="28"/>
          <w:szCs w:val="28"/>
        </w:rPr>
        <w:t xml:space="preserve">. </w:t>
      </w:r>
      <w:r w:rsidR="00DC3FA4">
        <w:rPr>
          <w:sz w:val="28"/>
          <w:szCs w:val="28"/>
        </w:rPr>
        <w:t xml:space="preserve"> </w:t>
      </w:r>
      <w:r w:rsidR="0005384F">
        <w:rPr>
          <w:sz w:val="28"/>
          <w:szCs w:val="28"/>
        </w:rPr>
        <w:t>Це</w:t>
      </w:r>
      <w:r w:rsidR="00DC3FA4">
        <w:rPr>
          <w:sz w:val="28"/>
          <w:szCs w:val="28"/>
        </w:rPr>
        <w:t xml:space="preserve"> вказує </w:t>
      </w:r>
      <w:r w:rsidR="00DC3FA4" w:rsidRPr="00DC3FA4">
        <w:rPr>
          <w:sz w:val="28"/>
          <w:szCs w:val="28"/>
        </w:rPr>
        <w:t>на загально високу ефективність</w:t>
      </w:r>
      <w:r w:rsidR="00DC3FA4">
        <w:rPr>
          <w:sz w:val="28"/>
          <w:szCs w:val="28"/>
        </w:rPr>
        <w:t xml:space="preserve"> </w:t>
      </w:r>
      <w:r w:rsidR="00DC3FA4" w:rsidRPr="00DC3FA4">
        <w:rPr>
          <w:sz w:val="28"/>
          <w:szCs w:val="28"/>
        </w:rPr>
        <w:t>моделі у розпізнаванні різних категорій іменованих сутностей.</w:t>
      </w:r>
      <w:r w:rsidR="0078243E">
        <w:rPr>
          <w:sz w:val="28"/>
          <w:szCs w:val="28"/>
        </w:rPr>
        <w:t xml:space="preserve"> </w:t>
      </w:r>
      <w:r w:rsidR="0078243E" w:rsidRPr="0078243E">
        <w:rPr>
          <w:sz w:val="28"/>
          <w:szCs w:val="28"/>
        </w:rPr>
        <w:t xml:space="preserve">Незважаючи на деякі відмінності в AUC між категоріями, загалом модель показує високу точність і є </w:t>
      </w:r>
      <w:r w:rsidR="0005384F">
        <w:rPr>
          <w:sz w:val="28"/>
          <w:szCs w:val="28"/>
        </w:rPr>
        <w:t xml:space="preserve">точною </w:t>
      </w:r>
      <w:r w:rsidR="0078243E" w:rsidRPr="0078243E">
        <w:rPr>
          <w:sz w:val="28"/>
          <w:szCs w:val="28"/>
        </w:rPr>
        <w:t>у класифікації цих сутностей.</w:t>
      </w:r>
    </w:p>
    <w:p w14:paraId="5C662DC9" w14:textId="0BA92435" w:rsidR="00817113" w:rsidRDefault="00E13C93" w:rsidP="0005384F">
      <w:pPr>
        <w:ind w:firstLine="0"/>
        <w:jc w:val="center"/>
      </w:pPr>
      <w:r>
        <w:rPr>
          <w:noProof/>
        </w:rPr>
        <w:drawing>
          <wp:inline distT="0" distB="0" distL="0" distR="0" wp14:anchorId="003EA386" wp14:editId="5269E72F">
            <wp:extent cx="4238625" cy="3532188"/>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242237" cy="3535198"/>
                    </a:xfrm>
                    <a:prstGeom prst="rect">
                      <a:avLst/>
                    </a:prstGeom>
                  </pic:spPr>
                </pic:pic>
              </a:graphicData>
            </a:graphic>
          </wp:inline>
        </w:drawing>
      </w:r>
    </w:p>
    <w:p w14:paraId="67D73348" w14:textId="1F7A7382" w:rsidR="0077047B" w:rsidRPr="00266472" w:rsidRDefault="0077047B" w:rsidP="0077047B">
      <w:pPr>
        <w:spacing w:line="360" w:lineRule="auto"/>
        <w:ind w:firstLine="0"/>
        <w:jc w:val="center"/>
        <w:rPr>
          <w:sz w:val="28"/>
          <w:szCs w:val="28"/>
          <w:lang w:val="en-US"/>
        </w:rPr>
      </w:pPr>
      <w:r w:rsidRPr="0067355C">
        <w:rPr>
          <w:sz w:val="28"/>
          <w:szCs w:val="28"/>
        </w:rPr>
        <w:t xml:space="preserve">Рисунок </w:t>
      </w:r>
      <w:r>
        <w:rPr>
          <w:sz w:val="28"/>
          <w:szCs w:val="28"/>
        </w:rPr>
        <w:t>4.</w:t>
      </w:r>
      <w:r>
        <w:rPr>
          <w:sz w:val="28"/>
          <w:szCs w:val="28"/>
          <w:lang w:val="en-US"/>
        </w:rPr>
        <w:t>3</w:t>
      </w:r>
      <w:r w:rsidRPr="0067355C">
        <w:rPr>
          <w:sz w:val="28"/>
          <w:szCs w:val="28"/>
        </w:rPr>
        <w:t xml:space="preserve"> – </w:t>
      </w:r>
      <w:r w:rsidRPr="0077047B">
        <w:rPr>
          <w:sz w:val="28"/>
          <w:szCs w:val="28"/>
        </w:rPr>
        <w:t>Аналіз ефективності моделі в розпізнаванні іменованих сутностей через криву ROC</w:t>
      </w:r>
      <w:r w:rsidR="00266472">
        <w:rPr>
          <w:sz w:val="28"/>
          <w:szCs w:val="28"/>
          <w:lang w:val="en-US"/>
        </w:rPr>
        <w:t xml:space="preserve"> </w:t>
      </w:r>
      <w:r w:rsidR="00266472">
        <w:rPr>
          <w:sz w:val="28"/>
          <w:szCs w:val="28"/>
        </w:rPr>
        <w:t xml:space="preserve">для моделі </w:t>
      </w:r>
      <w:r w:rsidR="00266472">
        <w:rPr>
          <w:sz w:val="28"/>
          <w:szCs w:val="28"/>
          <w:lang w:val="en-US"/>
        </w:rPr>
        <w:t>“TRF-B”</w:t>
      </w:r>
    </w:p>
    <w:p w14:paraId="72DEC923" w14:textId="77777777" w:rsidR="0077047B" w:rsidRDefault="0077047B" w:rsidP="0005384F">
      <w:pPr>
        <w:ind w:firstLine="0"/>
        <w:jc w:val="center"/>
      </w:pPr>
    </w:p>
    <w:p w14:paraId="09F009CA" w14:textId="4704BB27" w:rsidR="0005384F" w:rsidRDefault="0005384F" w:rsidP="0005384F">
      <w:pPr>
        <w:spacing w:line="360" w:lineRule="auto"/>
        <w:ind w:firstLine="709"/>
        <w:rPr>
          <w:sz w:val="28"/>
          <w:szCs w:val="28"/>
        </w:rPr>
      </w:pPr>
      <w:r>
        <w:rPr>
          <w:sz w:val="28"/>
          <w:szCs w:val="28"/>
        </w:rPr>
        <w:t>На рисунку</w:t>
      </w:r>
      <w:r w:rsidR="00844C2E">
        <w:rPr>
          <w:sz w:val="28"/>
          <w:szCs w:val="28"/>
        </w:rPr>
        <w:t xml:space="preserve"> 4.4</w:t>
      </w:r>
      <w:r>
        <w:rPr>
          <w:sz w:val="28"/>
          <w:szCs w:val="28"/>
        </w:rPr>
        <w:t xml:space="preserve"> надано порівняння точності моделі </w:t>
      </w:r>
      <w:r>
        <w:rPr>
          <w:sz w:val="28"/>
          <w:szCs w:val="28"/>
          <w:lang w:val="en-US"/>
        </w:rPr>
        <w:t xml:space="preserve">TRF+R </w:t>
      </w:r>
      <w:r>
        <w:rPr>
          <w:sz w:val="28"/>
          <w:szCs w:val="28"/>
        </w:rPr>
        <w:t xml:space="preserve">від розміру навчальної вибірки. </w:t>
      </w:r>
      <w:r w:rsidR="00F96F5B" w:rsidRPr="00F96F5B">
        <w:rPr>
          <w:sz w:val="28"/>
          <w:szCs w:val="28"/>
        </w:rPr>
        <w:t>Точність на навчальній вибірці, яка зменшується зі збільшенням обсягу даних (з 0.98 на початку до 0.97 при повному наборі даних), може свідчити про те, що з більшою кількістю даних модель стикається з більшою різноманітністю випадків, що ускладнює задачу класифікації. Це типовий прояв того, що модель починає краще узагальнювати замість того, щоб перенавчатися на обмеженому наборі даних.</w:t>
      </w:r>
    </w:p>
    <w:p w14:paraId="786E5478" w14:textId="1BB27BFC" w:rsidR="00F96F5B" w:rsidRPr="0005384F" w:rsidRDefault="00F96F5B" w:rsidP="0005384F">
      <w:pPr>
        <w:spacing w:line="360" w:lineRule="auto"/>
        <w:ind w:firstLine="709"/>
        <w:rPr>
          <w:sz w:val="28"/>
          <w:szCs w:val="28"/>
        </w:rPr>
      </w:pPr>
      <w:r w:rsidRPr="00F96F5B">
        <w:rPr>
          <w:sz w:val="28"/>
          <w:szCs w:val="28"/>
        </w:rPr>
        <w:t xml:space="preserve">Зростання точності від 0.88 до 0.94 на </w:t>
      </w:r>
      <w:proofErr w:type="spellStart"/>
      <w:r w:rsidRPr="00F96F5B">
        <w:rPr>
          <w:sz w:val="28"/>
          <w:szCs w:val="28"/>
        </w:rPr>
        <w:t>валідаційній</w:t>
      </w:r>
      <w:proofErr w:type="spellEnd"/>
      <w:r w:rsidRPr="00F96F5B">
        <w:rPr>
          <w:sz w:val="28"/>
          <w:szCs w:val="28"/>
        </w:rPr>
        <w:t xml:space="preserve"> вибірці з підвищенням обсягу даних підтверджує, що модель покращує свої узагальнюючі здібності. Це демонструє, що модель стає менш специфічною для тренувальних даних і краще </w:t>
      </w:r>
      <w:r w:rsidRPr="00F96F5B">
        <w:rPr>
          <w:sz w:val="28"/>
          <w:szCs w:val="28"/>
        </w:rPr>
        <w:lastRenderedPageBreak/>
        <w:t xml:space="preserve">працює з </w:t>
      </w:r>
      <w:r w:rsidR="00844C2E">
        <w:rPr>
          <w:sz w:val="28"/>
          <w:szCs w:val="28"/>
        </w:rPr>
        <w:t xml:space="preserve">незнайомими </w:t>
      </w:r>
      <w:r w:rsidRPr="00F96F5B">
        <w:rPr>
          <w:sz w:val="28"/>
          <w:szCs w:val="28"/>
        </w:rPr>
        <w:t>даними.</w:t>
      </w:r>
      <w:r>
        <w:rPr>
          <w:sz w:val="28"/>
          <w:szCs w:val="28"/>
        </w:rPr>
        <w:t xml:space="preserve"> </w:t>
      </w:r>
      <w:r w:rsidRPr="00F96F5B">
        <w:rPr>
          <w:sz w:val="28"/>
          <w:szCs w:val="28"/>
        </w:rPr>
        <w:t xml:space="preserve">Початкова різниця між точністю на тренувальних і </w:t>
      </w:r>
      <w:proofErr w:type="spellStart"/>
      <w:r w:rsidRPr="00F96F5B">
        <w:rPr>
          <w:sz w:val="28"/>
          <w:szCs w:val="28"/>
        </w:rPr>
        <w:t>валідаційних</w:t>
      </w:r>
      <w:proofErr w:type="spellEnd"/>
      <w:r w:rsidRPr="00F96F5B">
        <w:rPr>
          <w:sz w:val="28"/>
          <w:szCs w:val="28"/>
        </w:rPr>
        <w:t xml:space="preserve"> вибірках, яка зменшується зі збільшенням обсягу даних, є індикатором того, що модель на початку можливо занадто "ідеально" підганялася під невелику кількість даних (</w:t>
      </w:r>
      <w:proofErr w:type="spellStart"/>
      <w:r w:rsidRPr="00F96F5B">
        <w:rPr>
          <w:sz w:val="28"/>
          <w:szCs w:val="28"/>
        </w:rPr>
        <w:t>overfitting</w:t>
      </w:r>
      <w:proofErr w:type="spellEnd"/>
      <w:r w:rsidRPr="00F96F5B">
        <w:rPr>
          <w:sz w:val="28"/>
          <w:szCs w:val="28"/>
        </w:rPr>
        <w:t>). Зі збільшенням даних модель стає більш гнучкою і менш схильною до перенавчання.</w:t>
      </w:r>
    </w:p>
    <w:p w14:paraId="5F34DC30" w14:textId="4F986150" w:rsidR="0005384F" w:rsidRDefault="0005384F" w:rsidP="008E05E7">
      <w:pPr>
        <w:ind w:firstLine="0"/>
      </w:pPr>
      <w:r>
        <w:rPr>
          <w:noProof/>
        </w:rPr>
        <w:drawing>
          <wp:inline distT="0" distB="0" distL="0" distR="0" wp14:anchorId="41DCB626" wp14:editId="5E81E075">
            <wp:extent cx="6120130" cy="3672205"/>
            <wp:effectExtent l="0" t="0" r="0" b="444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20130" cy="3672205"/>
                    </a:xfrm>
                    <a:prstGeom prst="rect">
                      <a:avLst/>
                    </a:prstGeom>
                  </pic:spPr>
                </pic:pic>
              </a:graphicData>
            </a:graphic>
          </wp:inline>
        </w:drawing>
      </w:r>
    </w:p>
    <w:p w14:paraId="23DA1CF8" w14:textId="557EDD0B" w:rsidR="0077047B" w:rsidRPr="0077047B" w:rsidRDefault="0077047B" w:rsidP="0077047B">
      <w:pPr>
        <w:ind w:firstLine="0"/>
        <w:jc w:val="center"/>
      </w:pPr>
      <w:r>
        <w:t xml:space="preserve">Рисунок 4.4 - </w:t>
      </w:r>
      <w:r>
        <w:rPr>
          <w:sz w:val="28"/>
          <w:szCs w:val="28"/>
        </w:rPr>
        <w:t xml:space="preserve">Графік залежності точності навчальної моделі </w:t>
      </w:r>
      <w:r>
        <w:rPr>
          <w:sz w:val="28"/>
          <w:szCs w:val="28"/>
          <w:lang w:val="en-US"/>
        </w:rPr>
        <w:t xml:space="preserve">“TRF+B” </w:t>
      </w:r>
      <w:r>
        <w:rPr>
          <w:sz w:val="28"/>
          <w:szCs w:val="28"/>
        </w:rPr>
        <w:t>від розміру навчальної вибірки</w:t>
      </w:r>
    </w:p>
    <w:p w14:paraId="7C26F3EC" w14:textId="77777777" w:rsidR="00F96F5B" w:rsidRDefault="00F96F5B" w:rsidP="008E05E7">
      <w:pPr>
        <w:ind w:firstLine="0"/>
      </w:pPr>
    </w:p>
    <w:p w14:paraId="4926CA41" w14:textId="237C55C0" w:rsidR="00CB7623" w:rsidRDefault="00CB7623" w:rsidP="0005384F">
      <w:pPr>
        <w:ind w:firstLine="0"/>
        <w:jc w:val="center"/>
      </w:pPr>
    </w:p>
    <w:p w14:paraId="6E3DF5CB" w14:textId="02B17CD2" w:rsidR="00F96F5B" w:rsidRPr="00F96F5B" w:rsidRDefault="00F96F5B" w:rsidP="0005384F">
      <w:pPr>
        <w:spacing w:line="360" w:lineRule="auto"/>
        <w:ind w:firstLine="709"/>
        <w:rPr>
          <w:sz w:val="28"/>
          <w:szCs w:val="28"/>
          <w:lang w:val="en-US"/>
        </w:rPr>
      </w:pPr>
      <w:r w:rsidRPr="00F96F5B">
        <w:rPr>
          <w:sz w:val="28"/>
          <w:szCs w:val="28"/>
        </w:rPr>
        <w:t xml:space="preserve">Тенденція моделі показує, що для досягнення кращої загальної ефективності необхідно використовувати достатньо великий набір даних, який забезпечує представництво всіх </w:t>
      </w:r>
      <w:proofErr w:type="spellStart"/>
      <w:r w:rsidRPr="00F96F5B">
        <w:rPr>
          <w:sz w:val="28"/>
          <w:szCs w:val="28"/>
        </w:rPr>
        <w:t>варіативностей</w:t>
      </w:r>
      <w:proofErr w:type="spellEnd"/>
      <w:r w:rsidRPr="00F96F5B">
        <w:rPr>
          <w:sz w:val="28"/>
          <w:szCs w:val="28"/>
        </w:rPr>
        <w:t xml:space="preserve"> у даних, з якими модель може зустрітися під час реального використання.</w:t>
      </w:r>
    </w:p>
    <w:p w14:paraId="0866F8FE" w14:textId="70C26F8A" w:rsidR="0005384F" w:rsidRDefault="0005384F" w:rsidP="0005384F">
      <w:pPr>
        <w:spacing w:line="360" w:lineRule="auto"/>
        <w:ind w:firstLine="709"/>
        <w:rPr>
          <w:sz w:val="28"/>
          <w:szCs w:val="28"/>
        </w:rPr>
      </w:pPr>
      <w:r w:rsidRPr="0005384F">
        <w:rPr>
          <w:sz w:val="28"/>
          <w:szCs w:val="28"/>
        </w:rPr>
        <w:t>Хоча загальна точність TRF+R може бути нижчою, ніж модель TRF+B, стабільність результатів важлива, особливо в ситуаціях, коли важлива узгодженість прогнозів моделі, а не лише їх висока точність на заданому наборі даних.</w:t>
      </w:r>
      <w:r>
        <w:rPr>
          <w:sz w:val="28"/>
          <w:szCs w:val="28"/>
        </w:rPr>
        <w:t xml:space="preserve"> </w:t>
      </w:r>
      <w:r w:rsidRPr="0005384F">
        <w:rPr>
          <w:sz w:val="28"/>
          <w:szCs w:val="28"/>
        </w:rPr>
        <w:t xml:space="preserve">Хоча загальна точність може бути нижчою, рівень узгодженості між зразками навчання та перевірки може вказувати на те, що модель має потенціал для подальшого вдосконалення без ризику втрати загальної можливості </w:t>
      </w:r>
      <w:r w:rsidRPr="0005384F">
        <w:rPr>
          <w:sz w:val="28"/>
          <w:szCs w:val="28"/>
        </w:rPr>
        <w:lastRenderedPageBreak/>
        <w:t>узагальнення.</w:t>
      </w:r>
      <w:r>
        <w:rPr>
          <w:sz w:val="28"/>
          <w:szCs w:val="28"/>
        </w:rPr>
        <w:t xml:space="preserve"> Н</w:t>
      </w:r>
      <w:r w:rsidRPr="0005384F">
        <w:rPr>
          <w:sz w:val="28"/>
          <w:szCs w:val="28"/>
        </w:rPr>
        <w:t>езмінна точність у різних розмірах навчальної вибірки також може вказувати на те, що розмір вибірки критично не впливає на продуктивність моделі, що є важливим моментом для розгортання моделі в середовищах з обмеженою кількістю даних.</w:t>
      </w:r>
    </w:p>
    <w:p w14:paraId="623DA29A" w14:textId="692F2ACC" w:rsidR="0005384F" w:rsidRPr="00F96F5B" w:rsidRDefault="00F96F5B" w:rsidP="0005384F">
      <w:pPr>
        <w:spacing w:line="360" w:lineRule="auto"/>
        <w:ind w:firstLine="709"/>
        <w:rPr>
          <w:sz w:val="28"/>
          <w:szCs w:val="28"/>
        </w:rPr>
      </w:pPr>
      <w:r>
        <w:rPr>
          <w:sz w:val="28"/>
          <w:szCs w:val="28"/>
        </w:rPr>
        <w:t>На рисунку</w:t>
      </w:r>
      <w:r w:rsidR="00844C2E">
        <w:rPr>
          <w:sz w:val="28"/>
          <w:szCs w:val="28"/>
        </w:rPr>
        <w:t xml:space="preserve"> 4.5</w:t>
      </w:r>
      <w:r>
        <w:rPr>
          <w:sz w:val="28"/>
          <w:szCs w:val="28"/>
        </w:rPr>
        <w:t xml:space="preserve"> можна прослідкувати за здатністю моделі до передбачення зі збільшеною ефективністю після надання більше навчальних даних моделям.</w:t>
      </w:r>
      <w:r w:rsidR="00844C2E">
        <w:rPr>
          <w:sz w:val="28"/>
          <w:szCs w:val="28"/>
        </w:rPr>
        <w:t xml:space="preserve"> </w:t>
      </w:r>
      <w:r w:rsidR="00844C2E" w:rsidRPr="00844C2E">
        <w:rPr>
          <w:sz w:val="28"/>
          <w:szCs w:val="28"/>
        </w:rPr>
        <w:t xml:space="preserve">У сфері розпізнавання сутностей початкові рівні точності для різних </w:t>
      </w:r>
      <w:r w:rsidR="00887973">
        <w:rPr>
          <w:sz w:val="28"/>
          <w:szCs w:val="28"/>
        </w:rPr>
        <w:t>сутностей</w:t>
      </w:r>
      <w:r w:rsidR="00844C2E" w:rsidRPr="00844C2E">
        <w:rPr>
          <w:sz w:val="28"/>
          <w:szCs w:val="28"/>
        </w:rPr>
        <w:t xml:space="preserve"> можуть значно відрізнятися під впливом багатьох факторів. Оскільки під час навчання вводиться більше даних, ці показники, як правило, помітно покращуються. Це покращення можна пояснити кількома ключовими причинами, які впливають на продуктивність і здатність до навчання моделей.</w:t>
      </w:r>
    </w:p>
    <w:p w14:paraId="06364F55" w14:textId="4FE6AF5E" w:rsidR="00257CE9" w:rsidRDefault="00257CE9" w:rsidP="0005384F">
      <w:pPr>
        <w:ind w:firstLine="0"/>
        <w:jc w:val="right"/>
      </w:pPr>
      <w:r>
        <w:rPr>
          <w:noProof/>
        </w:rPr>
        <w:drawing>
          <wp:inline distT="0" distB="0" distL="0" distR="0" wp14:anchorId="67F55BD0" wp14:editId="73885C18">
            <wp:extent cx="6120130" cy="389445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20130" cy="3894455"/>
                    </a:xfrm>
                    <a:prstGeom prst="rect">
                      <a:avLst/>
                    </a:prstGeom>
                  </pic:spPr>
                </pic:pic>
              </a:graphicData>
            </a:graphic>
          </wp:inline>
        </w:drawing>
      </w:r>
    </w:p>
    <w:p w14:paraId="0EBCA19D" w14:textId="42412675" w:rsidR="0077047B" w:rsidRPr="0077047B" w:rsidRDefault="0077047B" w:rsidP="0077047B">
      <w:pPr>
        <w:ind w:firstLine="0"/>
        <w:jc w:val="center"/>
      </w:pPr>
      <w:r>
        <w:t xml:space="preserve">Рисунок 4.5 - </w:t>
      </w:r>
      <w:r>
        <w:rPr>
          <w:sz w:val="28"/>
          <w:szCs w:val="28"/>
        </w:rPr>
        <w:t xml:space="preserve">Графік залежності </w:t>
      </w:r>
      <w:r w:rsidR="00266472">
        <w:rPr>
          <w:sz w:val="28"/>
          <w:szCs w:val="28"/>
        </w:rPr>
        <w:t xml:space="preserve">метрик оцінювання для моделі </w:t>
      </w:r>
      <w:r>
        <w:rPr>
          <w:sz w:val="28"/>
          <w:szCs w:val="28"/>
          <w:lang w:val="en-US"/>
        </w:rPr>
        <w:t>“TRF+</w:t>
      </w:r>
      <w:r w:rsidR="00266472">
        <w:rPr>
          <w:sz w:val="28"/>
          <w:szCs w:val="28"/>
          <w:lang w:val="en-US"/>
        </w:rPr>
        <w:t>R</w:t>
      </w:r>
      <w:r>
        <w:rPr>
          <w:sz w:val="28"/>
          <w:szCs w:val="28"/>
          <w:lang w:val="en-US"/>
        </w:rPr>
        <w:t xml:space="preserve">” </w:t>
      </w:r>
      <w:r>
        <w:rPr>
          <w:sz w:val="28"/>
          <w:szCs w:val="28"/>
        </w:rPr>
        <w:t>від розміру навчальної вибірки</w:t>
      </w:r>
    </w:p>
    <w:p w14:paraId="5FE27C04" w14:textId="77777777" w:rsidR="0077047B" w:rsidRDefault="0077047B" w:rsidP="0005384F">
      <w:pPr>
        <w:ind w:firstLine="0"/>
        <w:jc w:val="right"/>
      </w:pPr>
    </w:p>
    <w:p w14:paraId="74FCDB77" w14:textId="192C3779" w:rsidR="0005384F" w:rsidRDefault="00887973" w:rsidP="00887973">
      <w:pPr>
        <w:spacing w:line="360" w:lineRule="auto"/>
        <w:ind w:firstLine="709"/>
        <w:rPr>
          <w:sz w:val="28"/>
          <w:szCs w:val="28"/>
          <w:lang w:val="en-US"/>
        </w:rPr>
      </w:pPr>
      <w:proofErr w:type="spellStart"/>
      <w:r w:rsidRPr="00887973">
        <w:rPr>
          <w:sz w:val="28"/>
          <w:szCs w:val="28"/>
          <w:lang w:val="en-US"/>
        </w:rPr>
        <w:t>По-перше</w:t>
      </w:r>
      <w:proofErr w:type="spellEnd"/>
      <w:r w:rsidRPr="00887973">
        <w:rPr>
          <w:sz w:val="28"/>
          <w:szCs w:val="28"/>
          <w:lang w:val="en-US"/>
        </w:rPr>
        <w:t xml:space="preserve">, </w:t>
      </w:r>
      <w:proofErr w:type="spellStart"/>
      <w:r w:rsidRPr="00887973">
        <w:rPr>
          <w:sz w:val="28"/>
          <w:szCs w:val="28"/>
          <w:lang w:val="en-US"/>
        </w:rPr>
        <w:t>вирішальну</w:t>
      </w:r>
      <w:proofErr w:type="spellEnd"/>
      <w:r w:rsidRPr="00887973">
        <w:rPr>
          <w:sz w:val="28"/>
          <w:szCs w:val="28"/>
          <w:lang w:val="en-US"/>
        </w:rPr>
        <w:t xml:space="preserve"> </w:t>
      </w:r>
      <w:proofErr w:type="spellStart"/>
      <w:r w:rsidRPr="00887973">
        <w:rPr>
          <w:sz w:val="28"/>
          <w:szCs w:val="28"/>
          <w:lang w:val="en-US"/>
        </w:rPr>
        <w:t>роль</w:t>
      </w:r>
      <w:proofErr w:type="spellEnd"/>
      <w:r w:rsidRPr="00887973">
        <w:rPr>
          <w:sz w:val="28"/>
          <w:szCs w:val="28"/>
          <w:lang w:val="en-US"/>
        </w:rPr>
        <w:t xml:space="preserve"> </w:t>
      </w:r>
      <w:proofErr w:type="spellStart"/>
      <w:r w:rsidRPr="00887973">
        <w:rPr>
          <w:sz w:val="28"/>
          <w:szCs w:val="28"/>
          <w:lang w:val="en-US"/>
        </w:rPr>
        <w:t>відіграє</w:t>
      </w:r>
      <w:proofErr w:type="spellEnd"/>
      <w:r w:rsidRPr="00887973">
        <w:rPr>
          <w:sz w:val="28"/>
          <w:szCs w:val="28"/>
          <w:lang w:val="en-US"/>
        </w:rPr>
        <w:t xml:space="preserve"> </w:t>
      </w:r>
      <w:proofErr w:type="spellStart"/>
      <w:r w:rsidRPr="00887973">
        <w:rPr>
          <w:sz w:val="28"/>
          <w:szCs w:val="28"/>
          <w:lang w:val="en-US"/>
        </w:rPr>
        <w:t>частота</w:t>
      </w:r>
      <w:proofErr w:type="spellEnd"/>
      <w:r w:rsidRPr="00887973">
        <w:rPr>
          <w:sz w:val="28"/>
          <w:szCs w:val="28"/>
          <w:lang w:val="en-US"/>
        </w:rPr>
        <w:t xml:space="preserve"> </w:t>
      </w:r>
      <w:proofErr w:type="spellStart"/>
      <w:r w:rsidRPr="00887973">
        <w:rPr>
          <w:sz w:val="28"/>
          <w:szCs w:val="28"/>
          <w:lang w:val="en-US"/>
        </w:rPr>
        <w:t>появи</w:t>
      </w:r>
      <w:proofErr w:type="spellEnd"/>
      <w:r w:rsidRPr="00887973">
        <w:rPr>
          <w:sz w:val="28"/>
          <w:szCs w:val="28"/>
          <w:lang w:val="en-US"/>
        </w:rPr>
        <w:t xml:space="preserve"> </w:t>
      </w:r>
      <w:proofErr w:type="spellStart"/>
      <w:r w:rsidRPr="00887973">
        <w:rPr>
          <w:sz w:val="28"/>
          <w:szCs w:val="28"/>
          <w:lang w:val="en-US"/>
        </w:rPr>
        <w:t>міток</w:t>
      </w:r>
      <w:proofErr w:type="spellEnd"/>
      <w:r w:rsidRPr="00887973">
        <w:rPr>
          <w:sz w:val="28"/>
          <w:szCs w:val="28"/>
          <w:lang w:val="en-US"/>
        </w:rPr>
        <w:t xml:space="preserve"> у </w:t>
      </w:r>
      <w:proofErr w:type="spellStart"/>
      <w:r w:rsidRPr="00887973">
        <w:rPr>
          <w:sz w:val="28"/>
          <w:szCs w:val="28"/>
          <w:lang w:val="en-US"/>
        </w:rPr>
        <w:t>навчальному</w:t>
      </w:r>
      <w:proofErr w:type="spellEnd"/>
      <w:r w:rsidRPr="00887973">
        <w:rPr>
          <w:sz w:val="28"/>
          <w:szCs w:val="28"/>
          <w:lang w:val="en-US"/>
        </w:rPr>
        <w:t xml:space="preserve"> </w:t>
      </w:r>
      <w:proofErr w:type="spellStart"/>
      <w:r w:rsidRPr="00887973">
        <w:rPr>
          <w:sz w:val="28"/>
          <w:szCs w:val="28"/>
          <w:lang w:val="en-US"/>
        </w:rPr>
        <w:t>наборі</w:t>
      </w:r>
      <w:proofErr w:type="spellEnd"/>
      <w:r w:rsidRPr="00887973">
        <w:rPr>
          <w:sz w:val="28"/>
          <w:szCs w:val="28"/>
          <w:lang w:val="en-US"/>
        </w:rPr>
        <w:t xml:space="preserve">. </w:t>
      </w:r>
      <w:proofErr w:type="spellStart"/>
      <w:r w:rsidRPr="00887973">
        <w:rPr>
          <w:sz w:val="28"/>
          <w:szCs w:val="28"/>
          <w:lang w:val="en-US"/>
        </w:rPr>
        <w:t>Мітки</w:t>
      </w:r>
      <w:proofErr w:type="spellEnd"/>
      <w:r w:rsidRPr="00887973">
        <w:rPr>
          <w:sz w:val="28"/>
          <w:szCs w:val="28"/>
          <w:lang w:val="en-US"/>
        </w:rPr>
        <w:t xml:space="preserve">, </w:t>
      </w:r>
      <w:proofErr w:type="spellStart"/>
      <w:r w:rsidRPr="00887973">
        <w:rPr>
          <w:sz w:val="28"/>
          <w:szCs w:val="28"/>
          <w:lang w:val="en-US"/>
        </w:rPr>
        <w:t>які</w:t>
      </w:r>
      <w:proofErr w:type="spellEnd"/>
      <w:r w:rsidRPr="00887973">
        <w:rPr>
          <w:sz w:val="28"/>
          <w:szCs w:val="28"/>
          <w:lang w:val="en-US"/>
        </w:rPr>
        <w:t xml:space="preserve"> </w:t>
      </w:r>
      <w:proofErr w:type="spellStart"/>
      <w:r w:rsidRPr="00887973">
        <w:rPr>
          <w:sz w:val="28"/>
          <w:szCs w:val="28"/>
          <w:lang w:val="en-US"/>
        </w:rPr>
        <w:t>з’являються</w:t>
      </w:r>
      <w:proofErr w:type="spellEnd"/>
      <w:r w:rsidRPr="00887973">
        <w:rPr>
          <w:sz w:val="28"/>
          <w:szCs w:val="28"/>
          <w:lang w:val="en-US"/>
        </w:rPr>
        <w:t xml:space="preserve"> </w:t>
      </w:r>
      <w:proofErr w:type="spellStart"/>
      <w:r w:rsidRPr="00887973">
        <w:rPr>
          <w:sz w:val="28"/>
          <w:szCs w:val="28"/>
          <w:lang w:val="en-US"/>
        </w:rPr>
        <w:t>рідко</w:t>
      </w:r>
      <w:proofErr w:type="spellEnd"/>
      <w:r w:rsidRPr="00887973">
        <w:rPr>
          <w:sz w:val="28"/>
          <w:szCs w:val="28"/>
          <w:lang w:val="en-US"/>
        </w:rPr>
        <w:t xml:space="preserve">, </w:t>
      </w:r>
      <w:proofErr w:type="spellStart"/>
      <w:r w:rsidRPr="00887973">
        <w:rPr>
          <w:sz w:val="28"/>
          <w:szCs w:val="28"/>
          <w:lang w:val="en-US"/>
        </w:rPr>
        <w:t>створюють</w:t>
      </w:r>
      <w:proofErr w:type="spellEnd"/>
      <w:r w:rsidRPr="00887973">
        <w:rPr>
          <w:sz w:val="28"/>
          <w:szCs w:val="28"/>
          <w:lang w:val="en-US"/>
        </w:rPr>
        <w:t xml:space="preserve"> </w:t>
      </w:r>
      <w:proofErr w:type="spellStart"/>
      <w:r w:rsidRPr="00887973">
        <w:rPr>
          <w:sz w:val="28"/>
          <w:szCs w:val="28"/>
          <w:lang w:val="en-US"/>
        </w:rPr>
        <w:t>для</w:t>
      </w:r>
      <w:proofErr w:type="spellEnd"/>
      <w:r w:rsidRPr="00887973">
        <w:rPr>
          <w:sz w:val="28"/>
          <w:szCs w:val="28"/>
          <w:lang w:val="en-US"/>
        </w:rPr>
        <w:t xml:space="preserve"> </w:t>
      </w:r>
      <w:proofErr w:type="spellStart"/>
      <w:r w:rsidRPr="00887973">
        <w:rPr>
          <w:sz w:val="28"/>
          <w:szCs w:val="28"/>
          <w:lang w:val="en-US"/>
        </w:rPr>
        <w:t>моделі</w:t>
      </w:r>
      <w:proofErr w:type="spellEnd"/>
      <w:r w:rsidRPr="00887973">
        <w:rPr>
          <w:sz w:val="28"/>
          <w:szCs w:val="28"/>
          <w:lang w:val="en-US"/>
        </w:rPr>
        <w:t xml:space="preserve"> </w:t>
      </w:r>
      <w:proofErr w:type="spellStart"/>
      <w:r w:rsidRPr="00887973">
        <w:rPr>
          <w:sz w:val="28"/>
          <w:szCs w:val="28"/>
          <w:lang w:val="en-US"/>
        </w:rPr>
        <w:t>більшу</w:t>
      </w:r>
      <w:proofErr w:type="spellEnd"/>
      <w:r w:rsidRPr="00887973">
        <w:rPr>
          <w:sz w:val="28"/>
          <w:szCs w:val="28"/>
          <w:lang w:val="en-US"/>
        </w:rPr>
        <w:t xml:space="preserve"> </w:t>
      </w:r>
      <w:proofErr w:type="spellStart"/>
      <w:r w:rsidRPr="00887973">
        <w:rPr>
          <w:sz w:val="28"/>
          <w:szCs w:val="28"/>
          <w:lang w:val="en-US"/>
        </w:rPr>
        <w:t>проблему</w:t>
      </w:r>
      <w:proofErr w:type="spellEnd"/>
      <w:r w:rsidRPr="00887973">
        <w:rPr>
          <w:sz w:val="28"/>
          <w:szCs w:val="28"/>
          <w:lang w:val="en-US"/>
        </w:rPr>
        <w:t xml:space="preserve"> </w:t>
      </w:r>
      <w:proofErr w:type="spellStart"/>
      <w:r w:rsidRPr="00887973">
        <w:rPr>
          <w:sz w:val="28"/>
          <w:szCs w:val="28"/>
          <w:lang w:val="en-US"/>
        </w:rPr>
        <w:t>для</w:t>
      </w:r>
      <w:proofErr w:type="spellEnd"/>
      <w:r w:rsidRPr="00887973">
        <w:rPr>
          <w:sz w:val="28"/>
          <w:szCs w:val="28"/>
          <w:lang w:val="en-US"/>
        </w:rPr>
        <w:t xml:space="preserve"> </w:t>
      </w:r>
      <w:proofErr w:type="spellStart"/>
      <w:r w:rsidRPr="00887973">
        <w:rPr>
          <w:sz w:val="28"/>
          <w:szCs w:val="28"/>
          <w:lang w:val="en-US"/>
        </w:rPr>
        <w:t>точного</w:t>
      </w:r>
      <w:proofErr w:type="spellEnd"/>
      <w:r w:rsidRPr="00887973">
        <w:rPr>
          <w:sz w:val="28"/>
          <w:szCs w:val="28"/>
          <w:lang w:val="en-US"/>
        </w:rPr>
        <w:t xml:space="preserve"> розпізнавання та класифікації, </w:t>
      </w:r>
      <w:proofErr w:type="spellStart"/>
      <w:r w:rsidRPr="00887973">
        <w:rPr>
          <w:sz w:val="28"/>
          <w:szCs w:val="28"/>
          <w:lang w:val="en-US"/>
        </w:rPr>
        <w:t>що</w:t>
      </w:r>
      <w:proofErr w:type="spellEnd"/>
      <w:r w:rsidRPr="00887973">
        <w:rPr>
          <w:sz w:val="28"/>
          <w:szCs w:val="28"/>
          <w:lang w:val="en-US"/>
        </w:rPr>
        <w:t xml:space="preserve"> </w:t>
      </w:r>
      <w:proofErr w:type="spellStart"/>
      <w:r w:rsidRPr="00887973">
        <w:rPr>
          <w:sz w:val="28"/>
          <w:szCs w:val="28"/>
          <w:lang w:val="en-US"/>
        </w:rPr>
        <w:t>призводить</w:t>
      </w:r>
      <w:proofErr w:type="spellEnd"/>
      <w:r w:rsidRPr="00887973">
        <w:rPr>
          <w:sz w:val="28"/>
          <w:szCs w:val="28"/>
          <w:lang w:val="en-US"/>
        </w:rPr>
        <w:t xml:space="preserve"> </w:t>
      </w:r>
      <w:proofErr w:type="spellStart"/>
      <w:r w:rsidRPr="00887973">
        <w:rPr>
          <w:sz w:val="28"/>
          <w:szCs w:val="28"/>
          <w:lang w:val="en-US"/>
        </w:rPr>
        <w:t>до</w:t>
      </w:r>
      <w:proofErr w:type="spellEnd"/>
      <w:r w:rsidRPr="00887973">
        <w:rPr>
          <w:sz w:val="28"/>
          <w:szCs w:val="28"/>
          <w:lang w:val="en-US"/>
        </w:rPr>
        <w:t xml:space="preserve"> </w:t>
      </w:r>
      <w:proofErr w:type="spellStart"/>
      <w:r w:rsidRPr="00887973">
        <w:rPr>
          <w:sz w:val="28"/>
          <w:szCs w:val="28"/>
          <w:lang w:val="en-US"/>
        </w:rPr>
        <w:t>нижчої</w:t>
      </w:r>
      <w:proofErr w:type="spellEnd"/>
      <w:r w:rsidRPr="00887973">
        <w:rPr>
          <w:sz w:val="28"/>
          <w:szCs w:val="28"/>
          <w:lang w:val="en-US"/>
        </w:rPr>
        <w:t xml:space="preserve"> </w:t>
      </w:r>
      <w:proofErr w:type="spellStart"/>
      <w:r w:rsidRPr="00887973">
        <w:rPr>
          <w:sz w:val="28"/>
          <w:szCs w:val="28"/>
          <w:lang w:val="en-US"/>
        </w:rPr>
        <w:t>початкової</w:t>
      </w:r>
      <w:proofErr w:type="spellEnd"/>
      <w:r w:rsidRPr="00887973">
        <w:rPr>
          <w:sz w:val="28"/>
          <w:szCs w:val="28"/>
          <w:lang w:val="en-US"/>
        </w:rPr>
        <w:t xml:space="preserve"> </w:t>
      </w:r>
      <w:proofErr w:type="spellStart"/>
      <w:r w:rsidRPr="00887973">
        <w:rPr>
          <w:sz w:val="28"/>
          <w:szCs w:val="28"/>
          <w:lang w:val="en-US"/>
        </w:rPr>
        <w:t>точності</w:t>
      </w:r>
      <w:proofErr w:type="spellEnd"/>
      <w:r w:rsidRPr="00887973">
        <w:rPr>
          <w:sz w:val="28"/>
          <w:szCs w:val="28"/>
          <w:lang w:val="en-US"/>
        </w:rPr>
        <w:t xml:space="preserve">. І </w:t>
      </w:r>
      <w:proofErr w:type="spellStart"/>
      <w:r w:rsidRPr="00887973">
        <w:rPr>
          <w:sz w:val="28"/>
          <w:szCs w:val="28"/>
          <w:lang w:val="en-US"/>
        </w:rPr>
        <w:t>навпаки</w:t>
      </w:r>
      <w:proofErr w:type="spellEnd"/>
      <w:r w:rsidRPr="00887973">
        <w:rPr>
          <w:sz w:val="28"/>
          <w:szCs w:val="28"/>
          <w:lang w:val="en-US"/>
        </w:rPr>
        <w:t xml:space="preserve">, </w:t>
      </w:r>
      <w:proofErr w:type="spellStart"/>
      <w:r w:rsidRPr="00887973">
        <w:rPr>
          <w:sz w:val="28"/>
          <w:szCs w:val="28"/>
          <w:lang w:val="en-US"/>
        </w:rPr>
        <w:t>мітки</w:t>
      </w:r>
      <w:proofErr w:type="spellEnd"/>
      <w:r w:rsidRPr="00887973">
        <w:rPr>
          <w:sz w:val="28"/>
          <w:szCs w:val="28"/>
          <w:lang w:val="en-US"/>
        </w:rPr>
        <w:t xml:space="preserve">, </w:t>
      </w:r>
      <w:proofErr w:type="spellStart"/>
      <w:r w:rsidRPr="00887973">
        <w:rPr>
          <w:sz w:val="28"/>
          <w:szCs w:val="28"/>
          <w:lang w:val="en-US"/>
        </w:rPr>
        <w:t>які</w:t>
      </w:r>
      <w:proofErr w:type="spellEnd"/>
      <w:r w:rsidRPr="00887973">
        <w:rPr>
          <w:sz w:val="28"/>
          <w:szCs w:val="28"/>
          <w:lang w:val="en-US"/>
        </w:rPr>
        <w:t xml:space="preserve"> </w:t>
      </w:r>
      <w:proofErr w:type="spellStart"/>
      <w:r w:rsidRPr="00887973">
        <w:rPr>
          <w:sz w:val="28"/>
          <w:szCs w:val="28"/>
          <w:lang w:val="en-US"/>
        </w:rPr>
        <w:t>зустрічаються</w:t>
      </w:r>
      <w:proofErr w:type="spellEnd"/>
      <w:r w:rsidRPr="00887973">
        <w:rPr>
          <w:sz w:val="28"/>
          <w:szCs w:val="28"/>
          <w:lang w:val="en-US"/>
        </w:rPr>
        <w:t xml:space="preserve"> </w:t>
      </w:r>
      <w:proofErr w:type="spellStart"/>
      <w:r w:rsidRPr="00887973">
        <w:rPr>
          <w:sz w:val="28"/>
          <w:szCs w:val="28"/>
          <w:lang w:val="en-US"/>
        </w:rPr>
        <w:t>частіше</w:t>
      </w:r>
      <w:proofErr w:type="spellEnd"/>
      <w:r w:rsidRPr="00887973">
        <w:rPr>
          <w:sz w:val="28"/>
          <w:szCs w:val="28"/>
          <w:lang w:val="en-US"/>
        </w:rPr>
        <w:t xml:space="preserve">, </w:t>
      </w:r>
      <w:proofErr w:type="spellStart"/>
      <w:r w:rsidRPr="00887973">
        <w:rPr>
          <w:sz w:val="28"/>
          <w:szCs w:val="28"/>
          <w:lang w:val="en-US"/>
        </w:rPr>
        <w:t>надають</w:t>
      </w:r>
      <w:proofErr w:type="spellEnd"/>
      <w:r w:rsidRPr="00887973">
        <w:rPr>
          <w:sz w:val="28"/>
          <w:szCs w:val="28"/>
          <w:lang w:val="en-US"/>
        </w:rPr>
        <w:t xml:space="preserve"> </w:t>
      </w:r>
      <w:proofErr w:type="spellStart"/>
      <w:r w:rsidRPr="00887973">
        <w:rPr>
          <w:sz w:val="28"/>
          <w:szCs w:val="28"/>
          <w:lang w:val="en-US"/>
        </w:rPr>
        <w:t>безліч</w:t>
      </w:r>
      <w:proofErr w:type="spellEnd"/>
      <w:r w:rsidRPr="00887973">
        <w:rPr>
          <w:sz w:val="28"/>
          <w:szCs w:val="28"/>
          <w:lang w:val="en-US"/>
        </w:rPr>
        <w:t xml:space="preserve"> </w:t>
      </w:r>
      <w:proofErr w:type="spellStart"/>
      <w:r w:rsidRPr="00887973">
        <w:rPr>
          <w:sz w:val="28"/>
          <w:szCs w:val="28"/>
          <w:lang w:val="en-US"/>
        </w:rPr>
        <w:t>прикладів</w:t>
      </w:r>
      <w:proofErr w:type="spellEnd"/>
      <w:r w:rsidRPr="00887973">
        <w:rPr>
          <w:sz w:val="28"/>
          <w:szCs w:val="28"/>
          <w:lang w:val="en-US"/>
        </w:rPr>
        <w:t xml:space="preserve"> </w:t>
      </w:r>
      <w:proofErr w:type="spellStart"/>
      <w:r w:rsidRPr="00887973">
        <w:rPr>
          <w:sz w:val="28"/>
          <w:szCs w:val="28"/>
          <w:lang w:val="en-US"/>
        </w:rPr>
        <w:lastRenderedPageBreak/>
        <w:t>для</w:t>
      </w:r>
      <w:proofErr w:type="spellEnd"/>
      <w:r w:rsidRPr="00887973">
        <w:rPr>
          <w:sz w:val="28"/>
          <w:szCs w:val="28"/>
          <w:lang w:val="en-US"/>
        </w:rPr>
        <w:t xml:space="preserve"> </w:t>
      </w:r>
      <w:proofErr w:type="spellStart"/>
      <w:r w:rsidRPr="00887973">
        <w:rPr>
          <w:sz w:val="28"/>
          <w:szCs w:val="28"/>
          <w:lang w:val="en-US"/>
        </w:rPr>
        <w:t>вивчення</w:t>
      </w:r>
      <w:proofErr w:type="spellEnd"/>
      <w:r w:rsidRPr="00887973">
        <w:rPr>
          <w:sz w:val="28"/>
          <w:szCs w:val="28"/>
          <w:lang w:val="en-US"/>
        </w:rPr>
        <w:t xml:space="preserve"> </w:t>
      </w:r>
      <w:proofErr w:type="spellStart"/>
      <w:r w:rsidRPr="00887973">
        <w:rPr>
          <w:sz w:val="28"/>
          <w:szCs w:val="28"/>
          <w:lang w:val="en-US"/>
        </w:rPr>
        <w:t>моделі</w:t>
      </w:r>
      <w:proofErr w:type="spellEnd"/>
      <w:r w:rsidRPr="00887973">
        <w:rPr>
          <w:sz w:val="28"/>
          <w:szCs w:val="28"/>
          <w:lang w:val="en-US"/>
        </w:rPr>
        <w:t xml:space="preserve">, </w:t>
      </w:r>
      <w:proofErr w:type="spellStart"/>
      <w:r w:rsidRPr="00887973">
        <w:rPr>
          <w:sz w:val="28"/>
          <w:szCs w:val="28"/>
          <w:lang w:val="en-US"/>
        </w:rPr>
        <w:t>тим</w:t>
      </w:r>
      <w:proofErr w:type="spellEnd"/>
      <w:r w:rsidRPr="00887973">
        <w:rPr>
          <w:sz w:val="28"/>
          <w:szCs w:val="28"/>
          <w:lang w:val="en-US"/>
        </w:rPr>
        <w:t xml:space="preserve"> </w:t>
      </w:r>
      <w:proofErr w:type="spellStart"/>
      <w:r w:rsidRPr="00887973">
        <w:rPr>
          <w:sz w:val="28"/>
          <w:szCs w:val="28"/>
          <w:lang w:val="en-US"/>
        </w:rPr>
        <w:t>самим</w:t>
      </w:r>
      <w:proofErr w:type="spellEnd"/>
      <w:r w:rsidRPr="00887973">
        <w:rPr>
          <w:sz w:val="28"/>
          <w:szCs w:val="28"/>
          <w:lang w:val="en-US"/>
        </w:rPr>
        <w:t xml:space="preserve"> </w:t>
      </w:r>
      <w:proofErr w:type="spellStart"/>
      <w:r w:rsidRPr="00887973">
        <w:rPr>
          <w:sz w:val="28"/>
          <w:szCs w:val="28"/>
          <w:lang w:val="en-US"/>
        </w:rPr>
        <w:t>збільшуючи</w:t>
      </w:r>
      <w:proofErr w:type="spellEnd"/>
      <w:r w:rsidRPr="00887973">
        <w:rPr>
          <w:sz w:val="28"/>
          <w:szCs w:val="28"/>
          <w:lang w:val="en-US"/>
        </w:rPr>
        <w:t xml:space="preserve"> </w:t>
      </w:r>
      <w:proofErr w:type="spellStart"/>
      <w:r w:rsidRPr="00887973">
        <w:rPr>
          <w:sz w:val="28"/>
          <w:szCs w:val="28"/>
          <w:lang w:val="en-US"/>
        </w:rPr>
        <w:t>ймовірність</w:t>
      </w:r>
      <w:proofErr w:type="spellEnd"/>
      <w:r w:rsidRPr="00887973">
        <w:rPr>
          <w:sz w:val="28"/>
          <w:szCs w:val="28"/>
          <w:lang w:val="en-US"/>
        </w:rPr>
        <w:t xml:space="preserve"> </w:t>
      </w:r>
      <w:proofErr w:type="spellStart"/>
      <w:r w:rsidRPr="00887973">
        <w:rPr>
          <w:sz w:val="28"/>
          <w:szCs w:val="28"/>
          <w:lang w:val="en-US"/>
        </w:rPr>
        <w:t>вищих</w:t>
      </w:r>
      <w:proofErr w:type="spellEnd"/>
      <w:r w:rsidRPr="00887973">
        <w:rPr>
          <w:sz w:val="28"/>
          <w:szCs w:val="28"/>
          <w:lang w:val="en-US"/>
        </w:rPr>
        <w:t xml:space="preserve"> </w:t>
      </w:r>
      <w:proofErr w:type="spellStart"/>
      <w:r w:rsidRPr="00887973">
        <w:rPr>
          <w:sz w:val="28"/>
          <w:szCs w:val="28"/>
          <w:lang w:val="en-US"/>
        </w:rPr>
        <w:t>початкових</w:t>
      </w:r>
      <w:proofErr w:type="spellEnd"/>
      <w:r w:rsidRPr="00887973">
        <w:rPr>
          <w:sz w:val="28"/>
          <w:szCs w:val="28"/>
          <w:lang w:val="en-US"/>
        </w:rPr>
        <w:t xml:space="preserve"> рівнів точності.</w:t>
      </w:r>
    </w:p>
    <w:p w14:paraId="5058D5E7" w14:textId="12D7F6F5" w:rsidR="00887973" w:rsidRPr="00887973" w:rsidRDefault="00887973" w:rsidP="00887973">
      <w:pPr>
        <w:spacing w:line="360" w:lineRule="auto"/>
        <w:ind w:firstLine="709"/>
        <w:rPr>
          <w:sz w:val="28"/>
          <w:szCs w:val="28"/>
          <w:lang w:val="en-US"/>
        </w:rPr>
      </w:pPr>
      <w:r>
        <w:rPr>
          <w:sz w:val="28"/>
          <w:szCs w:val="28"/>
        </w:rPr>
        <w:t>Як можна побачити на рисунку 4.6, с</w:t>
      </w:r>
      <w:proofErr w:type="spellStart"/>
      <w:r w:rsidRPr="00887973">
        <w:rPr>
          <w:sz w:val="28"/>
          <w:szCs w:val="28"/>
          <w:lang w:val="en-US"/>
        </w:rPr>
        <w:t>кладність</w:t>
      </w:r>
      <w:proofErr w:type="spellEnd"/>
      <w:r w:rsidRPr="00887973">
        <w:rPr>
          <w:sz w:val="28"/>
          <w:szCs w:val="28"/>
          <w:lang w:val="en-US"/>
        </w:rPr>
        <w:t xml:space="preserve"> </w:t>
      </w:r>
      <w:proofErr w:type="spellStart"/>
      <w:r w:rsidRPr="00887973">
        <w:rPr>
          <w:sz w:val="28"/>
          <w:szCs w:val="28"/>
          <w:lang w:val="en-US"/>
        </w:rPr>
        <w:t>розрізнення</w:t>
      </w:r>
      <w:proofErr w:type="spellEnd"/>
      <w:r w:rsidRPr="00887973">
        <w:rPr>
          <w:sz w:val="28"/>
          <w:szCs w:val="28"/>
          <w:lang w:val="en-US"/>
        </w:rPr>
        <w:t xml:space="preserve"> </w:t>
      </w:r>
      <w:r>
        <w:rPr>
          <w:sz w:val="28"/>
          <w:szCs w:val="28"/>
        </w:rPr>
        <w:t>об’єктів</w:t>
      </w:r>
      <w:r w:rsidRPr="00887973">
        <w:rPr>
          <w:sz w:val="28"/>
          <w:szCs w:val="28"/>
          <w:lang w:val="en-US"/>
        </w:rPr>
        <w:t xml:space="preserve"> </w:t>
      </w:r>
      <w:proofErr w:type="spellStart"/>
      <w:r w:rsidRPr="00887973">
        <w:rPr>
          <w:sz w:val="28"/>
          <w:szCs w:val="28"/>
          <w:lang w:val="en-US"/>
        </w:rPr>
        <w:t>також</w:t>
      </w:r>
      <w:proofErr w:type="spellEnd"/>
      <w:r w:rsidRPr="00887973">
        <w:rPr>
          <w:sz w:val="28"/>
          <w:szCs w:val="28"/>
          <w:lang w:val="en-US"/>
        </w:rPr>
        <w:t xml:space="preserve"> </w:t>
      </w:r>
      <w:proofErr w:type="spellStart"/>
      <w:r w:rsidRPr="00887973">
        <w:rPr>
          <w:sz w:val="28"/>
          <w:szCs w:val="28"/>
          <w:lang w:val="en-US"/>
        </w:rPr>
        <w:t>значно</w:t>
      </w:r>
      <w:proofErr w:type="spellEnd"/>
      <w:r w:rsidRPr="00887973">
        <w:rPr>
          <w:sz w:val="28"/>
          <w:szCs w:val="28"/>
          <w:lang w:val="en-US"/>
        </w:rPr>
        <w:t xml:space="preserve"> </w:t>
      </w:r>
      <w:proofErr w:type="spellStart"/>
      <w:r w:rsidRPr="00887973">
        <w:rPr>
          <w:sz w:val="28"/>
          <w:szCs w:val="28"/>
          <w:lang w:val="en-US"/>
        </w:rPr>
        <w:t>впливає</w:t>
      </w:r>
      <w:proofErr w:type="spellEnd"/>
      <w:r w:rsidRPr="00887973">
        <w:rPr>
          <w:sz w:val="28"/>
          <w:szCs w:val="28"/>
          <w:lang w:val="en-US"/>
        </w:rPr>
        <w:t xml:space="preserve"> </w:t>
      </w:r>
      <w:proofErr w:type="spellStart"/>
      <w:r w:rsidRPr="00887973">
        <w:rPr>
          <w:sz w:val="28"/>
          <w:szCs w:val="28"/>
          <w:lang w:val="en-US"/>
        </w:rPr>
        <w:t>на</w:t>
      </w:r>
      <w:proofErr w:type="spellEnd"/>
      <w:r w:rsidRPr="00887973">
        <w:rPr>
          <w:sz w:val="28"/>
          <w:szCs w:val="28"/>
          <w:lang w:val="en-US"/>
        </w:rPr>
        <w:t xml:space="preserve"> </w:t>
      </w:r>
      <w:proofErr w:type="spellStart"/>
      <w:r w:rsidRPr="00887973">
        <w:rPr>
          <w:sz w:val="28"/>
          <w:szCs w:val="28"/>
          <w:lang w:val="en-US"/>
        </w:rPr>
        <w:t>продуктивність</w:t>
      </w:r>
      <w:proofErr w:type="spellEnd"/>
      <w:r w:rsidRPr="00887973">
        <w:rPr>
          <w:sz w:val="28"/>
          <w:szCs w:val="28"/>
          <w:lang w:val="en-US"/>
        </w:rPr>
        <w:t xml:space="preserve"> </w:t>
      </w:r>
      <w:proofErr w:type="spellStart"/>
      <w:r w:rsidRPr="00887973">
        <w:rPr>
          <w:sz w:val="28"/>
          <w:szCs w:val="28"/>
          <w:lang w:val="en-US"/>
        </w:rPr>
        <w:t>моделі</w:t>
      </w:r>
      <w:proofErr w:type="spellEnd"/>
      <w:r w:rsidRPr="00887973">
        <w:rPr>
          <w:sz w:val="28"/>
          <w:szCs w:val="28"/>
          <w:lang w:val="en-US"/>
        </w:rPr>
        <w:t xml:space="preserve">. </w:t>
      </w:r>
      <w:proofErr w:type="spellStart"/>
      <w:r w:rsidRPr="00887973">
        <w:rPr>
          <w:sz w:val="28"/>
          <w:szCs w:val="28"/>
          <w:lang w:val="en-US"/>
        </w:rPr>
        <w:t>Певні</w:t>
      </w:r>
      <w:proofErr w:type="spellEnd"/>
      <w:r w:rsidRPr="00887973">
        <w:rPr>
          <w:sz w:val="28"/>
          <w:szCs w:val="28"/>
          <w:lang w:val="en-US"/>
        </w:rPr>
        <w:t xml:space="preserve"> </w:t>
      </w:r>
      <w:proofErr w:type="spellStart"/>
      <w:r w:rsidRPr="00887973">
        <w:rPr>
          <w:sz w:val="28"/>
          <w:szCs w:val="28"/>
          <w:lang w:val="en-US"/>
        </w:rPr>
        <w:t>мітки</w:t>
      </w:r>
      <w:proofErr w:type="spellEnd"/>
      <w:r w:rsidRPr="00887973">
        <w:rPr>
          <w:sz w:val="28"/>
          <w:szCs w:val="28"/>
          <w:lang w:val="en-US"/>
        </w:rPr>
        <w:t xml:space="preserve"> </w:t>
      </w:r>
      <w:proofErr w:type="spellStart"/>
      <w:r w:rsidRPr="00887973">
        <w:rPr>
          <w:sz w:val="28"/>
          <w:szCs w:val="28"/>
          <w:lang w:val="en-US"/>
        </w:rPr>
        <w:t>можуть</w:t>
      </w:r>
      <w:proofErr w:type="spellEnd"/>
      <w:r w:rsidRPr="00887973">
        <w:rPr>
          <w:sz w:val="28"/>
          <w:szCs w:val="28"/>
          <w:lang w:val="en-US"/>
        </w:rPr>
        <w:t xml:space="preserve"> </w:t>
      </w:r>
      <w:proofErr w:type="spellStart"/>
      <w:r w:rsidRPr="00887973">
        <w:rPr>
          <w:sz w:val="28"/>
          <w:szCs w:val="28"/>
          <w:lang w:val="en-US"/>
        </w:rPr>
        <w:t>відповідати</w:t>
      </w:r>
      <w:proofErr w:type="spellEnd"/>
      <w:r w:rsidRPr="00887973">
        <w:rPr>
          <w:sz w:val="28"/>
          <w:szCs w:val="28"/>
          <w:lang w:val="en-US"/>
        </w:rPr>
        <w:t xml:space="preserve"> </w:t>
      </w:r>
      <w:proofErr w:type="spellStart"/>
      <w:r w:rsidRPr="00887973">
        <w:rPr>
          <w:sz w:val="28"/>
          <w:szCs w:val="28"/>
          <w:lang w:val="en-US"/>
        </w:rPr>
        <w:t>сутностям</w:t>
      </w:r>
      <w:proofErr w:type="spellEnd"/>
      <w:r w:rsidRPr="00887973">
        <w:rPr>
          <w:sz w:val="28"/>
          <w:szCs w:val="28"/>
          <w:lang w:val="en-US"/>
        </w:rPr>
        <w:t xml:space="preserve">, </w:t>
      </w:r>
      <w:proofErr w:type="spellStart"/>
      <w:r w:rsidRPr="00887973">
        <w:rPr>
          <w:sz w:val="28"/>
          <w:szCs w:val="28"/>
          <w:lang w:val="en-US"/>
        </w:rPr>
        <w:t>які</w:t>
      </w:r>
      <w:proofErr w:type="spellEnd"/>
      <w:r w:rsidRPr="00887973">
        <w:rPr>
          <w:sz w:val="28"/>
          <w:szCs w:val="28"/>
          <w:lang w:val="en-US"/>
        </w:rPr>
        <w:t xml:space="preserve"> </w:t>
      </w:r>
      <w:proofErr w:type="spellStart"/>
      <w:r w:rsidRPr="00887973">
        <w:rPr>
          <w:sz w:val="28"/>
          <w:szCs w:val="28"/>
          <w:lang w:val="en-US"/>
        </w:rPr>
        <w:t>легко</w:t>
      </w:r>
      <w:proofErr w:type="spellEnd"/>
      <w:r w:rsidRPr="00887973">
        <w:rPr>
          <w:sz w:val="28"/>
          <w:szCs w:val="28"/>
          <w:lang w:val="en-US"/>
        </w:rPr>
        <w:t xml:space="preserve"> ідентифікувати на основі контексту або </w:t>
      </w:r>
      <w:proofErr w:type="spellStart"/>
      <w:r w:rsidRPr="00887973">
        <w:rPr>
          <w:sz w:val="28"/>
          <w:szCs w:val="28"/>
          <w:lang w:val="en-US"/>
        </w:rPr>
        <w:t>унікальних</w:t>
      </w:r>
      <w:proofErr w:type="spellEnd"/>
      <w:r w:rsidRPr="00887973">
        <w:rPr>
          <w:sz w:val="28"/>
          <w:szCs w:val="28"/>
          <w:lang w:val="en-US"/>
        </w:rPr>
        <w:t xml:space="preserve"> </w:t>
      </w:r>
      <w:proofErr w:type="spellStart"/>
      <w:r w:rsidRPr="00887973">
        <w:rPr>
          <w:sz w:val="28"/>
          <w:szCs w:val="28"/>
          <w:lang w:val="en-US"/>
        </w:rPr>
        <w:t>характеристик</w:t>
      </w:r>
      <w:proofErr w:type="spellEnd"/>
      <w:r w:rsidRPr="00887973">
        <w:rPr>
          <w:sz w:val="28"/>
          <w:szCs w:val="28"/>
          <w:lang w:val="en-US"/>
        </w:rPr>
        <w:t xml:space="preserve">, </w:t>
      </w:r>
      <w:proofErr w:type="spellStart"/>
      <w:r w:rsidRPr="00887973">
        <w:rPr>
          <w:sz w:val="28"/>
          <w:szCs w:val="28"/>
          <w:lang w:val="en-US"/>
        </w:rPr>
        <w:t>наприклад</w:t>
      </w:r>
      <w:proofErr w:type="spellEnd"/>
      <w:r w:rsidRPr="00887973">
        <w:rPr>
          <w:sz w:val="28"/>
          <w:szCs w:val="28"/>
          <w:lang w:val="en-US"/>
        </w:rPr>
        <w:t xml:space="preserve"> </w:t>
      </w:r>
      <w:proofErr w:type="spellStart"/>
      <w:r w:rsidRPr="00887973">
        <w:rPr>
          <w:sz w:val="28"/>
          <w:szCs w:val="28"/>
          <w:lang w:val="en-US"/>
        </w:rPr>
        <w:t>імена</w:t>
      </w:r>
      <w:proofErr w:type="spellEnd"/>
      <w:r w:rsidRPr="00887973">
        <w:rPr>
          <w:sz w:val="28"/>
          <w:szCs w:val="28"/>
          <w:lang w:val="en-US"/>
        </w:rPr>
        <w:t xml:space="preserve"> </w:t>
      </w:r>
      <w:proofErr w:type="spellStart"/>
      <w:r w:rsidRPr="00887973">
        <w:rPr>
          <w:sz w:val="28"/>
          <w:szCs w:val="28"/>
          <w:lang w:val="en-US"/>
        </w:rPr>
        <w:t>сутностей</w:t>
      </w:r>
      <w:proofErr w:type="spellEnd"/>
      <w:r w:rsidRPr="00887973">
        <w:rPr>
          <w:sz w:val="28"/>
          <w:szCs w:val="28"/>
          <w:lang w:val="en-US"/>
        </w:rPr>
        <w:t xml:space="preserve">, </w:t>
      </w:r>
      <w:proofErr w:type="spellStart"/>
      <w:r w:rsidRPr="00887973">
        <w:rPr>
          <w:sz w:val="28"/>
          <w:szCs w:val="28"/>
          <w:lang w:val="en-US"/>
        </w:rPr>
        <w:t>які</w:t>
      </w:r>
      <w:proofErr w:type="spellEnd"/>
      <w:r w:rsidRPr="00887973">
        <w:rPr>
          <w:sz w:val="28"/>
          <w:szCs w:val="28"/>
          <w:lang w:val="en-US"/>
        </w:rPr>
        <w:t xml:space="preserve"> </w:t>
      </w:r>
      <w:proofErr w:type="spellStart"/>
      <w:r w:rsidRPr="00887973">
        <w:rPr>
          <w:sz w:val="28"/>
          <w:szCs w:val="28"/>
          <w:lang w:val="en-US"/>
        </w:rPr>
        <w:t>зазвичай</w:t>
      </w:r>
      <w:proofErr w:type="spellEnd"/>
      <w:r w:rsidRPr="00887973">
        <w:rPr>
          <w:sz w:val="28"/>
          <w:szCs w:val="28"/>
          <w:lang w:val="en-US"/>
        </w:rPr>
        <w:t xml:space="preserve"> </w:t>
      </w:r>
      <w:proofErr w:type="spellStart"/>
      <w:r w:rsidRPr="00887973">
        <w:rPr>
          <w:sz w:val="28"/>
          <w:szCs w:val="28"/>
          <w:lang w:val="en-US"/>
        </w:rPr>
        <w:t>починаються</w:t>
      </w:r>
      <w:proofErr w:type="spellEnd"/>
      <w:r w:rsidRPr="00887973">
        <w:rPr>
          <w:sz w:val="28"/>
          <w:szCs w:val="28"/>
          <w:lang w:val="en-US"/>
        </w:rPr>
        <w:t xml:space="preserve"> з </w:t>
      </w:r>
      <w:proofErr w:type="spellStart"/>
      <w:r w:rsidRPr="00887973">
        <w:rPr>
          <w:sz w:val="28"/>
          <w:szCs w:val="28"/>
          <w:lang w:val="en-US"/>
        </w:rPr>
        <w:t>великої</w:t>
      </w:r>
      <w:proofErr w:type="spellEnd"/>
      <w:r w:rsidRPr="00887973">
        <w:rPr>
          <w:sz w:val="28"/>
          <w:szCs w:val="28"/>
          <w:lang w:val="en-US"/>
        </w:rPr>
        <w:t xml:space="preserve"> </w:t>
      </w:r>
      <w:proofErr w:type="spellStart"/>
      <w:r w:rsidRPr="00887973">
        <w:rPr>
          <w:sz w:val="28"/>
          <w:szCs w:val="28"/>
          <w:lang w:val="en-US"/>
        </w:rPr>
        <w:t>літери</w:t>
      </w:r>
      <w:proofErr w:type="spellEnd"/>
      <w:r w:rsidRPr="00887973">
        <w:rPr>
          <w:sz w:val="28"/>
          <w:szCs w:val="28"/>
          <w:lang w:val="en-US"/>
        </w:rPr>
        <w:t xml:space="preserve">. </w:t>
      </w:r>
      <w:proofErr w:type="spellStart"/>
      <w:r w:rsidRPr="00887973">
        <w:rPr>
          <w:sz w:val="28"/>
          <w:szCs w:val="28"/>
          <w:lang w:val="en-US"/>
        </w:rPr>
        <w:t>Інші</w:t>
      </w:r>
      <w:proofErr w:type="spellEnd"/>
      <w:r w:rsidRPr="00887973">
        <w:rPr>
          <w:sz w:val="28"/>
          <w:szCs w:val="28"/>
          <w:lang w:val="en-US"/>
        </w:rPr>
        <w:t xml:space="preserve">, </w:t>
      </w:r>
      <w:proofErr w:type="spellStart"/>
      <w:r w:rsidRPr="00887973">
        <w:rPr>
          <w:sz w:val="28"/>
          <w:szCs w:val="28"/>
          <w:lang w:val="en-US"/>
        </w:rPr>
        <w:t>однак</w:t>
      </w:r>
      <w:proofErr w:type="spellEnd"/>
      <w:r w:rsidRPr="00887973">
        <w:rPr>
          <w:sz w:val="28"/>
          <w:szCs w:val="28"/>
          <w:lang w:val="en-US"/>
        </w:rPr>
        <w:t xml:space="preserve">, </w:t>
      </w:r>
      <w:proofErr w:type="spellStart"/>
      <w:r w:rsidRPr="00887973">
        <w:rPr>
          <w:sz w:val="28"/>
          <w:szCs w:val="28"/>
          <w:lang w:val="en-US"/>
        </w:rPr>
        <w:t>можуть</w:t>
      </w:r>
      <w:proofErr w:type="spellEnd"/>
      <w:r w:rsidRPr="00887973">
        <w:rPr>
          <w:sz w:val="28"/>
          <w:szCs w:val="28"/>
          <w:lang w:val="en-US"/>
        </w:rPr>
        <w:t xml:space="preserve"> </w:t>
      </w:r>
      <w:proofErr w:type="spellStart"/>
      <w:r w:rsidRPr="00887973">
        <w:rPr>
          <w:sz w:val="28"/>
          <w:szCs w:val="28"/>
          <w:lang w:val="en-US"/>
        </w:rPr>
        <w:t>бути</w:t>
      </w:r>
      <w:proofErr w:type="spellEnd"/>
      <w:r w:rsidRPr="00887973">
        <w:rPr>
          <w:sz w:val="28"/>
          <w:szCs w:val="28"/>
          <w:lang w:val="en-US"/>
        </w:rPr>
        <w:t xml:space="preserve"> </w:t>
      </w:r>
      <w:proofErr w:type="spellStart"/>
      <w:r w:rsidRPr="00887973">
        <w:rPr>
          <w:sz w:val="28"/>
          <w:szCs w:val="28"/>
          <w:lang w:val="en-US"/>
        </w:rPr>
        <w:t>більш</w:t>
      </w:r>
      <w:proofErr w:type="spellEnd"/>
      <w:r w:rsidRPr="00887973">
        <w:rPr>
          <w:sz w:val="28"/>
          <w:szCs w:val="28"/>
          <w:lang w:val="en-US"/>
        </w:rPr>
        <w:t xml:space="preserve"> </w:t>
      </w:r>
      <w:proofErr w:type="spellStart"/>
      <w:r w:rsidRPr="00887973">
        <w:rPr>
          <w:sz w:val="28"/>
          <w:szCs w:val="28"/>
          <w:lang w:val="en-US"/>
        </w:rPr>
        <w:t>абстрактними</w:t>
      </w:r>
      <w:proofErr w:type="spellEnd"/>
      <w:r w:rsidRPr="00887973">
        <w:rPr>
          <w:sz w:val="28"/>
          <w:szCs w:val="28"/>
          <w:lang w:val="en-US"/>
        </w:rPr>
        <w:t xml:space="preserve"> </w:t>
      </w:r>
      <w:proofErr w:type="spellStart"/>
      <w:r w:rsidRPr="00887973">
        <w:rPr>
          <w:sz w:val="28"/>
          <w:szCs w:val="28"/>
          <w:lang w:val="en-US"/>
        </w:rPr>
        <w:t>або</w:t>
      </w:r>
      <w:proofErr w:type="spellEnd"/>
      <w:r w:rsidRPr="00887973">
        <w:rPr>
          <w:sz w:val="28"/>
          <w:szCs w:val="28"/>
          <w:lang w:val="en-US"/>
        </w:rPr>
        <w:t xml:space="preserve"> </w:t>
      </w:r>
      <w:proofErr w:type="spellStart"/>
      <w:r w:rsidRPr="00887973">
        <w:rPr>
          <w:sz w:val="28"/>
          <w:szCs w:val="28"/>
          <w:lang w:val="en-US"/>
        </w:rPr>
        <w:t>залежати</w:t>
      </w:r>
      <w:proofErr w:type="spellEnd"/>
      <w:r w:rsidRPr="00887973">
        <w:rPr>
          <w:sz w:val="28"/>
          <w:szCs w:val="28"/>
          <w:lang w:val="en-US"/>
        </w:rPr>
        <w:t xml:space="preserve"> </w:t>
      </w:r>
      <w:proofErr w:type="spellStart"/>
      <w:r w:rsidRPr="00887973">
        <w:rPr>
          <w:sz w:val="28"/>
          <w:szCs w:val="28"/>
          <w:lang w:val="en-US"/>
        </w:rPr>
        <w:t>від</w:t>
      </w:r>
      <w:proofErr w:type="spellEnd"/>
      <w:r w:rsidRPr="00887973">
        <w:rPr>
          <w:sz w:val="28"/>
          <w:szCs w:val="28"/>
          <w:lang w:val="en-US"/>
        </w:rPr>
        <w:t xml:space="preserve"> </w:t>
      </w:r>
      <w:proofErr w:type="spellStart"/>
      <w:r w:rsidRPr="00887973">
        <w:rPr>
          <w:sz w:val="28"/>
          <w:szCs w:val="28"/>
          <w:lang w:val="en-US"/>
        </w:rPr>
        <w:t>контексту</w:t>
      </w:r>
      <w:proofErr w:type="spellEnd"/>
      <w:r w:rsidRPr="00887973">
        <w:rPr>
          <w:sz w:val="28"/>
          <w:szCs w:val="28"/>
          <w:lang w:val="en-US"/>
        </w:rPr>
        <w:t xml:space="preserve">, </w:t>
      </w:r>
      <w:proofErr w:type="spellStart"/>
      <w:r w:rsidRPr="00887973">
        <w:rPr>
          <w:sz w:val="28"/>
          <w:szCs w:val="28"/>
          <w:lang w:val="en-US"/>
        </w:rPr>
        <w:t>наприклад</w:t>
      </w:r>
      <w:proofErr w:type="spellEnd"/>
      <w:r w:rsidRPr="00887973">
        <w:rPr>
          <w:sz w:val="28"/>
          <w:szCs w:val="28"/>
          <w:lang w:val="en-US"/>
        </w:rPr>
        <w:t xml:space="preserve">, </w:t>
      </w:r>
      <w:proofErr w:type="spellStart"/>
      <w:r w:rsidRPr="00887973">
        <w:rPr>
          <w:sz w:val="28"/>
          <w:szCs w:val="28"/>
          <w:lang w:val="en-US"/>
        </w:rPr>
        <w:t>терміни</w:t>
      </w:r>
      <w:proofErr w:type="spellEnd"/>
      <w:r w:rsidRPr="00887973">
        <w:rPr>
          <w:sz w:val="28"/>
          <w:szCs w:val="28"/>
          <w:lang w:val="en-US"/>
        </w:rPr>
        <w:t xml:space="preserve">, </w:t>
      </w:r>
      <w:proofErr w:type="spellStart"/>
      <w:r w:rsidRPr="00887973">
        <w:rPr>
          <w:sz w:val="28"/>
          <w:szCs w:val="28"/>
          <w:lang w:val="en-US"/>
        </w:rPr>
        <w:t>які</w:t>
      </w:r>
      <w:proofErr w:type="spellEnd"/>
      <w:r w:rsidRPr="00887973">
        <w:rPr>
          <w:sz w:val="28"/>
          <w:szCs w:val="28"/>
          <w:lang w:val="en-US"/>
        </w:rPr>
        <w:t xml:space="preserve"> </w:t>
      </w:r>
      <w:proofErr w:type="spellStart"/>
      <w:r w:rsidRPr="00887973">
        <w:rPr>
          <w:sz w:val="28"/>
          <w:szCs w:val="28"/>
          <w:lang w:val="en-US"/>
        </w:rPr>
        <w:t>мають</w:t>
      </w:r>
      <w:proofErr w:type="spellEnd"/>
      <w:r w:rsidRPr="00887973">
        <w:rPr>
          <w:sz w:val="28"/>
          <w:szCs w:val="28"/>
          <w:lang w:val="en-US"/>
        </w:rPr>
        <w:t xml:space="preserve"> </w:t>
      </w:r>
      <w:proofErr w:type="spellStart"/>
      <w:r w:rsidRPr="00887973">
        <w:rPr>
          <w:sz w:val="28"/>
          <w:szCs w:val="28"/>
          <w:lang w:val="en-US"/>
        </w:rPr>
        <w:t>кілька</w:t>
      </w:r>
      <w:proofErr w:type="spellEnd"/>
      <w:r w:rsidRPr="00887973">
        <w:rPr>
          <w:sz w:val="28"/>
          <w:szCs w:val="28"/>
          <w:lang w:val="en-US"/>
        </w:rPr>
        <w:t xml:space="preserve"> </w:t>
      </w:r>
      <w:proofErr w:type="spellStart"/>
      <w:r w:rsidRPr="00887973">
        <w:rPr>
          <w:sz w:val="28"/>
          <w:szCs w:val="28"/>
          <w:lang w:val="en-US"/>
        </w:rPr>
        <w:t>значень</w:t>
      </w:r>
      <w:proofErr w:type="spellEnd"/>
      <w:r w:rsidRPr="00887973">
        <w:rPr>
          <w:sz w:val="28"/>
          <w:szCs w:val="28"/>
          <w:lang w:val="en-US"/>
        </w:rPr>
        <w:t xml:space="preserve"> </w:t>
      </w:r>
      <w:proofErr w:type="spellStart"/>
      <w:r w:rsidRPr="00887973">
        <w:rPr>
          <w:sz w:val="28"/>
          <w:szCs w:val="28"/>
          <w:lang w:val="en-US"/>
        </w:rPr>
        <w:t>або</w:t>
      </w:r>
      <w:proofErr w:type="spellEnd"/>
      <w:r w:rsidRPr="00887973">
        <w:rPr>
          <w:sz w:val="28"/>
          <w:szCs w:val="28"/>
          <w:lang w:val="en-US"/>
        </w:rPr>
        <w:t xml:space="preserve"> </w:t>
      </w:r>
      <w:proofErr w:type="spellStart"/>
      <w:r w:rsidRPr="00887973">
        <w:rPr>
          <w:sz w:val="28"/>
          <w:szCs w:val="28"/>
          <w:lang w:val="en-US"/>
        </w:rPr>
        <w:t>використання</w:t>
      </w:r>
      <w:proofErr w:type="spellEnd"/>
      <w:r w:rsidRPr="00887973">
        <w:rPr>
          <w:sz w:val="28"/>
          <w:szCs w:val="28"/>
          <w:lang w:val="en-US"/>
        </w:rPr>
        <w:t xml:space="preserve">, </w:t>
      </w:r>
      <w:proofErr w:type="spellStart"/>
      <w:r w:rsidRPr="00887973">
        <w:rPr>
          <w:sz w:val="28"/>
          <w:szCs w:val="28"/>
          <w:lang w:val="en-US"/>
        </w:rPr>
        <w:t>що</w:t>
      </w:r>
      <w:proofErr w:type="spellEnd"/>
      <w:r w:rsidRPr="00887973">
        <w:rPr>
          <w:sz w:val="28"/>
          <w:szCs w:val="28"/>
          <w:lang w:val="en-US"/>
        </w:rPr>
        <w:t xml:space="preserve"> ускладнює завдання.</w:t>
      </w:r>
    </w:p>
    <w:p w14:paraId="3703467B" w14:textId="37ADFE65" w:rsidR="00257CE9" w:rsidRDefault="00257CE9" w:rsidP="00257CE9">
      <w:pPr>
        <w:ind w:firstLine="0"/>
        <w:jc w:val="center"/>
      </w:pPr>
      <w:r>
        <w:rPr>
          <w:noProof/>
        </w:rPr>
        <w:drawing>
          <wp:inline distT="0" distB="0" distL="0" distR="0" wp14:anchorId="7699E862" wp14:editId="4C31E76A">
            <wp:extent cx="6120130" cy="524573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20130" cy="5245735"/>
                    </a:xfrm>
                    <a:prstGeom prst="rect">
                      <a:avLst/>
                    </a:prstGeom>
                  </pic:spPr>
                </pic:pic>
              </a:graphicData>
            </a:graphic>
          </wp:inline>
        </w:drawing>
      </w:r>
    </w:p>
    <w:p w14:paraId="49045685" w14:textId="724BDA30" w:rsidR="00266472" w:rsidRPr="00266472" w:rsidRDefault="00266472" w:rsidP="00266472">
      <w:pPr>
        <w:spacing w:line="360" w:lineRule="auto"/>
        <w:ind w:firstLine="0"/>
        <w:jc w:val="center"/>
        <w:rPr>
          <w:sz w:val="28"/>
          <w:szCs w:val="28"/>
          <w:lang w:val="en-US"/>
        </w:rPr>
      </w:pPr>
      <w:r w:rsidRPr="0067355C">
        <w:rPr>
          <w:sz w:val="28"/>
          <w:szCs w:val="28"/>
        </w:rPr>
        <w:t xml:space="preserve">Рисунок </w:t>
      </w:r>
      <w:r>
        <w:rPr>
          <w:sz w:val="28"/>
          <w:szCs w:val="28"/>
        </w:rPr>
        <w:t>4.</w:t>
      </w:r>
      <w:r>
        <w:rPr>
          <w:sz w:val="28"/>
          <w:szCs w:val="28"/>
          <w:lang w:val="en-US"/>
        </w:rPr>
        <w:t>6</w:t>
      </w:r>
      <w:r w:rsidRPr="0067355C">
        <w:rPr>
          <w:sz w:val="28"/>
          <w:szCs w:val="28"/>
        </w:rPr>
        <w:t xml:space="preserve"> – </w:t>
      </w:r>
      <w:r w:rsidRPr="00266472">
        <w:rPr>
          <w:sz w:val="28"/>
          <w:szCs w:val="28"/>
        </w:rPr>
        <w:t xml:space="preserve">Матриця </w:t>
      </w:r>
      <w:proofErr w:type="spellStart"/>
      <w:r w:rsidRPr="00266472">
        <w:rPr>
          <w:sz w:val="28"/>
          <w:szCs w:val="28"/>
        </w:rPr>
        <w:t>невідповідностей</w:t>
      </w:r>
      <w:proofErr w:type="spellEnd"/>
      <w:r w:rsidRPr="00266472">
        <w:rPr>
          <w:sz w:val="28"/>
          <w:szCs w:val="28"/>
        </w:rPr>
        <w:t xml:space="preserve"> для оцінки точності моделі 'TRF+R' у класифікації іменованих сутностей</w:t>
      </w:r>
    </w:p>
    <w:p w14:paraId="29053D10" w14:textId="465004E5" w:rsidR="00266472" w:rsidRDefault="00887973" w:rsidP="00887973">
      <w:pPr>
        <w:spacing w:line="360" w:lineRule="auto"/>
        <w:ind w:firstLine="709"/>
        <w:rPr>
          <w:sz w:val="28"/>
          <w:szCs w:val="28"/>
        </w:rPr>
      </w:pPr>
      <w:r w:rsidRPr="00887973">
        <w:rPr>
          <w:sz w:val="28"/>
          <w:szCs w:val="28"/>
        </w:rPr>
        <w:t xml:space="preserve">Крім того, якість і різноманітність навчальних даних є найважливішими. Надійний набір добре анотованих різноманітних наборів даних покращує </w:t>
      </w:r>
      <w:r w:rsidRPr="00887973">
        <w:rPr>
          <w:sz w:val="28"/>
          <w:szCs w:val="28"/>
        </w:rPr>
        <w:lastRenderedPageBreak/>
        <w:t>здатність моделі до узагальнення, відображаючи загальне підвищення точності різних показників, оскільки більше даних надходить у систему. Це демонструє розширену здатність моделі застосовувати набуті знання в більшій кількості прикладів. Навпаки, класи, які недостатньо представлені в навчальних даних, часто дають нижчу точність через відсутність достатньої кількості прикладів для ефективного навчання.</w:t>
      </w:r>
    </w:p>
    <w:p w14:paraId="4BC7D384" w14:textId="682EF355" w:rsidR="00887973" w:rsidRPr="00887973" w:rsidRDefault="00887973" w:rsidP="00887973">
      <w:pPr>
        <w:spacing w:line="360" w:lineRule="auto"/>
        <w:ind w:firstLine="709"/>
        <w:rPr>
          <w:sz w:val="28"/>
          <w:szCs w:val="28"/>
          <w:lang w:val="en-US"/>
        </w:rPr>
      </w:pPr>
      <w:r w:rsidRPr="00887973">
        <w:rPr>
          <w:sz w:val="28"/>
          <w:szCs w:val="28"/>
        </w:rPr>
        <w:t>Нарешті, початкова ініціалізація параметра та архітектурний дизайн моделі також визначають, наскільки добре модель може розрізняти мітки. Певні архітектури моделей за своєю суттю краще підходять для конкретних типів завдань, що може вплинути на ефективність процесу навчання.</w:t>
      </w:r>
      <w:r>
        <w:rPr>
          <w:sz w:val="28"/>
          <w:szCs w:val="28"/>
          <w:lang w:val="en-US"/>
        </w:rPr>
        <w:t xml:space="preserve"> </w:t>
      </w:r>
      <w:r>
        <w:rPr>
          <w:sz w:val="28"/>
          <w:szCs w:val="28"/>
        </w:rPr>
        <w:t xml:space="preserve">Щоб пересвідчитися в тому, що модель може узагальнюватися на інших наборах даних було проведено навчання моделі </w:t>
      </w:r>
      <w:r>
        <w:rPr>
          <w:sz w:val="28"/>
          <w:szCs w:val="28"/>
          <w:lang w:val="en-US"/>
        </w:rPr>
        <w:t xml:space="preserve">TRF-R </w:t>
      </w:r>
      <w:r>
        <w:rPr>
          <w:sz w:val="28"/>
          <w:szCs w:val="28"/>
        </w:rPr>
        <w:t xml:space="preserve">з використанням </w:t>
      </w:r>
      <w:proofErr w:type="spellStart"/>
      <w:r>
        <w:rPr>
          <w:sz w:val="28"/>
          <w:szCs w:val="28"/>
        </w:rPr>
        <w:t>датасету</w:t>
      </w:r>
      <w:proofErr w:type="spellEnd"/>
      <w:r>
        <w:rPr>
          <w:sz w:val="28"/>
          <w:szCs w:val="28"/>
        </w:rPr>
        <w:t xml:space="preserve"> </w:t>
      </w:r>
      <w:proofErr w:type="spellStart"/>
      <w:r w:rsidRPr="00887973">
        <w:rPr>
          <w:color w:val="0D0D0D"/>
          <w:sz w:val="28"/>
          <w:szCs w:val="28"/>
        </w:rPr>
        <w:t>CoNLL</w:t>
      </w:r>
      <w:proofErr w:type="spellEnd"/>
      <w:r w:rsidRPr="00887973">
        <w:rPr>
          <w:color w:val="0D0D0D"/>
          <w:sz w:val="28"/>
          <w:szCs w:val="28"/>
        </w:rPr>
        <w:t xml:space="preserve"> 2003</w:t>
      </w:r>
      <w:r>
        <w:rPr>
          <w:color w:val="0D0D0D"/>
          <w:sz w:val="28"/>
          <w:szCs w:val="28"/>
        </w:rPr>
        <w:t xml:space="preserve">. Результати показали, що модель здатна ефективно виявляти сутності з іншими наборами міток та показувати гарні результати, хоч і значення </w:t>
      </w:r>
      <w:r>
        <w:rPr>
          <w:color w:val="0D0D0D"/>
          <w:sz w:val="28"/>
          <w:szCs w:val="28"/>
          <w:lang w:val="en-US"/>
        </w:rPr>
        <w:t xml:space="preserve">MISC </w:t>
      </w:r>
      <w:r w:rsidRPr="00887973">
        <w:rPr>
          <w:color w:val="0D0D0D"/>
          <w:sz w:val="28"/>
          <w:szCs w:val="28"/>
          <w:lang w:val="en-US"/>
        </w:rPr>
        <w:t xml:space="preserve">є </w:t>
      </w:r>
      <w:proofErr w:type="spellStart"/>
      <w:r w:rsidRPr="00887973">
        <w:rPr>
          <w:color w:val="0D0D0D"/>
          <w:sz w:val="28"/>
          <w:szCs w:val="28"/>
          <w:lang w:val="en-US"/>
        </w:rPr>
        <w:t>нижчими</w:t>
      </w:r>
      <w:proofErr w:type="spellEnd"/>
      <w:r w:rsidRPr="00887973">
        <w:rPr>
          <w:color w:val="0D0D0D"/>
          <w:sz w:val="28"/>
          <w:szCs w:val="28"/>
          <w:lang w:val="en-US"/>
        </w:rPr>
        <w:t xml:space="preserve"> </w:t>
      </w:r>
      <w:proofErr w:type="spellStart"/>
      <w:r w:rsidRPr="00887973">
        <w:rPr>
          <w:color w:val="0D0D0D"/>
          <w:sz w:val="28"/>
          <w:szCs w:val="28"/>
          <w:lang w:val="en-US"/>
        </w:rPr>
        <w:t>порівняно</w:t>
      </w:r>
      <w:proofErr w:type="spellEnd"/>
      <w:r w:rsidRPr="00887973">
        <w:rPr>
          <w:color w:val="0D0D0D"/>
          <w:sz w:val="28"/>
          <w:szCs w:val="28"/>
          <w:lang w:val="en-US"/>
        </w:rPr>
        <w:t xml:space="preserve"> з </w:t>
      </w:r>
      <w:proofErr w:type="spellStart"/>
      <w:r w:rsidRPr="00887973">
        <w:rPr>
          <w:color w:val="0D0D0D"/>
          <w:sz w:val="28"/>
          <w:szCs w:val="28"/>
          <w:lang w:val="en-US"/>
        </w:rPr>
        <w:t>іншими</w:t>
      </w:r>
      <w:proofErr w:type="spellEnd"/>
      <w:r w:rsidRPr="00887973">
        <w:rPr>
          <w:color w:val="0D0D0D"/>
          <w:sz w:val="28"/>
          <w:szCs w:val="28"/>
          <w:lang w:val="en-US"/>
        </w:rPr>
        <w:t xml:space="preserve"> </w:t>
      </w:r>
      <w:proofErr w:type="spellStart"/>
      <w:r w:rsidRPr="00887973">
        <w:rPr>
          <w:color w:val="0D0D0D"/>
          <w:sz w:val="28"/>
          <w:szCs w:val="28"/>
          <w:lang w:val="en-US"/>
        </w:rPr>
        <w:t>категоріями</w:t>
      </w:r>
      <w:proofErr w:type="spellEnd"/>
      <w:r w:rsidRPr="00887973">
        <w:rPr>
          <w:color w:val="0D0D0D"/>
          <w:sz w:val="28"/>
          <w:szCs w:val="28"/>
          <w:lang w:val="en-US"/>
        </w:rPr>
        <w:t xml:space="preserve">, </w:t>
      </w:r>
      <w:proofErr w:type="spellStart"/>
      <w:r w:rsidRPr="00887973">
        <w:rPr>
          <w:color w:val="0D0D0D"/>
          <w:sz w:val="28"/>
          <w:szCs w:val="28"/>
          <w:lang w:val="en-US"/>
        </w:rPr>
        <w:t>що</w:t>
      </w:r>
      <w:proofErr w:type="spellEnd"/>
      <w:r w:rsidRPr="00887973">
        <w:rPr>
          <w:color w:val="0D0D0D"/>
          <w:sz w:val="28"/>
          <w:szCs w:val="28"/>
          <w:lang w:val="en-US"/>
        </w:rPr>
        <w:t xml:space="preserve"> </w:t>
      </w:r>
      <w:proofErr w:type="spellStart"/>
      <w:r w:rsidRPr="00887973">
        <w:rPr>
          <w:color w:val="0D0D0D"/>
          <w:sz w:val="28"/>
          <w:szCs w:val="28"/>
          <w:lang w:val="en-US"/>
        </w:rPr>
        <w:t>може</w:t>
      </w:r>
      <w:proofErr w:type="spellEnd"/>
      <w:r w:rsidRPr="00887973">
        <w:rPr>
          <w:color w:val="0D0D0D"/>
          <w:sz w:val="28"/>
          <w:szCs w:val="28"/>
          <w:lang w:val="en-US"/>
        </w:rPr>
        <w:t xml:space="preserve"> </w:t>
      </w:r>
      <w:proofErr w:type="spellStart"/>
      <w:r w:rsidRPr="00887973">
        <w:rPr>
          <w:color w:val="0D0D0D"/>
          <w:sz w:val="28"/>
          <w:szCs w:val="28"/>
          <w:lang w:val="en-US"/>
        </w:rPr>
        <w:t>вказувати</w:t>
      </w:r>
      <w:proofErr w:type="spellEnd"/>
      <w:r w:rsidRPr="00887973">
        <w:rPr>
          <w:color w:val="0D0D0D"/>
          <w:sz w:val="28"/>
          <w:szCs w:val="28"/>
          <w:lang w:val="en-US"/>
        </w:rPr>
        <w:t xml:space="preserve"> </w:t>
      </w:r>
      <w:proofErr w:type="spellStart"/>
      <w:r w:rsidRPr="00887973">
        <w:rPr>
          <w:color w:val="0D0D0D"/>
          <w:sz w:val="28"/>
          <w:szCs w:val="28"/>
          <w:lang w:val="en-US"/>
        </w:rPr>
        <w:t>на</w:t>
      </w:r>
      <w:proofErr w:type="spellEnd"/>
      <w:r w:rsidRPr="00887973">
        <w:rPr>
          <w:color w:val="0D0D0D"/>
          <w:sz w:val="28"/>
          <w:szCs w:val="28"/>
          <w:lang w:val="en-US"/>
        </w:rPr>
        <w:t xml:space="preserve"> </w:t>
      </w:r>
      <w:proofErr w:type="spellStart"/>
      <w:r w:rsidRPr="00887973">
        <w:rPr>
          <w:color w:val="0D0D0D"/>
          <w:sz w:val="28"/>
          <w:szCs w:val="28"/>
          <w:lang w:val="en-US"/>
        </w:rPr>
        <w:t>складнощі</w:t>
      </w:r>
      <w:proofErr w:type="spellEnd"/>
      <w:r w:rsidRPr="00887973">
        <w:rPr>
          <w:color w:val="0D0D0D"/>
          <w:sz w:val="28"/>
          <w:szCs w:val="28"/>
          <w:lang w:val="en-US"/>
        </w:rPr>
        <w:t xml:space="preserve"> </w:t>
      </w:r>
      <w:proofErr w:type="spellStart"/>
      <w:r w:rsidRPr="00887973">
        <w:rPr>
          <w:color w:val="0D0D0D"/>
          <w:sz w:val="28"/>
          <w:szCs w:val="28"/>
          <w:lang w:val="en-US"/>
        </w:rPr>
        <w:t>моделі</w:t>
      </w:r>
      <w:proofErr w:type="spellEnd"/>
      <w:r w:rsidRPr="00887973">
        <w:rPr>
          <w:color w:val="0D0D0D"/>
          <w:sz w:val="28"/>
          <w:szCs w:val="28"/>
          <w:lang w:val="en-US"/>
        </w:rPr>
        <w:t xml:space="preserve"> з </w:t>
      </w:r>
      <w:proofErr w:type="spellStart"/>
      <w:r w:rsidRPr="00887973">
        <w:rPr>
          <w:color w:val="0D0D0D"/>
          <w:sz w:val="28"/>
          <w:szCs w:val="28"/>
          <w:lang w:val="en-US"/>
        </w:rPr>
        <w:t>точним</w:t>
      </w:r>
      <w:proofErr w:type="spellEnd"/>
      <w:r w:rsidRPr="00887973">
        <w:rPr>
          <w:color w:val="0D0D0D"/>
          <w:sz w:val="28"/>
          <w:szCs w:val="28"/>
          <w:lang w:val="en-US"/>
        </w:rPr>
        <w:t xml:space="preserve"> </w:t>
      </w:r>
      <w:proofErr w:type="spellStart"/>
      <w:r w:rsidRPr="00887973">
        <w:rPr>
          <w:color w:val="0D0D0D"/>
          <w:sz w:val="28"/>
          <w:szCs w:val="28"/>
          <w:lang w:val="en-US"/>
        </w:rPr>
        <w:t>визначенням</w:t>
      </w:r>
      <w:proofErr w:type="spellEnd"/>
      <w:r w:rsidRPr="00887973">
        <w:rPr>
          <w:color w:val="0D0D0D"/>
          <w:sz w:val="28"/>
          <w:szCs w:val="28"/>
          <w:lang w:val="en-US"/>
        </w:rPr>
        <w:t xml:space="preserve"> і </w:t>
      </w:r>
      <w:proofErr w:type="spellStart"/>
      <w:r w:rsidRPr="00887973">
        <w:rPr>
          <w:color w:val="0D0D0D"/>
          <w:sz w:val="28"/>
          <w:szCs w:val="28"/>
          <w:lang w:val="en-US"/>
        </w:rPr>
        <w:t>класифікацією</w:t>
      </w:r>
      <w:proofErr w:type="spellEnd"/>
      <w:r w:rsidRPr="00887973">
        <w:rPr>
          <w:color w:val="0D0D0D"/>
          <w:sz w:val="28"/>
          <w:szCs w:val="28"/>
          <w:lang w:val="en-US"/>
        </w:rPr>
        <w:t xml:space="preserve"> </w:t>
      </w:r>
      <w:proofErr w:type="spellStart"/>
      <w:r w:rsidRPr="00887973">
        <w:rPr>
          <w:color w:val="0D0D0D"/>
          <w:sz w:val="28"/>
          <w:szCs w:val="28"/>
          <w:lang w:val="en-US"/>
        </w:rPr>
        <w:t>сутностей</w:t>
      </w:r>
      <w:proofErr w:type="spellEnd"/>
      <w:r w:rsidRPr="00887973">
        <w:rPr>
          <w:color w:val="0D0D0D"/>
          <w:sz w:val="28"/>
          <w:szCs w:val="28"/>
          <w:lang w:val="en-US"/>
        </w:rPr>
        <w:t xml:space="preserve"> цієї категорії.</w:t>
      </w:r>
    </w:p>
    <w:p w14:paraId="73A93A12" w14:textId="77777777" w:rsidR="00887973" w:rsidRDefault="00887973" w:rsidP="00887973">
      <w:pPr>
        <w:spacing w:line="360" w:lineRule="auto"/>
        <w:ind w:firstLine="709"/>
        <w:rPr>
          <w:sz w:val="28"/>
          <w:szCs w:val="28"/>
        </w:rPr>
      </w:pPr>
    </w:p>
    <w:p w14:paraId="5B66E9D8" w14:textId="3FF44261" w:rsidR="00887973" w:rsidRPr="00887973" w:rsidRDefault="00887973" w:rsidP="00887973">
      <w:pPr>
        <w:spacing w:line="360" w:lineRule="auto"/>
        <w:ind w:firstLine="0"/>
        <w:jc w:val="center"/>
        <w:rPr>
          <w:color w:val="0D0D0D"/>
          <w:sz w:val="28"/>
          <w:szCs w:val="28"/>
          <w:lang w:val="en-US"/>
        </w:rPr>
      </w:pPr>
      <w:r w:rsidRPr="00274061">
        <w:rPr>
          <w:color w:val="0D0D0D"/>
          <w:sz w:val="28"/>
          <w:szCs w:val="28"/>
        </w:rPr>
        <w:t xml:space="preserve">Таблиця </w:t>
      </w:r>
      <w:r>
        <w:rPr>
          <w:color w:val="0D0D0D"/>
          <w:sz w:val="28"/>
          <w:szCs w:val="28"/>
        </w:rPr>
        <w:t>4</w:t>
      </w:r>
      <w:r w:rsidRPr="00274061">
        <w:rPr>
          <w:color w:val="0D0D0D"/>
          <w:sz w:val="28"/>
          <w:szCs w:val="28"/>
        </w:rPr>
        <w:t xml:space="preserve"> </w:t>
      </w:r>
      <w:r>
        <w:rPr>
          <w:color w:val="0D0D0D"/>
          <w:sz w:val="28"/>
          <w:szCs w:val="28"/>
        </w:rPr>
        <w:t>–</w:t>
      </w:r>
      <w:r w:rsidRPr="00274061">
        <w:rPr>
          <w:color w:val="0D0D0D"/>
          <w:sz w:val="28"/>
          <w:szCs w:val="28"/>
        </w:rPr>
        <w:t xml:space="preserve"> </w:t>
      </w:r>
      <w:r>
        <w:rPr>
          <w:color w:val="0D0D0D"/>
          <w:sz w:val="28"/>
          <w:szCs w:val="28"/>
        </w:rPr>
        <w:t xml:space="preserve">Метрики оцінювання продуктивності моделі </w:t>
      </w:r>
      <w:r>
        <w:rPr>
          <w:color w:val="0D0D0D"/>
          <w:sz w:val="28"/>
          <w:szCs w:val="28"/>
          <w:lang w:val="en-US"/>
        </w:rPr>
        <w:t xml:space="preserve">TRF-R </w:t>
      </w:r>
      <w:r>
        <w:rPr>
          <w:color w:val="0D0D0D"/>
          <w:sz w:val="28"/>
          <w:szCs w:val="28"/>
        </w:rPr>
        <w:t xml:space="preserve">в </w:t>
      </w:r>
      <w:proofErr w:type="spellStart"/>
      <w:r>
        <w:rPr>
          <w:color w:val="0D0D0D"/>
          <w:sz w:val="28"/>
          <w:szCs w:val="28"/>
        </w:rPr>
        <w:t>датасеті</w:t>
      </w:r>
      <w:proofErr w:type="spellEnd"/>
      <w:r>
        <w:rPr>
          <w:color w:val="0D0D0D"/>
          <w:sz w:val="28"/>
          <w:szCs w:val="28"/>
        </w:rPr>
        <w:t xml:space="preserve"> </w:t>
      </w:r>
      <w:proofErr w:type="spellStart"/>
      <w:r w:rsidRPr="00887973">
        <w:rPr>
          <w:color w:val="0D0D0D"/>
          <w:sz w:val="28"/>
          <w:szCs w:val="28"/>
        </w:rPr>
        <w:t>CoNLL</w:t>
      </w:r>
      <w:proofErr w:type="spellEnd"/>
      <w:r w:rsidRPr="00887973">
        <w:rPr>
          <w:color w:val="0D0D0D"/>
          <w:sz w:val="28"/>
          <w:szCs w:val="28"/>
        </w:rPr>
        <w:t xml:space="preserve"> 2003</w:t>
      </w:r>
    </w:p>
    <w:tbl>
      <w:tblPr>
        <w:tblStyle w:val="af0"/>
        <w:tblW w:w="0" w:type="auto"/>
        <w:jc w:val="center"/>
        <w:tblLayout w:type="fixed"/>
        <w:tblLook w:val="04A0" w:firstRow="1" w:lastRow="0" w:firstColumn="1" w:lastColumn="0" w:noHBand="0" w:noVBand="1"/>
      </w:tblPr>
      <w:tblGrid>
        <w:gridCol w:w="1416"/>
        <w:gridCol w:w="1416"/>
        <w:gridCol w:w="1416"/>
        <w:gridCol w:w="1417"/>
      </w:tblGrid>
      <w:tr w:rsidR="00887973" w:rsidRPr="000F1480" w14:paraId="1D864BA0" w14:textId="77777777" w:rsidTr="005B263D">
        <w:trPr>
          <w:trHeight w:val="644"/>
          <w:jc w:val="center"/>
        </w:trPr>
        <w:tc>
          <w:tcPr>
            <w:tcW w:w="1416" w:type="dxa"/>
            <w:vMerge w:val="restart"/>
          </w:tcPr>
          <w:p w14:paraId="0994D715" w14:textId="52995C5C" w:rsidR="00887973" w:rsidRPr="00C623B4" w:rsidRDefault="00C623B4" w:rsidP="005B263D">
            <w:pPr>
              <w:pStyle w:val="ac"/>
              <w:spacing w:line="240" w:lineRule="auto"/>
              <w:ind w:firstLine="0"/>
              <w:jc w:val="center"/>
            </w:pPr>
            <w:r>
              <w:t>Сутність</w:t>
            </w:r>
          </w:p>
        </w:tc>
        <w:tc>
          <w:tcPr>
            <w:tcW w:w="4249" w:type="dxa"/>
            <w:gridSpan w:val="3"/>
          </w:tcPr>
          <w:p w14:paraId="2E0C00C5" w14:textId="1374C812" w:rsidR="00887973" w:rsidRPr="00C623B4" w:rsidRDefault="00C623B4" w:rsidP="005B263D">
            <w:pPr>
              <w:pStyle w:val="ac"/>
              <w:spacing w:line="240" w:lineRule="auto"/>
              <w:ind w:firstLine="0"/>
              <w:jc w:val="center"/>
            </w:pPr>
            <w:r>
              <w:t>Метрики</w:t>
            </w:r>
          </w:p>
        </w:tc>
      </w:tr>
      <w:tr w:rsidR="00887973" w:rsidRPr="000F1480" w14:paraId="780DA8FC" w14:textId="77777777" w:rsidTr="005B263D">
        <w:trPr>
          <w:trHeight w:val="644"/>
          <w:jc w:val="center"/>
        </w:trPr>
        <w:tc>
          <w:tcPr>
            <w:tcW w:w="1416" w:type="dxa"/>
            <w:vMerge/>
          </w:tcPr>
          <w:p w14:paraId="44100C98" w14:textId="77777777" w:rsidR="00887973" w:rsidRPr="00DC5395" w:rsidRDefault="00887973" w:rsidP="005B263D">
            <w:pPr>
              <w:pStyle w:val="ac"/>
              <w:spacing w:line="240" w:lineRule="auto"/>
              <w:ind w:firstLine="0"/>
              <w:jc w:val="center"/>
            </w:pPr>
          </w:p>
        </w:tc>
        <w:tc>
          <w:tcPr>
            <w:tcW w:w="1416" w:type="dxa"/>
          </w:tcPr>
          <w:p w14:paraId="36C00A65" w14:textId="77777777" w:rsidR="00887973" w:rsidRPr="00DC5395" w:rsidRDefault="00887973" w:rsidP="005B263D">
            <w:pPr>
              <w:pStyle w:val="ac"/>
              <w:spacing w:line="240" w:lineRule="auto"/>
              <w:ind w:firstLine="0"/>
              <w:jc w:val="center"/>
            </w:pPr>
            <w:r w:rsidRPr="00DC5395">
              <w:t>P</w:t>
            </w:r>
          </w:p>
        </w:tc>
        <w:tc>
          <w:tcPr>
            <w:tcW w:w="1416" w:type="dxa"/>
          </w:tcPr>
          <w:p w14:paraId="005BA31B" w14:textId="77777777" w:rsidR="00887973" w:rsidRPr="00DC5395" w:rsidRDefault="00887973" w:rsidP="005B263D">
            <w:pPr>
              <w:pStyle w:val="ac"/>
              <w:spacing w:line="240" w:lineRule="auto"/>
              <w:ind w:firstLine="0"/>
              <w:jc w:val="center"/>
            </w:pPr>
            <w:r w:rsidRPr="00DC5395">
              <w:t>R</w:t>
            </w:r>
          </w:p>
        </w:tc>
        <w:tc>
          <w:tcPr>
            <w:tcW w:w="1417" w:type="dxa"/>
          </w:tcPr>
          <w:p w14:paraId="568CF130" w14:textId="77777777" w:rsidR="00887973" w:rsidRPr="00DC5395" w:rsidRDefault="00887973" w:rsidP="005B263D">
            <w:pPr>
              <w:pStyle w:val="ac"/>
              <w:spacing w:line="240" w:lineRule="auto"/>
              <w:ind w:firstLine="0"/>
              <w:jc w:val="center"/>
            </w:pPr>
            <w:r w:rsidRPr="00DC5395">
              <w:t>F</w:t>
            </w:r>
          </w:p>
        </w:tc>
      </w:tr>
      <w:tr w:rsidR="00887973" w:rsidRPr="00BD7200" w14:paraId="120A31ED" w14:textId="77777777" w:rsidTr="005B263D">
        <w:trPr>
          <w:trHeight w:val="644"/>
          <w:jc w:val="center"/>
        </w:trPr>
        <w:tc>
          <w:tcPr>
            <w:tcW w:w="1416" w:type="dxa"/>
          </w:tcPr>
          <w:p w14:paraId="3F18BF03" w14:textId="77777777" w:rsidR="00887973" w:rsidRPr="00DC5395" w:rsidRDefault="00887973" w:rsidP="005B263D">
            <w:pPr>
              <w:pStyle w:val="ac"/>
              <w:spacing w:line="240" w:lineRule="auto"/>
              <w:ind w:firstLine="0"/>
              <w:jc w:val="center"/>
              <w:rPr>
                <w:lang w:val="en-US"/>
              </w:rPr>
            </w:pPr>
            <w:r>
              <w:rPr>
                <w:lang w:val="en-US"/>
              </w:rPr>
              <w:t>LOC</w:t>
            </w:r>
          </w:p>
        </w:tc>
        <w:tc>
          <w:tcPr>
            <w:tcW w:w="1416" w:type="dxa"/>
          </w:tcPr>
          <w:p w14:paraId="3364AC7C" w14:textId="77777777" w:rsidR="00887973" w:rsidRPr="00DC5395" w:rsidRDefault="00887973" w:rsidP="005B263D">
            <w:pPr>
              <w:pStyle w:val="ac"/>
              <w:spacing w:line="240" w:lineRule="auto"/>
              <w:ind w:firstLine="0"/>
              <w:jc w:val="center"/>
              <w:rPr>
                <w:lang w:val="en-US"/>
              </w:rPr>
            </w:pPr>
            <w:r w:rsidRPr="00DC5395">
              <w:rPr>
                <w:lang w:val="en-US"/>
              </w:rPr>
              <w:t>0.</w:t>
            </w:r>
            <w:r>
              <w:rPr>
                <w:lang w:val="en-US"/>
              </w:rPr>
              <w:t>84</w:t>
            </w:r>
          </w:p>
        </w:tc>
        <w:tc>
          <w:tcPr>
            <w:tcW w:w="1416" w:type="dxa"/>
          </w:tcPr>
          <w:p w14:paraId="3839D515" w14:textId="77777777" w:rsidR="00887973" w:rsidRPr="00DC5395" w:rsidRDefault="00887973" w:rsidP="005B263D">
            <w:pPr>
              <w:pStyle w:val="ac"/>
              <w:spacing w:line="240" w:lineRule="auto"/>
              <w:ind w:firstLine="0"/>
              <w:jc w:val="center"/>
              <w:rPr>
                <w:lang w:val="en-US"/>
              </w:rPr>
            </w:pPr>
            <w:r w:rsidRPr="00DC5395">
              <w:rPr>
                <w:lang w:val="en-US"/>
              </w:rPr>
              <w:t>0.</w:t>
            </w:r>
            <w:r>
              <w:rPr>
                <w:lang w:val="en-US"/>
              </w:rPr>
              <w:t>87</w:t>
            </w:r>
          </w:p>
        </w:tc>
        <w:tc>
          <w:tcPr>
            <w:tcW w:w="1417" w:type="dxa"/>
          </w:tcPr>
          <w:p w14:paraId="1DB05DC6" w14:textId="77777777" w:rsidR="00887973" w:rsidRPr="00DC5395" w:rsidRDefault="00887973" w:rsidP="005B263D">
            <w:pPr>
              <w:pStyle w:val="ac"/>
              <w:spacing w:line="240" w:lineRule="auto"/>
              <w:ind w:firstLine="0"/>
              <w:jc w:val="center"/>
              <w:rPr>
                <w:lang w:val="en-US"/>
              </w:rPr>
            </w:pPr>
            <w:r w:rsidRPr="00DC5395">
              <w:rPr>
                <w:lang w:val="en-US"/>
              </w:rPr>
              <w:t>0.</w:t>
            </w:r>
            <w:r>
              <w:rPr>
                <w:lang w:val="en-US"/>
              </w:rPr>
              <w:t>85</w:t>
            </w:r>
          </w:p>
        </w:tc>
      </w:tr>
      <w:tr w:rsidR="00887973" w:rsidRPr="007D5F2F" w14:paraId="4FDAEE8E" w14:textId="77777777" w:rsidTr="005B263D">
        <w:trPr>
          <w:trHeight w:val="644"/>
          <w:jc w:val="center"/>
        </w:trPr>
        <w:tc>
          <w:tcPr>
            <w:tcW w:w="1416" w:type="dxa"/>
          </w:tcPr>
          <w:p w14:paraId="2C29FF08" w14:textId="77777777" w:rsidR="00887973" w:rsidRPr="00DC5395" w:rsidRDefault="00887973" w:rsidP="005B263D">
            <w:pPr>
              <w:pStyle w:val="ac"/>
              <w:spacing w:line="240" w:lineRule="auto"/>
              <w:ind w:firstLine="0"/>
              <w:jc w:val="center"/>
              <w:rPr>
                <w:lang w:val="en-US"/>
              </w:rPr>
            </w:pPr>
            <w:r>
              <w:rPr>
                <w:lang w:val="en-US"/>
              </w:rPr>
              <w:t>MISC</w:t>
            </w:r>
          </w:p>
        </w:tc>
        <w:tc>
          <w:tcPr>
            <w:tcW w:w="1416" w:type="dxa"/>
          </w:tcPr>
          <w:p w14:paraId="622996A4" w14:textId="77777777" w:rsidR="00887973" w:rsidRPr="00DC5395" w:rsidRDefault="00887973" w:rsidP="005B263D">
            <w:pPr>
              <w:pStyle w:val="ac"/>
              <w:spacing w:line="240" w:lineRule="auto"/>
              <w:ind w:firstLine="0"/>
              <w:jc w:val="center"/>
              <w:rPr>
                <w:lang w:val="en-US"/>
              </w:rPr>
            </w:pPr>
            <w:r w:rsidRPr="00DC5395">
              <w:rPr>
                <w:lang w:val="en-US"/>
              </w:rPr>
              <w:t>0.</w:t>
            </w:r>
            <w:r>
              <w:rPr>
                <w:lang w:val="en-US"/>
              </w:rPr>
              <w:t>68</w:t>
            </w:r>
          </w:p>
        </w:tc>
        <w:tc>
          <w:tcPr>
            <w:tcW w:w="1416" w:type="dxa"/>
          </w:tcPr>
          <w:p w14:paraId="70850F61" w14:textId="77777777" w:rsidR="00887973" w:rsidRPr="00DC5395" w:rsidRDefault="00887973" w:rsidP="005B263D">
            <w:pPr>
              <w:pStyle w:val="ac"/>
              <w:spacing w:line="240" w:lineRule="auto"/>
              <w:ind w:firstLine="0"/>
              <w:jc w:val="center"/>
              <w:rPr>
                <w:lang w:val="en-US"/>
              </w:rPr>
            </w:pPr>
            <w:r w:rsidRPr="00DC5395">
              <w:rPr>
                <w:lang w:val="en-US"/>
              </w:rPr>
              <w:t>0.</w:t>
            </w:r>
            <w:r>
              <w:rPr>
                <w:lang w:val="en-US"/>
              </w:rPr>
              <w:t>70</w:t>
            </w:r>
          </w:p>
        </w:tc>
        <w:tc>
          <w:tcPr>
            <w:tcW w:w="1417" w:type="dxa"/>
          </w:tcPr>
          <w:p w14:paraId="3BABFB78" w14:textId="77777777" w:rsidR="00887973" w:rsidRPr="00DC5395" w:rsidRDefault="00887973" w:rsidP="005B263D">
            <w:pPr>
              <w:pStyle w:val="ac"/>
              <w:spacing w:line="240" w:lineRule="auto"/>
              <w:ind w:firstLine="0"/>
              <w:jc w:val="center"/>
              <w:rPr>
                <w:lang w:val="en-US"/>
              </w:rPr>
            </w:pPr>
            <w:r w:rsidRPr="00DC5395">
              <w:rPr>
                <w:lang w:val="en-US"/>
              </w:rPr>
              <w:t>0.6</w:t>
            </w:r>
            <w:r>
              <w:rPr>
                <w:lang w:val="en-US"/>
              </w:rPr>
              <w:t>9</w:t>
            </w:r>
          </w:p>
        </w:tc>
      </w:tr>
      <w:tr w:rsidR="00887973" w:rsidRPr="00257CE9" w14:paraId="402E4316" w14:textId="77777777" w:rsidTr="005B263D">
        <w:trPr>
          <w:trHeight w:val="644"/>
          <w:jc w:val="center"/>
        </w:trPr>
        <w:tc>
          <w:tcPr>
            <w:tcW w:w="1416" w:type="dxa"/>
          </w:tcPr>
          <w:p w14:paraId="1CFE8DC3" w14:textId="77777777" w:rsidR="00887973" w:rsidRPr="00DC5395" w:rsidRDefault="00887973" w:rsidP="005B263D">
            <w:pPr>
              <w:pStyle w:val="ac"/>
              <w:spacing w:line="240" w:lineRule="auto"/>
              <w:ind w:firstLine="0"/>
              <w:jc w:val="center"/>
              <w:rPr>
                <w:lang w:val="en-US"/>
              </w:rPr>
            </w:pPr>
            <w:r>
              <w:rPr>
                <w:lang w:val="en-US"/>
              </w:rPr>
              <w:t>ORG</w:t>
            </w:r>
          </w:p>
        </w:tc>
        <w:tc>
          <w:tcPr>
            <w:tcW w:w="1416" w:type="dxa"/>
          </w:tcPr>
          <w:p w14:paraId="6C9132F3" w14:textId="77777777" w:rsidR="00887973" w:rsidRPr="00DC5395" w:rsidRDefault="00887973" w:rsidP="005B263D">
            <w:pPr>
              <w:pStyle w:val="ac"/>
              <w:spacing w:line="240" w:lineRule="auto"/>
              <w:ind w:firstLine="0"/>
              <w:jc w:val="center"/>
              <w:rPr>
                <w:lang w:val="en-US"/>
              </w:rPr>
            </w:pPr>
            <w:r>
              <w:rPr>
                <w:lang w:val="en-US"/>
              </w:rPr>
              <w:t>0.77</w:t>
            </w:r>
          </w:p>
        </w:tc>
        <w:tc>
          <w:tcPr>
            <w:tcW w:w="1416" w:type="dxa"/>
          </w:tcPr>
          <w:p w14:paraId="195C8E90" w14:textId="77777777" w:rsidR="00887973" w:rsidRPr="00DC5395" w:rsidRDefault="00887973" w:rsidP="005B263D">
            <w:pPr>
              <w:pStyle w:val="ac"/>
              <w:spacing w:line="240" w:lineRule="auto"/>
              <w:ind w:firstLine="0"/>
              <w:jc w:val="center"/>
              <w:rPr>
                <w:lang w:val="en-US"/>
              </w:rPr>
            </w:pPr>
            <w:r w:rsidRPr="00DC5395">
              <w:rPr>
                <w:lang w:val="en-US"/>
              </w:rPr>
              <w:t>0.</w:t>
            </w:r>
            <w:r>
              <w:rPr>
                <w:lang w:val="en-US"/>
              </w:rPr>
              <w:t>85</w:t>
            </w:r>
          </w:p>
        </w:tc>
        <w:tc>
          <w:tcPr>
            <w:tcW w:w="1417" w:type="dxa"/>
          </w:tcPr>
          <w:p w14:paraId="0ED5EE93" w14:textId="77777777" w:rsidR="00887973" w:rsidRPr="00DC5395" w:rsidRDefault="00887973" w:rsidP="005B263D">
            <w:pPr>
              <w:pStyle w:val="ac"/>
              <w:spacing w:line="240" w:lineRule="auto"/>
              <w:ind w:firstLine="0"/>
              <w:jc w:val="center"/>
              <w:rPr>
                <w:lang w:val="en-US"/>
              </w:rPr>
            </w:pPr>
            <w:r w:rsidRPr="00DC5395">
              <w:rPr>
                <w:lang w:val="en-US"/>
              </w:rPr>
              <w:t>0.</w:t>
            </w:r>
            <w:r>
              <w:rPr>
                <w:lang w:val="en-US"/>
              </w:rPr>
              <w:t>81</w:t>
            </w:r>
          </w:p>
        </w:tc>
      </w:tr>
      <w:tr w:rsidR="00887973" w:rsidRPr="00257CE9" w14:paraId="4703F392" w14:textId="77777777" w:rsidTr="005B263D">
        <w:trPr>
          <w:trHeight w:val="644"/>
          <w:jc w:val="center"/>
        </w:trPr>
        <w:tc>
          <w:tcPr>
            <w:tcW w:w="1416" w:type="dxa"/>
          </w:tcPr>
          <w:p w14:paraId="49D079FC" w14:textId="77777777" w:rsidR="00887973" w:rsidRPr="00DC5395" w:rsidRDefault="00887973" w:rsidP="005B263D">
            <w:pPr>
              <w:pStyle w:val="ac"/>
              <w:spacing w:line="240" w:lineRule="auto"/>
              <w:ind w:firstLine="0"/>
              <w:jc w:val="center"/>
              <w:rPr>
                <w:lang w:val="en-US"/>
              </w:rPr>
            </w:pPr>
            <w:r>
              <w:rPr>
                <w:lang w:val="en-US"/>
              </w:rPr>
              <w:t>PER</w:t>
            </w:r>
          </w:p>
        </w:tc>
        <w:tc>
          <w:tcPr>
            <w:tcW w:w="1416" w:type="dxa"/>
          </w:tcPr>
          <w:p w14:paraId="5DE48DF7" w14:textId="77777777" w:rsidR="00887973" w:rsidRDefault="00887973" w:rsidP="005B263D">
            <w:pPr>
              <w:pStyle w:val="ac"/>
              <w:spacing w:line="240" w:lineRule="auto"/>
              <w:ind w:firstLine="0"/>
              <w:jc w:val="center"/>
              <w:rPr>
                <w:lang w:val="en-US"/>
              </w:rPr>
            </w:pPr>
            <w:r>
              <w:rPr>
                <w:lang w:val="en-US"/>
              </w:rPr>
              <w:t>0.93</w:t>
            </w:r>
          </w:p>
        </w:tc>
        <w:tc>
          <w:tcPr>
            <w:tcW w:w="1416" w:type="dxa"/>
          </w:tcPr>
          <w:p w14:paraId="24271945" w14:textId="77777777" w:rsidR="00887973" w:rsidRPr="00DC5395" w:rsidRDefault="00887973" w:rsidP="005B263D">
            <w:pPr>
              <w:pStyle w:val="ac"/>
              <w:spacing w:line="240" w:lineRule="auto"/>
              <w:ind w:firstLine="0"/>
              <w:jc w:val="center"/>
              <w:rPr>
                <w:lang w:val="en-US"/>
              </w:rPr>
            </w:pPr>
            <w:r>
              <w:rPr>
                <w:lang w:val="en-US"/>
              </w:rPr>
              <w:t>0.86</w:t>
            </w:r>
          </w:p>
        </w:tc>
        <w:tc>
          <w:tcPr>
            <w:tcW w:w="1417" w:type="dxa"/>
          </w:tcPr>
          <w:p w14:paraId="0B012C0F" w14:textId="77777777" w:rsidR="00887973" w:rsidRPr="00DC5395" w:rsidRDefault="00887973" w:rsidP="005B263D">
            <w:pPr>
              <w:pStyle w:val="ac"/>
              <w:spacing w:line="240" w:lineRule="auto"/>
              <w:ind w:firstLine="0"/>
              <w:jc w:val="center"/>
              <w:rPr>
                <w:lang w:val="en-US"/>
              </w:rPr>
            </w:pPr>
            <w:r>
              <w:rPr>
                <w:lang w:val="en-US"/>
              </w:rPr>
              <w:t>0.89</w:t>
            </w:r>
          </w:p>
        </w:tc>
      </w:tr>
      <w:tr w:rsidR="00887973" w:rsidRPr="00257CE9" w14:paraId="0896D082" w14:textId="77777777" w:rsidTr="005B263D">
        <w:trPr>
          <w:trHeight w:val="644"/>
          <w:jc w:val="center"/>
        </w:trPr>
        <w:tc>
          <w:tcPr>
            <w:tcW w:w="1416" w:type="dxa"/>
          </w:tcPr>
          <w:p w14:paraId="7DA403BF" w14:textId="77777777" w:rsidR="00887973" w:rsidRPr="00DC5395" w:rsidRDefault="00887973" w:rsidP="005B263D">
            <w:pPr>
              <w:pStyle w:val="ac"/>
              <w:spacing w:line="240" w:lineRule="auto"/>
              <w:ind w:firstLine="0"/>
              <w:jc w:val="center"/>
              <w:rPr>
                <w:lang w:val="en-US"/>
              </w:rPr>
            </w:pPr>
            <w:r>
              <w:rPr>
                <w:lang w:val="en-US"/>
              </w:rPr>
              <w:t>AVG</w:t>
            </w:r>
          </w:p>
        </w:tc>
        <w:tc>
          <w:tcPr>
            <w:tcW w:w="1416" w:type="dxa"/>
          </w:tcPr>
          <w:p w14:paraId="1830C32E" w14:textId="77777777" w:rsidR="00887973" w:rsidRDefault="00887973" w:rsidP="005B263D">
            <w:pPr>
              <w:pStyle w:val="ac"/>
              <w:spacing w:line="240" w:lineRule="auto"/>
              <w:ind w:firstLine="0"/>
              <w:jc w:val="center"/>
              <w:rPr>
                <w:lang w:val="en-US"/>
              </w:rPr>
            </w:pPr>
            <w:r>
              <w:rPr>
                <w:lang w:val="en-US"/>
              </w:rPr>
              <w:t>0.83</w:t>
            </w:r>
          </w:p>
        </w:tc>
        <w:tc>
          <w:tcPr>
            <w:tcW w:w="1416" w:type="dxa"/>
          </w:tcPr>
          <w:p w14:paraId="21BC7AE1" w14:textId="77777777" w:rsidR="00887973" w:rsidRPr="00DC5395" w:rsidRDefault="00887973" w:rsidP="005B263D">
            <w:pPr>
              <w:pStyle w:val="ac"/>
              <w:spacing w:line="240" w:lineRule="auto"/>
              <w:ind w:firstLine="0"/>
              <w:jc w:val="center"/>
              <w:rPr>
                <w:lang w:val="en-US"/>
              </w:rPr>
            </w:pPr>
            <w:r>
              <w:rPr>
                <w:lang w:val="en-US"/>
              </w:rPr>
              <w:t>0.84</w:t>
            </w:r>
          </w:p>
        </w:tc>
        <w:tc>
          <w:tcPr>
            <w:tcW w:w="1417" w:type="dxa"/>
          </w:tcPr>
          <w:p w14:paraId="56C2C1EF" w14:textId="77777777" w:rsidR="00887973" w:rsidRPr="00DC5395" w:rsidRDefault="00887973" w:rsidP="005B263D">
            <w:pPr>
              <w:pStyle w:val="ac"/>
              <w:spacing w:line="240" w:lineRule="auto"/>
              <w:ind w:firstLine="0"/>
              <w:jc w:val="center"/>
              <w:rPr>
                <w:lang w:val="en-US"/>
              </w:rPr>
            </w:pPr>
            <w:r>
              <w:rPr>
                <w:lang w:val="en-US"/>
              </w:rPr>
              <w:t>0.83</w:t>
            </w:r>
          </w:p>
        </w:tc>
      </w:tr>
    </w:tbl>
    <w:p w14:paraId="36EBA7E5" w14:textId="77777777" w:rsidR="00887973" w:rsidRPr="00887973" w:rsidRDefault="00887973" w:rsidP="00887973">
      <w:pPr>
        <w:spacing w:line="360" w:lineRule="auto"/>
        <w:ind w:firstLine="709"/>
        <w:rPr>
          <w:sz w:val="28"/>
          <w:szCs w:val="28"/>
        </w:rPr>
      </w:pPr>
    </w:p>
    <w:p w14:paraId="06D8A554" w14:textId="4C0A51A2" w:rsidR="00887973" w:rsidRPr="00887973" w:rsidRDefault="00887973" w:rsidP="00887973">
      <w:pPr>
        <w:spacing w:line="360" w:lineRule="auto"/>
        <w:ind w:firstLine="709"/>
        <w:rPr>
          <w:sz w:val="28"/>
          <w:szCs w:val="28"/>
        </w:rPr>
      </w:pPr>
      <w:r w:rsidRPr="00887973">
        <w:rPr>
          <w:sz w:val="28"/>
          <w:szCs w:val="28"/>
        </w:rPr>
        <w:lastRenderedPageBreak/>
        <w:t>Підсумовуючи, варіація рівнів точності в різних мітках, особливо зі змінами обсягу навчальних даних, підкреслює необхідність постійного коригування процесу навчання. Такі коригування забезпечують більш збалансований і ефективний підхід до навчання, сприяючи розробці моделей, які є не тільки точними, але й надійними у своїй здатності класифікувати широкий спектр об’єктів. Таке всебічне розуміння факторів, що впливають на навчання моделі в розпізнаванні об’єктів, дозволяє цілеспрямовано покращувати, оптимізуючи як процес, так і результати навчання моделі.</w:t>
      </w:r>
    </w:p>
    <w:p w14:paraId="0F63FACC" w14:textId="75F65BC9" w:rsidR="00A04651" w:rsidRDefault="00A04651" w:rsidP="00257CE9">
      <w:pPr>
        <w:ind w:firstLine="0"/>
        <w:jc w:val="center"/>
      </w:pPr>
    </w:p>
    <w:p w14:paraId="3B92D029" w14:textId="77777777" w:rsidR="00DC5395" w:rsidRPr="000F1480" w:rsidRDefault="00DC5395" w:rsidP="00257CE9">
      <w:pPr>
        <w:ind w:firstLine="0"/>
        <w:jc w:val="center"/>
      </w:pPr>
    </w:p>
    <w:p w14:paraId="1C4F80D3" w14:textId="73D1F158" w:rsidR="00A56EA7" w:rsidRDefault="00A56EA7" w:rsidP="00F11808">
      <w:pPr>
        <w:pStyle w:val="2"/>
      </w:pPr>
      <w:bookmarkStart w:id="90" w:name="_Toc168505745"/>
      <w:r>
        <w:t>Порівняння запропонованої системи з існуючими методами</w:t>
      </w:r>
      <w:bookmarkEnd w:id="90"/>
    </w:p>
    <w:p w14:paraId="5824BD9F" w14:textId="40039891" w:rsidR="00F50EB6" w:rsidRDefault="00F50EB6" w:rsidP="00F50EB6">
      <w:pPr>
        <w:rPr>
          <w:lang w:val="en-US"/>
        </w:rPr>
      </w:pPr>
    </w:p>
    <w:p w14:paraId="6500D009" w14:textId="65B7B6DF" w:rsidR="00F50EB6" w:rsidRDefault="00F50EB6" w:rsidP="00F50EB6">
      <w:pPr>
        <w:spacing w:line="360" w:lineRule="auto"/>
        <w:ind w:firstLine="709"/>
        <w:rPr>
          <w:sz w:val="28"/>
          <w:szCs w:val="28"/>
        </w:rPr>
      </w:pPr>
      <w:r w:rsidRPr="00F50EB6">
        <w:rPr>
          <w:sz w:val="28"/>
          <w:szCs w:val="28"/>
        </w:rPr>
        <w:t xml:space="preserve">З таблиці </w:t>
      </w:r>
      <w:r w:rsidR="00C623B4">
        <w:rPr>
          <w:sz w:val="28"/>
          <w:szCs w:val="28"/>
        </w:rPr>
        <w:t xml:space="preserve">5 </w:t>
      </w:r>
      <w:r w:rsidRPr="00F50EB6">
        <w:rPr>
          <w:sz w:val="28"/>
          <w:szCs w:val="28"/>
        </w:rPr>
        <w:t>видно, що модель LT2V+S перевершує дві інші моделі у більшості категорій. Її вища точність та повнота в категоріях METHOD та UNIT свідчать про збалансовану та надійну продуктивність для цих типів сутностей. Висока точність у категорії METHOD говорить про те, що модель дуже точно ідентифікує методи, тоді як надійна повнота вказує на те, що вона може виявити більшість випадків методів, присутніх у наборі даних.</w:t>
      </w:r>
    </w:p>
    <w:p w14:paraId="15869777" w14:textId="77777777" w:rsidR="00C623B4" w:rsidRDefault="00C623B4" w:rsidP="00F50EB6">
      <w:pPr>
        <w:spacing w:line="360" w:lineRule="auto"/>
        <w:ind w:firstLine="709"/>
        <w:rPr>
          <w:sz w:val="28"/>
          <w:szCs w:val="28"/>
        </w:rPr>
      </w:pPr>
    </w:p>
    <w:p w14:paraId="23DC0561" w14:textId="23DADDE9" w:rsidR="00F50EB6" w:rsidRPr="00C623B4" w:rsidRDefault="00C623B4" w:rsidP="00C623B4">
      <w:pPr>
        <w:spacing w:line="360" w:lineRule="auto"/>
        <w:ind w:firstLine="0"/>
        <w:jc w:val="center"/>
        <w:rPr>
          <w:color w:val="0D0D0D"/>
          <w:sz w:val="28"/>
          <w:szCs w:val="28"/>
          <w:lang w:val="en-US"/>
        </w:rPr>
      </w:pPr>
      <w:r w:rsidRPr="00274061">
        <w:rPr>
          <w:color w:val="0D0D0D"/>
          <w:sz w:val="28"/>
          <w:szCs w:val="28"/>
        </w:rPr>
        <w:t xml:space="preserve">Таблиця </w:t>
      </w:r>
      <w:r>
        <w:rPr>
          <w:color w:val="0D0D0D"/>
          <w:sz w:val="28"/>
          <w:szCs w:val="28"/>
        </w:rPr>
        <w:t>5</w:t>
      </w:r>
      <w:r w:rsidRPr="00274061">
        <w:rPr>
          <w:color w:val="0D0D0D"/>
          <w:sz w:val="28"/>
          <w:szCs w:val="28"/>
        </w:rPr>
        <w:t xml:space="preserve"> </w:t>
      </w:r>
      <w:r>
        <w:rPr>
          <w:color w:val="0D0D0D"/>
          <w:sz w:val="28"/>
          <w:szCs w:val="28"/>
        </w:rPr>
        <w:t>–</w:t>
      </w:r>
      <w:r w:rsidRPr="00274061">
        <w:rPr>
          <w:color w:val="0D0D0D"/>
          <w:sz w:val="28"/>
          <w:szCs w:val="28"/>
        </w:rPr>
        <w:t xml:space="preserve"> </w:t>
      </w:r>
      <w:r>
        <w:rPr>
          <w:color w:val="0D0D0D"/>
          <w:sz w:val="28"/>
          <w:szCs w:val="28"/>
        </w:rPr>
        <w:t xml:space="preserve">Порівняльна характеристика модифікацій моделей </w:t>
      </w:r>
      <w:r>
        <w:rPr>
          <w:color w:val="0D0D0D"/>
          <w:sz w:val="28"/>
          <w:szCs w:val="28"/>
          <w:lang w:val="en-US"/>
        </w:rPr>
        <w:t>RNN</w:t>
      </w:r>
      <w:r>
        <w:rPr>
          <w:color w:val="0D0D0D"/>
          <w:sz w:val="28"/>
          <w:szCs w:val="28"/>
        </w:rPr>
        <w:t xml:space="preserve"> і</w:t>
      </w:r>
      <w:r>
        <w:rPr>
          <w:color w:val="0D0D0D"/>
          <w:sz w:val="28"/>
          <w:szCs w:val="28"/>
          <w:lang w:val="en-US"/>
        </w:rPr>
        <w:t xml:space="preserve"> CNN </w:t>
      </w:r>
      <w:r>
        <w:rPr>
          <w:color w:val="0D0D0D"/>
          <w:sz w:val="28"/>
          <w:szCs w:val="28"/>
        </w:rPr>
        <w:t>на основі стандартних метрик оцінювання</w:t>
      </w:r>
      <w:r>
        <w:rPr>
          <w:color w:val="0D0D0D"/>
          <w:sz w:val="28"/>
          <w:szCs w:val="28"/>
          <w:lang w:val="en-US"/>
        </w:rPr>
        <w:t xml:space="preserve">: </w:t>
      </w:r>
      <w:r>
        <w:rPr>
          <w:color w:val="0D0D0D"/>
          <w:sz w:val="28"/>
          <w:szCs w:val="28"/>
        </w:rPr>
        <w:t>точність</w:t>
      </w:r>
      <w:r>
        <w:rPr>
          <w:color w:val="0D0D0D"/>
          <w:sz w:val="28"/>
          <w:szCs w:val="28"/>
          <w:lang w:val="en-US"/>
        </w:rPr>
        <w:t xml:space="preserve"> (P)</w:t>
      </w:r>
      <w:r>
        <w:rPr>
          <w:color w:val="0D0D0D"/>
          <w:sz w:val="28"/>
          <w:szCs w:val="28"/>
        </w:rPr>
        <w:t>, повнота</w:t>
      </w:r>
      <w:r>
        <w:rPr>
          <w:color w:val="0D0D0D"/>
          <w:sz w:val="28"/>
          <w:szCs w:val="28"/>
          <w:lang w:val="en-US"/>
        </w:rPr>
        <w:t xml:space="preserve"> (P)</w:t>
      </w:r>
      <w:r>
        <w:rPr>
          <w:color w:val="0D0D0D"/>
          <w:sz w:val="28"/>
          <w:szCs w:val="28"/>
        </w:rPr>
        <w:t xml:space="preserve"> та </w:t>
      </w:r>
      <w:r>
        <w:rPr>
          <w:color w:val="0D0D0D"/>
          <w:sz w:val="28"/>
          <w:szCs w:val="28"/>
          <w:lang w:val="en-US"/>
        </w:rPr>
        <w:t>F1-</w:t>
      </w:r>
      <w:r>
        <w:rPr>
          <w:color w:val="0D0D0D"/>
          <w:sz w:val="28"/>
          <w:szCs w:val="28"/>
        </w:rPr>
        <w:t>міра</w:t>
      </w:r>
      <w:r>
        <w:rPr>
          <w:color w:val="0D0D0D"/>
          <w:sz w:val="28"/>
          <w:szCs w:val="28"/>
          <w:lang w:val="en-US"/>
        </w:rPr>
        <w:t xml:space="preserve"> (F1-Score)</w:t>
      </w:r>
    </w:p>
    <w:tbl>
      <w:tblPr>
        <w:tblStyle w:val="af0"/>
        <w:tblW w:w="5000" w:type="pct"/>
        <w:jc w:val="center"/>
        <w:tblLook w:val="04A0" w:firstRow="1" w:lastRow="0" w:firstColumn="1" w:lastColumn="0" w:noHBand="0" w:noVBand="1"/>
      </w:tblPr>
      <w:tblGrid>
        <w:gridCol w:w="1215"/>
        <w:gridCol w:w="556"/>
        <w:gridCol w:w="557"/>
        <w:gridCol w:w="556"/>
        <w:gridCol w:w="637"/>
        <w:gridCol w:w="637"/>
        <w:gridCol w:w="637"/>
        <w:gridCol w:w="531"/>
        <w:gridCol w:w="531"/>
        <w:gridCol w:w="531"/>
        <w:gridCol w:w="531"/>
        <w:gridCol w:w="531"/>
        <w:gridCol w:w="531"/>
        <w:gridCol w:w="551"/>
        <w:gridCol w:w="553"/>
        <w:gridCol w:w="543"/>
      </w:tblGrid>
      <w:tr w:rsidR="00F96F5B" w:rsidRPr="000F1480" w14:paraId="1797EA61" w14:textId="77777777" w:rsidTr="00F50EB6">
        <w:trPr>
          <w:trHeight w:val="533"/>
          <w:jc w:val="center"/>
        </w:trPr>
        <w:tc>
          <w:tcPr>
            <w:tcW w:w="630" w:type="pct"/>
            <w:vMerge w:val="restart"/>
          </w:tcPr>
          <w:p w14:paraId="785049CA" w14:textId="77777777" w:rsidR="00F96F5B" w:rsidRPr="000F1480" w:rsidRDefault="00F96F5B" w:rsidP="00F50EB6">
            <w:pPr>
              <w:pStyle w:val="ac"/>
              <w:spacing w:line="240" w:lineRule="auto"/>
              <w:ind w:firstLine="0"/>
              <w:jc w:val="center"/>
            </w:pPr>
            <w:r w:rsidRPr="000F1480">
              <w:t>Model</w:t>
            </w:r>
          </w:p>
        </w:tc>
        <w:tc>
          <w:tcPr>
            <w:tcW w:w="4370" w:type="pct"/>
            <w:gridSpan w:val="15"/>
          </w:tcPr>
          <w:p w14:paraId="3B2BBA54" w14:textId="77777777" w:rsidR="00F96F5B" w:rsidRPr="000F1480" w:rsidRDefault="00F96F5B" w:rsidP="00F50EB6">
            <w:pPr>
              <w:pStyle w:val="ac"/>
              <w:spacing w:line="240" w:lineRule="auto"/>
              <w:ind w:firstLine="0"/>
              <w:jc w:val="center"/>
            </w:pPr>
            <w:r w:rsidRPr="000F1480">
              <w:t>Labels</w:t>
            </w:r>
          </w:p>
        </w:tc>
      </w:tr>
      <w:tr w:rsidR="00F96F5B" w:rsidRPr="000F1480" w14:paraId="1F0A4C7B" w14:textId="77777777" w:rsidTr="00F50EB6">
        <w:trPr>
          <w:trHeight w:val="533"/>
          <w:jc w:val="center"/>
        </w:trPr>
        <w:tc>
          <w:tcPr>
            <w:tcW w:w="630" w:type="pct"/>
            <w:vMerge/>
          </w:tcPr>
          <w:p w14:paraId="3A07581E" w14:textId="77777777" w:rsidR="00F96F5B" w:rsidRPr="000F1480" w:rsidRDefault="00F96F5B" w:rsidP="00F50EB6">
            <w:pPr>
              <w:pStyle w:val="ac"/>
              <w:spacing w:line="240" w:lineRule="auto"/>
              <w:ind w:firstLine="0"/>
              <w:jc w:val="center"/>
            </w:pPr>
          </w:p>
        </w:tc>
        <w:tc>
          <w:tcPr>
            <w:tcW w:w="865" w:type="pct"/>
            <w:gridSpan w:val="3"/>
          </w:tcPr>
          <w:p w14:paraId="46CC3850" w14:textId="77777777" w:rsidR="00F96F5B" w:rsidRPr="00F50EB6" w:rsidRDefault="00F96F5B" w:rsidP="00F50EB6">
            <w:pPr>
              <w:pStyle w:val="ac"/>
              <w:spacing w:line="240" w:lineRule="auto"/>
              <w:ind w:firstLine="0"/>
              <w:jc w:val="center"/>
              <w:rPr>
                <w:sz w:val="24"/>
                <w:szCs w:val="24"/>
              </w:rPr>
            </w:pPr>
            <w:r w:rsidRPr="00F50EB6">
              <w:rPr>
                <w:sz w:val="24"/>
                <w:szCs w:val="24"/>
              </w:rPr>
              <w:t>CHEMICAL</w:t>
            </w:r>
          </w:p>
        </w:tc>
        <w:tc>
          <w:tcPr>
            <w:tcW w:w="992" w:type="pct"/>
            <w:gridSpan w:val="3"/>
          </w:tcPr>
          <w:p w14:paraId="23991E7F" w14:textId="77777777" w:rsidR="00F96F5B" w:rsidRPr="00F50EB6" w:rsidRDefault="00F96F5B" w:rsidP="00F50EB6">
            <w:pPr>
              <w:pStyle w:val="ac"/>
              <w:spacing w:line="240" w:lineRule="auto"/>
              <w:ind w:firstLine="0"/>
              <w:jc w:val="center"/>
              <w:rPr>
                <w:sz w:val="24"/>
                <w:szCs w:val="24"/>
              </w:rPr>
            </w:pPr>
            <w:r w:rsidRPr="00F50EB6">
              <w:rPr>
                <w:sz w:val="24"/>
                <w:szCs w:val="24"/>
              </w:rPr>
              <w:t>BIOLOGICAL</w:t>
            </w:r>
          </w:p>
        </w:tc>
        <w:tc>
          <w:tcPr>
            <w:tcW w:w="827" w:type="pct"/>
            <w:gridSpan w:val="3"/>
          </w:tcPr>
          <w:p w14:paraId="4433A1EA" w14:textId="77777777" w:rsidR="00F96F5B" w:rsidRPr="00F50EB6" w:rsidRDefault="00F96F5B" w:rsidP="00F50EB6">
            <w:pPr>
              <w:pStyle w:val="ac"/>
              <w:spacing w:line="240" w:lineRule="auto"/>
              <w:ind w:firstLine="0"/>
              <w:jc w:val="center"/>
              <w:rPr>
                <w:sz w:val="24"/>
                <w:szCs w:val="24"/>
              </w:rPr>
            </w:pPr>
            <w:r w:rsidRPr="00F50EB6">
              <w:rPr>
                <w:sz w:val="24"/>
                <w:szCs w:val="24"/>
              </w:rPr>
              <w:t>METHOD</w:t>
            </w:r>
          </w:p>
        </w:tc>
        <w:tc>
          <w:tcPr>
            <w:tcW w:w="827" w:type="pct"/>
            <w:gridSpan w:val="3"/>
          </w:tcPr>
          <w:p w14:paraId="0BD75531" w14:textId="77777777" w:rsidR="00F96F5B" w:rsidRPr="00F50EB6" w:rsidRDefault="00F96F5B" w:rsidP="00F50EB6">
            <w:pPr>
              <w:pStyle w:val="ac"/>
              <w:spacing w:line="240" w:lineRule="auto"/>
              <w:ind w:firstLine="0"/>
              <w:jc w:val="center"/>
              <w:rPr>
                <w:sz w:val="24"/>
                <w:szCs w:val="24"/>
              </w:rPr>
            </w:pPr>
            <w:r w:rsidRPr="00F50EB6">
              <w:rPr>
                <w:sz w:val="24"/>
                <w:szCs w:val="24"/>
              </w:rPr>
              <w:t>UNIT</w:t>
            </w:r>
          </w:p>
        </w:tc>
        <w:tc>
          <w:tcPr>
            <w:tcW w:w="857" w:type="pct"/>
            <w:gridSpan w:val="3"/>
          </w:tcPr>
          <w:p w14:paraId="5EEC01B4" w14:textId="77777777" w:rsidR="00F96F5B" w:rsidRPr="00F50EB6" w:rsidRDefault="00F96F5B" w:rsidP="00F50EB6">
            <w:pPr>
              <w:pStyle w:val="ac"/>
              <w:spacing w:line="240" w:lineRule="auto"/>
              <w:ind w:firstLine="0"/>
              <w:jc w:val="center"/>
              <w:rPr>
                <w:sz w:val="24"/>
                <w:szCs w:val="24"/>
              </w:rPr>
            </w:pPr>
            <w:r w:rsidRPr="00F50EB6">
              <w:rPr>
                <w:sz w:val="24"/>
                <w:szCs w:val="24"/>
              </w:rPr>
              <w:t>MATERIAL</w:t>
            </w:r>
          </w:p>
        </w:tc>
      </w:tr>
      <w:tr w:rsidR="00F50EB6" w:rsidRPr="000F1480" w14:paraId="5F9C013A" w14:textId="77777777" w:rsidTr="00F50EB6">
        <w:trPr>
          <w:trHeight w:val="533"/>
          <w:jc w:val="center"/>
        </w:trPr>
        <w:tc>
          <w:tcPr>
            <w:tcW w:w="630" w:type="pct"/>
            <w:vMerge/>
          </w:tcPr>
          <w:p w14:paraId="6924C859" w14:textId="77777777" w:rsidR="00F96F5B" w:rsidRPr="000F1480" w:rsidRDefault="00F96F5B" w:rsidP="00F50EB6">
            <w:pPr>
              <w:pStyle w:val="ac"/>
              <w:spacing w:line="240" w:lineRule="auto"/>
              <w:ind w:firstLine="0"/>
              <w:jc w:val="center"/>
            </w:pPr>
          </w:p>
        </w:tc>
        <w:tc>
          <w:tcPr>
            <w:tcW w:w="288" w:type="pct"/>
          </w:tcPr>
          <w:p w14:paraId="4326EAFA" w14:textId="77777777" w:rsidR="00F96F5B" w:rsidRPr="000F1480" w:rsidRDefault="00F96F5B" w:rsidP="00F50EB6">
            <w:pPr>
              <w:pStyle w:val="ac"/>
              <w:spacing w:line="240" w:lineRule="auto"/>
              <w:ind w:firstLine="0"/>
              <w:jc w:val="center"/>
              <w:rPr>
                <w:sz w:val="20"/>
                <w:szCs w:val="20"/>
              </w:rPr>
            </w:pPr>
            <w:r w:rsidRPr="000F1480">
              <w:rPr>
                <w:sz w:val="20"/>
                <w:szCs w:val="20"/>
              </w:rPr>
              <w:t>P</w:t>
            </w:r>
          </w:p>
        </w:tc>
        <w:tc>
          <w:tcPr>
            <w:tcW w:w="289" w:type="pct"/>
          </w:tcPr>
          <w:p w14:paraId="47116132" w14:textId="77777777" w:rsidR="00F96F5B" w:rsidRPr="000F1480" w:rsidRDefault="00F96F5B" w:rsidP="00F50EB6">
            <w:pPr>
              <w:pStyle w:val="ac"/>
              <w:spacing w:line="240" w:lineRule="auto"/>
              <w:ind w:firstLine="0"/>
              <w:jc w:val="center"/>
              <w:rPr>
                <w:sz w:val="20"/>
                <w:szCs w:val="20"/>
              </w:rPr>
            </w:pPr>
            <w:r w:rsidRPr="000F1480">
              <w:rPr>
                <w:sz w:val="20"/>
                <w:szCs w:val="20"/>
              </w:rPr>
              <w:t>R</w:t>
            </w:r>
          </w:p>
        </w:tc>
        <w:tc>
          <w:tcPr>
            <w:tcW w:w="289" w:type="pct"/>
          </w:tcPr>
          <w:p w14:paraId="00CA95FB" w14:textId="77777777" w:rsidR="00F96F5B" w:rsidRPr="000F1480" w:rsidRDefault="00F96F5B" w:rsidP="00F50EB6">
            <w:pPr>
              <w:pStyle w:val="ac"/>
              <w:spacing w:line="240" w:lineRule="auto"/>
              <w:ind w:firstLine="0"/>
              <w:jc w:val="center"/>
              <w:rPr>
                <w:sz w:val="20"/>
                <w:szCs w:val="20"/>
              </w:rPr>
            </w:pPr>
            <w:r w:rsidRPr="000F1480">
              <w:rPr>
                <w:sz w:val="20"/>
                <w:szCs w:val="20"/>
              </w:rPr>
              <w:t>F</w:t>
            </w:r>
          </w:p>
        </w:tc>
        <w:tc>
          <w:tcPr>
            <w:tcW w:w="331" w:type="pct"/>
          </w:tcPr>
          <w:p w14:paraId="76E8775A" w14:textId="77777777" w:rsidR="00F96F5B" w:rsidRPr="000F1480" w:rsidRDefault="00F96F5B" w:rsidP="00F50EB6">
            <w:pPr>
              <w:pStyle w:val="ac"/>
              <w:spacing w:line="240" w:lineRule="auto"/>
              <w:ind w:firstLine="0"/>
              <w:jc w:val="center"/>
              <w:rPr>
                <w:sz w:val="20"/>
                <w:szCs w:val="20"/>
              </w:rPr>
            </w:pPr>
            <w:r w:rsidRPr="000F1480">
              <w:rPr>
                <w:sz w:val="20"/>
                <w:szCs w:val="20"/>
              </w:rPr>
              <w:t>P</w:t>
            </w:r>
          </w:p>
        </w:tc>
        <w:tc>
          <w:tcPr>
            <w:tcW w:w="331" w:type="pct"/>
          </w:tcPr>
          <w:p w14:paraId="4F37A83D" w14:textId="77777777" w:rsidR="00F96F5B" w:rsidRPr="000F1480" w:rsidRDefault="00F96F5B" w:rsidP="00F50EB6">
            <w:pPr>
              <w:pStyle w:val="ac"/>
              <w:spacing w:line="240" w:lineRule="auto"/>
              <w:ind w:firstLine="0"/>
              <w:jc w:val="center"/>
              <w:rPr>
                <w:sz w:val="20"/>
                <w:szCs w:val="20"/>
              </w:rPr>
            </w:pPr>
            <w:r w:rsidRPr="000F1480">
              <w:rPr>
                <w:sz w:val="20"/>
                <w:szCs w:val="20"/>
              </w:rPr>
              <w:t>R</w:t>
            </w:r>
          </w:p>
        </w:tc>
        <w:tc>
          <w:tcPr>
            <w:tcW w:w="331" w:type="pct"/>
          </w:tcPr>
          <w:p w14:paraId="253E0ACC" w14:textId="77777777" w:rsidR="00F96F5B" w:rsidRPr="000F1480" w:rsidRDefault="00F96F5B" w:rsidP="00F50EB6">
            <w:pPr>
              <w:pStyle w:val="ac"/>
              <w:spacing w:line="240" w:lineRule="auto"/>
              <w:ind w:firstLine="0"/>
              <w:jc w:val="center"/>
              <w:rPr>
                <w:sz w:val="20"/>
                <w:szCs w:val="20"/>
              </w:rPr>
            </w:pPr>
            <w:r w:rsidRPr="000F1480">
              <w:rPr>
                <w:sz w:val="20"/>
                <w:szCs w:val="20"/>
              </w:rPr>
              <w:t>F</w:t>
            </w:r>
          </w:p>
        </w:tc>
        <w:tc>
          <w:tcPr>
            <w:tcW w:w="276" w:type="pct"/>
          </w:tcPr>
          <w:p w14:paraId="5830F765" w14:textId="77777777" w:rsidR="00F96F5B" w:rsidRPr="000F1480" w:rsidRDefault="00F96F5B" w:rsidP="00F50EB6">
            <w:pPr>
              <w:pStyle w:val="ac"/>
              <w:spacing w:line="240" w:lineRule="auto"/>
              <w:ind w:firstLine="0"/>
              <w:jc w:val="center"/>
              <w:rPr>
                <w:sz w:val="20"/>
                <w:szCs w:val="20"/>
              </w:rPr>
            </w:pPr>
            <w:r w:rsidRPr="000F1480">
              <w:rPr>
                <w:sz w:val="20"/>
                <w:szCs w:val="20"/>
              </w:rPr>
              <w:t>P</w:t>
            </w:r>
          </w:p>
        </w:tc>
        <w:tc>
          <w:tcPr>
            <w:tcW w:w="276" w:type="pct"/>
          </w:tcPr>
          <w:p w14:paraId="698FBBE0" w14:textId="77777777" w:rsidR="00F96F5B" w:rsidRPr="000F1480" w:rsidRDefault="00F96F5B" w:rsidP="00F50EB6">
            <w:pPr>
              <w:pStyle w:val="ac"/>
              <w:spacing w:line="240" w:lineRule="auto"/>
              <w:ind w:firstLine="0"/>
              <w:jc w:val="center"/>
              <w:rPr>
                <w:sz w:val="20"/>
                <w:szCs w:val="20"/>
              </w:rPr>
            </w:pPr>
            <w:r w:rsidRPr="000F1480">
              <w:rPr>
                <w:sz w:val="20"/>
                <w:szCs w:val="20"/>
              </w:rPr>
              <w:t>R</w:t>
            </w:r>
          </w:p>
        </w:tc>
        <w:tc>
          <w:tcPr>
            <w:tcW w:w="276" w:type="pct"/>
          </w:tcPr>
          <w:p w14:paraId="4A276694" w14:textId="77777777" w:rsidR="00F96F5B" w:rsidRPr="000F1480" w:rsidRDefault="00F96F5B" w:rsidP="00F50EB6">
            <w:pPr>
              <w:pStyle w:val="ac"/>
              <w:spacing w:line="240" w:lineRule="auto"/>
              <w:ind w:firstLine="0"/>
              <w:jc w:val="center"/>
              <w:rPr>
                <w:sz w:val="20"/>
                <w:szCs w:val="20"/>
              </w:rPr>
            </w:pPr>
            <w:r w:rsidRPr="000F1480">
              <w:rPr>
                <w:sz w:val="20"/>
                <w:szCs w:val="20"/>
              </w:rPr>
              <w:t>F</w:t>
            </w:r>
          </w:p>
        </w:tc>
        <w:tc>
          <w:tcPr>
            <w:tcW w:w="276" w:type="pct"/>
          </w:tcPr>
          <w:p w14:paraId="64970C50" w14:textId="77777777" w:rsidR="00F96F5B" w:rsidRPr="000F1480" w:rsidRDefault="00F96F5B" w:rsidP="00F50EB6">
            <w:pPr>
              <w:pStyle w:val="ac"/>
              <w:spacing w:line="240" w:lineRule="auto"/>
              <w:ind w:firstLine="0"/>
              <w:jc w:val="center"/>
              <w:rPr>
                <w:sz w:val="20"/>
                <w:szCs w:val="20"/>
              </w:rPr>
            </w:pPr>
            <w:r w:rsidRPr="000F1480">
              <w:rPr>
                <w:sz w:val="20"/>
                <w:szCs w:val="20"/>
              </w:rPr>
              <w:t>P</w:t>
            </w:r>
          </w:p>
        </w:tc>
        <w:tc>
          <w:tcPr>
            <w:tcW w:w="276" w:type="pct"/>
          </w:tcPr>
          <w:p w14:paraId="11C03D05" w14:textId="77777777" w:rsidR="00F96F5B" w:rsidRPr="000F1480" w:rsidRDefault="00F96F5B" w:rsidP="00F50EB6">
            <w:pPr>
              <w:pStyle w:val="ac"/>
              <w:spacing w:line="240" w:lineRule="auto"/>
              <w:ind w:firstLine="0"/>
              <w:jc w:val="center"/>
              <w:rPr>
                <w:sz w:val="20"/>
                <w:szCs w:val="20"/>
              </w:rPr>
            </w:pPr>
            <w:r w:rsidRPr="000F1480">
              <w:rPr>
                <w:sz w:val="20"/>
                <w:szCs w:val="20"/>
              </w:rPr>
              <w:t>R</w:t>
            </w:r>
          </w:p>
        </w:tc>
        <w:tc>
          <w:tcPr>
            <w:tcW w:w="276" w:type="pct"/>
          </w:tcPr>
          <w:p w14:paraId="16F1A822" w14:textId="77777777" w:rsidR="00F96F5B" w:rsidRPr="000F1480" w:rsidRDefault="00F96F5B" w:rsidP="00F50EB6">
            <w:pPr>
              <w:pStyle w:val="ac"/>
              <w:spacing w:line="240" w:lineRule="auto"/>
              <w:ind w:firstLine="0"/>
              <w:jc w:val="center"/>
              <w:rPr>
                <w:sz w:val="20"/>
                <w:szCs w:val="20"/>
              </w:rPr>
            </w:pPr>
            <w:r w:rsidRPr="000F1480">
              <w:rPr>
                <w:sz w:val="20"/>
                <w:szCs w:val="20"/>
              </w:rPr>
              <w:t>F</w:t>
            </w:r>
          </w:p>
        </w:tc>
        <w:tc>
          <w:tcPr>
            <w:tcW w:w="286" w:type="pct"/>
          </w:tcPr>
          <w:p w14:paraId="4FCBE67C" w14:textId="77777777" w:rsidR="00F96F5B" w:rsidRPr="000F1480" w:rsidRDefault="00F96F5B" w:rsidP="00F50EB6">
            <w:pPr>
              <w:pStyle w:val="ac"/>
              <w:spacing w:line="240" w:lineRule="auto"/>
              <w:ind w:firstLine="0"/>
              <w:jc w:val="center"/>
              <w:rPr>
                <w:sz w:val="20"/>
                <w:szCs w:val="20"/>
              </w:rPr>
            </w:pPr>
            <w:r w:rsidRPr="000F1480">
              <w:rPr>
                <w:sz w:val="20"/>
                <w:szCs w:val="20"/>
              </w:rPr>
              <w:t>P</w:t>
            </w:r>
          </w:p>
        </w:tc>
        <w:tc>
          <w:tcPr>
            <w:tcW w:w="287" w:type="pct"/>
          </w:tcPr>
          <w:p w14:paraId="5C55FD7C" w14:textId="77777777" w:rsidR="00F96F5B" w:rsidRPr="000F1480" w:rsidRDefault="00F96F5B" w:rsidP="00F50EB6">
            <w:pPr>
              <w:pStyle w:val="ac"/>
              <w:spacing w:line="240" w:lineRule="auto"/>
              <w:ind w:firstLine="0"/>
              <w:jc w:val="center"/>
              <w:rPr>
                <w:sz w:val="20"/>
                <w:szCs w:val="20"/>
              </w:rPr>
            </w:pPr>
            <w:r w:rsidRPr="000F1480">
              <w:rPr>
                <w:sz w:val="20"/>
                <w:szCs w:val="20"/>
              </w:rPr>
              <w:t>R</w:t>
            </w:r>
          </w:p>
        </w:tc>
        <w:tc>
          <w:tcPr>
            <w:tcW w:w="285" w:type="pct"/>
          </w:tcPr>
          <w:p w14:paraId="69EA611A" w14:textId="77777777" w:rsidR="00F96F5B" w:rsidRPr="000F1480" w:rsidRDefault="00F96F5B" w:rsidP="00F50EB6">
            <w:pPr>
              <w:pStyle w:val="ac"/>
              <w:spacing w:line="240" w:lineRule="auto"/>
              <w:ind w:firstLine="0"/>
              <w:jc w:val="center"/>
              <w:rPr>
                <w:sz w:val="20"/>
                <w:szCs w:val="20"/>
              </w:rPr>
            </w:pPr>
            <w:r w:rsidRPr="000F1480">
              <w:rPr>
                <w:sz w:val="20"/>
                <w:szCs w:val="20"/>
              </w:rPr>
              <w:t>F</w:t>
            </w:r>
          </w:p>
        </w:tc>
      </w:tr>
      <w:tr w:rsidR="00F50EB6" w:rsidRPr="00BD7200" w14:paraId="2271A2DD" w14:textId="77777777" w:rsidTr="00F50EB6">
        <w:trPr>
          <w:trHeight w:val="533"/>
          <w:jc w:val="center"/>
        </w:trPr>
        <w:tc>
          <w:tcPr>
            <w:tcW w:w="630" w:type="pct"/>
          </w:tcPr>
          <w:p w14:paraId="7EE805A7" w14:textId="209AD0F3" w:rsidR="00F96F5B" w:rsidRPr="007D244A" w:rsidRDefault="00F96F5B" w:rsidP="00F50EB6">
            <w:pPr>
              <w:pStyle w:val="ac"/>
              <w:spacing w:line="240" w:lineRule="auto"/>
              <w:ind w:firstLine="0"/>
              <w:jc w:val="center"/>
              <w:rPr>
                <w:lang w:val="en-US"/>
              </w:rPr>
            </w:pPr>
            <w:r>
              <w:rPr>
                <w:lang w:val="en-US"/>
              </w:rPr>
              <w:t>RNN</w:t>
            </w:r>
            <w:r w:rsidR="00F50EB6">
              <w:rPr>
                <w:lang w:val="en-US"/>
              </w:rPr>
              <w:t>+B</w:t>
            </w:r>
          </w:p>
        </w:tc>
        <w:tc>
          <w:tcPr>
            <w:tcW w:w="288" w:type="pct"/>
          </w:tcPr>
          <w:p w14:paraId="262DD3FA" w14:textId="77777777" w:rsidR="00F96F5B" w:rsidRPr="00831CE7" w:rsidRDefault="00F96F5B" w:rsidP="00F50EB6">
            <w:pPr>
              <w:pStyle w:val="ac"/>
              <w:spacing w:line="240" w:lineRule="auto"/>
              <w:ind w:firstLine="0"/>
              <w:jc w:val="center"/>
              <w:rPr>
                <w:sz w:val="18"/>
                <w:szCs w:val="18"/>
                <w:lang w:val="en-US"/>
              </w:rPr>
            </w:pPr>
            <w:r>
              <w:rPr>
                <w:sz w:val="18"/>
                <w:szCs w:val="18"/>
                <w:lang w:val="en-US"/>
              </w:rPr>
              <w:t>0.82</w:t>
            </w:r>
          </w:p>
        </w:tc>
        <w:tc>
          <w:tcPr>
            <w:tcW w:w="289" w:type="pct"/>
          </w:tcPr>
          <w:p w14:paraId="4729DE7C" w14:textId="77777777" w:rsidR="00F96F5B" w:rsidRPr="00831CE7" w:rsidRDefault="00F96F5B" w:rsidP="00F50EB6">
            <w:pPr>
              <w:pStyle w:val="ac"/>
              <w:spacing w:line="240" w:lineRule="auto"/>
              <w:ind w:firstLine="0"/>
              <w:jc w:val="center"/>
              <w:rPr>
                <w:sz w:val="18"/>
                <w:szCs w:val="18"/>
                <w:lang w:val="en-US"/>
              </w:rPr>
            </w:pPr>
            <w:r>
              <w:rPr>
                <w:sz w:val="18"/>
                <w:szCs w:val="18"/>
                <w:lang w:val="en-US"/>
              </w:rPr>
              <w:t>0.68</w:t>
            </w:r>
          </w:p>
        </w:tc>
        <w:tc>
          <w:tcPr>
            <w:tcW w:w="289" w:type="pct"/>
          </w:tcPr>
          <w:p w14:paraId="2C490B85" w14:textId="77777777" w:rsidR="00F96F5B" w:rsidRPr="00BA65CA" w:rsidRDefault="00F96F5B" w:rsidP="00F50EB6">
            <w:pPr>
              <w:pStyle w:val="ac"/>
              <w:spacing w:line="240" w:lineRule="auto"/>
              <w:ind w:firstLine="0"/>
              <w:rPr>
                <w:sz w:val="18"/>
                <w:szCs w:val="18"/>
                <w:lang w:val="en-US"/>
              </w:rPr>
            </w:pPr>
            <w:r>
              <w:rPr>
                <w:sz w:val="18"/>
                <w:szCs w:val="18"/>
                <w:lang w:val="en-US"/>
              </w:rPr>
              <w:t>0.74</w:t>
            </w:r>
          </w:p>
        </w:tc>
        <w:tc>
          <w:tcPr>
            <w:tcW w:w="331" w:type="pct"/>
          </w:tcPr>
          <w:p w14:paraId="094BCA4E" w14:textId="77777777" w:rsidR="00F96F5B" w:rsidRPr="00BA65CA" w:rsidRDefault="00F96F5B" w:rsidP="00F50EB6">
            <w:pPr>
              <w:pStyle w:val="ac"/>
              <w:spacing w:line="240" w:lineRule="auto"/>
              <w:ind w:firstLine="0"/>
              <w:jc w:val="center"/>
              <w:rPr>
                <w:sz w:val="18"/>
                <w:szCs w:val="18"/>
                <w:lang w:val="en-US"/>
              </w:rPr>
            </w:pPr>
            <w:r>
              <w:rPr>
                <w:sz w:val="18"/>
                <w:szCs w:val="18"/>
                <w:lang w:val="en-US"/>
              </w:rPr>
              <w:t>0.67</w:t>
            </w:r>
          </w:p>
        </w:tc>
        <w:tc>
          <w:tcPr>
            <w:tcW w:w="331" w:type="pct"/>
          </w:tcPr>
          <w:p w14:paraId="3B9CD5C6" w14:textId="77777777" w:rsidR="00F96F5B" w:rsidRPr="00BA65CA" w:rsidRDefault="00F96F5B" w:rsidP="00F50EB6">
            <w:pPr>
              <w:pStyle w:val="ac"/>
              <w:spacing w:line="240" w:lineRule="auto"/>
              <w:ind w:firstLine="0"/>
              <w:jc w:val="center"/>
              <w:rPr>
                <w:sz w:val="18"/>
                <w:szCs w:val="18"/>
                <w:lang w:val="en-US"/>
              </w:rPr>
            </w:pPr>
            <w:r>
              <w:rPr>
                <w:sz w:val="18"/>
                <w:szCs w:val="18"/>
                <w:lang w:val="en-US"/>
              </w:rPr>
              <w:t>0.49</w:t>
            </w:r>
          </w:p>
        </w:tc>
        <w:tc>
          <w:tcPr>
            <w:tcW w:w="331" w:type="pct"/>
          </w:tcPr>
          <w:p w14:paraId="0AC1D2B1" w14:textId="77777777" w:rsidR="00F96F5B" w:rsidRPr="00BA65CA" w:rsidRDefault="00F96F5B" w:rsidP="00F50EB6">
            <w:pPr>
              <w:pStyle w:val="ac"/>
              <w:spacing w:line="240" w:lineRule="auto"/>
              <w:ind w:firstLine="0"/>
              <w:jc w:val="center"/>
              <w:rPr>
                <w:sz w:val="18"/>
                <w:szCs w:val="18"/>
                <w:lang w:val="en-US"/>
              </w:rPr>
            </w:pPr>
            <w:r>
              <w:rPr>
                <w:sz w:val="18"/>
                <w:szCs w:val="18"/>
                <w:lang w:val="en-US"/>
              </w:rPr>
              <w:t>0.56</w:t>
            </w:r>
          </w:p>
        </w:tc>
        <w:tc>
          <w:tcPr>
            <w:tcW w:w="276" w:type="pct"/>
          </w:tcPr>
          <w:p w14:paraId="48BC87E6" w14:textId="77777777" w:rsidR="00F96F5B" w:rsidRPr="00BA65CA" w:rsidRDefault="00F96F5B" w:rsidP="00F50EB6">
            <w:pPr>
              <w:pStyle w:val="ac"/>
              <w:spacing w:line="240" w:lineRule="auto"/>
              <w:ind w:firstLine="0"/>
              <w:jc w:val="center"/>
              <w:rPr>
                <w:sz w:val="18"/>
                <w:szCs w:val="18"/>
                <w:lang w:val="en-US"/>
              </w:rPr>
            </w:pPr>
            <w:r>
              <w:rPr>
                <w:sz w:val="18"/>
                <w:szCs w:val="18"/>
                <w:lang w:val="en-US"/>
              </w:rPr>
              <w:t>0.58</w:t>
            </w:r>
          </w:p>
        </w:tc>
        <w:tc>
          <w:tcPr>
            <w:tcW w:w="276" w:type="pct"/>
          </w:tcPr>
          <w:p w14:paraId="03B653DB" w14:textId="77777777" w:rsidR="00F96F5B" w:rsidRPr="00BA65CA" w:rsidRDefault="00F96F5B" w:rsidP="00F50EB6">
            <w:pPr>
              <w:pStyle w:val="ac"/>
              <w:spacing w:line="240" w:lineRule="auto"/>
              <w:ind w:firstLine="0"/>
              <w:jc w:val="center"/>
              <w:rPr>
                <w:sz w:val="18"/>
                <w:szCs w:val="18"/>
                <w:lang w:val="en-US"/>
              </w:rPr>
            </w:pPr>
            <w:r>
              <w:rPr>
                <w:sz w:val="18"/>
                <w:szCs w:val="18"/>
                <w:lang w:val="en-US"/>
              </w:rPr>
              <w:t>0.71</w:t>
            </w:r>
          </w:p>
        </w:tc>
        <w:tc>
          <w:tcPr>
            <w:tcW w:w="276" w:type="pct"/>
          </w:tcPr>
          <w:p w14:paraId="04BBAF1C" w14:textId="77777777" w:rsidR="00F96F5B" w:rsidRPr="00BA65CA" w:rsidRDefault="00F96F5B" w:rsidP="00F50EB6">
            <w:pPr>
              <w:pStyle w:val="ac"/>
              <w:spacing w:line="240" w:lineRule="auto"/>
              <w:ind w:firstLine="0"/>
              <w:jc w:val="center"/>
              <w:rPr>
                <w:sz w:val="18"/>
                <w:szCs w:val="18"/>
                <w:lang w:val="en-US"/>
              </w:rPr>
            </w:pPr>
            <w:r>
              <w:rPr>
                <w:sz w:val="18"/>
                <w:szCs w:val="18"/>
                <w:lang w:val="en-US"/>
              </w:rPr>
              <w:t>0.64</w:t>
            </w:r>
          </w:p>
        </w:tc>
        <w:tc>
          <w:tcPr>
            <w:tcW w:w="276" w:type="pct"/>
          </w:tcPr>
          <w:p w14:paraId="2F3981A4" w14:textId="77777777" w:rsidR="00F96F5B" w:rsidRPr="00BA65CA" w:rsidRDefault="00F96F5B" w:rsidP="00F50EB6">
            <w:pPr>
              <w:pStyle w:val="ac"/>
              <w:spacing w:line="240" w:lineRule="auto"/>
              <w:ind w:firstLine="0"/>
              <w:jc w:val="center"/>
              <w:rPr>
                <w:sz w:val="18"/>
                <w:szCs w:val="18"/>
                <w:lang w:val="en-US"/>
              </w:rPr>
            </w:pPr>
            <w:r>
              <w:rPr>
                <w:sz w:val="18"/>
                <w:szCs w:val="18"/>
                <w:lang w:val="en-US"/>
              </w:rPr>
              <w:t>0.75</w:t>
            </w:r>
          </w:p>
        </w:tc>
        <w:tc>
          <w:tcPr>
            <w:tcW w:w="276" w:type="pct"/>
          </w:tcPr>
          <w:p w14:paraId="4C2F3A75" w14:textId="77777777" w:rsidR="00F96F5B" w:rsidRPr="00BA65CA" w:rsidRDefault="00F96F5B" w:rsidP="00F50EB6">
            <w:pPr>
              <w:pStyle w:val="ac"/>
              <w:spacing w:line="240" w:lineRule="auto"/>
              <w:ind w:firstLine="0"/>
              <w:jc w:val="center"/>
              <w:rPr>
                <w:sz w:val="18"/>
                <w:szCs w:val="18"/>
                <w:lang w:val="en-US"/>
              </w:rPr>
            </w:pPr>
            <w:r>
              <w:rPr>
                <w:sz w:val="18"/>
                <w:szCs w:val="18"/>
                <w:lang w:val="en-US"/>
              </w:rPr>
              <w:t>0.69</w:t>
            </w:r>
          </w:p>
        </w:tc>
        <w:tc>
          <w:tcPr>
            <w:tcW w:w="276" w:type="pct"/>
          </w:tcPr>
          <w:p w14:paraId="4AE27817" w14:textId="77777777" w:rsidR="00F96F5B" w:rsidRPr="00BD7200" w:rsidRDefault="00F96F5B" w:rsidP="00F50EB6">
            <w:pPr>
              <w:pStyle w:val="ac"/>
              <w:spacing w:line="240" w:lineRule="auto"/>
              <w:ind w:firstLine="0"/>
              <w:jc w:val="center"/>
              <w:rPr>
                <w:sz w:val="18"/>
                <w:szCs w:val="18"/>
                <w:lang w:val="en-US"/>
              </w:rPr>
            </w:pPr>
            <w:r>
              <w:rPr>
                <w:sz w:val="18"/>
                <w:szCs w:val="18"/>
                <w:lang w:val="en-US"/>
              </w:rPr>
              <w:t>0.72</w:t>
            </w:r>
          </w:p>
        </w:tc>
        <w:tc>
          <w:tcPr>
            <w:tcW w:w="286" w:type="pct"/>
          </w:tcPr>
          <w:p w14:paraId="6D25DF2C" w14:textId="77777777" w:rsidR="00F96F5B" w:rsidRPr="00BD7200" w:rsidRDefault="00F96F5B" w:rsidP="00F50EB6">
            <w:pPr>
              <w:pStyle w:val="ac"/>
              <w:spacing w:line="240" w:lineRule="auto"/>
              <w:ind w:firstLine="0"/>
              <w:jc w:val="center"/>
              <w:rPr>
                <w:sz w:val="18"/>
                <w:szCs w:val="18"/>
                <w:lang w:val="en-US"/>
              </w:rPr>
            </w:pPr>
            <w:r>
              <w:rPr>
                <w:sz w:val="18"/>
                <w:szCs w:val="18"/>
                <w:lang w:val="en-US"/>
              </w:rPr>
              <w:t>0.73</w:t>
            </w:r>
          </w:p>
        </w:tc>
        <w:tc>
          <w:tcPr>
            <w:tcW w:w="287" w:type="pct"/>
          </w:tcPr>
          <w:p w14:paraId="60EF8C80" w14:textId="77777777" w:rsidR="00F96F5B" w:rsidRPr="00BD7200" w:rsidRDefault="00F96F5B" w:rsidP="00F50EB6">
            <w:pPr>
              <w:pStyle w:val="ac"/>
              <w:spacing w:line="240" w:lineRule="auto"/>
              <w:ind w:firstLine="0"/>
              <w:jc w:val="center"/>
              <w:rPr>
                <w:sz w:val="18"/>
                <w:szCs w:val="18"/>
                <w:lang w:val="en-US"/>
              </w:rPr>
            </w:pPr>
            <w:r>
              <w:rPr>
                <w:sz w:val="18"/>
                <w:szCs w:val="18"/>
                <w:lang w:val="en-US"/>
              </w:rPr>
              <w:t>0.61</w:t>
            </w:r>
          </w:p>
        </w:tc>
        <w:tc>
          <w:tcPr>
            <w:tcW w:w="285" w:type="pct"/>
          </w:tcPr>
          <w:p w14:paraId="60EDEB88" w14:textId="77777777" w:rsidR="00F96F5B" w:rsidRPr="00BD7200" w:rsidRDefault="00F96F5B" w:rsidP="00F50EB6">
            <w:pPr>
              <w:pStyle w:val="ac"/>
              <w:spacing w:line="240" w:lineRule="auto"/>
              <w:ind w:firstLine="0"/>
              <w:jc w:val="center"/>
              <w:rPr>
                <w:sz w:val="18"/>
                <w:szCs w:val="18"/>
                <w:lang w:val="en-US"/>
              </w:rPr>
            </w:pPr>
            <w:r>
              <w:rPr>
                <w:sz w:val="18"/>
                <w:szCs w:val="18"/>
                <w:lang w:val="en-US"/>
              </w:rPr>
              <w:t>0.66</w:t>
            </w:r>
          </w:p>
        </w:tc>
      </w:tr>
      <w:tr w:rsidR="00F50EB6" w:rsidRPr="007D5F2F" w14:paraId="1B7730AB" w14:textId="77777777" w:rsidTr="00F50EB6">
        <w:trPr>
          <w:trHeight w:val="533"/>
          <w:jc w:val="center"/>
        </w:trPr>
        <w:tc>
          <w:tcPr>
            <w:tcW w:w="630" w:type="pct"/>
          </w:tcPr>
          <w:p w14:paraId="7C81C5AF" w14:textId="6A1390E8" w:rsidR="00F96F5B" w:rsidRPr="00BD7200" w:rsidRDefault="00F50EB6" w:rsidP="00F50EB6">
            <w:pPr>
              <w:pStyle w:val="ac"/>
              <w:spacing w:line="240" w:lineRule="auto"/>
              <w:ind w:firstLine="0"/>
              <w:jc w:val="center"/>
              <w:rPr>
                <w:lang w:val="en-US"/>
              </w:rPr>
            </w:pPr>
            <w:r>
              <w:rPr>
                <w:lang w:val="en-US"/>
              </w:rPr>
              <w:t>S</w:t>
            </w:r>
            <w:r w:rsidRPr="00AB6C9A">
              <w:rPr>
                <w:lang w:val="en-US"/>
              </w:rPr>
              <w:t>T2V</w:t>
            </w:r>
            <w:r>
              <w:rPr>
                <w:lang w:val="en-US"/>
              </w:rPr>
              <w:t>+S</w:t>
            </w:r>
          </w:p>
        </w:tc>
        <w:tc>
          <w:tcPr>
            <w:tcW w:w="288" w:type="pct"/>
          </w:tcPr>
          <w:p w14:paraId="1989BCC5" w14:textId="77777777" w:rsidR="00F96F5B" w:rsidRPr="00BD7200" w:rsidRDefault="00F96F5B" w:rsidP="00F50EB6">
            <w:pPr>
              <w:pStyle w:val="ac"/>
              <w:spacing w:line="240" w:lineRule="auto"/>
              <w:ind w:firstLine="0"/>
              <w:jc w:val="center"/>
              <w:rPr>
                <w:sz w:val="18"/>
                <w:szCs w:val="18"/>
                <w:lang w:val="en-US"/>
              </w:rPr>
            </w:pPr>
            <w:r>
              <w:rPr>
                <w:sz w:val="18"/>
                <w:szCs w:val="18"/>
                <w:lang w:val="en-US"/>
              </w:rPr>
              <w:t>0.71</w:t>
            </w:r>
          </w:p>
        </w:tc>
        <w:tc>
          <w:tcPr>
            <w:tcW w:w="289" w:type="pct"/>
          </w:tcPr>
          <w:p w14:paraId="541B7E26" w14:textId="77777777" w:rsidR="00F96F5B" w:rsidRPr="00BD7200" w:rsidRDefault="00F96F5B" w:rsidP="00F50EB6">
            <w:pPr>
              <w:pStyle w:val="ac"/>
              <w:spacing w:line="240" w:lineRule="auto"/>
              <w:ind w:firstLine="0"/>
              <w:jc w:val="center"/>
              <w:rPr>
                <w:sz w:val="18"/>
                <w:szCs w:val="18"/>
                <w:lang w:val="en-US"/>
              </w:rPr>
            </w:pPr>
            <w:r>
              <w:rPr>
                <w:sz w:val="18"/>
                <w:szCs w:val="18"/>
                <w:lang w:val="en-US"/>
              </w:rPr>
              <w:t>0.59</w:t>
            </w:r>
          </w:p>
        </w:tc>
        <w:tc>
          <w:tcPr>
            <w:tcW w:w="289" w:type="pct"/>
          </w:tcPr>
          <w:p w14:paraId="3DC35491" w14:textId="77777777" w:rsidR="00F96F5B" w:rsidRPr="00BD7200" w:rsidRDefault="00F96F5B" w:rsidP="00F50EB6">
            <w:pPr>
              <w:pStyle w:val="ac"/>
              <w:spacing w:line="240" w:lineRule="auto"/>
              <w:ind w:firstLine="0"/>
              <w:jc w:val="center"/>
              <w:rPr>
                <w:sz w:val="18"/>
                <w:szCs w:val="18"/>
                <w:lang w:val="en-US"/>
              </w:rPr>
            </w:pPr>
            <w:r>
              <w:rPr>
                <w:sz w:val="18"/>
                <w:szCs w:val="18"/>
                <w:lang w:val="en-US"/>
              </w:rPr>
              <w:t>0.65</w:t>
            </w:r>
          </w:p>
        </w:tc>
        <w:tc>
          <w:tcPr>
            <w:tcW w:w="331" w:type="pct"/>
          </w:tcPr>
          <w:p w14:paraId="09901393"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0.68</w:t>
            </w:r>
          </w:p>
        </w:tc>
        <w:tc>
          <w:tcPr>
            <w:tcW w:w="331" w:type="pct"/>
          </w:tcPr>
          <w:p w14:paraId="774B9A28"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0.54</w:t>
            </w:r>
          </w:p>
        </w:tc>
        <w:tc>
          <w:tcPr>
            <w:tcW w:w="331" w:type="pct"/>
          </w:tcPr>
          <w:p w14:paraId="2A65F3BB"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0.60</w:t>
            </w:r>
          </w:p>
        </w:tc>
        <w:tc>
          <w:tcPr>
            <w:tcW w:w="276" w:type="pct"/>
          </w:tcPr>
          <w:p w14:paraId="244428DF"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0.79</w:t>
            </w:r>
          </w:p>
        </w:tc>
        <w:tc>
          <w:tcPr>
            <w:tcW w:w="276" w:type="pct"/>
          </w:tcPr>
          <w:p w14:paraId="65E0C7FA"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0.71</w:t>
            </w:r>
          </w:p>
        </w:tc>
        <w:tc>
          <w:tcPr>
            <w:tcW w:w="276" w:type="pct"/>
          </w:tcPr>
          <w:p w14:paraId="7B64C145"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0.75</w:t>
            </w:r>
          </w:p>
        </w:tc>
        <w:tc>
          <w:tcPr>
            <w:tcW w:w="276" w:type="pct"/>
          </w:tcPr>
          <w:p w14:paraId="63577325"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0.78</w:t>
            </w:r>
          </w:p>
        </w:tc>
        <w:tc>
          <w:tcPr>
            <w:tcW w:w="276" w:type="pct"/>
          </w:tcPr>
          <w:p w14:paraId="2CE92EAE"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0.74</w:t>
            </w:r>
          </w:p>
        </w:tc>
        <w:tc>
          <w:tcPr>
            <w:tcW w:w="276" w:type="pct"/>
          </w:tcPr>
          <w:p w14:paraId="08B093B2"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0.76</w:t>
            </w:r>
          </w:p>
        </w:tc>
        <w:tc>
          <w:tcPr>
            <w:tcW w:w="286" w:type="pct"/>
          </w:tcPr>
          <w:p w14:paraId="791EB5E7"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0.45</w:t>
            </w:r>
          </w:p>
        </w:tc>
        <w:tc>
          <w:tcPr>
            <w:tcW w:w="287" w:type="pct"/>
          </w:tcPr>
          <w:p w14:paraId="2A355F7F"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0.44</w:t>
            </w:r>
          </w:p>
        </w:tc>
        <w:tc>
          <w:tcPr>
            <w:tcW w:w="285" w:type="pct"/>
          </w:tcPr>
          <w:p w14:paraId="5C9D5949" w14:textId="77777777" w:rsidR="00F96F5B" w:rsidRPr="007D5F2F" w:rsidRDefault="00F96F5B" w:rsidP="00F50EB6">
            <w:pPr>
              <w:pStyle w:val="ac"/>
              <w:spacing w:line="240" w:lineRule="auto"/>
              <w:ind w:firstLine="0"/>
              <w:jc w:val="center"/>
              <w:rPr>
                <w:sz w:val="18"/>
                <w:szCs w:val="18"/>
                <w:lang w:val="en-US"/>
              </w:rPr>
            </w:pPr>
            <w:r>
              <w:rPr>
                <w:sz w:val="18"/>
                <w:szCs w:val="18"/>
                <w:lang w:val="en-US"/>
              </w:rPr>
              <w:t>0.45</w:t>
            </w:r>
          </w:p>
        </w:tc>
      </w:tr>
      <w:tr w:rsidR="00F50EB6" w:rsidRPr="00257CE9" w14:paraId="1CBECD63" w14:textId="77777777" w:rsidTr="00F50EB6">
        <w:trPr>
          <w:trHeight w:val="533"/>
          <w:jc w:val="center"/>
        </w:trPr>
        <w:tc>
          <w:tcPr>
            <w:tcW w:w="630" w:type="pct"/>
          </w:tcPr>
          <w:p w14:paraId="4692E038" w14:textId="1195CEF5" w:rsidR="00F96F5B" w:rsidRPr="00257CE9" w:rsidRDefault="00F50EB6" w:rsidP="00F50EB6">
            <w:pPr>
              <w:pStyle w:val="ac"/>
              <w:spacing w:line="240" w:lineRule="auto"/>
              <w:ind w:firstLine="0"/>
              <w:jc w:val="center"/>
              <w:rPr>
                <w:lang w:val="en-US"/>
              </w:rPr>
            </w:pPr>
            <w:r w:rsidRPr="00AB6C9A">
              <w:rPr>
                <w:lang w:val="en-US"/>
              </w:rPr>
              <w:t>LT2V</w:t>
            </w:r>
            <w:r>
              <w:rPr>
                <w:lang w:val="en-US"/>
              </w:rPr>
              <w:t>+S</w:t>
            </w:r>
          </w:p>
        </w:tc>
        <w:tc>
          <w:tcPr>
            <w:tcW w:w="288" w:type="pct"/>
          </w:tcPr>
          <w:p w14:paraId="0BB0A4DB"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0.75</w:t>
            </w:r>
          </w:p>
        </w:tc>
        <w:tc>
          <w:tcPr>
            <w:tcW w:w="289" w:type="pct"/>
          </w:tcPr>
          <w:p w14:paraId="12B1173D"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0.68</w:t>
            </w:r>
          </w:p>
        </w:tc>
        <w:tc>
          <w:tcPr>
            <w:tcW w:w="289" w:type="pct"/>
          </w:tcPr>
          <w:p w14:paraId="2ED5430C"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0.72</w:t>
            </w:r>
          </w:p>
        </w:tc>
        <w:tc>
          <w:tcPr>
            <w:tcW w:w="331" w:type="pct"/>
          </w:tcPr>
          <w:p w14:paraId="4679EC90"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0.78</w:t>
            </w:r>
          </w:p>
        </w:tc>
        <w:tc>
          <w:tcPr>
            <w:tcW w:w="331" w:type="pct"/>
          </w:tcPr>
          <w:p w14:paraId="4E753BE9"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0.68</w:t>
            </w:r>
          </w:p>
        </w:tc>
        <w:tc>
          <w:tcPr>
            <w:tcW w:w="331" w:type="pct"/>
          </w:tcPr>
          <w:p w14:paraId="02882D32"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0.73</w:t>
            </w:r>
          </w:p>
        </w:tc>
        <w:tc>
          <w:tcPr>
            <w:tcW w:w="276" w:type="pct"/>
          </w:tcPr>
          <w:p w14:paraId="3D3A7895"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0.91</w:t>
            </w:r>
          </w:p>
        </w:tc>
        <w:tc>
          <w:tcPr>
            <w:tcW w:w="276" w:type="pct"/>
          </w:tcPr>
          <w:p w14:paraId="0730C66C"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0.78</w:t>
            </w:r>
          </w:p>
        </w:tc>
        <w:tc>
          <w:tcPr>
            <w:tcW w:w="276" w:type="pct"/>
          </w:tcPr>
          <w:p w14:paraId="7538E2FD"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0.84</w:t>
            </w:r>
          </w:p>
        </w:tc>
        <w:tc>
          <w:tcPr>
            <w:tcW w:w="276" w:type="pct"/>
          </w:tcPr>
          <w:p w14:paraId="2269083C"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0.83</w:t>
            </w:r>
          </w:p>
        </w:tc>
        <w:tc>
          <w:tcPr>
            <w:tcW w:w="276" w:type="pct"/>
          </w:tcPr>
          <w:p w14:paraId="326DB73F"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0.77</w:t>
            </w:r>
          </w:p>
        </w:tc>
        <w:tc>
          <w:tcPr>
            <w:tcW w:w="276" w:type="pct"/>
          </w:tcPr>
          <w:p w14:paraId="361BB05F"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0.80</w:t>
            </w:r>
          </w:p>
        </w:tc>
        <w:tc>
          <w:tcPr>
            <w:tcW w:w="286" w:type="pct"/>
          </w:tcPr>
          <w:p w14:paraId="5F4A0719"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0.64</w:t>
            </w:r>
          </w:p>
        </w:tc>
        <w:tc>
          <w:tcPr>
            <w:tcW w:w="287" w:type="pct"/>
          </w:tcPr>
          <w:p w14:paraId="35FF3B13"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0.60</w:t>
            </w:r>
          </w:p>
        </w:tc>
        <w:tc>
          <w:tcPr>
            <w:tcW w:w="285" w:type="pct"/>
          </w:tcPr>
          <w:p w14:paraId="1B8A1E72" w14:textId="77777777" w:rsidR="00F96F5B" w:rsidRPr="00257CE9" w:rsidRDefault="00F96F5B" w:rsidP="00F50EB6">
            <w:pPr>
              <w:pStyle w:val="ac"/>
              <w:spacing w:line="240" w:lineRule="auto"/>
              <w:ind w:firstLine="0"/>
              <w:jc w:val="center"/>
              <w:rPr>
                <w:sz w:val="18"/>
                <w:szCs w:val="18"/>
                <w:lang w:val="en-US"/>
              </w:rPr>
            </w:pPr>
            <w:r>
              <w:rPr>
                <w:sz w:val="18"/>
                <w:szCs w:val="18"/>
                <w:lang w:val="en-US"/>
              </w:rPr>
              <w:t>0.62</w:t>
            </w:r>
          </w:p>
        </w:tc>
      </w:tr>
    </w:tbl>
    <w:p w14:paraId="77F19E06" w14:textId="77777777" w:rsidR="00F50EB6" w:rsidRDefault="00F50EB6" w:rsidP="00F50EB6">
      <w:pPr>
        <w:spacing w:line="360" w:lineRule="auto"/>
        <w:ind w:firstLine="709"/>
        <w:rPr>
          <w:sz w:val="28"/>
          <w:szCs w:val="28"/>
        </w:rPr>
      </w:pPr>
    </w:p>
    <w:p w14:paraId="70D4EFB1" w14:textId="427CE8D7" w:rsidR="00F50EB6" w:rsidRDefault="00F50EB6" w:rsidP="00F50EB6">
      <w:pPr>
        <w:spacing w:line="360" w:lineRule="auto"/>
        <w:ind w:firstLine="709"/>
        <w:rPr>
          <w:sz w:val="28"/>
          <w:szCs w:val="28"/>
        </w:rPr>
      </w:pPr>
      <w:r w:rsidRPr="00F50EB6">
        <w:rPr>
          <w:sz w:val="28"/>
          <w:szCs w:val="28"/>
        </w:rPr>
        <w:lastRenderedPageBreak/>
        <w:t xml:space="preserve">Модель ST2V+S працює </w:t>
      </w:r>
      <w:proofErr w:type="spellStart"/>
      <w:r w:rsidRPr="00F50EB6">
        <w:rPr>
          <w:sz w:val="28"/>
          <w:szCs w:val="28"/>
        </w:rPr>
        <w:t>конкурентоспроможно</w:t>
      </w:r>
      <w:proofErr w:type="spellEnd"/>
      <w:r w:rsidRPr="00F50EB6">
        <w:rPr>
          <w:sz w:val="28"/>
          <w:szCs w:val="28"/>
        </w:rPr>
        <w:t>, але не досягає успіху в категорії MATERIAL, що свідчить про потенційні труднощі у точній ідентифікації сутностей, пов'язаних з матеріалами. Помірна продуктивність в інших категоріях свідчить про те, що хоча це надійна модель, є певні області, зокрема MATERIAL, де її можна покращити.</w:t>
      </w:r>
    </w:p>
    <w:p w14:paraId="70B88B63" w14:textId="0FA3377C" w:rsidR="00F96F5B" w:rsidRDefault="00F50EB6" w:rsidP="00C623B4">
      <w:pPr>
        <w:spacing w:line="360" w:lineRule="auto"/>
        <w:ind w:firstLine="709"/>
        <w:rPr>
          <w:sz w:val="28"/>
          <w:szCs w:val="28"/>
        </w:rPr>
      </w:pPr>
      <w:r w:rsidRPr="00F50EB6">
        <w:rPr>
          <w:sz w:val="28"/>
          <w:szCs w:val="28"/>
        </w:rPr>
        <w:t>Модель RNN+B, хоча і показує хорошу точність у категорії CHEMICAL, загалом відстає від інших моделей, особливо в категоріях BIOLOGICAL та METHOD. Її нижчі значення повноти свідчать про те, що вона пропускає значну кількість сутностей, що впливає на її загальну ефективність.</w:t>
      </w:r>
    </w:p>
    <w:p w14:paraId="03945B34" w14:textId="446CA324" w:rsidR="00C623B4" w:rsidRDefault="00C623B4" w:rsidP="00C623B4">
      <w:pPr>
        <w:spacing w:line="360" w:lineRule="auto"/>
        <w:ind w:firstLine="709"/>
        <w:rPr>
          <w:sz w:val="28"/>
          <w:szCs w:val="28"/>
        </w:rPr>
      </w:pPr>
      <w:r>
        <w:rPr>
          <w:sz w:val="28"/>
          <w:szCs w:val="28"/>
        </w:rPr>
        <w:t>Загальна оцінка продуктивності моделей (таблиця</w:t>
      </w:r>
      <w:r w:rsidR="00D81ED2">
        <w:rPr>
          <w:sz w:val="28"/>
          <w:szCs w:val="28"/>
        </w:rPr>
        <w:t xml:space="preserve"> 6</w:t>
      </w:r>
      <w:r>
        <w:rPr>
          <w:sz w:val="28"/>
          <w:szCs w:val="28"/>
        </w:rPr>
        <w:t xml:space="preserve">) </w:t>
      </w:r>
      <w:r w:rsidRPr="00C623B4">
        <w:rPr>
          <w:sz w:val="28"/>
          <w:szCs w:val="28"/>
        </w:rPr>
        <w:t xml:space="preserve">продемонструвала, що моделі на основі трансформерів (TRF+B, TRF2+S, TRF3+R) загалом перевершують рекурентні та згорткові аналоги (RNN, </w:t>
      </w:r>
      <w:r>
        <w:rPr>
          <w:sz w:val="28"/>
          <w:szCs w:val="28"/>
          <w:lang w:val="en-US"/>
        </w:rPr>
        <w:t>ST2V</w:t>
      </w:r>
      <w:r w:rsidRPr="00C623B4">
        <w:rPr>
          <w:sz w:val="28"/>
          <w:szCs w:val="28"/>
        </w:rPr>
        <w:t>+S, L</w:t>
      </w:r>
      <w:r>
        <w:rPr>
          <w:sz w:val="28"/>
          <w:szCs w:val="28"/>
          <w:lang w:val="en-US"/>
        </w:rPr>
        <w:t>T2V</w:t>
      </w:r>
      <w:r w:rsidRPr="00C623B4">
        <w:rPr>
          <w:sz w:val="28"/>
          <w:szCs w:val="28"/>
        </w:rPr>
        <w:t xml:space="preserve">+S) у сценаріях з обмеженими даними. Зокрема, TRF+B та TRF2+S досягли найвищої точності (0.84), значно перевершуючи RNN (0.71) та </w:t>
      </w:r>
      <w:r>
        <w:rPr>
          <w:sz w:val="28"/>
          <w:szCs w:val="28"/>
          <w:lang w:val="en-US"/>
        </w:rPr>
        <w:t>ST2V</w:t>
      </w:r>
      <w:r w:rsidRPr="00C623B4">
        <w:rPr>
          <w:sz w:val="28"/>
          <w:szCs w:val="28"/>
        </w:rPr>
        <w:t xml:space="preserve">+S (0.67). Модель </w:t>
      </w:r>
      <w:r>
        <w:rPr>
          <w:sz w:val="28"/>
          <w:szCs w:val="28"/>
          <w:lang w:val="en-US"/>
        </w:rPr>
        <w:t>LT2V</w:t>
      </w:r>
      <w:r w:rsidRPr="00C623B4">
        <w:rPr>
          <w:sz w:val="28"/>
          <w:szCs w:val="28"/>
        </w:rPr>
        <w:t xml:space="preserve">+S, хоча і демонструє кращу точність (0.77) порівняно з RNN та </w:t>
      </w:r>
      <w:r>
        <w:rPr>
          <w:sz w:val="28"/>
          <w:szCs w:val="28"/>
          <w:lang w:val="en-US"/>
        </w:rPr>
        <w:t>ST2V</w:t>
      </w:r>
      <w:r w:rsidRPr="00C623B4">
        <w:rPr>
          <w:sz w:val="28"/>
          <w:szCs w:val="28"/>
        </w:rPr>
        <w:t>+S, все ж не досягає рівня точності трансформерних моделей.</w:t>
      </w:r>
    </w:p>
    <w:p w14:paraId="2F0C16E4" w14:textId="77777777" w:rsidR="00C623B4" w:rsidRPr="00C623B4" w:rsidRDefault="00C623B4" w:rsidP="00C623B4">
      <w:pPr>
        <w:spacing w:line="360" w:lineRule="auto"/>
        <w:ind w:firstLine="709"/>
        <w:rPr>
          <w:sz w:val="28"/>
          <w:szCs w:val="28"/>
        </w:rPr>
      </w:pPr>
    </w:p>
    <w:p w14:paraId="420AFFC6" w14:textId="16BB66DC" w:rsidR="00F96F5B" w:rsidRPr="00D81ED2" w:rsidRDefault="00C623B4" w:rsidP="00D81ED2">
      <w:pPr>
        <w:spacing w:line="360" w:lineRule="auto"/>
        <w:ind w:firstLine="0"/>
        <w:jc w:val="center"/>
        <w:rPr>
          <w:color w:val="0D0D0D"/>
          <w:sz w:val="28"/>
          <w:szCs w:val="28"/>
          <w:lang w:val="en-US"/>
        </w:rPr>
      </w:pPr>
      <w:r w:rsidRPr="00274061">
        <w:rPr>
          <w:color w:val="0D0D0D"/>
          <w:sz w:val="28"/>
          <w:szCs w:val="28"/>
        </w:rPr>
        <w:t xml:space="preserve">Таблиця </w:t>
      </w:r>
      <w:r w:rsidR="00D81ED2">
        <w:rPr>
          <w:color w:val="0D0D0D"/>
          <w:sz w:val="28"/>
          <w:szCs w:val="28"/>
        </w:rPr>
        <w:t>6</w:t>
      </w:r>
      <w:r w:rsidRPr="00274061">
        <w:rPr>
          <w:color w:val="0D0D0D"/>
          <w:sz w:val="28"/>
          <w:szCs w:val="28"/>
        </w:rPr>
        <w:t xml:space="preserve"> </w:t>
      </w:r>
      <w:r>
        <w:rPr>
          <w:color w:val="0D0D0D"/>
          <w:sz w:val="28"/>
          <w:szCs w:val="28"/>
        </w:rPr>
        <w:t>–</w:t>
      </w:r>
      <w:r w:rsidRPr="00274061">
        <w:rPr>
          <w:color w:val="0D0D0D"/>
          <w:sz w:val="28"/>
          <w:szCs w:val="28"/>
        </w:rPr>
        <w:t xml:space="preserve"> </w:t>
      </w:r>
      <w:r>
        <w:rPr>
          <w:color w:val="0D0D0D"/>
          <w:sz w:val="28"/>
          <w:szCs w:val="28"/>
        </w:rPr>
        <w:t xml:space="preserve">Порівняльна характеристика </w:t>
      </w:r>
      <w:r w:rsidR="00D81ED2">
        <w:rPr>
          <w:color w:val="0D0D0D"/>
          <w:sz w:val="28"/>
          <w:szCs w:val="28"/>
        </w:rPr>
        <w:t>загальних метрик усіх розглянутих моделей</w:t>
      </w:r>
      <w:r>
        <w:t xml:space="preserve"> </w:t>
      </w:r>
    </w:p>
    <w:tbl>
      <w:tblPr>
        <w:tblStyle w:val="af0"/>
        <w:tblW w:w="0" w:type="auto"/>
        <w:jc w:val="center"/>
        <w:tblLayout w:type="fixed"/>
        <w:tblLook w:val="04A0" w:firstRow="1" w:lastRow="0" w:firstColumn="1" w:lastColumn="0" w:noHBand="0" w:noVBand="1"/>
      </w:tblPr>
      <w:tblGrid>
        <w:gridCol w:w="1416"/>
        <w:gridCol w:w="1416"/>
        <w:gridCol w:w="1416"/>
        <w:gridCol w:w="1417"/>
      </w:tblGrid>
      <w:tr w:rsidR="00F50EB6" w:rsidRPr="000F1480" w14:paraId="4B152CFA" w14:textId="77777777" w:rsidTr="00863A0D">
        <w:trPr>
          <w:trHeight w:val="644"/>
          <w:jc w:val="center"/>
        </w:trPr>
        <w:tc>
          <w:tcPr>
            <w:tcW w:w="1416" w:type="dxa"/>
            <w:vMerge w:val="restart"/>
          </w:tcPr>
          <w:p w14:paraId="3B03154A" w14:textId="77777777" w:rsidR="00F50EB6" w:rsidRPr="00DC5395" w:rsidRDefault="00F50EB6" w:rsidP="00231EB3">
            <w:pPr>
              <w:pStyle w:val="ac"/>
              <w:spacing w:line="240" w:lineRule="auto"/>
              <w:ind w:firstLine="0"/>
              <w:jc w:val="center"/>
            </w:pPr>
            <w:r w:rsidRPr="00DC5395">
              <w:t>Model</w:t>
            </w:r>
          </w:p>
        </w:tc>
        <w:tc>
          <w:tcPr>
            <w:tcW w:w="4249" w:type="dxa"/>
            <w:gridSpan w:val="3"/>
          </w:tcPr>
          <w:p w14:paraId="71F47ABA" w14:textId="12E462D6" w:rsidR="00F50EB6" w:rsidRPr="00F50EB6" w:rsidRDefault="00F50EB6" w:rsidP="00231EB3">
            <w:pPr>
              <w:pStyle w:val="ac"/>
              <w:spacing w:line="240" w:lineRule="auto"/>
              <w:ind w:firstLine="0"/>
              <w:jc w:val="center"/>
            </w:pPr>
            <w:r>
              <w:t>Метрики</w:t>
            </w:r>
          </w:p>
        </w:tc>
      </w:tr>
      <w:tr w:rsidR="00F96F5B" w:rsidRPr="000F1480" w14:paraId="782C8EAA" w14:textId="77777777" w:rsidTr="005B263D">
        <w:trPr>
          <w:trHeight w:val="644"/>
          <w:jc w:val="center"/>
        </w:trPr>
        <w:tc>
          <w:tcPr>
            <w:tcW w:w="1416" w:type="dxa"/>
            <w:vMerge/>
          </w:tcPr>
          <w:p w14:paraId="066B52F5" w14:textId="77777777" w:rsidR="00F96F5B" w:rsidRPr="00DC5395" w:rsidRDefault="00F96F5B" w:rsidP="00231EB3">
            <w:pPr>
              <w:pStyle w:val="ac"/>
              <w:spacing w:line="240" w:lineRule="auto"/>
              <w:ind w:firstLine="0"/>
              <w:jc w:val="center"/>
            </w:pPr>
          </w:p>
        </w:tc>
        <w:tc>
          <w:tcPr>
            <w:tcW w:w="1416" w:type="dxa"/>
          </w:tcPr>
          <w:p w14:paraId="5E5A3634" w14:textId="77777777" w:rsidR="00F96F5B" w:rsidRPr="00DC5395" w:rsidRDefault="00F96F5B" w:rsidP="00231EB3">
            <w:pPr>
              <w:pStyle w:val="ac"/>
              <w:spacing w:line="240" w:lineRule="auto"/>
              <w:ind w:firstLine="0"/>
              <w:jc w:val="center"/>
            </w:pPr>
            <w:r w:rsidRPr="00DC5395">
              <w:t>P</w:t>
            </w:r>
          </w:p>
        </w:tc>
        <w:tc>
          <w:tcPr>
            <w:tcW w:w="1416" w:type="dxa"/>
          </w:tcPr>
          <w:p w14:paraId="45DE4162" w14:textId="77777777" w:rsidR="00F96F5B" w:rsidRPr="00DC5395" w:rsidRDefault="00F96F5B" w:rsidP="00231EB3">
            <w:pPr>
              <w:pStyle w:val="ac"/>
              <w:spacing w:line="240" w:lineRule="auto"/>
              <w:ind w:firstLine="0"/>
              <w:jc w:val="center"/>
            </w:pPr>
            <w:r w:rsidRPr="00DC5395">
              <w:t>R</w:t>
            </w:r>
          </w:p>
        </w:tc>
        <w:tc>
          <w:tcPr>
            <w:tcW w:w="1417" w:type="dxa"/>
          </w:tcPr>
          <w:p w14:paraId="7A7F13EE" w14:textId="77777777" w:rsidR="00F96F5B" w:rsidRPr="00DC5395" w:rsidRDefault="00F96F5B" w:rsidP="00231EB3">
            <w:pPr>
              <w:pStyle w:val="ac"/>
              <w:spacing w:line="240" w:lineRule="auto"/>
              <w:ind w:firstLine="0"/>
              <w:jc w:val="center"/>
            </w:pPr>
            <w:r w:rsidRPr="00DC5395">
              <w:t>F</w:t>
            </w:r>
          </w:p>
        </w:tc>
      </w:tr>
      <w:tr w:rsidR="00F96F5B" w:rsidRPr="00BD7200" w14:paraId="3F165AC7" w14:textId="77777777" w:rsidTr="005B263D">
        <w:trPr>
          <w:trHeight w:val="644"/>
          <w:jc w:val="center"/>
        </w:trPr>
        <w:tc>
          <w:tcPr>
            <w:tcW w:w="1416" w:type="dxa"/>
          </w:tcPr>
          <w:p w14:paraId="6069FDAD" w14:textId="072809FF" w:rsidR="00F96F5B" w:rsidRPr="00DC5395" w:rsidRDefault="00F96F5B" w:rsidP="00231EB3">
            <w:pPr>
              <w:pStyle w:val="ac"/>
              <w:spacing w:line="240" w:lineRule="auto"/>
              <w:ind w:firstLine="0"/>
              <w:jc w:val="center"/>
              <w:rPr>
                <w:lang w:val="en-US"/>
              </w:rPr>
            </w:pPr>
            <w:r w:rsidRPr="00DC5395">
              <w:rPr>
                <w:lang w:val="en-US"/>
              </w:rPr>
              <w:t>RNN</w:t>
            </w:r>
            <w:r w:rsidR="00C623B4">
              <w:rPr>
                <w:lang w:val="en-US"/>
              </w:rPr>
              <w:t>+B</w:t>
            </w:r>
          </w:p>
        </w:tc>
        <w:tc>
          <w:tcPr>
            <w:tcW w:w="1416" w:type="dxa"/>
          </w:tcPr>
          <w:p w14:paraId="5D35C1AB" w14:textId="77777777" w:rsidR="00F96F5B" w:rsidRPr="00DC5395" w:rsidRDefault="00F96F5B" w:rsidP="00231EB3">
            <w:pPr>
              <w:pStyle w:val="ac"/>
              <w:spacing w:line="240" w:lineRule="auto"/>
              <w:ind w:firstLine="0"/>
              <w:jc w:val="center"/>
              <w:rPr>
                <w:lang w:val="en-US"/>
              </w:rPr>
            </w:pPr>
            <w:r w:rsidRPr="00DC5395">
              <w:rPr>
                <w:lang w:val="en-US"/>
              </w:rPr>
              <w:t>0.</w:t>
            </w:r>
            <w:r>
              <w:rPr>
                <w:lang w:val="en-US"/>
              </w:rPr>
              <w:t>71</w:t>
            </w:r>
          </w:p>
        </w:tc>
        <w:tc>
          <w:tcPr>
            <w:tcW w:w="1416" w:type="dxa"/>
          </w:tcPr>
          <w:p w14:paraId="7253A592" w14:textId="77777777" w:rsidR="00F96F5B" w:rsidRPr="00DC5395" w:rsidRDefault="00F96F5B" w:rsidP="00231EB3">
            <w:pPr>
              <w:pStyle w:val="ac"/>
              <w:spacing w:line="240" w:lineRule="auto"/>
              <w:ind w:firstLine="0"/>
              <w:jc w:val="center"/>
              <w:rPr>
                <w:lang w:val="en-US"/>
              </w:rPr>
            </w:pPr>
            <w:r w:rsidRPr="00DC5395">
              <w:rPr>
                <w:lang w:val="en-US"/>
              </w:rPr>
              <w:t>0.6</w:t>
            </w:r>
            <w:r>
              <w:rPr>
                <w:lang w:val="en-US"/>
              </w:rPr>
              <w:t>3</w:t>
            </w:r>
          </w:p>
        </w:tc>
        <w:tc>
          <w:tcPr>
            <w:tcW w:w="1417" w:type="dxa"/>
          </w:tcPr>
          <w:p w14:paraId="0E03B3D3" w14:textId="77777777" w:rsidR="00F96F5B" w:rsidRPr="00DC5395" w:rsidRDefault="00F96F5B" w:rsidP="00231EB3">
            <w:pPr>
              <w:pStyle w:val="ac"/>
              <w:spacing w:line="240" w:lineRule="auto"/>
              <w:ind w:firstLine="0"/>
              <w:jc w:val="center"/>
              <w:rPr>
                <w:lang w:val="en-US"/>
              </w:rPr>
            </w:pPr>
            <w:r w:rsidRPr="00DC5395">
              <w:rPr>
                <w:lang w:val="en-US"/>
              </w:rPr>
              <w:t>0.</w:t>
            </w:r>
            <w:r>
              <w:rPr>
                <w:lang w:val="en-US"/>
              </w:rPr>
              <w:t>66</w:t>
            </w:r>
          </w:p>
        </w:tc>
      </w:tr>
      <w:tr w:rsidR="00F96F5B" w:rsidRPr="007D5F2F" w14:paraId="5CBE343D" w14:textId="77777777" w:rsidTr="005B263D">
        <w:trPr>
          <w:trHeight w:val="644"/>
          <w:jc w:val="center"/>
        </w:trPr>
        <w:tc>
          <w:tcPr>
            <w:tcW w:w="1416" w:type="dxa"/>
          </w:tcPr>
          <w:p w14:paraId="57A555D0" w14:textId="7646C364" w:rsidR="00F96F5B" w:rsidRPr="00DC5395" w:rsidRDefault="00C623B4" w:rsidP="00231EB3">
            <w:pPr>
              <w:pStyle w:val="ac"/>
              <w:spacing w:line="240" w:lineRule="auto"/>
              <w:ind w:firstLine="0"/>
              <w:jc w:val="center"/>
              <w:rPr>
                <w:lang w:val="en-US"/>
              </w:rPr>
            </w:pPr>
            <w:r>
              <w:rPr>
                <w:lang w:val="en-US"/>
              </w:rPr>
              <w:t>ST2V</w:t>
            </w:r>
            <w:r w:rsidR="00F96F5B">
              <w:rPr>
                <w:lang w:val="en-US"/>
              </w:rPr>
              <w:t>+S</w:t>
            </w:r>
          </w:p>
        </w:tc>
        <w:tc>
          <w:tcPr>
            <w:tcW w:w="1416" w:type="dxa"/>
          </w:tcPr>
          <w:p w14:paraId="7CD9FE60" w14:textId="77777777" w:rsidR="00F96F5B" w:rsidRPr="00DC5395" w:rsidRDefault="00F96F5B" w:rsidP="00231EB3">
            <w:pPr>
              <w:pStyle w:val="ac"/>
              <w:spacing w:line="240" w:lineRule="auto"/>
              <w:ind w:firstLine="0"/>
              <w:jc w:val="center"/>
              <w:rPr>
                <w:lang w:val="en-US"/>
              </w:rPr>
            </w:pPr>
            <w:r w:rsidRPr="00DC5395">
              <w:rPr>
                <w:lang w:val="en-US"/>
              </w:rPr>
              <w:t>0.</w:t>
            </w:r>
            <w:r>
              <w:rPr>
                <w:lang w:val="en-US"/>
              </w:rPr>
              <w:t>67</w:t>
            </w:r>
          </w:p>
        </w:tc>
        <w:tc>
          <w:tcPr>
            <w:tcW w:w="1416" w:type="dxa"/>
          </w:tcPr>
          <w:p w14:paraId="5200A5B4" w14:textId="77777777" w:rsidR="00F96F5B" w:rsidRPr="00DC5395" w:rsidRDefault="00F96F5B" w:rsidP="00231EB3">
            <w:pPr>
              <w:pStyle w:val="ac"/>
              <w:spacing w:line="240" w:lineRule="auto"/>
              <w:ind w:firstLine="0"/>
              <w:jc w:val="center"/>
              <w:rPr>
                <w:lang w:val="en-US"/>
              </w:rPr>
            </w:pPr>
            <w:r w:rsidRPr="00DC5395">
              <w:rPr>
                <w:lang w:val="en-US"/>
              </w:rPr>
              <w:t>0.59</w:t>
            </w:r>
          </w:p>
        </w:tc>
        <w:tc>
          <w:tcPr>
            <w:tcW w:w="1417" w:type="dxa"/>
          </w:tcPr>
          <w:p w14:paraId="7DE1DBE7" w14:textId="77777777" w:rsidR="00F96F5B" w:rsidRPr="00DC5395" w:rsidRDefault="00F96F5B" w:rsidP="00231EB3">
            <w:pPr>
              <w:pStyle w:val="ac"/>
              <w:spacing w:line="240" w:lineRule="auto"/>
              <w:ind w:firstLine="0"/>
              <w:jc w:val="center"/>
              <w:rPr>
                <w:lang w:val="en-US"/>
              </w:rPr>
            </w:pPr>
            <w:r w:rsidRPr="00DC5395">
              <w:rPr>
                <w:lang w:val="en-US"/>
              </w:rPr>
              <w:t>0.6</w:t>
            </w:r>
            <w:r>
              <w:rPr>
                <w:lang w:val="en-US"/>
              </w:rPr>
              <w:t>3</w:t>
            </w:r>
          </w:p>
        </w:tc>
      </w:tr>
      <w:tr w:rsidR="00F96F5B" w:rsidRPr="00257CE9" w14:paraId="57D5018D" w14:textId="77777777" w:rsidTr="005B263D">
        <w:trPr>
          <w:trHeight w:val="644"/>
          <w:jc w:val="center"/>
        </w:trPr>
        <w:tc>
          <w:tcPr>
            <w:tcW w:w="1416" w:type="dxa"/>
          </w:tcPr>
          <w:p w14:paraId="07E6E3CD" w14:textId="5715B0DF" w:rsidR="00F96F5B" w:rsidRPr="00DC5395" w:rsidRDefault="00C623B4" w:rsidP="00231EB3">
            <w:pPr>
              <w:pStyle w:val="ac"/>
              <w:spacing w:line="240" w:lineRule="auto"/>
              <w:ind w:firstLine="0"/>
              <w:jc w:val="center"/>
              <w:rPr>
                <w:lang w:val="en-US"/>
              </w:rPr>
            </w:pPr>
            <w:r>
              <w:rPr>
                <w:lang w:val="en-US"/>
              </w:rPr>
              <w:t>LT2V</w:t>
            </w:r>
            <w:r w:rsidR="00F96F5B">
              <w:rPr>
                <w:lang w:val="en-US"/>
              </w:rPr>
              <w:t>+S</w:t>
            </w:r>
          </w:p>
        </w:tc>
        <w:tc>
          <w:tcPr>
            <w:tcW w:w="1416" w:type="dxa"/>
          </w:tcPr>
          <w:p w14:paraId="3FBDE892" w14:textId="77777777" w:rsidR="00F96F5B" w:rsidRPr="00DC5395" w:rsidRDefault="00F96F5B" w:rsidP="00231EB3">
            <w:pPr>
              <w:pStyle w:val="ac"/>
              <w:spacing w:line="240" w:lineRule="auto"/>
              <w:ind w:firstLine="0"/>
              <w:jc w:val="center"/>
              <w:rPr>
                <w:lang w:val="en-US"/>
              </w:rPr>
            </w:pPr>
            <w:r>
              <w:rPr>
                <w:lang w:val="en-US"/>
              </w:rPr>
              <w:t>0.77</w:t>
            </w:r>
          </w:p>
        </w:tc>
        <w:tc>
          <w:tcPr>
            <w:tcW w:w="1416" w:type="dxa"/>
          </w:tcPr>
          <w:p w14:paraId="738FEC3F" w14:textId="77777777" w:rsidR="00F96F5B" w:rsidRPr="00DC5395" w:rsidRDefault="00F96F5B" w:rsidP="00231EB3">
            <w:pPr>
              <w:pStyle w:val="ac"/>
              <w:spacing w:line="240" w:lineRule="auto"/>
              <w:ind w:firstLine="0"/>
              <w:jc w:val="center"/>
              <w:rPr>
                <w:lang w:val="en-US"/>
              </w:rPr>
            </w:pPr>
            <w:r w:rsidRPr="00DC5395">
              <w:rPr>
                <w:lang w:val="en-US"/>
              </w:rPr>
              <w:t>0.6</w:t>
            </w:r>
            <w:r>
              <w:rPr>
                <w:lang w:val="en-US"/>
              </w:rPr>
              <w:t>9</w:t>
            </w:r>
          </w:p>
        </w:tc>
        <w:tc>
          <w:tcPr>
            <w:tcW w:w="1417" w:type="dxa"/>
          </w:tcPr>
          <w:p w14:paraId="73672A77" w14:textId="77777777" w:rsidR="00F96F5B" w:rsidRPr="00DC5395" w:rsidRDefault="00F96F5B" w:rsidP="00231EB3">
            <w:pPr>
              <w:pStyle w:val="ac"/>
              <w:spacing w:line="240" w:lineRule="auto"/>
              <w:ind w:firstLine="0"/>
              <w:jc w:val="center"/>
              <w:rPr>
                <w:lang w:val="en-US"/>
              </w:rPr>
            </w:pPr>
            <w:r w:rsidRPr="00DC5395">
              <w:rPr>
                <w:lang w:val="en-US"/>
              </w:rPr>
              <w:t>0.7</w:t>
            </w:r>
            <w:r>
              <w:rPr>
                <w:lang w:val="en-US"/>
              </w:rPr>
              <w:t>3</w:t>
            </w:r>
          </w:p>
        </w:tc>
      </w:tr>
      <w:tr w:rsidR="00F96F5B" w:rsidRPr="00257CE9" w14:paraId="39499153" w14:textId="77777777" w:rsidTr="005B263D">
        <w:trPr>
          <w:trHeight w:val="644"/>
          <w:jc w:val="center"/>
        </w:trPr>
        <w:tc>
          <w:tcPr>
            <w:tcW w:w="1416" w:type="dxa"/>
          </w:tcPr>
          <w:p w14:paraId="21A974D6" w14:textId="77777777" w:rsidR="00F96F5B" w:rsidRPr="00DC5395" w:rsidRDefault="00F96F5B" w:rsidP="00231EB3">
            <w:pPr>
              <w:pStyle w:val="ac"/>
              <w:spacing w:line="240" w:lineRule="auto"/>
              <w:ind w:firstLine="0"/>
              <w:jc w:val="center"/>
              <w:rPr>
                <w:lang w:val="en-US"/>
              </w:rPr>
            </w:pPr>
            <w:r>
              <w:rPr>
                <w:lang w:val="en-US"/>
              </w:rPr>
              <w:t>TRF+B</w:t>
            </w:r>
          </w:p>
        </w:tc>
        <w:tc>
          <w:tcPr>
            <w:tcW w:w="1416" w:type="dxa"/>
          </w:tcPr>
          <w:p w14:paraId="7CF3FDD2" w14:textId="77777777" w:rsidR="00F96F5B" w:rsidRDefault="00F96F5B" w:rsidP="00231EB3">
            <w:pPr>
              <w:pStyle w:val="ac"/>
              <w:spacing w:line="240" w:lineRule="auto"/>
              <w:ind w:firstLine="0"/>
              <w:jc w:val="center"/>
              <w:rPr>
                <w:lang w:val="en-US"/>
              </w:rPr>
            </w:pPr>
            <w:r>
              <w:rPr>
                <w:lang w:val="en-US"/>
              </w:rPr>
              <w:t>0.84</w:t>
            </w:r>
          </w:p>
        </w:tc>
        <w:tc>
          <w:tcPr>
            <w:tcW w:w="1416" w:type="dxa"/>
          </w:tcPr>
          <w:p w14:paraId="375D5774" w14:textId="77777777" w:rsidR="00F96F5B" w:rsidRPr="00DC5395" w:rsidRDefault="00F96F5B" w:rsidP="00231EB3">
            <w:pPr>
              <w:pStyle w:val="ac"/>
              <w:spacing w:line="240" w:lineRule="auto"/>
              <w:ind w:firstLine="0"/>
              <w:jc w:val="center"/>
              <w:rPr>
                <w:lang w:val="en-US"/>
              </w:rPr>
            </w:pPr>
            <w:r>
              <w:rPr>
                <w:lang w:val="en-US"/>
              </w:rPr>
              <w:t>0.85</w:t>
            </w:r>
          </w:p>
        </w:tc>
        <w:tc>
          <w:tcPr>
            <w:tcW w:w="1417" w:type="dxa"/>
          </w:tcPr>
          <w:p w14:paraId="12F0C1DA" w14:textId="77777777" w:rsidR="00F96F5B" w:rsidRPr="00DC5395" w:rsidRDefault="00F96F5B" w:rsidP="00231EB3">
            <w:pPr>
              <w:pStyle w:val="ac"/>
              <w:spacing w:line="240" w:lineRule="auto"/>
              <w:ind w:firstLine="0"/>
              <w:jc w:val="center"/>
              <w:rPr>
                <w:lang w:val="en-US"/>
              </w:rPr>
            </w:pPr>
            <w:r>
              <w:rPr>
                <w:lang w:val="en-US"/>
              </w:rPr>
              <w:t>0.85</w:t>
            </w:r>
          </w:p>
        </w:tc>
      </w:tr>
      <w:tr w:rsidR="00F96F5B" w:rsidRPr="00257CE9" w14:paraId="538F4B33" w14:textId="77777777" w:rsidTr="005B263D">
        <w:trPr>
          <w:trHeight w:val="644"/>
          <w:jc w:val="center"/>
        </w:trPr>
        <w:tc>
          <w:tcPr>
            <w:tcW w:w="1416" w:type="dxa"/>
          </w:tcPr>
          <w:p w14:paraId="565901C8" w14:textId="77777777" w:rsidR="00F96F5B" w:rsidRPr="00DC5395" w:rsidRDefault="00F96F5B" w:rsidP="00231EB3">
            <w:pPr>
              <w:pStyle w:val="ac"/>
              <w:spacing w:line="240" w:lineRule="auto"/>
              <w:ind w:firstLine="0"/>
              <w:jc w:val="center"/>
              <w:rPr>
                <w:lang w:val="en-US"/>
              </w:rPr>
            </w:pPr>
            <w:r>
              <w:rPr>
                <w:lang w:val="en-US"/>
              </w:rPr>
              <w:t>TRF2+S</w:t>
            </w:r>
          </w:p>
        </w:tc>
        <w:tc>
          <w:tcPr>
            <w:tcW w:w="1416" w:type="dxa"/>
          </w:tcPr>
          <w:p w14:paraId="2FA62D53" w14:textId="77777777" w:rsidR="00F96F5B" w:rsidRDefault="00F96F5B" w:rsidP="00231EB3">
            <w:pPr>
              <w:pStyle w:val="ac"/>
              <w:spacing w:line="240" w:lineRule="auto"/>
              <w:ind w:firstLine="0"/>
              <w:jc w:val="center"/>
              <w:rPr>
                <w:lang w:val="en-US"/>
              </w:rPr>
            </w:pPr>
            <w:r>
              <w:rPr>
                <w:lang w:val="en-US"/>
              </w:rPr>
              <w:t>0.84</w:t>
            </w:r>
          </w:p>
        </w:tc>
        <w:tc>
          <w:tcPr>
            <w:tcW w:w="1416" w:type="dxa"/>
          </w:tcPr>
          <w:p w14:paraId="15259090" w14:textId="77777777" w:rsidR="00F96F5B" w:rsidRPr="00DC5395" w:rsidRDefault="00F96F5B" w:rsidP="00231EB3">
            <w:pPr>
              <w:pStyle w:val="ac"/>
              <w:spacing w:line="240" w:lineRule="auto"/>
              <w:ind w:firstLine="0"/>
              <w:jc w:val="center"/>
              <w:rPr>
                <w:lang w:val="en-US"/>
              </w:rPr>
            </w:pPr>
            <w:r>
              <w:rPr>
                <w:lang w:val="en-US"/>
              </w:rPr>
              <w:t>0.78</w:t>
            </w:r>
          </w:p>
        </w:tc>
        <w:tc>
          <w:tcPr>
            <w:tcW w:w="1417" w:type="dxa"/>
          </w:tcPr>
          <w:p w14:paraId="5D279BC2" w14:textId="77777777" w:rsidR="00F96F5B" w:rsidRPr="00DC5395" w:rsidRDefault="00F96F5B" w:rsidP="00231EB3">
            <w:pPr>
              <w:pStyle w:val="ac"/>
              <w:spacing w:line="240" w:lineRule="auto"/>
              <w:ind w:firstLine="0"/>
              <w:jc w:val="center"/>
              <w:rPr>
                <w:lang w:val="en-US"/>
              </w:rPr>
            </w:pPr>
            <w:r>
              <w:rPr>
                <w:lang w:val="en-US"/>
              </w:rPr>
              <w:t>0.81</w:t>
            </w:r>
          </w:p>
        </w:tc>
      </w:tr>
      <w:tr w:rsidR="00F96F5B" w:rsidRPr="00257CE9" w14:paraId="3F42C329" w14:textId="77777777" w:rsidTr="005B263D">
        <w:trPr>
          <w:trHeight w:val="644"/>
          <w:jc w:val="center"/>
        </w:trPr>
        <w:tc>
          <w:tcPr>
            <w:tcW w:w="1416" w:type="dxa"/>
          </w:tcPr>
          <w:p w14:paraId="3B44C8AE" w14:textId="77777777" w:rsidR="00F96F5B" w:rsidRPr="00DC5395" w:rsidRDefault="00F96F5B" w:rsidP="00231EB3">
            <w:pPr>
              <w:pStyle w:val="ac"/>
              <w:spacing w:line="240" w:lineRule="auto"/>
              <w:ind w:firstLine="0"/>
              <w:jc w:val="center"/>
              <w:rPr>
                <w:lang w:val="en-US"/>
              </w:rPr>
            </w:pPr>
            <w:r>
              <w:rPr>
                <w:lang w:val="en-US"/>
              </w:rPr>
              <w:t>TRF3+R</w:t>
            </w:r>
          </w:p>
        </w:tc>
        <w:tc>
          <w:tcPr>
            <w:tcW w:w="1416" w:type="dxa"/>
          </w:tcPr>
          <w:p w14:paraId="58D39D4A" w14:textId="77777777" w:rsidR="00F96F5B" w:rsidRDefault="00F96F5B" w:rsidP="00231EB3">
            <w:pPr>
              <w:pStyle w:val="ac"/>
              <w:spacing w:line="240" w:lineRule="auto"/>
              <w:ind w:firstLine="0"/>
              <w:jc w:val="center"/>
              <w:rPr>
                <w:lang w:val="en-US"/>
              </w:rPr>
            </w:pPr>
            <w:r>
              <w:rPr>
                <w:lang w:val="en-US"/>
              </w:rPr>
              <w:t>0.81</w:t>
            </w:r>
          </w:p>
        </w:tc>
        <w:tc>
          <w:tcPr>
            <w:tcW w:w="1416" w:type="dxa"/>
          </w:tcPr>
          <w:p w14:paraId="4946172B" w14:textId="77777777" w:rsidR="00F96F5B" w:rsidRPr="00DC5395" w:rsidRDefault="00F96F5B" w:rsidP="00231EB3">
            <w:pPr>
              <w:pStyle w:val="ac"/>
              <w:spacing w:line="240" w:lineRule="auto"/>
              <w:ind w:firstLine="0"/>
              <w:jc w:val="center"/>
              <w:rPr>
                <w:lang w:val="en-US"/>
              </w:rPr>
            </w:pPr>
            <w:r>
              <w:rPr>
                <w:lang w:val="en-US"/>
              </w:rPr>
              <w:t>0.87</w:t>
            </w:r>
          </w:p>
        </w:tc>
        <w:tc>
          <w:tcPr>
            <w:tcW w:w="1417" w:type="dxa"/>
          </w:tcPr>
          <w:p w14:paraId="20F3AD0E" w14:textId="77777777" w:rsidR="00F96F5B" w:rsidRPr="00DC5395" w:rsidRDefault="00F96F5B" w:rsidP="00231EB3">
            <w:pPr>
              <w:pStyle w:val="ac"/>
              <w:spacing w:line="240" w:lineRule="auto"/>
              <w:ind w:firstLine="0"/>
              <w:jc w:val="center"/>
              <w:rPr>
                <w:lang w:val="en-US"/>
              </w:rPr>
            </w:pPr>
            <w:r>
              <w:rPr>
                <w:lang w:val="en-US"/>
              </w:rPr>
              <w:t>0.84</w:t>
            </w:r>
          </w:p>
        </w:tc>
      </w:tr>
    </w:tbl>
    <w:p w14:paraId="6F9F1800" w14:textId="77777777" w:rsidR="00C623B4" w:rsidRDefault="00C623B4" w:rsidP="00C623B4">
      <w:pPr>
        <w:spacing w:line="360" w:lineRule="auto"/>
        <w:ind w:firstLine="709"/>
        <w:rPr>
          <w:sz w:val="28"/>
          <w:szCs w:val="28"/>
        </w:rPr>
      </w:pPr>
    </w:p>
    <w:p w14:paraId="0DA28BEA" w14:textId="4E0BB343" w:rsidR="00C623B4" w:rsidRDefault="00C623B4" w:rsidP="00C623B4">
      <w:pPr>
        <w:spacing w:line="360" w:lineRule="auto"/>
        <w:ind w:firstLine="709"/>
        <w:rPr>
          <w:sz w:val="28"/>
          <w:szCs w:val="28"/>
        </w:rPr>
      </w:pPr>
      <w:r w:rsidRPr="00C623B4">
        <w:rPr>
          <w:sz w:val="28"/>
          <w:szCs w:val="28"/>
        </w:rPr>
        <w:t xml:space="preserve">Щодо повноти, TRF+B лідирує з показником 0.85, за нею слідує TRF3+R з 0.87, що демонструє їх покращену здатність ідентифікувати більшу кількість релевантних сутностей навіть за умов обмежених даних. Найнижчі показники повноти спостерігалися для RNN та </w:t>
      </w:r>
      <w:r>
        <w:rPr>
          <w:sz w:val="28"/>
          <w:szCs w:val="28"/>
          <w:lang w:val="en-US"/>
        </w:rPr>
        <w:t>ST2V</w:t>
      </w:r>
      <w:r w:rsidRPr="00C623B4">
        <w:rPr>
          <w:sz w:val="28"/>
          <w:szCs w:val="28"/>
        </w:rPr>
        <w:t xml:space="preserve">+S (0.63 та 0.59 відповідно), що підкреслює їх труднощі у захопленні всіх відповідних сутностей у наборі даних. Хоча </w:t>
      </w:r>
      <w:r>
        <w:rPr>
          <w:sz w:val="28"/>
          <w:szCs w:val="28"/>
          <w:lang w:val="en-US"/>
        </w:rPr>
        <w:t>LT2V</w:t>
      </w:r>
      <w:r w:rsidRPr="00C623B4">
        <w:rPr>
          <w:sz w:val="28"/>
          <w:szCs w:val="28"/>
        </w:rPr>
        <w:t xml:space="preserve">+S показала покращення повноти до 0.69, вона все ж таки поступалася </w:t>
      </w:r>
      <w:proofErr w:type="spellStart"/>
      <w:r w:rsidRPr="00C623B4">
        <w:rPr>
          <w:sz w:val="28"/>
          <w:szCs w:val="28"/>
        </w:rPr>
        <w:t>трансформерним</w:t>
      </w:r>
      <w:proofErr w:type="spellEnd"/>
      <w:r w:rsidRPr="00C623B4">
        <w:rPr>
          <w:sz w:val="28"/>
          <w:szCs w:val="28"/>
        </w:rPr>
        <w:t xml:space="preserve"> моделям.</w:t>
      </w:r>
    </w:p>
    <w:p w14:paraId="5A3C3992" w14:textId="2951047C" w:rsidR="00C623B4" w:rsidRPr="00C623B4" w:rsidRDefault="00C623B4" w:rsidP="00C623B4">
      <w:pPr>
        <w:spacing w:line="360" w:lineRule="auto"/>
        <w:ind w:firstLine="709"/>
        <w:rPr>
          <w:sz w:val="28"/>
          <w:szCs w:val="28"/>
        </w:rPr>
      </w:pPr>
      <w:r w:rsidRPr="00C623B4">
        <w:rPr>
          <w:sz w:val="28"/>
          <w:szCs w:val="28"/>
        </w:rPr>
        <w:t xml:space="preserve">Розглядаючи F1-міри, які балансують точність та повноту, TRF+B перевершує з найвищим показником 0.85. TRF3+R та TRF2+S також продемонстрували високу продуктивність з F1-мірами 0.84 та 0.81 відповідно, що ще раз підтверджує ефективність трансформерних моделей у виконанні завдань NER з обмеженою кількістю даних. </w:t>
      </w:r>
      <w:r>
        <w:rPr>
          <w:sz w:val="28"/>
          <w:szCs w:val="28"/>
          <w:lang w:val="en-US"/>
        </w:rPr>
        <w:t>LT2V</w:t>
      </w:r>
      <w:r w:rsidRPr="00C623B4">
        <w:rPr>
          <w:sz w:val="28"/>
          <w:szCs w:val="28"/>
        </w:rPr>
        <w:t xml:space="preserve">+S, хоча і краща за RNN та </w:t>
      </w:r>
      <w:r>
        <w:rPr>
          <w:sz w:val="28"/>
          <w:szCs w:val="28"/>
          <w:lang w:val="en-US"/>
        </w:rPr>
        <w:t>ST2V</w:t>
      </w:r>
      <w:r w:rsidRPr="00C623B4">
        <w:rPr>
          <w:sz w:val="28"/>
          <w:szCs w:val="28"/>
        </w:rPr>
        <w:t>+S з F1-мірою 0.73, залишалася значно нижчою, ніж у трансформерних моделей.</w:t>
      </w:r>
    </w:p>
    <w:p w14:paraId="27DDB86A" w14:textId="77777777" w:rsidR="00C623B4" w:rsidRDefault="00C623B4">
      <w:pPr>
        <w:spacing w:line="240" w:lineRule="auto"/>
        <w:ind w:firstLine="0"/>
        <w:jc w:val="left"/>
        <w:rPr>
          <w:rFonts w:eastAsiaTheme="majorEastAsia"/>
          <w:sz w:val="28"/>
          <w:szCs w:val="28"/>
        </w:rPr>
      </w:pPr>
      <w:r>
        <w:br w:type="page"/>
      </w:r>
    </w:p>
    <w:p w14:paraId="054FC513" w14:textId="7FF8813D" w:rsidR="00F11808" w:rsidRDefault="00F11808" w:rsidP="00C623B4">
      <w:pPr>
        <w:pStyle w:val="2"/>
        <w:numPr>
          <w:ilvl w:val="0"/>
          <w:numId w:val="0"/>
        </w:numPr>
        <w:ind w:left="709"/>
      </w:pPr>
      <w:bookmarkStart w:id="91" w:name="_Toc168505746"/>
      <w:r>
        <w:lastRenderedPageBreak/>
        <w:t>Висновки до четвертого розділу</w:t>
      </w:r>
      <w:bookmarkEnd w:id="91"/>
    </w:p>
    <w:p w14:paraId="111E7D5E" w14:textId="27BD076F" w:rsidR="00D81ED2" w:rsidRDefault="00D81ED2" w:rsidP="00C623B4">
      <w:pPr>
        <w:spacing w:line="360" w:lineRule="auto"/>
        <w:ind w:firstLine="709"/>
        <w:rPr>
          <w:sz w:val="28"/>
          <w:szCs w:val="28"/>
        </w:rPr>
      </w:pPr>
      <w:r w:rsidRPr="00D81ED2">
        <w:rPr>
          <w:sz w:val="28"/>
          <w:szCs w:val="28"/>
        </w:rPr>
        <w:t xml:space="preserve">У даному розділі ми провели тестування та аналіз результатів щодо </w:t>
      </w:r>
      <w:r>
        <w:rPr>
          <w:sz w:val="28"/>
          <w:szCs w:val="28"/>
        </w:rPr>
        <w:t>ефективності моделей глибинного машинного навчання для розпізнавання іменованих сутностей й виявили, що моделі на основі передавального навчання показують покращені в порівнянні з традиційними моделями нейронних мереж</w:t>
      </w:r>
      <w:r w:rsidRPr="00D81ED2">
        <w:rPr>
          <w:sz w:val="28"/>
          <w:szCs w:val="28"/>
        </w:rPr>
        <w:t>.</w:t>
      </w:r>
    </w:p>
    <w:p w14:paraId="7B82ECFB" w14:textId="2E65C40A" w:rsidR="00C623B4" w:rsidRDefault="00C623B4" w:rsidP="00C623B4">
      <w:pPr>
        <w:spacing w:line="360" w:lineRule="auto"/>
        <w:ind w:firstLine="709"/>
        <w:rPr>
          <w:sz w:val="28"/>
          <w:szCs w:val="28"/>
        </w:rPr>
      </w:pPr>
      <w:r w:rsidRPr="00C623B4">
        <w:rPr>
          <w:sz w:val="28"/>
          <w:szCs w:val="28"/>
        </w:rPr>
        <w:t>Ці спостереження підкреслюють кілька переваг трансформерних моделей. По-перше, їх надійне контекстуальне розуміння, яке є вирішальним для завдань NER, особливо за умов обмежених даних, де розуміння контексту є критичним для точного розпізнавання сутностей. По-друге, їх здатність ефективно використовувати обмежені дані випливає з їх попереднього навчання на великих текстових корпусах та подальших можливостей тонкого налаштування. Це попереднє навчання оснащує їх нюансованим розумінням мови, яке ретельно відточується за допомогою даних, специфічних для завдання, для досягнення найкращої продуктивності.</w:t>
      </w:r>
    </w:p>
    <w:p w14:paraId="37284CBD" w14:textId="5A2AD1F8" w:rsidR="00C623B4" w:rsidRDefault="00C623B4" w:rsidP="00C623B4">
      <w:pPr>
        <w:spacing w:line="360" w:lineRule="auto"/>
        <w:ind w:firstLine="709"/>
        <w:rPr>
          <w:sz w:val="28"/>
          <w:szCs w:val="28"/>
        </w:rPr>
      </w:pPr>
      <w:r w:rsidRPr="00C623B4">
        <w:rPr>
          <w:sz w:val="28"/>
          <w:szCs w:val="28"/>
        </w:rPr>
        <w:t>Крім того, механізм уваги, притаманний моделям</w:t>
      </w:r>
      <w:r w:rsidR="00AE2400">
        <w:rPr>
          <w:sz w:val="28"/>
          <w:szCs w:val="28"/>
        </w:rPr>
        <w:t xml:space="preserve"> </w:t>
      </w:r>
      <w:proofErr w:type="spellStart"/>
      <w:r w:rsidR="00AE2400">
        <w:rPr>
          <w:sz w:val="28"/>
          <w:szCs w:val="28"/>
        </w:rPr>
        <w:t>трансформерам</w:t>
      </w:r>
      <w:proofErr w:type="spellEnd"/>
      <w:r w:rsidRPr="00C623B4">
        <w:rPr>
          <w:sz w:val="28"/>
          <w:szCs w:val="28"/>
        </w:rPr>
        <w:t xml:space="preserve">, дозволяє </w:t>
      </w:r>
      <w:proofErr w:type="spellStart"/>
      <w:r w:rsidRPr="00C623B4">
        <w:rPr>
          <w:sz w:val="28"/>
          <w:szCs w:val="28"/>
        </w:rPr>
        <w:t>динамічно</w:t>
      </w:r>
      <w:proofErr w:type="spellEnd"/>
      <w:r w:rsidRPr="00C623B4">
        <w:rPr>
          <w:sz w:val="28"/>
          <w:szCs w:val="28"/>
        </w:rPr>
        <w:t xml:space="preserve"> зважувати важливість різних слів у реченні. Ця особливість значно посилює їх фокус на відповідних частинах тексту, тим самим покращуючи показники точності та повноти. Нарешті, масштабованість та гнучкість трансформерних моделей означає, що їх можна легко адаптувати та налаштовувати для різних завдань NER з мінімальними коригуваннями, що є перевагою, особливо цінною в умовах обмежених даних.</w:t>
      </w:r>
    </w:p>
    <w:p w14:paraId="45A8F398" w14:textId="4484290D" w:rsidR="00D81ED2" w:rsidRDefault="00C623B4" w:rsidP="00C623B4">
      <w:pPr>
        <w:spacing w:line="360" w:lineRule="auto"/>
        <w:ind w:firstLine="709"/>
        <w:rPr>
          <w:sz w:val="28"/>
          <w:szCs w:val="28"/>
        </w:rPr>
      </w:pPr>
      <w:r w:rsidRPr="00C623B4">
        <w:rPr>
          <w:sz w:val="28"/>
          <w:szCs w:val="28"/>
        </w:rPr>
        <w:t>Таким чином, аналіз однозначно встановлює перевагу моделей на основі трансформерів над моделями RNN та CNN у завданнях NER, особливо коли даних мало. Поєднані переваги розширеного контекстуального розуміння, ефективного використання даних, надійних механізмів уваги та масштабованості моделі роблять трансформерні моделі найкращим вибором для застосувань NER, встановлюючи новий еталон у цій галузі.</w:t>
      </w:r>
    </w:p>
    <w:p w14:paraId="4EEF11A1" w14:textId="169FF551" w:rsidR="00C623B4" w:rsidRPr="00C623B4" w:rsidRDefault="00D81ED2" w:rsidP="00D81ED2">
      <w:pPr>
        <w:spacing w:line="240" w:lineRule="auto"/>
        <w:ind w:firstLine="0"/>
        <w:jc w:val="left"/>
        <w:rPr>
          <w:sz w:val="28"/>
          <w:szCs w:val="28"/>
        </w:rPr>
      </w:pPr>
      <w:r>
        <w:rPr>
          <w:sz w:val="28"/>
          <w:szCs w:val="28"/>
        </w:rPr>
        <w:br w:type="page"/>
      </w:r>
    </w:p>
    <w:p w14:paraId="65998A0A" w14:textId="77777777" w:rsidR="00C623B4" w:rsidRPr="00C623B4" w:rsidRDefault="00C623B4" w:rsidP="00C623B4"/>
    <w:p w14:paraId="08768197" w14:textId="1192D4E8" w:rsidR="00BF3E68" w:rsidRDefault="00BF3E68" w:rsidP="00BF3E68">
      <w:pPr>
        <w:pStyle w:val="1"/>
      </w:pPr>
      <w:bookmarkStart w:id="92" w:name="_Toc168505747"/>
      <w:r>
        <w:t>ВИСНОВКИ</w:t>
      </w:r>
      <w:bookmarkEnd w:id="92"/>
    </w:p>
    <w:p w14:paraId="1DC964AC" w14:textId="77777777" w:rsidR="003221C2" w:rsidRPr="00D81ED2" w:rsidRDefault="003221C2" w:rsidP="003221C2">
      <w:pPr>
        <w:spacing w:line="360" w:lineRule="auto"/>
        <w:ind w:firstLine="709"/>
        <w:rPr>
          <w:sz w:val="28"/>
          <w:szCs w:val="28"/>
        </w:rPr>
      </w:pPr>
      <w:r w:rsidRPr="00D81ED2">
        <w:rPr>
          <w:sz w:val="28"/>
          <w:szCs w:val="28"/>
        </w:rPr>
        <w:t xml:space="preserve">У цій дисертації </w:t>
      </w:r>
      <w:r>
        <w:rPr>
          <w:sz w:val="28"/>
          <w:szCs w:val="28"/>
        </w:rPr>
        <w:t xml:space="preserve">було проведене </w:t>
      </w:r>
      <w:r w:rsidRPr="00D81ED2">
        <w:rPr>
          <w:sz w:val="28"/>
          <w:szCs w:val="28"/>
        </w:rPr>
        <w:t xml:space="preserve">всебічне дослідження систем розпізнавання іменованих об’єктів (NER), які використовують глибокі нейронні мережі, зосереджуючись на їх точності, швидкості та продуктивності в реальних наборах даних. Завдяки ретельному тестуванню та оцінюванню ми визначили значні переваги предметно-орієнтованих моделей, які вдосконалені архітектурами глибокого навчання, особливо моделей на основі трансформаторів, таких як BERT (TRF+B), RoBERTa (TRF+R) і </w:t>
      </w:r>
      <w:proofErr w:type="spellStart"/>
      <w:r>
        <w:rPr>
          <w:sz w:val="28"/>
          <w:szCs w:val="28"/>
        </w:rPr>
        <w:t>трансформери</w:t>
      </w:r>
      <w:proofErr w:type="spellEnd"/>
      <w:r w:rsidRPr="00D81ED2">
        <w:rPr>
          <w:sz w:val="28"/>
          <w:szCs w:val="28"/>
        </w:rPr>
        <w:t xml:space="preserve"> </w:t>
      </w:r>
      <w:proofErr w:type="spellStart"/>
      <w:r w:rsidRPr="00D81ED2">
        <w:rPr>
          <w:sz w:val="28"/>
          <w:szCs w:val="28"/>
        </w:rPr>
        <w:t>Spacy</w:t>
      </w:r>
      <w:proofErr w:type="spellEnd"/>
      <w:r w:rsidRPr="00D81ED2">
        <w:rPr>
          <w:sz w:val="28"/>
          <w:szCs w:val="28"/>
        </w:rPr>
        <w:t xml:space="preserve"> ( TRF+S).</w:t>
      </w:r>
    </w:p>
    <w:p w14:paraId="605AFDD9" w14:textId="52E8945E" w:rsidR="003221C2" w:rsidRDefault="003221C2" w:rsidP="00D81ED2">
      <w:pPr>
        <w:spacing w:line="360" w:lineRule="auto"/>
        <w:ind w:firstLine="709"/>
        <w:rPr>
          <w:sz w:val="28"/>
          <w:szCs w:val="28"/>
          <w:lang w:val="en-US"/>
        </w:rPr>
      </w:pPr>
      <w:r w:rsidRPr="003221C2">
        <w:rPr>
          <w:sz w:val="28"/>
          <w:szCs w:val="28"/>
        </w:rPr>
        <w:t>Порівняльний аналіз продуктивності моделей на різних наборах даних продемонстрував перевагу моделей на основі трансформерів (TRF+B, TRF2+S, TRF3+R) над традиційними моделями глибокого навчання, такими як CNN та RNN. Зокрема, трансформерні моделі виявилися більш ефективними при роботі з обмеженими даними, демонструючи високу точність (</w:t>
      </w:r>
      <w:proofErr w:type="spellStart"/>
      <w:r w:rsidRPr="003221C2">
        <w:rPr>
          <w:sz w:val="28"/>
          <w:szCs w:val="28"/>
        </w:rPr>
        <w:t>precision</w:t>
      </w:r>
      <w:proofErr w:type="spellEnd"/>
      <w:r w:rsidRPr="003221C2">
        <w:rPr>
          <w:sz w:val="28"/>
          <w:szCs w:val="28"/>
        </w:rPr>
        <w:t>) та повноту (</w:t>
      </w:r>
      <w:proofErr w:type="spellStart"/>
      <w:r w:rsidRPr="003221C2">
        <w:rPr>
          <w:sz w:val="28"/>
          <w:szCs w:val="28"/>
        </w:rPr>
        <w:t>recall</w:t>
      </w:r>
      <w:proofErr w:type="spellEnd"/>
      <w:r w:rsidRPr="003221C2">
        <w:rPr>
          <w:sz w:val="28"/>
          <w:szCs w:val="28"/>
        </w:rPr>
        <w:t>), а також стабільність у процесі навчання на менших вибірках.</w:t>
      </w:r>
      <w:r w:rsidR="00C327E9">
        <w:rPr>
          <w:sz w:val="28"/>
          <w:szCs w:val="28"/>
          <w:lang w:val="en-US"/>
        </w:rPr>
        <w:t xml:space="preserve"> </w:t>
      </w:r>
      <w:proofErr w:type="spellStart"/>
      <w:r w:rsidR="00C327E9" w:rsidRPr="00C327E9">
        <w:rPr>
          <w:sz w:val="28"/>
          <w:szCs w:val="28"/>
          <w:lang w:val="en-US"/>
        </w:rPr>
        <w:t>Детальна</w:t>
      </w:r>
      <w:proofErr w:type="spellEnd"/>
      <w:r w:rsidR="00C327E9" w:rsidRPr="00C327E9">
        <w:rPr>
          <w:sz w:val="28"/>
          <w:szCs w:val="28"/>
          <w:lang w:val="en-US"/>
        </w:rPr>
        <w:t xml:space="preserve"> </w:t>
      </w:r>
      <w:proofErr w:type="spellStart"/>
      <w:r w:rsidR="00C327E9" w:rsidRPr="00C327E9">
        <w:rPr>
          <w:sz w:val="28"/>
          <w:szCs w:val="28"/>
          <w:lang w:val="en-US"/>
        </w:rPr>
        <w:t>оцінка</w:t>
      </w:r>
      <w:proofErr w:type="spellEnd"/>
      <w:r w:rsidR="00C327E9" w:rsidRPr="00C327E9">
        <w:rPr>
          <w:sz w:val="28"/>
          <w:szCs w:val="28"/>
          <w:lang w:val="en-US"/>
        </w:rPr>
        <w:t xml:space="preserve">, </w:t>
      </w:r>
      <w:proofErr w:type="spellStart"/>
      <w:r w:rsidR="00C327E9" w:rsidRPr="00C327E9">
        <w:rPr>
          <w:sz w:val="28"/>
          <w:szCs w:val="28"/>
          <w:lang w:val="en-US"/>
        </w:rPr>
        <w:t>представлена</w:t>
      </w:r>
      <w:proofErr w:type="spellEnd"/>
      <w:r w:rsidR="00C327E9" w:rsidRPr="00C327E9">
        <w:rPr>
          <w:sz w:val="28"/>
          <w:szCs w:val="28"/>
          <w:lang w:val="en-US"/>
        </w:rPr>
        <w:t xml:space="preserve"> у </w:t>
      </w:r>
      <w:proofErr w:type="spellStart"/>
      <w:r w:rsidR="00C327E9" w:rsidRPr="00C327E9">
        <w:rPr>
          <w:sz w:val="28"/>
          <w:szCs w:val="28"/>
          <w:lang w:val="en-US"/>
        </w:rPr>
        <w:t>таблиці</w:t>
      </w:r>
      <w:proofErr w:type="spellEnd"/>
      <w:r w:rsidR="00C327E9" w:rsidRPr="00C327E9">
        <w:rPr>
          <w:sz w:val="28"/>
          <w:szCs w:val="28"/>
          <w:lang w:val="en-US"/>
        </w:rPr>
        <w:t xml:space="preserve"> 3, </w:t>
      </w:r>
      <w:proofErr w:type="spellStart"/>
      <w:r w:rsidR="00C327E9" w:rsidRPr="00C327E9">
        <w:rPr>
          <w:sz w:val="28"/>
          <w:szCs w:val="28"/>
          <w:lang w:val="en-US"/>
        </w:rPr>
        <w:t>ілюструє</w:t>
      </w:r>
      <w:proofErr w:type="spellEnd"/>
      <w:r w:rsidR="00C327E9" w:rsidRPr="00C327E9">
        <w:rPr>
          <w:sz w:val="28"/>
          <w:szCs w:val="28"/>
          <w:lang w:val="en-US"/>
        </w:rPr>
        <w:t xml:space="preserve"> </w:t>
      </w:r>
      <w:proofErr w:type="spellStart"/>
      <w:r w:rsidR="00C327E9" w:rsidRPr="00C327E9">
        <w:rPr>
          <w:sz w:val="28"/>
          <w:szCs w:val="28"/>
          <w:lang w:val="en-US"/>
        </w:rPr>
        <w:t>ефективність</w:t>
      </w:r>
      <w:proofErr w:type="spellEnd"/>
      <w:r w:rsidR="00C327E9" w:rsidRPr="00C327E9">
        <w:rPr>
          <w:sz w:val="28"/>
          <w:szCs w:val="28"/>
          <w:lang w:val="en-US"/>
        </w:rPr>
        <w:t xml:space="preserve"> </w:t>
      </w:r>
      <w:proofErr w:type="spellStart"/>
      <w:r w:rsidR="00C327E9" w:rsidRPr="00C327E9">
        <w:rPr>
          <w:sz w:val="28"/>
          <w:szCs w:val="28"/>
          <w:lang w:val="en-US"/>
        </w:rPr>
        <w:t>кожної</w:t>
      </w:r>
      <w:proofErr w:type="spellEnd"/>
      <w:r w:rsidR="00C327E9" w:rsidRPr="00C327E9">
        <w:rPr>
          <w:sz w:val="28"/>
          <w:szCs w:val="28"/>
          <w:lang w:val="en-US"/>
        </w:rPr>
        <w:t xml:space="preserve"> </w:t>
      </w:r>
      <w:proofErr w:type="spellStart"/>
      <w:r w:rsidR="00C327E9" w:rsidRPr="00C327E9">
        <w:rPr>
          <w:sz w:val="28"/>
          <w:szCs w:val="28"/>
          <w:lang w:val="en-US"/>
        </w:rPr>
        <w:t>моделі</w:t>
      </w:r>
      <w:proofErr w:type="spellEnd"/>
      <w:r w:rsidR="00C327E9" w:rsidRPr="00C327E9">
        <w:rPr>
          <w:sz w:val="28"/>
          <w:szCs w:val="28"/>
          <w:lang w:val="en-US"/>
        </w:rPr>
        <w:t xml:space="preserve"> у </w:t>
      </w:r>
      <w:proofErr w:type="spellStart"/>
      <w:r w:rsidR="00C327E9" w:rsidRPr="00C327E9">
        <w:rPr>
          <w:sz w:val="28"/>
          <w:szCs w:val="28"/>
          <w:lang w:val="en-US"/>
        </w:rPr>
        <w:t>розпізнаванні</w:t>
      </w:r>
      <w:proofErr w:type="spellEnd"/>
      <w:r w:rsidR="00C327E9" w:rsidRPr="00C327E9">
        <w:rPr>
          <w:sz w:val="28"/>
          <w:szCs w:val="28"/>
          <w:lang w:val="en-US"/>
        </w:rPr>
        <w:t xml:space="preserve"> </w:t>
      </w:r>
      <w:proofErr w:type="spellStart"/>
      <w:r w:rsidR="00C327E9" w:rsidRPr="00C327E9">
        <w:rPr>
          <w:sz w:val="28"/>
          <w:szCs w:val="28"/>
          <w:lang w:val="en-US"/>
        </w:rPr>
        <w:t>різних</w:t>
      </w:r>
      <w:proofErr w:type="spellEnd"/>
      <w:r w:rsidR="00C327E9" w:rsidRPr="00C327E9">
        <w:rPr>
          <w:sz w:val="28"/>
          <w:szCs w:val="28"/>
          <w:lang w:val="en-US"/>
        </w:rPr>
        <w:t xml:space="preserve"> </w:t>
      </w:r>
      <w:proofErr w:type="spellStart"/>
      <w:r w:rsidR="00C327E9" w:rsidRPr="00C327E9">
        <w:rPr>
          <w:sz w:val="28"/>
          <w:szCs w:val="28"/>
          <w:lang w:val="en-US"/>
        </w:rPr>
        <w:t>категорій</w:t>
      </w:r>
      <w:proofErr w:type="spellEnd"/>
      <w:r w:rsidR="00C327E9" w:rsidRPr="00C327E9">
        <w:rPr>
          <w:sz w:val="28"/>
          <w:szCs w:val="28"/>
          <w:lang w:val="en-US"/>
        </w:rPr>
        <w:t xml:space="preserve"> </w:t>
      </w:r>
      <w:proofErr w:type="spellStart"/>
      <w:r w:rsidR="00C327E9" w:rsidRPr="00C327E9">
        <w:rPr>
          <w:sz w:val="28"/>
          <w:szCs w:val="28"/>
          <w:lang w:val="en-US"/>
        </w:rPr>
        <w:t>іменованих</w:t>
      </w:r>
      <w:proofErr w:type="spellEnd"/>
      <w:r w:rsidR="00C327E9" w:rsidRPr="00C327E9">
        <w:rPr>
          <w:sz w:val="28"/>
          <w:szCs w:val="28"/>
          <w:lang w:val="en-US"/>
        </w:rPr>
        <w:t xml:space="preserve"> </w:t>
      </w:r>
      <w:proofErr w:type="spellStart"/>
      <w:r w:rsidR="00C327E9" w:rsidRPr="00C327E9">
        <w:rPr>
          <w:sz w:val="28"/>
          <w:szCs w:val="28"/>
          <w:lang w:val="en-US"/>
        </w:rPr>
        <w:t>сутностей</w:t>
      </w:r>
      <w:proofErr w:type="spellEnd"/>
      <w:r w:rsidR="00C327E9" w:rsidRPr="00C327E9">
        <w:rPr>
          <w:sz w:val="28"/>
          <w:szCs w:val="28"/>
          <w:lang w:val="en-US"/>
        </w:rPr>
        <w:t xml:space="preserve"> (CHEMICAL, BIOLOGICAL, METHOD, UNIT, MATERIAL). </w:t>
      </w:r>
      <w:proofErr w:type="spellStart"/>
      <w:r w:rsidR="00C327E9" w:rsidRPr="00C327E9">
        <w:rPr>
          <w:sz w:val="28"/>
          <w:szCs w:val="28"/>
          <w:lang w:val="en-US"/>
        </w:rPr>
        <w:t>Модель</w:t>
      </w:r>
      <w:proofErr w:type="spellEnd"/>
      <w:r w:rsidR="00C327E9" w:rsidRPr="00C327E9">
        <w:rPr>
          <w:sz w:val="28"/>
          <w:szCs w:val="28"/>
          <w:lang w:val="en-US"/>
        </w:rPr>
        <w:t xml:space="preserve"> TRF+B </w:t>
      </w:r>
      <w:proofErr w:type="spellStart"/>
      <w:r w:rsidR="00C327E9" w:rsidRPr="00C327E9">
        <w:rPr>
          <w:sz w:val="28"/>
          <w:szCs w:val="28"/>
          <w:lang w:val="en-US"/>
        </w:rPr>
        <w:t>вирізняється</w:t>
      </w:r>
      <w:proofErr w:type="spellEnd"/>
      <w:r w:rsidR="00C327E9" w:rsidRPr="00C327E9">
        <w:rPr>
          <w:sz w:val="28"/>
          <w:szCs w:val="28"/>
          <w:lang w:val="en-US"/>
        </w:rPr>
        <w:t xml:space="preserve"> </w:t>
      </w:r>
      <w:proofErr w:type="spellStart"/>
      <w:r w:rsidR="00C327E9" w:rsidRPr="00C327E9">
        <w:rPr>
          <w:sz w:val="28"/>
          <w:szCs w:val="28"/>
          <w:lang w:val="en-US"/>
        </w:rPr>
        <w:t>найкращою</w:t>
      </w:r>
      <w:proofErr w:type="spellEnd"/>
      <w:r w:rsidR="00C327E9" w:rsidRPr="00C327E9">
        <w:rPr>
          <w:sz w:val="28"/>
          <w:szCs w:val="28"/>
          <w:lang w:val="en-US"/>
        </w:rPr>
        <w:t xml:space="preserve"> </w:t>
      </w:r>
      <w:proofErr w:type="spellStart"/>
      <w:r w:rsidR="00C327E9" w:rsidRPr="00C327E9">
        <w:rPr>
          <w:sz w:val="28"/>
          <w:szCs w:val="28"/>
          <w:lang w:val="en-US"/>
        </w:rPr>
        <w:t>продуктивністю</w:t>
      </w:r>
      <w:proofErr w:type="spellEnd"/>
      <w:r w:rsidR="00C327E9" w:rsidRPr="00C327E9">
        <w:rPr>
          <w:sz w:val="28"/>
          <w:szCs w:val="28"/>
          <w:lang w:val="en-US"/>
        </w:rPr>
        <w:t xml:space="preserve">, </w:t>
      </w:r>
      <w:proofErr w:type="spellStart"/>
      <w:r w:rsidR="00C327E9" w:rsidRPr="00C327E9">
        <w:rPr>
          <w:sz w:val="28"/>
          <w:szCs w:val="28"/>
          <w:lang w:val="en-US"/>
        </w:rPr>
        <w:t>особливо</w:t>
      </w:r>
      <w:proofErr w:type="spellEnd"/>
      <w:r w:rsidR="00C327E9" w:rsidRPr="00C327E9">
        <w:rPr>
          <w:sz w:val="28"/>
          <w:szCs w:val="28"/>
          <w:lang w:val="en-US"/>
        </w:rPr>
        <w:t xml:space="preserve"> у </w:t>
      </w:r>
      <w:proofErr w:type="spellStart"/>
      <w:r w:rsidR="00C327E9" w:rsidRPr="00C327E9">
        <w:rPr>
          <w:sz w:val="28"/>
          <w:szCs w:val="28"/>
          <w:lang w:val="en-US"/>
        </w:rPr>
        <w:t>категоріях</w:t>
      </w:r>
      <w:proofErr w:type="spellEnd"/>
      <w:r w:rsidR="00C327E9" w:rsidRPr="00C327E9">
        <w:rPr>
          <w:sz w:val="28"/>
          <w:szCs w:val="28"/>
          <w:lang w:val="en-US"/>
        </w:rPr>
        <w:t xml:space="preserve"> CHEMICAL </w:t>
      </w:r>
      <w:proofErr w:type="spellStart"/>
      <w:r w:rsidR="00C327E9" w:rsidRPr="00C327E9">
        <w:rPr>
          <w:sz w:val="28"/>
          <w:szCs w:val="28"/>
          <w:lang w:val="en-US"/>
        </w:rPr>
        <w:t>та</w:t>
      </w:r>
      <w:proofErr w:type="spellEnd"/>
      <w:r w:rsidR="00C327E9" w:rsidRPr="00C327E9">
        <w:rPr>
          <w:sz w:val="28"/>
          <w:szCs w:val="28"/>
          <w:lang w:val="en-US"/>
        </w:rPr>
        <w:t xml:space="preserve"> METHOD, </w:t>
      </w:r>
      <w:proofErr w:type="spellStart"/>
      <w:r w:rsidR="00C327E9" w:rsidRPr="00C327E9">
        <w:rPr>
          <w:sz w:val="28"/>
          <w:szCs w:val="28"/>
          <w:lang w:val="en-US"/>
        </w:rPr>
        <w:t>де</w:t>
      </w:r>
      <w:proofErr w:type="spellEnd"/>
      <w:r w:rsidR="00C327E9" w:rsidRPr="00C327E9">
        <w:rPr>
          <w:sz w:val="28"/>
          <w:szCs w:val="28"/>
          <w:lang w:val="en-US"/>
        </w:rPr>
        <w:t xml:space="preserve"> </w:t>
      </w:r>
      <w:proofErr w:type="spellStart"/>
      <w:r w:rsidR="00C327E9" w:rsidRPr="00C327E9">
        <w:rPr>
          <w:sz w:val="28"/>
          <w:szCs w:val="28"/>
          <w:lang w:val="en-US"/>
        </w:rPr>
        <w:t>вона</w:t>
      </w:r>
      <w:proofErr w:type="spellEnd"/>
      <w:r w:rsidR="00C327E9" w:rsidRPr="00C327E9">
        <w:rPr>
          <w:sz w:val="28"/>
          <w:szCs w:val="28"/>
          <w:lang w:val="en-US"/>
        </w:rPr>
        <w:t xml:space="preserve"> </w:t>
      </w:r>
      <w:proofErr w:type="spellStart"/>
      <w:r w:rsidR="00C327E9" w:rsidRPr="00C327E9">
        <w:rPr>
          <w:sz w:val="28"/>
          <w:szCs w:val="28"/>
          <w:lang w:val="en-US"/>
        </w:rPr>
        <w:t>досягає</w:t>
      </w:r>
      <w:proofErr w:type="spellEnd"/>
      <w:r w:rsidR="00C327E9" w:rsidRPr="00C327E9">
        <w:rPr>
          <w:sz w:val="28"/>
          <w:szCs w:val="28"/>
          <w:lang w:val="en-US"/>
        </w:rPr>
        <w:t xml:space="preserve"> </w:t>
      </w:r>
      <w:proofErr w:type="spellStart"/>
      <w:r w:rsidR="00C327E9" w:rsidRPr="00C327E9">
        <w:rPr>
          <w:sz w:val="28"/>
          <w:szCs w:val="28"/>
          <w:lang w:val="en-US"/>
        </w:rPr>
        <w:t>високих</w:t>
      </w:r>
      <w:proofErr w:type="spellEnd"/>
      <w:r w:rsidR="00C327E9" w:rsidRPr="00C327E9">
        <w:rPr>
          <w:sz w:val="28"/>
          <w:szCs w:val="28"/>
          <w:lang w:val="en-US"/>
        </w:rPr>
        <w:t xml:space="preserve"> </w:t>
      </w:r>
      <w:proofErr w:type="spellStart"/>
      <w:r w:rsidR="00C327E9" w:rsidRPr="00C327E9">
        <w:rPr>
          <w:sz w:val="28"/>
          <w:szCs w:val="28"/>
          <w:lang w:val="en-US"/>
        </w:rPr>
        <w:t>показників</w:t>
      </w:r>
      <w:proofErr w:type="spellEnd"/>
      <w:r w:rsidR="00C327E9" w:rsidRPr="00C327E9">
        <w:rPr>
          <w:sz w:val="28"/>
          <w:szCs w:val="28"/>
          <w:lang w:val="en-US"/>
        </w:rPr>
        <w:t xml:space="preserve"> </w:t>
      </w:r>
      <w:proofErr w:type="spellStart"/>
      <w:r w:rsidR="00C327E9" w:rsidRPr="00C327E9">
        <w:rPr>
          <w:sz w:val="28"/>
          <w:szCs w:val="28"/>
          <w:lang w:val="en-US"/>
        </w:rPr>
        <w:t>точності</w:t>
      </w:r>
      <w:proofErr w:type="spellEnd"/>
      <w:r w:rsidR="00C327E9" w:rsidRPr="00C327E9">
        <w:rPr>
          <w:sz w:val="28"/>
          <w:szCs w:val="28"/>
          <w:lang w:val="en-US"/>
        </w:rPr>
        <w:t xml:space="preserve"> </w:t>
      </w:r>
      <w:proofErr w:type="spellStart"/>
      <w:r w:rsidR="00C327E9" w:rsidRPr="00C327E9">
        <w:rPr>
          <w:sz w:val="28"/>
          <w:szCs w:val="28"/>
          <w:lang w:val="en-US"/>
        </w:rPr>
        <w:t>та</w:t>
      </w:r>
      <w:proofErr w:type="spellEnd"/>
      <w:r w:rsidR="00C327E9" w:rsidRPr="00C327E9">
        <w:rPr>
          <w:sz w:val="28"/>
          <w:szCs w:val="28"/>
          <w:lang w:val="en-US"/>
        </w:rPr>
        <w:t xml:space="preserve"> </w:t>
      </w:r>
      <w:proofErr w:type="spellStart"/>
      <w:r w:rsidR="00C327E9" w:rsidRPr="00C327E9">
        <w:rPr>
          <w:sz w:val="28"/>
          <w:szCs w:val="28"/>
          <w:lang w:val="en-US"/>
        </w:rPr>
        <w:t>повноти</w:t>
      </w:r>
      <w:proofErr w:type="spellEnd"/>
      <w:r w:rsidR="00C327E9" w:rsidRPr="00C327E9">
        <w:rPr>
          <w:sz w:val="28"/>
          <w:szCs w:val="28"/>
          <w:lang w:val="en-US"/>
        </w:rPr>
        <w:t>.</w:t>
      </w:r>
    </w:p>
    <w:p w14:paraId="3F90C8E5" w14:textId="3AA1A180" w:rsidR="00C327E9" w:rsidRPr="00C327E9" w:rsidRDefault="00C327E9" w:rsidP="00D81ED2">
      <w:pPr>
        <w:spacing w:line="360" w:lineRule="auto"/>
        <w:ind w:firstLine="709"/>
        <w:rPr>
          <w:sz w:val="28"/>
          <w:szCs w:val="28"/>
          <w:lang w:val="en-US"/>
        </w:rPr>
      </w:pPr>
      <w:proofErr w:type="spellStart"/>
      <w:r w:rsidRPr="00C327E9">
        <w:rPr>
          <w:sz w:val="28"/>
          <w:szCs w:val="28"/>
          <w:lang w:val="en-US"/>
        </w:rPr>
        <w:t>Висока</w:t>
      </w:r>
      <w:proofErr w:type="spellEnd"/>
      <w:r w:rsidRPr="00C327E9">
        <w:rPr>
          <w:sz w:val="28"/>
          <w:szCs w:val="28"/>
          <w:lang w:val="en-US"/>
        </w:rPr>
        <w:t xml:space="preserve"> </w:t>
      </w:r>
      <w:proofErr w:type="spellStart"/>
      <w:r w:rsidRPr="00C327E9">
        <w:rPr>
          <w:sz w:val="28"/>
          <w:szCs w:val="28"/>
          <w:lang w:val="en-US"/>
        </w:rPr>
        <w:t>продуктивність</w:t>
      </w:r>
      <w:proofErr w:type="spellEnd"/>
      <w:r w:rsidRPr="00C327E9">
        <w:rPr>
          <w:sz w:val="28"/>
          <w:szCs w:val="28"/>
          <w:lang w:val="en-US"/>
        </w:rPr>
        <w:t xml:space="preserve"> </w:t>
      </w:r>
      <w:proofErr w:type="spellStart"/>
      <w:r w:rsidRPr="00C327E9">
        <w:rPr>
          <w:sz w:val="28"/>
          <w:szCs w:val="28"/>
          <w:lang w:val="en-US"/>
        </w:rPr>
        <w:t>трансформерних</w:t>
      </w:r>
      <w:proofErr w:type="spellEnd"/>
      <w:r w:rsidRPr="00C327E9">
        <w:rPr>
          <w:sz w:val="28"/>
          <w:szCs w:val="28"/>
          <w:lang w:val="en-US"/>
        </w:rPr>
        <w:t xml:space="preserve"> </w:t>
      </w:r>
      <w:proofErr w:type="spellStart"/>
      <w:r w:rsidRPr="00C327E9">
        <w:rPr>
          <w:sz w:val="28"/>
          <w:szCs w:val="28"/>
          <w:lang w:val="en-US"/>
        </w:rPr>
        <w:t>моделей</w:t>
      </w:r>
      <w:proofErr w:type="spellEnd"/>
      <w:r w:rsidRPr="00C327E9">
        <w:rPr>
          <w:sz w:val="28"/>
          <w:szCs w:val="28"/>
          <w:lang w:val="en-US"/>
        </w:rPr>
        <w:t xml:space="preserve"> </w:t>
      </w:r>
      <w:proofErr w:type="spellStart"/>
      <w:r w:rsidRPr="00C327E9">
        <w:rPr>
          <w:sz w:val="28"/>
          <w:szCs w:val="28"/>
          <w:lang w:val="en-US"/>
        </w:rPr>
        <w:t>пояснюється</w:t>
      </w:r>
      <w:proofErr w:type="spellEnd"/>
      <w:r w:rsidRPr="00C327E9">
        <w:rPr>
          <w:sz w:val="28"/>
          <w:szCs w:val="28"/>
          <w:lang w:val="en-US"/>
        </w:rPr>
        <w:t xml:space="preserve"> </w:t>
      </w:r>
      <w:proofErr w:type="spellStart"/>
      <w:r w:rsidRPr="00C327E9">
        <w:rPr>
          <w:sz w:val="28"/>
          <w:szCs w:val="28"/>
          <w:lang w:val="en-US"/>
        </w:rPr>
        <w:t>їх</w:t>
      </w:r>
      <w:proofErr w:type="spellEnd"/>
      <w:r w:rsidRPr="00C327E9">
        <w:rPr>
          <w:sz w:val="28"/>
          <w:szCs w:val="28"/>
          <w:lang w:val="en-US"/>
        </w:rPr>
        <w:t xml:space="preserve"> </w:t>
      </w:r>
      <w:proofErr w:type="spellStart"/>
      <w:r w:rsidRPr="00C327E9">
        <w:rPr>
          <w:sz w:val="28"/>
          <w:szCs w:val="28"/>
          <w:lang w:val="en-US"/>
        </w:rPr>
        <w:t>здатністю</w:t>
      </w:r>
      <w:proofErr w:type="spellEnd"/>
      <w:r w:rsidRPr="00C327E9">
        <w:rPr>
          <w:sz w:val="28"/>
          <w:szCs w:val="28"/>
          <w:lang w:val="en-US"/>
        </w:rPr>
        <w:t xml:space="preserve"> </w:t>
      </w:r>
      <w:proofErr w:type="spellStart"/>
      <w:r w:rsidRPr="00C327E9">
        <w:rPr>
          <w:sz w:val="28"/>
          <w:szCs w:val="28"/>
          <w:lang w:val="en-US"/>
        </w:rPr>
        <w:t>виявляти</w:t>
      </w:r>
      <w:proofErr w:type="spellEnd"/>
      <w:r w:rsidRPr="00C327E9">
        <w:rPr>
          <w:sz w:val="28"/>
          <w:szCs w:val="28"/>
          <w:lang w:val="en-US"/>
        </w:rPr>
        <w:t xml:space="preserve"> </w:t>
      </w:r>
      <w:proofErr w:type="spellStart"/>
      <w:r w:rsidRPr="00C327E9">
        <w:rPr>
          <w:sz w:val="28"/>
          <w:szCs w:val="28"/>
          <w:lang w:val="en-US"/>
        </w:rPr>
        <w:t>складні</w:t>
      </w:r>
      <w:proofErr w:type="spellEnd"/>
      <w:r w:rsidRPr="00C327E9">
        <w:rPr>
          <w:sz w:val="28"/>
          <w:szCs w:val="28"/>
          <w:lang w:val="en-US"/>
        </w:rPr>
        <w:t xml:space="preserve"> </w:t>
      </w:r>
      <w:proofErr w:type="spellStart"/>
      <w:r w:rsidRPr="00C327E9">
        <w:rPr>
          <w:sz w:val="28"/>
          <w:szCs w:val="28"/>
          <w:lang w:val="en-US"/>
        </w:rPr>
        <w:t>залежності</w:t>
      </w:r>
      <w:proofErr w:type="spellEnd"/>
      <w:r w:rsidRPr="00C327E9">
        <w:rPr>
          <w:sz w:val="28"/>
          <w:szCs w:val="28"/>
          <w:lang w:val="en-US"/>
        </w:rPr>
        <w:t xml:space="preserve"> у </w:t>
      </w:r>
      <w:proofErr w:type="spellStart"/>
      <w:r w:rsidRPr="00C327E9">
        <w:rPr>
          <w:sz w:val="28"/>
          <w:szCs w:val="28"/>
          <w:lang w:val="en-US"/>
        </w:rPr>
        <w:t>даних</w:t>
      </w:r>
      <w:proofErr w:type="spellEnd"/>
      <w:r w:rsidRPr="00C327E9">
        <w:rPr>
          <w:sz w:val="28"/>
          <w:szCs w:val="28"/>
          <w:lang w:val="en-US"/>
        </w:rPr>
        <w:t xml:space="preserve"> </w:t>
      </w:r>
      <w:proofErr w:type="spellStart"/>
      <w:r w:rsidRPr="00C327E9">
        <w:rPr>
          <w:sz w:val="28"/>
          <w:szCs w:val="28"/>
          <w:lang w:val="en-US"/>
        </w:rPr>
        <w:t>та</w:t>
      </w:r>
      <w:proofErr w:type="spellEnd"/>
      <w:r w:rsidRPr="00C327E9">
        <w:rPr>
          <w:sz w:val="28"/>
          <w:szCs w:val="28"/>
          <w:lang w:val="en-US"/>
        </w:rPr>
        <w:t xml:space="preserve"> </w:t>
      </w:r>
      <w:proofErr w:type="spellStart"/>
      <w:r w:rsidRPr="00C327E9">
        <w:rPr>
          <w:sz w:val="28"/>
          <w:szCs w:val="28"/>
          <w:lang w:val="en-US"/>
        </w:rPr>
        <w:t>ефективним</w:t>
      </w:r>
      <w:proofErr w:type="spellEnd"/>
      <w:r w:rsidRPr="00C327E9">
        <w:rPr>
          <w:sz w:val="28"/>
          <w:szCs w:val="28"/>
          <w:lang w:val="en-US"/>
        </w:rPr>
        <w:t xml:space="preserve"> </w:t>
      </w:r>
      <w:proofErr w:type="spellStart"/>
      <w:r w:rsidRPr="00C327E9">
        <w:rPr>
          <w:sz w:val="28"/>
          <w:szCs w:val="28"/>
          <w:lang w:val="en-US"/>
        </w:rPr>
        <w:t>використанням</w:t>
      </w:r>
      <w:proofErr w:type="spellEnd"/>
      <w:r w:rsidRPr="00C327E9">
        <w:rPr>
          <w:sz w:val="28"/>
          <w:szCs w:val="28"/>
          <w:lang w:val="en-US"/>
        </w:rPr>
        <w:t xml:space="preserve"> </w:t>
      </w:r>
      <w:proofErr w:type="spellStart"/>
      <w:r w:rsidRPr="00C327E9">
        <w:rPr>
          <w:sz w:val="28"/>
          <w:szCs w:val="28"/>
          <w:lang w:val="en-US"/>
        </w:rPr>
        <w:t>попередньо</w:t>
      </w:r>
      <w:proofErr w:type="spellEnd"/>
      <w:r w:rsidRPr="00C327E9">
        <w:rPr>
          <w:sz w:val="28"/>
          <w:szCs w:val="28"/>
          <w:lang w:val="en-US"/>
        </w:rPr>
        <w:t xml:space="preserve"> </w:t>
      </w:r>
      <w:proofErr w:type="spellStart"/>
      <w:r w:rsidRPr="00C327E9">
        <w:rPr>
          <w:sz w:val="28"/>
          <w:szCs w:val="28"/>
          <w:lang w:val="en-US"/>
        </w:rPr>
        <w:t>навчених</w:t>
      </w:r>
      <w:proofErr w:type="spellEnd"/>
      <w:r w:rsidRPr="00C327E9">
        <w:rPr>
          <w:sz w:val="28"/>
          <w:szCs w:val="28"/>
          <w:lang w:val="en-US"/>
        </w:rPr>
        <w:t xml:space="preserve"> </w:t>
      </w:r>
      <w:proofErr w:type="spellStart"/>
      <w:r w:rsidRPr="00C327E9">
        <w:rPr>
          <w:sz w:val="28"/>
          <w:szCs w:val="28"/>
          <w:lang w:val="en-US"/>
        </w:rPr>
        <w:t>мовних</w:t>
      </w:r>
      <w:proofErr w:type="spellEnd"/>
      <w:r w:rsidRPr="00C327E9">
        <w:rPr>
          <w:sz w:val="28"/>
          <w:szCs w:val="28"/>
          <w:lang w:val="en-US"/>
        </w:rPr>
        <w:t xml:space="preserve"> </w:t>
      </w:r>
      <w:proofErr w:type="spellStart"/>
      <w:r w:rsidRPr="00C327E9">
        <w:rPr>
          <w:sz w:val="28"/>
          <w:szCs w:val="28"/>
          <w:lang w:val="en-US"/>
        </w:rPr>
        <w:t>представлень</w:t>
      </w:r>
      <w:proofErr w:type="spellEnd"/>
      <w:r w:rsidRPr="00C327E9">
        <w:rPr>
          <w:sz w:val="28"/>
          <w:szCs w:val="28"/>
          <w:lang w:val="en-US"/>
        </w:rPr>
        <w:t xml:space="preserve"> </w:t>
      </w:r>
      <w:r>
        <w:rPr>
          <w:sz w:val="28"/>
          <w:szCs w:val="28"/>
          <w:lang w:val="en-US"/>
        </w:rPr>
        <w:t>(</w:t>
      </w:r>
      <w:r>
        <w:rPr>
          <w:sz w:val="28"/>
          <w:szCs w:val="28"/>
        </w:rPr>
        <w:t>вкладень слів</w:t>
      </w:r>
      <w:r>
        <w:rPr>
          <w:sz w:val="28"/>
          <w:szCs w:val="28"/>
          <w:lang w:val="en-US"/>
        </w:rPr>
        <w:t>)</w:t>
      </w:r>
      <w:r w:rsidRPr="00C327E9">
        <w:rPr>
          <w:sz w:val="28"/>
          <w:szCs w:val="28"/>
          <w:lang w:val="en-US"/>
        </w:rPr>
        <w:t xml:space="preserve">, що були </w:t>
      </w:r>
      <w:r>
        <w:rPr>
          <w:sz w:val="28"/>
          <w:szCs w:val="28"/>
        </w:rPr>
        <w:t>перенавчені</w:t>
      </w:r>
      <w:r w:rsidRPr="00C327E9">
        <w:rPr>
          <w:sz w:val="28"/>
          <w:szCs w:val="28"/>
          <w:lang w:val="en-US"/>
        </w:rPr>
        <w:t xml:space="preserve"> для конкретних завдань. </w:t>
      </w:r>
      <w:proofErr w:type="spellStart"/>
      <w:r w:rsidRPr="00C327E9">
        <w:rPr>
          <w:sz w:val="28"/>
          <w:szCs w:val="28"/>
          <w:lang w:val="en-US"/>
        </w:rPr>
        <w:t>Це</w:t>
      </w:r>
      <w:proofErr w:type="spellEnd"/>
      <w:r w:rsidRPr="00C327E9">
        <w:rPr>
          <w:sz w:val="28"/>
          <w:szCs w:val="28"/>
          <w:lang w:val="en-US"/>
        </w:rPr>
        <w:t xml:space="preserve"> </w:t>
      </w:r>
      <w:proofErr w:type="spellStart"/>
      <w:r w:rsidRPr="00C327E9">
        <w:rPr>
          <w:sz w:val="28"/>
          <w:szCs w:val="28"/>
          <w:lang w:val="en-US"/>
        </w:rPr>
        <w:t>дозволяє</w:t>
      </w:r>
      <w:proofErr w:type="spellEnd"/>
      <w:r w:rsidRPr="00C327E9">
        <w:rPr>
          <w:sz w:val="28"/>
          <w:szCs w:val="28"/>
          <w:lang w:val="en-US"/>
        </w:rPr>
        <w:t xml:space="preserve"> </w:t>
      </w:r>
      <w:proofErr w:type="spellStart"/>
      <w:r w:rsidRPr="00C327E9">
        <w:rPr>
          <w:sz w:val="28"/>
          <w:szCs w:val="28"/>
          <w:lang w:val="en-US"/>
        </w:rPr>
        <w:t>їм</w:t>
      </w:r>
      <w:proofErr w:type="spellEnd"/>
      <w:r w:rsidRPr="00C327E9">
        <w:rPr>
          <w:sz w:val="28"/>
          <w:szCs w:val="28"/>
          <w:lang w:val="en-US"/>
        </w:rPr>
        <w:t xml:space="preserve"> </w:t>
      </w:r>
      <w:proofErr w:type="spellStart"/>
      <w:r w:rsidRPr="00C327E9">
        <w:rPr>
          <w:sz w:val="28"/>
          <w:szCs w:val="28"/>
          <w:lang w:val="en-US"/>
        </w:rPr>
        <w:t>досягати</w:t>
      </w:r>
      <w:proofErr w:type="spellEnd"/>
      <w:r w:rsidRPr="00C327E9">
        <w:rPr>
          <w:sz w:val="28"/>
          <w:szCs w:val="28"/>
          <w:lang w:val="en-US"/>
        </w:rPr>
        <w:t xml:space="preserve"> </w:t>
      </w:r>
      <w:proofErr w:type="spellStart"/>
      <w:r w:rsidRPr="00C327E9">
        <w:rPr>
          <w:sz w:val="28"/>
          <w:szCs w:val="28"/>
          <w:lang w:val="en-US"/>
        </w:rPr>
        <w:t>значних</w:t>
      </w:r>
      <w:proofErr w:type="spellEnd"/>
      <w:r w:rsidRPr="00C327E9">
        <w:rPr>
          <w:sz w:val="28"/>
          <w:szCs w:val="28"/>
          <w:lang w:val="en-US"/>
        </w:rPr>
        <w:t xml:space="preserve"> </w:t>
      </w:r>
      <w:proofErr w:type="spellStart"/>
      <w:r w:rsidRPr="00C327E9">
        <w:rPr>
          <w:sz w:val="28"/>
          <w:szCs w:val="28"/>
          <w:lang w:val="en-US"/>
        </w:rPr>
        <w:t>результатів</w:t>
      </w:r>
      <w:proofErr w:type="spellEnd"/>
      <w:r w:rsidRPr="00C327E9">
        <w:rPr>
          <w:sz w:val="28"/>
          <w:szCs w:val="28"/>
          <w:lang w:val="en-US"/>
        </w:rPr>
        <w:t xml:space="preserve"> </w:t>
      </w:r>
      <w:proofErr w:type="spellStart"/>
      <w:r w:rsidRPr="00C327E9">
        <w:rPr>
          <w:sz w:val="28"/>
          <w:szCs w:val="28"/>
          <w:lang w:val="en-US"/>
        </w:rPr>
        <w:t>навіть</w:t>
      </w:r>
      <w:proofErr w:type="spellEnd"/>
      <w:r w:rsidRPr="00C327E9">
        <w:rPr>
          <w:sz w:val="28"/>
          <w:szCs w:val="28"/>
          <w:lang w:val="en-US"/>
        </w:rPr>
        <w:t xml:space="preserve"> </w:t>
      </w:r>
      <w:proofErr w:type="spellStart"/>
      <w:r w:rsidRPr="00C327E9">
        <w:rPr>
          <w:sz w:val="28"/>
          <w:szCs w:val="28"/>
          <w:lang w:val="en-US"/>
        </w:rPr>
        <w:t>за</w:t>
      </w:r>
      <w:proofErr w:type="spellEnd"/>
      <w:r w:rsidRPr="00C327E9">
        <w:rPr>
          <w:sz w:val="28"/>
          <w:szCs w:val="28"/>
          <w:lang w:val="en-US"/>
        </w:rPr>
        <w:t xml:space="preserve"> </w:t>
      </w:r>
      <w:proofErr w:type="spellStart"/>
      <w:r w:rsidRPr="00C327E9">
        <w:rPr>
          <w:sz w:val="28"/>
          <w:szCs w:val="28"/>
          <w:lang w:val="en-US"/>
        </w:rPr>
        <w:t>умов</w:t>
      </w:r>
      <w:proofErr w:type="spellEnd"/>
      <w:r w:rsidRPr="00C327E9">
        <w:rPr>
          <w:sz w:val="28"/>
          <w:szCs w:val="28"/>
          <w:lang w:val="en-US"/>
        </w:rPr>
        <w:t xml:space="preserve"> </w:t>
      </w:r>
      <w:proofErr w:type="spellStart"/>
      <w:r w:rsidRPr="00C327E9">
        <w:rPr>
          <w:sz w:val="28"/>
          <w:szCs w:val="28"/>
          <w:lang w:val="en-US"/>
        </w:rPr>
        <w:t>обмеженої</w:t>
      </w:r>
      <w:proofErr w:type="spellEnd"/>
      <w:r w:rsidRPr="00C327E9">
        <w:rPr>
          <w:sz w:val="28"/>
          <w:szCs w:val="28"/>
          <w:lang w:val="en-US"/>
        </w:rPr>
        <w:t xml:space="preserve"> </w:t>
      </w:r>
      <w:proofErr w:type="spellStart"/>
      <w:r w:rsidRPr="00C327E9">
        <w:rPr>
          <w:sz w:val="28"/>
          <w:szCs w:val="28"/>
          <w:lang w:val="en-US"/>
        </w:rPr>
        <w:t>кількості</w:t>
      </w:r>
      <w:proofErr w:type="spellEnd"/>
      <w:r w:rsidRPr="00C327E9">
        <w:rPr>
          <w:sz w:val="28"/>
          <w:szCs w:val="28"/>
          <w:lang w:val="en-US"/>
        </w:rPr>
        <w:t xml:space="preserve"> </w:t>
      </w:r>
      <w:proofErr w:type="spellStart"/>
      <w:r w:rsidRPr="00C327E9">
        <w:rPr>
          <w:sz w:val="28"/>
          <w:szCs w:val="28"/>
          <w:lang w:val="en-US"/>
        </w:rPr>
        <w:t>навчальних</w:t>
      </w:r>
      <w:proofErr w:type="spellEnd"/>
      <w:r w:rsidRPr="00C327E9">
        <w:rPr>
          <w:sz w:val="28"/>
          <w:szCs w:val="28"/>
          <w:lang w:val="en-US"/>
        </w:rPr>
        <w:t xml:space="preserve"> даних. </w:t>
      </w:r>
      <w:proofErr w:type="spellStart"/>
      <w:r w:rsidRPr="00C327E9">
        <w:rPr>
          <w:sz w:val="28"/>
          <w:szCs w:val="28"/>
          <w:lang w:val="en-US"/>
        </w:rPr>
        <w:t>Крім</w:t>
      </w:r>
      <w:proofErr w:type="spellEnd"/>
      <w:r w:rsidRPr="00C327E9">
        <w:rPr>
          <w:sz w:val="28"/>
          <w:szCs w:val="28"/>
          <w:lang w:val="en-US"/>
        </w:rPr>
        <w:t xml:space="preserve"> </w:t>
      </w:r>
      <w:proofErr w:type="spellStart"/>
      <w:r w:rsidRPr="00C327E9">
        <w:rPr>
          <w:sz w:val="28"/>
          <w:szCs w:val="28"/>
          <w:lang w:val="en-US"/>
        </w:rPr>
        <w:t>того</w:t>
      </w:r>
      <w:proofErr w:type="spellEnd"/>
      <w:r w:rsidRPr="00C327E9">
        <w:rPr>
          <w:sz w:val="28"/>
          <w:szCs w:val="28"/>
          <w:lang w:val="en-US"/>
        </w:rPr>
        <w:t xml:space="preserve">, </w:t>
      </w:r>
      <w:proofErr w:type="spellStart"/>
      <w:r w:rsidRPr="00C327E9">
        <w:rPr>
          <w:sz w:val="28"/>
          <w:szCs w:val="28"/>
          <w:lang w:val="en-US"/>
        </w:rPr>
        <w:t>механізм</w:t>
      </w:r>
      <w:proofErr w:type="spellEnd"/>
      <w:r w:rsidRPr="00C327E9">
        <w:rPr>
          <w:sz w:val="28"/>
          <w:szCs w:val="28"/>
          <w:lang w:val="en-US"/>
        </w:rPr>
        <w:t xml:space="preserve"> </w:t>
      </w:r>
      <w:proofErr w:type="spellStart"/>
      <w:r w:rsidRPr="00C327E9">
        <w:rPr>
          <w:sz w:val="28"/>
          <w:szCs w:val="28"/>
          <w:lang w:val="en-US"/>
        </w:rPr>
        <w:t>уваги</w:t>
      </w:r>
      <w:proofErr w:type="spellEnd"/>
      <w:r w:rsidRPr="00C327E9">
        <w:rPr>
          <w:sz w:val="28"/>
          <w:szCs w:val="28"/>
          <w:lang w:val="en-US"/>
        </w:rPr>
        <w:t xml:space="preserve">, </w:t>
      </w:r>
      <w:proofErr w:type="spellStart"/>
      <w:r w:rsidRPr="00C327E9">
        <w:rPr>
          <w:sz w:val="28"/>
          <w:szCs w:val="28"/>
          <w:lang w:val="en-US"/>
        </w:rPr>
        <w:t>притаманний</w:t>
      </w:r>
      <w:proofErr w:type="spellEnd"/>
      <w:r w:rsidRPr="00C327E9">
        <w:rPr>
          <w:sz w:val="28"/>
          <w:szCs w:val="28"/>
          <w:lang w:val="en-US"/>
        </w:rPr>
        <w:t xml:space="preserve"> </w:t>
      </w:r>
      <w:proofErr w:type="spellStart"/>
      <w:r w:rsidRPr="00C327E9">
        <w:rPr>
          <w:sz w:val="28"/>
          <w:szCs w:val="28"/>
          <w:lang w:val="en-US"/>
        </w:rPr>
        <w:t>трансформерним</w:t>
      </w:r>
      <w:proofErr w:type="spellEnd"/>
      <w:r w:rsidRPr="00C327E9">
        <w:rPr>
          <w:sz w:val="28"/>
          <w:szCs w:val="28"/>
          <w:lang w:val="en-US"/>
        </w:rPr>
        <w:t xml:space="preserve"> </w:t>
      </w:r>
      <w:proofErr w:type="spellStart"/>
      <w:r w:rsidRPr="00C327E9">
        <w:rPr>
          <w:sz w:val="28"/>
          <w:szCs w:val="28"/>
          <w:lang w:val="en-US"/>
        </w:rPr>
        <w:t>моделям</w:t>
      </w:r>
      <w:proofErr w:type="spellEnd"/>
      <w:r w:rsidRPr="00C327E9">
        <w:rPr>
          <w:sz w:val="28"/>
          <w:szCs w:val="28"/>
          <w:lang w:val="en-US"/>
        </w:rPr>
        <w:t xml:space="preserve">, </w:t>
      </w:r>
      <w:proofErr w:type="spellStart"/>
      <w:r w:rsidRPr="00C327E9">
        <w:rPr>
          <w:sz w:val="28"/>
          <w:szCs w:val="28"/>
          <w:lang w:val="en-US"/>
        </w:rPr>
        <w:t>забезпечує</w:t>
      </w:r>
      <w:proofErr w:type="spellEnd"/>
      <w:r w:rsidRPr="00C327E9">
        <w:rPr>
          <w:sz w:val="28"/>
          <w:szCs w:val="28"/>
          <w:lang w:val="en-US"/>
        </w:rPr>
        <w:t xml:space="preserve"> </w:t>
      </w:r>
      <w:proofErr w:type="spellStart"/>
      <w:r w:rsidRPr="00C327E9">
        <w:rPr>
          <w:sz w:val="28"/>
          <w:szCs w:val="28"/>
          <w:lang w:val="en-US"/>
        </w:rPr>
        <w:t>динамічне</w:t>
      </w:r>
      <w:proofErr w:type="spellEnd"/>
      <w:r w:rsidRPr="00C327E9">
        <w:rPr>
          <w:sz w:val="28"/>
          <w:szCs w:val="28"/>
          <w:lang w:val="en-US"/>
        </w:rPr>
        <w:t xml:space="preserve"> </w:t>
      </w:r>
      <w:proofErr w:type="spellStart"/>
      <w:r w:rsidRPr="00C327E9">
        <w:rPr>
          <w:sz w:val="28"/>
          <w:szCs w:val="28"/>
          <w:lang w:val="en-US"/>
        </w:rPr>
        <w:t>зважування</w:t>
      </w:r>
      <w:proofErr w:type="spellEnd"/>
      <w:r w:rsidRPr="00C327E9">
        <w:rPr>
          <w:sz w:val="28"/>
          <w:szCs w:val="28"/>
          <w:lang w:val="en-US"/>
        </w:rPr>
        <w:t xml:space="preserve"> </w:t>
      </w:r>
      <w:proofErr w:type="spellStart"/>
      <w:r w:rsidRPr="00C327E9">
        <w:rPr>
          <w:sz w:val="28"/>
          <w:szCs w:val="28"/>
          <w:lang w:val="en-US"/>
        </w:rPr>
        <w:t>важливості</w:t>
      </w:r>
      <w:proofErr w:type="spellEnd"/>
      <w:r w:rsidRPr="00C327E9">
        <w:rPr>
          <w:sz w:val="28"/>
          <w:szCs w:val="28"/>
          <w:lang w:val="en-US"/>
        </w:rPr>
        <w:t xml:space="preserve"> </w:t>
      </w:r>
      <w:proofErr w:type="spellStart"/>
      <w:r w:rsidRPr="00C327E9">
        <w:rPr>
          <w:sz w:val="28"/>
          <w:szCs w:val="28"/>
          <w:lang w:val="en-US"/>
        </w:rPr>
        <w:t>різних</w:t>
      </w:r>
      <w:proofErr w:type="spellEnd"/>
      <w:r w:rsidRPr="00C327E9">
        <w:rPr>
          <w:sz w:val="28"/>
          <w:szCs w:val="28"/>
          <w:lang w:val="en-US"/>
        </w:rPr>
        <w:t xml:space="preserve"> частин вхідних </w:t>
      </w:r>
      <w:proofErr w:type="spellStart"/>
      <w:r w:rsidRPr="00C327E9">
        <w:rPr>
          <w:sz w:val="28"/>
          <w:szCs w:val="28"/>
          <w:lang w:val="en-US"/>
        </w:rPr>
        <w:t>даних</w:t>
      </w:r>
      <w:proofErr w:type="spellEnd"/>
      <w:r w:rsidRPr="00C327E9">
        <w:rPr>
          <w:sz w:val="28"/>
          <w:szCs w:val="28"/>
          <w:lang w:val="en-US"/>
        </w:rPr>
        <w:t xml:space="preserve">, </w:t>
      </w:r>
      <w:proofErr w:type="spellStart"/>
      <w:r w:rsidRPr="00C327E9">
        <w:rPr>
          <w:sz w:val="28"/>
          <w:szCs w:val="28"/>
          <w:lang w:val="en-US"/>
        </w:rPr>
        <w:t>що</w:t>
      </w:r>
      <w:proofErr w:type="spellEnd"/>
      <w:r w:rsidRPr="00C327E9">
        <w:rPr>
          <w:sz w:val="28"/>
          <w:szCs w:val="28"/>
          <w:lang w:val="en-US"/>
        </w:rPr>
        <w:t xml:space="preserve"> </w:t>
      </w:r>
      <w:proofErr w:type="spellStart"/>
      <w:r w:rsidRPr="00C327E9">
        <w:rPr>
          <w:sz w:val="28"/>
          <w:szCs w:val="28"/>
          <w:lang w:val="en-US"/>
        </w:rPr>
        <w:t>сприяє</w:t>
      </w:r>
      <w:proofErr w:type="spellEnd"/>
      <w:r w:rsidRPr="00C327E9">
        <w:rPr>
          <w:sz w:val="28"/>
          <w:szCs w:val="28"/>
          <w:lang w:val="en-US"/>
        </w:rPr>
        <w:t xml:space="preserve"> </w:t>
      </w:r>
      <w:proofErr w:type="spellStart"/>
      <w:r w:rsidRPr="00C327E9">
        <w:rPr>
          <w:sz w:val="28"/>
          <w:szCs w:val="28"/>
          <w:lang w:val="en-US"/>
        </w:rPr>
        <w:t>підвищенню</w:t>
      </w:r>
      <w:proofErr w:type="spellEnd"/>
      <w:r w:rsidRPr="00C327E9">
        <w:rPr>
          <w:sz w:val="28"/>
          <w:szCs w:val="28"/>
          <w:lang w:val="en-US"/>
        </w:rPr>
        <w:t xml:space="preserve"> </w:t>
      </w:r>
      <w:proofErr w:type="spellStart"/>
      <w:r w:rsidRPr="00C327E9">
        <w:rPr>
          <w:sz w:val="28"/>
          <w:szCs w:val="28"/>
          <w:lang w:val="en-US"/>
        </w:rPr>
        <w:t>точності</w:t>
      </w:r>
      <w:proofErr w:type="spellEnd"/>
      <w:r w:rsidRPr="00C327E9">
        <w:rPr>
          <w:sz w:val="28"/>
          <w:szCs w:val="28"/>
          <w:lang w:val="en-US"/>
        </w:rPr>
        <w:t xml:space="preserve"> </w:t>
      </w:r>
      <w:proofErr w:type="spellStart"/>
      <w:r w:rsidRPr="00C327E9">
        <w:rPr>
          <w:sz w:val="28"/>
          <w:szCs w:val="28"/>
          <w:lang w:val="en-US"/>
        </w:rPr>
        <w:t>та</w:t>
      </w:r>
      <w:proofErr w:type="spellEnd"/>
      <w:r w:rsidRPr="00C327E9">
        <w:rPr>
          <w:sz w:val="28"/>
          <w:szCs w:val="28"/>
          <w:lang w:val="en-US"/>
        </w:rPr>
        <w:t xml:space="preserve"> </w:t>
      </w:r>
      <w:proofErr w:type="spellStart"/>
      <w:r w:rsidRPr="00C327E9">
        <w:rPr>
          <w:sz w:val="28"/>
          <w:szCs w:val="28"/>
          <w:lang w:val="en-US"/>
        </w:rPr>
        <w:t>повноти</w:t>
      </w:r>
      <w:proofErr w:type="spellEnd"/>
      <w:r w:rsidRPr="00C327E9">
        <w:rPr>
          <w:sz w:val="28"/>
          <w:szCs w:val="28"/>
          <w:lang w:val="en-US"/>
        </w:rPr>
        <w:t xml:space="preserve"> розпізнавання іменованих сутностей.</w:t>
      </w:r>
    </w:p>
    <w:p w14:paraId="5E648D37" w14:textId="01197F95" w:rsidR="00D81ED2" w:rsidRPr="00D81ED2" w:rsidRDefault="00D81ED2" w:rsidP="00D81ED2">
      <w:pPr>
        <w:spacing w:line="360" w:lineRule="auto"/>
        <w:ind w:firstLine="709"/>
        <w:rPr>
          <w:sz w:val="28"/>
          <w:szCs w:val="28"/>
        </w:rPr>
      </w:pPr>
      <w:r w:rsidRPr="00D81ED2">
        <w:rPr>
          <w:sz w:val="28"/>
          <w:szCs w:val="28"/>
        </w:rPr>
        <w:lastRenderedPageBreak/>
        <w:t>Це дослідження також підкреслило критичну роль якості та кількості даних у навчанні ефективних систем NER. Як продемонстровано, збільшення розміру набору даних загалом призводить до покращення продуктивності моделі за всіма показниками, підкреслюючи важливість надійних навчальних наборів даних у розробці ефективних систем NER.</w:t>
      </w:r>
    </w:p>
    <w:p w14:paraId="2A306301" w14:textId="62AF04F3" w:rsidR="00D81ED2" w:rsidRPr="00D81ED2" w:rsidRDefault="00AE2400" w:rsidP="00D81ED2">
      <w:pPr>
        <w:spacing w:line="360" w:lineRule="auto"/>
        <w:ind w:firstLine="709"/>
      </w:pPr>
      <w:r w:rsidRPr="00AE2400">
        <w:rPr>
          <w:sz w:val="28"/>
          <w:szCs w:val="28"/>
        </w:rPr>
        <w:t>Підсумовуючи, це дослідження підтверджує ефективність глибинних нейронних мереж, зокрема моделей на основі трансформерів, у розв'язанні задач розпізнавання іменованих сутностей (NER). Ці моделі демонструють високу точність та швидкість обробки, а також масштабованість та адаптивність до нових завдань та наборів даних.</w:t>
      </w:r>
      <w:r>
        <w:rPr>
          <w:sz w:val="28"/>
          <w:szCs w:val="28"/>
        </w:rPr>
        <w:t xml:space="preserve"> </w:t>
      </w:r>
      <w:r w:rsidR="00D81ED2" w:rsidRPr="00D81ED2">
        <w:rPr>
          <w:sz w:val="28"/>
          <w:szCs w:val="28"/>
        </w:rPr>
        <w:t xml:space="preserve">Майбутні дослідження мають бути зосереджені на подальшому вивченні інтеграції контекстних </w:t>
      </w:r>
      <w:r>
        <w:rPr>
          <w:sz w:val="28"/>
          <w:szCs w:val="28"/>
        </w:rPr>
        <w:t>вкладень слів</w:t>
      </w:r>
      <w:r w:rsidR="00D81ED2" w:rsidRPr="00D81ED2">
        <w:rPr>
          <w:sz w:val="28"/>
          <w:szCs w:val="28"/>
        </w:rPr>
        <w:t xml:space="preserve"> і вдосконаленні архітектур, щоб підвищити їхню застосовність до більш широкого кола завдань NER. Крім того, постійні зусилля з розширення та диверсифікації наборів навчальних даних будуть мати вирішальне значення для </w:t>
      </w:r>
      <w:r>
        <w:rPr>
          <w:sz w:val="28"/>
          <w:szCs w:val="28"/>
        </w:rPr>
        <w:t xml:space="preserve">підвищення узагальнювальної здатності </w:t>
      </w:r>
      <w:r w:rsidR="00D81ED2" w:rsidRPr="00D81ED2">
        <w:rPr>
          <w:sz w:val="28"/>
          <w:szCs w:val="28"/>
        </w:rPr>
        <w:t>технології NER.</w:t>
      </w:r>
      <w:r>
        <w:rPr>
          <w:sz w:val="28"/>
          <w:szCs w:val="28"/>
        </w:rPr>
        <w:t xml:space="preserve"> </w:t>
      </w:r>
      <w:r w:rsidRPr="00AE2400">
        <w:rPr>
          <w:sz w:val="28"/>
          <w:szCs w:val="28"/>
        </w:rPr>
        <w:t>Результати цієї дисертації закладають основу для подальших досліджень у галузі NER, відкриваючи нові перспективи для покращення точності та ефективності систем розпізнавання іменованих сутностей.</w:t>
      </w:r>
      <w:r w:rsidR="00D81ED2">
        <w:br w:type="page"/>
      </w:r>
    </w:p>
    <w:p w14:paraId="76C84FE5" w14:textId="06F42D60" w:rsidR="00FA084F" w:rsidRDefault="00BF3E68" w:rsidP="0058588E">
      <w:pPr>
        <w:pStyle w:val="1"/>
      </w:pPr>
      <w:bookmarkStart w:id="93" w:name="_Toc168505748"/>
      <w:r>
        <w:lastRenderedPageBreak/>
        <w:t>СПИСОК ВИКОРИСТАНОЇ ЛІТЕРАТУРИ</w:t>
      </w:r>
      <w:bookmarkEnd w:id="93"/>
    </w:p>
    <w:p w14:paraId="607D660F" w14:textId="651F0409" w:rsidR="00D81ED2" w:rsidRDefault="005A4FB2" w:rsidP="005A4FB2">
      <w:pPr>
        <w:pStyle w:val="ab"/>
        <w:numPr>
          <w:ilvl w:val="0"/>
          <w:numId w:val="37"/>
        </w:numPr>
        <w:spacing w:line="360" w:lineRule="auto"/>
        <w:ind w:left="0" w:firstLine="709"/>
        <w:rPr>
          <w:sz w:val="28"/>
          <w:szCs w:val="28"/>
        </w:rPr>
      </w:pPr>
      <w:proofErr w:type="spellStart"/>
      <w:r w:rsidRPr="005A4FB2">
        <w:rPr>
          <w:sz w:val="28"/>
          <w:szCs w:val="28"/>
        </w:rPr>
        <w:t>Turing</w:t>
      </w:r>
      <w:proofErr w:type="spellEnd"/>
      <w:r w:rsidRPr="005A4FB2">
        <w:rPr>
          <w:sz w:val="28"/>
          <w:szCs w:val="28"/>
        </w:rPr>
        <w:t xml:space="preserve">, A. M. (1950). Computing Machinery and Intelligence. </w:t>
      </w:r>
      <w:proofErr w:type="spellStart"/>
      <w:r w:rsidRPr="005A4FB2">
        <w:rPr>
          <w:sz w:val="28"/>
          <w:szCs w:val="28"/>
        </w:rPr>
        <w:t>Mind</w:t>
      </w:r>
      <w:proofErr w:type="spellEnd"/>
      <w:r w:rsidRPr="005A4FB2">
        <w:rPr>
          <w:sz w:val="28"/>
          <w:szCs w:val="28"/>
        </w:rPr>
        <w:t>, 59(236), 433-460.</w:t>
      </w:r>
    </w:p>
    <w:p w14:paraId="71EABD82" w14:textId="4C1E712A" w:rsidR="005A4FB2" w:rsidRDefault="005A4FB2" w:rsidP="005A4FB2">
      <w:pPr>
        <w:pStyle w:val="ab"/>
        <w:numPr>
          <w:ilvl w:val="0"/>
          <w:numId w:val="37"/>
        </w:numPr>
        <w:spacing w:line="360" w:lineRule="auto"/>
        <w:ind w:left="0" w:firstLine="709"/>
        <w:rPr>
          <w:sz w:val="28"/>
          <w:szCs w:val="28"/>
        </w:rPr>
      </w:pPr>
      <w:proofErr w:type="spellStart"/>
      <w:r w:rsidRPr="005A4FB2">
        <w:rPr>
          <w:sz w:val="28"/>
          <w:szCs w:val="28"/>
        </w:rPr>
        <w:t>Weizenbaum</w:t>
      </w:r>
      <w:proofErr w:type="spellEnd"/>
      <w:r w:rsidRPr="005A4FB2">
        <w:rPr>
          <w:sz w:val="28"/>
          <w:szCs w:val="28"/>
        </w:rPr>
        <w:t xml:space="preserve">, J. (1966). ELIZA—a </w:t>
      </w:r>
      <w:proofErr w:type="spellStart"/>
      <w:r w:rsidRPr="005A4FB2">
        <w:rPr>
          <w:sz w:val="28"/>
          <w:szCs w:val="28"/>
        </w:rPr>
        <w:t>computer</w:t>
      </w:r>
      <w:proofErr w:type="spellEnd"/>
      <w:r w:rsidRPr="005A4FB2">
        <w:rPr>
          <w:sz w:val="28"/>
          <w:szCs w:val="28"/>
        </w:rPr>
        <w:t xml:space="preserve"> </w:t>
      </w:r>
      <w:proofErr w:type="spellStart"/>
      <w:r w:rsidRPr="005A4FB2">
        <w:rPr>
          <w:sz w:val="28"/>
          <w:szCs w:val="28"/>
        </w:rPr>
        <w:t>program</w:t>
      </w:r>
      <w:proofErr w:type="spellEnd"/>
      <w:r w:rsidRPr="005A4FB2">
        <w:rPr>
          <w:sz w:val="28"/>
          <w:szCs w:val="28"/>
        </w:rPr>
        <w:t xml:space="preserve"> </w:t>
      </w:r>
      <w:proofErr w:type="spellStart"/>
      <w:r w:rsidRPr="005A4FB2">
        <w:rPr>
          <w:sz w:val="28"/>
          <w:szCs w:val="28"/>
        </w:rPr>
        <w:t>for</w:t>
      </w:r>
      <w:proofErr w:type="spellEnd"/>
      <w:r w:rsidRPr="005A4FB2">
        <w:rPr>
          <w:sz w:val="28"/>
          <w:szCs w:val="28"/>
        </w:rPr>
        <w:t xml:space="preserve"> </w:t>
      </w:r>
      <w:proofErr w:type="spellStart"/>
      <w:r w:rsidRPr="005A4FB2">
        <w:rPr>
          <w:sz w:val="28"/>
          <w:szCs w:val="28"/>
        </w:rPr>
        <w:t>the</w:t>
      </w:r>
      <w:proofErr w:type="spellEnd"/>
      <w:r w:rsidRPr="005A4FB2">
        <w:rPr>
          <w:sz w:val="28"/>
          <w:szCs w:val="28"/>
        </w:rPr>
        <w:t xml:space="preserve"> </w:t>
      </w:r>
      <w:proofErr w:type="spellStart"/>
      <w:r w:rsidRPr="005A4FB2">
        <w:rPr>
          <w:sz w:val="28"/>
          <w:szCs w:val="28"/>
        </w:rPr>
        <w:t>study</w:t>
      </w:r>
      <w:proofErr w:type="spellEnd"/>
      <w:r w:rsidRPr="005A4FB2">
        <w:rPr>
          <w:sz w:val="28"/>
          <w:szCs w:val="28"/>
        </w:rPr>
        <w:t xml:space="preserve"> </w:t>
      </w:r>
      <w:proofErr w:type="spellStart"/>
      <w:r w:rsidRPr="005A4FB2">
        <w:rPr>
          <w:sz w:val="28"/>
          <w:szCs w:val="28"/>
        </w:rPr>
        <w:t>of</w:t>
      </w:r>
      <w:proofErr w:type="spellEnd"/>
      <w:r w:rsidRPr="005A4FB2">
        <w:rPr>
          <w:sz w:val="28"/>
          <w:szCs w:val="28"/>
        </w:rPr>
        <w:t xml:space="preserve"> </w:t>
      </w:r>
      <w:proofErr w:type="spellStart"/>
      <w:r w:rsidRPr="005A4FB2">
        <w:rPr>
          <w:sz w:val="28"/>
          <w:szCs w:val="28"/>
        </w:rPr>
        <w:t>natural</w:t>
      </w:r>
      <w:proofErr w:type="spellEnd"/>
      <w:r w:rsidRPr="005A4FB2">
        <w:rPr>
          <w:sz w:val="28"/>
          <w:szCs w:val="28"/>
        </w:rPr>
        <w:t xml:space="preserve"> </w:t>
      </w:r>
      <w:proofErr w:type="spellStart"/>
      <w:r w:rsidRPr="005A4FB2">
        <w:rPr>
          <w:sz w:val="28"/>
          <w:szCs w:val="28"/>
        </w:rPr>
        <w:t>language</w:t>
      </w:r>
      <w:proofErr w:type="spellEnd"/>
      <w:r w:rsidRPr="005A4FB2">
        <w:rPr>
          <w:sz w:val="28"/>
          <w:szCs w:val="28"/>
        </w:rPr>
        <w:t xml:space="preserve"> </w:t>
      </w:r>
      <w:proofErr w:type="spellStart"/>
      <w:r w:rsidRPr="005A4FB2">
        <w:rPr>
          <w:sz w:val="28"/>
          <w:szCs w:val="28"/>
        </w:rPr>
        <w:t>communication</w:t>
      </w:r>
      <w:proofErr w:type="spellEnd"/>
      <w:r w:rsidRPr="005A4FB2">
        <w:rPr>
          <w:sz w:val="28"/>
          <w:szCs w:val="28"/>
        </w:rPr>
        <w:t xml:space="preserve"> </w:t>
      </w:r>
      <w:proofErr w:type="spellStart"/>
      <w:r w:rsidRPr="005A4FB2">
        <w:rPr>
          <w:sz w:val="28"/>
          <w:szCs w:val="28"/>
        </w:rPr>
        <w:t>between</w:t>
      </w:r>
      <w:proofErr w:type="spellEnd"/>
      <w:r w:rsidRPr="005A4FB2">
        <w:rPr>
          <w:sz w:val="28"/>
          <w:szCs w:val="28"/>
        </w:rPr>
        <w:t xml:space="preserve"> </w:t>
      </w:r>
      <w:proofErr w:type="spellStart"/>
      <w:r w:rsidRPr="005A4FB2">
        <w:rPr>
          <w:sz w:val="28"/>
          <w:szCs w:val="28"/>
        </w:rPr>
        <w:t>man</w:t>
      </w:r>
      <w:proofErr w:type="spellEnd"/>
      <w:r w:rsidRPr="005A4FB2">
        <w:rPr>
          <w:sz w:val="28"/>
          <w:szCs w:val="28"/>
        </w:rPr>
        <w:t xml:space="preserve"> </w:t>
      </w:r>
      <w:proofErr w:type="spellStart"/>
      <w:r w:rsidRPr="005A4FB2">
        <w:rPr>
          <w:sz w:val="28"/>
          <w:szCs w:val="28"/>
        </w:rPr>
        <w:t>and</w:t>
      </w:r>
      <w:proofErr w:type="spellEnd"/>
      <w:r w:rsidRPr="005A4FB2">
        <w:rPr>
          <w:sz w:val="28"/>
          <w:szCs w:val="28"/>
        </w:rPr>
        <w:t xml:space="preserve"> </w:t>
      </w:r>
      <w:proofErr w:type="spellStart"/>
      <w:r w:rsidRPr="005A4FB2">
        <w:rPr>
          <w:sz w:val="28"/>
          <w:szCs w:val="28"/>
        </w:rPr>
        <w:t>machine</w:t>
      </w:r>
      <w:proofErr w:type="spellEnd"/>
      <w:r w:rsidRPr="005A4FB2">
        <w:rPr>
          <w:sz w:val="28"/>
          <w:szCs w:val="28"/>
        </w:rPr>
        <w:t xml:space="preserve">. </w:t>
      </w:r>
      <w:proofErr w:type="spellStart"/>
      <w:r w:rsidRPr="005A4FB2">
        <w:rPr>
          <w:sz w:val="28"/>
          <w:szCs w:val="28"/>
        </w:rPr>
        <w:t>Communications</w:t>
      </w:r>
      <w:proofErr w:type="spellEnd"/>
      <w:r w:rsidRPr="005A4FB2">
        <w:rPr>
          <w:sz w:val="28"/>
          <w:szCs w:val="28"/>
        </w:rPr>
        <w:t xml:space="preserve"> </w:t>
      </w:r>
      <w:proofErr w:type="spellStart"/>
      <w:r w:rsidRPr="005A4FB2">
        <w:rPr>
          <w:sz w:val="28"/>
          <w:szCs w:val="28"/>
        </w:rPr>
        <w:t>of</w:t>
      </w:r>
      <w:proofErr w:type="spellEnd"/>
      <w:r w:rsidRPr="005A4FB2">
        <w:rPr>
          <w:sz w:val="28"/>
          <w:szCs w:val="28"/>
        </w:rPr>
        <w:t xml:space="preserve"> </w:t>
      </w:r>
      <w:proofErr w:type="spellStart"/>
      <w:r w:rsidRPr="005A4FB2">
        <w:rPr>
          <w:sz w:val="28"/>
          <w:szCs w:val="28"/>
        </w:rPr>
        <w:t>the</w:t>
      </w:r>
      <w:proofErr w:type="spellEnd"/>
      <w:r w:rsidRPr="005A4FB2">
        <w:rPr>
          <w:sz w:val="28"/>
          <w:szCs w:val="28"/>
        </w:rPr>
        <w:t xml:space="preserve"> ACM, 9(1), 36-45.</w:t>
      </w:r>
    </w:p>
    <w:p w14:paraId="46E82DE7" w14:textId="5DC332BB" w:rsidR="00A10B87" w:rsidRDefault="00A10B87" w:rsidP="005A4FB2">
      <w:pPr>
        <w:pStyle w:val="ab"/>
        <w:numPr>
          <w:ilvl w:val="0"/>
          <w:numId w:val="37"/>
        </w:numPr>
        <w:spacing w:line="360" w:lineRule="auto"/>
        <w:ind w:left="0" w:firstLine="709"/>
        <w:rPr>
          <w:sz w:val="28"/>
          <w:szCs w:val="28"/>
        </w:rPr>
      </w:pPr>
      <w:proofErr w:type="spellStart"/>
      <w:r w:rsidRPr="00A10B87">
        <w:rPr>
          <w:sz w:val="28"/>
          <w:szCs w:val="28"/>
        </w:rPr>
        <w:t>Jelinek</w:t>
      </w:r>
      <w:proofErr w:type="spellEnd"/>
      <w:r w:rsidRPr="00A10B87">
        <w:rPr>
          <w:sz w:val="28"/>
          <w:szCs w:val="28"/>
        </w:rPr>
        <w:t xml:space="preserve">, F. (1997). </w:t>
      </w:r>
      <w:proofErr w:type="spellStart"/>
      <w:r w:rsidRPr="00A10B87">
        <w:rPr>
          <w:sz w:val="28"/>
          <w:szCs w:val="28"/>
        </w:rPr>
        <w:t>Statistical</w:t>
      </w:r>
      <w:proofErr w:type="spellEnd"/>
      <w:r w:rsidRPr="00A10B87">
        <w:rPr>
          <w:sz w:val="28"/>
          <w:szCs w:val="28"/>
        </w:rPr>
        <w:t xml:space="preserve"> </w:t>
      </w:r>
      <w:proofErr w:type="spellStart"/>
      <w:r w:rsidRPr="00A10B87">
        <w:rPr>
          <w:sz w:val="28"/>
          <w:szCs w:val="28"/>
        </w:rPr>
        <w:t>Methods</w:t>
      </w:r>
      <w:proofErr w:type="spellEnd"/>
      <w:r w:rsidRPr="00A10B87">
        <w:rPr>
          <w:sz w:val="28"/>
          <w:szCs w:val="28"/>
        </w:rPr>
        <w:t xml:space="preserve"> </w:t>
      </w:r>
      <w:proofErr w:type="spellStart"/>
      <w:r w:rsidRPr="00A10B87">
        <w:rPr>
          <w:sz w:val="28"/>
          <w:szCs w:val="28"/>
        </w:rPr>
        <w:t>for</w:t>
      </w:r>
      <w:proofErr w:type="spellEnd"/>
      <w:r w:rsidRPr="00A10B87">
        <w:rPr>
          <w:sz w:val="28"/>
          <w:szCs w:val="28"/>
        </w:rPr>
        <w:t xml:space="preserve"> </w:t>
      </w:r>
      <w:proofErr w:type="spellStart"/>
      <w:r w:rsidRPr="00A10B87">
        <w:rPr>
          <w:sz w:val="28"/>
          <w:szCs w:val="28"/>
        </w:rPr>
        <w:t>Speech</w:t>
      </w:r>
      <w:proofErr w:type="spellEnd"/>
      <w:r w:rsidRPr="00A10B87">
        <w:rPr>
          <w:sz w:val="28"/>
          <w:szCs w:val="28"/>
        </w:rPr>
        <w:t xml:space="preserve"> Recognition. MIT </w:t>
      </w:r>
      <w:proofErr w:type="spellStart"/>
      <w:r w:rsidRPr="00A10B87">
        <w:rPr>
          <w:sz w:val="28"/>
          <w:szCs w:val="28"/>
        </w:rPr>
        <w:t>Press</w:t>
      </w:r>
      <w:proofErr w:type="spellEnd"/>
      <w:r w:rsidRPr="00A10B87">
        <w:rPr>
          <w:sz w:val="28"/>
          <w:szCs w:val="28"/>
        </w:rPr>
        <w:t>.</w:t>
      </w:r>
    </w:p>
    <w:p w14:paraId="0CE60C6C" w14:textId="56FDF37F" w:rsidR="005A4FB2" w:rsidRDefault="005A4FB2" w:rsidP="005A4FB2">
      <w:pPr>
        <w:pStyle w:val="ab"/>
        <w:numPr>
          <w:ilvl w:val="0"/>
          <w:numId w:val="37"/>
        </w:numPr>
        <w:spacing w:line="360" w:lineRule="auto"/>
        <w:ind w:left="0" w:firstLine="709"/>
        <w:rPr>
          <w:sz w:val="28"/>
          <w:szCs w:val="28"/>
        </w:rPr>
      </w:pPr>
      <w:proofErr w:type="spellStart"/>
      <w:r w:rsidRPr="005A4FB2">
        <w:rPr>
          <w:sz w:val="28"/>
          <w:szCs w:val="28"/>
        </w:rPr>
        <w:t>Nadeau</w:t>
      </w:r>
      <w:proofErr w:type="spellEnd"/>
      <w:r w:rsidRPr="005A4FB2">
        <w:rPr>
          <w:sz w:val="28"/>
          <w:szCs w:val="28"/>
        </w:rPr>
        <w:t xml:space="preserve">, D., &amp; </w:t>
      </w:r>
      <w:proofErr w:type="spellStart"/>
      <w:r w:rsidRPr="005A4FB2">
        <w:rPr>
          <w:sz w:val="28"/>
          <w:szCs w:val="28"/>
        </w:rPr>
        <w:t>Sekine</w:t>
      </w:r>
      <w:proofErr w:type="spellEnd"/>
      <w:r w:rsidRPr="005A4FB2">
        <w:rPr>
          <w:sz w:val="28"/>
          <w:szCs w:val="28"/>
        </w:rPr>
        <w:t xml:space="preserve">, S. (2007). A </w:t>
      </w:r>
      <w:proofErr w:type="spellStart"/>
      <w:r w:rsidRPr="005A4FB2">
        <w:rPr>
          <w:sz w:val="28"/>
          <w:szCs w:val="28"/>
        </w:rPr>
        <w:t>survey</w:t>
      </w:r>
      <w:proofErr w:type="spellEnd"/>
      <w:r w:rsidRPr="005A4FB2">
        <w:rPr>
          <w:sz w:val="28"/>
          <w:szCs w:val="28"/>
        </w:rPr>
        <w:t xml:space="preserve"> </w:t>
      </w:r>
      <w:proofErr w:type="spellStart"/>
      <w:r w:rsidRPr="005A4FB2">
        <w:rPr>
          <w:sz w:val="28"/>
          <w:szCs w:val="28"/>
        </w:rPr>
        <w:t>of</w:t>
      </w:r>
      <w:proofErr w:type="spellEnd"/>
      <w:r w:rsidRPr="005A4FB2">
        <w:rPr>
          <w:sz w:val="28"/>
          <w:szCs w:val="28"/>
        </w:rPr>
        <w:t xml:space="preserve"> </w:t>
      </w:r>
      <w:proofErr w:type="spellStart"/>
      <w:r w:rsidRPr="005A4FB2">
        <w:rPr>
          <w:sz w:val="28"/>
          <w:szCs w:val="28"/>
        </w:rPr>
        <w:t>named</w:t>
      </w:r>
      <w:proofErr w:type="spellEnd"/>
      <w:r w:rsidRPr="005A4FB2">
        <w:rPr>
          <w:sz w:val="28"/>
          <w:szCs w:val="28"/>
        </w:rPr>
        <w:t xml:space="preserve"> </w:t>
      </w:r>
      <w:proofErr w:type="spellStart"/>
      <w:r w:rsidRPr="005A4FB2">
        <w:rPr>
          <w:sz w:val="28"/>
          <w:szCs w:val="28"/>
        </w:rPr>
        <w:t>entity</w:t>
      </w:r>
      <w:proofErr w:type="spellEnd"/>
      <w:r w:rsidRPr="005A4FB2">
        <w:rPr>
          <w:sz w:val="28"/>
          <w:szCs w:val="28"/>
        </w:rPr>
        <w:t xml:space="preserve"> recognition and classification. </w:t>
      </w:r>
      <w:proofErr w:type="spellStart"/>
      <w:r w:rsidRPr="005A4FB2">
        <w:rPr>
          <w:sz w:val="28"/>
          <w:szCs w:val="28"/>
        </w:rPr>
        <w:t>Lingvisticae</w:t>
      </w:r>
      <w:proofErr w:type="spellEnd"/>
      <w:r w:rsidRPr="005A4FB2">
        <w:rPr>
          <w:sz w:val="28"/>
          <w:szCs w:val="28"/>
        </w:rPr>
        <w:t xml:space="preserve"> </w:t>
      </w:r>
      <w:proofErr w:type="spellStart"/>
      <w:r w:rsidRPr="005A4FB2">
        <w:rPr>
          <w:sz w:val="28"/>
          <w:szCs w:val="28"/>
        </w:rPr>
        <w:t>Investigationes</w:t>
      </w:r>
      <w:proofErr w:type="spellEnd"/>
      <w:r w:rsidRPr="005A4FB2">
        <w:rPr>
          <w:sz w:val="28"/>
          <w:szCs w:val="28"/>
        </w:rPr>
        <w:t>, 30(1), 3-26. DOI: 10.1075/li.30.1.03nad</w:t>
      </w:r>
    </w:p>
    <w:p w14:paraId="677321A1" w14:textId="6D82E6A3" w:rsidR="005A4FB2" w:rsidRDefault="005A4FB2" w:rsidP="005A4FB2">
      <w:pPr>
        <w:pStyle w:val="ab"/>
        <w:numPr>
          <w:ilvl w:val="0"/>
          <w:numId w:val="37"/>
        </w:numPr>
        <w:spacing w:line="360" w:lineRule="auto"/>
        <w:ind w:left="0" w:firstLine="709"/>
        <w:rPr>
          <w:sz w:val="28"/>
          <w:szCs w:val="28"/>
        </w:rPr>
      </w:pPr>
      <w:proofErr w:type="spellStart"/>
      <w:r w:rsidRPr="005A4FB2">
        <w:rPr>
          <w:sz w:val="28"/>
          <w:szCs w:val="28"/>
        </w:rPr>
        <w:t>Deerwester</w:t>
      </w:r>
      <w:proofErr w:type="spellEnd"/>
      <w:r w:rsidRPr="005A4FB2">
        <w:rPr>
          <w:sz w:val="28"/>
          <w:szCs w:val="28"/>
        </w:rPr>
        <w:t xml:space="preserve">, S., </w:t>
      </w:r>
      <w:proofErr w:type="spellStart"/>
      <w:r w:rsidRPr="005A4FB2">
        <w:rPr>
          <w:sz w:val="28"/>
          <w:szCs w:val="28"/>
        </w:rPr>
        <w:t>Dumais</w:t>
      </w:r>
      <w:proofErr w:type="spellEnd"/>
      <w:r w:rsidRPr="005A4FB2">
        <w:rPr>
          <w:sz w:val="28"/>
          <w:szCs w:val="28"/>
        </w:rPr>
        <w:t xml:space="preserve">, S. T., </w:t>
      </w:r>
      <w:proofErr w:type="spellStart"/>
      <w:r w:rsidRPr="005A4FB2">
        <w:rPr>
          <w:sz w:val="28"/>
          <w:szCs w:val="28"/>
        </w:rPr>
        <w:t>Furnas</w:t>
      </w:r>
      <w:proofErr w:type="spellEnd"/>
      <w:r w:rsidRPr="005A4FB2">
        <w:rPr>
          <w:sz w:val="28"/>
          <w:szCs w:val="28"/>
        </w:rPr>
        <w:t xml:space="preserve">, G. W., </w:t>
      </w:r>
      <w:proofErr w:type="spellStart"/>
      <w:r w:rsidRPr="005A4FB2">
        <w:rPr>
          <w:sz w:val="28"/>
          <w:szCs w:val="28"/>
        </w:rPr>
        <w:t>Landauer</w:t>
      </w:r>
      <w:proofErr w:type="spellEnd"/>
      <w:r w:rsidRPr="005A4FB2">
        <w:rPr>
          <w:sz w:val="28"/>
          <w:szCs w:val="28"/>
        </w:rPr>
        <w:t xml:space="preserve">, T. K., &amp; </w:t>
      </w:r>
      <w:proofErr w:type="spellStart"/>
      <w:r w:rsidRPr="005A4FB2">
        <w:rPr>
          <w:sz w:val="28"/>
          <w:szCs w:val="28"/>
        </w:rPr>
        <w:t>Harshman</w:t>
      </w:r>
      <w:proofErr w:type="spellEnd"/>
      <w:r w:rsidRPr="005A4FB2">
        <w:rPr>
          <w:sz w:val="28"/>
          <w:szCs w:val="28"/>
        </w:rPr>
        <w:t xml:space="preserve">, R. (1990). </w:t>
      </w:r>
      <w:proofErr w:type="spellStart"/>
      <w:r w:rsidRPr="005A4FB2">
        <w:rPr>
          <w:sz w:val="28"/>
          <w:szCs w:val="28"/>
        </w:rPr>
        <w:t>Indexing</w:t>
      </w:r>
      <w:proofErr w:type="spellEnd"/>
      <w:r w:rsidRPr="005A4FB2">
        <w:rPr>
          <w:sz w:val="28"/>
          <w:szCs w:val="28"/>
        </w:rPr>
        <w:t xml:space="preserve"> </w:t>
      </w:r>
      <w:proofErr w:type="spellStart"/>
      <w:r w:rsidRPr="005A4FB2">
        <w:rPr>
          <w:sz w:val="28"/>
          <w:szCs w:val="28"/>
        </w:rPr>
        <w:t>by</w:t>
      </w:r>
      <w:proofErr w:type="spellEnd"/>
      <w:r w:rsidRPr="005A4FB2">
        <w:rPr>
          <w:sz w:val="28"/>
          <w:szCs w:val="28"/>
        </w:rPr>
        <w:t xml:space="preserve"> </w:t>
      </w:r>
      <w:proofErr w:type="spellStart"/>
      <w:r w:rsidRPr="005A4FB2">
        <w:rPr>
          <w:sz w:val="28"/>
          <w:szCs w:val="28"/>
        </w:rPr>
        <w:t>latent</w:t>
      </w:r>
      <w:proofErr w:type="spellEnd"/>
      <w:r w:rsidRPr="005A4FB2">
        <w:rPr>
          <w:sz w:val="28"/>
          <w:szCs w:val="28"/>
        </w:rPr>
        <w:t xml:space="preserve"> </w:t>
      </w:r>
      <w:proofErr w:type="spellStart"/>
      <w:r w:rsidRPr="005A4FB2">
        <w:rPr>
          <w:sz w:val="28"/>
          <w:szCs w:val="28"/>
        </w:rPr>
        <w:t>semantic</w:t>
      </w:r>
      <w:proofErr w:type="spellEnd"/>
      <w:r w:rsidRPr="005A4FB2">
        <w:rPr>
          <w:sz w:val="28"/>
          <w:szCs w:val="28"/>
        </w:rPr>
        <w:t xml:space="preserve"> analysis. </w:t>
      </w:r>
      <w:proofErr w:type="spellStart"/>
      <w:r w:rsidRPr="005A4FB2">
        <w:rPr>
          <w:sz w:val="28"/>
          <w:szCs w:val="28"/>
        </w:rPr>
        <w:t>Journal</w:t>
      </w:r>
      <w:proofErr w:type="spellEnd"/>
      <w:r w:rsidRPr="005A4FB2">
        <w:rPr>
          <w:sz w:val="28"/>
          <w:szCs w:val="28"/>
        </w:rPr>
        <w:t xml:space="preserve"> </w:t>
      </w:r>
      <w:proofErr w:type="spellStart"/>
      <w:r w:rsidRPr="005A4FB2">
        <w:rPr>
          <w:sz w:val="28"/>
          <w:szCs w:val="28"/>
        </w:rPr>
        <w:t>of</w:t>
      </w:r>
      <w:proofErr w:type="spellEnd"/>
      <w:r w:rsidRPr="005A4FB2">
        <w:rPr>
          <w:sz w:val="28"/>
          <w:szCs w:val="28"/>
        </w:rPr>
        <w:t xml:space="preserve"> </w:t>
      </w:r>
      <w:proofErr w:type="spellStart"/>
      <w:r w:rsidRPr="005A4FB2">
        <w:rPr>
          <w:sz w:val="28"/>
          <w:szCs w:val="28"/>
        </w:rPr>
        <w:t>the</w:t>
      </w:r>
      <w:proofErr w:type="spellEnd"/>
      <w:r w:rsidRPr="005A4FB2">
        <w:rPr>
          <w:sz w:val="28"/>
          <w:szCs w:val="28"/>
        </w:rPr>
        <w:t xml:space="preserve"> </w:t>
      </w:r>
      <w:proofErr w:type="spellStart"/>
      <w:r w:rsidRPr="005A4FB2">
        <w:rPr>
          <w:sz w:val="28"/>
          <w:szCs w:val="28"/>
        </w:rPr>
        <w:t>American</w:t>
      </w:r>
      <w:proofErr w:type="spellEnd"/>
      <w:r w:rsidRPr="005A4FB2">
        <w:rPr>
          <w:sz w:val="28"/>
          <w:szCs w:val="28"/>
        </w:rPr>
        <w:t xml:space="preserve"> </w:t>
      </w:r>
      <w:proofErr w:type="spellStart"/>
      <w:r w:rsidRPr="005A4FB2">
        <w:rPr>
          <w:sz w:val="28"/>
          <w:szCs w:val="28"/>
        </w:rPr>
        <w:t>Society</w:t>
      </w:r>
      <w:proofErr w:type="spellEnd"/>
      <w:r w:rsidRPr="005A4FB2">
        <w:rPr>
          <w:sz w:val="28"/>
          <w:szCs w:val="28"/>
        </w:rPr>
        <w:t xml:space="preserve"> </w:t>
      </w:r>
      <w:proofErr w:type="spellStart"/>
      <w:r w:rsidRPr="005A4FB2">
        <w:rPr>
          <w:sz w:val="28"/>
          <w:szCs w:val="28"/>
        </w:rPr>
        <w:t>for</w:t>
      </w:r>
      <w:proofErr w:type="spellEnd"/>
      <w:r w:rsidRPr="005A4FB2">
        <w:rPr>
          <w:sz w:val="28"/>
          <w:szCs w:val="28"/>
        </w:rPr>
        <w:t xml:space="preserve"> </w:t>
      </w:r>
      <w:proofErr w:type="spellStart"/>
      <w:r w:rsidRPr="005A4FB2">
        <w:rPr>
          <w:sz w:val="28"/>
          <w:szCs w:val="28"/>
        </w:rPr>
        <w:t>Information</w:t>
      </w:r>
      <w:proofErr w:type="spellEnd"/>
      <w:r w:rsidRPr="005A4FB2">
        <w:rPr>
          <w:sz w:val="28"/>
          <w:szCs w:val="28"/>
        </w:rPr>
        <w:t xml:space="preserve"> Science, 41(6), 391-407.</w:t>
      </w:r>
    </w:p>
    <w:p w14:paraId="51D6DF9E" w14:textId="7FC78027" w:rsidR="005A4FB2" w:rsidRDefault="005A4FB2" w:rsidP="005A4FB2">
      <w:pPr>
        <w:pStyle w:val="ab"/>
        <w:numPr>
          <w:ilvl w:val="0"/>
          <w:numId w:val="37"/>
        </w:numPr>
        <w:spacing w:line="360" w:lineRule="auto"/>
        <w:ind w:left="0" w:firstLine="709"/>
        <w:rPr>
          <w:sz w:val="28"/>
          <w:szCs w:val="28"/>
        </w:rPr>
      </w:pPr>
      <w:proofErr w:type="spellStart"/>
      <w:r w:rsidRPr="005A4FB2">
        <w:rPr>
          <w:sz w:val="28"/>
          <w:szCs w:val="28"/>
        </w:rPr>
        <w:t>Marcus</w:t>
      </w:r>
      <w:proofErr w:type="spellEnd"/>
      <w:r w:rsidRPr="005A4FB2">
        <w:rPr>
          <w:sz w:val="28"/>
          <w:szCs w:val="28"/>
        </w:rPr>
        <w:t xml:space="preserve">, M. P., </w:t>
      </w:r>
      <w:proofErr w:type="spellStart"/>
      <w:r w:rsidRPr="005A4FB2">
        <w:rPr>
          <w:sz w:val="28"/>
          <w:szCs w:val="28"/>
        </w:rPr>
        <w:t>Marcinkiewicz</w:t>
      </w:r>
      <w:proofErr w:type="spellEnd"/>
      <w:r w:rsidRPr="005A4FB2">
        <w:rPr>
          <w:sz w:val="28"/>
          <w:szCs w:val="28"/>
        </w:rPr>
        <w:t xml:space="preserve">, M. A., &amp; </w:t>
      </w:r>
      <w:proofErr w:type="spellStart"/>
      <w:r w:rsidRPr="005A4FB2">
        <w:rPr>
          <w:sz w:val="28"/>
          <w:szCs w:val="28"/>
        </w:rPr>
        <w:t>Santorini</w:t>
      </w:r>
      <w:proofErr w:type="spellEnd"/>
      <w:r w:rsidRPr="005A4FB2">
        <w:rPr>
          <w:sz w:val="28"/>
          <w:szCs w:val="28"/>
        </w:rPr>
        <w:t xml:space="preserve">, B. (1993). </w:t>
      </w:r>
      <w:proofErr w:type="spellStart"/>
      <w:r w:rsidRPr="005A4FB2">
        <w:rPr>
          <w:sz w:val="28"/>
          <w:szCs w:val="28"/>
        </w:rPr>
        <w:t>Building</w:t>
      </w:r>
      <w:proofErr w:type="spellEnd"/>
      <w:r w:rsidRPr="005A4FB2">
        <w:rPr>
          <w:sz w:val="28"/>
          <w:szCs w:val="28"/>
        </w:rPr>
        <w:t xml:space="preserve"> a </w:t>
      </w:r>
      <w:proofErr w:type="spellStart"/>
      <w:r w:rsidRPr="005A4FB2">
        <w:rPr>
          <w:sz w:val="28"/>
          <w:szCs w:val="28"/>
        </w:rPr>
        <w:t>large</w:t>
      </w:r>
      <w:proofErr w:type="spellEnd"/>
      <w:r w:rsidRPr="005A4FB2">
        <w:rPr>
          <w:sz w:val="28"/>
          <w:szCs w:val="28"/>
        </w:rPr>
        <w:t xml:space="preserve"> </w:t>
      </w:r>
      <w:proofErr w:type="spellStart"/>
      <w:r w:rsidRPr="005A4FB2">
        <w:rPr>
          <w:sz w:val="28"/>
          <w:szCs w:val="28"/>
        </w:rPr>
        <w:t>annotated</w:t>
      </w:r>
      <w:proofErr w:type="spellEnd"/>
      <w:r w:rsidRPr="005A4FB2">
        <w:rPr>
          <w:sz w:val="28"/>
          <w:szCs w:val="28"/>
        </w:rPr>
        <w:t xml:space="preserve"> </w:t>
      </w:r>
      <w:proofErr w:type="spellStart"/>
      <w:r w:rsidRPr="005A4FB2">
        <w:rPr>
          <w:sz w:val="28"/>
          <w:szCs w:val="28"/>
        </w:rPr>
        <w:t>corpus</w:t>
      </w:r>
      <w:proofErr w:type="spellEnd"/>
      <w:r w:rsidRPr="005A4FB2">
        <w:rPr>
          <w:sz w:val="28"/>
          <w:szCs w:val="28"/>
        </w:rPr>
        <w:t xml:space="preserve"> </w:t>
      </w:r>
      <w:proofErr w:type="spellStart"/>
      <w:r w:rsidRPr="005A4FB2">
        <w:rPr>
          <w:sz w:val="28"/>
          <w:szCs w:val="28"/>
        </w:rPr>
        <w:t>of</w:t>
      </w:r>
      <w:proofErr w:type="spellEnd"/>
      <w:r w:rsidRPr="005A4FB2">
        <w:rPr>
          <w:sz w:val="28"/>
          <w:szCs w:val="28"/>
        </w:rPr>
        <w:t xml:space="preserve"> </w:t>
      </w:r>
      <w:proofErr w:type="spellStart"/>
      <w:r w:rsidRPr="005A4FB2">
        <w:rPr>
          <w:sz w:val="28"/>
          <w:szCs w:val="28"/>
        </w:rPr>
        <w:t>English</w:t>
      </w:r>
      <w:proofErr w:type="spellEnd"/>
      <w:r w:rsidRPr="005A4FB2">
        <w:rPr>
          <w:sz w:val="28"/>
          <w:szCs w:val="28"/>
        </w:rPr>
        <w:t xml:space="preserve">: </w:t>
      </w:r>
      <w:proofErr w:type="spellStart"/>
      <w:r w:rsidRPr="005A4FB2">
        <w:rPr>
          <w:sz w:val="28"/>
          <w:szCs w:val="28"/>
        </w:rPr>
        <w:t>The</w:t>
      </w:r>
      <w:proofErr w:type="spellEnd"/>
      <w:r w:rsidRPr="005A4FB2">
        <w:rPr>
          <w:sz w:val="28"/>
          <w:szCs w:val="28"/>
        </w:rPr>
        <w:t xml:space="preserve"> Penn Treebank. </w:t>
      </w:r>
      <w:proofErr w:type="spellStart"/>
      <w:r w:rsidRPr="005A4FB2">
        <w:rPr>
          <w:sz w:val="28"/>
          <w:szCs w:val="28"/>
        </w:rPr>
        <w:t>Computational</w:t>
      </w:r>
      <w:proofErr w:type="spellEnd"/>
      <w:r w:rsidRPr="005A4FB2">
        <w:rPr>
          <w:sz w:val="28"/>
          <w:szCs w:val="28"/>
        </w:rPr>
        <w:t xml:space="preserve"> </w:t>
      </w:r>
      <w:proofErr w:type="spellStart"/>
      <w:r w:rsidRPr="005A4FB2">
        <w:rPr>
          <w:sz w:val="28"/>
          <w:szCs w:val="28"/>
        </w:rPr>
        <w:t>Linguistics</w:t>
      </w:r>
      <w:proofErr w:type="spellEnd"/>
      <w:r w:rsidRPr="005A4FB2">
        <w:rPr>
          <w:sz w:val="28"/>
          <w:szCs w:val="28"/>
        </w:rPr>
        <w:t>, 19(2), 313-330.</w:t>
      </w:r>
    </w:p>
    <w:p w14:paraId="238C54C7" w14:textId="05FA9BD4" w:rsidR="005A4FB2" w:rsidRDefault="005A4FB2" w:rsidP="005A4FB2">
      <w:pPr>
        <w:pStyle w:val="ab"/>
        <w:numPr>
          <w:ilvl w:val="0"/>
          <w:numId w:val="37"/>
        </w:numPr>
        <w:spacing w:line="360" w:lineRule="auto"/>
        <w:ind w:left="0" w:firstLine="709"/>
        <w:rPr>
          <w:sz w:val="28"/>
          <w:szCs w:val="28"/>
        </w:rPr>
      </w:pPr>
      <w:proofErr w:type="spellStart"/>
      <w:r w:rsidRPr="005A4FB2">
        <w:rPr>
          <w:sz w:val="28"/>
          <w:szCs w:val="28"/>
        </w:rPr>
        <w:t>Ratnaparkhi</w:t>
      </w:r>
      <w:proofErr w:type="spellEnd"/>
      <w:r w:rsidRPr="005A4FB2">
        <w:rPr>
          <w:sz w:val="28"/>
          <w:szCs w:val="28"/>
        </w:rPr>
        <w:t xml:space="preserve">, A. (1996). A </w:t>
      </w:r>
      <w:proofErr w:type="spellStart"/>
      <w:r w:rsidRPr="005A4FB2">
        <w:rPr>
          <w:sz w:val="28"/>
          <w:szCs w:val="28"/>
        </w:rPr>
        <w:t>Maximum</w:t>
      </w:r>
      <w:proofErr w:type="spellEnd"/>
      <w:r w:rsidRPr="005A4FB2">
        <w:rPr>
          <w:sz w:val="28"/>
          <w:szCs w:val="28"/>
        </w:rPr>
        <w:t xml:space="preserve"> </w:t>
      </w:r>
      <w:proofErr w:type="spellStart"/>
      <w:r w:rsidRPr="005A4FB2">
        <w:rPr>
          <w:sz w:val="28"/>
          <w:szCs w:val="28"/>
        </w:rPr>
        <w:t>Entropy</w:t>
      </w:r>
      <w:proofErr w:type="spellEnd"/>
      <w:r w:rsidRPr="005A4FB2">
        <w:rPr>
          <w:sz w:val="28"/>
          <w:szCs w:val="28"/>
        </w:rPr>
        <w:t xml:space="preserve"> </w:t>
      </w:r>
      <w:proofErr w:type="spellStart"/>
      <w:r w:rsidRPr="005A4FB2">
        <w:rPr>
          <w:sz w:val="28"/>
          <w:szCs w:val="28"/>
        </w:rPr>
        <w:t>Model</w:t>
      </w:r>
      <w:proofErr w:type="spellEnd"/>
      <w:r w:rsidRPr="005A4FB2">
        <w:rPr>
          <w:sz w:val="28"/>
          <w:szCs w:val="28"/>
        </w:rPr>
        <w:t xml:space="preserve"> </w:t>
      </w:r>
      <w:proofErr w:type="spellStart"/>
      <w:r w:rsidRPr="005A4FB2">
        <w:rPr>
          <w:sz w:val="28"/>
          <w:szCs w:val="28"/>
        </w:rPr>
        <w:t>for</w:t>
      </w:r>
      <w:proofErr w:type="spellEnd"/>
      <w:r w:rsidRPr="005A4FB2">
        <w:rPr>
          <w:sz w:val="28"/>
          <w:szCs w:val="28"/>
        </w:rPr>
        <w:t xml:space="preserve"> </w:t>
      </w:r>
      <w:proofErr w:type="spellStart"/>
      <w:r w:rsidRPr="005A4FB2">
        <w:rPr>
          <w:sz w:val="28"/>
          <w:szCs w:val="28"/>
        </w:rPr>
        <w:t>Part-Of-Speech</w:t>
      </w:r>
      <w:proofErr w:type="spellEnd"/>
      <w:r w:rsidRPr="005A4FB2">
        <w:rPr>
          <w:sz w:val="28"/>
          <w:szCs w:val="28"/>
        </w:rPr>
        <w:t xml:space="preserve"> </w:t>
      </w:r>
      <w:proofErr w:type="spellStart"/>
      <w:r w:rsidRPr="005A4FB2">
        <w:rPr>
          <w:sz w:val="28"/>
          <w:szCs w:val="28"/>
        </w:rPr>
        <w:t>Tagging</w:t>
      </w:r>
      <w:proofErr w:type="spellEnd"/>
      <w:r w:rsidRPr="005A4FB2">
        <w:rPr>
          <w:sz w:val="28"/>
          <w:szCs w:val="28"/>
        </w:rPr>
        <w:t xml:space="preserve">. Proceedings of </w:t>
      </w:r>
      <w:proofErr w:type="spellStart"/>
      <w:r w:rsidRPr="005A4FB2">
        <w:rPr>
          <w:sz w:val="28"/>
          <w:szCs w:val="28"/>
        </w:rPr>
        <w:t>the</w:t>
      </w:r>
      <w:proofErr w:type="spellEnd"/>
      <w:r w:rsidRPr="005A4FB2">
        <w:rPr>
          <w:sz w:val="28"/>
          <w:szCs w:val="28"/>
        </w:rPr>
        <w:t xml:space="preserve"> </w:t>
      </w:r>
      <w:proofErr w:type="spellStart"/>
      <w:r w:rsidRPr="005A4FB2">
        <w:rPr>
          <w:sz w:val="28"/>
          <w:szCs w:val="28"/>
        </w:rPr>
        <w:t>Conference</w:t>
      </w:r>
      <w:proofErr w:type="spellEnd"/>
      <w:r w:rsidRPr="005A4FB2">
        <w:rPr>
          <w:sz w:val="28"/>
          <w:szCs w:val="28"/>
        </w:rPr>
        <w:t xml:space="preserve"> </w:t>
      </w:r>
      <w:proofErr w:type="spellStart"/>
      <w:r w:rsidRPr="005A4FB2">
        <w:rPr>
          <w:sz w:val="28"/>
          <w:szCs w:val="28"/>
        </w:rPr>
        <w:t>on</w:t>
      </w:r>
      <w:proofErr w:type="spellEnd"/>
      <w:r w:rsidRPr="005A4FB2">
        <w:rPr>
          <w:sz w:val="28"/>
          <w:szCs w:val="28"/>
        </w:rPr>
        <w:t xml:space="preserve"> </w:t>
      </w:r>
      <w:proofErr w:type="spellStart"/>
      <w:r w:rsidRPr="005A4FB2">
        <w:rPr>
          <w:sz w:val="28"/>
          <w:szCs w:val="28"/>
        </w:rPr>
        <w:t>Empirical</w:t>
      </w:r>
      <w:proofErr w:type="spellEnd"/>
      <w:r w:rsidRPr="005A4FB2">
        <w:rPr>
          <w:sz w:val="28"/>
          <w:szCs w:val="28"/>
        </w:rPr>
        <w:t xml:space="preserve"> </w:t>
      </w:r>
      <w:proofErr w:type="spellStart"/>
      <w:r w:rsidRPr="005A4FB2">
        <w:rPr>
          <w:sz w:val="28"/>
          <w:szCs w:val="28"/>
        </w:rPr>
        <w:t>Methods</w:t>
      </w:r>
      <w:proofErr w:type="spellEnd"/>
      <w:r w:rsidRPr="005A4FB2">
        <w:rPr>
          <w:sz w:val="28"/>
          <w:szCs w:val="28"/>
        </w:rPr>
        <w:t xml:space="preserve"> </w:t>
      </w:r>
      <w:proofErr w:type="spellStart"/>
      <w:r w:rsidRPr="005A4FB2">
        <w:rPr>
          <w:sz w:val="28"/>
          <w:szCs w:val="28"/>
        </w:rPr>
        <w:t>in</w:t>
      </w:r>
      <w:proofErr w:type="spellEnd"/>
      <w:r w:rsidRPr="005A4FB2">
        <w:rPr>
          <w:sz w:val="28"/>
          <w:szCs w:val="28"/>
        </w:rPr>
        <w:t xml:space="preserve"> </w:t>
      </w:r>
      <w:proofErr w:type="spellStart"/>
      <w:r w:rsidRPr="005A4FB2">
        <w:rPr>
          <w:sz w:val="28"/>
          <w:szCs w:val="28"/>
        </w:rPr>
        <w:t>Natural</w:t>
      </w:r>
      <w:proofErr w:type="spellEnd"/>
      <w:r w:rsidRPr="005A4FB2">
        <w:rPr>
          <w:sz w:val="28"/>
          <w:szCs w:val="28"/>
        </w:rPr>
        <w:t xml:space="preserve"> Language Processing.</w:t>
      </w:r>
    </w:p>
    <w:p w14:paraId="7A38B4AE" w14:textId="2E48FEB6" w:rsidR="005A4FB2" w:rsidRDefault="005A4FB2" w:rsidP="005A4FB2">
      <w:pPr>
        <w:pStyle w:val="ab"/>
        <w:numPr>
          <w:ilvl w:val="0"/>
          <w:numId w:val="37"/>
        </w:numPr>
        <w:spacing w:line="360" w:lineRule="auto"/>
        <w:ind w:left="0" w:firstLine="709"/>
        <w:rPr>
          <w:sz w:val="28"/>
          <w:szCs w:val="28"/>
        </w:rPr>
      </w:pPr>
      <w:proofErr w:type="spellStart"/>
      <w:r w:rsidRPr="005A4FB2">
        <w:rPr>
          <w:sz w:val="28"/>
          <w:szCs w:val="28"/>
        </w:rPr>
        <w:t>Bikel</w:t>
      </w:r>
      <w:proofErr w:type="spellEnd"/>
      <w:r w:rsidRPr="005A4FB2">
        <w:rPr>
          <w:sz w:val="28"/>
          <w:szCs w:val="28"/>
        </w:rPr>
        <w:t xml:space="preserve">, D. M., </w:t>
      </w:r>
      <w:proofErr w:type="spellStart"/>
      <w:r w:rsidRPr="005A4FB2">
        <w:rPr>
          <w:sz w:val="28"/>
          <w:szCs w:val="28"/>
        </w:rPr>
        <w:t>Schwartz</w:t>
      </w:r>
      <w:proofErr w:type="spellEnd"/>
      <w:r w:rsidRPr="005A4FB2">
        <w:rPr>
          <w:sz w:val="28"/>
          <w:szCs w:val="28"/>
        </w:rPr>
        <w:t xml:space="preserve">, R. L., &amp; </w:t>
      </w:r>
      <w:proofErr w:type="spellStart"/>
      <w:r w:rsidRPr="005A4FB2">
        <w:rPr>
          <w:sz w:val="28"/>
          <w:szCs w:val="28"/>
        </w:rPr>
        <w:t>Weischedel</w:t>
      </w:r>
      <w:proofErr w:type="spellEnd"/>
      <w:r w:rsidRPr="005A4FB2">
        <w:rPr>
          <w:sz w:val="28"/>
          <w:szCs w:val="28"/>
        </w:rPr>
        <w:t xml:space="preserve">, R. M. (1997). </w:t>
      </w:r>
      <w:proofErr w:type="spellStart"/>
      <w:r w:rsidRPr="005A4FB2">
        <w:rPr>
          <w:sz w:val="28"/>
          <w:szCs w:val="28"/>
        </w:rPr>
        <w:t>An</w:t>
      </w:r>
      <w:proofErr w:type="spellEnd"/>
      <w:r w:rsidRPr="005A4FB2">
        <w:rPr>
          <w:sz w:val="28"/>
          <w:szCs w:val="28"/>
        </w:rPr>
        <w:t xml:space="preserve"> </w:t>
      </w:r>
      <w:proofErr w:type="spellStart"/>
      <w:r w:rsidRPr="005A4FB2">
        <w:rPr>
          <w:sz w:val="28"/>
          <w:szCs w:val="28"/>
        </w:rPr>
        <w:t>algorithm</w:t>
      </w:r>
      <w:proofErr w:type="spellEnd"/>
      <w:r w:rsidRPr="005A4FB2">
        <w:rPr>
          <w:sz w:val="28"/>
          <w:szCs w:val="28"/>
        </w:rPr>
        <w:t xml:space="preserve"> </w:t>
      </w:r>
      <w:proofErr w:type="spellStart"/>
      <w:r w:rsidRPr="005A4FB2">
        <w:rPr>
          <w:sz w:val="28"/>
          <w:szCs w:val="28"/>
        </w:rPr>
        <w:t>that</w:t>
      </w:r>
      <w:proofErr w:type="spellEnd"/>
      <w:r w:rsidRPr="005A4FB2">
        <w:rPr>
          <w:sz w:val="28"/>
          <w:szCs w:val="28"/>
        </w:rPr>
        <w:t xml:space="preserve"> </w:t>
      </w:r>
      <w:proofErr w:type="spellStart"/>
      <w:r w:rsidRPr="005A4FB2">
        <w:rPr>
          <w:sz w:val="28"/>
          <w:szCs w:val="28"/>
        </w:rPr>
        <w:t>learns</w:t>
      </w:r>
      <w:proofErr w:type="spellEnd"/>
      <w:r w:rsidRPr="005A4FB2">
        <w:rPr>
          <w:sz w:val="28"/>
          <w:szCs w:val="28"/>
        </w:rPr>
        <w:t xml:space="preserve"> </w:t>
      </w:r>
      <w:proofErr w:type="spellStart"/>
      <w:r w:rsidRPr="005A4FB2">
        <w:rPr>
          <w:sz w:val="28"/>
          <w:szCs w:val="28"/>
        </w:rPr>
        <w:t>what's</w:t>
      </w:r>
      <w:proofErr w:type="spellEnd"/>
      <w:r w:rsidRPr="005A4FB2">
        <w:rPr>
          <w:sz w:val="28"/>
          <w:szCs w:val="28"/>
        </w:rPr>
        <w:t xml:space="preserve"> </w:t>
      </w:r>
      <w:proofErr w:type="spellStart"/>
      <w:r w:rsidRPr="005A4FB2">
        <w:rPr>
          <w:sz w:val="28"/>
          <w:szCs w:val="28"/>
        </w:rPr>
        <w:t>in</w:t>
      </w:r>
      <w:proofErr w:type="spellEnd"/>
      <w:r w:rsidRPr="005A4FB2">
        <w:rPr>
          <w:sz w:val="28"/>
          <w:szCs w:val="28"/>
        </w:rPr>
        <w:t xml:space="preserve"> a </w:t>
      </w:r>
      <w:proofErr w:type="spellStart"/>
      <w:r w:rsidRPr="005A4FB2">
        <w:rPr>
          <w:sz w:val="28"/>
          <w:szCs w:val="28"/>
        </w:rPr>
        <w:t>name</w:t>
      </w:r>
      <w:proofErr w:type="spellEnd"/>
      <w:r w:rsidRPr="005A4FB2">
        <w:rPr>
          <w:sz w:val="28"/>
          <w:szCs w:val="28"/>
        </w:rPr>
        <w:t>. Machine Learning, 34(1-3), 211-231.</w:t>
      </w:r>
    </w:p>
    <w:p w14:paraId="41604D3B" w14:textId="6ED77EF2" w:rsidR="005A4FB2" w:rsidRDefault="005A4FB2" w:rsidP="005A4FB2">
      <w:pPr>
        <w:pStyle w:val="ab"/>
        <w:numPr>
          <w:ilvl w:val="0"/>
          <w:numId w:val="37"/>
        </w:numPr>
        <w:spacing w:line="360" w:lineRule="auto"/>
        <w:ind w:left="0" w:firstLine="709"/>
        <w:rPr>
          <w:sz w:val="28"/>
          <w:szCs w:val="28"/>
        </w:rPr>
      </w:pPr>
      <w:proofErr w:type="spellStart"/>
      <w:r w:rsidRPr="005A4FB2">
        <w:rPr>
          <w:sz w:val="28"/>
          <w:szCs w:val="28"/>
        </w:rPr>
        <w:t>Grishman</w:t>
      </w:r>
      <w:proofErr w:type="spellEnd"/>
      <w:r w:rsidRPr="005A4FB2">
        <w:rPr>
          <w:sz w:val="28"/>
          <w:szCs w:val="28"/>
        </w:rPr>
        <w:t xml:space="preserve">, R., &amp; </w:t>
      </w:r>
      <w:proofErr w:type="spellStart"/>
      <w:r w:rsidRPr="005A4FB2">
        <w:rPr>
          <w:sz w:val="28"/>
          <w:szCs w:val="28"/>
        </w:rPr>
        <w:t>Sundheim</w:t>
      </w:r>
      <w:proofErr w:type="spellEnd"/>
      <w:r w:rsidRPr="005A4FB2">
        <w:rPr>
          <w:sz w:val="28"/>
          <w:szCs w:val="28"/>
        </w:rPr>
        <w:t xml:space="preserve">, B. (1996). </w:t>
      </w:r>
      <w:proofErr w:type="spellStart"/>
      <w:r w:rsidRPr="005A4FB2">
        <w:rPr>
          <w:sz w:val="28"/>
          <w:szCs w:val="28"/>
        </w:rPr>
        <w:t>Message</w:t>
      </w:r>
      <w:proofErr w:type="spellEnd"/>
      <w:r w:rsidRPr="005A4FB2">
        <w:rPr>
          <w:sz w:val="28"/>
          <w:szCs w:val="28"/>
        </w:rPr>
        <w:t xml:space="preserve"> </w:t>
      </w:r>
      <w:proofErr w:type="spellStart"/>
      <w:r w:rsidRPr="005A4FB2">
        <w:rPr>
          <w:sz w:val="28"/>
          <w:szCs w:val="28"/>
        </w:rPr>
        <w:t>Understanding</w:t>
      </w:r>
      <w:proofErr w:type="spellEnd"/>
      <w:r w:rsidRPr="005A4FB2">
        <w:rPr>
          <w:sz w:val="28"/>
          <w:szCs w:val="28"/>
        </w:rPr>
        <w:t xml:space="preserve"> Conference-6: A </w:t>
      </w:r>
      <w:proofErr w:type="spellStart"/>
      <w:r w:rsidRPr="005A4FB2">
        <w:rPr>
          <w:sz w:val="28"/>
          <w:szCs w:val="28"/>
        </w:rPr>
        <w:t>Brief</w:t>
      </w:r>
      <w:proofErr w:type="spellEnd"/>
      <w:r w:rsidRPr="005A4FB2">
        <w:rPr>
          <w:sz w:val="28"/>
          <w:szCs w:val="28"/>
        </w:rPr>
        <w:t xml:space="preserve"> </w:t>
      </w:r>
      <w:proofErr w:type="spellStart"/>
      <w:r w:rsidRPr="005A4FB2">
        <w:rPr>
          <w:sz w:val="28"/>
          <w:szCs w:val="28"/>
        </w:rPr>
        <w:t>History</w:t>
      </w:r>
      <w:proofErr w:type="spellEnd"/>
      <w:r w:rsidRPr="005A4FB2">
        <w:rPr>
          <w:sz w:val="28"/>
          <w:szCs w:val="28"/>
        </w:rPr>
        <w:t xml:space="preserve">. </w:t>
      </w:r>
      <w:proofErr w:type="spellStart"/>
      <w:r w:rsidRPr="005A4FB2">
        <w:rPr>
          <w:sz w:val="28"/>
          <w:szCs w:val="28"/>
        </w:rPr>
        <w:t>In</w:t>
      </w:r>
      <w:proofErr w:type="spellEnd"/>
      <w:r w:rsidRPr="005A4FB2">
        <w:rPr>
          <w:sz w:val="28"/>
          <w:szCs w:val="28"/>
        </w:rPr>
        <w:t xml:space="preserve"> COLING 1996 </w:t>
      </w:r>
      <w:proofErr w:type="spellStart"/>
      <w:r w:rsidRPr="005A4FB2">
        <w:rPr>
          <w:sz w:val="28"/>
          <w:szCs w:val="28"/>
        </w:rPr>
        <w:t>Volume</w:t>
      </w:r>
      <w:proofErr w:type="spellEnd"/>
      <w:r w:rsidRPr="005A4FB2">
        <w:rPr>
          <w:sz w:val="28"/>
          <w:szCs w:val="28"/>
        </w:rPr>
        <w:t xml:space="preserve"> 1: </w:t>
      </w:r>
      <w:proofErr w:type="spellStart"/>
      <w:r w:rsidRPr="005A4FB2">
        <w:rPr>
          <w:sz w:val="28"/>
          <w:szCs w:val="28"/>
        </w:rPr>
        <w:t>The</w:t>
      </w:r>
      <w:proofErr w:type="spellEnd"/>
      <w:r w:rsidRPr="005A4FB2">
        <w:rPr>
          <w:sz w:val="28"/>
          <w:szCs w:val="28"/>
        </w:rPr>
        <w:t xml:space="preserve"> 16th </w:t>
      </w:r>
      <w:proofErr w:type="spellStart"/>
      <w:r w:rsidRPr="005A4FB2">
        <w:rPr>
          <w:sz w:val="28"/>
          <w:szCs w:val="28"/>
        </w:rPr>
        <w:t>International</w:t>
      </w:r>
      <w:proofErr w:type="spellEnd"/>
      <w:r w:rsidRPr="005A4FB2">
        <w:rPr>
          <w:sz w:val="28"/>
          <w:szCs w:val="28"/>
        </w:rPr>
        <w:t xml:space="preserve"> </w:t>
      </w:r>
      <w:proofErr w:type="spellStart"/>
      <w:r w:rsidRPr="005A4FB2">
        <w:rPr>
          <w:sz w:val="28"/>
          <w:szCs w:val="28"/>
        </w:rPr>
        <w:t>Conference</w:t>
      </w:r>
      <w:proofErr w:type="spellEnd"/>
      <w:r w:rsidRPr="005A4FB2">
        <w:rPr>
          <w:sz w:val="28"/>
          <w:szCs w:val="28"/>
        </w:rPr>
        <w:t xml:space="preserve"> </w:t>
      </w:r>
      <w:proofErr w:type="spellStart"/>
      <w:r w:rsidRPr="005A4FB2">
        <w:rPr>
          <w:sz w:val="28"/>
          <w:szCs w:val="28"/>
        </w:rPr>
        <w:t>on</w:t>
      </w:r>
      <w:proofErr w:type="spellEnd"/>
      <w:r w:rsidRPr="005A4FB2">
        <w:rPr>
          <w:sz w:val="28"/>
          <w:szCs w:val="28"/>
        </w:rPr>
        <w:t xml:space="preserve"> </w:t>
      </w:r>
      <w:proofErr w:type="spellStart"/>
      <w:r w:rsidRPr="005A4FB2">
        <w:rPr>
          <w:sz w:val="28"/>
          <w:szCs w:val="28"/>
        </w:rPr>
        <w:t>Computational</w:t>
      </w:r>
      <w:proofErr w:type="spellEnd"/>
      <w:r w:rsidRPr="005A4FB2">
        <w:rPr>
          <w:sz w:val="28"/>
          <w:szCs w:val="28"/>
        </w:rPr>
        <w:t xml:space="preserve"> </w:t>
      </w:r>
      <w:proofErr w:type="spellStart"/>
      <w:r w:rsidRPr="005A4FB2">
        <w:rPr>
          <w:sz w:val="28"/>
          <w:szCs w:val="28"/>
        </w:rPr>
        <w:t>Linguistics</w:t>
      </w:r>
      <w:proofErr w:type="spellEnd"/>
      <w:r w:rsidRPr="005A4FB2">
        <w:rPr>
          <w:sz w:val="28"/>
          <w:szCs w:val="28"/>
        </w:rPr>
        <w:t>.</w:t>
      </w:r>
    </w:p>
    <w:p w14:paraId="5C2E05B2" w14:textId="372DEA2B" w:rsidR="005A4FB2" w:rsidRDefault="005A4FB2" w:rsidP="005A4FB2">
      <w:pPr>
        <w:pStyle w:val="ab"/>
        <w:numPr>
          <w:ilvl w:val="0"/>
          <w:numId w:val="37"/>
        </w:numPr>
        <w:spacing w:line="360" w:lineRule="auto"/>
        <w:ind w:left="0" w:firstLine="709"/>
        <w:rPr>
          <w:sz w:val="28"/>
          <w:szCs w:val="28"/>
        </w:rPr>
      </w:pPr>
      <w:proofErr w:type="spellStart"/>
      <w:r w:rsidRPr="005A4FB2">
        <w:rPr>
          <w:sz w:val="28"/>
          <w:szCs w:val="28"/>
        </w:rPr>
        <w:t>Manning</w:t>
      </w:r>
      <w:proofErr w:type="spellEnd"/>
      <w:r w:rsidRPr="005A4FB2">
        <w:rPr>
          <w:sz w:val="28"/>
          <w:szCs w:val="28"/>
        </w:rPr>
        <w:t xml:space="preserve">, C. D., &amp; </w:t>
      </w:r>
      <w:proofErr w:type="spellStart"/>
      <w:r w:rsidRPr="005A4FB2">
        <w:rPr>
          <w:sz w:val="28"/>
          <w:szCs w:val="28"/>
        </w:rPr>
        <w:t>Schütze</w:t>
      </w:r>
      <w:proofErr w:type="spellEnd"/>
      <w:r w:rsidRPr="005A4FB2">
        <w:rPr>
          <w:sz w:val="28"/>
          <w:szCs w:val="28"/>
        </w:rPr>
        <w:t xml:space="preserve">, H. (1999). </w:t>
      </w:r>
      <w:proofErr w:type="spellStart"/>
      <w:r w:rsidRPr="005A4FB2">
        <w:rPr>
          <w:sz w:val="28"/>
          <w:szCs w:val="28"/>
        </w:rPr>
        <w:t>Foundations</w:t>
      </w:r>
      <w:proofErr w:type="spellEnd"/>
      <w:r w:rsidRPr="005A4FB2">
        <w:rPr>
          <w:sz w:val="28"/>
          <w:szCs w:val="28"/>
        </w:rPr>
        <w:t xml:space="preserve"> </w:t>
      </w:r>
      <w:proofErr w:type="spellStart"/>
      <w:r w:rsidRPr="005A4FB2">
        <w:rPr>
          <w:sz w:val="28"/>
          <w:szCs w:val="28"/>
        </w:rPr>
        <w:t>of</w:t>
      </w:r>
      <w:proofErr w:type="spellEnd"/>
      <w:r w:rsidRPr="005A4FB2">
        <w:rPr>
          <w:sz w:val="28"/>
          <w:szCs w:val="28"/>
        </w:rPr>
        <w:t xml:space="preserve"> </w:t>
      </w:r>
      <w:proofErr w:type="spellStart"/>
      <w:r w:rsidRPr="005A4FB2">
        <w:rPr>
          <w:sz w:val="28"/>
          <w:szCs w:val="28"/>
        </w:rPr>
        <w:t>Statistical</w:t>
      </w:r>
      <w:proofErr w:type="spellEnd"/>
      <w:r w:rsidRPr="005A4FB2">
        <w:rPr>
          <w:sz w:val="28"/>
          <w:szCs w:val="28"/>
        </w:rPr>
        <w:t xml:space="preserve"> </w:t>
      </w:r>
      <w:proofErr w:type="spellStart"/>
      <w:r w:rsidRPr="005A4FB2">
        <w:rPr>
          <w:sz w:val="28"/>
          <w:szCs w:val="28"/>
        </w:rPr>
        <w:t>Natural</w:t>
      </w:r>
      <w:proofErr w:type="spellEnd"/>
      <w:r w:rsidRPr="005A4FB2">
        <w:rPr>
          <w:sz w:val="28"/>
          <w:szCs w:val="28"/>
        </w:rPr>
        <w:t xml:space="preserve"> Language Processing. MIT </w:t>
      </w:r>
      <w:proofErr w:type="spellStart"/>
      <w:r w:rsidRPr="005A4FB2">
        <w:rPr>
          <w:sz w:val="28"/>
          <w:szCs w:val="28"/>
        </w:rPr>
        <w:t>Press</w:t>
      </w:r>
      <w:proofErr w:type="spellEnd"/>
      <w:r w:rsidRPr="005A4FB2">
        <w:rPr>
          <w:sz w:val="28"/>
          <w:szCs w:val="28"/>
        </w:rPr>
        <w:t>.</w:t>
      </w:r>
    </w:p>
    <w:p w14:paraId="777D357B" w14:textId="07444CA5" w:rsidR="005A4FB2" w:rsidRDefault="005A4FB2" w:rsidP="005A4FB2">
      <w:pPr>
        <w:pStyle w:val="ab"/>
        <w:numPr>
          <w:ilvl w:val="0"/>
          <w:numId w:val="37"/>
        </w:numPr>
        <w:spacing w:line="360" w:lineRule="auto"/>
        <w:ind w:left="0" w:firstLine="709"/>
        <w:rPr>
          <w:sz w:val="28"/>
          <w:szCs w:val="28"/>
        </w:rPr>
      </w:pPr>
      <w:proofErr w:type="spellStart"/>
      <w:r w:rsidRPr="005A4FB2">
        <w:rPr>
          <w:sz w:val="28"/>
          <w:szCs w:val="28"/>
        </w:rPr>
        <w:t>Lafferty</w:t>
      </w:r>
      <w:proofErr w:type="spellEnd"/>
      <w:r w:rsidRPr="005A4FB2">
        <w:rPr>
          <w:sz w:val="28"/>
          <w:szCs w:val="28"/>
        </w:rPr>
        <w:t xml:space="preserve">, J., </w:t>
      </w:r>
      <w:proofErr w:type="spellStart"/>
      <w:r w:rsidRPr="005A4FB2">
        <w:rPr>
          <w:sz w:val="28"/>
          <w:szCs w:val="28"/>
        </w:rPr>
        <w:t>McCallum</w:t>
      </w:r>
      <w:proofErr w:type="spellEnd"/>
      <w:r w:rsidRPr="005A4FB2">
        <w:rPr>
          <w:sz w:val="28"/>
          <w:szCs w:val="28"/>
        </w:rPr>
        <w:t xml:space="preserve">, A., &amp; </w:t>
      </w:r>
      <w:proofErr w:type="spellStart"/>
      <w:r w:rsidRPr="005A4FB2">
        <w:rPr>
          <w:sz w:val="28"/>
          <w:szCs w:val="28"/>
        </w:rPr>
        <w:t>Pereira</w:t>
      </w:r>
      <w:proofErr w:type="spellEnd"/>
      <w:r w:rsidRPr="005A4FB2">
        <w:rPr>
          <w:sz w:val="28"/>
          <w:szCs w:val="28"/>
        </w:rPr>
        <w:t xml:space="preserve">, F. (2001). </w:t>
      </w:r>
      <w:proofErr w:type="spellStart"/>
      <w:r w:rsidRPr="005A4FB2">
        <w:rPr>
          <w:sz w:val="28"/>
          <w:szCs w:val="28"/>
        </w:rPr>
        <w:t>Conditional</w:t>
      </w:r>
      <w:proofErr w:type="spellEnd"/>
      <w:r w:rsidRPr="005A4FB2">
        <w:rPr>
          <w:sz w:val="28"/>
          <w:szCs w:val="28"/>
        </w:rPr>
        <w:t xml:space="preserve"> </w:t>
      </w:r>
      <w:proofErr w:type="spellStart"/>
      <w:r w:rsidRPr="005A4FB2">
        <w:rPr>
          <w:sz w:val="28"/>
          <w:szCs w:val="28"/>
        </w:rPr>
        <w:t>random</w:t>
      </w:r>
      <w:proofErr w:type="spellEnd"/>
      <w:r w:rsidRPr="005A4FB2">
        <w:rPr>
          <w:sz w:val="28"/>
          <w:szCs w:val="28"/>
        </w:rPr>
        <w:t xml:space="preserve"> </w:t>
      </w:r>
      <w:proofErr w:type="spellStart"/>
      <w:r w:rsidRPr="005A4FB2">
        <w:rPr>
          <w:sz w:val="28"/>
          <w:szCs w:val="28"/>
        </w:rPr>
        <w:t>fields</w:t>
      </w:r>
      <w:proofErr w:type="spellEnd"/>
      <w:r w:rsidRPr="005A4FB2">
        <w:rPr>
          <w:sz w:val="28"/>
          <w:szCs w:val="28"/>
        </w:rPr>
        <w:t xml:space="preserve">: </w:t>
      </w:r>
      <w:proofErr w:type="spellStart"/>
      <w:r w:rsidRPr="005A4FB2">
        <w:rPr>
          <w:sz w:val="28"/>
          <w:szCs w:val="28"/>
        </w:rPr>
        <w:t>Probabilistic</w:t>
      </w:r>
      <w:proofErr w:type="spellEnd"/>
      <w:r w:rsidRPr="005A4FB2">
        <w:rPr>
          <w:sz w:val="28"/>
          <w:szCs w:val="28"/>
        </w:rPr>
        <w:t xml:space="preserve"> </w:t>
      </w:r>
      <w:proofErr w:type="spellStart"/>
      <w:r w:rsidRPr="005A4FB2">
        <w:rPr>
          <w:sz w:val="28"/>
          <w:szCs w:val="28"/>
        </w:rPr>
        <w:t>models</w:t>
      </w:r>
      <w:proofErr w:type="spellEnd"/>
      <w:r w:rsidRPr="005A4FB2">
        <w:rPr>
          <w:sz w:val="28"/>
          <w:szCs w:val="28"/>
        </w:rPr>
        <w:t xml:space="preserve"> </w:t>
      </w:r>
      <w:proofErr w:type="spellStart"/>
      <w:r w:rsidRPr="005A4FB2">
        <w:rPr>
          <w:sz w:val="28"/>
          <w:szCs w:val="28"/>
        </w:rPr>
        <w:t>for</w:t>
      </w:r>
      <w:proofErr w:type="spellEnd"/>
      <w:r w:rsidRPr="005A4FB2">
        <w:rPr>
          <w:sz w:val="28"/>
          <w:szCs w:val="28"/>
        </w:rPr>
        <w:t xml:space="preserve"> </w:t>
      </w:r>
      <w:proofErr w:type="spellStart"/>
      <w:r w:rsidRPr="005A4FB2">
        <w:rPr>
          <w:sz w:val="28"/>
          <w:szCs w:val="28"/>
        </w:rPr>
        <w:t>segmenting</w:t>
      </w:r>
      <w:proofErr w:type="spellEnd"/>
      <w:r w:rsidRPr="005A4FB2">
        <w:rPr>
          <w:sz w:val="28"/>
          <w:szCs w:val="28"/>
        </w:rPr>
        <w:t xml:space="preserve"> </w:t>
      </w:r>
      <w:proofErr w:type="spellStart"/>
      <w:r w:rsidRPr="005A4FB2">
        <w:rPr>
          <w:sz w:val="28"/>
          <w:szCs w:val="28"/>
        </w:rPr>
        <w:t>and</w:t>
      </w:r>
      <w:proofErr w:type="spellEnd"/>
      <w:r w:rsidRPr="005A4FB2">
        <w:rPr>
          <w:sz w:val="28"/>
          <w:szCs w:val="28"/>
        </w:rPr>
        <w:t xml:space="preserve"> </w:t>
      </w:r>
      <w:proofErr w:type="spellStart"/>
      <w:r w:rsidRPr="005A4FB2">
        <w:rPr>
          <w:sz w:val="28"/>
          <w:szCs w:val="28"/>
        </w:rPr>
        <w:t>labeling</w:t>
      </w:r>
      <w:proofErr w:type="spellEnd"/>
      <w:r w:rsidRPr="005A4FB2">
        <w:rPr>
          <w:sz w:val="28"/>
          <w:szCs w:val="28"/>
        </w:rPr>
        <w:t xml:space="preserve"> </w:t>
      </w:r>
      <w:proofErr w:type="spellStart"/>
      <w:r w:rsidRPr="005A4FB2">
        <w:rPr>
          <w:sz w:val="28"/>
          <w:szCs w:val="28"/>
        </w:rPr>
        <w:t>sequence</w:t>
      </w:r>
      <w:proofErr w:type="spellEnd"/>
      <w:r w:rsidRPr="005A4FB2">
        <w:rPr>
          <w:sz w:val="28"/>
          <w:szCs w:val="28"/>
        </w:rPr>
        <w:t xml:space="preserve"> data. </w:t>
      </w:r>
      <w:proofErr w:type="spellStart"/>
      <w:r w:rsidRPr="005A4FB2">
        <w:rPr>
          <w:sz w:val="28"/>
          <w:szCs w:val="28"/>
        </w:rPr>
        <w:t>Proceedings</w:t>
      </w:r>
      <w:proofErr w:type="spellEnd"/>
      <w:r w:rsidRPr="005A4FB2">
        <w:rPr>
          <w:sz w:val="28"/>
          <w:szCs w:val="28"/>
        </w:rPr>
        <w:t xml:space="preserve"> </w:t>
      </w:r>
      <w:proofErr w:type="spellStart"/>
      <w:r w:rsidRPr="005A4FB2">
        <w:rPr>
          <w:sz w:val="28"/>
          <w:szCs w:val="28"/>
        </w:rPr>
        <w:t>of</w:t>
      </w:r>
      <w:proofErr w:type="spellEnd"/>
      <w:r w:rsidRPr="005A4FB2">
        <w:rPr>
          <w:sz w:val="28"/>
          <w:szCs w:val="28"/>
        </w:rPr>
        <w:t xml:space="preserve"> </w:t>
      </w:r>
      <w:proofErr w:type="spellStart"/>
      <w:r w:rsidRPr="005A4FB2">
        <w:rPr>
          <w:sz w:val="28"/>
          <w:szCs w:val="28"/>
        </w:rPr>
        <w:t>the</w:t>
      </w:r>
      <w:proofErr w:type="spellEnd"/>
      <w:r w:rsidRPr="005A4FB2">
        <w:rPr>
          <w:sz w:val="28"/>
          <w:szCs w:val="28"/>
        </w:rPr>
        <w:t xml:space="preserve"> </w:t>
      </w:r>
      <w:proofErr w:type="spellStart"/>
      <w:r w:rsidRPr="005A4FB2">
        <w:rPr>
          <w:sz w:val="28"/>
          <w:szCs w:val="28"/>
        </w:rPr>
        <w:t>Eighteenth</w:t>
      </w:r>
      <w:proofErr w:type="spellEnd"/>
      <w:r w:rsidRPr="005A4FB2">
        <w:rPr>
          <w:sz w:val="28"/>
          <w:szCs w:val="28"/>
        </w:rPr>
        <w:t xml:space="preserve"> </w:t>
      </w:r>
      <w:proofErr w:type="spellStart"/>
      <w:r w:rsidRPr="005A4FB2">
        <w:rPr>
          <w:sz w:val="28"/>
          <w:szCs w:val="28"/>
        </w:rPr>
        <w:t>International</w:t>
      </w:r>
      <w:proofErr w:type="spellEnd"/>
      <w:r w:rsidRPr="005A4FB2">
        <w:rPr>
          <w:sz w:val="28"/>
          <w:szCs w:val="28"/>
        </w:rPr>
        <w:t xml:space="preserve"> </w:t>
      </w:r>
      <w:proofErr w:type="spellStart"/>
      <w:r w:rsidRPr="005A4FB2">
        <w:rPr>
          <w:sz w:val="28"/>
          <w:szCs w:val="28"/>
        </w:rPr>
        <w:t>Conference</w:t>
      </w:r>
      <w:proofErr w:type="spellEnd"/>
      <w:r w:rsidRPr="005A4FB2">
        <w:rPr>
          <w:sz w:val="28"/>
          <w:szCs w:val="28"/>
        </w:rPr>
        <w:t xml:space="preserve"> </w:t>
      </w:r>
      <w:proofErr w:type="spellStart"/>
      <w:r w:rsidRPr="005A4FB2">
        <w:rPr>
          <w:sz w:val="28"/>
          <w:szCs w:val="28"/>
        </w:rPr>
        <w:t>on</w:t>
      </w:r>
      <w:proofErr w:type="spellEnd"/>
      <w:r w:rsidRPr="005A4FB2">
        <w:rPr>
          <w:sz w:val="28"/>
          <w:szCs w:val="28"/>
        </w:rPr>
        <w:t xml:space="preserve"> Machine Learning (ICML).</w:t>
      </w:r>
    </w:p>
    <w:p w14:paraId="623CF902" w14:textId="223ACE3F" w:rsidR="009E3052" w:rsidRDefault="009E3052" w:rsidP="005A4FB2">
      <w:pPr>
        <w:pStyle w:val="ab"/>
        <w:numPr>
          <w:ilvl w:val="0"/>
          <w:numId w:val="37"/>
        </w:numPr>
        <w:spacing w:line="360" w:lineRule="auto"/>
        <w:ind w:left="0" w:firstLine="709"/>
        <w:rPr>
          <w:sz w:val="28"/>
          <w:szCs w:val="28"/>
        </w:rPr>
      </w:pPr>
      <w:proofErr w:type="spellStart"/>
      <w:r w:rsidRPr="009E3052">
        <w:rPr>
          <w:sz w:val="28"/>
          <w:szCs w:val="28"/>
        </w:rPr>
        <w:lastRenderedPageBreak/>
        <w:t>Tjong</w:t>
      </w:r>
      <w:proofErr w:type="spellEnd"/>
      <w:r w:rsidRPr="009E3052">
        <w:rPr>
          <w:sz w:val="28"/>
          <w:szCs w:val="28"/>
        </w:rPr>
        <w:t xml:space="preserve"> </w:t>
      </w:r>
      <w:proofErr w:type="spellStart"/>
      <w:r w:rsidRPr="009E3052">
        <w:rPr>
          <w:sz w:val="28"/>
          <w:szCs w:val="28"/>
        </w:rPr>
        <w:t>Kim</w:t>
      </w:r>
      <w:proofErr w:type="spellEnd"/>
      <w:r w:rsidRPr="009E3052">
        <w:rPr>
          <w:sz w:val="28"/>
          <w:szCs w:val="28"/>
        </w:rPr>
        <w:t xml:space="preserve"> </w:t>
      </w:r>
      <w:proofErr w:type="spellStart"/>
      <w:r w:rsidRPr="009E3052">
        <w:rPr>
          <w:sz w:val="28"/>
          <w:szCs w:val="28"/>
        </w:rPr>
        <w:t>Sang</w:t>
      </w:r>
      <w:proofErr w:type="spellEnd"/>
      <w:r w:rsidRPr="009E3052">
        <w:rPr>
          <w:sz w:val="28"/>
          <w:szCs w:val="28"/>
        </w:rPr>
        <w:t xml:space="preserve">, E. F., &amp; </w:t>
      </w:r>
      <w:proofErr w:type="spellStart"/>
      <w:r w:rsidRPr="009E3052">
        <w:rPr>
          <w:sz w:val="28"/>
          <w:szCs w:val="28"/>
        </w:rPr>
        <w:t>De</w:t>
      </w:r>
      <w:proofErr w:type="spellEnd"/>
      <w:r w:rsidRPr="009E3052">
        <w:rPr>
          <w:sz w:val="28"/>
          <w:szCs w:val="28"/>
        </w:rPr>
        <w:t xml:space="preserve"> </w:t>
      </w:r>
      <w:proofErr w:type="spellStart"/>
      <w:r w:rsidRPr="009E3052">
        <w:rPr>
          <w:sz w:val="28"/>
          <w:szCs w:val="28"/>
        </w:rPr>
        <w:t>Meulder</w:t>
      </w:r>
      <w:proofErr w:type="spellEnd"/>
      <w:r w:rsidRPr="009E3052">
        <w:rPr>
          <w:sz w:val="28"/>
          <w:szCs w:val="28"/>
        </w:rPr>
        <w:t xml:space="preserve">, F. (2003). </w:t>
      </w:r>
      <w:proofErr w:type="spellStart"/>
      <w:r w:rsidRPr="009E3052">
        <w:rPr>
          <w:sz w:val="28"/>
          <w:szCs w:val="28"/>
        </w:rPr>
        <w:t>Introduction</w:t>
      </w:r>
      <w:proofErr w:type="spellEnd"/>
      <w:r w:rsidRPr="009E3052">
        <w:rPr>
          <w:sz w:val="28"/>
          <w:szCs w:val="28"/>
        </w:rPr>
        <w:t xml:space="preserve"> </w:t>
      </w:r>
      <w:proofErr w:type="spellStart"/>
      <w:r w:rsidRPr="009E3052">
        <w:rPr>
          <w:sz w:val="28"/>
          <w:szCs w:val="28"/>
        </w:rPr>
        <w:t>to</w:t>
      </w:r>
      <w:proofErr w:type="spellEnd"/>
      <w:r w:rsidRPr="009E3052">
        <w:rPr>
          <w:sz w:val="28"/>
          <w:szCs w:val="28"/>
        </w:rPr>
        <w:t xml:space="preserve"> </w:t>
      </w:r>
      <w:proofErr w:type="spellStart"/>
      <w:r w:rsidRPr="009E3052">
        <w:rPr>
          <w:sz w:val="28"/>
          <w:szCs w:val="28"/>
        </w:rPr>
        <w:t>the</w:t>
      </w:r>
      <w:proofErr w:type="spellEnd"/>
      <w:r w:rsidRPr="009E3052">
        <w:rPr>
          <w:sz w:val="28"/>
          <w:szCs w:val="28"/>
        </w:rPr>
        <w:t xml:space="preserve"> CoNLL-2003 </w:t>
      </w:r>
      <w:proofErr w:type="spellStart"/>
      <w:r w:rsidRPr="009E3052">
        <w:rPr>
          <w:sz w:val="28"/>
          <w:szCs w:val="28"/>
        </w:rPr>
        <w:t>shared</w:t>
      </w:r>
      <w:proofErr w:type="spellEnd"/>
      <w:r w:rsidRPr="009E3052">
        <w:rPr>
          <w:sz w:val="28"/>
          <w:szCs w:val="28"/>
        </w:rPr>
        <w:t xml:space="preserve"> </w:t>
      </w:r>
      <w:proofErr w:type="spellStart"/>
      <w:r w:rsidRPr="009E3052">
        <w:rPr>
          <w:sz w:val="28"/>
          <w:szCs w:val="28"/>
        </w:rPr>
        <w:t>task</w:t>
      </w:r>
      <w:proofErr w:type="spellEnd"/>
      <w:r w:rsidRPr="009E3052">
        <w:rPr>
          <w:sz w:val="28"/>
          <w:szCs w:val="28"/>
        </w:rPr>
        <w:t xml:space="preserve">: </w:t>
      </w:r>
      <w:proofErr w:type="spellStart"/>
      <w:r w:rsidRPr="009E3052">
        <w:rPr>
          <w:sz w:val="28"/>
          <w:szCs w:val="28"/>
        </w:rPr>
        <w:t>Language-independent</w:t>
      </w:r>
      <w:proofErr w:type="spellEnd"/>
      <w:r w:rsidRPr="009E3052">
        <w:rPr>
          <w:sz w:val="28"/>
          <w:szCs w:val="28"/>
        </w:rPr>
        <w:t xml:space="preserve"> </w:t>
      </w:r>
      <w:proofErr w:type="spellStart"/>
      <w:r w:rsidRPr="009E3052">
        <w:rPr>
          <w:sz w:val="28"/>
          <w:szCs w:val="28"/>
        </w:rPr>
        <w:t>named</w:t>
      </w:r>
      <w:proofErr w:type="spellEnd"/>
      <w:r w:rsidRPr="009E3052">
        <w:rPr>
          <w:sz w:val="28"/>
          <w:szCs w:val="28"/>
        </w:rPr>
        <w:t xml:space="preserve"> entity recognition. </w:t>
      </w:r>
      <w:proofErr w:type="spellStart"/>
      <w:r w:rsidRPr="009E3052">
        <w:rPr>
          <w:sz w:val="28"/>
          <w:szCs w:val="28"/>
        </w:rPr>
        <w:t>arXiv</w:t>
      </w:r>
      <w:proofErr w:type="spellEnd"/>
      <w:r w:rsidRPr="009E3052">
        <w:rPr>
          <w:sz w:val="28"/>
          <w:szCs w:val="28"/>
        </w:rPr>
        <w:t xml:space="preserve"> </w:t>
      </w:r>
      <w:proofErr w:type="spellStart"/>
      <w:r w:rsidRPr="009E3052">
        <w:rPr>
          <w:sz w:val="28"/>
          <w:szCs w:val="28"/>
        </w:rPr>
        <w:t>preprint</w:t>
      </w:r>
      <w:proofErr w:type="spellEnd"/>
      <w:r w:rsidRPr="009E3052">
        <w:rPr>
          <w:sz w:val="28"/>
          <w:szCs w:val="28"/>
        </w:rPr>
        <w:t xml:space="preserve"> </w:t>
      </w:r>
      <w:proofErr w:type="spellStart"/>
      <w:r w:rsidRPr="009E3052">
        <w:rPr>
          <w:sz w:val="28"/>
          <w:szCs w:val="28"/>
        </w:rPr>
        <w:t>cs</w:t>
      </w:r>
      <w:proofErr w:type="spellEnd"/>
      <w:r w:rsidRPr="009E3052">
        <w:rPr>
          <w:sz w:val="28"/>
          <w:szCs w:val="28"/>
        </w:rPr>
        <w:t>/0306050.</w:t>
      </w:r>
    </w:p>
    <w:p w14:paraId="4507048D" w14:textId="015489D0" w:rsidR="009E3052" w:rsidRDefault="009E3052" w:rsidP="005A4FB2">
      <w:pPr>
        <w:pStyle w:val="ab"/>
        <w:numPr>
          <w:ilvl w:val="0"/>
          <w:numId w:val="37"/>
        </w:numPr>
        <w:spacing w:line="360" w:lineRule="auto"/>
        <w:ind w:left="0" w:firstLine="709"/>
        <w:rPr>
          <w:sz w:val="28"/>
          <w:szCs w:val="28"/>
        </w:rPr>
      </w:pPr>
      <w:proofErr w:type="spellStart"/>
      <w:r w:rsidRPr="009E3052">
        <w:rPr>
          <w:sz w:val="28"/>
          <w:szCs w:val="28"/>
        </w:rPr>
        <w:t>LeCun</w:t>
      </w:r>
      <w:proofErr w:type="spellEnd"/>
      <w:r w:rsidRPr="009E3052">
        <w:rPr>
          <w:sz w:val="28"/>
          <w:szCs w:val="28"/>
        </w:rPr>
        <w:t xml:space="preserve">, Y., </w:t>
      </w:r>
      <w:proofErr w:type="spellStart"/>
      <w:r w:rsidRPr="009E3052">
        <w:rPr>
          <w:sz w:val="28"/>
          <w:szCs w:val="28"/>
        </w:rPr>
        <w:t>Bengio</w:t>
      </w:r>
      <w:proofErr w:type="spellEnd"/>
      <w:r w:rsidRPr="009E3052">
        <w:rPr>
          <w:sz w:val="28"/>
          <w:szCs w:val="28"/>
        </w:rPr>
        <w:t xml:space="preserve">, Y., &amp; </w:t>
      </w:r>
      <w:proofErr w:type="spellStart"/>
      <w:r w:rsidRPr="009E3052">
        <w:rPr>
          <w:sz w:val="28"/>
          <w:szCs w:val="28"/>
        </w:rPr>
        <w:t>Hinton</w:t>
      </w:r>
      <w:proofErr w:type="spellEnd"/>
      <w:r w:rsidRPr="009E3052">
        <w:rPr>
          <w:sz w:val="28"/>
          <w:szCs w:val="28"/>
        </w:rPr>
        <w:t xml:space="preserve">, G. (2015). Deep learning. </w:t>
      </w:r>
      <w:proofErr w:type="spellStart"/>
      <w:r w:rsidRPr="009E3052">
        <w:rPr>
          <w:sz w:val="28"/>
          <w:szCs w:val="28"/>
        </w:rPr>
        <w:t>Nature</w:t>
      </w:r>
      <w:proofErr w:type="spellEnd"/>
      <w:r w:rsidRPr="009E3052">
        <w:rPr>
          <w:sz w:val="28"/>
          <w:szCs w:val="28"/>
        </w:rPr>
        <w:t>, 521(7553), 436-444.</w:t>
      </w:r>
    </w:p>
    <w:p w14:paraId="23379461" w14:textId="6FE9EAF5" w:rsidR="009E3052" w:rsidRDefault="009E3052" w:rsidP="005A4FB2">
      <w:pPr>
        <w:pStyle w:val="ab"/>
        <w:numPr>
          <w:ilvl w:val="0"/>
          <w:numId w:val="37"/>
        </w:numPr>
        <w:spacing w:line="360" w:lineRule="auto"/>
        <w:ind w:left="0" w:firstLine="709"/>
        <w:rPr>
          <w:sz w:val="28"/>
          <w:szCs w:val="28"/>
        </w:rPr>
      </w:pPr>
      <w:proofErr w:type="spellStart"/>
      <w:r w:rsidRPr="009E3052">
        <w:rPr>
          <w:sz w:val="28"/>
          <w:szCs w:val="28"/>
        </w:rPr>
        <w:t>Chiu</w:t>
      </w:r>
      <w:proofErr w:type="spellEnd"/>
      <w:r w:rsidRPr="009E3052">
        <w:rPr>
          <w:sz w:val="28"/>
          <w:szCs w:val="28"/>
        </w:rPr>
        <w:t xml:space="preserve">, J. P., &amp; </w:t>
      </w:r>
      <w:proofErr w:type="spellStart"/>
      <w:r w:rsidRPr="009E3052">
        <w:rPr>
          <w:sz w:val="28"/>
          <w:szCs w:val="28"/>
        </w:rPr>
        <w:t>Nichols</w:t>
      </w:r>
      <w:proofErr w:type="spellEnd"/>
      <w:r w:rsidRPr="009E3052">
        <w:rPr>
          <w:sz w:val="28"/>
          <w:szCs w:val="28"/>
        </w:rPr>
        <w:t xml:space="preserve">, E. (2016). Named </w:t>
      </w:r>
      <w:proofErr w:type="spellStart"/>
      <w:r w:rsidRPr="009E3052">
        <w:rPr>
          <w:sz w:val="28"/>
          <w:szCs w:val="28"/>
        </w:rPr>
        <w:t>entity</w:t>
      </w:r>
      <w:proofErr w:type="spellEnd"/>
      <w:r w:rsidRPr="009E3052">
        <w:rPr>
          <w:sz w:val="28"/>
          <w:szCs w:val="28"/>
        </w:rPr>
        <w:t xml:space="preserve"> </w:t>
      </w:r>
      <w:proofErr w:type="spellStart"/>
      <w:r w:rsidRPr="009E3052">
        <w:rPr>
          <w:sz w:val="28"/>
          <w:szCs w:val="28"/>
        </w:rPr>
        <w:t>recognition</w:t>
      </w:r>
      <w:proofErr w:type="spellEnd"/>
      <w:r w:rsidRPr="009E3052">
        <w:rPr>
          <w:sz w:val="28"/>
          <w:szCs w:val="28"/>
        </w:rPr>
        <w:t xml:space="preserve"> </w:t>
      </w:r>
      <w:proofErr w:type="spellStart"/>
      <w:r w:rsidRPr="009E3052">
        <w:rPr>
          <w:sz w:val="28"/>
          <w:szCs w:val="28"/>
        </w:rPr>
        <w:t>with</w:t>
      </w:r>
      <w:proofErr w:type="spellEnd"/>
      <w:r w:rsidRPr="009E3052">
        <w:rPr>
          <w:sz w:val="28"/>
          <w:szCs w:val="28"/>
        </w:rPr>
        <w:t xml:space="preserve"> </w:t>
      </w:r>
      <w:proofErr w:type="spellStart"/>
      <w:r w:rsidRPr="009E3052">
        <w:rPr>
          <w:sz w:val="28"/>
          <w:szCs w:val="28"/>
        </w:rPr>
        <w:t>bidirectional</w:t>
      </w:r>
      <w:proofErr w:type="spellEnd"/>
      <w:r w:rsidRPr="009E3052">
        <w:rPr>
          <w:sz w:val="28"/>
          <w:szCs w:val="28"/>
        </w:rPr>
        <w:t xml:space="preserve"> LSTM-</w:t>
      </w:r>
      <w:proofErr w:type="spellStart"/>
      <w:r w:rsidRPr="009E3052">
        <w:rPr>
          <w:sz w:val="28"/>
          <w:szCs w:val="28"/>
        </w:rPr>
        <w:t>CNNs</w:t>
      </w:r>
      <w:proofErr w:type="spellEnd"/>
      <w:r w:rsidRPr="009E3052">
        <w:rPr>
          <w:sz w:val="28"/>
          <w:szCs w:val="28"/>
        </w:rPr>
        <w:t xml:space="preserve">. </w:t>
      </w:r>
      <w:proofErr w:type="spellStart"/>
      <w:r w:rsidRPr="009E3052">
        <w:rPr>
          <w:sz w:val="28"/>
          <w:szCs w:val="28"/>
        </w:rPr>
        <w:t>Transactions</w:t>
      </w:r>
      <w:proofErr w:type="spellEnd"/>
      <w:r w:rsidRPr="009E3052">
        <w:rPr>
          <w:sz w:val="28"/>
          <w:szCs w:val="28"/>
        </w:rPr>
        <w:t xml:space="preserve"> </w:t>
      </w:r>
      <w:proofErr w:type="spellStart"/>
      <w:r w:rsidRPr="009E3052">
        <w:rPr>
          <w:sz w:val="28"/>
          <w:szCs w:val="28"/>
        </w:rPr>
        <w:t>of</w:t>
      </w:r>
      <w:proofErr w:type="spellEnd"/>
      <w:r w:rsidRPr="009E3052">
        <w:rPr>
          <w:sz w:val="28"/>
          <w:szCs w:val="28"/>
        </w:rPr>
        <w:t xml:space="preserve"> </w:t>
      </w:r>
      <w:proofErr w:type="spellStart"/>
      <w:r w:rsidRPr="009E3052">
        <w:rPr>
          <w:sz w:val="28"/>
          <w:szCs w:val="28"/>
        </w:rPr>
        <w:t>the</w:t>
      </w:r>
      <w:proofErr w:type="spellEnd"/>
      <w:r w:rsidRPr="009E3052">
        <w:rPr>
          <w:sz w:val="28"/>
          <w:szCs w:val="28"/>
        </w:rPr>
        <w:t xml:space="preserve"> </w:t>
      </w:r>
      <w:proofErr w:type="spellStart"/>
      <w:r w:rsidRPr="009E3052">
        <w:rPr>
          <w:sz w:val="28"/>
          <w:szCs w:val="28"/>
        </w:rPr>
        <w:t>association</w:t>
      </w:r>
      <w:proofErr w:type="spellEnd"/>
      <w:r w:rsidRPr="009E3052">
        <w:rPr>
          <w:sz w:val="28"/>
          <w:szCs w:val="28"/>
        </w:rPr>
        <w:t xml:space="preserve"> </w:t>
      </w:r>
      <w:proofErr w:type="spellStart"/>
      <w:r w:rsidRPr="009E3052">
        <w:rPr>
          <w:sz w:val="28"/>
          <w:szCs w:val="28"/>
        </w:rPr>
        <w:t>for</w:t>
      </w:r>
      <w:proofErr w:type="spellEnd"/>
      <w:r w:rsidRPr="009E3052">
        <w:rPr>
          <w:sz w:val="28"/>
          <w:szCs w:val="28"/>
        </w:rPr>
        <w:t xml:space="preserve"> </w:t>
      </w:r>
      <w:proofErr w:type="spellStart"/>
      <w:r w:rsidRPr="009E3052">
        <w:rPr>
          <w:sz w:val="28"/>
          <w:szCs w:val="28"/>
        </w:rPr>
        <w:t>computational</w:t>
      </w:r>
      <w:proofErr w:type="spellEnd"/>
      <w:r w:rsidRPr="009E3052">
        <w:rPr>
          <w:sz w:val="28"/>
          <w:szCs w:val="28"/>
        </w:rPr>
        <w:t xml:space="preserve"> </w:t>
      </w:r>
      <w:proofErr w:type="spellStart"/>
      <w:r w:rsidRPr="009E3052">
        <w:rPr>
          <w:sz w:val="28"/>
          <w:szCs w:val="28"/>
        </w:rPr>
        <w:t>linguistics</w:t>
      </w:r>
      <w:proofErr w:type="spellEnd"/>
      <w:r w:rsidRPr="009E3052">
        <w:rPr>
          <w:sz w:val="28"/>
          <w:szCs w:val="28"/>
        </w:rPr>
        <w:t>, 4, 357-370.</w:t>
      </w:r>
    </w:p>
    <w:p w14:paraId="7BE7A1FA" w14:textId="16F5A412" w:rsidR="009E3052" w:rsidRDefault="009E3052" w:rsidP="005A4FB2">
      <w:pPr>
        <w:pStyle w:val="ab"/>
        <w:numPr>
          <w:ilvl w:val="0"/>
          <w:numId w:val="37"/>
        </w:numPr>
        <w:spacing w:line="360" w:lineRule="auto"/>
        <w:ind w:left="0" w:firstLine="709"/>
        <w:rPr>
          <w:sz w:val="28"/>
          <w:szCs w:val="28"/>
        </w:rPr>
      </w:pPr>
      <w:proofErr w:type="spellStart"/>
      <w:r w:rsidRPr="009E3052">
        <w:rPr>
          <w:sz w:val="28"/>
          <w:szCs w:val="28"/>
        </w:rPr>
        <w:t>Vaswani</w:t>
      </w:r>
      <w:proofErr w:type="spellEnd"/>
      <w:r w:rsidRPr="009E3052">
        <w:rPr>
          <w:sz w:val="28"/>
          <w:szCs w:val="28"/>
        </w:rPr>
        <w:t xml:space="preserve">, A., </w:t>
      </w:r>
      <w:proofErr w:type="spellStart"/>
      <w:r w:rsidRPr="009E3052">
        <w:rPr>
          <w:sz w:val="28"/>
          <w:szCs w:val="28"/>
        </w:rPr>
        <w:t>Shazeer</w:t>
      </w:r>
      <w:proofErr w:type="spellEnd"/>
      <w:r w:rsidRPr="009E3052">
        <w:rPr>
          <w:sz w:val="28"/>
          <w:szCs w:val="28"/>
        </w:rPr>
        <w:t xml:space="preserve">, N., </w:t>
      </w:r>
      <w:proofErr w:type="spellStart"/>
      <w:r w:rsidRPr="009E3052">
        <w:rPr>
          <w:sz w:val="28"/>
          <w:szCs w:val="28"/>
        </w:rPr>
        <w:t>Parmar</w:t>
      </w:r>
      <w:proofErr w:type="spellEnd"/>
      <w:r w:rsidRPr="009E3052">
        <w:rPr>
          <w:sz w:val="28"/>
          <w:szCs w:val="28"/>
        </w:rPr>
        <w:t xml:space="preserve">, N., </w:t>
      </w:r>
      <w:proofErr w:type="spellStart"/>
      <w:r w:rsidRPr="009E3052">
        <w:rPr>
          <w:sz w:val="28"/>
          <w:szCs w:val="28"/>
        </w:rPr>
        <w:t>Uszkoreit</w:t>
      </w:r>
      <w:proofErr w:type="spellEnd"/>
      <w:r w:rsidRPr="009E3052">
        <w:rPr>
          <w:sz w:val="28"/>
          <w:szCs w:val="28"/>
        </w:rPr>
        <w:t xml:space="preserve">, J., </w:t>
      </w:r>
      <w:proofErr w:type="spellStart"/>
      <w:r w:rsidRPr="009E3052">
        <w:rPr>
          <w:sz w:val="28"/>
          <w:szCs w:val="28"/>
        </w:rPr>
        <w:t>Jones</w:t>
      </w:r>
      <w:proofErr w:type="spellEnd"/>
      <w:r w:rsidRPr="009E3052">
        <w:rPr>
          <w:sz w:val="28"/>
          <w:szCs w:val="28"/>
        </w:rPr>
        <w:t xml:space="preserve">, L., </w:t>
      </w:r>
      <w:proofErr w:type="spellStart"/>
      <w:r w:rsidRPr="009E3052">
        <w:rPr>
          <w:sz w:val="28"/>
          <w:szCs w:val="28"/>
        </w:rPr>
        <w:t>Gomez</w:t>
      </w:r>
      <w:proofErr w:type="spellEnd"/>
      <w:r w:rsidRPr="009E3052">
        <w:rPr>
          <w:sz w:val="28"/>
          <w:szCs w:val="28"/>
        </w:rPr>
        <w:t xml:space="preserve">, A. N., </w:t>
      </w:r>
      <w:proofErr w:type="spellStart"/>
      <w:r w:rsidRPr="009E3052">
        <w:rPr>
          <w:sz w:val="28"/>
          <w:szCs w:val="28"/>
        </w:rPr>
        <w:t>Kaiser</w:t>
      </w:r>
      <w:proofErr w:type="spellEnd"/>
      <w:r w:rsidRPr="009E3052">
        <w:rPr>
          <w:sz w:val="28"/>
          <w:szCs w:val="28"/>
        </w:rPr>
        <w:t xml:space="preserve">, Ł., &amp; </w:t>
      </w:r>
      <w:proofErr w:type="spellStart"/>
      <w:r w:rsidRPr="009E3052">
        <w:rPr>
          <w:sz w:val="28"/>
          <w:szCs w:val="28"/>
        </w:rPr>
        <w:t>Polosukhin</w:t>
      </w:r>
      <w:proofErr w:type="spellEnd"/>
      <w:r w:rsidRPr="009E3052">
        <w:rPr>
          <w:sz w:val="28"/>
          <w:szCs w:val="28"/>
        </w:rPr>
        <w:t xml:space="preserve">, I. (2017). </w:t>
      </w:r>
      <w:proofErr w:type="spellStart"/>
      <w:r w:rsidRPr="009E3052">
        <w:rPr>
          <w:sz w:val="28"/>
          <w:szCs w:val="28"/>
        </w:rPr>
        <w:t>Attention</w:t>
      </w:r>
      <w:proofErr w:type="spellEnd"/>
      <w:r w:rsidRPr="009E3052">
        <w:rPr>
          <w:sz w:val="28"/>
          <w:szCs w:val="28"/>
        </w:rPr>
        <w:t xml:space="preserve"> </w:t>
      </w:r>
      <w:proofErr w:type="spellStart"/>
      <w:r w:rsidRPr="009E3052">
        <w:rPr>
          <w:sz w:val="28"/>
          <w:szCs w:val="28"/>
        </w:rPr>
        <w:t>is</w:t>
      </w:r>
      <w:proofErr w:type="spellEnd"/>
      <w:r w:rsidRPr="009E3052">
        <w:rPr>
          <w:sz w:val="28"/>
          <w:szCs w:val="28"/>
        </w:rPr>
        <w:t xml:space="preserve"> </w:t>
      </w:r>
      <w:proofErr w:type="spellStart"/>
      <w:r w:rsidRPr="009E3052">
        <w:rPr>
          <w:sz w:val="28"/>
          <w:szCs w:val="28"/>
        </w:rPr>
        <w:t>all</w:t>
      </w:r>
      <w:proofErr w:type="spellEnd"/>
      <w:r w:rsidRPr="009E3052">
        <w:rPr>
          <w:sz w:val="28"/>
          <w:szCs w:val="28"/>
        </w:rPr>
        <w:t xml:space="preserve"> </w:t>
      </w:r>
      <w:proofErr w:type="spellStart"/>
      <w:r w:rsidRPr="009E3052">
        <w:rPr>
          <w:sz w:val="28"/>
          <w:szCs w:val="28"/>
        </w:rPr>
        <w:t>you</w:t>
      </w:r>
      <w:proofErr w:type="spellEnd"/>
      <w:r w:rsidRPr="009E3052">
        <w:rPr>
          <w:sz w:val="28"/>
          <w:szCs w:val="28"/>
        </w:rPr>
        <w:t xml:space="preserve"> </w:t>
      </w:r>
      <w:proofErr w:type="spellStart"/>
      <w:r w:rsidRPr="009E3052">
        <w:rPr>
          <w:sz w:val="28"/>
          <w:szCs w:val="28"/>
        </w:rPr>
        <w:t>need</w:t>
      </w:r>
      <w:proofErr w:type="spellEnd"/>
      <w:r w:rsidRPr="009E3052">
        <w:rPr>
          <w:sz w:val="28"/>
          <w:szCs w:val="28"/>
        </w:rPr>
        <w:t xml:space="preserve">. </w:t>
      </w:r>
      <w:proofErr w:type="spellStart"/>
      <w:r w:rsidRPr="009E3052">
        <w:rPr>
          <w:sz w:val="28"/>
          <w:szCs w:val="28"/>
        </w:rPr>
        <w:t>Advances</w:t>
      </w:r>
      <w:proofErr w:type="spellEnd"/>
      <w:r w:rsidRPr="009E3052">
        <w:rPr>
          <w:sz w:val="28"/>
          <w:szCs w:val="28"/>
        </w:rPr>
        <w:t xml:space="preserve"> </w:t>
      </w:r>
      <w:proofErr w:type="spellStart"/>
      <w:r w:rsidRPr="009E3052">
        <w:rPr>
          <w:sz w:val="28"/>
          <w:szCs w:val="28"/>
        </w:rPr>
        <w:t>in</w:t>
      </w:r>
      <w:proofErr w:type="spellEnd"/>
      <w:r w:rsidRPr="009E3052">
        <w:rPr>
          <w:sz w:val="28"/>
          <w:szCs w:val="28"/>
        </w:rPr>
        <w:t xml:space="preserve"> </w:t>
      </w:r>
      <w:proofErr w:type="spellStart"/>
      <w:r w:rsidRPr="009E3052">
        <w:rPr>
          <w:sz w:val="28"/>
          <w:szCs w:val="28"/>
        </w:rPr>
        <w:t>Neural</w:t>
      </w:r>
      <w:proofErr w:type="spellEnd"/>
      <w:r w:rsidRPr="009E3052">
        <w:rPr>
          <w:sz w:val="28"/>
          <w:szCs w:val="28"/>
        </w:rPr>
        <w:t xml:space="preserve"> </w:t>
      </w:r>
      <w:proofErr w:type="spellStart"/>
      <w:r w:rsidRPr="009E3052">
        <w:rPr>
          <w:sz w:val="28"/>
          <w:szCs w:val="28"/>
        </w:rPr>
        <w:t>Information</w:t>
      </w:r>
      <w:proofErr w:type="spellEnd"/>
      <w:r w:rsidRPr="009E3052">
        <w:rPr>
          <w:sz w:val="28"/>
          <w:szCs w:val="28"/>
        </w:rPr>
        <w:t xml:space="preserve"> Processing Systems, 30.</w:t>
      </w:r>
    </w:p>
    <w:p w14:paraId="68A3FEA8" w14:textId="096B5C34" w:rsidR="00D928AB" w:rsidRDefault="00D928AB" w:rsidP="005A4FB2">
      <w:pPr>
        <w:pStyle w:val="ab"/>
        <w:numPr>
          <w:ilvl w:val="0"/>
          <w:numId w:val="37"/>
        </w:numPr>
        <w:spacing w:line="360" w:lineRule="auto"/>
        <w:ind w:left="0" w:firstLine="709"/>
        <w:rPr>
          <w:sz w:val="28"/>
          <w:szCs w:val="28"/>
        </w:rPr>
      </w:pPr>
      <w:proofErr w:type="spellStart"/>
      <w:r w:rsidRPr="00D928AB">
        <w:rPr>
          <w:sz w:val="28"/>
          <w:szCs w:val="28"/>
        </w:rPr>
        <w:t>Zhang</w:t>
      </w:r>
      <w:proofErr w:type="spellEnd"/>
      <w:r w:rsidRPr="00D928AB">
        <w:rPr>
          <w:sz w:val="28"/>
          <w:szCs w:val="28"/>
        </w:rPr>
        <w:t xml:space="preserve">, X., </w:t>
      </w:r>
      <w:proofErr w:type="spellStart"/>
      <w:r w:rsidRPr="00D928AB">
        <w:rPr>
          <w:sz w:val="28"/>
          <w:szCs w:val="28"/>
        </w:rPr>
        <w:t>Zhao</w:t>
      </w:r>
      <w:proofErr w:type="spellEnd"/>
      <w:r w:rsidRPr="00D928AB">
        <w:rPr>
          <w:sz w:val="28"/>
          <w:szCs w:val="28"/>
        </w:rPr>
        <w:t xml:space="preserve">, J., &amp; </w:t>
      </w:r>
      <w:proofErr w:type="spellStart"/>
      <w:r w:rsidRPr="00D928AB">
        <w:rPr>
          <w:sz w:val="28"/>
          <w:szCs w:val="28"/>
        </w:rPr>
        <w:t>LeCun</w:t>
      </w:r>
      <w:proofErr w:type="spellEnd"/>
      <w:r w:rsidRPr="00D928AB">
        <w:rPr>
          <w:sz w:val="28"/>
          <w:szCs w:val="28"/>
        </w:rPr>
        <w:t xml:space="preserve">, Y. (2015). </w:t>
      </w:r>
      <w:proofErr w:type="spellStart"/>
      <w:r w:rsidRPr="00D928AB">
        <w:rPr>
          <w:sz w:val="28"/>
          <w:szCs w:val="28"/>
        </w:rPr>
        <w:t>Character-level</w:t>
      </w:r>
      <w:proofErr w:type="spellEnd"/>
      <w:r w:rsidRPr="00D928AB">
        <w:rPr>
          <w:sz w:val="28"/>
          <w:szCs w:val="28"/>
        </w:rPr>
        <w:t xml:space="preserve"> </w:t>
      </w:r>
      <w:proofErr w:type="spellStart"/>
      <w:r w:rsidRPr="00D928AB">
        <w:rPr>
          <w:sz w:val="28"/>
          <w:szCs w:val="28"/>
        </w:rPr>
        <w:t>convolutional</w:t>
      </w:r>
      <w:proofErr w:type="spellEnd"/>
      <w:r w:rsidRPr="00D928AB">
        <w:rPr>
          <w:sz w:val="28"/>
          <w:szCs w:val="28"/>
        </w:rPr>
        <w:t xml:space="preserve"> </w:t>
      </w:r>
      <w:proofErr w:type="spellStart"/>
      <w:r w:rsidRPr="00D928AB">
        <w:rPr>
          <w:sz w:val="28"/>
          <w:szCs w:val="28"/>
        </w:rPr>
        <w:t>networks</w:t>
      </w:r>
      <w:proofErr w:type="spellEnd"/>
      <w:r w:rsidRPr="00D928AB">
        <w:rPr>
          <w:sz w:val="28"/>
          <w:szCs w:val="28"/>
        </w:rPr>
        <w:t xml:space="preserve"> </w:t>
      </w:r>
      <w:proofErr w:type="spellStart"/>
      <w:r w:rsidRPr="00D928AB">
        <w:rPr>
          <w:sz w:val="28"/>
          <w:szCs w:val="28"/>
        </w:rPr>
        <w:t>for</w:t>
      </w:r>
      <w:proofErr w:type="spellEnd"/>
      <w:r w:rsidRPr="00D928AB">
        <w:rPr>
          <w:sz w:val="28"/>
          <w:szCs w:val="28"/>
        </w:rPr>
        <w:t xml:space="preserve"> </w:t>
      </w:r>
      <w:proofErr w:type="spellStart"/>
      <w:r w:rsidRPr="00D928AB">
        <w:rPr>
          <w:sz w:val="28"/>
          <w:szCs w:val="28"/>
        </w:rPr>
        <w:t>text</w:t>
      </w:r>
      <w:proofErr w:type="spellEnd"/>
      <w:r w:rsidRPr="00D928AB">
        <w:rPr>
          <w:sz w:val="28"/>
          <w:szCs w:val="28"/>
        </w:rPr>
        <w:t xml:space="preserve"> classification. </w:t>
      </w:r>
      <w:proofErr w:type="spellStart"/>
      <w:r w:rsidRPr="00D928AB">
        <w:rPr>
          <w:sz w:val="28"/>
          <w:szCs w:val="28"/>
        </w:rPr>
        <w:t>Advances</w:t>
      </w:r>
      <w:proofErr w:type="spellEnd"/>
      <w:r w:rsidRPr="00D928AB">
        <w:rPr>
          <w:sz w:val="28"/>
          <w:szCs w:val="28"/>
        </w:rPr>
        <w:t xml:space="preserve"> </w:t>
      </w:r>
      <w:proofErr w:type="spellStart"/>
      <w:r w:rsidRPr="00D928AB">
        <w:rPr>
          <w:sz w:val="28"/>
          <w:szCs w:val="28"/>
        </w:rPr>
        <w:t>in</w:t>
      </w:r>
      <w:proofErr w:type="spellEnd"/>
      <w:r w:rsidRPr="00D928AB">
        <w:rPr>
          <w:sz w:val="28"/>
          <w:szCs w:val="28"/>
        </w:rPr>
        <w:t xml:space="preserve"> </w:t>
      </w:r>
      <w:proofErr w:type="spellStart"/>
      <w:r w:rsidRPr="00D928AB">
        <w:rPr>
          <w:sz w:val="28"/>
          <w:szCs w:val="28"/>
        </w:rPr>
        <w:t>Neural</w:t>
      </w:r>
      <w:proofErr w:type="spellEnd"/>
      <w:r w:rsidRPr="00D928AB">
        <w:rPr>
          <w:sz w:val="28"/>
          <w:szCs w:val="28"/>
        </w:rPr>
        <w:t xml:space="preserve"> </w:t>
      </w:r>
      <w:proofErr w:type="spellStart"/>
      <w:r w:rsidRPr="00D928AB">
        <w:rPr>
          <w:sz w:val="28"/>
          <w:szCs w:val="28"/>
        </w:rPr>
        <w:t>Information</w:t>
      </w:r>
      <w:proofErr w:type="spellEnd"/>
      <w:r w:rsidRPr="00D928AB">
        <w:rPr>
          <w:sz w:val="28"/>
          <w:szCs w:val="28"/>
        </w:rPr>
        <w:t xml:space="preserve"> Processing Systems, </w:t>
      </w:r>
    </w:p>
    <w:p w14:paraId="76BCE352" w14:textId="206B204C" w:rsidR="001D0615" w:rsidRDefault="001D0615" w:rsidP="005A4FB2">
      <w:pPr>
        <w:pStyle w:val="ab"/>
        <w:numPr>
          <w:ilvl w:val="0"/>
          <w:numId w:val="37"/>
        </w:numPr>
        <w:spacing w:line="360" w:lineRule="auto"/>
        <w:ind w:left="0" w:firstLine="709"/>
        <w:rPr>
          <w:sz w:val="28"/>
          <w:szCs w:val="28"/>
        </w:rPr>
      </w:pPr>
      <w:proofErr w:type="spellStart"/>
      <w:r w:rsidRPr="001D0615">
        <w:rPr>
          <w:sz w:val="28"/>
          <w:szCs w:val="28"/>
        </w:rPr>
        <w:t>Sutskever</w:t>
      </w:r>
      <w:proofErr w:type="spellEnd"/>
      <w:r w:rsidRPr="001D0615">
        <w:rPr>
          <w:sz w:val="28"/>
          <w:szCs w:val="28"/>
        </w:rPr>
        <w:t xml:space="preserve">, I., </w:t>
      </w:r>
      <w:proofErr w:type="spellStart"/>
      <w:r w:rsidRPr="001D0615">
        <w:rPr>
          <w:sz w:val="28"/>
          <w:szCs w:val="28"/>
        </w:rPr>
        <w:t>Vinyals</w:t>
      </w:r>
      <w:proofErr w:type="spellEnd"/>
      <w:r w:rsidRPr="001D0615">
        <w:rPr>
          <w:sz w:val="28"/>
          <w:szCs w:val="28"/>
        </w:rPr>
        <w:t xml:space="preserve">, O., &amp; </w:t>
      </w:r>
      <w:proofErr w:type="spellStart"/>
      <w:r w:rsidRPr="001D0615">
        <w:rPr>
          <w:sz w:val="28"/>
          <w:szCs w:val="28"/>
        </w:rPr>
        <w:t>Le</w:t>
      </w:r>
      <w:proofErr w:type="spellEnd"/>
      <w:r w:rsidRPr="001D0615">
        <w:rPr>
          <w:sz w:val="28"/>
          <w:szCs w:val="28"/>
        </w:rPr>
        <w:t xml:space="preserve">, Q. V. (2014). </w:t>
      </w:r>
      <w:proofErr w:type="spellStart"/>
      <w:r w:rsidRPr="001D0615">
        <w:rPr>
          <w:sz w:val="28"/>
          <w:szCs w:val="28"/>
        </w:rPr>
        <w:t>Sequence</w:t>
      </w:r>
      <w:proofErr w:type="spellEnd"/>
      <w:r w:rsidRPr="001D0615">
        <w:rPr>
          <w:sz w:val="28"/>
          <w:szCs w:val="28"/>
        </w:rPr>
        <w:t xml:space="preserve"> </w:t>
      </w:r>
      <w:proofErr w:type="spellStart"/>
      <w:r w:rsidRPr="001D0615">
        <w:rPr>
          <w:sz w:val="28"/>
          <w:szCs w:val="28"/>
        </w:rPr>
        <w:t>to</w:t>
      </w:r>
      <w:proofErr w:type="spellEnd"/>
      <w:r w:rsidRPr="001D0615">
        <w:rPr>
          <w:sz w:val="28"/>
          <w:szCs w:val="28"/>
        </w:rPr>
        <w:t xml:space="preserve"> </w:t>
      </w:r>
      <w:proofErr w:type="spellStart"/>
      <w:r w:rsidRPr="001D0615">
        <w:rPr>
          <w:sz w:val="28"/>
          <w:szCs w:val="28"/>
        </w:rPr>
        <w:t>sequence</w:t>
      </w:r>
      <w:proofErr w:type="spellEnd"/>
      <w:r w:rsidRPr="001D0615">
        <w:rPr>
          <w:sz w:val="28"/>
          <w:szCs w:val="28"/>
        </w:rPr>
        <w:t xml:space="preserve"> </w:t>
      </w:r>
      <w:proofErr w:type="spellStart"/>
      <w:r w:rsidRPr="001D0615">
        <w:rPr>
          <w:sz w:val="28"/>
          <w:szCs w:val="28"/>
        </w:rPr>
        <w:t>learning</w:t>
      </w:r>
      <w:proofErr w:type="spellEnd"/>
      <w:r w:rsidRPr="001D0615">
        <w:rPr>
          <w:sz w:val="28"/>
          <w:szCs w:val="28"/>
        </w:rPr>
        <w:t xml:space="preserve"> with neural networks. </w:t>
      </w:r>
      <w:proofErr w:type="spellStart"/>
      <w:r w:rsidRPr="001D0615">
        <w:rPr>
          <w:sz w:val="28"/>
          <w:szCs w:val="28"/>
        </w:rPr>
        <w:t>Advances</w:t>
      </w:r>
      <w:proofErr w:type="spellEnd"/>
      <w:r w:rsidRPr="001D0615">
        <w:rPr>
          <w:sz w:val="28"/>
          <w:szCs w:val="28"/>
        </w:rPr>
        <w:t xml:space="preserve"> </w:t>
      </w:r>
      <w:proofErr w:type="spellStart"/>
      <w:r w:rsidRPr="001D0615">
        <w:rPr>
          <w:sz w:val="28"/>
          <w:szCs w:val="28"/>
        </w:rPr>
        <w:t>in</w:t>
      </w:r>
      <w:proofErr w:type="spellEnd"/>
      <w:r w:rsidRPr="001D0615">
        <w:rPr>
          <w:sz w:val="28"/>
          <w:szCs w:val="28"/>
        </w:rPr>
        <w:t xml:space="preserve"> </w:t>
      </w:r>
      <w:proofErr w:type="spellStart"/>
      <w:r w:rsidRPr="001D0615">
        <w:rPr>
          <w:sz w:val="28"/>
          <w:szCs w:val="28"/>
        </w:rPr>
        <w:t>Neural</w:t>
      </w:r>
      <w:proofErr w:type="spellEnd"/>
      <w:r w:rsidRPr="001D0615">
        <w:rPr>
          <w:sz w:val="28"/>
          <w:szCs w:val="28"/>
        </w:rPr>
        <w:t xml:space="preserve"> </w:t>
      </w:r>
      <w:proofErr w:type="spellStart"/>
      <w:r w:rsidRPr="001D0615">
        <w:rPr>
          <w:sz w:val="28"/>
          <w:szCs w:val="28"/>
        </w:rPr>
        <w:t>Information</w:t>
      </w:r>
      <w:proofErr w:type="spellEnd"/>
      <w:r w:rsidRPr="001D0615">
        <w:rPr>
          <w:sz w:val="28"/>
          <w:szCs w:val="28"/>
        </w:rPr>
        <w:t xml:space="preserve"> Processing Systems, </w:t>
      </w:r>
    </w:p>
    <w:p w14:paraId="48C2BFA0" w14:textId="2590DE52" w:rsidR="001D0615" w:rsidRDefault="001D0615" w:rsidP="005A4FB2">
      <w:pPr>
        <w:pStyle w:val="ab"/>
        <w:numPr>
          <w:ilvl w:val="0"/>
          <w:numId w:val="37"/>
        </w:numPr>
        <w:spacing w:line="360" w:lineRule="auto"/>
        <w:ind w:left="0" w:firstLine="709"/>
        <w:rPr>
          <w:sz w:val="28"/>
          <w:szCs w:val="28"/>
        </w:rPr>
      </w:pPr>
      <w:proofErr w:type="spellStart"/>
      <w:r w:rsidRPr="001D0615">
        <w:rPr>
          <w:sz w:val="28"/>
          <w:szCs w:val="28"/>
        </w:rPr>
        <w:t>Bahdanau</w:t>
      </w:r>
      <w:proofErr w:type="spellEnd"/>
      <w:r w:rsidRPr="001D0615">
        <w:rPr>
          <w:sz w:val="28"/>
          <w:szCs w:val="28"/>
        </w:rPr>
        <w:t xml:space="preserve">, D., </w:t>
      </w:r>
      <w:proofErr w:type="spellStart"/>
      <w:r w:rsidRPr="001D0615">
        <w:rPr>
          <w:sz w:val="28"/>
          <w:szCs w:val="28"/>
        </w:rPr>
        <w:t>Cho</w:t>
      </w:r>
      <w:proofErr w:type="spellEnd"/>
      <w:r w:rsidRPr="001D0615">
        <w:rPr>
          <w:sz w:val="28"/>
          <w:szCs w:val="28"/>
        </w:rPr>
        <w:t xml:space="preserve">, K., &amp; </w:t>
      </w:r>
      <w:proofErr w:type="spellStart"/>
      <w:r w:rsidRPr="001D0615">
        <w:rPr>
          <w:sz w:val="28"/>
          <w:szCs w:val="28"/>
        </w:rPr>
        <w:t>Bengio</w:t>
      </w:r>
      <w:proofErr w:type="spellEnd"/>
      <w:r w:rsidRPr="001D0615">
        <w:rPr>
          <w:sz w:val="28"/>
          <w:szCs w:val="28"/>
        </w:rPr>
        <w:t xml:space="preserve">, Y. (2015). </w:t>
      </w:r>
      <w:proofErr w:type="spellStart"/>
      <w:r w:rsidRPr="001D0615">
        <w:rPr>
          <w:sz w:val="28"/>
          <w:szCs w:val="28"/>
        </w:rPr>
        <w:t>Neural</w:t>
      </w:r>
      <w:proofErr w:type="spellEnd"/>
      <w:r w:rsidRPr="001D0615">
        <w:rPr>
          <w:sz w:val="28"/>
          <w:szCs w:val="28"/>
        </w:rPr>
        <w:t xml:space="preserve"> </w:t>
      </w:r>
      <w:proofErr w:type="spellStart"/>
      <w:r w:rsidRPr="001D0615">
        <w:rPr>
          <w:sz w:val="28"/>
          <w:szCs w:val="28"/>
        </w:rPr>
        <w:t>machine</w:t>
      </w:r>
      <w:proofErr w:type="spellEnd"/>
      <w:r w:rsidRPr="001D0615">
        <w:rPr>
          <w:sz w:val="28"/>
          <w:szCs w:val="28"/>
        </w:rPr>
        <w:t xml:space="preserve"> </w:t>
      </w:r>
      <w:proofErr w:type="spellStart"/>
      <w:r w:rsidRPr="001D0615">
        <w:rPr>
          <w:sz w:val="28"/>
          <w:szCs w:val="28"/>
        </w:rPr>
        <w:t>translation</w:t>
      </w:r>
      <w:proofErr w:type="spellEnd"/>
      <w:r w:rsidRPr="001D0615">
        <w:rPr>
          <w:sz w:val="28"/>
          <w:szCs w:val="28"/>
        </w:rPr>
        <w:t xml:space="preserve"> </w:t>
      </w:r>
      <w:proofErr w:type="spellStart"/>
      <w:r w:rsidRPr="001D0615">
        <w:rPr>
          <w:sz w:val="28"/>
          <w:szCs w:val="28"/>
        </w:rPr>
        <w:t>by</w:t>
      </w:r>
      <w:proofErr w:type="spellEnd"/>
      <w:r w:rsidRPr="001D0615">
        <w:rPr>
          <w:sz w:val="28"/>
          <w:szCs w:val="28"/>
        </w:rPr>
        <w:t xml:space="preserve"> </w:t>
      </w:r>
      <w:proofErr w:type="spellStart"/>
      <w:r w:rsidRPr="001D0615">
        <w:rPr>
          <w:sz w:val="28"/>
          <w:szCs w:val="28"/>
        </w:rPr>
        <w:t>jointly</w:t>
      </w:r>
      <w:proofErr w:type="spellEnd"/>
      <w:r w:rsidRPr="001D0615">
        <w:rPr>
          <w:sz w:val="28"/>
          <w:szCs w:val="28"/>
        </w:rPr>
        <w:t xml:space="preserve"> </w:t>
      </w:r>
      <w:proofErr w:type="spellStart"/>
      <w:r w:rsidRPr="001D0615">
        <w:rPr>
          <w:sz w:val="28"/>
          <w:szCs w:val="28"/>
        </w:rPr>
        <w:t>learning</w:t>
      </w:r>
      <w:proofErr w:type="spellEnd"/>
      <w:r w:rsidRPr="001D0615">
        <w:rPr>
          <w:sz w:val="28"/>
          <w:szCs w:val="28"/>
        </w:rPr>
        <w:t xml:space="preserve"> </w:t>
      </w:r>
      <w:proofErr w:type="spellStart"/>
      <w:r w:rsidRPr="001D0615">
        <w:rPr>
          <w:sz w:val="28"/>
          <w:szCs w:val="28"/>
        </w:rPr>
        <w:t>to</w:t>
      </w:r>
      <w:proofErr w:type="spellEnd"/>
      <w:r w:rsidRPr="001D0615">
        <w:rPr>
          <w:sz w:val="28"/>
          <w:szCs w:val="28"/>
        </w:rPr>
        <w:t xml:space="preserve"> </w:t>
      </w:r>
      <w:proofErr w:type="spellStart"/>
      <w:r w:rsidRPr="001D0615">
        <w:rPr>
          <w:sz w:val="28"/>
          <w:szCs w:val="28"/>
        </w:rPr>
        <w:t>align</w:t>
      </w:r>
      <w:proofErr w:type="spellEnd"/>
      <w:r w:rsidRPr="001D0615">
        <w:rPr>
          <w:sz w:val="28"/>
          <w:szCs w:val="28"/>
        </w:rPr>
        <w:t xml:space="preserve"> </w:t>
      </w:r>
      <w:proofErr w:type="spellStart"/>
      <w:r w:rsidRPr="001D0615">
        <w:rPr>
          <w:sz w:val="28"/>
          <w:szCs w:val="28"/>
        </w:rPr>
        <w:t>and</w:t>
      </w:r>
      <w:proofErr w:type="spellEnd"/>
      <w:r w:rsidRPr="001D0615">
        <w:rPr>
          <w:sz w:val="28"/>
          <w:szCs w:val="28"/>
        </w:rPr>
        <w:t xml:space="preserve"> </w:t>
      </w:r>
      <w:proofErr w:type="spellStart"/>
      <w:r w:rsidRPr="001D0615">
        <w:rPr>
          <w:sz w:val="28"/>
          <w:szCs w:val="28"/>
        </w:rPr>
        <w:t>translate</w:t>
      </w:r>
      <w:proofErr w:type="spellEnd"/>
      <w:r w:rsidRPr="001D0615">
        <w:rPr>
          <w:sz w:val="28"/>
          <w:szCs w:val="28"/>
        </w:rPr>
        <w:t xml:space="preserve">. </w:t>
      </w:r>
      <w:proofErr w:type="spellStart"/>
      <w:r w:rsidRPr="001D0615">
        <w:rPr>
          <w:sz w:val="28"/>
          <w:szCs w:val="28"/>
        </w:rPr>
        <w:t>arXiv</w:t>
      </w:r>
      <w:proofErr w:type="spellEnd"/>
      <w:r w:rsidRPr="001D0615">
        <w:rPr>
          <w:sz w:val="28"/>
          <w:szCs w:val="28"/>
        </w:rPr>
        <w:t xml:space="preserve"> </w:t>
      </w:r>
      <w:proofErr w:type="spellStart"/>
      <w:r w:rsidRPr="001D0615">
        <w:rPr>
          <w:sz w:val="28"/>
          <w:szCs w:val="28"/>
        </w:rPr>
        <w:t>preprint</w:t>
      </w:r>
      <w:proofErr w:type="spellEnd"/>
      <w:r w:rsidRPr="001D0615">
        <w:rPr>
          <w:sz w:val="28"/>
          <w:szCs w:val="28"/>
        </w:rPr>
        <w:t xml:space="preserve"> arXiv:1409.0473.</w:t>
      </w:r>
    </w:p>
    <w:p w14:paraId="762B60D0" w14:textId="2080AAC6" w:rsidR="009E3052" w:rsidRDefault="009E3052" w:rsidP="005A4FB2">
      <w:pPr>
        <w:pStyle w:val="ab"/>
        <w:numPr>
          <w:ilvl w:val="0"/>
          <w:numId w:val="37"/>
        </w:numPr>
        <w:spacing w:line="360" w:lineRule="auto"/>
        <w:ind w:left="0" w:firstLine="709"/>
        <w:rPr>
          <w:sz w:val="28"/>
          <w:szCs w:val="28"/>
        </w:rPr>
      </w:pPr>
      <w:proofErr w:type="spellStart"/>
      <w:r w:rsidRPr="009E3052">
        <w:rPr>
          <w:sz w:val="28"/>
          <w:szCs w:val="28"/>
        </w:rPr>
        <w:t>Mikolov</w:t>
      </w:r>
      <w:proofErr w:type="spellEnd"/>
      <w:r w:rsidRPr="009E3052">
        <w:rPr>
          <w:sz w:val="28"/>
          <w:szCs w:val="28"/>
        </w:rPr>
        <w:t xml:space="preserve">, T., </w:t>
      </w:r>
      <w:proofErr w:type="spellStart"/>
      <w:r w:rsidRPr="009E3052">
        <w:rPr>
          <w:sz w:val="28"/>
          <w:szCs w:val="28"/>
        </w:rPr>
        <w:t>Chen</w:t>
      </w:r>
      <w:proofErr w:type="spellEnd"/>
      <w:r w:rsidRPr="009E3052">
        <w:rPr>
          <w:sz w:val="28"/>
          <w:szCs w:val="28"/>
        </w:rPr>
        <w:t xml:space="preserve">, K., </w:t>
      </w:r>
      <w:proofErr w:type="spellStart"/>
      <w:r w:rsidRPr="009E3052">
        <w:rPr>
          <w:sz w:val="28"/>
          <w:szCs w:val="28"/>
        </w:rPr>
        <w:t>Corrado</w:t>
      </w:r>
      <w:proofErr w:type="spellEnd"/>
      <w:r w:rsidRPr="009E3052">
        <w:rPr>
          <w:sz w:val="28"/>
          <w:szCs w:val="28"/>
        </w:rPr>
        <w:t xml:space="preserve">, G., &amp; </w:t>
      </w:r>
      <w:proofErr w:type="spellStart"/>
      <w:r w:rsidRPr="009E3052">
        <w:rPr>
          <w:sz w:val="28"/>
          <w:szCs w:val="28"/>
        </w:rPr>
        <w:t>Dean</w:t>
      </w:r>
      <w:proofErr w:type="spellEnd"/>
      <w:r w:rsidRPr="009E3052">
        <w:rPr>
          <w:sz w:val="28"/>
          <w:szCs w:val="28"/>
        </w:rPr>
        <w:t xml:space="preserve">, J. (2013). </w:t>
      </w:r>
      <w:proofErr w:type="spellStart"/>
      <w:r w:rsidRPr="009E3052">
        <w:rPr>
          <w:sz w:val="28"/>
          <w:szCs w:val="28"/>
        </w:rPr>
        <w:t>Efficient</w:t>
      </w:r>
      <w:proofErr w:type="spellEnd"/>
      <w:r w:rsidRPr="009E3052">
        <w:rPr>
          <w:sz w:val="28"/>
          <w:szCs w:val="28"/>
        </w:rPr>
        <w:t xml:space="preserve"> </w:t>
      </w:r>
      <w:proofErr w:type="spellStart"/>
      <w:r w:rsidRPr="009E3052">
        <w:rPr>
          <w:sz w:val="28"/>
          <w:szCs w:val="28"/>
        </w:rPr>
        <w:t>estimation</w:t>
      </w:r>
      <w:proofErr w:type="spellEnd"/>
      <w:r w:rsidRPr="009E3052">
        <w:rPr>
          <w:sz w:val="28"/>
          <w:szCs w:val="28"/>
        </w:rPr>
        <w:t xml:space="preserve"> </w:t>
      </w:r>
      <w:proofErr w:type="spellStart"/>
      <w:r w:rsidRPr="009E3052">
        <w:rPr>
          <w:sz w:val="28"/>
          <w:szCs w:val="28"/>
        </w:rPr>
        <w:t>of</w:t>
      </w:r>
      <w:proofErr w:type="spellEnd"/>
      <w:r w:rsidRPr="009E3052">
        <w:rPr>
          <w:sz w:val="28"/>
          <w:szCs w:val="28"/>
        </w:rPr>
        <w:t xml:space="preserve"> </w:t>
      </w:r>
      <w:proofErr w:type="spellStart"/>
      <w:r w:rsidRPr="009E3052">
        <w:rPr>
          <w:sz w:val="28"/>
          <w:szCs w:val="28"/>
        </w:rPr>
        <w:t>word</w:t>
      </w:r>
      <w:proofErr w:type="spellEnd"/>
      <w:r w:rsidRPr="009E3052">
        <w:rPr>
          <w:sz w:val="28"/>
          <w:szCs w:val="28"/>
        </w:rPr>
        <w:t xml:space="preserve"> </w:t>
      </w:r>
      <w:proofErr w:type="spellStart"/>
      <w:r w:rsidRPr="009E3052">
        <w:rPr>
          <w:sz w:val="28"/>
          <w:szCs w:val="28"/>
        </w:rPr>
        <w:t>representations</w:t>
      </w:r>
      <w:proofErr w:type="spellEnd"/>
      <w:r w:rsidRPr="009E3052">
        <w:rPr>
          <w:sz w:val="28"/>
          <w:szCs w:val="28"/>
        </w:rPr>
        <w:t xml:space="preserve"> </w:t>
      </w:r>
      <w:proofErr w:type="spellStart"/>
      <w:r w:rsidRPr="009E3052">
        <w:rPr>
          <w:sz w:val="28"/>
          <w:szCs w:val="28"/>
        </w:rPr>
        <w:t>in</w:t>
      </w:r>
      <w:proofErr w:type="spellEnd"/>
      <w:r w:rsidRPr="009E3052">
        <w:rPr>
          <w:sz w:val="28"/>
          <w:szCs w:val="28"/>
        </w:rPr>
        <w:t xml:space="preserve"> </w:t>
      </w:r>
      <w:proofErr w:type="spellStart"/>
      <w:r w:rsidRPr="009E3052">
        <w:rPr>
          <w:sz w:val="28"/>
          <w:szCs w:val="28"/>
        </w:rPr>
        <w:t>vector</w:t>
      </w:r>
      <w:proofErr w:type="spellEnd"/>
      <w:r w:rsidRPr="009E3052">
        <w:rPr>
          <w:sz w:val="28"/>
          <w:szCs w:val="28"/>
        </w:rPr>
        <w:t xml:space="preserve"> </w:t>
      </w:r>
      <w:proofErr w:type="spellStart"/>
      <w:r w:rsidRPr="009E3052">
        <w:rPr>
          <w:sz w:val="28"/>
          <w:szCs w:val="28"/>
        </w:rPr>
        <w:t>space</w:t>
      </w:r>
      <w:proofErr w:type="spellEnd"/>
      <w:r w:rsidRPr="009E3052">
        <w:rPr>
          <w:sz w:val="28"/>
          <w:szCs w:val="28"/>
        </w:rPr>
        <w:t xml:space="preserve">. </w:t>
      </w:r>
      <w:proofErr w:type="spellStart"/>
      <w:r w:rsidRPr="009E3052">
        <w:rPr>
          <w:sz w:val="28"/>
          <w:szCs w:val="28"/>
        </w:rPr>
        <w:t>arXiv</w:t>
      </w:r>
      <w:proofErr w:type="spellEnd"/>
      <w:r w:rsidRPr="009E3052">
        <w:rPr>
          <w:sz w:val="28"/>
          <w:szCs w:val="28"/>
        </w:rPr>
        <w:t xml:space="preserve"> </w:t>
      </w:r>
      <w:proofErr w:type="spellStart"/>
      <w:r w:rsidRPr="009E3052">
        <w:rPr>
          <w:sz w:val="28"/>
          <w:szCs w:val="28"/>
        </w:rPr>
        <w:t>preprint</w:t>
      </w:r>
      <w:proofErr w:type="spellEnd"/>
      <w:r w:rsidRPr="009E3052">
        <w:rPr>
          <w:sz w:val="28"/>
          <w:szCs w:val="28"/>
        </w:rPr>
        <w:t xml:space="preserve"> arXiv:1301.3781.</w:t>
      </w:r>
    </w:p>
    <w:p w14:paraId="032432A5" w14:textId="533863C6" w:rsidR="009E3052" w:rsidRDefault="009E3052" w:rsidP="005A4FB2">
      <w:pPr>
        <w:pStyle w:val="ab"/>
        <w:numPr>
          <w:ilvl w:val="0"/>
          <w:numId w:val="37"/>
        </w:numPr>
        <w:spacing w:line="360" w:lineRule="auto"/>
        <w:ind w:left="0" w:firstLine="709"/>
        <w:rPr>
          <w:sz w:val="28"/>
          <w:szCs w:val="28"/>
        </w:rPr>
      </w:pPr>
      <w:proofErr w:type="spellStart"/>
      <w:r w:rsidRPr="009E3052">
        <w:rPr>
          <w:sz w:val="28"/>
          <w:szCs w:val="28"/>
        </w:rPr>
        <w:t>Peters</w:t>
      </w:r>
      <w:proofErr w:type="spellEnd"/>
      <w:r w:rsidRPr="009E3052">
        <w:rPr>
          <w:sz w:val="28"/>
          <w:szCs w:val="28"/>
        </w:rPr>
        <w:t xml:space="preserve">, M. E., </w:t>
      </w:r>
      <w:proofErr w:type="spellStart"/>
      <w:r w:rsidRPr="009E3052">
        <w:rPr>
          <w:sz w:val="28"/>
          <w:szCs w:val="28"/>
        </w:rPr>
        <w:t>Neumann</w:t>
      </w:r>
      <w:proofErr w:type="spellEnd"/>
      <w:r w:rsidRPr="009E3052">
        <w:rPr>
          <w:sz w:val="28"/>
          <w:szCs w:val="28"/>
        </w:rPr>
        <w:t xml:space="preserve">, M., </w:t>
      </w:r>
      <w:proofErr w:type="spellStart"/>
      <w:r w:rsidRPr="009E3052">
        <w:rPr>
          <w:sz w:val="28"/>
          <w:szCs w:val="28"/>
        </w:rPr>
        <w:t>Iyyer</w:t>
      </w:r>
      <w:proofErr w:type="spellEnd"/>
      <w:r w:rsidRPr="009E3052">
        <w:rPr>
          <w:sz w:val="28"/>
          <w:szCs w:val="28"/>
        </w:rPr>
        <w:t xml:space="preserve">, M., </w:t>
      </w:r>
      <w:proofErr w:type="spellStart"/>
      <w:r w:rsidRPr="009E3052">
        <w:rPr>
          <w:sz w:val="28"/>
          <w:szCs w:val="28"/>
        </w:rPr>
        <w:t>Gardner</w:t>
      </w:r>
      <w:proofErr w:type="spellEnd"/>
      <w:r w:rsidRPr="009E3052">
        <w:rPr>
          <w:sz w:val="28"/>
          <w:szCs w:val="28"/>
        </w:rPr>
        <w:t xml:space="preserve">, M., </w:t>
      </w:r>
      <w:proofErr w:type="spellStart"/>
      <w:r w:rsidRPr="009E3052">
        <w:rPr>
          <w:sz w:val="28"/>
          <w:szCs w:val="28"/>
        </w:rPr>
        <w:t>Clark</w:t>
      </w:r>
      <w:proofErr w:type="spellEnd"/>
      <w:r w:rsidRPr="009E3052">
        <w:rPr>
          <w:sz w:val="28"/>
          <w:szCs w:val="28"/>
        </w:rPr>
        <w:t xml:space="preserve">, C., </w:t>
      </w:r>
      <w:proofErr w:type="spellStart"/>
      <w:r w:rsidRPr="009E3052">
        <w:rPr>
          <w:sz w:val="28"/>
          <w:szCs w:val="28"/>
        </w:rPr>
        <w:t>Lee</w:t>
      </w:r>
      <w:proofErr w:type="spellEnd"/>
      <w:r w:rsidRPr="009E3052">
        <w:rPr>
          <w:sz w:val="28"/>
          <w:szCs w:val="28"/>
        </w:rPr>
        <w:t xml:space="preserve">, K., &amp; </w:t>
      </w:r>
      <w:proofErr w:type="spellStart"/>
      <w:r w:rsidRPr="009E3052">
        <w:rPr>
          <w:sz w:val="28"/>
          <w:szCs w:val="28"/>
        </w:rPr>
        <w:t>Zettlemoyer</w:t>
      </w:r>
      <w:proofErr w:type="spellEnd"/>
      <w:r w:rsidRPr="009E3052">
        <w:rPr>
          <w:sz w:val="28"/>
          <w:szCs w:val="28"/>
        </w:rPr>
        <w:t xml:space="preserve">, L. (2018). </w:t>
      </w:r>
      <w:proofErr w:type="spellStart"/>
      <w:r w:rsidRPr="009E3052">
        <w:rPr>
          <w:sz w:val="28"/>
          <w:szCs w:val="28"/>
        </w:rPr>
        <w:t>Deep</w:t>
      </w:r>
      <w:proofErr w:type="spellEnd"/>
      <w:r w:rsidRPr="009E3052">
        <w:rPr>
          <w:sz w:val="28"/>
          <w:szCs w:val="28"/>
        </w:rPr>
        <w:t xml:space="preserve"> </w:t>
      </w:r>
      <w:proofErr w:type="spellStart"/>
      <w:r w:rsidRPr="009E3052">
        <w:rPr>
          <w:sz w:val="28"/>
          <w:szCs w:val="28"/>
        </w:rPr>
        <w:t>contextualized</w:t>
      </w:r>
      <w:proofErr w:type="spellEnd"/>
      <w:r w:rsidRPr="009E3052">
        <w:rPr>
          <w:sz w:val="28"/>
          <w:szCs w:val="28"/>
        </w:rPr>
        <w:t xml:space="preserve"> </w:t>
      </w:r>
      <w:proofErr w:type="spellStart"/>
      <w:r w:rsidRPr="009E3052">
        <w:rPr>
          <w:sz w:val="28"/>
          <w:szCs w:val="28"/>
        </w:rPr>
        <w:t>word</w:t>
      </w:r>
      <w:proofErr w:type="spellEnd"/>
      <w:r w:rsidRPr="009E3052">
        <w:rPr>
          <w:sz w:val="28"/>
          <w:szCs w:val="28"/>
        </w:rPr>
        <w:t xml:space="preserve"> </w:t>
      </w:r>
      <w:proofErr w:type="spellStart"/>
      <w:r w:rsidRPr="009E3052">
        <w:rPr>
          <w:sz w:val="28"/>
          <w:szCs w:val="28"/>
        </w:rPr>
        <w:t>representations</w:t>
      </w:r>
      <w:proofErr w:type="spellEnd"/>
      <w:r w:rsidRPr="009E3052">
        <w:rPr>
          <w:sz w:val="28"/>
          <w:szCs w:val="28"/>
        </w:rPr>
        <w:t xml:space="preserve">. </w:t>
      </w:r>
      <w:proofErr w:type="spellStart"/>
      <w:r w:rsidRPr="009E3052">
        <w:rPr>
          <w:sz w:val="28"/>
          <w:szCs w:val="28"/>
        </w:rPr>
        <w:t>arXiv</w:t>
      </w:r>
      <w:proofErr w:type="spellEnd"/>
      <w:r w:rsidRPr="009E3052">
        <w:rPr>
          <w:sz w:val="28"/>
          <w:szCs w:val="28"/>
        </w:rPr>
        <w:t xml:space="preserve"> </w:t>
      </w:r>
      <w:proofErr w:type="spellStart"/>
      <w:r w:rsidRPr="009E3052">
        <w:rPr>
          <w:sz w:val="28"/>
          <w:szCs w:val="28"/>
        </w:rPr>
        <w:t>preprint</w:t>
      </w:r>
      <w:proofErr w:type="spellEnd"/>
      <w:r w:rsidRPr="009E3052">
        <w:rPr>
          <w:sz w:val="28"/>
          <w:szCs w:val="28"/>
        </w:rPr>
        <w:t xml:space="preserve"> arXiv:1802.05365.</w:t>
      </w:r>
    </w:p>
    <w:p w14:paraId="35587248" w14:textId="1AEFA6DF" w:rsidR="009E3052" w:rsidRDefault="009E3052" w:rsidP="005A4FB2">
      <w:pPr>
        <w:pStyle w:val="ab"/>
        <w:numPr>
          <w:ilvl w:val="0"/>
          <w:numId w:val="37"/>
        </w:numPr>
        <w:spacing w:line="360" w:lineRule="auto"/>
        <w:ind w:left="0" w:firstLine="709"/>
        <w:rPr>
          <w:sz w:val="28"/>
          <w:szCs w:val="28"/>
        </w:rPr>
      </w:pPr>
      <w:proofErr w:type="spellStart"/>
      <w:r w:rsidRPr="009E3052">
        <w:rPr>
          <w:sz w:val="28"/>
          <w:szCs w:val="28"/>
        </w:rPr>
        <w:t>Devlin</w:t>
      </w:r>
      <w:proofErr w:type="spellEnd"/>
      <w:r w:rsidRPr="009E3052">
        <w:rPr>
          <w:sz w:val="28"/>
          <w:szCs w:val="28"/>
        </w:rPr>
        <w:t xml:space="preserve">, J., </w:t>
      </w:r>
      <w:proofErr w:type="spellStart"/>
      <w:r w:rsidRPr="009E3052">
        <w:rPr>
          <w:sz w:val="28"/>
          <w:szCs w:val="28"/>
        </w:rPr>
        <w:t>Chang</w:t>
      </w:r>
      <w:proofErr w:type="spellEnd"/>
      <w:r w:rsidRPr="009E3052">
        <w:rPr>
          <w:sz w:val="28"/>
          <w:szCs w:val="28"/>
        </w:rPr>
        <w:t xml:space="preserve">, M. W., </w:t>
      </w:r>
      <w:proofErr w:type="spellStart"/>
      <w:r w:rsidRPr="009E3052">
        <w:rPr>
          <w:sz w:val="28"/>
          <w:szCs w:val="28"/>
        </w:rPr>
        <w:t>Lee</w:t>
      </w:r>
      <w:proofErr w:type="spellEnd"/>
      <w:r w:rsidRPr="009E3052">
        <w:rPr>
          <w:sz w:val="28"/>
          <w:szCs w:val="28"/>
        </w:rPr>
        <w:t xml:space="preserve">, K., &amp; </w:t>
      </w:r>
      <w:proofErr w:type="spellStart"/>
      <w:r w:rsidRPr="009E3052">
        <w:rPr>
          <w:sz w:val="28"/>
          <w:szCs w:val="28"/>
        </w:rPr>
        <w:t>Toutanova</w:t>
      </w:r>
      <w:proofErr w:type="spellEnd"/>
      <w:r w:rsidRPr="009E3052">
        <w:rPr>
          <w:sz w:val="28"/>
          <w:szCs w:val="28"/>
        </w:rPr>
        <w:t xml:space="preserve">, K. (2019). BERT: </w:t>
      </w:r>
      <w:proofErr w:type="spellStart"/>
      <w:r w:rsidRPr="009E3052">
        <w:rPr>
          <w:sz w:val="28"/>
          <w:szCs w:val="28"/>
        </w:rPr>
        <w:t>Pre-training</w:t>
      </w:r>
      <w:proofErr w:type="spellEnd"/>
      <w:r w:rsidRPr="009E3052">
        <w:rPr>
          <w:sz w:val="28"/>
          <w:szCs w:val="28"/>
        </w:rPr>
        <w:t xml:space="preserve"> </w:t>
      </w:r>
      <w:proofErr w:type="spellStart"/>
      <w:r w:rsidRPr="009E3052">
        <w:rPr>
          <w:sz w:val="28"/>
          <w:szCs w:val="28"/>
        </w:rPr>
        <w:t>of</w:t>
      </w:r>
      <w:proofErr w:type="spellEnd"/>
      <w:r w:rsidRPr="009E3052">
        <w:rPr>
          <w:sz w:val="28"/>
          <w:szCs w:val="28"/>
        </w:rPr>
        <w:t xml:space="preserve"> </w:t>
      </w:r>
      <w:proofErr w:type="spellStart"/>
      <w:r w:rsidRPr="009E3052">
        <w:rPr>
          <w:sz w:val="28"/>
          <w:szCs w:val="28"/>
        </w:rPr>
        <w:t>deep</w:t>
      </w:r>
      <w:proofErr w:type="spellEnd"/>
      <w:r w:rsidRPr="009E3052">
        <w:rPr>
          <w:sz w:val="28"/>
          <w:szCs w:val="28"/>
        </w:rPr>
        <w:t xml:space="preserve"> </w:t>
      </w:r>
      <w:proofErr w:type="spellStart"/>
      <w:r w:rsidRPr="009E3052">
        <w:rPr>
          <w:sz w:val="28"/>
          <w:szCs w:val="28"/>
        </w:rPr>
        <w:t>bidirectional</w:t>
      </w:r>
      <w:proofErr w:type="spellEnd"/>
      <w:r w:rsidRPr="009E3052">
        <w:rPr>
          <w:sz w:val="28"/>
          <w:szCs w:val="28"/>
        </w:rPr>
        <w:t xml:space="preserve"> </w:t>
      </w:r>
      <w:proofErr w:type="spellStart"/>
      <w:r w:rsidRPr="009E3052">
        <w:rPr>
          <w:sz w:val="28"/>
          <w:szCs w:val="28"/>
        </w:rPr>
        <w:t>transformers</w:t>
      </w:r>
      <w:proofErr w:type="spellEnd"/>
      <w:r w:rsidRPr="009E3052">
        <w:rPr>
          <w:sz w:val="28"/>
          <w:szCs w:val="28"/>
        </w:rPr>
        <w:t xml:space="preserve"> </w:t>
      </w:r>
      <w:proofErr w:type="spellStart"/>
      <w:r w:rsidRPr="009E3052">
        <w:rPr>
          <w:sz w:val="28"/>
          <w:szCs w:val="28"/>
        </w:rPr>
        <w:t>for</w:t>
      </w:r>
      <w:proofErr w:type="spellEnd"/>
      <w:r w:rsidRPr="009E3052">
        <w:rPr>
          <w:sz w:val="28"/>
          <w:szCs w:val="28"/>
        </w:rPr>
        <w:t xml:space="preserve"> </w:t>
      </w:r>
      <w:proofErr w:type="spellStart"/>
      <w:r w:rsidRPr="009E3052">
        <w:rPr>
          <w:sz w:val="28"/>
          <w:szCs w:val="28"/>
        </w:rPr>
        <w:t>language</w:t>
      </w:r>
      <w:proofErr w:type="spellEnd"/>
      <w:r w:rsidRPr="009E3052">
        <w:rPr>
          <w:sz w:val="28"/>
          <w:szCs w:val="28"/>
        </w:rPr>
        <w:t xml:space="preserve"> </w:t>
      </w:r>
      <w:proofErr w:type="spellStart"/>
      <w:r w:rsidRPr="009E3052">
        <w:rPr>
          <w:sz w:val="28"/>
          <w:szCs w:val="28"/>
        </w:rPr>
        <w:t>understanding</w:t>
      </w:r>
      <w:proofErr w:type="spellEnd"/>
      <w:r w:rsidRPr="009E3052">
        <w:rPr>
          <w:sz w:val="28"/>
          <w:szCs w:val="28"/>
        </w:rPr>
        <w:t xml:space="preserve">. </w:t>
      </w:r>
      <w:proofErr w:type="spellStart"/>
      <w:r w:rsidRPr="009E3052">
        <w:rPr>
          <w:sz w:val="28"/>
          <w:szCs w:val="28"/>
        </w:rPr>
        <w:t>arXiv</w:t>
      </w:r>
      <w:proofErr w:type="spellEnd"/>
      <w:r w:rsidRPr="009E3052">
        <w:rPr>
          <w:sz w:val="28"/>
          <w:szCs w:val="28"/>
        </w:rPr>
        <w:t xml:space="preserve"> </w:t>
      </w:r>
      <w:proofErr w:type="spellStart"/>
      <w:r w:rsidRPr="009E3052">
        <w:rPr>
          <w:sz w:val="28"/>
          <w:szCs w:val="28"/>
        </w:rPr>
        <w:t>preprint</w:t>
      </w:r>
      <w:proofErr w:type="spellEnd"/>
      <w:r w:rsidRPr="009E3052">
        <w:rPr>
          <w:sz w:val="28"/>
          <w:szCs w:val="28"/>
        </w:rPr>
        <w:t xml:space="preserve"> arXiv:1810.04805.</w:t>
      </w:r>
    </w:p>
    <w:p w14:paraId="00084D5A" w14:textId="2B829F21" w:rsidR="009E3052" w:rsidRP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Liu</w:t>
      </w:r>
      <w:proofErr w:type="spellEnd"/>
      <w:r w:rsidRPr="009E3052">
        <w:rPr>
          <w:sz w:val="28"/>
          <w:szCs w:val="28"/>
        </w:rPr>
        <w:t xml:space="preserve">, Y., </w:t>
      </w:r>
      <w:proofErr w:type="spellStart"/>
      <w:r w:rsidRPr="009E3052">
        <w:rPr>
          <w:sz w:val="28"/>
          <w:szCs w:val="28"/>
        </w:rPr>
        <w:t>Ott</w:t>
      </w:r>
      <w:proofErr w:type="spellEnd"/>
      <w:r w:rsidRPr="009E3052">
        <w:rPr>
          <w:sz w:val="28"/>
          <w:szCs w:val="28"/>
        </w:rPr>
        <w:t xml:space="preserve">, M., </w:t>
      </w:r>
      <w:proofErr w:type="spellStart"/>
      <w:r w:rsidRPr="009E3052">
        <w:rPr>
          <w:sz w:val="28"/>
          <w:szCs w:val="28"/>
        </w:rPr>
        <w:t>Goyal</w:t>
      </w:r>
      <w:proofErr w:type="spellEnd"/>
      <w:r w:rsidRPr="009E3052">
        <w:rPr>
          <w:sz w:val="28"/>
          <w:szCs w:val="28"/>
        </w:rPr>
        <w:t xml:space="preserve">, N., </w:t>
      </w:r>
      <w:proofErr w:type="spellStart"/>
      <w:r w:rsidRPr="009E3052">
        <w:rPr>
          <w:sz w:val="28"/>
          <w:szCs w:val="28"/>
        </w:rPr>
        <w:t>Du</w:t>
      </w:r>
      <w:proofErr w:type="spellEnd"/>
      <w:r w:rsidRPr="009E3052">
        <w:rPr>
          <w:sz w:val="28"/>
          <w:szCs w:val="28"/>
        </w:rPr>
        <w:t xml:space="preserve">, J., </w:t>
      </w:r>
      <w:proofErr w:type="spellStart"/>
      <w:r w:rsidRPr="009E3052">
        <w:rPr>
          <w:sz w:val="28"/>
          <w:szCs w:val="28"/>
        </w:rPr>
        <w:t>Joshi</w:t>
      </w:r>
      <w:proofErr w:type="spellEnd"/>
      <w:r w:rsidRPr="009E3052">
        <w:rPr>
          <w:sz w:val="28"/>
          <w:szCs w:val="28"/>
        </w:rPr>
        <w:t xml:space="preserve">, M., </w:t>
      </w:r>
      <w:proofErr w:type="spellStart"/>
      <w:r w:rsidRPr="009E3052">
        <w:rPr>
          <w:sz w:val="28"/>
          <w:szCs w:val="28"/>
        </w:rPr>
        <w:t>Chen</w:t>
      </w:r>
      <w:proofErr w:type="spellEnd"/>
      <w:r w:rsidRPr="009E3052">
        <w:rPr>
          <w:sz w:val="28"/>
          <w:szCs w:val="28"/>
        </w:rPr>
        <w:t xml:space="preserve">, D., </w:t>
      </w:r>
      <w:proofErr w:type="spellStart"/>
      <w:r w:rsidRPr="009E3052">
        <w:rPr>
          <w:sz w:val="28"/>
          <w:szCs w:val="28"/>
        </w:rPr>
        <w:t>Levy</w:t>
      </w:r>
      <w:proofErr w:type="spellEnd"/>
      <w:r w:rsidRPr="009E3052">
        <w:rPr>
          <w:sz w:val="28"/>
          <w:szCs w:val="28"/>
        </w:rPr>
        <w:t xml:space="preserve">, O., </w:t>
      </w:r>
      <w:proofErr w:type="spellStart"/>
      <w:r w:rsidRPr="009E3052">
        <w:rPr>
          <w:sz w:val="28"/>
          <w:szCs w:val="28"/>
        </w:rPr>
        <w:t>Lewis</w:t>
      </w:r>
      <w:proofErr w:type="spellEnd"/>
      <w:r w:rsidRPr="009E3052">
        <w:rPr>
          <w:sz w:val="28"/>
          <w:szCs w:val="28"/>
        </w:rPr>
        <w:t xml:space="preserve">, M., </w:t>
      </w:r>
      <w:proofErr w:type="spellStart"/>
      <w:r w:rsidRPr="009E3052">
        <w:rPr>
          <w:sz w:val="28"/>
          <w:szCs w:val="28"/>
        </w:rPr>
        <w:t>Zettlemoyer</w:t>
      </w:r>
      <w:proofErr w:type="spellEnd"/>
      <w:r w:rsidRPr="009E3052">
        <w:rPr>
          <w:sz w:val="28"/>
          <w:szCs w:val="28"/>
        </w:rPr>
        <w:t xml:space="preserve">, L., &amp; </w:t>
      </w:r>
      <w:proofErr w:type="spellStart"/>
      <w:r w:rsidRPr="009E3052">
        <w:rPr>
          <w:sz w:val="28"/>
          <w:szCs w:val="28"/>
        </w:rPr>
        <w:t>Stoyanov</w:t>
      </w:r>
      <w:proofErr w:type="spellEnd"/>
      <w:r w:rsidRPr="009E3052">
        <w:rPr>
          <w:sz w:val="28"/>
          <w:szCs w:val="28"/>
        </w:rPr>
        <w:t xml:space="preserve">, V. (2019). </w:t>
      </w:r>
      <w:proofErr w:type="spellStart"/>
      <w:r w:rsidRPr="009E3052">
        <w:rPr>
          <w:sz w:val="28"/>
          <w:szCs w:val="28"/>
        </w:rPr>
        <w:t>RoBERTa</w:t>
      </w:r>
      <w:proofErr w:type="spellEnd"/>
      <w:r w:rsidRPr="009E3052">
        <w:rPr>
          <w:sz w:val="28"/>
          <w:szCs w:val="28"/>
        </w:rPr>
        <w:t xml:space="preserve">: A </w:t>
      </w:r>
      <w:proofErr w:type="spellStart"/>
      <w:r w:rsidRPr="009E3052">
        <w:rPr>
          <w:sz w:val="28"/>
          <w:szCs w:val="28"/>
        </w:rPr>
        <w:t>robustly</w:t>
      </w:r>
      <w:proofErr w:type="spellEnd"/>
      <w:r w:rsidRPr="009E3052">
        <w:rPr>
          <w:sz w:val="28"/>
          <w:szCs w:val="28"/>
        </w:rPr>
        <w:t xml:space="preserve"> </w:t>
      </w:r>
      <w:proofErr w:type="spellStart"/>
      <w:r w:rsidRPr="009E3052">
        <w:rPr>
          <w:sz w:val="28"/>
          <w:szCs w:val="28"/>
        </w:rPr>
        <w:t>optimized</w:t>
      </w:r>
      <w:proofErr w:type="spellEnd"/>
      <w:r w:rsidRPr="009E3052">
        <w:rPr>
          <w:sz w:val="28"/>
          <w:szCs w:val="28"/>
        </w:rPr>
        <w:t xml:space="preserve"> BERT </w:t>
      </w:r>
      <w:proofErr w:type="spellStart"/>
      <w:r w:rsidRPr="009E3052">
        <w:rPr>
          <w:sz w:val="28"/>
          <w:szCs w:val="28"/>
        </w:rPr>
        <w:t>pretraining</w:t>
      </w:r>
      <w:proofErr w:type="spellEnd"/>
      <w:r w:rsidRPr="009E3052">
        <w:rPr>
          <w:sz w:val="28"/>
          <w:szCs w:val="28"/>
        </w:rPr>
        <w:t xml:space="preserve"> </w:t>
      </w:r>
      <w:proofErr w:type="spellStart"/>
      <w:r w:rsidRPr="009E3052">
        <w:rPr>
          <w:sz w:val="28"/>
          <w:szCs w:val="28"/>
        </w:rPr>
        <w:t>approach</w:t>
      </w:r>
      <w:proofErr w:type="spellEnd"/>
      <w:r w:rsidRPr="009E3052">
        <w:rPr>
          <w:sz w:val="28"/>
          <w:szCs w:val="28"/>
        </w:rPr>
        <w:t xml:space="preserve">. </w:t>
      </w:r>
      <w:proofErr w:type="spellStart"/>
      <w:r w:rsidRPr="009E3052">
        <w:rPr>
          <w:sz w:val="28"/>
          <w:szCs w:val="28"/>
        </w:rPr>
        <w:t>arXiv</w:t>
      </w:r>
      <w:proofErr w:type="spellEnd"/>
      <w:r w:rsidRPr="009E3052">
        <w:rPr>
          <w:sz w:val="28"/>
          <w:szCs w:val="28"/>
        </w:rPr>
        <w:t xml:space="preserve"> </w:t>
      </w:r>
      <w:proofErr w:type="spellStart"/>
      <w:r w:rsidRPr="009E3052">
        <w:rPr>
          <w:sz w:val="28"/>
          <w:szCs w:val="28"/>
        </w:rPr>
        <w:t>preprint</w:t>
      </w:r>
      <w:proofErr w:type="spellEnd"/>
      <w:r w:rsidRPr="009E3052">
        <w:rPr>
          <w:sz w:val="28"/>
          <w:szCs w:val="28"/>
        </w:rPr>
        <w:t xml:space="preserve"> arXiv:1907.11692.</w:t>
      </w:r>
    </w:p>
    <w:p w14:paraId="4D1F88FC" w14:textId="49667C91"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Brown</w:t>
      </w:r>
      <w:proofErr w:type="spellEnd"/>
      <w:r w:rsidRPr="009E3052">
        <w:rPr>
          <w:sz w:val="28"/>
          <w:szCs w:val="28"/>
        </w:rPr>
        <w:t xml:space="preserve">, T. B., </w:t>
      </w:r>
      <w:proofErr w:type="spellStart"/>
      <w:r w:rsidRPr="009E3052">
        <w:rPr>
          <w:sz w:val="28"/>
          <w:szCs w:val="28"/>
        </w:rPr>
        <w:t>Mann</w:t>
      </w:r>
      <w:proofErr w:type="spellEnd"/>
      <w:r w:rsidRPr="009E3052">
        <w:rPr>
          <w:sz w:val="28"/>
          <w:szCs w:val="28"/>
        </w:rPr>
        <w:t xml:space="preserve">, B., </w:t>
      </w:r>
      <w:proofErr w:type="spellStart"/>
      <w:r w:rsidRPr="009E3052">
        <w:rPr>
          <w:sz w:val="28"/>
          <w:szCs w:val="28"/>
        </w:rPr>
        <w:t>Ryder</w:t>
      </w:r>
      <w:proofErr w:type="spellEnd"/>
      <w:r w:rsidRPr="009E3052">
        <w:rPr>
          <w:sz w:val="28"/>
          <w:szCs w:val="28"/>
        </w:rPr>
        <w:t xml:space="preserve">, N., </w:t>
      </w:r>
      <w:proofErr w:type="spellStart"/>
      <w:r w:rsidRPr="009E3052">
        <w:rPr>
          <w:sz w:val="28"/>
          <w:szCs w:val="28"/>
        </w:rPr>
        <w:t>Subbiah</w:t>
      </w:r>
      <w:proofErr w:type="spellEnd"/>
      <w:r w:rsidRPr="009E3052">
        <w:rPr>
          <w:sz w:val="28"/>
          <w:szCs w:val="28"/>
        </w:rPr>
        <w:t xml:space="preserve">, M., </w:t>
      </w:r>
      <w:proofErr w:type="spellStart"/>
      <w:r w:rsidRPr="009E3052">
        <w:rPr>
          <w:sz w:val="28"/>
          <w:szCs w:val="28"/>
        </w:rPr>
        <w:t>Kaplan</w:t>
      </w:r>
      <w:proofErr w:type="spellEnd"/>
      <w:r w:rsidRPr="009E3052">
        <w:rPr>
          <w:sz w:val="28"/>
          <w:szCs w:val="28"/>
        </w:rPr>
        <w:t xml:space="preserve">, J. D., </w:t>
      </w:r>
      <w:proofErr w:type="spellStart"/>
      <w:r w:rsidRPr="009E3052">
        <w:rPr>
          <w:sz w:val="28"/>
          <w:szCs w:val="28"/>
        </w:rPr>
        <w:t>Dhariwal</w:t>
      </w:r>
      <w:proofErr w:type="spellEnd"/>
      <w:r w:rsidRPr="009E3052">
        <w:rPr>
          <w:sz w:val="28"/>
          <w:szCs w:val="28"/>
        </w:rPr>
        <w:t xml:space="preserve">, P., </w:t>
      </w:r>
      <w:proofErr w:type="spellStart"/>
      <w:r w:rsidRPr="009E3052">
        <w:rPr>
          <w:sz w:val="28"/>
          <w:szCs w:val="28"/>
        </w:rPr>
        <w:t>Neelakantan</w:t>
      </w:r>
      <w:proofErr w:type="spellEnd"/>
      <w:r w:rsidRPr="009E3052">
        <w:rPr>
          <w:sz w:val="28"/>
          <w:szCs w:val="28"/>
        </w:rPr>
        <w:t xml:space="preserve">, A., </w:t>
      </w:r>
      <w:proofErr w:type="spellStart"/>
      <w:r w:rsidRPr="009E3052">
        <w:rPr>
          <w:sz w:val="28"/>
          <w:szCs w:val="28"/>
        </w:rPr>
        <w:t>Shyam</w:t>
      </w:r>
      <w:proofErr w:type="spellEnd"/>
      <w:r w:rsidRPr="009E3052">
        <w:rPr>
          <w:sz w:val="28"/>
          <w:szCs w:val="28"/>
        </w:rPr>
        <w:t xml:space="preserve">, P., </w:t>
      </w:r>
      <w:proofErr w:type="spellStart"/>
      <w:r w:rsidRPr="009E3052">
        <w:rPr>
          <w:sz w:val="28"/>
          <w:szCs w:val="28"/>
        </w:rPr>
        <w:t>Sastry</w:t>
      </w:r>
      <w:proofErr w:type="spellEnd"/>
      <w:r w:rsidRPr="009E3052">
        <w:rPr>
          <w:sz w:val="28"/>
          <w:szCs w:val="28"/>
        </w:rPr>
        <w:t xml:space="preserve">, G., </w:t>
      </w:r>
      <w:proofErr w:type="spellStart"/>
      <w:r w:rsidRPr="009E3052">
        <w:rPr>
          <w:sz w:val="28"/>
          <w:szCs w:val="28"/>
        </w:rPr>
        <w:t>Askell</w:t>
      </w:r>
      <w:proofErr w:type="spellEnd"/>
      <w:r w:rsidRPr="009E3052">
        <w:rPr>
          <w:sz w:val="28"/>
          <w:szCs w:val="28"/>
        </w:rPr>
        <w:t xml:space="preserve">, A., </w:t>
      </w:r>
      <w:proofErr w:type="spellStart"/>
      <w:r w:rsidRPr="009E3052">
        <w:rPr>
          <w:sz w:val="28"/>
          <w:szCs w:val="28"/>
        </w:rPr>
        <w:t>Agarwal</w:t>
      </w:r>
      <w:proofErr w:type="spellEnd"/>
      <w:r w:rsidRPr="009E3052">
        <w:rPr>
          <w:sz w:val="28"/>
          <w:szCs w:val="28"/>
        </w:rPr>
        <w:t xml:space="preserve">, S., </w:t>
      </w:r>
      <w:proofErr w:type="spellStart"/>
      <w:r w:rsidRPr="009E3052">
        <w:rPr>
          <w:sz w:val="28"/>
          <w:szCs w:val="28"/>
        </w:rPr>
        <w:lastRenderedPageBreak/>
        <w:t>Herbert-Voss</w:t>
      </w:r>
      <w:proofErr w:type="spellEnd"/>
      <w:r w:rsidRPr="009E3052">
        <w:rPr>
          <w:sz w:val="28"/>
          <w:szCs w:val="28"/>
        </w:rPr>
        <w:t xml:space="preserve">, A., </w:t>
      </w:r>
      <w:proofErr w:type="spellStart"/>
      <w:r w:rsidRPr="009E3052">
        <w:rPr>
          <w:sz w:val="28"/>
          <w:szCs w:val="28"/>
        </w:rPr>
        <w:t>Krueger</w:t>
      </w:r>
      <w:proofErr w:type="spellEnd"/>
      <w:r w:rsidRPr="009E3052">
        <w:rPr>
          <w:sz w:val="28"/>
          <w:szCs w:val="28"/>
        </w:rPr>
        <w:t xml:space="preserve">, G., </w:t>
      </w:r>
      <w:proofErr w:type="spellStart"/>
      <w:r w:rsidRPr="009E3052">
        <w:rPr>
          <w:sz w:val="28"/>
          <w:szCs w:val="28"/>
        </w:rPr>
        <w:t>Henighan</w:t>
      </w:r>
      <w:proofErr w:type="spellEnd"/>
      <w:r w:rsidRPr="009E3052">
        <w:rPr>
          <w:sz w:val="28"/>
          <w:szCs w:val="28"/>
        </w:rPr>
        <w:t xml:space="preserve">, T., </w:t>
      </w:r>
      <w:proofErr w:type="spellStart"/>
      <w:r w:rsidRPr="009E3052">
        <w:rPr>
          <w:sz w:val="28"/>
          <w:szCs w:val="28"/>
        </w:rPr>
        <w:t>Child</w:t>
      </w:r>
      <w:proofErr w:type="spellEnd"/>
      <w:r w:rsidRPr="009E3052">
        <w:rPr>
          <w:sz w:val="28"/>
          <w:szCs w:val="28"/>
        </w:rPr>
        <w:t xml:space="preserve">, R., </w:t>
      </w:r>
      <w:proofErr w:type="spellStart"/>
      <w:r w:rsidRPr="009E3052">
        <w:rPr>
          <w:sz w:val="28"/>
          <w:szCs w:val="28"/>
        </w:rPr>
        <w:t>Ramesh</w:t>
      </w:r>
      <w:proofErr w:type="spellEnd"/>
      <w:r w:rsidRPr="009E3052">
        <w:rPr>
          <w:sz w:val="28"/>
          <w:szCs w:val="28"/>
        </w:rPr>
        <w:t xml:space="preserve">, A., </w:t>
      </w:r>
      <w:proofErr w:type="spellStart"/>
      <w:r w:rsidRPr="009E3052">
        <w:rPr>
          <w:sz w:val="28"/>
          <w:szCs w:val="28"/>
        </w:rPr>
        <w:t>Ziegler</w:t>
      </w:r>
      <w:proofErr w:type="spellEnd"/>
      <w:r w:rsidRPr="009E3052">
        <w:rPr>
          <w:sz w:val="28"/>
          <w:szCs w:val="28"/>
        </w:rPr>
        <w:t xml:space="preserve">, D. M., </w:t>
      </w:r>
      <w:proofErr w:type="spellStart"/>
      <w:r w:rsidRPr="009E3052">
        <w:rPr>
          <w:sz w:val="28"/>
          <w:szCs w:val="28"/>
        </w:rPr>
        <w:t>Wu</w:t>
      </w:r>
      <w:proofErr w:type="spellEnd"/>
      <w:r w:rsidRPr="009E3052">
        <w:rPr>
          <w:sz w:val="28"/>
          <w:szCs w:val="28"/>
        </w:rPr>
        <w:t xml:space="preserve">, J., </w:t>
      </w:r>
      <w:proofErr w:type="spellStart"/>
      <w:r w:rsidRPr="009E3052">
        <w:rPr>
          <w:sz w:val="28"/>
          <w:szCs w:val="28"/>
        </w:rPr>
        <w:t>Winter</w:t>
      </w:r>
      <w:proofErr w:type="spellEnd"/>
      <w:r w:rsidRPr="009E3052">
        <w:rPr>
          <w:sz w:val="28"/>
          <w:szCs w:val="28"/>
        </w:rPr>
        <w:t xml:space="preserve">, C., </w:t>
      </w:r>
      <w:proofErr w:type="spellStart"/>
      <w:r w:rsidRPr="009E3052">
        <w:rPr>
          <w:sz w:val="28"/>
          <w:szCs w:val="28"/>
        </w:rPr>
        <w:t>Hesse</w:t>
      </w:r>
      <w:proofErr w:type="spellEnd"/>
      <w:r w:rsidRPr="009E3052">
        <w:rPr>
          <w:sz w:val="28"/>
          <w:szCs w:val="28"/>
        </w:rPr>
        <w:t xml:space="preserve">, C., </w:t>
      </w:r>
      <w:proofErr w:type="spellStart"/>
      <w:r w:rsidRPr="009E3052">
        <w:rPr>
          <w:sz w:val="28"/>
          <w:szCs w:val="28"/>
        </w:rPr>
        <w:t>Chen</w:t>
      </w:r>
      <w:proofErr w:type="spellEnd"/>
      <w:r w:rsidRPr="009E3052">
        <w:rPr>
          <w:sz w:val="28"/>
          <w:szCs w:val="28"/>
        </w:rPr>
        <w:t xml:space="preserve">, M., </w:t>
      </w:r>
      <w:proofErr w:type="spellStart"/>
      <w:r w:rsidRPr="009E3052">
        <w:rPr>
          <w:sz w:val="28"/>
          <w:szCs w:val="28"/>
        </w:rPr>
        <w:t>Sigler</w:t>
      </w:r>
      <w:proofErr w:type="spellEnd"/>
      <w:r w:rsidRPr="009E3052">
        <w:rPr>
          <w:sz w:val="28"/>
          <w:szCs w:val="28"/>
        </w:rPr>
        <w:t xml:space="preserve">, E., </w:t>
      </w:r>
      <w:proofErr w:type="spellStart"/>
      <w:r w:rsidRPr="009E3052">
        <w:rPr>
          <w:sz w:val="28"/>
          <w:szCs w:val="28"/>
        </w:rPr>
        <w:t>Litwin</w:t>
      </w:r>
      <w:proofErr w:type="spellEnd"/>
      <w:r w:rsidRPr="009E3052">
        <w:rPr>
          <w:sz w:val="28"/>
          <w:szCs w:val="28"/>
        </w:rPr>
        <w:t xml:space="preserve">, M., </w:t>
      </w:r>
      <w:proofErr w:type="spellStart"/>
      <w:r w:rsidRPr="009E3052">
        <w:rPr>
          <w:sz w:val="28"/>
          <w:szCs w:val="28"/>
        </w:rPr>
        <w:t>Gray</w:t>
      </w:r>
      <w:proofErr w:type="spellEnd"/>
      <w:r w:rsidRPr="009E3052">
        <w:rPr>
          <w:sz w:val="28"/>
          <w:szCs w:val="28"/>
        </w:rPr>
        <w:t xml:space="preserve">, S., </w:t>
      </w:r>
      <w:proofErr w:type="spellStart"/>
      <w:r w:rsidRPr="009E3052">
        <w:rPr>
          <w:sz w:val="28"/>
          <w:szCs w:val="28"/>
        </w:rPr>
        <w:t>Chess</w:t>
      </w:r>
      <w:proofErr w:type="spellEnd"/>
      <w:r w:rsidRPr="009E3052">
        <w:rPr>
          <w:sz w:val="28"/>
          <w:szCs w:val="28"/>
        </w:rPr>
        <w:t xml:space="preserve">, B., </w:t>
      </w:r>
      <w:proofErr w:type="spellStart"/>
      <w:r w:rsidRPr="009E3052">
        <w:rPr>
          <w:sz w:val="28"/>
          <w:szCs w:val="28"/>
        </w:rPr>
        <w:t>Clark</w:t>
      </w:r>
      <w:proofErr w:type="spellEnd"/>
      <w:r w:rsidRPr="009E3052">
        <w:rPr>
          <w:sz w:val="28"/>
          <w:szCs w:val="28"/>
        </w:rPr>
        <w:t xml:space="preserve">, J., </w:t>
      </w:r>
      <w:proofErr w:type="spellStart"/>
      <w:r w:rsidRPr="009E3052">
        <w:rPr>
          <w:sz w:val="28"/>
          <w:szCs w:val="28"/>
        </w:rPr>
        <w:t>Berner</w:t>
      </w:r>
      <w:proofErr w:type="spellEnd"/>
      <w:r w:rsidRPr="009E3052">
        <w:rPr>
          <w:sz w:val="28"/>
          <w:szCs w:val="28"/>
        </w:rPr>
        <w:t xml:space="preserve">, C., </w:t>
      </w:r>
      <w:proofErr w:type="spellStart"/>
      <w:r w:rsidRPr="009E3052">
        <w:rPr>
          <w:sz w:val="28"/>
          <w:szCs w:val="28"/>
        </w:rPr>
        <w:t>McCandlish</w:t>
      </w:r>
      <w:proofErr w:type="spellEnd"/>
      <w:r w:rsidRPr="009E3052">
        <w:rPr>
          <w:sz w:val="28"/>
          <w:szCs w:val="28"/>
        </w:rPr>
        <w:t xml:space="preserve">, S., </w:t>
      </w:r>
      <w:proofErr w:type="spellStart"/>
      <w:r w:rsidRPr="009E3052">
        <w:rPr>
          <w:sz w:val="28"/>
          <w:szCs w:val="28"/>
        </w:rPr>
        <w:t>Radford</w:t>
      </w:r>
      <w:proofErr w:type="spellEnd"/>
      <w:r w:rsidRPr="009E3052">
        <w:rPr>
          <w:sz w:val="28"/>
          <w:szCs w:val="28"/>
        </w:rPr>
        <w:t xml:space="preserve">, A., </w:t>
      </w:r>
      <w:proofErr w:type="spellStart"/>
      <w:r w:rsidRPr="009E3052">
        <w:rPr>
          <w:sz w:val="28"/>
          <w:szCs w:val="28"/>
        </w:rPr>
        <w:t>Sutskever</w:t>
      </w:r>
      <w:proofErr w:type="spellEnd"/>
      <w:r w:rsidRPr="009E3052">
        <w:rPr>
          <w:sz w:val="28"/>
          <w:szCs w:val="28"/>
        </w:rPr>
        <w:t xml:space="preserve">, I., &amp; </w:t>
      </w:r>
      <w:proofErr w:type="spellStart"/>
      <w:r w:rsidRPr="009E3052">
        <w:rPr>
          <w:sz w:val="28"/>
          <w:szCs w:val="28"/>
        </w:rPr>
        <w:t>Amodei</w:t>
      </w:r>
      <w:proofErr w:type="spellEnd"/>
      <w:r w:rsidRPr="009E3052">
        <w:rPr>
          <w:sz w:val="28"/>
          <w:szCs w:val="28"/>
        </w:rPr>
        <w:t xml:space="preserve">, D. (2020). </w:t>
      </w:r>
      <w:proofErr w:type="spellStart"/>
      <w:r w:rsidRPr="009E3052">
        <w:rPr>
          <w:sz w:val="28"/>
          <w:szCs w:val="28"/>
        </w:rPr>
        <w:t>Language</w:t>
      </w:r>
      <w:proofErr w:type="spellEnd"/>
      <w:r w:rsidRPr="009E3052">
        <w:rPr>
          <w:sz w:val="28"/>
          <w:szCs w:val="28"/>
        </w:rPr>
        <w:t xml:space="preserve"> </w:t>
      </w:r>
      <w:proofErr w:type="spellStart"/>
      <w:r w:rsidRPr="009E3052">
        <w:rPr>
          <w:sz w:val="28"/>
          <w:szCs w:val="28"/>
        </w:rPr>
        <w:t>models</w:t>
      </w:r>
      <w:proofErr w:type="spellEnd"/>
      <w:r w:rsidRPr="009E3052">
        <w:rPr>
          <w:sz w:val="28"/>
          <w:szCs w:val="28"/>
        </w:rPr>
        <w:t xml:space="preserve"> </w:t>
      </w:r>
      <w:proofErr w:type="spellStart"/>
      <w:r w:rsidRPr="009E3052">
        <w:rPr>
          <w:sz w:val="28"/>
          <w:szCs w:val="28"/>
        </w:rPr>
        <w:t>are</w:t>
      </w:r>
      <w:proofErr w:type="spellEnd"/>
      <w:r w:rsidRPr="009E3052">
        <w:rPr>
          <w:sz w:val="28"/>
          <w:szCs w:val="28"/>
        </w:rPr>
        <w:t xml:space="preserve"> </w:t>
      </w:r>
      <w:proofErr w:type="spellStart"/>
      <w:r w:rsidRPr="009E3052">
        <w:rPr>
          <w:sz w:val="28"/>
          <w:szCs w:val="28"/>
        </w:rPr>
        <w:t>few-shot</w:t>
      </w:r>
      <w:proofErr w:type="spellEnd"/>
      <w:r w:rsidRPr="009E3052">
        <w:rPr>
          <w:sz w:val="28"/>
          <w:szCs w:val="28"/>
        </w:rPr>
        <w:t xml:space="preserve"> </w:t>
      </w:r>
      <w:proofErr w:type="spellStart"/>
      <w:r w:rsidRPr="009E3052">
        <w:rPr>
          <w:sz w:val="28"/>
          <w:szCs w:val="28"/>
        </w:rPr>
        <w:t>learners</w:t>
      </w:r>
      <w:proofErr w:type="spellEnd"/>
      <w:r w:rsidRPr="009E3052">
        <w:rPr>
          <w:sz w:val="28"/>
          <w:szCs w:val="28"/>
        </w:rPr>
        <w:t xml:space="preserve">. </w:t>
      </w:r>
      <w:proofErr w:type="spellStart"/>
      <w:r w:rsidRPr="009E3052">
        <w:rPr>
          <w:sz w:val="28"/>
          <w:szCs w:val="28"/>
        </w:rPr>
        <w:t>arXiv</w:t>
      </w:r>
      <w:proofErr w:type="spellEnd"/>
      <w:r w:rsidRPr="009E3052">
        <w:rPr>
          <w:sz w:val="28"/>
          <w:szCs w:val="28"/>
        </w:rPr>
        <w:t xml:space="preserve"> </w:t>
      </w:r>
      <w:proofErr w:type="spellStart"/>
      <w:r w:rsidRPr="009E3052">
        <w:rPr>
          <w:sz w:val="28"/>
          <w:szCs w:val="28"/>
        </w:rPr>
        <w:t>preprint</w:t>
      </w:r>
      <w:proofErr w:type="spellEnd"/>
      <w:r w:rsidRPr="009E3052">
        <w:rPr>
          <w:sz w:val="28"/>
          <w:szCs w:val="28"/>
        </w:rPr>
        <w:t xml:space="preserve"> arXiv:2005.14165.</w:t>
      </w:r>
    </w:p>
    <w:p w14:paraId="7BC5AEE6" w14:textId="37EFD13E"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Jurafsky</w:t>
      </w:r>
      <w:proofErr w:type="spellEnd"/>
      <w:r w:rsidRPr="009E3052">
        <w:rPr>
          <w:sz w:val="28"/>
          <w:szCs w:val="28"/>
        </w:rPr>
        <w:t xml:space="preserve">, D., &amp; </w:t>
      </w:r>
      <w:proofErr w:type="spellStart"/>
      <w:r w:rsidRPr="009E3052">
        <w:rPr>
          <w:sz w:val="28"/>
          <w:szCs w:val="28"/>
        </w:rPr>
        <w:t>Martin</w:t>
      </w:r>
      <w:proofErr w:type="spellEnd"/>
      <w:r w:rsidRPr="009E3052">
        <w:rPr>
          <w:sz w:val="28"/>
          <w:szCs w:val="28"/>
        </w:rPr>
        <w:t xml:space="preserve">, J. H. (2009). </w:t>
      </w:r>
      <w:proofErr w:type="spellStart"/>
      <w:r w:rsidRPr="009E3052">
        <w:rPr>
          <w:sz w:val="28"/>
          <w:szCs w:val="28"/>
        </w:rPr>
        <w:t>Speech</w:t>
      </w:r>
      <w:proofErr w:type="spellEnd"/>
      <w:r w:rsidRPr="009E3052">
        <w:rPr>
          <w:sz w:val="28"/>
          <w:szCs w:val="28"/>
        </w:rPr>
        <w:t xml:space="preserve"> </w:t>
      </w:r>
      <w:proofErr w:type="spellStart"/>
      <w:r w:rsidRPr="009E3052">
        <w:rPr>
          <w:sz w:val="28"/>
          <w:szCs w:val="28"/>
        </w:rPr>
        <w:t>and</w:t>
      </w:r>
      <w:proofErr w:type="spellEnd"/>
      <w:r w:rsidRPr="009E3052">
        <w:rPr>
          <w:sz w:val="28"/>
          <w:szCs w:val="28"/>
        </w:rPr>
        <w:t xml:space="preserve"> </w:t>
      </w:r>
      <w:proofErr w:type="spellStart"/>
      <w:r w:rsidRPr="009E3052">
        <w:rPr>
          <w:sz w:val="28"/>
          <w:szCs w:val="28"/>
        </w:rPr>
        <w:t>Language</w:t>
      </w:r>
      <w:proofErr w:type="spellEnd"/>
      <w:r w:rsidRPr="009E3052">
        <w:rPr>
          <w:sz w:val="28"/>
          <w:szCs w:val="28"/>
        </w:rPr>
        <w:t xml:space="preserve"> </w:t>
      </w:r>
      <w:proofErr w:type="spellStart"/>
      <w:r w:rsidRPr="009E3052">
        <w:rPr>
          <w:sz w:val="28"/>
          <w:szCs w:val="28"/>
        </w:rPr>
        <w:t>Processing</w:t>
      </w:r>
      <w:proofErr w:type="spellEnd"/>
      <w:r w:rsidRPr="009E3052">
        <w:rPr>
          <w:sz w:val="28"/>
          <w:szCs w:val="28"/>
        </w:rPr>
        <w:t xml:space="preserve">: </w:t>
      </w:r>
      <w:proofErr w:type="spellStart"/>
      <w:r w:rsidRPr="009E3052">
        <w:rPr>
          <w:sz w:val="28"/>
          <w:szCs w:val="28"/>
        </w:rPr>
        <w:t>An</w:t>
      </w:r>
      <w:proofErr w:type="spellEnd"/>
      <w:r w:rsidRPr="009E3052">
        <w:rPr>
          <w:sz w:val="28"/>
          <w:szCs w:val="28"/>
        </w:rPr>
        <w:t xml:space="preserve"> </w:t>
      </w:r>
      <w:proofErr w:type="spellStart"/>
      <w:r w:rsidRPr="009E3052">
        <w:rPr>
          <w:sz w:val="28"/>
          <w:szCs w:val="28"/>
        </w:rPr>
        <w:t>Introduction</w:t>
      </w:r>
      <w:proofErr w:type="spellEnd"/>
      <w:r w:rsidRPr="009E3052">
        <w:rPr>
          <w:sz w:val="28"/>
          <w:szCs w:val="28"/>
        </w:rPr>
        <w:t xml:space="preserve"> </w:t>
      </w:r>
      <w:proofErr w:type="spellStart"/>
      <w:r w:rsidRPr="009E3052">
        <w:rPr>
          <w:sz w:val="28"/>
          <w:szCs w:val="28"/>
        </w:rPr>
        <w:t>to</w:t>
      </w:r>
      <w:proofErr w:type="spellEnd"/>
      <w:r w:rsidRPr="009E3052">
        <w:rPr>
          <w:sz w:val="28"/>
          <w:szCs w:val="28"/>
        </w:rPr>
        <w:t xml:space="preserve"> </w:t>
      </w:r>
      <w:proofErr w:type="spellStart"/>
      <w:r w:rsidRPr="009E3052">
        <w:rPr>
          <w:sz w:val="28"/>
          <w:szCs w:val="28"/>
        </w:rPr>
        <w:t>Natural</w:t>
      </w:r>
      <w:proofErr w:type="spellEnd"/>
      <w:r w:rsidRPr="009E3052">
        <w:rPr>
          <w:sz w:val="28"/>
          <w:szCs w:val="28"/>
        </w:rPr>
        <w:t xml:space="preserve"> </w:t>
      </w:r>
      <w:proofErr w:type="spellStart"/>
      <w:r w:rsidRPr="009E3052">
        <w:rPr>
          <w:sz w:val="28"/>
          <w:szCs w:val="28"/>
        </w:rPr>
        <w:t>Language</w:t>
      </w:r>
      <w:proofErr w:type="spellEnd"/>
      <w:r w:rsidRPr="009E3052">
        <w:rPr>
          <w:sz w:val="28"/>
          <w:szCs w:val="28"/>
        </w:rPr>
        <w:t xml:space="preserve"> </w:t>
      </w:r>
      <w:proofErr w:type="spellStart"/>
      <w:r w:rsidRPr="009E3052">
        <w:rPr>
          <w:sz w:val="28"/>
          <w:szCs w:val="28"/>
        </w:rPr>
        <w:t>Processing</w:t>
      </w:r>
      <w:proofErr w:type="spellEnd"/>
      <w:r w:rsidRPr="009E3052">
        <w:rPr>
          <w:sz w:val="28"/>
          <w:szCs w:val="28"/>
        </w:rPr>
        <w:t xml:space="preserve">, </w:t>
      </w:r>
      <w:proofErr w:type="spellStart"/>
      <w:r w:rsidRPr="009E3052">
        <w:rPr>
          <w:sz w:val="28"/>
          <w:szCs w:val="28"/>
        </w:rPr>
        <w:t>Computational</w:t>
      </w:r>
      <w:proofErr w:type="spellEnd"/>
      <w:r w:rsidRPr="009E3052">
        <w:rPr>
          <w:sz w:val="28"/>
          <w:szCs w:val="28"/>
        </w:rPr>
        <w:t xml:space="preserve"> </w:t>
      </w:r>
      <w:proofErr w:type="spellStart"/>
      <w:r w:rsidRPr="009E3052">
        <w:rPr>
          <w:sz w:val="28"/>
          <w:szCs w:val="28"/>
        </w:rPr>
        <w:t>Linguistics</w:t>
      </w:r>
      <w:proofErr w:type="spellEnd"/>
      <w:r w:rsidRPr="009E3052">
        <w:rPr>
          <w:sz w:val="28"/>
          <w:szCs w:val="28"/>
        </w:rPr>
        <w:t xml:space="preserve">, </w:t>
      </w:r>
      <w:proofErr w:type="spellStart"/>
      <w:r w:rsidRPr="009E3052">
        <w:rPr>
          <w:sz w:val="28"/>
          <w:szCs w:val="28"/>
        </w:rPr>
        <w:t>and</w:t>
      </w:r>
      <w:proofErr w:type="spellEnd"/>
      <w:r w:rsidRPr="009E3052">
        <w:rPr>
          <w:sz w:val="28"/>
          <w:szCs w:val="28"/>
        </w:rPr>
        <w:t xml:space="preserve"> </w:t>
      </w:r>
      <w:proofErr w:type="spellStart"/>
      <w:r w:rsidRPr="009E3052">
        <w:rPr>
          <w:sz w:val="28"/>
          <w:szCs w:val="28"/>
        </w:rPr>
        <w:t>Speech</w:t>
      </w:r>
      <w:proofErr w:type="spellEnd"/>
      <w:r w:rsidRPr="009E3052">
        <w:rPr>
          <w:sz w:val="28"/>
          <w:szCs w:val="28"/>
        </w:rPr>
        <w:t xml:space="preserve"> Recognition. </w:t>
      </w:r>
      <w:proofErr w:type="spellStart"/>
      <w:r w:rsidRPr="009E3052">
        <w:rPr>
          <w:sz w:val="28"/>
          <w:szCs w:val="28"/>
        </w:rPr>
        <w:t>Pearson</w:t>
      </w:r>
      <w:proofErr w:type="spellEnd"/>
      <w:r w:rsidRPr="009E3052">
        <w:rPr>
          <w:sz w:val="28"/>
          <w:szCs w:val="28"/>
        </w:rPr>
        <w:t xml:space="preserve"> </w:t>
      </w:r>
      <w:proofErr w:type="spellStart"/>
      <w:r w:rsidRPr="009E3052">
        <w:rPr>
          <w:sz w:val="28"/>
          <w:szCs w:val="28"/>
        </w:rPr>
        <w:t>Prentice</w:t>
      </w:r>
      <w:proofErr w:type="spellEnd"/>
      <w:r w:rsidRPr="009E3052">
        <w:rPr>
          <w:sz w:val="28"/>
          <w:szCs w:val="28"/>
        </w:rPr>
        <w:t xml:space="preserve"> </w:t>
      </w:r>
      <w:proofErr w:type="spellStart"/>
      <w:r w:rsidRPr="009E3052">
        <w:rPr>
          <w:sz w:val="28"/>
          <w:szCs w:val="28"/>
        </w:rPr>
        <w:t>Hall</w:t>
      </w:r>
      <w:proofErr w:type="spellEnd"/>
      <w:r w:rsidRPr="009E3052">
        <w:rPr>
          <w:sz w:val="28"/>
          <w:szCs w:val="28"/>
        </w:rPr>
        <w:t>.</w:t>
      </w:r>
    </w:p>
    <w:p w14:paraId="063B0D65" w14:textId="302263D0"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Klein</w:t>
      </w:r>
      <w:proofErr w:type="spellEnd"/>
      <w:r w:rsidRPr="009E3052">
        <w:rPr>
          <w:sz w:val="28"/>
          <w:szCs w:val="28"/>
        </w:rPr>
        <w:t xml:space="preserve">, D., &amp; </w:t>
      </w:r>
      <w:proofErr w:type="spellStart"/>
      <w:r w:rsidRPr="009E3052">
        <w:rPr>
          <w:sz w:val="28"/>
          <w:szCs w:val="28"/>
        </w:rPr>
        <w:t>Manning</w:t>
      </w:r>
      <w:proofErr w:type="spellEnd"/>
      <w:r w:rsidRPr="009E3052">
        <w:rPr>
          <w:sz w:val="28"/>
          <w:szCs w:val="28"/>
        </w:rPr>
        <w:t xml:space="preserve">, C. D. (2003). </w:t>
      </w:r>
      <w:proofErr w:type="spellStart"/>
      <w:r w:rsidRPr="009E3052">
        <w:rPr>
          <w:sz w:val="28"/>
          <w:szCs w:val="28"/>
        </w:rPr>
        <w:t>Accurate</w:t>
      </w:r>
      <w:proofErr w:type="spellEnd"/>
      <w:r w:rsidRPr="009E3052">
        <w:rPr>
          <w:sz w:val="28"/>
          <w:szCs w:val="28"/>
        </w:rPr>
        <w:t xml:space="preserve"> </w:t>
      </w:r>
      <w:proofErr w:type="spellStart"/>
      <w:r w:rsidRPr="009E3052">
        <w:rPr>
          <w:sz w:val="28"/>
          <w:szCs w:val="28"/>
        </w:rPr>
        <w:t>Unlexicalized</w:t>
      </w:r>
      <w:proofErr w:type="spellEnd"/>
      <w:r w:rsidRPr="009E3052">
        <w:rPr>
          <w:sz w:val="28"/>
          <w:szCs w:val="28"/>
        </w:rPr>
        <w:t xml:space="preserve"> </w:t>
      </w:r>
      <w:proofErr w:type="spellStart"/>
      <w:r w:rsidRPr="009E3052">
        <w:rPr>
          <w:sz w:val="28"/>
          <w:szCs w:val="28"/>
        </w:rPr>
        <w:t>Parsing</w:t>
      </w:r>
      <w:proofErr w:type="spellEnd"/>
      <w:r w:rsidRPr="009E3052">
        <w:rPr>
          <w:sz w:val="28"/>
          <w:szCs w:val="28"/>
        </w:rPr>
        <w:t xml:space="preserve">. Proceedings </w:t>
      </w:r>
      <w:proofErr w:type="spellStart"/>
      <w:r w:rsidRPr="009E3052">
        <w:rPr>
          <w:sz w:val="28"/>
          <w:szCs w:val="28"/>
        </w:rPr>
        <w:t>of</w:t>
      </w:r>
      <w:proofErr w:type="spellEnd"/>
      <w:r w:rsidRPr="009E3052">
        <w:rPr>
          <w:sz w:val="28"/>
          <w:szCs w:val="28"/>
        </w:rPr>
        <w:t xml:space="preserve"> </w:t>
      </w:r>
      <w:proofErr w:type="spellStart"/>
      <w:r w:rsidRPr="009E3052">
        <w:rPr>
          <w:sz w:val="28"/>
          <w:szCs w:val="28"/>
        </w:rPr>
        <w:t>the</w:t>
      </w:r>
      <w:proofErr w:type="spellEnd"/>
      <w:r w:rsidRPr="009E3052">
        <w:rPr>
          <w:sz w:val="28"/>
          <w:szCs w:val="28"/>
        </w:rPr>
        <w:t xml:space="preserve"> 41st </w:t>
      </w:r>
      <w:proofErr w:type="spellStart"/>
      <w:r w:rsidRPr="009E3052">
        <w:rPr>
          <w:sz w:val="28"/>
          <w:szCs w:val="28"/>
        </w:rPr>
        <w:t>Annual</w:t>
      </w:r>
      <w:proofErr w:type="spellEnd"/>
      <w:r w:rsidRPr="009E3052">
        <w:rPr>
          <w:sz w:val="28"/>
          <w:szCs w:val="28"/>
        </w:rPr>
        <w:t xml:space="preserve"> </w:t>
      </w:r>
      <w:proofErr w:type="spellStart"/>
      <w:r w:rsidRPr="009E3052">
        <w:rPr>
          <w:sz w:val="28"/>
          <w:szCs w:val="28"/>
        </w:rPr>
        <w:t>Meeting</w:t>
      </w:r>
      <w:proofErr w:type="spellEnd"/>
      <w:r w:rsidRPr="009E3052">
        <w:rPr>
          <w:sz w:val="28"/>
          <w:szCs w:val="28"/>
        </w:rPr>
        <w:t xml:space="preserve"> </w:t>
      </w:r>
      <w:proofErr w:type="spellStart"/>
      <w:r w:rsidRPr="009E3052">
        <w:rPr>
          <w:sz w:val="28"/>
          <w:szCs w:val="28"/>
        </w:rPr>
        <w:t>on</w:t>
      </w:r>
      <w:proofErr w:type="spellEnd"/>
      <w:r w:rsidRPr="009E3052">
        <w:rPr>
          <w:sz w:val="28"/>
          <w:szCs w:val="28"/>
        </w:rPr>
        <w:t xml:space="preserve"> </w:t>
      </w:r>
      <w:proofErr w:type="spellStart"/>
      <w:r w:rsidRPr="009E3052">
        <w:rPr>
          <w:sz w:val="28"/>
          <w:szCs w:val="28"/>
        </w:rPr>
        <w:t>Association</w:t>
      </w:r>
      <w:proofErr w:type="spellEnd"/>
      <w:r w:rsidRPr="009E3052">
        <w:rPr>
          <w:sz w:val="28"/>
          <w:szCs w:val="28"/>
        </w:rPr>
        <w:t xml:space="preserve"> </w:t>
      </w:r>
      <w:proofErr w:type="spellStart"/>
      <w:r w:rsidRPr="009E3052">
        <w:rPr>
          <w:sz w:val="28"/>
          <w:szCs w:val="28"/>
        </w:rPr>
        <w:t>for</w:t>
      </w:r>
      <w:proofErr w:type="spellEnd"/>
      <w:r w:rsidRPr="009E3052">
        <w:rPr>
          <w:sz w:val="28"/>
          <w:szCs w:val="28"/>
        </w:rPr>
        <w:t xml:space="preserve"> </w:t>
      </w:r>
      <w:proofErr w:type="spellStart"/>
      <w:r w:rsidRPr="009E3052">
        <w:rPr>
          <w:sz w:val="28"/>
          <w:szCs w:val="28"/>
        </w:rPr>
        <w:t>Computational</w:t>
      </w:r>
      <w:proofErr w:type="spellEnd"/>
      <w:r w:rsidRPr="009E3052">
        <w:rPr>
          <w:sz w:val="28"/>
          <w:szCs w:val="28"/>
        </w:rPr>
        <w:t xml:space="preserve"> </w:t>
      </w:r>
      <w:proofErr w:type="spellStart"/>
      <w:r w:rsidRPr="009E3052">
        <w:rPr>
          <w:sz w:val="28"/>
          <w:szCs w:val="28"/>
        </w:rPr>
        <w:t>Linguistics</w:t>
      </w:r>
      <w:proofErr w:type="spellEnd"/>
      <w:r w:rsidRPr="009E3052">
        <w:rPr>
          <w:sz w:val="28"/>
          <w:szCs w:val="28"/>
        </w:rPr>
        <w:t>.</w:t>
      </w:r>
    </w:p>
    <w:p w14:paraId="325BF8CE" w14:textId="105BA18B" w:rsidR="001D0615" w:rsidRDefault="001D0615" w:rsidP="009E3052">
      <w:pPr>
        <w:pStyle w:val="ab"/>
        <w:numPr>
          <w:ilvl w:val="0"/>
          <w:numId w:val="37"/>
        </w:numPr>
        <w:spacing w:line="360" w:lineRule="auto"/>
        <w:ind w:left="0" w:firstLine="709"/>
        <w:rPr>
          <w:sz w:val="28"/>
          <w:szCs w:val="28"/>
        </w:rPr>
      </w:pPr>
      <w:proofErr w:type="spellStart"/>
      <w:r w:rsidRPr="001D0615">
        <w:rPr>
          <w:sz w:val="28"/>
          <w:szCs w:val="28"/>
        </w:rPr>
        <w:t>Mitkov</w:t>
      </w:r>
      <w:proofErr w:type="spellEnd"/>
      <w:r w:rsidRPr="001D0615">
        <w:rPr>
          <w:sz w:val="28"/>
          <w:szCs w:val="28"/>
        </w:rPr>
        <w:t>, R. (</w:t>
      </w:r>
      <w:proofErr w:type="spellStart"/>
      <w:r w:rsidRPr="001D0615">
        <w:rPr>
          <w:sz w:val="28"/>
          <w:szCs w:val="28"/>
        </w:rPr>
        <w:t>Ed</w:t>
      </w:r>
      <w:proofErr w:type="spellEnd"/>
      <w:r w:rsidRPr="001D0615">
        <w:rPr>
          <w:sz w:val="28"/>
          <w:szCs w:val="28"/>
        </w:rPr>
        <w:t xml:space="preserve">.). (2003). </w:t>
      </w:r>
      <w:proofErr w:type="spellStart"/>
      <w:r w:rsidRPr="001D0615">
        <w:rPr>
          <w:sz w:val="28"/>
          <w:szCs w:val="28"/>
        </w:rPr>
        <w:t>The</w:t>
      </w:r>
      <w:proofErr w:type="spellEnd"/>
      <w:r w:rsidRPr="001D0615">
        <w:rPr>
          <w:sz w:val="28"/>
          <w:szCs w:val="28"/>
        </w:rPr>
        <w:t xml:space="preserve"> </w:t>
      </w:r>
      <w:proofErr w:type="spellStart"/>
      <w:r w:rsidRPr="001D0615">
        <w:rPr>
          <w:sz w:val="28"/>
          <w:szCs w:val="28"/>
        </w:rPr>
        <w:t>Oxford</w:t>
      </w:r>
      <w:proofErr w:type="spellEnd"/>
      <w:r w:rsidRPr="001D0615">
        <w:rPr>
          <w:sz w:val="28"/>
          <w:szCs w:val="28"/>
        </w:rPr>
        <w:t xml:space="preserve"> </w:t>
      </w:r>
      <w:proofErr w:type="spellStart"/>
      <w:r w:rsidRPr="001D0615">
        <w:rPr>
          <w:sz w:val="28"/>
          <w:szCs w:val="28"/>
        </w:rPr>
        <w:t>Handbook</w:t>
      </w:r>
      <w:proofErr w:type="spellEnd"/>
      <w:r w:rsidRPr="001D0615">
        <w:rPr>
          <w:sz w:val="28"/>
          <w:szCs w:val="28"/>
        </w:rPr>
        <w:t xml:space="preserve"> </w:t>
      </w:r>
      <w:proofErr w:type="spellStart"/>
      <w:r w:rsidRPr="001D0615">
        <w:rPr>
          <w:sz w:val="28"/>
          <w:szCs w:val="28"/>
        </w:rPr>
        <w:t>of</w:t>
      </w:r>
      <w:proofErr w:type="spellEnd"/>
      <w:r w:rsidRPr="001D0615">
        <w:rPr>
          <w:sz w:val="28"/>
          <w:szCs w:val="28"/>
        </w:rPr>
        <w:t xml:space="preserve"> </w:t>
      </w:r>
      <w:proofErr w:type="spellStart"/>
      <w:r w:rsidRPr="001D0615">
        <w:rPr>
          <w:sz w:val="28"/>
          <w:szCs w:val="28"/>
        </w:rPr>
        <w:t>Computational</w:t>
      </w:r>
      <w:proofErr w:type="spellEnd"/>
      <w:r w:rsidRPr="001D0615">
        <w:rPr>
          <w:sz w:val="28"/>
          <w:szCs w:val="28"/>
        </w:rPr>
        <w:t xml:space="preserve"> Linguistics. </w:t>
      </w:r>
      <w:proofErr w:type="spellStart"/>
      <w:r w:rsidRPr="001D0615">
        <w:rPr>
          <w:sz w:val="28"/>
          <w:szCs w:val="28"/>
        </w:rPr>
        <w:t>Oxford</w:t>
      </w:r>
      <w:proofErr w:type="spellEnd"/>
      <w:r w:rsidRPr="001D0615">
        <w:rPr>
          <w:sz w:val="28"/>
          <w:szCs w:val="28"/>
        </w:rPr>
        <w:t xml:space="preserve"> </w:t>
      </w:r>
      <w:proofErr w:type="spellStart"/>
      <w:r w:rsidRPr="001D0615">
        <w:rPr>
          <w:sz w:val="28"/>
          <w:szCs w:val="28"/>
        </w:rPr>
        <w:t>University</w:t>
      </w:r>
      <w:proofErr w:type="spellEnd"/>
      <w:r w:rsidRPr="001D0615">
        <w:rPr>
          <w:sz w:val="28"/>
          <w:szCs w:val="28"/>
        </w:rPr>
        <w:t xml:space="preserve"> </w:t>
      </w:r>
      <w:proofErr w:type="spellStart"/>
      <w:r w:rsidRPr="001D0615">
        <w:rPr>
          <w:sz w:val="28"/>
          <w:szCs w:val="28"/>
        </w:rPr>
        <w:t>Press</w:t>
      </w:r>
      <w:proofErr w:type="spellEnd"/>
      <w:r w:rsidRPr="001D0615">
        <w:rPr>
          <w:sz w:val="28"/>
          <w:szCs w:val="28"/>
        </w:rPr>
        <w:t>.</w:t>
      </w:r>
    </w:p>
    <w:p w14:paraId="6FD57A0F" w14:textId="145C6A48"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Rabiner</w:t>
      </w:r>
      <w:proofErr w:type="spellEnd"/>
      <w:r w:rsidRPr="009E3052">
        <w:rPr>
          <w:sz w:val="28"/>
          <w:szCs w:val="28"/>
        </w:rPr>
        <w:t xml:space="preserve">, L. R. (1989). A </w:t>
      </w:r>
      <w:proofErr w:type="spellStart"/>
      <w:r w:rsidRPr="009E3052">
        <w:rPr>
          <w:sz w:val="28"/>
          <w:szCs w:val="28"/>
        </w:rPr>
        <w:t>tutorial</w:t>
      </w:r>
      <w:proofErr w:type="spellEnd"/>
      <w:r w:rsidRPr="009E3052">
        <w:rPr>
          <w:sz w:val="28"/>
          <w:szCs w:val="28"/>
        </w:rPr>
        <w:t xml:space="preserve"> </w:t>
      </w:r>
      <w:proofErr w:type="spellStart"/>
      <w:r w:rsidRPr="009E3052">
        <w:rPr>
          <w:sz w:val="28"/>
          <w:szCs w:val="28"/>
        </w:rPr>
        <w:t>on</w:t>
      </w:r>
      <w:proofErr w:type="spellEnd"/>
      <w:r w:rsidRPr="009E3052">
        <w:rPr>
          <w:sz w:val="28"/>
          <w:szCs w:val="28"/>
        </w:rPr>
        <w:t xml:space="preserve"> </w:t>
      </w:r>
      <w:proofErr w:type="spellStart"/>
      <w:r w:rsidRPr="009E3052">
        <w:rPr>
          <w:sz w:val="28"/>
          <w:szCs w:val="28"/>
        </w:rPr>
        <w:t>hidden</w:t>
      </w:r>
      <w:proofErr w:type="spellEnd"/>
      <w:r w:rsidRPr="009E3052">
        <w:rPr>
          <w:sz w:val="28"/>
          <w:szCs w:val="28"/>
        </w:rPr>
        <w:t xml:space="preserve"> </w:t>
      </w:r>
      <w:proofErr w:type="spellStart"/>
      <w:r w:rsidRPr="009E3052">
        <w:rPr>
          <w:sz w:val="28"/>
          <w:szCs w:val="28"/>
        </w:rPr>
        <w:t>Markov</w:t>
      </w:r>
      <w:proofErr w:type="spellEnd"/>
      <w:r w:rsidRPr="009E3052">
        <w:rPr>
          <w:sz w:val="28"/>
          <w:szCs w:val="28"/>
        </w:rPr>
        <w:t xml:space="preserve"> </w:t>
      </w:r>
      <w:proofErr w:type="spellStart"/>
      <w:r w:rsidRPr="009E3052">
        <w:rPr>
          <w:sz w:val="28"/>
          <w:szCs w:val="28"/>
        </w:rPr>
        <w:t>models</w:t>
      </w:r>
      <w:proofErr w:type="spellEnd"/>
      <w:r w:rsidRPr="009E3052">
        <w:rPr>
          <w:sz w:val="28"/>
          <w:szCs w:val="28"/>
        </w:rPr>
        <w:t xml:space="preserve"> </w:t>
      </w:r>
      <w:proofErr w:type="spellStart"/>
      <w:r w:rsidRPr="009E3052">
        <w:rPr>
          <w:sz w:val="28"/>
          <w:szCs w:val="28"/>
        </w:rPr>
        <w:t>and</w:t>
      </w:r>
      <w:proofErr w:type="spellEnd"/>
      <w:r w:rsidRPr="009E3052">
        <w:rPr>
          <w:sz w:val="28"/>
          <w:szCs w:val="28"/>
        </w:rPr>
        <w:t xml:space="preserve"> </w:t>
      </w:r>
      <w:proofErr w:type="spellStart"/>
      <w:r w:rsidRPr="009E3052">
        <w:rPr>
          <w:sz w:val="28"/>
          <w:szCs w:val="28"/>
        </w:rPr>
        <w:t>selected</w:t>
      </w:r>
      <w:proofErr w:type="spellEnd"/>
      <w:r w:rsidRPr="009E3052">
        <w:rPr>
          <w:sz w:val="28"/>
          <w:szCs w:val="28"/>
        </w:rPr>
        <w:t xml:space="preserve"> </w:t>
      </w:r>
      <w:proofErr w:type="spellStart"/>
      <w:r w:rsidRPr="009E3052">
        <w:rPr>
          <w:sz w:val="28"/>
          <w:szCs w:val="28"/>
        </w:rPr>
        <w:t>applications</w:t>
      </w:r>
      <w:proofErr w:type="spellEnd"/>
      <w:r w:rsidRPr="009E3052">
        <w:rPr>
          <w:sz w:val="28"/>
          <w:szCs w:val="28"/>
        </w:rPr>
        <w:t xml:space="preserve"> </w:t>
      </w:r>
      <w:proofErr w:type="spellStart"/>
      <w:r w:rsidRPr="009E3052">
        <w:rPr>
          <w:sz w:val="28"/>
          <w:szCs w:val="28"/>
        </w:rPr>
        <w:t>in</w:t>
      </w:r>
      <w:proofErr w:type="spellEnd"/>
      <w:r w:rsidRPr="009E3052">
        <w:rPr>
          <w:sz w:val="28"/>
          <w:szCs w:val="28"/>
        </w:rPr>
        <w:t xml:space="preserve"> </w:t>
      </w:r>
      <w:proofErr w:type="spellStart"/>
      <w:r w:rsidRPr="009E3052">
        <w:rPr>
          <w:sz w:val="28"/>
          <w:szCs w:val="28"/>
        </w:rPr>
        <w:t>speech</w:t>
      </w:r>
      <w:proofErr w:type="spellEnd"/>
      <w:r w:rsidRPr="009E3052">
        <w:rPr>
          <w:sz w:val="28"/>
          <w:szCs w:val="28"/>
        </w:rPr>
        <w:t xml:space="preserve"> recognition. Proceedings of the IEEE, 77(2), 257-286.</w:t>
      </w:r>
    </w:p>
    <w:p w14:paraId="386614B0" w14:textId="7663C8DD" w:rsidR="00510893" w:rsidRDefault="00510893" w:rsidP="009E3052">
      <w:pPr>
        <w:pStyle w:val="ab"/>
        <w:numPr>
          <w:ilvl w:val="0"/>
          <w:numId w:val="37"/>
        </w:numPr>
        <w:spacing w:line="360" w:lineRule="auto"/>
        <w:ind w:left="0" w:firstLine="709"/>
        <w:rPr>
          <w:sz w:val="28"/>
          <w:szCs w:val="28"/>
        </w:rPr>
      </w:pPr>
      <w:proofErr w:type="spellStart"/>
      <w:r w:rsidRPr="00510893">
        <w:rPr>
          <w:sz w:val="28"/>
          <w:szCs w:val="28"/>
        </w:rPr>
        <w:t>Settles</w:t>
      </w:r>
      <w:proofErr w:type="spellEnd"/>
      <w:r w:rsidRPr="00510893">
        <w:rPr>
          <w:sz w:val="28"/>
          <w:szCs w:val="28"/>
        </w:rPr>
        <w:t xml:space="preserve">, </w:t>
      </w:r>
      <w:proofErr w:type="spellStart"/>
      <w:r w:rsidRPr="00510893">
        <w:rPr>
          <w:sz w:val="28"/>
          <w:szCs w:val="28"/>
        </w:rPr>
        <w:t>Burr</w:t>
      </w:r>
      <w:proofErr w:type="spellEnd"/>
      <w:r w:rsidRPr="00510893">
        <w:rPr>
          <w:sz w:val="28"/>
          <w:szCs w:val="28"/>
        </w:rPr>
        <w:t>. “</w:t>
      </w:r>
      <w:proofErr w:type="spellStart"/>
      <w:r w:rsidRPr="00510893">
        <w:rPr>
          <w:sz w:val="28"/>
          <w:szCs w:val="28"/>
        </w:rPr>
        <w:t>Biomedical</w:t>
      </w:r>
      <w:proofErr w:type="spellEnd"/>
      <w:r w:rsidRPr="00510893">
        <w:rPr>
          <w:sz w:val="28"/>
          <w:szCs w:val="28"/>
        </w:rPr>
        <w:t xml:space="preserve"> </w:t>
      </w:r>
      <w:proofErr w:type="spellStart"/>
      <w:r w:rsidRPr="00510893">
        <w:rPr>
          <w:sz w:val="28"/>
          <w:szCs w:val="28"/>
        </w:rPr>
        <w:t>Named</w:t>
      </w:r>
      <w:proofErr w:type="spellEnd"/>
      <w:r w:rsidRPr="00510893">
        <w:rPr>
          <w:sz w:val="28"/>
          <w:szCs w:val="28"/>
        </w:rPr>
        <w:t xml:space="preserve"> </w:t>
      </w:r>
      <w:proofErr w:type="spellStart"/>
      <w:r w:rsidRPr="00510893">
        <w:rPr>
          <w:sz w:val="28"/>
          <w:szCs w:val="28"/>
        </w:rPr>
        <w:t>Entity</w:t>
      </w:r>
      <w:proofErr w:type="spellEnd"/>
      <w:r w:rsidRPr="00510893">
        <w:rPr>
          <w:sz w:val="28"/>
          <w:szCs w:val="28"/>
        </w:rPr>
        <w:t xml:space="preserve"> </w:t>
      </w:r>
      <w:proofErr w:type="spellStart"/>
      <w:r w:rsidRPr="00510893">
        <w:rPr>
          <w:sz w:val="28"/>
          <w:szCs w:val="28"/>
        </w:rPr>
        <w:t>Recognition</w:t>
      </w:r>
      <w:proofErr w:type="spellEnd"/>
      <w:r w:rsidRPr="00510893">
        <w:rPr>
          <w:sz w:val="28"/>
          <w:szCs w:val="28"/>
        </w:rPr>
        <w:t xml:space="preserve"> </w:t>
      </w:r>
      <w:proofErr w:type="spellStart"/>
      <w:r w:rsidRPr="00510893">
        <w:rPr>
          <w:sz w:val="28"/>
          <w:szCs w:val="28"/>
        </w:rPr>
        <w:t>Using</w:t>
      </w:r>
      <w:proofErr w:type="spellEnd"/>
      <w:r w:rsidRPr="00510893">
        <w:rPr>
          <w:sz w:val="28"/>
          <w:szCs w:val="28"/>
        </w:rPr>
        <w:t xml:space="preserve"> </w:t>
      </w:r>
      <w:proofErr w:type="spellStart"/>
      <w:r w:rsidRPr="00510893">
        <w:rPr>
          <w:sz w:val="28"/>
          <w:szCs w:val="28"/>
        </w:rPr>
        <w:t>Conditional</w:t>
      </w:r>
      <w:proofErr w:type="spellEnd"/>
      <w:r w:rsidRPr="00510893">
        <w:rPr>
          <w:sz w:val="28"/>
          <w:szCs w:val="28"/>
        </w:rPr>
        <w:t xml:space="preserve"> </w:t>
      </w:r>
      <w:proofErr w:type="spellStart"/>
      <w:r w:rsidRPr="00510893">
        <w:rPr>
          <w:sz w:val="28"/>
          <w:szCs w:val="28"/>
        </w:rPr>
        <w:t>Random</w:t>
      </w:r>
      <w:proofErr w:type="spellEnd"/>
      <w:r w:rsidRPr="00510893">
        <w:rPr>
          <w:sz w:val="28"/>
          <w:szCs w:val="28"/>
        </w:rPr>
        <w:t xml:space="preserve"> </w:t>
      </w:r>
      <w:proofErr w:type="spellStart"/>
      <w:r w:rsidRPr="00510893">
        <w:rPr>
          <w:sz w:val="28"/>
          <w:szCs w:val="28"/>
        </w:rPr>
        <w:t>Fields</w:t>
      </w:r>
      <w:proofErr w:type="spellEnd"/>
      <w:r w:rsidRPr="00510893">
        <w:rPr>
          <w:sz w:val="28"/>
          <w:szCs w:val="28"/>
        </w:rPr>
        <w:t xml:space="preserve"> </w:t>
      </w:r>
      <w:proofErr w:type="spellStart"/>
      <w:r w:rsidRPr="00510893">
        <w:rPr>
          <w:sz w:val="28"/>
          <w:szCs w:val="28"/>
        </w:rPr>
        <w:t>and</w:t>
      </w:r>
      <w:proofErr w:type="spellEnd"/>
      <w:r w:rsidRPr="00510893">
        <w:rPr>
          <w:sz w:val="28"/>
          <w:szCs w:val="28"/>
        </w:rPr>
        <w:t xml:space="preserve"> </w:t>
      </w:r>
      <w:proofErr w:type="spellStart"/>
      <w:r w:rsidRPr="00510893">
        <w:rPr>
          <w:sz w:val="28"/>
          <w:szCs w:val="28"/>
        </w:rPr>
        <w:t>Rich</w:t>
      </w:r>
      <w:proofErr w:type="spellEnd"/>
      <w:r w:rsidRPr="00510893">
        <w:rPr>
          <w:sz w:val="28"/>
          <w:szCs w:val="28"/>
        </w:rPr>
        <w:t xml:space="preserve"> </w:t>
      </w:r>
      <w:proofErr w:type="spellStart"/>
      <w:r w:rsidRPr="00510893">
        <w:rPr>
          <w:sz w:val="28"/>
          <w:szCs w:val="28"/>
        </w:rPr>
        <w:t>Feature</w:t>
      </w:r>
      <w:proofErr w:type="spellEnd"/>
      <w:r w:rsidRPr="00510893">
        <w:rPr>
          <w:sz w:val="28"/>
          <w:szCs w:val="28"/>
        </w:rPr>
        <w:t xml:space="preserve"> </w:t>
      </w:r>
      <w:proofErr w:type="spellStart"/>
      <w:r w:rsidRPr="00510893">
        <w:rPr>
          <w:sz w:val="28"/>
          <w:szCs w:val="28"/>
        </w:rPr>
        <w:t>Sets</w:t>
      </w:r>
      <w:proofErr w:type="spellEnd"/>
      <w:r w:rsidRPr="00510893">
        <w:rPr>
          <w:sz w:val="28"/>
          <w:szCs w:val="28"/>
        </w:rPr>
        <w:t xml:space="preserve">.” Proceedings </w:t>
      </w:r>
      <w:proofErr w:type="spellStart"/>
      <w:r w:rsidRPr="00510893">
        <w:rPr>
          <w:sz w:val="28"/>
          <w:szCs w:val="28"/>
        </w:rPr>
        <w:t>of</w:t>
      </w:r>
      <w:proofErr w:type="spellEnd"/>
      <w:r w:rsidRPr="00510893">
        <w:rPr>
          <w:sz w:val="28"/>
          <w:szCs w:val="28"/>
        </w:rPr>
        <w:t xml:space="preserve"> </w:t>
      </w:r>
      <w:proofErr w:type="spellStart"/>
      <w:r w:rsidRPr="00510893">
        <w:rPr>
          <w:sz w:val="28"/>
          <w:szCs w:val="28"/>
        </w:rPr>
        <w:t>the</w:t>
      </w:r>
      <w:proofErr w:type="spellEnd"/>
      <w:r w:rsidRPr="00510893">
        <w:rPr>
          <w:sz w:val="28"/>
          <w:szCs w:val="28"/>
        </w:rPr>
        <w:t xml:space="preserve"> </w:t>
      </w:r>
      <w:proofErr w:type="spellStart"/>
      <w:r w:rsidRPr="00510893">
        <w:rPr>
          <w:sz w:val="28"/>
          <w:szCs w:val="28"/>
        </w:rPr>
        <w:t>International</w:t>
      </w:r>
      <w:proofErr w:type="spellEnd"/>
      <w:r w:rsidRPr="00510893">
        <w:rPr>
          <w:sz w:val="28"/>
          <w:szCs w:val="28"/>
        </w:rPr>
        <w:t xml:space="preserve"> </w:t>
      </w:r>
      <w:proofErr w:type="spellStart"/>
      <w:r w:rsidRPr="00510893">
        <w:rPr>
          <w:sz w:val="28"/>
          <w:szCs w:val="28"/>
        </w:rPr>
        <w:t>Joint</w:t>
      </w:r>
      <w:proofErr w:type="spellEnd"/>
      <w:r w:rsidRPr="00510893">
        <w:rPr>
          <w:sz w:val="28"/>
          <w:szCs w:val="28"/>
        </w:rPr>
        <w:t xml:space="preserve"> </w:t>
      </w:r>
      <w:proofErr w:type="spellStart"/>
      <w:r w:rsidRPr="00510893">
        <w:rPr>
          <w:sz w:val="28"/>
          <w:szCs w:val="28"/>
        </w:rPr>
        <w:t>Workshop</w:t>
      </w:r>
      <w:proofErr w:type="spellEnd"/>
      <w:r w:rsidRPr="00510893">
        <w:rPr>
          <w:sz w:val="28"/>
          <w:szCs w:val="28"/>
        </w:rPr>
        <w:t xml:space="preserve"> </w:t>
      </w:r>
      <w:proofErr w:type="spellStart"/>
      <w:r w:rsidRPr="00510893">
        <w:rPr>
          <w:sz w:val="28"/>
          <w:szCs w:val="28"/>
        </w:rPr>
        <w:t>on</w:t>
      </w:r>
      <w:proofErr w:type="spellEnd"/>
      <w:r w:rsidRPr="00510893">
        <w:rPr>
          <w:sz w:val="28"/>
          <w:szCs w:val="28"/>
        </w:rPr>
        <w:t xml:space="preserve"> </w:t>
      </w:r>
      <w:proofErr w:type="spellStart"/>
      <w:r w:rsidRPr="00510893">
        <w:rPr>
          <w:sz w:val="28"/>
          <w:szCs w:val="28"/>
        </w:rPr>
        <w:t>Natural</w:t>
      </w:r>
      <w:proofErr w:type="spellEnd"/>
      <w:r w:rsidRPr="00510893">
        <w:rPr>
          <w:sz w:val="28"/>
          <w:szCs w:val="28"/>
        </w:rPr>
        <w:t xml:space="preserve"> </w:t>
      </w:r>
      <w:proofErr w:type="spellStart"/>
      <w:r w:rsidRPr="00510893">
        <w:rPr>
          <w:sz w:val="28"/>
          <w:szCs w:val="28"/>
        </w:rPr>
        <w:t>Language</w:t>
      </w:r>
      <w:proofErr w:type="spellEnd"/>
      <w:r w:rsidRPr="00510893">
        <w:rPr>
          <w:sz w:val="28"/>
          <w:szCs w:val="28"/>
        </w:rPr>
        <w:t xml:space="preserve"> </w:t>
      </w:r>
      <w:proofErr w:type="spellStart"/>
      <w:r w:rsidRPr="00510893">
        <w:rPr>
          <w:sz w:val="28"/>
          <w:szCs w:val="28"/>
        </w:rPr>
        <w:t>Processing</w:t>
      </w:r>
      <w:proofErr w:type="spellEnd"/>
      <w:r w:rsidRPr="00510893">
        <w:rPr>
          <w:sz w:val="28"/>
          <w:szCs w:val="28"/>
        </w:rPr>
        <w:t xml:space="preserve"> </w:t>
      </w:r>
      <w:proofErr w:type="spellStart"/>
      <w:r w:rsidRPr="00510893">
        <w:rPr>
          <w:sz w:val="28"/>
          <w:szCs w:val="28"/>
        </w:rPr>
        <w:t>in</w:t>
      </w:r>
      <w:proofErr w:type="spellEnd"/>
      <w:r w:rsidRPr="00510893">
        <w:rPr>
          <w:sz w:val="28"/>
          <w:szCs w:val="28"/>
        </w:rPr>
        <w:t xml:space="preserve"> </w:t>
      </w:r>
      <w:proofErr w:type="spellStart"/>
      <w:r w:rsidRPr="00510893">
        <w:rPr>
          <w:sz w:val="28"/>
          <w:szCs w:val="28"/>
        </w:rPr>
        <w:t>Biomedicine</w:t>
      </w:r>
      <w:proofErr w:type="spellEnd"/>
      <w:r w:rsidRPr="00510893">
        <w:rPr>
          <w:sz w:val="28"/>
          <w:szCs w:val="28"/>
        </w:rPr>
        <w:t xml:space="preserve"> </w:t>
      </w:r>
      <w:proofErr w:type="spellStart"/>
      <w:r w:rsidRPr="00510893">
        <w:rPr>
          <w:sz w:val="28"/>
          <w:szCs w:val="28"/>
        </w:rPr>
        <w:t>and</w:t>
      </w:r>
      <w:proofErr w:type="spellEnd"/>
      <w:r w:rsidRPr="00510893">
        <w:rPr>
          <w:sz w:val="28"/>
          <w:szCs w:val="28"/>
        </w:rPr>
        <w:t xml:space="preserve"> </w:t>
      </w:r>
      <w:proofErr w:type="spellStart"/>
      <w:r w:rsidRPr="00510893">
        <w:rPr>
          <w:sz w:val="28"/>
          <w:szCs w:val="28"/>
        </w:rPr>
        <w:t>its</w:t>
      </w:r>
      <w:proofErr w:type="spellEnd"/>
      <w:r w:rsidRPr="00510893">
        <w:rPr>
          <w:sz w:val="28"/>
          <w:szCs w:val="28"/>
        </w:rPr>
        <w:t xml:space="preserve"> </w:t>
      </w:r>
      <w:proofErr w:type="spellStart"/>
      <w:r w:rsidRPr="00510893">
        <w:rPr>
          <w:sz w:val="28"/>
          <w:szCs w:val="28"/>
        </w:rPr>
        <w:t>Applications</w:t>
      </w:r>
      <w:proofErr w:type="spellEnd"/>
      <w:r w:rsidRPr="00510893">
        <w:rPr>
          <w:sz w:val="28"/>
          <w:szCs w:val="28"/>
        </w:rPr>
        <w:t xml:space="preserve"> (NLPBA/</w:t>
      </w:r>
      <w:proofErr w:type="spellStart"/>
      <w:r w:rsidRPr="00510893">
        <w:rPr>
          <w:sz w:val="28"/>
          <w:szCs w:val="28"/>
        </w:rPr>
        <w:t>BioNLP</w:t>
      </w:r>
      <w:proofErr w:type="spellEnd"/>
      <w:r w:rsidRPr="00510893">
        <w:rPr>
          <w:sz w:val="28"/>
          <w:szCs w:val="28"/>
        </w:rPr>
        <w:t>) (2004): 107–110</w:t>
      </w:r>
    </w:p>
    <w:p w14:paraId="6D1DBE3E" w14:textId="227514EB" w:rsidR="00510893" w:rsidRDefault="00510893" w:rsidP="009E3052">
      <w:pPr>
        <w:pStyle w:val="ab"/>
        <w:numPr>
          <w:ilvl w:val="0"/>
          <w:numId w:val="37"/>
        </w:numPr>
        <w:spacing w:line="360" w:lineRule="auto"/>
        <w:ind w:left="0" w:firstLine="709"/>
        <w:rPr>
          <w:sz w:val="28"/>
          <w:szCs w:val="28"/>
        </w:rPr>
      </w:pPr>
      <w:proofErr w:type="spellStart"/>
      <w:r w:rsidRPr="00510893">
        <w:rPr>
          <w:sz w:val="28"/>
          <w:szCs w:val="28"/>
        </w:rPr>
        <w:t>Yangchi</w:t>
      </w:r>
      <w:proofErr w:type="spellEnd"/>
      <w:r w:rsidRPr="00510893">
        <w:rPr>
          <w:sz w:val="28"/>
          <w:szCs w:val="28"/>
        </w:rPr>
        <w:t xml:space="preserve"> </w:t>
      </w:r>
      <w:proofErr w:type="spellStart"/>
      <w:r w:rsidRPr="00510893">
        <w:rPr>
          <w:sz w:val="28"/>
          <w:szCs w:val="28"/>
        </w:rPr>
        <w:t>Chen</w:t>
      </w:r>
      <w:proofErr w:type="spellEnd"/>
      <w:r w:rsidRPr="00510893">
        <w:rPr>
          <w:sz w:val="28"/>
          <w:szCs w:val="28"/>
        </w:rPr>
        <w:t xml:space="preserve">, </w:t>
      </w:r>
      <w:proofErr w:type="spellStart"/>
      <w:r w:rsidRPr="00510893">
        <w:rPr>
          <w:sz w:val="28"/>
          <w:szCs w:val="28"/>
        </w:rPr>
        <w:t>Melba</w:t>
      </w:r>
      <w:proofErr w:type="spellEnd"/>
      <w:r w:rsidRPr="00510893">
        <w:rPr>
          <w:sz w:val="28"/>
          <w:szCs w:val="28"/>
        </w:rPr>
        <w:t xml:space="preserve"> M </w:t>
      </w:r>
      <w:proofErr w:type="spellStart"/>
      <w:r w:rsidRPr="00510893">
        <w:rPr>
          <w:sz w:val="28"/>
          <w:szCs w:val="28"/>
        </w:rPr>
        <w:t>Crawford</w:t>
      </w:r>
      <w:proofErr w:type="spellEnd"/>
      <w:r w:rsidRPr="00510893">
        <w:rPr>
          <w:sz w:val="28"/>
          <w:szCs w:val="28"/>
        </w:rPr>
        <w:t xml:space="preserve">, </w:t>
      </w:r>
      <w:proofErr w:type="spellStart"/>
      <w:r w:rsidRPr="00510893">
        <w:rPr>
          <w:sz w:val="28"/>
          <w:szCs w:val="28"/>
        </w:rPr>
        <w:t>and</w:t>
      </w:r>
      <w:proofErr w:type="spellEnd"/>
      <w:r w:rsidRPr="00510893">
        <w:rPr>
          <w:sz w:val="28"/>
          <w:szCs w:val="28"/>
        </w:rPr>
        <w:t xml:space="preserve"> </w:t>
      </w:r>
      <w:proofErr w:type="spellStart"/>
      <w:r w:rsidRPr="00510893">
        <w:rPr>
          <w:sz w:val="28"/>
          <w:szCs w:val="28"/>
        </w:rPr>
        <w:t>Joydeep</w:t>
      </w:r>
      <w:proofErr w:type="spellEnd"/>
      <w:r w:rsidRPr="00510893">
        <w:rPr>
          <w:sz w:val="28"/>
          <w:szCs w:val="28"/>
        </w:rPr>
        <w:t xml:space="preserve"> </w:t>
      </w:r>
      <w:proofErr w:type="spellStart"/>
      <w:r w:rsidRPr="00510893">
        <w:rPr>
          <w:sz w:val="28"/>
          <w:szCs w:val="28"/>
        </w:rPr>
        <w:t>Ghosh</w:t>
      </w:r>
      <w:proofErr w:type="spellEnd"/>
      <w:r w:rsidRPr="00510893">
        <w:rPr>
          <w:sz w:val="28"/>
          <w:szCs w:val="28"/>
        </w:rPr>
        <w:t xml:space="preserve">. </w:t>
      </w:r>
      <w:proofErr w:type="spellStart"/>
      <w:r w:rsidRPr="00510893">
        <w:rPr>
          <w:sz w:val="28"/>
          <w:szCs w:val="28"/>
        </w:rPr>
        <w:t>Integrating</w:t>
      </w:r>
      <w:proofErr w:type="spellEnd"/>
      <w:r w:rsidRPr="00510893">
        <w:rPr>
          <w:sz w:val="28"/>
          <w:szCs w:val="28"/>
        </w:rPr>
        <w:t xml:space="preserve"> </w:t>
      </w:r>
      <w:proofErr w:type="spellStart"/>
      <w:r w:rsidRPr="00510893">
        <w:rPr>
          <w:sz w:val="28"/>
          <w:szCs w:val="28"/>
        </w:rPr>
        <w:t>support</w:t>
      </w:r>
      <w:proofErr w:type="spellEnd"/>
      <w:r w:rsidRPr="00510893">
        <w:rPr>
          <w:sz w:val="28"/>
          <w:szCs w:val="28"/>
        </w:rPr>
        <w:t xml:space="preserve"> </w:t>
      </w:r>
      <w:proofErr w:type="spellStart"/>
      <w:r w:rsidRPr="00510893">
        <w:rPr>
          <w:sz w:val="28"/>
          <w:szCs w:val="28"/>
        </w:rPr>
        <w:t>vector</w:t>
      </w:r>
      <w:proofErr w:type="spellEnd"/>
      <w:r w:rsidRPr="00510893">
        <w:rPr>
          <w:sz w:val="28"/>
          <w:szCs w:val="28"/>
        </w:rPr>
        <w:t xml:space="preserve"> </w:t>
      </w:r>
      <w:proofErr w:type="spellStart"/>
      <w:r w:rsidRPr="00510893">
        <w:rPr>
          <w:sz w:val="28"/>
          <w:szCs w:val="28"/>
        </w:rPr>
        <w:t>machines</w:t>
      </w:r>
      <w:proofErr w:type="spellEnd"/>
      <w:r w:rsidRPr="00510893">
        <w:rPr>
          <w:sz w:val="28"/>
          <w:szCs w:val="28"/>
        </w:rPr>
        <w:t xml:space="preserve"> </w:t>
      </w:r>
      <w:proofErr w:type="spellStart"/>
      <w:r w:rsidRPr="00510893">
        <w:rPr>
          <w:sz w:val="28"/>
          <w:szCs w:val="28"/>
        </w:rPr>
        <w:t>in</w:t>
      </w:r>
      <w:proofErr w:type="spellEnd"/>
      <w:r w:rsidRPr="00510893">
        <w:rPr>
          <w:sz w:val="28"/>
          <w:szCs w:val="28"/>
        </w:rPr>
        <w:t xml:space="preserve"> a </w:t>
      </w:r>
      <w:proofErr w:type="spellStart"/>
      <w:r w:rsidRPr="00510893">
        <w:rPr>
          <w:sz w:val="28"/>
          <w:szCs w:val="28"/>
        </w:rPr>
        <w:t>hierarchical</w:t>
      </w:r>
      <w:proofErr w:type="spellEnd"/>
      <w:r w:rsidRPr="00510893">
        <w:rPr>
          <w:sz w:val="28"/>
          <w:szCs w:val="28"/>
        </w:rPr>
        <w:t xml:space="preserve"> </w:t>
      </w:r>
      <w:proofErr w:type="spellStart"/>
      <w:r w:rsidRPr="00510893">
        <w:rPr>
          <w:sz w:val="28"/>
          <w:szCs w:val="28"/>
        </w:rPr>
        <w:t>output</w:t>
      </w:r>
      <w:proofErr w:type="spellEnd"/>
      <w:r w:rsidRPr="00510893">
        <w:rPr>
          <w:sz w:val="28"/>
          <w:szCs w:val="28"/>
        </w:rPr>
        <w:t xml:space="preserve"> </w:t>
      </w:r>
      <w:proofErr w:type="spellStart"/>
      <w:r w:rsidRPr="00510893">
        <w:rPr>
          <w:sz w:val="28"/>
          <w:szCs w:val="28"/>
        </w:rPr>
        <w:t>space</w:t>
      </w:r>
      <w:proofErr w:type="spellEnd"/>
      <w:r w:rsidRPr="00510893">
        <w:rPr>
          <w:sz w:val="28"/>
          <w:szCs w:val="28"/>
        </w:rPr>
        <w:t xml:space="preserve"> </w:t>
      </w:r>
      <w:proofErr w:type="spellStart"/>
      <w:r w:rsidRPr="00510893">
        <w:rPr>
          <w:sz w:val="28"/>
          <w:szCs w:val="28"/>
        </w:rPr>
        <w:t>decomposition</w:t>
      </w:r>
      <w:proofErr w:type="spellEnd"/>
      <w:r w:rsidRPr="00510893">
        <w:rPr>
          <w:sz w:val="28"/>
          <w:szCs w:val="28"/>
        </w:rPr>
        <w:t xml:space="preserve"> </w:t>
      </w:r>
      <w:proofErr w:type="spellStart"/>
      <w:r w:rsidRPr="00510893">
        <w:rPr>
          <w:sz w:val="28"/>
          <w:szCs w:val="28"/>
        </w:rPr>
        <w:t>framework</w:t>
      </w:r>
      <w:proofErr w:type="spellEnd"/>
      <w:r w:rsidRPr="00510893">
        <w:rPr>
          <w:sz w:val="28"/>
          <w:szCs w:val="28"/>
        </w:rPr>
        <w:t>. In Proceedings of IGARSS, 2004</w:t>
      </w:r>
    </w:p>
    <w:p w14:paraId="00B037B1" w14:textId="402727CB" w:rsidR="007654A2" w:rsidRDefault="007654A2" w:rsidP="009E3052">
      <w:pPr>
        <w:pStyle w:val="ab"/>
        <w:numPr>
          <w:ilvl w:val="0"/>
          <w:numId w:val="37"/>
        </w:numPr>
        <w:spacing w:line="360" w:lineRule="auto"/>
        <w:ind w:left="0" w:firstLine="709"/>
        <w:rPr>
          <w:sz w:val="28"/>
          <w:szCs w:val="28"/>
        </w:rPr>
      </w:pPr>
      <w:proofErr w:type="spellStart"/>
      <w:r w:rsidRPr="007654A2">
        <w:rPr>
          <w:sz w:val="28"/>
          <w:szCs w:val="28"/>
        </w:rPr>
        <w:t>Yadav</w:t>
      </w:r>
      <w:proofErr w:type="spellEnd"/>
      <w:r w:rsidRPr="007654A2">
        <w:rPr>
          <w:sz w:val="28"/>
          <w:szCs w:val="28"/>
        </w:rPr>
        <w:t xml:space="preserve">, V., &amp; </w:t>
      </w:r>
      <w:proofErr w:type="spellStart"/>
      <w:r w:rsidRPr="007654A2">
        <w:rPr>
          <w:sz w:val="28"/>
          <w:szCs w:val="28"/>
        </w:rPr>
        <w:t>Bethard</w:t>
      </w:r>
      <w:proofErr w:type="spellEnd"/>
      <w:r w:rsidRPr="007654A2">
        <w:rPr>
          <w:sz w:val="28"/>
          <w:szCs w:val="28"/>
        </w:rPr>
        <w:t xml:space="preserve">, S. (2018). A </w:t>
      </w:r>
      <w:proofErr w:type="spellStart"/>
      <w:r w:rsidRPr="007654A2">
        <w:rPr>
          <w:sz w:val="28"/>
          <w:szCs w:val="28"/>
        </w:rPr>
        <w:t>survey</w:t>
      </w:r>
      <w:proofErr w:type="spellEnd"/>
      <w:r w:rsidRPr="007654A2">
        <w:rPr>
          <w:sz w:val="28"/>
          <w:szCs w:val="28"/>
        </w:rPr>
        <w:t xml:space="preserve"> </w:t>
      </w:r>
      <w:proofErr w:type="spellStart"/>
      <w:r w:rsidRPr="007654A2">
        <w:rPr>
          <w:sz w:val="28"/>
          <w:szCs w:val="28"/>
        </w:rPr>
        <w:t>on</w:t>
      </w:r>
      <w:proofErr w:type="spellEnd"/>
      <w:r w:rsidRPr="007654A2">
        <w:rPr>
          <w:sz w:val="28"/>
          <w:szCs w:val="28"/>
        </w:rPr>
        <w:t xml:space="preserve"> </w:t>
      </w:r>
      <w:proofErr w:type="spellStart"/>
      <w:r w:rsidRPr="007654A2">
        <w:rPr>
          <w:sz w:val="28"/>
          <w:szCs w:val="28"/>
        </w:rPr>
        <w:t>recent</w:t>
      </w:r>
      <w:proofErr w:type="spellEnd"/>
      <w:r w:rsidRPr="007654A2">
        <w:rPr>
          <w:sz w:val="28"/>
          <w:szCs w:val="28"/>
        </w:rPr>
        <w:t xml:space="preserve"> </w:t>
      </w:r>
      <w:proofErr w:type="spellStart"/>
      <w:r w:rsidRPr="007654A2">
        <w:rPr>
          <w:sz w:val="28"/>
          <w:szCs w:val="28"/>
        </w:rPr>
        <w:t>advances</w:t>
      </w:r>
      <w:proofErr w:type="spellEnd"/>
      <w:r w:rsidRPr="007654A2">
        <w:rPr>
          <w:sz w:val="28"/>
          <w:szCs w:val="28"/>
        </w:rPr>
        <w:t xml:space="preserve"> in named entity recognition from deep learning models. In Proceedings of the 27th </w:t>
      </w:r>
      <w:proofErr w:type="spellStart"/>
      <w:r w:rsidRPr="007654A2">
        <w:rPr>
          <w:sz w:val="28"/>
          <w:szCs w:val="28"/>
        </w:rPr>
        <w:t>International</w:t>
      </w:r>
      <w:proofErr w:type="spellEnd"/>
      <w:r w:rsidRPr="007654A2">
        <w:rPr>
          <w:sz w:val="28"/>
          <w:szCs w:val="28"/>
        </w:rPr>
        <w:t xml:space="preserve"> </w:t>
      </w:r>
      <w:proofErr w:type="spellStart"/>
      <w:r w:rsidRPr="007654A2">
        <w:rPr>
          <w:sz w:val="28"/>
          <w:szCs w:val="28"/>
        </w:rPr>
        <w:t>Conference</w:t>
      </w:r>
      <w:proofErr w:type="spellEnd"/>
      <w:r w:rsidRPr="007654A2">
        <w:rPr>
          <w:sz w:val="28"/>
          <w:szCs w:val="28"/>
        </w:rPr>
        <w:t xml:space="preserve"> </w:t>
      </w:r>
      <w:proofErr w:type="spellStart"/>
      <w:r w:rsidRPr="007654A2">
        <w:rPr>
          <w:sz w:val="28"/>
          <w:szCs w:val="28"/>
        </w:rPr>
        <w:t>on</w:t>
      </w:r>
      <w:proofErr w:type="spellEnd"/>
      <w:r w:rsidRPr="007654A2">
        <w:rPr>
          <w:sz w:val="28"/>
          <w:szCs w:val="28"/>
        </w:rPr>
        <w:t xml:space="preserve"> </w:t>
      </w:r>
      <w:proofErr w:type="spellStart"/>
      <w:r w:rsidRPr="007654A2">
        <w:rPr>
          <w:sz w:val="28"/>
          <w:szCs w:val="28"/>
        </w:rPr>
        <w:t>Computational</w:t>
      </w:r>
      <w:proofErr w:type="spellEnd"/>
      <w:r w:rsidRPr="007654A2">
        <w:rPr>
          <w:sz w:val="28"/>
          <w:szCs w:val="28"/>
        </w:rPr>
        <w:t xml:space="preserve"> </w:t>
      </w:r>
      <w:proofErr w:type="spellStart"/>
      <w:r w:rsidRPr="007654A2">
        <w:rPr>
          <w:sz w:val="28"/>
          <w:szCs w:val="28"/>
        </w:rPr>
        <w:t>Linguistics</w:t>
      </w:r>
      <w:proofErr w:type="spellEnd"/>
      <w:r w:rsidRPr="007654A2">
        <w:rPr>
          <w:sz w:val="28"/>
          <w:szCs w:val="28"/>
        </w:rPr>
        <w:t xml:space="preserve"> (</w:t>
      </w:r>
      <w:proofErr w:type="spellStart"/>
      <w:r w:rsidRPr="007654A2">
        <w:rPr>
          <w:sz w:val="28"/>
          <w:szCs w:val="28"/>
        </w:rPr>
        <w:t>pp</w:t>
      </w:r>
      <w:proofErr w:type="spellEnd"/>
      <w:r w:rsidRPr="007654A2">
        <w:rPr>
          <w:sz w:val="28"/>
          <w:szCs w:val="28"/>
        </w:rPr>
        <w:t>. 2145-2158).</w:t>
      </w:r>
    </w:p>
    <w:p w14:paraId="26696A4F" w14:textId="70625D53"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Navigli</w:t>
      </w:r>
      <w:proofErr w:type="spellEnd"/>
      <w:r w:rsidRPr="009E3052">
        <w:rPr>
          <w:sz w:val="28"/>
          <w:szCs w:val="28"/>
        </w:rPr>
        <w:t xml:space="preserve">, R. (2009). Word </w:t>
      </w:r>
      <w:proofErr w:type="spellStart"/>
      <w:r w:rsidRPr="009E3052">
        <w:rPr>
          <w:sz w:val="28"/>
          <w:szCs w:val="28"/>
        </w:rPr>
        <w:t>Sense</w:t>
      </w:r>
      <w:proofErr w:type="spellEnd"/>
      <w:r w:rsidRPr="009E3052">
        <w:rPr>
          <w:sz w:val="28"/>
          <w:szCs w:val="28"/>
        </w:rPr>
        <w:t xml:space="preserve"> </w:t>
      </w:r>
      <w:proofErr w:type="spellStart"/>
      <w:r w:rsidRPr="009E3052">
        <w:rPr>
          <w:sz w:val="28"/>
          <w:szCs w:val="28"/>
        </w:rPr>
        <w:t>Disambiguation</w:t>
      </w:r>
      <w:proofErr w:type="spellEnd"/>
      <w:r w:rsidRPr="009E3052">
        <w:rPr>
          <w:sz w:val="28"/>
          <w:szCs w:val="28"/>
        </w:rPr>
        <w:t xml:space="preserve">: A </w:t>
      </w:r>
      <w:proofErr w:type="spellStart"/>
      <w:r w:rsidRPr="009E3052">
        <w:rPr>
          <w:sz w:val="28"/>
          <w:szCs w:val="28"/>
        </w:rPr>
        <w:t>Survey</w:t>
      </w:r>
      <w:proofErr w:type="spellEnd"/>
      <w:r w:rsidRPr="009E3052">
        <w:rPr>
          <w:sz w:val="28"/>
          <w:szCs w:val="28"/>
        </w:rPr>
        <w:t xml:space="preserve">. ACM </w:t>
      </w:r>
      <w:proofErr w:type="spellStart"/>
      <w:r w:rsidRPr="009E3052">
        <w:rPr>
          <w:sz w:val="28"/>
          <w:szCs w:val="28"/>
        </w:rPr>
        <w:t>Computing</w:t>
      </w:r>
      <w:proofErr w:type="spellEnd"/>
      <w:r w:rsidRPr="009E3052">
        <w:rPr>
          <w:sz w:val="28"/>
          <w:szCs w:val="28"/>
        </w:rPr>
        <w:t xml:space="preserve"> </w:t>
      </w:r>
      <w:proofErr w:type="spellStart"/>
      <w:r w:rsidRPr="009E3052">
        <w:rPr>
          <w:sz w:val="28"/>
          <w:szCs w:val="28"/>
        </w:rPr>
        <w:t>Surveys</w:t>
      </w:r>
      <w:proofErr w:type="spellEnd"/>
      <w:r w:rsidRPr="009E3052">
        <w:rPr>
          <w:sz w:val="28"/>
          <w:szCs w:val="28"/>
        </w:rPr>
        <w:t xml:space="preserve"> (CSUR), 41(2), 1-69.</w:t>
      </w:r>
    </w:p>
    <w:p w14:paraId="08A3335D" w14:textId="4B2D28D4"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Ratinov</w:t>
      </w:r>
      <w:proofErr w:type="spellEnd"/>
      <w:r w:rsidRPr="009E3052">
        <w:rPr>
          <w:sz w:val="28"/>
          <w:szCs w:val="28"/>
        </w:rPr>
        <w:t xml:space="preserve">, L., &amp; </w:t>
      </w:r>
      <w:proofErr w:type="spellStart"/>
      <w:r w:rsidRPr="009E3052">
        <w:rPr>
          <w:sz w:val="28"/>
          <w:szCs w:val="28"/>
        </w:rPr>
        <w:t>Roth</w:t>
      </w:r>
      <w:proofErr w:type="spellEnd"/>
      <w:r w:rsidRPr="009E3052">
        <w:rPr>
          <w:sz w:val="28"/>
          <w:szCs w:val="28"/>
        </w:rPr>
        <w:t xml:space="preserve">, D. (2009). </w:t>
      </w:r>
      <w:proofErr w:type="spellStart"/>
      <w:r w:rsidRPr="009E3052">
        <w:rPr>
          <w:sz w:val="28"/>
          <w:szCs w:val="28"/>
        </w:rPr>
        <w:t>Design</w:t>
      </w:r>
      <w:proofErr w:type="spellEnd"/>
      <w:r w:rsidRPr="009E3052">
        <w:rPr>
          <w:sz w:val="28"/>
          <w:szCs w:val="28"/>
        </w:rPr>
        <w:t xml:space="preserve"> </w:t>
      </w:r>
      <w:proofErr w:type="spellStart"/>
      <w:r w:rsidRPr="009E3052">
        <w:rPr>
          <w:sz w:val="28"/>
          <w:szCs w:val="28"/>
        </w:rPr>
        <w:t>challenges</w:t>
      </w:r>
      <w:proofErr w:type="spellEnd"/>
      <w:r w:rsidRPr="009E3052">
        <w:rPr>
          <w:sz w:val="28"/>
          <w:szCs w:val="28"/>
        </w:rPr>
        <w:t xml:space="preserve"> </w:t>
      </w:r>
      <w:proofErr w:type="spellStart"/>
      <w:r w:rsidRPr="009E3052">
        <w:rPr>
          <w:sz w:val="28"/>
          <w:szCs w:val="28"/>
        </w:rPr>
        <w:t>and</w:t>
      </w:r>
      <w:proofErr w:type="spellEnd"/>
      <w:r w:rsidRPr="009E3052">
        <w:rPr>
          <w:sz w:val="28"/>
          <w:szCs w:val="28"/>
        </w:rPr>
        <w:t xml:space="preserve"> </w:t>
      </w:r>
      <w:proofErr w:type="spellStart"/>
      <w:r w:rsidRPr="009E3052">
        <w:rPr>
          <w:sz w:val="28"/>
          <w:szCs w:val="28"/>
        </w:rPr>
        <w:t>misconceptions</w:t>
      </w:r>
      <w:proofErr w:type="spellEnd"/>
      <w:r w:rsidRPr="009E3052">
        <w:rPr>
          <w:sz w:val="28"/>
          <w:szCs w:val="28"/>
        </w:rPr>
        <w:t xml:space="preserve"> in named entity recognition. In </w:t>
      </w:r>
      <w:proofErr w:type="spellStart"/>
      <w:r w:rsidRPr="009E3052">
        <w:rPr>
          <w:sz w:val="28"/>
          <w:szCs w:val="28"/>
        </w:rPr>
        <w:t>Proceedings</w:t>
      </w:r>
      <w:proofErr w:type="spellEnd"/>
      <w:r w:rsidRPr="009E3052">
        <w:rPr>
          <w:sz w:val="28"/>
          <w:szCs w:val="28"/>
        </w:rPr>
        <w:t xml:space="preserve"> </w:t>
      </w:r>
      <w:proofErr w:type="spellStart"/>
      <w:r w:rsidRPr="009E3052">
        <w:rPr>
          <w:sz w:val="28"/>
          <w:szCs w:val="28"/>
        </w:rPr>
        <w:t>of</w:t>
      </w:r>
      <w:proofErr w:type="spellEnd"/>
      <w:r w:rsidRPr="009E3052">
        <w:rPr>
          <w:sz w:val="28"/>
          <w:szCs w:val="28"/>
        </w:rPr>
        <w:t xml:space="preserve"> </w:t>
      </w:r>
      <w:proofErr w:type="spellStart"/>
      <w:r w:rsidRPr="009E3052">
        <w:rPr>
          <w:sz w:val="28"/>
          <w:szCs w:val="28"/>
        </w:rPr>
        <w:t>the</w:t>
      </w:r>
      <w:proofErr w:type="spellEnd"/>
      <w:r w:rsidRPr="009E3052">
        <w:rPr>
          <w:sz w:val="28"/>
          <w:szCs w:val="28"/>
        </w:rPr>
        <w:t xml:space="preserve"> </w:t>
      </w:r>
      <w:proofErr w:type="spellStart"/>
      <w:r w:rsidRPr="009E3052">
        <w:rPr>
          <w:sz w:val="28"/>
          <w:szCs w:val="28"/>
        </w:rPr>
        <w:t>Thirteenth</w:t>
      </w:r>
      <w:proofErr w:type="spellEnd"/>
      <w:r w:rsidRPr="009E3052">
        <w:rPr>
          <w:sz w:val="28"/>
          <w:szCs w:val="28"/>
        </w:rPr>
        <w:t xml:space="preserve"> </w:t>
      </w:r>
      <w:proofErr w:type="spellStart"/>
      <w:r w:rsidRPr="009E3052">
        <w:rPr>
          <w:sz w:val="28"/>
          <w:szCs w:val="28"/>
        </w:rPr>
        <w:t>Conference</w:t>
      </w:r>
      <w:proofErr w:type="spellEnd"/>
      <w:r w:rsidRPr="009E3052">
        <w:rPr>
          <w:sz w:val="28"/>
          <w:szCs w:val="28"/>
        </w:rPr>
        <w:t xml:space="preserve"> </w:t>
      </w:r>
      <w:proofErr w:type="spellStart"/>
      <w:r w:rsidRPr="009E3052">
        <w:rPr>
          <w:sz w:val="28"/>
          <w:szCs w:val="28"/>
        </w:rPr>
        <w:t>on</w:t>
      </w:r>
      <w:proofErr w:type="spellEnd"/>
      <w:r w:rsidRPr="009E3052">
        <w:rPr>
          <w:sz w:val="28"/>
          <w:szCs w:val="28"/>
        </w:rPr>
        <w:t xml:space="preserve"> </w:t>
      </w:r>
      <w:proofErr w:type="spellStart"/>
      <w:r w:rsidRPr="009E3052">
        <w:rPr>
          <w:sz w:val="28"/>
          <w:szCs w:val="28"/>
        </w:rPr>
        <w:t>Computational</w:t>
      </w:r>
      <w:proofErr w:type="spellEnd"/>
      <w:r w:rsidRPr="009E3052">
        <w:rPr>
          <w:sz w:val="28"/>
          <w:szCs w:val="28"/>
        </w:rPr>
        <w:t xml:space="preserve"> Natural Language </w:t>
      </w:r>
      <w:proofErr w:type="spellStart"/>
      <w:r w:rsidRPr="009E3052">
        <w:rPr>
          <w:sz w:val="28"/>
          <w:szCs w:val="28"/>
        </w:rPr>
        <w:t>Learning</w:t>
      </w:r>
      <w:proofErr w:type="spellEnd"/>
      <w:r w:rsidRPr="009E3052">
        <w:rPr>
          <w:sz w:val="28"/>
          <w:szCs w:val="28"/>
        </w:rPr>
        <w:t xml:space="preserve"> (CoNLL-2009) (</w:t>
      </w:r>
      <w:proofErr w:type="spellStart"/>
      <w:r w:rsidRPr="009E3052">
        <w:rPr>
          <w:sz w:val="28"/>
          <w:szCs w:val="28"/>
        </w:rPr>
        <w:t>pp</w:t>
      </w:r>
      <w:proofErr w:type="spellEnd"/>
      <w:r w:rsidRPr="009E3052">
        <w:rPr>
          <w:sz w:val="28"/>
          <w:szCs w:val="28"/>
        </w:rPr>
        <w:t>. 147-155).</w:t>
      </w:r>
    </w:p>
    <w:p w14:paraId="1E842FB3" w14:textId="14DD6A2F"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Baldwin</w:t>
      </w:r>
      <w:proofErr w:type="spellEnd"/>
      <w:r w:rsidRPr="009E3052">
        <w:rPr>
          <w:sz w:val="28"/>
          <w:szCs w:val="28"/>
        </w:rPr>
        <w:t xml:space="preserve">, T., &amp; </w:t>
      </w:r>
      <w:proofErr w:type="spellStart"/>
      <w:r w:rsidRPr="009E3052">
        <w:rPr>
          <w:sz w:val="28"/>
          <w:szCs w:val="28"/>
        </w:rPr>
        <w:t>Li</w:t>
      </w:r>
      <w:proofErr w:type="spellEnd"/>
      <w:r w:rsidRPr="009E3052">
        <w:rPr>
          <w:sz w:val="28"/>
          <w:szCs w:val="28"/>
        </w:rPr>
        <w:t xml:space="preserve">, Y. (2015). </w:t>
      </w:r>
      <w:proofErr w:type="spellStart"/>
      <w:r w:rsidRPr="009E3052">
        <w:rPr>
          <w:sz w:val="28"/>
          <w:szCs w:val="28"/>
        </w:rPr>
        <w:t>An</w:t>
      </w:r>
      <w:proofErr w:type="spellEnd"/>
      <w:r w:rsidRPr="009E3052">
        <w:rPr>
          <w:sz w:val="28"/>
          <w:szCs w:val="28"/>
        </w:rPr>
        <w:t xml:space="preserve"> </w:t>
      </w:r>
      <w:proofErr w:type="spellStart"/>
      <w:r w:rsidRPr="009E3052">
        <w:rPr>
          <w:sz w:val="28"/>
          <w:szCs w:val="28"/>
        </w:rPr>
        <w:t>in-depth</w:t>
      </w:r>
      <w:proofErr w:type="spellEnd"/>
      <w:r w:rsidRPr="009E3052">
        <w:rPr>
          <w:sz w:val="28"/>
          <w:szCs w:val="28"/>
        </w:rPr>
        <w:t xml:space="preserve"> </w:t>
      </w:r>
      <w:proofErr w:type="spellStart"/>
      <w:r w:rsidRPr="009E3052">
        <w:rPr>
          <w:sz w:val="28"/>
          <w:szCs w:val="28"/>
        </w:rPr>
        <w:t>analysis</w:t>
      </w:r>
      <w:proofErr w:type="spellEnd"/>
      <w:r w:rsidRPr="009E3052">
        <w:rPr>
          <w:sz w:val="28"/>
          <w:szCs w:val="28"/>
        </w:rPr>
        <w:t xml:space="preserve"> </w:t>
      </w:r>
      <w:proofErr w:type="spellStart"/>
      <w:r w:rsidRPr="009E3052">
        <w:rPr>
          <w:sz w:val="28"/>
          <w:szCs w:val="28"/>
        </w:rPr>
        <w:t>of</w:t>
      </w:r>
      <w:proofErr w:type="spellEnd"/>
      <w:r w:rsidRPr="009E3052">
        <w:rPr>
          <w:sz w:val="28"/>
          <w:szCs w:val="28"/>
        </w:rPr>
        <w:t xml:space="preserve"> </w:t>
      </w:r>
      <w:proofErr w:type="spellStart"/>
      <w:r w:rsidRPr="009E3052">
        <w:rPr>
          <w:sz w:val="28"/>
          <w:szCs w:val="28"/>
        </w:rPr>
        <w:t>the</w:t>
      </w:r>
      <w:proofErr w:type="spellEnd"/>
      <w:r w:rsidRPr="009E3052">
        <w:rPr>
          <w:sz w:val="28"/>
          <w:szCs w:val="28"/>
        </w:rPr>
        <w:t xml:space="preserve"> </w:t>
      </w:r>
      <w:proofErr w:type="spellStart"/>
      <w:r w:rsidRPr="009E3052">
        <w:rPr>
          <w:sz w:val="28"/>
          <w:szCs w:val="28"/>
        </w:rPr>
        <w:t>effect</w:t>
      </w:r>
      <w:proofErr w:type="spellEnd"/>
      <w:r w:rsidRPr="009E3052">
        <w:rPr>
          <w:sz w:val="28"/>
          <w:szCs w:val="28"/>
        </w:rPr>
        <w:t xml:space="preserve"> </w:t>
      </w:r>
      <w:proofErr w:type="spellStart"/>
      <w:r w:rsidRPr="009E3052">
        <w:rPr>
          <w:sz w:val="28"/>
          <w:szCs w:val="28"/>
        </w:rPr>
        <w:t>of</w:t>
      </w:r>
      <w:proofErr w:type="spellEnd"/>
      <w:r w:rsidRPr="009E3052">
        <w:rPr>
          <w:sz w:val="28"/>
          <w:szCs w:val="28"/>
        </w:rPr>
        <w:t xml:space="preserve"> </w:t>
      </w:r>
      <w:proofErr w:type="spellStart"/>
      <w:r w:rsidRPr="009E3052">
        <w:rPr>
          <w:sz w:val="28"/>
          <w:szCs w:val="28"/>
        </w:rPr>
        <w:t>text</w:t>
      </w:r>
      <w:proofErr w:type="spellEnd"/>
      <w:r w:rsidRPr="009E3052">
        <w:rPr>
          <w:sz w:val="28"/>
          <w:szCs w:val="28"/>
        </w:rPr>
        <w:t xml:space="preserve"> </w:t>
      </w:r>
      <w:proofErr w:type="spellStart"/>
      <w:r w:rsidRPr="009E3052">
        <w:rPr>
          <w:sz w:val="28"/>
          <w:szCs w:val="28"/>
        </w:rPr>
        <w:lastRenderedPageBreak/>
        <w:t>normalization</w:t>
      </w:r>
      <w:proofErr w:type="spellEnd"/>
      <w:r w:rsidRPr="009E3052">
        <w:rPr>
          <w:sz w:val="28"/>
          <w:szCs w:val="28"/>
        </w:rPr>
        <w:t xml:space="preserve"> </w:t>
      </w:r>
      <w:proofErr w:type="spellStart"/>
      <w:r w:rsidRPr="009E3052">
        <w:rPr>
          <w:sz w:val="28"/>
          <w:szCs w:val="28"/>
        </w:rPr>
        <w:t>in</w:t>
      </w:r>
      <w:proofErr w:type="spellEnd"/>
      <w:r w:rsidRPr="009E3052">
        <w:rPr>
          <w:sz w:val="28"/>
          <w:szCs w:val="28"/>
        </w:rPr>
        <w:t xml:space="preserve"> </w:t>
      </w:r>
      <w:proofErr w:type="spellStart"/>
      <w:r w:rsidRPr="009E3052">
        <w:rPr>
          <w:sz w:val="28"/>
          <w:szCs w:val="28"/>
        </w:rPr>
        <w:t>social</w:t>
      </w:r>
      <w:proofErr w:type="spellEnd"/>
      <w:r w:rsidRPr="009E3052">
        <w:rPr>
          <w:sz w:val="28"/>
          <w:szCs w:val="28"/>
        </w:rPr>
        <w:t xml:space="preserve"> </w:t>
      </w:r>
      <w:proofErr w:type="spellStart"/>
      <w:r w:rsidRPr="009E3052">
        <w:rPr>
          <w:sz w:val="28"/>
          <w:szCs w:val="28"/>
        </w:rPr>
        <w:t>media</w:t>
      </w:r>
      <w:proofErr w:type="spellEnd"/>
      <w:r w:rsidRPr="009E3052">
        <w:rPr>
          <w:sz w:val="28"/>
          <w:szCs w:val="28"/>
        </w:rPr>
        <w:t xml:space="preserve">. In Proceedings of the </w:t>
      </w:r>
      <w:proofErr w:type="spellStart"/>
      <w:r w:rsidRPr="009E3052">
        <w:rPr>
          <w:sz w:val="28"/>
          <w:szCs w:val="28"/>
        </w:rPr>
        <w:t>International</w:t>
      </w:r>
      <w:proofErr w:type="spellEnd"/>
      <w:r w:rsidRPr="009E3052">
        <w:rPr>
          <w:sz w:val="28"/>
          <w:szCs w:val="28"/>
        </w:rPr>
        <w:t xml:space="preserve"> </w:t>
      </w:r>
      <w:proofErr w:type="spellStart"/>
      <w:r w:rsidRPr="009E3052">
        <w:rPr>
          <w:sz w:val="28"/>
          <w:szCs w:val="28"/>
        </w:rPr>
        <w:t>Conference</w:t>
      </w:r>
      <w:proofErr w:type="spellEnd"/>
      <w:r w:rsidRPr="009E3052">
        <w:rPr>
          <w:sz w:val="28"/>
          <w:szCs w:val="28"/>
        </w:rPr>
        <w:t xml:space="preserve"> </w:t>
      </w:r>
      <w:proofErr w:type="spellStart"/>
      <w:r w:rsidRPr="009E3052">
        <w:rPr>
          <w:sz w:val="28"/>
          <w:szCs w:val="28"/>
        </w:rPr>
        <w:t>on</w:t>
      </w:r>
      <w:proofErr w:type="spellEnd"/>
      <w:r w:rsidRPr="009E3052">
        <w:rPr>
          <w:sz w:val="28"/>
          <w:szCs w:val="28"/>
        </w:rPr>
        <w:t xml:space="preserve"> </w:t>
      </w:r>
      <w:proofErr w:type="spellStart"/>
      <w:r w:rsidRPr="009E3052">
        <w:rPr>
          <w:sz w:val="28"/>
          <w:szCs w:val="28"/>
        </w:rPr>
        <w:t>Weblogs</w:t>
      </w:r>
      <w:proofErr w:type="spellEnd"/>
      <w:r w:rsidRPr="009E3052">
        <w:rPr>
          <w:sz w:val="28"/>
          <w:szCs w:val="28"/>
        </w:rPr>
        <w:t xml:space="preserve"> </w:t>
      </w:r>
      <w:proofErr w:type="spellStart"/>
      <w:r w:rsidRPr="009E3052">
        <w:rPr>
          <w:sz w:val="28"/>
          <w:szCs w:val="28"/>
        </w:rPr>
        <w:t>and</w:t>
      </w:r>
      <w:proofErr w:type="spellEnd"/>
      <w:r w:rsidRPr="009E3052">
        <w:rPr>
          <w:sz w:val="28"/>
          <w:szCs w:val="28"/>
        </w:rPr>
        <w:t xml:space="preserve"> </w:t>
      </w:r>
      <w:proofErr w:type="spellStart"/>
      <w:r w:rsidRPr="009E3052">
        <w:rPr>
          <w:sz w:val="28"/>
          <w:szCs w:val="28"/>
        </w:rPr>
        <w:t>Social</w:t>
      </w:r>
      <w:proofErr w:type="spellEnd"/>
      <w:r w:rsidRPr="009E3052">
        <w:rPr>
          <w:sz w:val="28"/>
          <w:szCs w:val="28"/>
        </w:rPr>
        <w:t xml:space="preserve"> </w:t>
      </w:r>
      <w:proofErr w:type="spellStart"/>
      <w:r w:rsidRPr="009E3052">
        <w:rPr>
          <w:sz w:val="28"/>
          <w:szCs w:val="28"/>
        </w:rPr>
        <w:t>Media</w:t>
      </w:r>
      <w:proofErr w:type="spellEnd"/>
      <w:r w:rsidRPr="009E3052">
        <w:rPr>
          <w:sz w:val="28"/>
          <w:szCs w:val="28"/>
        </w:rPr>
        <w:t xml:space="preserve"> (ICWSM).</w:t>
      </w:r>
    </w:p>
    <w:p w14:paraId="0D3F5888" w14:textId="3D1DF2E4"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Lee</w:t>
      </w:r>
      <w:proofErr w:type="spellEnd"/>
      <w:r w:rsidRPr="009E3052">
        <w:rPr>
          <w:sz w:val="28"/>
          <w:szCs w:val="28"/>
        </w:rPr>
        <w:t xml:space="preserve">, J. Y., </w:t>
      </w:r>
      <w:proofErr w:type="spellStart"/>
      <w:r w:rsidRPr="009E3052">
        <w:rPr>
          <w:sz w:val="28"/>
          <w:szCs w:val="28"/>
        </w:rPr>
        <w:t>Dernoncourt</w:t>
      </w:r>
      <w:proofErr w:type="spellEnd"/>
      <w:r w:rsidRPr="009E3052">
        <w:rPr>
          <w:sz w:val="28"/>
          <w:szCs w:val="28"/>
        </w:rPr>
        <w:t xml:space="preserve">, F., &amp; </w:t>
      </w:r>
      <w:proofErr w:type="spellStart"/>
      <w:r w:rsidRPr="009E3052">
        <w:rPr>
          <w:sz w:val="28"/>
          <w:szCs w:val="28"/>
        </w:rPr>
        <w:t>Szolovits</w:t>
      </w:r>
      <w:proofErr w:type="spellEnd"/>
      <w:r w:rsidRPr="009E3052">
        <w:rPr>
          <w:sz w:val="28"/>
          <w:szCs w:val="28"/>
        </w:rPr>
        <w:t xml:space="preserve">, P. (2020). Transfer Learning for Named-Entity Recognition with Neural Networks. </w:t>
      </w:r>
      <w:proofErr w:type="spellStart"/>
      <w:r w:rsidRPr="009E3052">
        <w:rPr>
          <w:sz w:val="28"/>
          <w:szCs w:val="28"/>
        </w:rPr>
        <w:t>arXiv</w:t>
      </w:r>
      <w:proofErr w:type="spellEnd"/>
      <w:r w:rsidRPr="009E3052">
        <w:rPr>
          <w:sz w:val="28"/>
          <w:szCs w:val="28"/>
        </w:rPr>
        <w:t xml:space="preserve"> </w:t>
      </w:r>
      <w:proofErr w:type="spellStart"/>
      <w:r w:rsidRPr="009E3052">
        <w:rPr>
          <w:sz w:val="28"/>
          <w:szCs w:val="28"/>
        </w:rPr>
        <w:t>preprint</w:t>
      </w:r>
      <w:proofErr w:type="spellEnd"/>
      <w:r w:rsidRPr="009E3052">
        <w:rPr>
          <w:sz w:val="28"/>
          <w:szCs w:val="28"/>
        </w:rPr>
        <w:t xml:space="preserve"> arXiv:2006.08090.</w:t>
      </w:r>
    </w:p>
    <w:p w14:paraId="40FBE5AD" w14:textId="47753469"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Ling</w:t>
      </w:r>
      <w:proofErr w:type="spellEnd"/>
      <w:r w:rsidRPr="009E3052">
        <w:rPr>
          <w:sz w:val="28"/>
          <w:szCs w:val="28"/>
        </w:rPr>
        <w:t xml:space="preserve">, X., &amp; </w:t>
      </w:r>
      <w:proofErr w:type="spellStart"/>
      <w:r w:rsidRPr="009E3052">
        <w:rPr>
          <w:sz w:val="28"/>
          <w:szCs w:val="28"/>
        </w:rPr>
        <w:t>Weld</w:t>
      </w:r>
      <w:proofErr w:type="spellEnd"/>
      <w:r w:rsidRPr="009E3052">
        <w:rPr>
          <w:sz w:val="28"/>
          <w:szCs w:val="28"/>
        </w:rPr>
        <w:t xml:space="preserve">, D. (2012). </w:t>
      </w:r>
      <w:proofErr w:type="spellStart"/>
      <w:r w:rsidRPr="009E3052">
        <w:rPr>
          <w:sz w:val="28"/>
          <w:szCs w:val="28"/>
        </w:rPr>
        <w:t>Fine-grained</w:t>
      </w:r>
      <w:proofErr w:type="spellEnd"/>
      <w:r w:rsidRPr="009E3052">
        <w:rPr>
          <w:sz w:val="28"/>
          <w:szCs w:val="28"/>
        </w:rPr>
        <w:t xml:space="preserve"> </w:t>
      </w:r>
      <w:proofErr w:type="spellStart"/>
      <w:r w:rsidRPr="009E3052">
        <w:rPr>
          <w:sz w:val="28"/>
          <w:szCs w:val="28"/>
        </w:rPr>
        <w:t>entity</w:t>
      </w:r>
      <w:proofErr w:type="spellEnd"/>
      <w:r w:rsidRPr="009E3052">
        <w:rPr>
          <w:sz w:val="28"/>
          <w:szCs w:val="28"/>
        </w:rPr>
        <w:t xml:space="preserve"> </w:t>
      </w:r>
      <w:proofErr w:type="spellStart"/>
      <w:r w:rsidRPr="009E3052">
        <w:rPr>
          <w:sz w:val="28"/>
          <w:szCs w:val="28"/>
        </w:rPr>
        <w:t>recognition</w:t>
      </w:r>
      <w:proofErr w:type="spellEnd"/>
      <w:r w:rsidRPr="009E3052">
        <w:rPr>
          <w:sz w:val="28"/>
          <w:szCs w:val="28"/>
        </w:rPr>
        <w:t xml:space="preserve">. In Proceedings of the AAAI </w:t>
      </w:r>
      <w:proofErr w:type="spellStart"/>
      <w:r w:rsidRPr="009E3052">
        <w:rPr>
          <w:sz w:val="28"/>
          <w:szCs w:val="28"/>
        </w:rPr>
        <w:t>Conference</w:t>
      </w:r>
      <w:proofErr w:type="spellEnd"/>
      <w:r w:rsidRPr="009E3052">
        <w:rPr>
          <w:sz w:val="28"/>
          <w:szCs w:val="28"/>
        </w:rPr>
        <w:t xml:space="preserve"> </w:t>
      </w:r>
      <w:proofErr w:type="spellStart"/>
      <w:r w:rsidRPr="009E3052">
        <w:rPr>
          <w:sz w:val="28"/>
          <w:szCs w:val="28"/>
        </w:rPr>
        <w:t>on</w:t>
      </w:r>
      <w:proofErr w:type="spellEnd"/>
      <w:r w:rsidRPr="009E3052">
        <w:rPr>
          <w:sz w:val="28"/>
          <w:szCs w:val="28"/>
        </w:rPr>
        <w:t xml:space="preserve"> </w:t>
      </w:r>
      <w:proofErr w:type="spellStart"/>
      <w:r w:rsidRPr="009E3052">
        <w:rPr>
          <w:sz w:val="28"/>
          <w:szCs w:val="28"/>
        </w:rPr>
        <w:t>Artificial</w:t>
      </w:r>
      <w:proofErr w:type="spellEnd"/>
      <w:r w:rsidRPr="009E3052">
        <w:rPr>
          <w:sz w:val="28"/>
          <w:szCs w:val="28"/>
        </w:rPr>
        <w:t xml:space="preserve"> </w:t>
      </w:r>
      <w:proofErr w:type="spellStart"/>
      <w:r w:rsidRPr="009E3052">
        <w:rPr>
          <w:sz w:val="28"/>
          <w:szCs w:val="28"/>
        </w:rPr>
        <w:t>Intelligence</w:t>
      </w:r>
      <w:proofErr w:type="spellEnd"/>
      <w:r w:rsidRPr="009E3052">
        <w:rPr>
          <w:sz w:val="28"/>
          <w:szCs w:val="28"/>
        </w:rPr>
        <w:t xml:space="preserve"> (</w:t>
      </w:r>
      <w:proofErr w:type="spellStart"/>
      <w:r w:rsidRPr="009E3052">
        <w:rPr>
          <w:sz w:val="28"/>
          <w:szCs w:val="28"/>
        </w:rPr>
        <w:t>Vol</w:t>
      </w:r>
      <w:proofErr w:type="spellEnd"/>
      <w:r w:rsidRPr="009E3052">
        <w:rPr>
          <w:sz w:val="28"/>
          <w:szCs w:val="28"/>
        </w:rPr>
        <w:t xml:space="preserve">. 26, </w:t>
      </w:r>
      <w:proofErr w:type="spellStart"/>
      <w:r w:rsidRPr="009E3052">
        <w:rPr>
          <w:sz w:val="28"/>
          <w:szCs w:val="28"/>
        </w:rPr>
        <w:t>No</w:t>
      </w:r>
      <w:proofErr w:type="spellEnd"/>
      <w:r w:rsidRPr="009E3052">
        <w:rPr>
          <w:sz w:val="28"/>
          <w:szCs w:val="28"/>
        </w:rPr>
        <w:t xml:space="preserve">. 1, </w:t>
      </w:r>
      <w:proofErr w:type="spellStart"/>
      <w:r w:rsidRPr="009E3052">
        <w:rPr>
          <w:sz w:val="28"/>
          <w:szCs w:val="28"/>
        </w:rPr>
        <w:t>pp</w:t>
      </w:r>
      <w:proofErr w:type="spellEnd"/>
      <w:r w:rsidRPr="009E3052">
        <w:rPr>
          <w:sz w:val="28"/>
          <w:szCs w:val="28"/>
        </w:rPr>
        <w:t>. 94-100).</w:t>
      </w:r>
    </w:p>
    <w:p w14:paraId="766877A8" w14:textId="20BFBF63"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Mithun</w:t>
      </w:r>
      <w:proofErr w:type="spellEnd"/>
      <w:r w:rsidRPr="009E3052">
        <w:rPr>
          <w:sz w:val="28"/>
          <w:szCs w:val="28"/>
        </w:rPr>
        <w:t xml:space="preserve">, N. C., </w:t>
      </w:r>
      <w:proofErr w:type="spellStart"/>
      <w:r w:rsidRPr="009E3052">
        <w:rPr>
          <w:sz w:val="28"/>
          <w:szCs w:val="28"/>
        </w:rPr>
        <w:t>Paul</w:t>
      </w:r>
      <w:proofErr w:type="spellEnd"/>
      <w:r w:rsidRPr="009E3052">
        <w:rPr>
          <w:sz w:val="28"/>
          <w:szCs w:val="28"/>
        </w:rPr>
        <w:t xml:space="preserve">, S., &amp; </w:t>
      </w:r>
      <w:proofErr w:type="spellStart"/>
      <w:r w:rsidRPr="009E3052">
        <w:rPr>
          <w:sz w:val="28"/>
          <w:szCs w:val="28"/>
        </w:rPr>
        <w:t>Roy-Chowdhury</w:t>
      </w:r>
      <w:proofErr w:type="spellEnd"/>
      <w:r w:rsidRPr="009E3052">
        <w:rPr>
          <w:sz w:val="28"/>
          <w:szCs w:val="28"/>
        </w:rPr>
        <w:t xml:space="preserve">, A. K. (2019). </w:t>
      </w:r>
      <w:proofErr w:type="spellStart"/>
      <w:r w:rsidRPr="009E3052">
        <w:rPr>
          <w:sz w:val="28"/>
          <w:szCs w:val="28"/>
        </w:rPr>
        <w:t>Weakly</w:t>
      </w:r>
      <w:proofErr w:type="spellEnd"/>
      <w:r w:rsidRPr="009E3052">
        <w:rPr>
          <w:sz w:val="28"/>
          <w:szCs w:val="28"/>
        </w:rPr>
        <w:t xml:space="preserve"> </w:t>
      </w:r>
      <w:proofErr w:type="spellStart"/>
      <w:r w:rsidRPr="009E3052">
        <w:rPr>
          <w:sz w:val="28"/>
          <w:szCs w:val="28"/>
        </w:rPr>
        <w:t>supervised</w:t>
      </w:r>
      <w:proofErr w:type="spellEnd"/>
      <w:r w:rsidRPr="009E3052">
        <w:rPr>
          <w:sz w:val="28"/>
          <w:szCs w:val="28"/>
        </w:rPr>
        <w:t xml:space="preserve"> </w:t>
      </w:r>
      <w:proofErr w:type="spellStart"/>
      <w:r w:rsidRPr="009E3052">
        <w:rPr>
          <w:sz w:val="28"/>
          <w:szCs w:val="28"/>
        </w:rPr>
        <w:t>video</w:t>
      </w:r>
      <w:proofErr w:type="spellEnd"/>
      <w:r w:rsidRPr="009E3052">
        <w:rPr>
          <w:sz w:val="28"/>
          <w:szCs w:val="28"/>
        </w:rPr>
        <w:t xml:space="preserve"> </w:t>
      </w:r>
      <w:proofErr w:type="spellStart"/>
      <w:r w:rsidRPr="009E3052">
        <w:rPr>
          <w:sz w:val="28"/>
          <w:szCs w:val="28"/>
        </w:rPr>
        <w:t>moment</w:t>
      </w:r>
      <w:proofErr w:type="spellEnd"/>
      <w:r w:rsidRPr="009E3052">
        <w:rPr>
          <w:sz w:val="28"/>
          <w:szCs w:val="28"/>
        </w:rPr>
        <w:t xml:space="preserve"> </w:t>
      </w:r>
      <w:proofErr w:type="spellStart"/>
      <w:r w:rsidRPr="009E3052">
        <w:rPr>
          <w:sz w:val="28"/>
          <w:szCs w:val="28"/>
        </w:rPr>
        <w:t>retrieval</w:t>
      </w:r>
      <w:proofErr w:type="spellEnd"/>
      <w:r w:rsidRPr="009E3052">
        <w:rPr>
          <w:sz w:val="28"/>
          <w:szCs w:val="28"/>
        </w:rPr>
        <w:t xml:space="preserve"> </w:t>
      </w:r>
      <w:proofErr w:type="spellStart"/>
      <w:r w:rsidRPr="009E3052">
        <w:rPr>
          <w:sz w:val="28"/>
          <w:szCs w:val="28"/>
        </w:rPr>
        <w:t>from</w:t>
      </w:r>
      <w:proofErr w:type="spellEnd"/>
      <w:r w:rsidRPr="009E3052">
        <w:rPr>
          <w:sz w:val="28"/>
          <w:szCs w:val="28"/>
        </w:rPr>
        <w:t xml:space="preserve"> </w:t>
      </w:r>
      <w:proofErr w:type="spellStart"/>
      <w:r w:rsidRPr="009E3052">
        <w:rPr>
          <w:sz w:val="28"/>
          <w:szCs w:val="28"/>
        </w:rPr>
        <w:t>text</w:t>
      </w:r>
      <w:proofErr w:type="spellEnd"/>
      <w:r w:rsidRPr="009E3052">
        <w:rPr>
          <w:sz w:val="28"/>
          <w:szCs w:val="28"/>
        </w:rPr>
        <w:t xml:space="preserve"> </w:t>
      </w:r>
      <w:proofErr w:type="spellStart"/>
      <w:r w:rsidRPr="009E3052">
        <w:rPr>
          <w:sz w:val="28"/>
          <w:szCs w:val="28"/>
        </w:rPr>
        <w:t>queries</w:t>
      </w:r>
      <w:proofErr w:type="spellEnd"/>
      <w:r w:rsidRPr="009E3052">
        <w:rPr>
          <w:sz w:val="28"/>
          <w:szCs w:val="28"/>
        </w:rPr>
        <w:t xml:space="preserve">. In Proceedings of the IEEE/CVF </w:t>
      </w:r>
      <w:proofErr w:type="spellStart"/>
      <w:r w:rsidRPr="009E3052">
        <w:rPr>
          <w:sz w:val="28"/>
          <w:szCs w:val="28"/>
        </w:rPr>
        <w:t>Conference</w:t>
      </w:r>
      <w:proofErr w:type="spellEnd"/>
      <w:r w:rsidRPr="009E3052">
        <w:rPr>
          <w:sz w:val="28"/>
          <w:szCs w:val="28"/>
        </w:rPr>
        <w:t xml:space="preserve"> </w:t>
      </w:r>
      <w:proofErr w:type="spellStart"/>
      <w:r w:rsidRPr="009E3052">
        <w:rPr>
          <w:sz w:val="28"/>
          <w:szCs w:val="28"/>
        </w:rPr>
        <w:t>on</w:t>
      </w:r>
      <w:proofErr w:type="spellEnd"/>
      <w:r w:rsidRPr="009E3052">
        <w:rPr>
          <w:sz w:val="28"/>
          <w:szCs w:val="28"/>
        </w:rPr>
        <w:t xml:space="preserve"> </w:t>
      </w:r>
      <w:proofErr w:type="spellStart"/>
      <w:r w:rsidRPr="009E3052">
        <w:rPr>
          <w:sz w:val="28"/>
          <w:szCs w:val="28"/>
        </w:rPr>
        <w:t>Computer</w:t>
      </w:r>
      <w:proofErr w:type="spellEnd"/>
      <w:r w:rsidRPr="009E3052">
        <w:rPr>
          <w:sz w:val="28"/>
          <w:szCs w:val="28"/>
        </w:rPr>
        <w:t xml:space="preserve"> </w:t>
      </w:r>
      <w:proofErr w:type="spellStart"/>
      <w:r w:rsidRPr="009E3052">
        <w:rPr>
          <w:sz w:val="28"/>
          <w:szCs w:val="28"/>
        </w:rPr>
        <w:t>Vision</w:t>
      </w:r>
      <w:proofErr w:type="spellEnd"/>
      <w:r w:rsidRPr="009E3052">
        <w:rPr>
          <w:sz w:val="28"/>
          <w:szCs w:val="28"/>
        </w:rPr>
        <w:t xml:space="preserve"> </w:t>
      </w:r>
      <w:proofErr w:type="spellStart"/>
      <w:r w:rsidRPr="009E3052">
        <w:rPr>
          <w:sz w:val="28"/>
          <w:szCs w:val="28"/>
        </w:rPr>
        <w:t>and</w:t>
      </w:r>
      <w:proofErr w:type="spellEnd"/>
      <w:r w:rsidRPr="009E3052">
        <w:rPr>
          <w:sz w:val="28"/>
          <w:szCs w:val="28"/>
        </w:rPr>
        <w:t xml:space="preserve"> </w:t>
      </w:r>
      <w:proofErr w:type="spellStart"/>
      <w:r w:rsidRPr="009E3052">
        <w:rPr>
          <w:sz w:val="28"/>
          <w:szCs w:val="28"/>
        </w:rPr>
        <w:t>Pattern</w:t>
      </w:r>
      <w:proofErr w:type="spellEnd"/>
      <w:r w:rsidRPr="009E3052">
        <w:rPr>
          <w:sz w:val="28"/>
          <w:szCs w:val="28"/>
        </w:rPr>
        <w:t xml:space="preserve"> </w:t>
      </w:r>
      <w:proofErr w:type="spellStart"/>
      <w:r w:rsidRPr="009E3052">
        <w:rPr>
          <w:sz w:val="28"/>
          <w:szCs w:val="28"/>
        </w:rPr>
        <w:t>Recognition</w:t>
      </w:r>
      <w:proofErr w:type="spellEnd"/>
      <w:r w:rsidRPr="009E3052">
        <w:rPr>
          <w:sz w:val="28"/>
          <w:szCs w:val="28"/>
        </w:rPr>
        <w:t xml:space="preserve"> (</w:t>
      </w:r>
      <w:proofErr w:type="spellStart"/>
      <w:r w:rsidRPr="009E3052">
        <w:rPr>
          <w:sz w:val="28"/>
          <w:szCs w:val="28"/>
        </w:rPr>
        <w:t>pp</w:t>
      </w:r>
      <w:proofErr w:type="spellEnd"/>
      <w:r w:rsidRPr="009E3052">
        <w:rPr>
          <w:sz w:val="28"/>
          <w:szCs w:val="28"/>
        </w:rPr>
        <w:t>. 11592-11601).</w:t>
      </w:r>
    </w:p>
    <w:p w14:paraId="771DF774" w14:textId="0525E317"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Rudin</w:t>
      </w:r>
      <w:proofErr w:type="spellEnd"/>
      <w:r w:rsidRPr="009E3052">
        <w:rPr>
          <w:sz w:val="28"/>
          <w:szCs w:val="28"/>
        </w:rPr>
        <w:t xml:space="preserve">, C. (2019). </w:t>
      </w:r>
      <w:proofErr w:type="spellStart"/>
      <w:r w:rsidRPr="009E3052">
        <w:rPr>
          <w:sz w:val="28"/>
          <w:szCs w:val="28"/>
        </w:rPr>
        <w:t>Stop</w:t>
      </w:r>
      <w:proofErr w:type="spellEnd"/>
      <w:r w:rsidRPr="009E3052">
        <w:rPr>
          <w:sz w:val="28"/>
          <w:szCs w:val="28"/>
        </w:rPr>
        <w:t xml:space="preserve"> </w:t>
      </w:r>
      <w:proofErr w:type="spellStart"/>
      <w:r w:rsidRPr="009E3052">
        <w:rPr>
          <w:sz w:val="28"/>
          <w:szCs w:val="28"/>
        </w:rPr>
        <w:t>explaining</w:t>
      </w:r>
      <w:proofErr w:type="spellEnd"/>
      <w:r w:rsidRPr="009E3052">
        <w:rPr>
          <w:sz w:val="28"/>
          <w:szCs w:val="28"/>
        </w:rPr>
        <w:t xml:space="preserve"> </w:t>
      </w:r>
      <w:proofErr w:type="spellStart"/>
      <w:r w:rsidRPr="009E3052">
        <w:rPr>
          <w:sz w:val="28"/>
          <w:szCs w:val="28"/>
        </w:rPr>
        <w:t>black</w:t>
      </w:r>
      <w:proofErr w:type="spellEnd"/>
      <w:r w:rsidRPr="009E3052">
        <w:rPr>
          <w:sz w:val="28"/>
          <w:szCs w:val="28"/>
        </w:rPr>
        <w:t xml:space="preserve"> </w:t>
      </w:r>
      <w:proofErr w:type="spellStart"/>
      <w:r w:rsidRPr="009E3052">
        <w:rPr>
          <w:sz w:val="28"/>
          <w:szCs w:val="28"/>
        </w:rPr>
        <w:t>box</w:t>
      </w:r>
      <w:proofErr w:type="spellEnd"/>
      <w:r w:rsidRPr="009E3052">
        <w:rPr>
          <w:sz w:val="28"/>
          <w:szCs w:val="28"/>
        </w:rPr>
        <w:t xml:space="preserve"> </w:t>
      </w:r>
      <w:proofErr w:type="spellStart"/>
      <w:r w:rsidRPr="009E3052">
        <w:rPr>
          <w:sz w:val="28"/>
          <w:szCs w:val="28"/>
        </w:rPr>
        <w:t>machine</w:t>
      </w:r>
      <w:proofErr w:type="spellEnd"/>
      <w:r w:rsidRPr="009E3052">
        <w:rPr>
          <w:sz w:val="28"/>
          <w:szCs w:val="28"/>
        </w:rPr>
        <w:t xml:space="preserve"> </w:t>
      </w:r>
      <w:proofErr w:type="spellStart"/>
      <w:r w:rsidRPr="009E3052">
        <w:rPr>
          <w:sz w:val="28"/>
          <w:szCs w:val="28"/>
        </w:rPr>
        <w:t>learning</w:t>
      </w:r>
      <w:proofErr w:type="spellEnd"/>
      <w:r w:rsidRPr="009E3052">
        <w:rPr>
          <w:sz w:val="28"/>
          <w:szCs w:val="28"/>
        </w:rPr>
        <w:t xml:space="preserve"> </w:t>
      </w:r>
      <w:proofErr w:type="spellStart"/>
      <w:r w:rsidRPr="009E3052">
        <w:rPr>
          <w:sz w:val="28"/>
          <w:szCs w:val="28"/>
        </w:rPr>
        <w:t>models</w:t>
      </w:r>
      <w:proofErr w:type="spellEnd"/>
      <w:r w:rsidRPr="009E3052">
        <w:rPr>
          <w:sz w:val="28"/>
          <w:szCs w:val="28"/>
        </w:rPr>
        <w:t xml:space="preserve"> </w:t>
      </w:r>
      <w:proofErr w:type="spellStart"/>
      <w:r w:rsidRPr="009E3052">
        <w:rPr>
          <w:sz w:val="28"/>
          <w:szCs w:val="28"/>
        </w:rPr>
        <w:t>for</w:t>
      </w:r>
      <w:proofErr w:type="spellEnd"/>
      <w:r w:rsidRPr="009E3052">
        <w:rPr>
          <w:sz w:val="28"/>
          <w:szCs w:val="28"/>
        </w:rPr>
        <w:t xml:space="preserve"> </w:t>
      </w:r>
      <w:proofErr w:type="spellStart"/>
      <w:r w:rsidRPr="009E3052">
        <w:rPr>
          <w:sz w:val="28"/>
          <w:szCs w:val="28"/>
        </w:rPr>
        <w:t>high</w:t>
      </w:r>
      <w:proofErr w:type="spellEnd"/>
      <w:r w:rsidRPr="009E3052">
        <w:rPr>
          <w:sz w:val="28"/>
          <w:szCs w:val="28"/>
        </w:rPr>
        <w:t xml:space="preserve"> </w:t>
      </w:r>
      <w:proofErr w:type="spellStart"/>
      <w:r w:rsidRPr="009E3052">
        <w:rPr>
          <w:sz w:val="28"/>
          <w:szCs w:val="28"/>
        </w:rPr>
        <w:t>stakes</w:t>
      </w:r>
      <w:proofErr w:type="spellEnd"/>
      <w:r w:rsidRPr="009E3052">
        <w:rPr>
          <w:sz w:val="28"/>
          <w:szCs w:val="28"/>
        </w:rPr>
        <w:t xml:space="preserve"> </w:t>
      </w:r>
      <w:proofErr w:type="spellStart"/>
      <w:r w:rsidRPr="009E3052">
        <w:rPr>
          <w:sz w:val="28"/>
          <w:szCs w:val="28"/>
        </w:rPr>
        <w:t>decisions</w:t>
      </w:r>
      <w:proofErr w:type="spellEnd"/>
      <w:r w:rsidRPr="009E3052">
        <w:rPr>
          <w:sz w:val="28"/>
          <w:szCs w:val="28"/>
        </w:rPr>
        <w:t xml:space="preserve"> </w:t>
      </w:r>
      <w:proofErr w:type="spellStart"/>
      <w:r w:rsidRPr="009E3052">
        <w:rPr>
          <w:sz w:val="28"/>
          <w:szCs w:val="28"/>
        </w:rPr>
        <w:t>and</w:t>
      </w:r>
      <w:proofErr w:type="spellEnd"/>
      <w:r w:rsidRPr="009E3052">
        <w:rPr>
          <w:sz w:val="28"/>
          <w:szCs w:val="28"/>
        </w:rPr>
        <w:t xml:space="preserve"> </w:t>
      </w:r>
      <w:proofErr w:type="spellStart"/>
      <w:r w:rsidRPr="009E3052">
        <w:rPr>
          <w:sz w:val="28"/>
          <w:szCs w:val="28"/>
        </w:rPr>
        <w:t>use</w:t>
      </w:r>
      <w:proofErr w:type="spellEnd"/>
      <w:r w:rsidRPr="009E3052">
        <w:rPr>
          <w:sz w:val="28"/>
          <w:szCs w:val="28"/>
        </w:rPr>
        <w:t xml:space="preserve"> </w:t>
      </w:r>
      <w:proofErr w:type="spellStart"/>
      <w:r w:rsidRPr="009E3052">
        <w:rPr>
          <w:sz w:val="28"/>
          <w:szCs w:val="28"/>
        </w:rPr>
        <w:t>interpretable</w:t>
      </w:r>
      <w:proofErr w:type="spellEnd"/>
      <w:r w:rsidRPr="009E3052">
        <w:rPr>
          <w:sz w:val="28"/>
          <w:szCs w:val="28"/>
        </w:rPr>
        <w:t xml:space="preserve"> </w:t>
      </w:r>
      <w:proofErr w:type="spellStart"/>
      <w:r w:rsidRPr="009E3052">
        <w:rPr>
          <w:sz w:val="28"/>
          <w:szCs w:val="28"/>
        </w:rPr>
        <w:t>models</w:t>
      </w:r>
      <w:proofErr w:type="spellEnd"/>
      <w:r w:rsidRPr="009E3052">
        <w:rPr>
          <w:sz w:val="28"/>
          <w:szCs w:val="28"/>
        </w:rPr>
        <w:t xml:space="preserve"> </w:t>
      </w:r>
      <w:proofErr w:type="spellStart"/>
      <w:r w:rsidRPr="009E3052">
        <w:rPr>
          <w:sz w:val="28"/>
          <w:szCs w:val="28"/>
        </w:rPr>
        <w:t>instead</w:t>
      </w:r>
      <w:proofErr w:type="spellEnd"/>
      <w:r w:rsidRPr="009E3052">
        <w:rPr>
          <w:sz w:val="28"/>
          <w:szCs w:val="28"/>
        </w:rPr>
        <w:t xml:space="preserve">. </w:t>
      </w:r>
      <w:proofErr w:type="spellStart"/>
      <w:r w:rsidRPr="009E3052">
        <w:rPr>
          <w:sz w:val="28"/>
          <w:szCs w:val="28"/>
        </w:rPr>
        <w:t>Nature</w:t>
      </w:r>
      <w:proofErr w:type="spellEnd"/>
      <w:r w:rsidRPr="009E3052">
        <w:rPr>
          <w:sz w:val="28"/>
          <w:szCs w:val="28"/>
        </w:rPr>
        <w:t xml:space="preserve"> </w:t>
      </w:r>
      <w:proofErr w:type="spellStart"/>
      <w:r w:rsidRPr="009E3052">
        <w:rPr>
          <w:sz w:val="28"/>
          <w:szCs w:val="28"/>
        </w:rPr>
        <w:t>machine</w:t>
      </w:r>
      <w:proofErr w:type="spellEnd"/>
      <w:r w:rsidRPr="009E3052">
        <w:rPr>
          <w:sz w:val="28"/>
          <w:szCs w:val="28"/>
        </w:rPr>
        <w:t xml:space="preserve"> </w:t>
      </w:r>
      <w:proofErr w:type="spellStart"/>
      <w:r w:rsidRPr="009E3052">
        <w:rPr>
          <w:sz w:val="28"/>
          <w:szCs w:val="28"/>
        </w:rPr>
        <w:t>intelligence</w:t>
      </w:r>
      <w:proofErr w:type="spellEnd"/>
      <w:r w:rsidRPr="009E3052">
        <w:rPr>
          <w:sz w:val="28"/>
          <w:szCs w:val="28"/>
        </w:rPr>
        <w:t>, 1(5), 206-215.</w:t>
      </w:r>
    </w:p>
    <w:p w14:paraId="19859112" w14:textId="5C901D40"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Settles</w:t>
      </w:r>
      <w:proofErr w:type="spellEnd"/>
      <w:r w:rsidRPr="009E3052">
        <w:rPr>
          <w:sz w:val="28"/>
          <w:szCs w:val="28"/>
        </w:rPr>
        <w:t xml:space="preserve">, B. (2011, </w:t>
      </w:r>
      <w:proofErr w:type="spellStart"/>
      <w:r w:rsidRPr="009E3052">
        <w:rPr>
          <w:sz w:val="28"/>
          <w:szCs w:val="28"/>
        </w:rPr>
        <w:t>April</w:t>
      </w:r>
      <w:proofErr w:type="spellEnd"/>
      <w:r w:rsidRPr="009E3052">
        <w:rPr>
          <w:sz w:val="28"/>
          <w:szCs w:val="28"/>
        </w:rPr>
        <w:t xml:space="preserve">). </w:t>
      </w:r>
      <w:proofErr w:type="spellStart"/>
      <w:r w:rsidRPr="009E3052">
        <w:rPr>
          <w:sz w:val="28"/>
          <w:szCs w:val="28"/>
        </w:rPr>
        <w:t>From</w:t>
      </w:r>
      <w:proofErr w:type="spellEnd"/>
      <w:r w:rsidRPr="009E3052">
        <w:rPr>
          <w:sz w:val="28"/>
          <w:szCs w:val="28"/>
        </w:rPr>
        <w:t xml:space="preserve"> </w:t>
      </w:r>
      <w:proofErr w:type="spellStart"/>
      <w:r w:rsidRPr="009E3052">
        <w:rPr>
          <w:sz w:val="28"/>
          <w:szCs w:val="28"/>
        </w:rPr>
        <w:t>theories</w:t>
      </w:r>
      <w:proofErr w:type="spellEnd"/>
      <w:r w:rsidRPr="009E3052">
        <w:rPr>
          <w:sz w:val="28"/>
          <w:szCs w:val="28"/>
        </w:rPr>
        <w:t xml:space="preserve"> </w:t>
      </w:r>
      <w:proofErr w:type="spellStart"/>
      <w:r w:rsidRPr="009E3052">
        <w:rPr>
          <w:sz w:val="28"/>
          <w:szCs w:val="28"/>
        </w:rPr>
        <w:t>to</w:t>
      </w:r>
      <w:proofErr w:type="spellEnd"/>
      <w:r w:rsidRPr="009E3052">
        <w:rPr>
          <w:sz w:val="28"/>
          <w:szCs w:val="28"/>
        </w:rPr>
        <w:t xml:space="preserve"> </w:t>
      </w:r>
      <w:proofErr w:type="spellStart"/>
      <w:r w:rsidRPr="009E3052">
        <w:rPr>
          <w:sz w:val="28"/>
          <w:szCs w:val="28"/>
        </w:rPr>
        <w:t>queries</w:t>
      </w:r>
      <w:proofErr w:type="spellEnd"/>
      <w:r w:rsidRPr="009E3052">
        <w:rPr>
          <w:sz w:val="28"/>
          <w:szCs w:val="28"/>
        </w:rPr>
        <w:t xml:space="preserve">: </w:t>
      </w:r>
      <w:proofErr w:type="spellStart"/>
      <w:r w:rsidRPr="009E3052">
        <w:rPr>
          <w:sz w:val="28"/>
          <w:szCs w:val="28"/>
        </w:rPr>
        <w:t>Active</w:t>
      </w:r>
      <w:proofErr w:type="spellEnd"/>
      <w:r w:rsidRPr="009E3052">
        <w:rPr>
          <w:sz w:val="28"/>
          <w:szCs w:val="28"/>
        </w:rPr>
        <w:t xml:space="preserve"> </w:t>
      </w:r>
      <w:proofErr w:type="spellStart"/>
      <w:r w:rsidRPr="009E3052">
        <w:rPr>
          <w:sz w:val="28"/>
          <w:szCs w:val="28"/>
        </w:rPr>
        <w:t>learning</w:t>
      </w:r>
      <w:proofErr w:type="spellEnd"/>
      <w:r w:rsidRPr="009E3052">
        <w:rPr>
          <w:sz w:val="28"/>
          <w:szCs w:val="28"/>
        </w:rPr>
        <w:t xml:space="preserve"> </w:t>
      </w:r>
      <w:proofErr w:type="spellStart"/>
      <w:r w:rsidRPr="009E3052">
        <w:rPr>
          <w:sz w:val="28"/>
          <w:szCs w:val="28"/>
        </w:rPr>
        <w:t>in</w:t>
      </w:r>
      <w:proofErr w:type="spellEnd"/>
      <w:r w:rsidRPr="009E3052">
        <w:rPr>
          <w:sz w:val="28"/>
          <w:szCs w:val="28"/>
        </w:rPr>
        <w:t xml:space="preserve"> </w:t>
      </w:r>
      <w:proofErr w:type="spellStart"/>
      <w:r w:rsidRPr="009E3052">
        <w:rPr>
          <w:sz w:val="28"/>
          <w:szCs w:val="28"/>
        </w:rPr>
        <w:t>practice</w:t>
      </w:r>
      <w:proofErr w:type="spellEnd"/>
      <w:r w:rsidRPr="009E3052">
        <w:rPr>
          <w:sz w:val="28"/>
          <w:szCs w:val="28"/>
        </w:rPr>
        <w:t xml:space="preserve">. </w:t>
      </w:r>
      <w:proofErr w:type="spellStart"/>
      <w:r w:rsidRPr="009E3052">
        <w:rPr>
          <w:sz w:val="28"/>
          <w:szCs w:val="28"/>
        </w:rPr>
        <w:t>In</w:t>
      </w:r>
      <w:proofErr w:type="spellEnd"/>
      <w:r w:rsidRPr="009E3052">
        <w:rPr>
          <w:sz w:val="28"/>
          <w:szCs w:val="28"/>
        </w:rPr>
        <w:t xml:space="preserve"> </w:t>
      </w:r>
      <w:proofErr w:type="spellStart"/>
      <w:r w:rsidRPr="009E3052">
        <w:rPr>
          <w:sz w:val="28"/>
          <w:szCs w:val="28"/>
        </w:rPr>
        <w:t>Active</w:t>
      </w:r>
      <w:proofErr w:type="spellEnd"/>
      <w:r w:rsidRPr="009E3052">
        <w:rPr>
          <w:sz w:val="28"/>
          <w:szCs w:val="28"/>
        </w:rPr>
        <w:t xml:space="preserve"> </w:t>
      </w:r>
      <w:proofErr w:type="spellStart"/>
      <w:r w:rsidRPr="009E3052">
        <w:rPr>
          <w:sz w:val="28"/>
          <w:szCs w:val="28"/>
        </w:rPr>
        <w:t>learning</w:t>
      </w:r>
      <w:proofErr w:type="spellEnd"/>
      <w:r w:rsidRPr="009E3052">
        <w:rPr>
          <w:sz w:val="28"/>
          <w:szCs w:val="28"/>
        </w:rPr>
        <w:t xml:space="preserve"> </w:t>
      </w:r>
      <w:proofErr w:type="spellStart"/>
      <w:r w:rsidRPr="009E3052">
        <w:rPr>
          <w:sz w:val="28"/>
          <w:szCs w:val="28"/>
        </w:rPr>
        <w:t>and</w:t>
      </w:r>
      <w:proofErr w:type="spellEnd"/>
      <w:r w:rsidRPr="009E3052">
        <w:rPr>
          <w:sz w:val="28"/>
          <w:szCs w:val="28"/>
        </w:rPr>
        <w:t xml:space="preserve"> </w:t>
      </w:r>
      <w:proofErr w:type="spellStart"/>
      <w:r w:rsidRPr="009E3052">
        <w:rPr>
          <w:sz w:val="28"/>
          <w:szCs w:val="28"/>
        </w:rPr>
        <w:t>experimental</w:t>
      </w:r>
      <w:proofErr w:type="spellEnd"/>
      <w:r w:rsidRPr="009E3052">
        <w:rPr>
          <w:sz w:val="28"/>
          <w:szCs w:val="28"/>
        </w:rPr>
        <w:t xml:space="preserve"> </w:t>
      </w:r>
      <w:proofErr w:type="spellStart"/>
      <w:r w:rsidRPr="009E3052">
        <w:rPr>
          <w:sz w:val="28"/>
          <w:szCs w:val="28"/>
        </w:rPr>
        <w:t>design</w:t>
      </w:r>
      <w:proofErr w:type="spellEnd"/>
      <w:r w:rsidRPr="009E3052">
        <w:rPr>
          <w:sz w:val="28"/>
          <w:szCs w:val="28"/>
        </w:rPr>
        <w:t xml:space="preserve"> </w:t>
      </w:r>
      <w:proofErr w:type="spellStart"/>
      <w:r w:rsidRPr="009E3052">
        <w:rPr>
          <w:sz w:val="28"/>
          <w:szCs w:val="28"/>
        </w:rPr>
        <w:t>workshop</w:t>
      </w:r>
      <w:proofErr w:type="spellEnd"/>
      <w:r w:rsidRPr="009E3052">
        <w:rPr>
          <w:sz w:val="28"/>
          <w:szCs w:val="28"/>
        </w:rPr>
        <w:t xml:space="preserve"> </w:t>
      </w:r>
      <w:proofErr w:type="spellStart"/>
      <w:r w:rsidRPr="009E3052">
        <w:rPr>
          <w:sz w:val="28"/>
          <w:szCs w:val="28"/>
        </w:rPr>
        <w:t>in</w:t>
      </w:r>
      <w:proofErr w:type="spellEnd"/>
      <w:r w:rsidRPr="009E3052">
        <w:rPr>
          <w:sz w:val="28"/>
          <w:szCs w:val="28"/>
        </w:rPr>
        <w:t xml:space="preserve"> </w:t>
      </w:r>
      <w:proofErr w:type="spellStart"/>
      <w:r w:rsidRPr="009E3052">
        <w:rPr>
          <w:sz w:val="28"/>
          <w:szCs w:val="28"/>
        </w:rPr>
        <w:t>conjunction</w:t>
      </w:r>
      <w:proofErr w:type="spellEnd"/>
      <w:r w:rsidRPr="009E3052">
        <w:rPr>
          <w:sz w:val="28"/>
          <w:szCs w:val="28"/>
        </w:rPr>
        <w:t xml:space="preserve"> with AISTATS 2010 (</w:t>
      </w:r>
      <w:proofErr w:type="spellStart"/>
      <w:r w:rsidRPr="009E3052">
        <w:rPr>
          <w:sz w:val="28"/>
          <w:szCs w:val="28"/>
        </w:rPr>
        <w:t>pp</w:t>
      </w:r>
      <w:proofErr w:type="spellEnd"/>
      <w:r w:rsidRPr="009E3052">
        <w:rPr>
          <w:sz w:val="28"/>
          <w:szCs w:val="28"/>
        </w:rPr>
        <w:t xml:space="preserve">. 1-18). JMLR </w:t>
      </w:r>
      <w:proofErr w:type="spellStart"/>
      <w:r w:rsidRPr="009E3052">
        <w:rPr>
          <w:sz w:val="28"/>
          <w:szCs w:val="28"/>
        </w:rPr>
        <w:t>Workshop</w:t>
      </w:r>
      <w:proofErr w:type="spellEnd"/>
      <w:r w:rsidRPr="009E3052">
        <w:rPr>
          <w:sz w:val="28"/>
          <w:szCs w:val="28"/>
        </w:rPr>
        <w:t xml:space="preserve"> </w:t>
      </w:r>
      <w:proofErr w:type="spellStart"/>
      <w:r w:rsidRPr="009E3052">
        <w:rPr>
          <w:sz w:val="28"/>
          <w:szCs w:val="28"/>
        </w:rPr>
        <w:t>and</w:t>
      </w:r>
      <w:proofErr w:type="spellEnd"/>
      <w:r w:rsidRPr="009E3052">
        <w:rPr>
          <w:sz w:val="28"/>
          <w:szCs w:val="28"/>
        </w:rPr>
        <w:t xml:space="preserve"> </w:t>
      </w:r>
      <w:proofErr w:type="spellStart"/>
      <w:r w:rsidRPr="009E3052">
        <w:rPr>
          <w:sz w:val="28"/>
          <w:szCs w:val="28"/>
        </w:rPr>
        <w:t>Conference</w:t>
      </w:r>
      <w:proofErr w:type="spellEnd"/>
      <w:r w:rsidRPr="009E3052">
        <w:rPr>
          <w:sz w:val="28"/>
          <w:szCs w:val="28"/>
        </w:rPr>
        <w:t xml:space="preserve"> </w:t>
      </w:r>
      <w:proofErr w:type="spellStart"/>
      <w:r w:rsidRPr="009E3052">
        <w:rPr>
          <w:sz w:val="28"/>
          <w:szCs w:val="28"/>
        </w:rPr>
        <w:t>Proceedings</w:t>
      </w:r>
      <w:proofErr w:type="spellEnd"/>
      <w:r w:rsidRPr="009E3052">
        <w:rPr>
          <w:sz w:val="28"/>
          <w:szCs w:val="28"/>
        </w:rPr>
        <w:t>.</w:t>
      </w:r>
    </w:p>
    <w:p w14:paraId="1FBF03AF" w14:textId="679DA602" w:rsidR="00011F85" w:rsidRDefault="00011F85" w:rsidP="009E3052">
      <w:pPr>
        <w:pStyle w:val="ab"/>
        <w:numPr>
          <w:ilvl w:val="0"/>
          <w:numId w:val="37"/>
        </w:numPr>
        <w:spacing w:line="360" w:lineRule="auto"/>
        <w:ind w:left="0" w:firstLine="709"/>
        <w:rPr>
          <w:sz w:val="28"/>
          <w:szCs w:val="28"/>
        </w:rPr>
      </w:pPr>
      <w:proofErr w:type="spellStart"/>
      <w:r w:rsidRPr="00011F85">
        <w:rPr>
          <w:sz w:val="28"/>
          <w:szCs w:val="28"/>
        </w:rPr>
        <w:t>Representation</w:t>
      </w:r>
      <w:proofErr w:type="spellEnd"/>
      <w:r w:rsidRPr="00011F85">
        <w:rPr>
          <w:sz w:val="28"/>
          <w:szCs w:val="28"/>
        </w:rPr>
        <w:t xml:space="preserve"> </w:t>
      </w:r>
      <w:proofErr w:type="spellStart"/>
      <w:r w:rsidRPr="00011F85">
        <w:rPr>
          <w:sz w:val="28"/>
          <w:szCs w:val="28"/>
        </w:rPr>
        <w:t>Learning</w:t>
      </w:r>
      <w:proofErr w:type="spellEnd"/>
      <w:r w:rsidRPr="00011F85">
        <w:rPr>
          <w:sz w:val="28"/>
          <w:szCs w:val="28"/>
        </w:rPr>
        <w:t xml:space="preserve"> </w:t>
      </w:r>
      <w:proofErr w:type="spellStart"/>
      <w:r w:rsidRPr="00011F85">
        <w:rPr>
          <w:sz w:val="28"/>
          <w:szCs w:val="28"/>
        </w:rPr>
        <w:t>for</w:t>
      </w:r>
      <w:proofErr w:type="spellEnd"/>
      <w:r w:rsidRPr="00011F85">
        <w:rPr>
          <w:sz w:val="28"/>
          <w:szCs w:val="28"/>
        </w:rPr>
        <w:t xml:space="preserve"> </w:t>
      </w:r>
      <w:proofErr w:type="spellStart"/>
      <w:r w:rsidRPr="00011F85">
        <w:rPr>
          <w:sz w:val="28"/>
          <w:szCs w:val="28"/>
        </w:rPr>
        <w:t>Natural</w:t>
      </w:r>
      <w:proofErr w:type="spellEnd"/>
      <w:r w:rsidRPr="00011F85">
        <w:rPr>
          <w:sz w:val="28"/>
          <w:szCs w:val="28"/>
        </w:rPr>
        <w:t xml:space="preserve"> </w:t>
      </w:r>
      <w:proofErr w:type="spellStart"/>
      <w:r w:rsidRPr="00011F85">
        <w:rPr>
          <w:sz w:val="28"/>
          <w:szCs w:val="28"/>
        </w:rPr>
        <w:t>Language</w:t>
      </w:r>
      <w:proofErr w:type="spellEnd"/>
      <w:r w:rsidRPr="00011F85">
        <w:rPr>
          <w:sz w:val="28"/>
          <w:szCs w:val="28"/>
        </w:rPr>
        <w:t xml:space="preserve"> </w:t>
      </w:r>
      <w:proofErr w:type="spellStart"/>
      <w:r w:rsidRPr="00011F85">
        <w:rPr>
          <w:sz w:val="28"/>
          <w:szCs w:val="28"/>
        </w:rPr>
        <w:t>Processing</w:t>
      </w:r>
      <w:proofErr w:type="spellEnd"/>
      <w:r w:rsidRPr="00011F85">
        <w:rPr>
          <w:sz w:val="28"/>
          <w:szCs w:val="28"/>
        </w:rPr>
        <w:t xml:space="preserve"> (</w:t>
      </w:r>
      <w:proofErr w:type="spellStart"/>
      <w:r w:rsidRPr="00011F85">
        <w:rPr>
          <w:sz w:val="28"/>
          <w:szCs w:val="28"/>
        </w:rPr>
        <w:t>Zhiyuan</w:t>
      </w:r>
      <w:proofErr w:type="spellEnd"/>
      <w:r w:rsidRPr="00011F85">
        <w:rPr>
          <w:sz w:val="28"/>
          <w:szCs w:val="28"/>
        </w:rPr>
        <w:t xml:space="preserve"> </w:t>
      </w:r>
      <w:proofErr w:type="spellStart"/>
      <w:r w:rsidRPr="00011F85">
        <w:rPr>
          <w:sz w:val="28"/>
          <w:szCs w:val="28"/>
        </w:rPr>
        <w:t>Liu</w:t>
      </w:r>
      <w:proofErr w:type="spellEnd"/>
      <w:r w:rsidRPr="00011F85">
        <w:rPr>
          <w:sz w:val="28"/>
          <w:szCs w:val="28"/>
        </w:rPr>
        <w:t>)].</w:t>
      </w:r>
    </w:p>
    <w:p w14:paraId="25F67F35" w14:textId="52E6474D" w:rsidR="00011F85" w:rsidRDefault="00011F85" w:rsidP="009E3052">
      <w:pPr>
        <w:pStyle w:val="ab"/>
        <w:numPr>
          <w:ilvl w:val="0"/>
          <w:numId w:val="37"/>
        </w:numPr>
        <w:spacing w:line="360" w:lineRule="auto"/>
        <w:ind w:left="0" w:firstLine="709"/>
        <w:rPr>
          <w:sz w:val="28"/>
          <w:szCs w:val="28"/>
        </w:rPr>
      </w:pPr>
      <w:proofErr w:type="spellStart"/>
      <w:r w:rsidRPr="00011F85">
        <w:rPr>
          <w:sz w:val="28"/>
          <w:szCs w:val="28"/>
        </w:rPr>
        <w:t>Maosong</w:t>
      </w:r>
      <w:proofErr w:type="spellEnd"/>
      <w:r w:rsidRPr="00011F85">
        <w:rPr>
          <w:sz w:val="28"/>
          <w:szCs w:val="28"/>
        </w:rPr>
        <w:t xml:space="preserve"> </w:t>
      </w:r>
      <w:proofErr w:type="spellStart"/>
      <w:r w:rsidRPr="00011F85">
        <w:rPr>
          <w:sz w:val="28"/>
          <w:szCs w:val="28"/>
        </w:rPr>
        <w:t>Sun</w:t>
      </w:r>
      <w:proofErr w:type="spellEnd"/>
      <w:r w:rsidRPr="00011F85">
        <w:rPr>
          <w:sz w:val="28"/>
          <w:szCs w:val="28"/>
        </w:rPr>
        <w:t xml:space="preserve"> </w:t>
      </w:r>
      <w:proofErr w:type="spellStart"/>
      <w:r w:rsidRPr="00011F85">
        <w:rPr>
          <w:sz w:val="28"/>
          <w:szCs w:val="28"/>
        </w:rPr>
        <w:t>and</w:t>
      </w:r>
      <w:proofErr w:type="spellEnd"/>
      <w:r w:rsidRPr="00011F85">
        <w:rPr>
          <w:sz w:val="28"/>
          <w:szCs w:val="28"/>
        </w:rPr>
        <w:t xml:space="preserve"> </w:t>
      </w:r>
      <w:proofErr w:type="spellStart"/>
      <w:r w:rsidRPr="00011F85">
        <w:rPr>
          <w:sz w:val="28"/>
          <w:szCs w:val="28"/>
        </w:rPr>
        <w:t>Xinxiong</w:t>
      </w:r>
      <w:proofErr w:type="spellEnd"/>
      <w:r w:rsidRPr="00011F85">
        <w:rPr>
          <w:sz w:val="28"/>
          <w:szCs w:val="28"/>
        </w:rPr>
        <w:t xml:space="preserve"> </w:t>
      </w:r>
      <w:proofErr w:type="spellStart"/>
      <w:r w:rsidRPr="00011F85">
        <w:rPr>
          <w:sz w:val="28"/>
          <w:szCs w:val="28"/>
        </w:rPr>
        <w:t>Chen</w:t>
      </w:r>
      <w:proofErr w:type="spellEnd"/>
      <w:r w:rsidRPr="00011F85">
        <w:rPr>
          <w:sz w:val="28"/>
          <w:szCs w:val="28"/>
        </w:rPr>
        <w:t xml:space="preserve">. </w:t>
      </w:r>
      <w:proofErr w:type="spellStart"/>
      <w:r w:rsidRPr="00011F85">
        <w:rPr>
          <w:sz w:val="28"/>
          <w:szCs w:val="28"/>
        </w:rPr>
        <w:t>Embedding</w:t>
      </w:r>
      <w:proofErr w:type="spellEnd"/>
      <w:r w:rsidRPr="00011F85">
        <w:rPr>
          <w:sz w:val="28"/>
          <w:szCs w:val="28"/>
        </w:rPr>
        <w:t xml:space="preserve"> </w:t>
      </w:r>
      <w:proofErr w:type="spellStart"/>
      <w:r w:rsidRPr="00011F85">
        <w:rPr>
          <w:sz w:val="28"/>
          <w:szCs w:val="28"/>
        </w:rPr>
        <w:t>for</w:t>
      </w:r>
      <w:proofErr w:type="spellEnd"/>
      <w:r w:rsidRPr="00011F85">
        <w:rPr>
          <w:sz w:val="28"/>
          <w:szCs w:val="28"/>
        </w:rPr>
        <w:t xml:space="preserve"> </w:t>
      </w:r>
      <w:proofErr w:type="spellStart"/>
      <w:r w:rsidRPr="00011F85">
        <w:rPr>
          <w:sz w:val="28"/>
          <w:szCs w:val="28"/>
        </w:rPr>
        <w:t>words</w:t>
      </w:r>
      <w:proofErr w:type="spellEnd"/>
      <w:r w:rsidRPr="00011F85">
        <w:rPr>
          <w:sz w:val="28"/>
          <w:szCs w:val="28"/>
        </w:rPr>
        <w:t xml:space="preserve"> </w:t>
      </w:r>
      <w:proofErr w:type="spellStart"/>
      <w:r w:rsidRPr="00011F85">
        <w:rPr>
          <w:sz w:val="28"/>
          <w:szCs w:val="28"/>
        </w:rPr>
        <w:t>and</w:t>
      </w:r>
      <w:proofErr w:type="spellEnd"/>
      <w:r w:rsidRPr="00011F85">
        <w:rPr>
          <w:sz w:val="28"/>
          <w:szCs w:val="28"/>
        </w:rPr>
        <w:t xml:space="preserve"> </w:t>
      </w:r>
      <w:proofErr w:type="spellStart"/>
      <w:r w:rsidRPr="00011F85">
        <w:rPr>
          <w:sz w:val="28"/>
          <w:szCs w:val="28"/>
        </w:rPr>
        <w:t>word</w:t>
      </w:r>
      <w:proofErr w:type="spellEnd"/>
      <w:r w:rsidRPr="00011F85">
        <w:rPr>
          <w:sz w:val="28"/>
          <w:szCs w:val="28"/>
        </w:rPr>
        <w:t xml:space="preserve"> </w:t>
      </w:r>
      <w:proofErr w:type="spellStart"/>
      <w:r w:rsidRPr="00011F85">
        <w:rPr>
          <w:sz w:val="28"/>
          <w:szCs w:val="28"/>
        </w:rPr>
        <w:t>senses</w:t>
      </w:r>
      <w:proofErr w:type="spellEnd"/>
      <w:r w:rsidRPr="00011F85">
        <w:rPr>
          <w:sz w:val="28"/>
          <w:szCs w:val="28"/>
        </w:rPr>
        <w:t xml:space="preserve"> </w:t>
      </w:r>
      <w:proofErr w:type="spellStart"/>
      <w:r w:rsidRPr="00011F85">
        <w:rPr>
          <w:sz w:val="28"/>
          <w:szCs w:val="28"/>
        </w:rPr>
        <w:t>based</w:t>
      </w:r>
      <w:proofErr w:type="spellEnd"/>
      <w:r w:rsidRPr="00011F85">
        <w:rPr>
          <w:sz w:val="28"/>
          <w:szCs w:val="28"/>
        </w:rPr>
        <w:t xml:space="preserve"> </w:t>
      </w:r>
      <w:proofErr w:type="spellStart"/>
      <w:r w:rsidRPr="00011F85">
        <w:rPr>
          <w:sz w:val="28"/>
          <w:szCs w:val="28"/>
        </w:rPr>
        <w:t>on</w:t>
      </w:r>
      <w:proofErr w:type="spellEnd"/>
      <w:r w:rsidRPr="00011F85">
        <w:rPr>
          <w:sz w:val="28"/>
          <w:szCs w:val="28"/>
        </w:rPr>
        <w:t xml:space="preserve"> </w:t>
      </w:r>
      <w:proofErr w:type="spellStart"/>
      <w:r w:rsidRPr="00011F85">
        <w:rPr>
          <w:sz w:val="28"/>
          <w:szCs w:val="28"/>
        </w:rPr>
        <w:t>human</w:t>
      </w:r>
      <w:proofErr w:type="spellEnd"/>
      <w:r w:rsidRPr="00011F85">
        <w:rPr>
          <w:sz w:val="28"/>
          <w:szCs w:val="28"/>
        </w:rPr>
        <w:t xml:space="preserve"> </w:t>
      </w:r>
      <w:proofErr w:type="spellStart"/>
      <w:r w:rsidRPr="00011F85">
        <w:rPr>
          <w:sz w:val="28"/>
          <w:szCs w:val="28"/>
        </w:rPr>
        <w:t>annotated</w:t>
      </w:r>
      <w:proofErr w:type="spellEnd"/>
      <w:r w:rsidRPr="00011F85">
        <w:rPr>
          <w:sz w:val="28"/>
          <w:szCs w:val="28"/>
        </w:rPr>
        <w:t xml:space="preserve"> </w:t>
      </w:r>
      <w:proofErr w:type="spellStart"/>
      <w:r w:rsidRPr="00011F85">
        <w:rPr>
          <w:sz w:val="28"/>
          <w:szCs w:val="28"/>
        </w:rPr>
        <w:t>knowledge</w:t>
      </w:r>
      <w:proofErr w:type="spellEnd"/>
      <w:r w:rsidRPr="00011F85">
        <w:rPr>
          <w:sz w:val="28"/>
          <w:szCs w:val="28"/>
        </w:rPr>
        <w:t xml:space="preserve"> </w:t>
      </w:r>
      <w:proofErr w:type="spellStart"/>
      <w:r w:rsidRPr="00011F85">
        <w:rPr>
          <w:sz w:val="28"/>
          <w:szCs w:val="28"/>
        </w:rPr>
        <w:t>base</w:t>
      </w:r>
      <w:proofErr w:type="spellEnd"/>
      <w:r w:rsidRPr="00011F85">
        <w:rPr>
          <w:sz w:val="28"/>
          <w:szCs w:val="28"/>
        </w:rPr>
        <w:t xml:space="preserve">: A </w:t>
      </w:r>
      <w:proofErr w:type="spellStart"/>
      <w:r w:rsidRPr="00011F85">
        <w:rPr>
          <w:sz w:val="28"/>
          <w:szCs w:val="28"/>
        </w:rPr>
        <w:t>case</w:t>
      </w:r>
      <w:proofErr w:type="spellEnd"/>
      <w:r w:rsidRPr="00011F85">
        <w:rPr>
          <w:sz w:val="28"/>
          <w:szCs w:val="28"/>
        </w:rPr>
        <w:t xml:space="preserve"> </w:t>
      </w:r>
      <w:proofErr w:type="spellStart"/>
      <w:r w:rsidRPr="00011F85">
        <w:rPr>
          <w:sz w:val="28"/>
          <w:szCs w:val="28"/>
        </w:rPr>
        <w:t>study</w:t>
      </w:r>
      <w:proofErr w:type="spellEnd"/>
      <w:r w:rsidRPr="00011F85">
        <w:rPr>
          <w:sz w:val="28"/>
          <w:szCs w:val="28"/>
        </w:rPr>
        <w:t xml:space="preserve"> </w:t>
      </w:r>
      <w:proofErr w:type="spellStart"/>
      <w:r w:rsidRPr="00011F85">
        <w:rPr>
          <w:sz w:val="28"/>
          <w:szCs w:val="28"/>
        </w:rPr>
        <w:t>on</w:t>
      </w:r>
      <w:proofErr w:type="spellEnd"/>
      <w:r w:rsidRPr="00011F85">
        <w:rPr>
          <w:sz w:val="28"/>
          <w:szCs w:val="28"/>
        </w:rPr>
        <w:t xml:space="preserve"> </w:t>
      </w:r>
      <w:proofErr w:type="spellStart"/>
      <w:r w:rsidRPr="00011F85">
        <w:rPr>
          <w:sz w:val="28"/>
          <w:szCs w:val="28"/>
        </w:rPr>
        <w:t>hownet</w:t>
      </w:r>
      <w:proofErr w:type="spellEnd"/>
      <w:r w:rsidRPr="00011F85">
        <w:rPr>
          <w:sz w:val="28"/>
          <w:szCs w:val="28"/>
        </w:rPr>
        <w:t xml:space="preserve">. </w:t>
      </w:r>
      <w:proofErr w:type="spellStart"/>
      <w:r w:rsidRPr="00011F85">
        <w:rPr>
          <w:sz w:val="28"/>
          <w:szCs w:val="28"/>
        </w:rPr>
        <w:t>Journal</w:t>
      </w:r>
      <w:proofErr w:type="spellEnd"/>
      <w:r w:rsidRPr="00011F85">
        <w:rPr>
          <w:sz w:val="28"/>
          <w:szCs w:val="28"/>
        </w:rPr>
        <w:t xml:space="preserve"> </w:t>
      </w:r>
      <w:proofErr w:type="spellStart"/>
      <w:r w:rsidRPr="00011F85">
        <w:rPr>
          <w:sz w:val="28"/>
          <w:szCs w:val="28"/>
        </w:rPr>
        <w:t>of</w:t>
      </w:r>
      <w:proofErr w:type="spellEnd"/>
      <w:r w:rsidRPr="00011F85">
        <w:rPr>
          <w:sz w:val="28"/>
          <w:szCs w:val="28"/>
        </w:rPr>
        <w:t xml:space="preserve"> </w:t>
      </w:r>
      <w:proofErr w:type="spellStart"/>
      <w:r w:rsidRPr="00011F85">
        <w:rPr>
          <w:sz w:val="28"/>
          <w:szCs w:val="28"/>
        </w:rPr>
        <w:t>Chinese</w:t>
      </w:r>
      <w:proofErr w:type="spellEnd"/>
      <w:r w:rsidRPr="00011F85">
        <w:rPr>
          <w:sz w:val="28"/>
          <w:szCs w:val="28"/>
        </w:rPr>
        <w:t xml:space="preserve"> </w:t>
      </w:r>
      <w:proofErr w:type="spellStart"/>
      <w:r w:rsidRPr="00011F85">
        <w:rPr>
          <w:sz w:val="28"/>
          <w:szCs w:val="28"/>
        </w:rPr>
        <w:t>Information</w:t>
      </w:r>
      <w:proofErr w:type="spellEnd"/>
      <w:r w:rsidRPr="00011F85">
        <w:rPr>
          <w:sz w:val="28"/>
          <w:szCs w:val="28"/>
        </w:rPr>
        <w:t xml:space="preserve"> </w:t>
      </w:r>
      <w:proofErr w:type="spellStart"/>
      <w:r w:rsidRPr="00011F85">
        <w:rPr>
          <w:sz w:val="28"/>
          <w:szCs w:val="28"/>
        </w:rPr>
        <w:t>Processing</w:t>
      </w:r>
      <w:proofErr w:type="spellEnd"/>
      <w:r w:rsidRPr="00011F85">
        <w:rPr>
          <w:sz w:val="28"/>
          <w:szCs w:val="28"/>
        </w:rPr>
        <w:t>, 30:1–6, 2016</w:t>
      </w:r>
    </w:p>
    <w:p w14:paraId="64498A08" w14:textId="7E5C26F0" w:rsidR="009E3052" w:rsidRDefault="009E3052" w:rsidP="009E3052">
      <w:pPr>
        <w:pStyle w:val="ab"/>
        <w:numPr>
          <w:ilvl w:val="0"/>
          <w:numId w:val="37"/>
        </w:numPr>
        <w:spacing w:line="360" w:lineRule="auto"/>
        <w:ind w:left="0" w:firstLine="709"/>
        <w:rPr>
          <w:sz w:val="28"/>
          <w:szCs w:val="28"/>
        </w:rPr>
      </w:pPr>
      <w:proofErr w:type="spellStart"/>
      <w:r w:rsidRPr="009E3052">
        <w:rPr>
          <w:sz w:val="28"/>
          <w:szCs w:val="28"/>
        </w:rPr>
        <w:t>Lample</w:t>
      </w:r>
      <w:proofErr w:type="spellEnd"/>
      <w:r w:rsidRPr="009E3052">
        <w:rPr>
          <w:sz w:val="28"/>
          <w:szCs w:val="28"/>
        </w:rPr>
        <w:t xml:space="preserve">, G., </w:t>
      </w:r>
      <w:proofErr w:type="spellStart"/>
      <w:r w:rsidRPr="009E3052">
        <w:rPr>
          <w:sz w:val="28"/>
          <w:szCs w:val="28"/>
        </w:rPr>
        <w:t>Ballesteros</w:t>
      </w:r>
      <w:proofErr w:type="spellEnd"/>
      <w:r w:rsidRPr="009E3052">
        <w:rPr>
          <w:sz w:val="28"/>
          <w:szCs w:val="28"/>
        </w:rPr>
        <w:t xml:space="preserve">, M., </w:t>
      </w:r>
      <w:proofErr w:type="spellStart"/>
      <w:r w:rsidRPr="009E3052">
        <w:rPr>
          <w:sz w:val="28"/>
          <w:szCs w:val="28"/>
        </w:rPr>
        <w:t>Subramanian</w:t>
      </w:r>
      <w:proofErr w:type="spellEnd"/>
      <w:r w:rsidRPr="009E3052">
        <w:rPr>
          <w:sz w:val="28"/>
          <w:szCs w:val="28"/>
        </w:rPr>
        <w:t xml:space="preserve">, S., </w:t>
      </w:r>
      <w:proofErr w:type="spellStart"/>
      <w:r w:rsidRPr="009E3052">
        <w:rPr>
          <w:sz w:val="28"/>
          <w:szCs w:val="28"/>
        </w:rPr>
        <w:t>Kawakami</w:t>
      </w:r>
      <w:proofErr w:type="spellEnd"/>
      <w:r w:rsidRPr="009E3052">
        <w:rPr>
          <w:sz w:val="28"/>
          <w:szCs w:val="28"/>
        </w:rPr>
        <w:t xml:space="preserve">, K., &amp; </w:t>
      </w:r>
      <w:proofErr w:type="spellStart"/>
      <w:r w:rsidRPr="009E3052">
        <w:rPr>
          <w:sz w:val="28"/>
          <w:szCs w:val="28"/>
        </w:rPr>
        <w:t>Dyer</w:t>
      </w:r>
      <w:proofErr w:type="spellEnd"/>
      <w:r w:rsidRPr="009E3052">
        <w:rPr>
          <w:sz w:val="28"/>
          <w:szCs w:val="28"/>
        </w:rPr>
        <w:t xml:space="preserve">, C. (2016). Neural architectures for named entity recognition. In Proceedings of the 2016 </w:t>
      </w:r>
      <w:proofErr w:type="spellStart"/>
      <w:r w:rsidRPr="009E3052">
        <w:rPr>
          <w:sz w:val="28"/>
          <w:szCs w:val="28"/>
        </w:rPr>
        <w:t>Conference</w:t>
      </w:r>
      <w:proofErr w:type="spellEnd"/>
      <w:r w:rsidRPr="009E3052">
        <w:rPr>
          <w:sz w:val="28"/>
          <w:szCs w:val="28"/>
        </w:rPr>
        <w:t xml:space="preserve"> </w:t>
      </w:r>
      <w:proofErr w:type="spellStart"/>
      <w:r w:rsidRPr="009E3052">
        <w:rPr>
          <w:sz w:val="28"/>
          <w:szCs w:val="28"/>
        </w:rPr>
        <w:t>of</w:t>
      </w:r>
      <w:proofErr w:type="spellEnd"/>
      <w:r w:rsidRPr="009E3052">
        <w:rPr>
          <w:sz w:val="28"/>
          <w:szCs w:val="28"/>
        </w:rPr>
        <w:t xml:space="preserve"> </w:t>
      </w:r>
      <w:proofErr w:type="spellStart"/>
      <w:r w:rsidRPr="009E3052">
        <w:rPr>
          <w:sz w:val="28"/>
          <w:szCs w:val="28"/>
        </w:rPr>
        <w:t>the</w:t>
      </w:r>
      <w:proofErr w:type="spellEnd"/>
      <w:r w:rsidRPr="009E3052">
        <w:rPr>
          <w:sz w:val="28"/>
          <w:szCs w:val="28"/>
        </w:rPr>
        <w:t xml:space="preserve"> </w:t>
      </w:r>
      <w:proofErr w:type="spellStart"/>
      <w:r w:rsidRPr="009E3052">
        <w:rPr>
          <w:sz w:val="28"/>
          <w:szCs w:val="28"/>
        </w:rPr>
        <w:t>North</w:t>
      </w:r>
      <w:proofErr w:type="spellEnd"/>
      <w:r w:rsidRPr="009E3052">
        <w:rPr>
          <w:sz w:val="28"/>
          <w:szCs w:val="28"/>
        </w:rPr>
        <w:t xml:space="preserve"> </w:t>
      </w:r>
      <w:proofErr w:type="spellStart"/>
      <w:r w:rsidRPr="009E3052">
        <w:rPr>
          <w:sz w:val="28"/>
          <w:szCs w:val="28"/>
        </w:rPr>
        <w:t>American</w:t>
      </w:r>
      <w:proofErr w:type="spellEnd"/>
      <w:r w:rsidRPr="009E3052">
        <w:rPr>
          <w:sz w:val="28"/>
          <w:szCs w:val="28"/>
        </w:rPr>
        <w:t xml:space="preserve"> </w:t>
      </w:r>
      <w:proofErr w:type="spellStart"/>
      <w:r w:rsidRPr="009E3052">
        <w:rPr>
          <w:sz w:val="28"/>
          <w:szCs w:val="28"/>
        </w:rPr>
        <w:t>Chapter</w:t>
      </w:r>
      <w:proofErr w:type="spellEnd"/>
      <w:r w:rsidRPr="009E3052">
        <w:rPr>
          <w:sz w:val="28"/>
          <w:szCs w:val="28"/>
        </w:rPr>
        <w:t xml:space="preserve"> </w:t>
      </w:r>
      <w:proofErr w:type="spellStart"/>
      <w:r w:rsidRPr="009E3052">
        <w:rPr>
          <w:sz w:val="28"/>
          <w:szCs w:val="28"/>
        </w:rPr>
        <w:t>of</w:t>
      </w:r>
      <w:proofErr w:type="spellEnd"/>
      <w:r w:rsidRPr="009E3052">
        <w:rPr>
          <w:sz w:val="28"/>
          <w:szCs w:val="28"/>
        </w:rPr>
        <w:t xml:space="preserve"> </w:t>
      </w:r>
      <w:proofErr w:type="spellStart"/>
      <w:r w:rsidRPr="009E3052">
        <w:rPr>
          <w:sz w:val="28"/>
          <w:szCs w:val="28"/>
        </w:rPr>
        <w:t>the</w:t>
      </w:r>
      <w:proofErr w:type="spellEnd"/>
      <w:r w:rsidRPr="009E3052">
        <w:rPr>
          <w:sz w:val="28"/>
          <w:szCs w:val="28"/>
        </w:rPr>
        <w:t xml:space="preserve"> </w:t>
      </w:r>
      <w:proofErr w:type="spellStart"/>
      <w:r w:rsidRPr="009E3052">
        <w:rPr>
          <w:sz w:val="28"/>
          <w:szCs w:val="28"/>
        </w:rPr>
        <w:t>Association</w:t>
      </w:r>
      <w:proofErr w:type="spellEnd"/>
      <w:r w:rsidRPr="009E3052">
        <w:rPr>
          <w:sz w:val="28"/>
          <w:szCs w:val="28"/>
        </w:rPr>
        <w:t xml:space="preserve"> </w:t>
      </w:r>
      <w:proofErr w:type="spellStart"/>
      <w:r w:rsidRPr="009E3052">
        <w:rPr>
          <w:sz w:val="28"/>
          <w:szCs w:val="28"/>
        </w:rPr>
        <w:t>for</w:t>
      </w:r>
      <w:proofErr w:type="spellEnd"/>
      <w:r w:rsidRPr="009E3052">
        <w:rPr>
          <w:sz w:val="28"/>
          <w:szCs w:val="28"/>
        </w:rPr>
        <w:t xml:space="preserve"> </w:t>
      </w:r>
      <w:proofErr w:type="spellStart"/>
      <w:r w:rsidRPr="009E3052">
        <w:rPr>
          <w:sz w:val="28"/>
          <w:szCs w:val="28"/>
        </w:rPr>
        <w:t>Computational</w:t>
      </w:r>
      <w:proofErr w:type="spellEnd"/>
      <w:r w:rsidRPr="009E3052">
        <w:rPr>
          <w:sz w:val="28"/>
          <w:szCs w:val="28"/>
        </w:rPr>
        <w:t xml:space="preserve"> </w:t>
      </w:r>
      <w:proofErr w:type="spellStart"/>
      <w:r w:rsidRPr="009E3052">
        <w:rPr>
          <w:sz w:val="28"/>
          <w:szCs w:val="28"/>
        </w:rPr>
        <w:t>Linguistics</w:t>
      </w:r>
      <w:proofErr w:type="spellEnd"/>
      <w:r w:rsidRPr="009E3052">
        <w:rPr>
          <w:sz w:val="28"/>
          <w:szCs w:val="28"/>
        </w:rPr>
        <w:t xml:space="preserve">: </w:t>
      </w:r>
      <w:proofErr w:type="spellStart"/>
      <w:r w:rsidRPr="009E3052">
        <w:rPr>
          <w:sz w:val="28"/>
          <w:szCs w:val="28"/>
        </w:rPr>
        <w:t>Human</w:t>
      </w:r>
      <w:proofErr w:type="spellEnd"/>
      <w:r w:rsidRPr="009E3052">
        <w:rPr>
          <w:sz w:val="28"/>
          <w:szCs w:val="28"/>
        </w:rPr>
        <w:t xml:space="preserve"> </w:t>
      </w:r>
      <w:proofErr w:type="spellStart"/>
      <w:r w:rsidRPr="009E3052">
        <w:rPr>
          <w:sz w:val="28"/>
          <w:szCs w:val="28"/>
        </w:rPr>
        <w:t>Language</w:t>
      </w:r>
      <w:proofErr w:type="spellEnd"/>
      <w:r w:rsidRPr="009E3052">
        <w:rPr>
          <w:sz w:val="28"/>
          <w:szCs w:val="28"/>
        </w:rPr>
        <w:t xml:space="preserve"> Technologies (</w:t>
      </w:r>
      <w:proofErr w:type="spellStart"/>
      <w:r w:rsidRPr="009E3052">
        <w:rPr>
          <w:sz w:val="28"/>
          <w:szCs w:val="28"/>
        </w:rPr>
        <w:t>pp</w:t>
      </w:r>
      <w:proofErr w:type="spellEnd"/>
      <w:r w:rsidRPr="009E3052">
        <w:rPr>
          <w:sz w:val="28"/>
          <w:szCs w:val="28"/>
        </w:rPr>
        <w:t>. 260-270).</w:t>
      </w:r>
    </w:p>
    <w:p w14:paraId="2DB4BF0C" w14:textId="2BF256FC" w:rsidR="009E3052" w:rsidRPr="006954C6" w:rsidRDefault="00A10B87" w:rsidP="006954C6">
      <w:pPr>
        <w:pStyle w:val="ab"/>
        <w:numPr>
          <w:ilvl w:val="0"/>
          <w:numId w:val="37"/>
        </w:numPr>
        <w:spacing w:line="360" w:lineRule="auto"/>
        <w:ind w:left="0" w:firstLine="709"/>
        <w:rPr>
          <w:sz w:val="28"/>
          <w:szCs w:val="28"/>
        </w:rPr>
      </w:pPr>
      <w:r w:rsidRPr="00A10B87">
        <w:rPr>
          <w:sz w:val="28"/>
          <w:szCs w:val="28"/>
        </w:rPr>
        <w:t xml:space="preserve">Дичка, І., Потапова, К., Вовк, Л., Мелюх, В., &amp; Веденєєва, О. (2024). Метод адаптивного визначення іменованих сутностей у спеціалізованому домені з обмеженими даними. </w:t>
      </w:r>
      <w:proofErr w:type="spellStart"/>
      <w:r w:rsidRPr="00A10B87">
        <w:rPr>
          <w:sz w:val="28"/>
          <w:szCs w:val="28"/>
        </w:rPr>
        <w:t>Measuring</w:t>
      </w:r>
      <w:proofErr w:type="spellEnd"/>
      <w:r w:rsidRPr="00A10B87">
        <w:rPr>
          <w:sz w:val="28"/>
          <w:szCs w:val="28"/>
        </w:rPr>
        <w:t xml:space="preserve"> </w:t>
      </w:r>
      <w:proofErr w:type="spellStart"/>
      <w:r w:rsidRPr="00A10B87">
        <w:rPr>
          <w:sz w:val="28"/>
          <w:szCs w:val="28"/>
        </w:rPr>
        <w:t>and</w:t>
      </w:r>
      <w:proofErr w:type="spellEnd"/>
      <w:r w:rsidRPr="00A10B87">
        <w:rPr>
          <w:sz w:val="28"/>
          <w:szCs w:val="28"/>
        </w:rPr>
        <w:t xml:space="preserve"> </w:t>
      </w:r>
      <w:proofErr w:type="spellStart"/>
      <w:r w:rsidRPr="00A10B87">
        <w:rPr>
          <w:sz w:val="28"/>
          <w:szCs w:val="28"/>
        </w:rPr>
        <w:t>Computing</w:t>
      </w:r>
      <w:proofErr w:type="spellEnd"/>
      <w:r w:rsidRPr="00A10B87">
        <w:rPr>
          <w:sz w:val="28"/>
          <w:szCs w:val="28"/>
        </w:rPr>
        <w:t xml:space="preserve"> </w:t>
      </w:r>
      <w:proofErr w:type="spellStart"/>
      <w:r w:rsidRPr="00A10B87">
        <w:rPr>
          <w:sz w:val="28"/>
          <w:szCs w:val="28"/>
        </w:rPr>
        <w:t>Devices</w:t>
      </w:r>
      <w:proofErr w:type="spellEnd"/>
      <w:r w:rsidRPr="00A10B87">
        <w:rPr>
          <w:sz w:val="28"/>
          <w:szCs w:val="28"/>
        </w:rPr>
        <w:t xml:space="preserve"> </w:t>
      </w:r>
      <w:proofErr w:type="spellStart"/>
      <w:r w:rsidRPr="00A10B87">
        <w:rPr>
          <w:sz w:val="28"/>
          <w:szCs w:val="28"/>
        </w:rPr>
        <w:t>in</w:t>
      </w:r>
      <w:proofErr w:type="spellEnd"/>
      <w:r w:rsidRPr="00A10B87">
        <w:rPr>
          <w:sz w:val="28"/>
          <w:szCs w:val="28"/>
        </w:rPr>
        <w:t xml:space="preserve"> </w:t>
      </w:r>
      <w:proofErr w:type="spellStart"/>
      <w:r w:rsidRPr="00A10B87">
        <w:rPr>
          <w:sz w:val="28"/>
          <w:szCs w:val="28"/>
        </w:rPr>
        <w:t>Technological</w:t>
      </w:r>
      <w:proofErr w:type="spellEnd"/>
      <w:r w:rsidRPr="00A10B87">
        <w:rPr>
          <w:sz w:val="28"/>
          <w:szCs w:val="28"/>
        </w:rPr>
        <w:t xml:space="preserve"> </w:t>
      </w:r>
      <w:proofErr w:type="spellStart"/>
      <w:r w:rsidRPr="00A10B87">
        <w:rPr>
          <w:sz w:val="28"/>
          <w:szCs w:val="28"/>
        </w:rPr>
        <w:t>Processes</w:t>
      </w:r>
      <w:proofErr w:type="spellEnd"/>
      <w:r w:rsidRPr="00A10B87">
        <w:rPr>
          <w:sz w:val="28"/>
          <w:szCs w:val="28"/>
        </w:rPr>
        <w:t xml:space="preserve">, (1), 82–92. </w:t>
      </w:r>
      <w:r w:rsidR="00011F85" w:rsidRPr="006954C6">
        <w:rPr>
          <w:sz w:val="28"/>
          <w:szCs w:val="28"/>
        </w:rPr>
        <w:t>https://doi.org/10.31891/2219-9365-2024-77-11</w:t>
      </w:r>
      <w:r w:rsidRPr="00A10B87">
        <w:rPr>
          <w:sz w:val="28"/>
          <w:szCs w:val="28"/>
        </w:rPr>
        <w:t>.</w:t>
      </w:r>
    </w:p>
    <w:sectPr w:rsidR="009E3052" w:rsidRPr="006954C6" w:rsidSect="00674641">
      <w:headerReference w:type="default" r:id="rId35"/>
      <w:headerReference w:type="first" r:id="rId36"/>
      <w:pgSz w:w="11906" w:h="16838" w:code="9"/>
      <w:pgMar w:top="1134" w:right="567" w:bottom="1134" w:left="1701" w:header="0" w:footer="141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7CE915" w14:textId="77777777" w:rsidR="00217247" w:rsidRDefault="00217247" w:rsidP="009F1ED7">
      <w:pPr>
        <w:spacing w:line="240" w:lineRule="auto"/>
      </w:pPr>
      <w:r>
        <w:separator/>
      </w:r>
    </w:p>
    <w:p w14:paraId="0206D6F9" w14:textId="77777777" w:rsidR="00217247" w:rsidRDefault="00217247"/>
    <w:p w14:paraId="5B71CA2C" w14:textId="77777777" w:rsidR="00217247" w:rsidRDefault="00217247" w:rsidP="00A9064A"/>
  </w:endnote>
  <w:endnote w:type="continuationSeparator" w:id="0">
    <w:p w14:paraId="5CE5DB80" w14:textId="77777777" w:rsidR="00217247" w:rsidRDefault="00217247" w:rsidP="009F1ED7">
      <w:pPr>
        <w:spacing w:line="240" w:lineRule="auto"/>
      </w:pPr>
      <w:r>
        <w:continuationSeparator/>
      </w:r>
    </w:p>
    <w:p w14:paraId="7922ABDE" w14:textId="77777777" w:rsidR="00217247" w:rsidRDefault="00217247"/>
    <w:p w14:paraId="422852D8" w14:textId="77777777" w:rsidR="00217247" w:rsidRDefault="00217247" w:rsidP="00A906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817403" w14:textId="77777777" w:rsidR="00217247" w:rsidRDefault="00217247" w:rsidP="009F1ED7">
      <w:pPr>
        <w:spacing w:line="240" w:lineRule="auto"/>
      </w:pPr>
      <w:r>
        <w:separator/>
      </w:r>
    </w:p>
    <w:p w14:paraId="284C7C78" w14:textId="77777777" w:rsidR="00217247" w:rsidRDefault="00217247"/>
    <w:p w14:paraId="194FD838" w14:textId="77777777" w:rsidR="00217247" w:rsidRDefault="00217247" w:rsidP="00A9064A"/>
  </w:footnote>
  <w:footnote w:type="continuationSeparator" w:id="0">
    <w:p w14:paraId="0FF79F7A" w14:textId="77777777" w:rsidR="00217247" w:rsidRDefault="00217247" w:rsidP="009F1ED7">
      <w:pPr>
        <w:spacing w:line="240" w:lineRule="auto"/>
      </w:pPr>
      <w:r>
        <w:continuationSeparator/>
      </w:r>
    </w:p>
    <w:p w14:paraId="29ADD1D4" w14:textId="77777777" w:rsidR="00217247" w:rsidRDefault="00217247"/>
    <w:p w14:paraId="0C5788F0" w14:textId="77777777" w:rsidR="00217247" w:rsidRDefault="00217247" w:rsidP="00A906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E27E60" w14:textId="12E7010A" w:rsidR="006653F3" w:rsidRDefault="006653F3">
    <w:pPr>
      <w:pStyle w:val="a6"/>
      <w:jc w:val="right"/>
    </w:pPr>
  </w:p>
  <w:p w14:paraId="22811DE9" w14:textId="77777777" w:rsidR="006653F3" w:rsidRDefault="006653F3">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245ED2" w14:textId="2E59F72F" w:rsidR="00363233" w:rsidRDefault="00363233">
    <w:pPr>
      <w:pStyle w:val="a6"/>
      <w:jc w:val="right"/>
    </w:pPr>
  </w:p>
  <w:p w14:paraId="1542904F" w14:textId="77777777" w:rsidR="00363233" w:rsidRDefault="00363233">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DE249D" w14:textId="77777777" w:rsidR="00674641" w:rsidRDefault="00674641" w:rsidP="00674641">
    <w:pPr>
      <w:pStyle w:val="a6"/>
      <w:ind w:firstLine="0"/>
      <w:jc w:val="right"/>
    </w:pPr>
  </w:p>
  <w:sdt>
    <w:sdtPr>
      <w:id w:val="-1265309499"/>
      <w:docPartObj>
        <w:docPartGallery w:val="Page Numbers (Top of Page)"/>
        <w:docPartUnique/>
      </w:docPartObj>
    </w:sdtPr>
    <w:sdtEndPr>
      <w:rPr>
        <w:noProof/>
      </w:rPr>
    </w:sdtEndPr>
    <w:sdtContent>
      <w:p w14:paraId="0321DED8" w14:textId="75632DBA" w:rsidR="00DD4B04" w:rsidRDefault="006653F3" w:rsidP="00674641">
        <w:pPr>
          <w:pStyle w:val="a6"/>
          <w:ind w:firstLine="0"/>
          <w:jc w:val="right"/>
        </w:pPr>
        <w:r>
          <w:fldChar w:fldCharType="begin"/>
        </w:r>
        <w:r>
          <w:instrText xml:space="preserve"> PAGE   \* MERGEFORMAT </w:instrText>
        </w:r>
        <w:r>
          <w:fldChar w:fldCharType="separate"/>
        </w:r>
        <w:r>
          <w:rPr>
            <w:noProof/>
          </w:rPr>
          <w:t>2</w:t>
        </w:r>
        <w:r>
          <w:rPr>
            <w:noProof/>
          </w:rP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B24C7D" w14:textId="77777777" w:rsidR="006653F3" w:rsidRDefault="006653F3">
    <w:pPr>
      <w:pStyle w:val="a6"/>
      <w:jc w:val="right"/>
    </w:pPr>
  </w:p>
  <w:sdt>
    <w:sdtPr>
      <w:id w:val="-1075281956"/>
      <w:docPartObj>
        <w:docPartGallery w:val="Page Numbers (Top of Page)"/>
        <w:docPartUnique/>
      </w:docPartObj>
    </w:sdtPr>
    <w:sdtEndPr>
      <w:rPr>
        <w:noProof/>
      </w:rPr>
    </w:sdtEndPr>
    <w:sdtContent>
      <w:p w14:paraId="330F1231" w14:textId="560089C6" w:rsidR="006653F3" w:rsidRDefault="006653F3">
        <w:pPr>
          <w:pStyle w:val="a6"/>
          <w:jc w:val="right"/>
        </w:pPr>
        <w:r>
          <w:fldChar w:fldCharType="begin"/>
        </w:r>
        <w:r>
          <w:instrText xml:space="preserve"> PAGE   \* MERGEFORMAT </w:instrText>
        </w:r>
        <w:r>
          <w:fldChar w:fldCharType="separate"/>
        </w:r>
        <w:r>
          <w:rPr>
            <w:noProof/>
          </w:rPr>
          <w:t>2</w:t>
        </w:r>
        <w:r>
          <w:rPr>
            <w:noProof/>
          </w:rPr>
          <w:fldChar w:fldCharType="end"/>
        </w:r>
      </w:p>
    </w:sdtContent>
  </w:sdt>
  <w:p w14:paraId="6439AD8D" w14:textId="77777777" w:rsidR="006653F3" w:rsidRDefault="006653F3">
    <w:pPr>
      <w:pStyle w:val="a6"/>
    </w:pPr>
  </w:p>
  <w:p w14:paraId="57249C48" w14:textId="77777777" w:rsidR="00DD4B04" w:rsidRDefault="00DD4B04"/>
  <w:p w14:paraId="4A92EED2" w14:textId="77777777" w:rsidR="00DD4B04" w:rsidRDefault="00DD4B04" w:rsidP="006653F3"/>
  <w:p w14:paraId="08EC0FD1" w14:textId="77777777" w:rsidR="00DD4B04" w:rsidRDefault="00DD4B04" w:rsidP="006653F3"/>
  <w:p w14:paraId="48ABAF27" w14:textId="77777777" w:rsidR="00DD4B04" w:rsidRDefault="00DD4B04" w:rsidP="006653F3"/>
  <w:p w14:paraId="6199BEC0" w14:textId="77777777" w:rsidR="00DD4B04" w:rsidRDefault="00DD4B04" w:rsidP="006653F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90A3C"/>
    <w:multiLevelType w:val="multilevel"/>
    <w:tmpl w:val="569E5A4A"/>
    <w:lvl w:ilvl="0">
      <w:start w:val="1"/>
      <w:numFmt w:val="decimal"/>
      <w:lvlText w:val="%1"/>
      <w:lvlJc w:val="left"/>
      <w:pPr>
        <w:ind w:left="420" w:hanging="420"/>
      </w:pPr>
      <w:rPr>
        <w:rFonts w:hint="default"/>
      </w:rPr>
    </w:lvl>
    <w:lvl w:ilvl="1">
      <w:start w:val="1"/>
      <w:numFmt w:val="decimal"/>
      <w:pStyle w:val="2"/>
      <w:lvlText w:val="%1.%2"/>
      <w:lvlJc w:val="left"/>
      <w:pPr>
        <w:ind w:left="777" w:hanging="420"/>
      </w:pPr>
      <w:rPr>
        <w:rFonts w:hint="default"/>
      </w:rPr>
    </w:lvl>
    <w:lvl w:ilvl="2">
      <w:start w:val="1"/>
      <w:numFmt w:val="decimal"/>
      <w:pStyle w:val="3"/>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1" w15:restartNumberingAfterBreak="0">
    <w:nsid w:val="08363CB5"/>
    <w:multiLevelType w:val="hybridMultilevel"/>
    <w:tmpl w:val="BE905158"/>
    <w:lvl w:ilvl="0" w:tplc="D62612A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08D056EA"/>
    <w:multiLevelType w:val="hybridMultilevel"/>
    <w:tmpl w:val="253A74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15:restartNumberingAfterBreak="0">
    <w:nsid w:val="0C1831D7"/>
    <w:multiLevelType w:val="hybridMultilevel"/>
    <w:tmpl w:val="C3B81298"/>
    <w:lvl w:ilvl="0" w:tplc="8B6AECFA">
      <w:start w:val="1"/>
      <w:numFmt w:val="bullet"/>
      <w:lvlText w:val="-"/>
      <w:lvlJc w:val="left"/>
      <w:pPr>
        <w:ind w:left="1080" w:hanging="360"/>
      </w:pPr>
      <w:rPr>
        <w:rFonts w:ascii="Times New Roman" w:eastAsia="Times New Roman"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1AE6301"/>
    <w:multiLevelType w:val="hybridMultilevel"/>
    <w:tmpl w:val="B5BC7ADA"/>
    <w:lvl w:ilvl="0" w:tplc="7F624AA6">
      <w:start w:val="1"/>
      <w:numFmt w:val="decimal"/>
      <w:lvlText w:val="%1."/>
      <w:lvlJc w:val="left"/>
      <w:pPr>
        <w:ind w:left="1048" w:hanging="284"/>
      </w:pPr>
      <w:rPr>
        <w:rFonts w:ascii="Times New Roman" w:eastAsia="Times New Roman" w:hAnsi="Times New Roman" w:cs="Times New Roman" w:hint="default"/>
        <w:w w:val="100"/>
        <w:sz w:val="28"/>
        <w:szCs w:val="28"/>
        <w:lang w:val="uk-UA" w:eastAsia="en-US" w:bidi="ar-SA"/>
      </w:rPr>
    </w:lvl>
    <w:lvl w:ilvl="1" w:tplc="47E0EE6C">
      <w:numFmt w:val="bullet"/>
      <w:lvlText w:val="•"/>
      <w:lvlJc w:val="left"/>
      <w:pPr>
        <w:ind w:left="1968" w:hanging="284"/>
      </w:pPr>
      <w:rPr>
        <w:rFonts w:hint="default"/>
        <w:lang w:val="uk-UA" w:eastAsia="en-US" w:bidi="ar-SA"/>
      </w:rPr>
    </w:lvl>
    <w:lvl w:ilvl="2" w:tplc="68E2FDF0">
      <w:numFmt w:val="bullet"/>
      <w:lvlText w:val="•"/>
      <w:lvlJc w:val="left"/>
      <w:pPr>
        <w:ind w:left="2897" w:hanging="284"/>
      </w:pPr>
      <w:rPr>
        <w:rFonts w:hint="default"/>
        <w:lang w:val="uk-UA" w:eastAsia="en-US" w:bidi="ar-SA"/>
      </w:rPr>
    </w:lvl>
    <w:lvl w:ilvl="3" w:tplc="6E3099F8">
      <w:numFmt w:val="bullet"/>
      <w:lvlText w:val="•"/>
      <w:lvlJc w:val="left"/>
      <w:pPr>
        <w:ind w:left="3826" w:hanging="284"/>
      </w:pPr>
      <w:rPr>
        <w:rFonts w:hint="default"/>
        <w:lang w:val="uk-UA" w:eastAsia="en-US" w:bidi="ar-SA"/>
      </w:rPr>
    </w:lvl>
    <w:lvl w:ilvl="4" w:tplc="2B56D0FA">
      <w:numFmt w:val="bullet"/>
      <w:lvlText w:val="•"/>
      <w:lvlJc w:val="left"/>
      <w:pPr>
        <w:ind w:left="4755" w:hanging="284"/>
      </w:pPr>
      <w:rPr>
        <w:rFonts w:hint="default"/>
        <w:lang w:val="uk-UA" w:eastAsia="en-US" w:bidi="ar-SA"/>
      </w:rPr>
    </w:lvl>
    <w:lvl w:ilvl="5" w:tplc="8C68F57A">
      <w:numFmt w:val="bullet"/>
      <w:lvlText w:val="•"/>
      <w:lvlJc w:val="left"/>
      <w:pPr>
        <w:ind w:left="5684" w:hanging="284"/>
      </w:pPr>
      <w:rPr>
        <w:rFonts w:hint="default"/>
        <w:lang w:val="uk-UA" w:eastAsia="en-US" w:bidi="ar-SA"/>
      </w:rPr>
    </w:lvl>
    <w:lvl w:ilvl="6" w:tplc="EFE00D5E">
      <w:numFmt w:val="bullet"/>
      <w:lvlText w:val="•"/>
      <w:lvlJc w:val="left"/>
      <w:pPr>
        <w:ind w:left="6612" w:hanging="284"/>
      </w:pPr>
      <w:rPr>
        <w:rFonts w:hint="default"/>
        <w:lang w:val="uk-UA" w:eastAsia="en-US" w:bidi="ar-SA"/>
      </w:rPr>
    </w:lvl>
    <w:lvl w:ilvl="7" w:tplc="393625CA">
      <w:numFmt w:val="bullet"/>
      <w:lvlText w:val="•"/>
      <w:lvlJc w:val="left"/>
      <w:pPr>
        <w:ind w:left="7541" w:hanging="284"/>
      </w:pPr>
      <w:rPr>
        <w:rFonts w:hint="default"/>
        <w:lang w:val="uk-UA" w:eastAsia="en-US" w:bidi="ar-SA"/>
      </w:rPr>
    </w:lvl>
    <w:lvl w:ilvl="8" w:tplc="FE0CD65C">
      <w:numFmt w:val="bullet"/>
      <w:lvlText w:val="•"/>
      <w:lvlJc w:val="left"/>
      <w:pPr>
        <w:ind w:left="8470" w:hanging="284"/>
      </w:pPr>
      <w:rPr>
        <w:rFonts w:hint="default"/>
        <w:lang w:val="uk-UA" w:eastAsia="en-US" w:bidi="ar-SA"/>
      </w:rPr>
    </w:lvl>
  </w:abstractNum>
  <w:abstractNum w:abstractNumId="5" w15:restartNumberingAfterBreak="0">
    <w:nsid w:val="179B472D"/>
    <w:multiLevelType w:val="hybridMultilevel"/>
    <w:tmpl w:val="BF908F6A"/>
    <w:lvl w:ilvl="0" w:tplc="04090001">
      <w:start w:val="1"/>
      <w:numFmt w:val="bullet"/>
      <w:lvlText w:val=""/>
      <w:lvlJc w:val="left"/>
      <w:pPr>
        <w:ind w:left="1510" w:hanging="360"/>
      </w:pPr>
      <w:rPr>
        <w:rFonts w:ascii="Symbol" w:hAnsi="Symbol" w:hint="default"/>
      </w:rPr>
    </w:lvl>
    <w:lvl w:ilvl="1" w:tplc="04090003" w:tentative="1">
      <w:start w:val="1"/>
      <w:numFmt w:val="bullet"/>
      <w:lvlText w:val="o"/>
      <w:lvlJc w:val="left"/>
      <w:pPr>
        <w:ind w:left="2230" w:hanging="360"/>
      </w:pPr>
      <w:rPr>
        <w:rFonts w:ascii="Courier New" w:hAnsi="Courier New" w:cs="Courier New" w:hint="default"/>
      </w:rPr>
    </w:lvl>
    <w:lvl w:ilvl="2" w:tplc="04090005" w:tentative="1">
      <w:start w:val="1"/>
      <w:numFmt w:val="bullet"/>
      <w:lvlText w:val=""/>
      <w:lvlJc w:val="left"/>
      <w:pPr>
        <w:ind w:left="2950" w:hanging="360"/>
      </w:pPr>
      <w:rPr>
        <w:rFonts w:ascii="Wingdings" w:hAnsi="Wingdings" w:hint="default"/>
      </w:rPr>
    </w:lvl>
    <w:lvl w:ilvl="3" w:tplc="04090001" w:tentative="1">
      <w:start w:val="1"/>
      <w:numFmt w:val="bullet"/>
      <w:lvlText w:val=""/>
      <w:lvlJc w:val="left"/>
      <w:pPr>
        <w:ind w:left="3670" w:hanging="360"/>
      </w:pPr>
      <w:rPr>
        <w:rFonts w:ascii="Symbol" w:hAnsi="Symbol" w:hint="default"/>
      </w:rPr>
    </w:lvl>
    <w:lvl w:ilvl="4" w:tplc="04090003" w:tentative="1">
      <w:start w:val="1"/>
      <w:numFmt w:val="bullet"/>
      <w:lvlText w:val="o"/>
      <w:lvlJc w:val="left"/>
      <w:pPr>
        <w:ind w:left="4390" w:hanging="360"/>
      </w:pPr>
      <w:rPr>
        <w:rFonts w:ascii="Courier New" w:hAnsi="Courier New" w:cs="Courier New" w:hint="default"/>
      </w:rPr>
    </w:lvl>
    <w:lvl w:ilvl="5" w:tplc="04090005" w:tentative="1">
      <w:start w:val="1"/>
      <w:numFmt w:val="bullet"/>
      <w:lvlText w:val=""/>
      <w:lvlJc w:val="left"/>
      <w:pPr>
        <w:ind w:left="5110" w:hanging="360"/>
      </w:pPr>
      <w:rPr>
        <w:rFonts w:ascii="Wingdings" w:hAnsi="Wingdings" w:hint="default"/>
      </w:rPr>
    </w:lvl>
    <w:lvl w:ilvl="6" w:tplc="04090001" w:tentative="1">
      <w:start w:val="1"/>
      <w:numFmt w:val="bullet"/>
      <w:lvlText w:val=""/>
      <w:lvlJc w:val="left"/>
      <w:pPr>
        <w:ind w:left="5830" w:hanging="360"/>
      </w:pPr>
      <w:rPr>
        <w:rFonts w:ascii="Symbol" w:hAnsi="Symbol" w:hint="default"/>
      </w:rPr>
    </w:lvl>
    <w:lvl w:ilvl="7" w:tplc="04090003" w:tentative="1">
      <w:start w:val="1"/>
      <w:numFmt w:val="bullet"/>
      <w:lvlText w:val="o"/>
      <w:lvlJc w:val="left"/>
      <w:pPr>
        <w:ind w:left="6550" w:hanging="360"/>
      </w:pPr>
      <w:rPr>
        <w:rFonts w:ascii="Courier New" w:hAnsi="Courier New" w:cs="Courier New" w:hint="default"/>
      </w:rPr>
    </w:lvl>
    <w:lvl w:ilvl="8" w:tplc="04090005" w:tentative="1">
      <w:start w:val="1"/>
      <w:numFmt w:val="bullet"/>
      <w:lvlText w:val=""/>
      <w:lvlJc w:val="left"/>
      <w:pPr>
        <w:ind w:left="7270" w:hanging="360"/>
      </w:pPr>
      <w:rPr>
        <w:rFonts w:ascii="Wingdings" w:hAnsi="Wingdings" w:hint="default"/>
      </w:rPr>
    </w:lvl>
  </w:abstractNum>
  <w:abstractNum w:abstractNumId="6" w15:restartNumberingAfterBreak="0">
    <w:nsid w:val="1A335730"/>
    <w:multiLevelType w:val="hybridMultilevel"/>
    <w:tmpl w:val="8650387A"/>
    <w:lvl w:ilvl="0" w:tplc="EDF44528">
      <w:start w:val="1"/>
      <w:numFmt w:val="decimal"/>
      <w:lvlText w:val="%1."/>
      <w:lvlJc w:val="left"/>
      <w:pPr>
        <w:ind w:left="1124" w:hanging="360"/>
      </w:pPr>
      <w:rPr>
        <w:rFonts w:hint="default"/>
      </w:rPr>
    </w:lvl>
    <w:lvl w:ilvl="1" w:tplc="04090019" w:tentative="1">
      <w:start w:val="1"/>
      <w:numFmt w:val="lowerLetter"/>
      <w:lvlText w:val="%2."/>
      <w:lvlJc w:val="left"/>
      <w:pPr>
        <w:ind w:left="1844" w:hanging="360"/>
      </w:pPr>
    </w:lvl>
    <w:lvl w:ilvl="2" w:tplc="0409001B" w:tentative="1">
      <w:start w:val="1"/>
      <w:numFmt w:val="lowerRoman"/>
      <w:lvlText w:val="%3."/>
      <w:lvlJc w:val="right"/>
      <w:pPr>
        <w:ind w:left="2564" w:hanging="180"/>
      </w:pPr>
    </w:lvl>
    <w:lvl w:ilvl="3" w:tplc="0409000F" w:tentative="1">
      <w:start w:val="1"/>
      <w:numFmt w:val="decimal"/>
      <w:lvlText w:val="%4."/>
      <w:lvlJc w:val="left"/>
      <w:pPr>
        <w:ind w:left="3284" w:hanging="360"/>
      </w:pPr>
    </w:lvl>
    <w:lvl w:ilvl="4" w:tplc="04090019" w:tentative="1">
      <w:start w:val="1"/>
      <w:numFmt w:val="lowerLetter"/>
      <w:lvlText w:val="%5."/>
      <w:lvlJc w:val="left"/>
      <w:pPr>
        <w:ind w:left="4004" w:hanging="360"/>
      </w:pPr>
    </w:lvl>
    <w:lvl w:ilvl="5" w:tplc="0409001B" w:tentative="1">
      <w:start w:val="1"/>
      <w:numFmt w:val="lowerRoman"/>
      <w:lvlText w:val="%6."/>
      <w:lvlJc w:val="right"/>
      <w:pPr>
        <w:ind w:left="4724" w:hanging="180"/>
      </w:pPr>
    </w:lvl>
    <w:lvl w:ilvl="6" w:tplc="0409000F" w:tentative="1">
      <w:start w:val="1"/>
      <w:numFmt w:val="decimal"/>
      <w:lvlText w:val="%7."/>
      <w:lvlJc w:val="left"/>
      <w:pPr>
        <w:ind w:left="5444" w:hanging="360"/>
      </w:pPr>
    </w:lvl>
    <w:lvl w:ilvl="7" w:tplc="04090019" w:tentative="1">
      <w:start w:val="1"/>
      <w:numFmt w:val="lowerLetter"/>
      <w:lvlText w:val="%8."/>
      <w:lvlJc w:val="left"/>
      <w:pPr>
        <w:ind w:left="6164" w:hanging="360"/>
      </w:pPr>
    </w:lvl>
    <w:lvl w:ilvl="8" w:tplc="0409001B" w:tentative="1">
      <w:start w:val="1"/>
      <w:numFmt w:val="lowerRoman"/>
      <w:lvlText w:val="%9."/>
      <w:lvlJc w:val="right"/>
      <w:pPr>
        <w:ind w:left="6884" w:hanging="180"/>
      </w:pPr>
    </w:lvl>
  </w:abstractNum>
  <w:abstractNum w:abstractNumId="7" w15:restartNumberingAfterBreak="0">
    <w:nsid w:val="1F8F602E"/>
    <w:multiLevelType w:val="hybridMultilevel"/>
    <w:tmpl w:val="F2347DF0"/>
    <w:lvl w:ilvl="0" w:tplc="3866FEA0">
      <w:start w:val="1"/>
      <w:numFmt w:val="decimal"/>
      <w:lvlText w:val="%1."/>
      <w:lvlJc w:val="left"/>
      <w:pPr>
        <w:ind w:left="1069" w:hanging="360"/>
      </w:pPr>
      <w:rPr>
        <w:rFonts w:hint="default"/>
      </w:rPr>
    </w:lvl>
    <w:lvl w:ilvl="1" w:tplc="04090001">
      <w:start w:val="1"/>
      <w:numFmt w:val="bullet"/>
      <w:lvlText w:val=""/>
      <w:lvlJc w:val="left"/>
      <w:pPr>
        <w:ind w:left="1789" w:hanging="360"/>
      </w:pPr>
      <w:rPr>
        <w:rFonts w:ascii="Symbol" w:hAnsi="Symbol" w:hint="default"/>
      </w:r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15:restartNumberingAfterBreak="0">
    <w:nsid w:val="20133514"/>
    <w:multiLevelType w:val="hybridMultilevel"/>
    <w:tmpl w:val="FC5A9194"/>
    <w:lvl w:ilvl="0" w:tplc="C2CC912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 w15:restartNumberingAfterBreak="0">
    <w:nsid w:val="20DD70F6"/>
    <w:multiLevelType w:val="hybridMultilevel"/>
    <w:tmpl w:val="D4B6DC6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 w15:restartNumberingAfterBreak="0">
    <w:nsid w:val="31472EE6"/>
    <w:multiLevelType w:val="hybridMultilevel"/>
    <w:tmpl w:val="E5CA222A"/>
    <w:lvl w:ilvl="0" w:tplc="36F6D058">
      <w:start w:val="1"/>
      <w:numFmt w:val="decimal"/>
      <w:lvlText w:val="%1."/>
      <w:lvlJc w:val="left"/>
      <w:pPr>
        <w:ind w:left="1069" w:hanging="360"/>
      </w:pPr>
      <w:rPr>
        <w:rFonts w:hint="default"/>
      </w:rPr>
    </w:lvl>
    <w:lvl w:ilvl="1" w:tplc="01CC2B6C">
      <w:start w:val="1"/>
      <w:numFmt w:val="decimal"/>
      <w:lvlText w:val="%2."/>
      <w:lvlJc w:val="left"/>
      <w:pPr>
        <w:ind w:left="732" w:hanging="360"/>
      </w:pPr>
      <w:rPr>
        <w:rFonts w:hint="default"/>
      </w:rPr>
    </w:lvl>
    <w:lvl w:ilvl="2" w:tplc="0409001B" w:tentative="1">
      <w:start w:val="1"/>
      <w:numFmt w:val="lowerRoman"/>
      <w:lvlText w:val="%3."/>
      <w:lvlJc w:val="right"/>
      <w:pPr>
        <w:ind w:left="1452" w:hanging="180"/>
      </w:pPr>
    </w:lvl>
    <w:lvl w:ilvl="3" w:tplc="0409000F" w:tentative="1">
      <w:start w:val="1"/>
      <w:numFmt w:val="decimal"/>
      <w:lvlText w:val="%4."/>
      <w:lvlJc w:val="left"/>
      <w:pPr>
        <w:ind w:left="2172" w:hanging="360"/>
      </w:pPr>
    </w:lvl>
    <w:lvl w:ilvl="4" w:tplc="04090019" w:tentative="1">
      <w:start w:val="1"/>
      <w:numFmt w:val="lowerLetter"/>
      <w:lvlText w:val="%5."/>
      <w:lvlJc w:val="left"/>
      <w:pPr>
        <w:ind w:left="2892" w:hanging="360"/>
      </w:pPr>
    </w:lvl>
    <w:lvl w:ilvl="5" w:tplc="0409001B" w:tentative="1">
      <w:start w:val="1"/>
      <w:numFmt w:val="lowerRoman"/>
      <w:lvlText w:val="%6."/>
      <w:lvlJc w:val="right"/>
      <w:pPr>
        <w:ind w:left="3612" w:hanging="180"/>
      </w:pPr>
    </w:lvl>
    <w:lvl w:ilvl="6" w:tplc="0409000F" w:tentative="1">
      <w:start w:val="1"/>
      <w:numFmt w:val="decimal"/>
      <w:lvlText w:val="%7."/>
      <w:lvlJc w:val="left"/>
      <w:pPr>
        <w:ind w:left="4332" w:hanging="360"/>
      </w:pPr>
    </w:lvl>
    <w:lvl w:ilvl="7" w:tplc="04090019" w:tentative="1">
      <w:start w:val="1"/>
      <w:numFmt w:val="lowerLetter"/>
      <w:lvlText w:val="%8."/>
      <w:lvlJc w:val="left"/>
      <w:pPr>
        <w:ind w:left="5052" w:hanging="360"/>
      </w:pPr>
    </w:lvl>
    <w:lvl w:ilvl="8" w:tplc="0409001B" w:tentative="1">
      <w:start w:val="1"/>
      <w:numFmt w:val="lowerRoman"/>
      <w:lvlText w:val="%9."/>
      <w:lvlJc w:val="right"/>
      <w:pPr>
        <w:ind w:left="5772" w:hanging="180"/>
      </w:pPr>
    </w:lvl>
  </w:abstractNum>
  <w:abstractNum w:abstractNumId="11" w15:restartNumberingAfterBreak="0">
    <w:nsid w:val="31C3509D"/>
    <w:multiLevelType w:val="hybridMultilevel"/>
    <w:tmpl w:val="E01C124E"/>
    <w:lvl w:ilvl="0" w:tplc="976239EC">
      <w:start w:val="1"/>
      <w:numFmt w:val="decimal"/>
      <w:lvlText w:val="%1."/>
      <w:lvlJc w:val="left"/>
      <w:pPr>
        <w:ind w:left="196" w:hanging="284"/>
      </w:pPr>
      <w:rPr>
        <w:rFonts w:ascii="Times New Roman" w:eastAsia="Times New Roman" w:hAnsi="Times New Roman" w:cs="Times New Roman" w:hint="default"/>
        <w:w w:val="100"/>
        <w:sz w:val="28"/>
        <w:szCs w:val="28"/>
        <w:lang w:val="uk-UA" w:eastAsia="en-US" w:bidi="ar-SA"/>
      </w:rPr>
    </w:lvl>
    <w:lvl w:ilvl="1" w:tplc="5FCC7F38">
      <w:numFmt w:val="bullet"/>
      <w:lvlText w:val="-"/>
      <w:lvlJc w:val="left"/>
      <w:pPr>
        <w:ind w:left="1205" w:hanging="305"/>
      </w:pPr>
      <w:rPr>
        <w:rFonts w:ascii="Times New Roman" w:eastAsia="Times New Roman" w:hAnsi="Times New Roman" w:cs="Times New Roman" w:hint="default"/>
        <w:w w:val="99"/>
        <w:sz w:val="28"/>
        <w:szCs w:val="28"/>
        <w:lang w:val="uk-UA" w:eastAsia="en-US" w:bidi="ar-SA"/>
      </w:rPr>
    </w:lvl>
    <w:lvl w:ilvl="2" w:tplc="09988188">
      <w:numFmt w:val="bullet"/>
      <w:lvlText w:val="•"/>
      <w:lvlJc w:val="left"/>
      <w:pPr>
        <w:ind w:left="1200" w:hanging="305"/>
      </w:pPr>
      <w:rPr>
        <w:rFonts w:hint="default"/>
        <w:lang w:val="uk-UA" w:eastAsia="en-US" w:bidi="ar-SA"/>
      </w:rPr>
    </w:lvl>
    <w:lvl w:ilvl="3" w:tplc="BAA8724E">
      <w:numFmt w:val="bullet"/>
      <w:lvlText w:val="•"/>
      <w:lvlJc w:val="left"/>
      <w:pPr>
        <w:ind w:left="2341" w:hanging="305"/>
      </w:pPr>
      <w:rPr>
        <w:rFonts w:hint="default"/>
        <w:lang w:val="uk-UA" w:eastAsia="en-US" w:bidi="ar-SA"/>
      </w:rPr>
    </w:lvl>
    <w:lvl w:ilvl="4" w:tplc="9080E670">
      <w:numFmt w:val="bullet"/>
      <w:lvlText w:val="•"/>
      <w:lvlJc w:val="left"/>
      <w:pPr>
        <w:ind w:left="3482" w:hanging="305"/>
      </w:pPr>
      <w:rPr>
        <w:rFonts w:hint="default"/>
        <w:lang w:val="uk-UA" w:eastAsia="en-US" w:bidi="ar-SA"/>
      </w:rPr>
    </w:lvl>
    <w:lvl w:ilvl="5" w:tplc="19309F78">
      <w:numFmt w:val="bullet"/>
      <w:lvlText w:val="•"/>
      <w:lvlJc w:val="left"/>
      <w:pPr>
        <w:ind w:left="4623" w:hanging="305"/>
      </w:pPr>
      <w:rPr>
        <w:rFonts w:hint="default"/>
        <w:lang w:val="uk-UA" w:eastAsia="en-US" w:bidi="ar-SA"/>
      </w:rPr>
    </w:lvl>
    <w:lvl w:ilvl="6" w:tplc="51F2011A">
      <w:numFmt w:val="bullet"/>
      <w:lvlText w:val="•"/>
      <w:lvlJc w:val="left"/>
      <w:pPr>
        <w:ind w:left="5764" w:hanging="305"/>
      </w:pPr>
      <w:rPr>
        <w:rFonts w:hint="default"/>
        <w:lang w:val="uk-UA" w:eastAsia="en-US" w:bidi="ar-SA"/>
      </w:rPr>
    </w:lvl>
    <w:lvl w:ilvl="7" w:tplc="BF3037E2">
      <w:numFmt w:val="bullet"/>
      <w:lvlText w:val="•"/>
      <w:lvlJc w:val="left"/>
      <w:pPr>
        <w:ind w:left="6905" w:hanging="305"/>
      </w:pPr>
      <w:rPr>
        <w:rFonts w:hint="default"/>
        <w:lang w:val="uk-UA" w:eastAsia="en-US" w:bidi="ar-SA"/>
      </w:rPr>
    </w:lvl>
    <w:lvl w:ilvl="8" w:tplc="4EC2C0E6">
      <w:numFmt w:val="bullet"/>
      <w:lvlText w:val="•"/>
      <w:lvlJc w:val="left"/>
      <w:pPr>
        <w:ind w:left="8046" w:hanging="305"/>
      </w:pPr>
      <w:rPr>
        <w:rFonts w:hint="default"/>
        <w:lang w:val="uk-UA" w:eastAsia="en-US" w:bidi="ar-SA"/>
      </w:rPr>
    </w:lvl>
  </w:abstractNum>
  <w:abstractNum w:abstractNumId="12" w15:restartNumberingAfterBreak="0">
    <w:nsid w:val="34D871BA"/>
    <w:multiLevelType w:val="hybridMultilevel"/>
    <w:tmpl w:val="9528829A"/>
    <w:lvl w:ilvl="0" w:tplc="3866FEA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34FE422B"/>
    <w:multiLevelType w:val="hybridMultilevel"/>
    <w:tmpl w:val="7AC2EEB0"/>
    <w:lvl w:ilvl="0" w:tplc="B02E416E">
      <w:start w:val="1"/>
      <w:numFmt w:val="decimal"/>
      <w:lvlText w:val="%1."/>
      <w:lvlJc w:val="left"/>
      <w:pPr>
        <w:ind w:left="1441"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 w15:restartNumberingAfterBreak="0">
    <w:nsid w:val="385E22FB"/>
    <w:multiLevelType w:val="hybridMultilevel"/>
    <w:tmpl w:val="B036A22A"/>
    <w:lvl w:ilvl="0" w:tplc="B02E416E">
      <w:start w:val="1"/>
      <w:numFmt w:val="decimal"/>
      <w:lvlText w:val="%1."/>
      <w:lvlJc w:val="left"/>
      <w:pPr>
        <w:ind w:left="732"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5EA569F"/>
    <w:multiLevelType w:val="multilevel"/>
    <w:tmpl w:val="C7EC4F7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46450007"/>
    <w:multiLevelType w:val="hybridMultilevel"/>
    <w:tmpl w:val="30800768"/>
    <w:lvl w:ilvl="0" w:tplc="9858DB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667222B"/>
    <w:multiLevelType w:val="hybridMultilevel"/>
    <w:tmpl w:val="E4A4178E"/>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8" w15:restartNumberingAfterBreak="0">
    <w:nsid w:val="4A1D0812"/>
    <w:multiLevelType w:val="hybridMultilevel"/>
    <w:tmpl w:val="D8D871CC"/>
    <w:lvl w:ilvl="0" w:tplc="8B6AECFA">
      <w:start w:val="1"/>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534F3CA9"/>
    <w:multiLevelType w:val="hybridMultilevel"/>
    <w:tmpl w:val="BC3E275C"/>
    <w:lvl w:ilvl="0" w:tplc="3866FEA0">
      <w:start w:val="1"/>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6A07F05"/>
    <w:multiLevelType w:val="hybridMultilevel"/>
    <w:tmpl w:val="4C4A2A8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1" w15:restartNumberingAfterBreak="0">
    <w:nsid w:val="581E44A4"/>
    <w:multiLevelType w:val="multilevel"/>
    <w:tmpl w:val="10421E9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2" w15:restartNumberingAfterBreak="0">
    <w:nsid w:val="59C47B3D"/>
    <w:multiLevelType w:val="hybridMultilevel"/>
    <w:tmpl w:val="3BE64D32"/>
    <w:lvl w:ilvl="0" w:tplc="8B6AECFA">
      <w:start w:val="1"/>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5ACF0631"/>
    <w:multiLevelType w:val="multilevel"/>
    <w:tmpl w:val="59DCAA1E"/>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5C5E4700"/>
    <w:multiLevelType w:val="hybridMultilevel"/>
    <w:tmpl w:val="2090B43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65011895"/>
    <w:multiLevelType w:val="multilevel"/>
    <w:tmpl w:val="6EA422E2"/>
    <w:lvl w:ilvl="0">
      <w:start w:val="1"/>
      <w:numFmt w:val="bullet"/>
      <w:lvlText w:val=""/>
      <w:lvlJc w:val="left"/>
      <w:pPr>
        <w:ind w:left="1069" w:hanging="360"/>
      </w:pPr>
      <w:rPr>
        <w:rFonts w:ascii="Symbol" w:hAnsi="Symbol" w:hint="default"/>
      </w:rPr>
    </w:lvl>
    <w:lvl w:ilvl="1">
      <w:start w:val="1"/>
      <w:numFmt w:val="bullet"/>
      <w:lvlText w:val=""/>
      <w:lvlJc w:val="left"/>
      <w:pPr>
        <w:ind w:left="1789" w:hanging="360"/>
      </w:pPr>
      <w:rPr>
        <w:rFonts w:ascii="Symbol" w:hAnsi="Symbol" w:hint="default"/>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26" w15:restartNumberingAfterBreak="0">
    <w:nsid w:val="66C01665"/>
    <w:multiLevelType w:val="hybridMultilevel"/>
    <w:tmpl w:val="90B01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6FD3CCB"/>
    <w:multiLevelType w:val="hybridMultilevel"/>
    <w:tmpl w:val="D906494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6C1E0AD4"/>
    <w:multiLevelType w:val="hybridMultilevel"/>
    <w:tmpl w:val="3600FFA0"/>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9" w15:restartNumberingAfterBreak="0">
    <w:nsid w:val="6D12295A"/>
    <w:multiLevelType w:val="hybridMultilevel"/>
    <w:tmpl w:val="6F78D992"/>
    <w:lvl w:ilvl="0" w:tplc="36F6D058">
      <w:start w:val="1"/>
      <w:numFmt w:val="decimal"/>
      <w:lvlText w:val="%1."/>
      <w:lvlJc w:val="left"/>
      <w:pPr>
        <w:ind w:left="1069" w:hanging="360"/>
      </w:pPr>
      <w:rPr>
        <w:rFonts w:hint="default"/>
      </w:rPr>
    </w:lvl>
    <w:lvl w:ilvl="1" w:tplc="0409000F">
      <w:start w:val="1"/>
      <w:numFmt w:val="decimal"/>
      <w:lvlText w:val="%2."/>
      <w:lvlJc w:val="left"/>
      <w:pPr>
        <w:ind w:left="732" w:hanging="360"/>
      </w:pPr>
    </w:lvl>
    <w:lvl w:ilvl="2" w:tplc="0409001B" w:tentative="1">
      <w:start w:val="1"/>
      <w:numFmt w:val="lowerRoman"/>
      <w:lvlText w:val="%3."/>
      <w:lvlJc w:val="right"/>
      <w:pPr>
        <w:ind w:left="1452" w:hanging="180"/>
      </w:pPr>
    </w:lvl>
    <w:lvl w:ilvl="3" w:tplc="0409000F" w:tentative="1">
      <w:start w:val="1"/>
      <w:numFmt w:val="decimal"/>
      <w:lvlText w:val="%4."/>
      <w:lvlJc w:val="left"/>
      <w:pPr>
        <w:ind w:left="2172" w:hanging="360"/>
      </w:pPr>
    </w:lvl>
    <w:lvl w:ilvl="4" w:tplc="04090019" w:tentative="1">
      <w:start w:val="1"/>
      <w:numFmt w:val="lowerLetter"/>
      <w:lvlText w:val="%5."/>
      <w:lvlJc w:val="left"/>
      <w:pPr>
        <w:ind w:left="2892" w:hanging="360"/>
      </w:pPr>
    </w:lvl>
    <w:lvl w:ilvl="5" w:tplc="0409001B" w:tentative="1">
      <w:start w:val="1"/>
      <w:numFmt w:val="lowerRoman"/>
      <w:lvlText w:val="%6."/>
      <w:lvlJc w:val="right"/>
      <w:pPr>
        <w:ind w:left="3612" w:hanging="180"/>
      </w:pPr>
    </w:lvl>
    <w:lvl w:ilvl="6" w:tplc="0409000F" w:tentative="1">
      <w:start w:val="1"/>
      <w:numFmt w:val="decimal"/>
      <w:lvlText w:val="%7."/>
      <w:lvlJc w:val="left"/>
      <w:pPr>
        <w:ind w:left="4332" w:hanging="360"/>
      </w:pPr>
    </w:lvl>
    <w:lvl w:ilvl="7" w:tplc="04090019" w:tentative="1">
      <w:start w:val="1"/>
      <w:numFmt w:val="lowerLetter"/>
      <w:lvlText w:val="%8."/>
      <w:lvlJc w:val="left"/>
      <w:pPr>
        <w:ind w:left="5052" w:hanging="360"/>
      </w:pPr>
    </w:lvl>
    <w:lvl w:ilvl="8" w:tplc="0409001B" w:tentative="1">
      <w:start w:val="1"/>
      <w:numFmt w:val="lowerRoman"/>
      <w:lvlText w:val="%9."/>
      <w:lvlJc w:val="right"/>
      <w:pPr>
        <w:ind w:left="5772" w:hanging="180"/>
      </w:pPr>
    </w:lvl>
  </w:abstractNum>
  <w:abstractNum w:abstractNumId="30" w15:restartNumberingAfterBreak="0">
    <w:nsid w:val="6E3F339F"/>
    <w:multiLevelType w:val="hybridMultilevel"/>
    <w:tmpl w:val="4E0C7C1A"/>
    <w:lvl w:ilvl="0" w:tplc="8B6AECFA">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6E724943"/>
    <w:multiLevelType w:val="hybridMultilevel"/>
    <w:tmpl w:val="FF96AEE8"/>
    <w:lvl w:ilvl="0" w:tplc="00BEF67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2" w15:restartNumberingAfterBreak="0">
    <w:nsid w:val="7381604E"/>
    <w:multiLevelType w:val="hybridMultilevel"/>
    <w:tmpl w:val="3614215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15:restartNumberingAfterBreak="0">
    <w:nsid w:val="7C9647F8"/>
    <w:multiLevelType w:val="hybridMultilevel"/>
    <w:tmpl w:val="97C6217A"/>
    <w:lvl w:ilvl="0" w:tplc="8B6AECFA">
      <w:start w:val="1"/>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15:restartNumberingAfterBreak="0">
    <w:nsid w:val="7D253959"/>
    <w:multiLevelType w:val="hybridMultilevel"/>
    <w:tmpl w:val="A63A7360"/>
    <w:lvl w:ilvl="0" w:tplc="3866FEA0">
      <w:start w:val="1"/>
      <w:numFmt w:val="decimal"/>
      <w:lvlText w:val="%1."/>
      <w:lvlJc w:val="left"/>
      <w:pPr>
        <w:ind w:left="1068" w:hanging="360"/>
      </w:pPr>
      <w:rPr>
        <w:rFont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5" w15:restartNumberingAfterBreak="0">
    <w:nsid w:val="7D7D6E0D"/>
    <w:multiLevelType w:val="hybridMultilevel"/>
    <w:tmpl w:val="88DAA9D0"/>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num w:numId="1">
    <w:abstractNumId w:val="11"/>
  </w:num>
  <w:num w:numId="2">
    <w:abstractNumId w:val="26"/>
  </w:num>
  <w:num w:numId="3">
    <w:abstractNumId w:val="4"/>
  </w:num>
  <w:num w:numId="4">
    <w:abstractNumId w:val="6"/>
  </w:num>
  <w:num w:numId="5">
    <w:abstractNumId w:val="0"/>
  </w:num>
  <w:num w:numId="6">
    <w:abstractNumId w:val="16"/>
  </w:num>
  <w:num w:numId="7">
    <w:abstractNumId w:val="21"/>
  </w:num>
  <w:num w:numId="8">
    <w:abstractNumId w:val="3"/>
  </w:num>
  <w:num w:numId="9">
    <w:abstractNumId w:val="23"/>
  </w:num>
  <w:num w:numId="10">
    <w:abstractNumId w:val="0"/>
    <w:lvlOverride w:ilvl="0">
      <w:startOverride w:val="2"/>
    </w:lvlOverride>
    <w:lvlOverride w:ilvl="1">
      <w:startOverride w:val="1"/>
    </w:lvlOverride>
  </w:num>
  <w:num w:numId="11">
    <w:abstractNumId w:val="15"/>
  </w:num>
  <w:num w:numId="12">
    <w:abstractNumId w:val="25"/>
  </w:num>
  <w:num w:numId="13">
    <w:abstractNumId w:val="24"/>
  </w:num>
  <w:num w:numId="14">
    <w:abstractNumId w:val="5"/>
  </w:num>
  <w:num w:numId="15">
    <w:abstractNumId w:val="27"/>
  </w:num>
  <w:num w:numId="16">
    <w:abstractNumId w:val="31"/>
  </w:num>
  <w:num w:numId="17">
    <w:abstractNumId w:val="30"/>
  </w:num>
  <w:num w:numId="18">
    <w:abstractNumId w:val="35"/>
  </w:num>
  <w:num w:numId="19">
    <w:abstractNumId w:val="17"/>
  </w:num>
  <w:num w:numId="20">
    <w:abstractNumId w:val="1"/>
  </w:num>
  <w:num w:numId="21">
    <w:abstractNumId w:val="8"/>
  </w:num>
  <w:num w:numId="22">
    <w:abstractNumId w:val="9"/>
  </w:num>
  <w:num w:numId="23">
    <w:abstractNumId w:val="7"/>
  </w:num>
  <w:num w:numId="24">
    <w:abstractNumId w:val="34"/>
  </w:num>
  <w:num w:numId="25">
    <w:abstractNumId w:val="18"/>
  </w:num>
  <w:num w:numId="26">
    <w:abstractNumId w:val="22"/>
  </w:num>
  <w:num w:numId="27">
    <w:abstractNumId w:val="12"/>
  </w:num>
  <w:num w:numId="28">
    <w:abstractNumId w:val="33"/>
  </w:num>
  <w:num w:numId="29">
    <w:abstractNumId w:val="19"/>
  </w:num>
  <w:num w:numId="30">
    <w:abstractNumId w:val="10"/>
  </w:num>
  <w:num w:numId="31">
    <w:abstractNumId w:val="29"/>
  </w:num>
  <w:num w:numId="32">
    <w:abstractNumId w:val="32"/>
  </w:num>
  <w:num w:numId="33">
    <w:abstractNumId w:val="20"/>
  </w:num>
  <w:num w:numId="34">
    <w:abstractNumId w:val="2"/>
  </w:num>
  <w:num w:numId="35">
    <w:abstractNumId w:val="14"/>
  </w:num>
  <w:num w:numId="36">
    <w:abstractNumId w:val="28"/>
  </w:num>
  <w:num w:numId="3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DC1"/>
    <w:rsid w:val="000059B8"/>
    <w:rsid w:val="00007464"/>
    <w:rsid w:val="00011F85"/>
    <w:rsid w:val="0002144E"/>
    <w:rsid w:val="000242A0"/>
    <w:rsid w:val="000301DD"/>
    <w:rsid w:val="00030AC7"/>
    <w:rsid w:val="00032635"/>
    <w:rsid w:val="0004377D"/>
    <w:rsid w:val="000520F8"/>
    <w:rsid w:val="0005384F"/>
    <w:rsid w:val="00054ABD"/>
    <w:rsid w:val="00055416"/>
    <w:rsid w:val="00060D55"/>
    <w:rsid w:val="000663BD"/>
    <w:rsid w:val="00080344"/>
    <w:rsid w:val="00081F9A"/>
    <w:rsid w:val="00083F34"/>
    <w:rsid w:val="00087E85"/>
    <w:rsid w:val="000A1C72"/>
    <w:rsid w:val="000A205E"/>
    <w:rsid w:val="000A3418"/>
    <w:rsid w:val="000A3795"/>
    <w:rsid w:val="000A380F"/>
    <w:rsid w:val="000B2915"/>
    <w:rsid w:val="000B4D37"/>
    <w:rsid w:val="000B70DC"/>
    <w:rsid w:val="000C365A"/>
    <w:rsid w:val="000C392F"/>
    <w:rsid w:val="000C5B10"/>
    <w:rsid w:val="000E2769"/>
    <w:rsid w:val="000E529E"/>
    <w:rsid w:val="000F1480"/>
    <w:rsid w:val="0011203E"/>
    <w:rsid w:val="001152F1"/>
    <w:rsid w:val="0012148A"/>
    <w:rsid w:val="001335BA"/>
    <w:rsid w:val="00140F13"/>
    <w:rsid w:val="0014767C"/>
    <w:rsid w:val="00153717"/>
    <w:rsid w:val="00154112"/>
    <w:rsid w:val="00155E8D"/>
    <w:rsid w:val="00157B39"/>
    <w:rsid w:val="00170244"/>
    <w:rsid w:val="001705F3"/>
    <w:rsid w:val="00173BEE"/>
    <w:rsid w:val="0017465B"/>
    <w:rsid w:val="00183F05"/>
    <w:rsid w:val="00186C2B"/>
    <w:rsid w:val="00191815"/>
    <w:rsid w:val="0019187C"/>
    <w:rsid w:val="00192DD3"/>
    <w:rsid w:val="00195C46"/>
    <w:rsid w:val="00195E53"/>
    <w:rsid w:val="001A6A0B"/>
    <w:rsid w:val="001B3166"/>
    <w:rsid w:val="001B517A"/>
    <w:rsid w:val="001C1831"/>
    <w:rsid w:val="001D0615"/>
    <w:rsid w:val="001D095D"/>
    <w:rsid w:val="001D28A6"/>
    <w:rsid w:val="001D4BB7"/>
    <w:rsid w:val="001D6216"/>
    <w:rsid w:val="001E5776"/>
    <w:rsid w:val="00217121"/>
    <w:rsid w:val="00217247"/>
    <w:rsid w:val="00224A4C"/>
    <w:rsid w:val="00231EB3"/>
    <w:rsid w:val="00233C0D"/>
    <w:rsid w:val="002341B7"/>
    <w:rsid w:val="0023431E"/>
    <w:rsid w:val="002350F8"/>
    <w:rsid w:val="00242168"/>
    <w:rsid w:val="002446CC"/>
    <w:rsid w:val="002463C5"/>
    <w:rsid w:val="002534BD"/>
    <w:rsid w:val="00255655"/>
    <w:rsid w:val="002559AF"/>
    <w:rsid w:val="00257CE9"/>
    <w:rsid w:val="00257FD9"/>
    <w:rsid w:val="00266472"/>
    <w:rsid w:val="00274061"/>
    <w:rsid w:val="00285833"/>
    <w:rsid w:val="002867F9"/>
    <w:rsid w:val="00293B8D"/>
    <w:rsid w:val="00294F93"/>
    <w:rsid w:val="00297037"/>
    <w:rsid w:val="002B3F36"/>
    <w:rsid w:val="002C0F66"/>
    <w:rsid w:val="002C4A51"/>
    <w:rsid w:val="002D5702"/>
    <w:rsid w:val="002E42BD"/>
    <w:rsid w:val="002E7FD4"/>
    <w:rsid w:val="002F6302"/>
    <w:rsid w:val="003010EF"/>
    <w:rsid w:val="00314617"/>
    <w:rsid w:val="003221C2"/>
    <w:rsid w:val="0032643B"/>
    <w:rsid w:val="00331A2F"/>
    <w:rsid w:val="00336EB3"/>
    <w:rsid w:val="003430AB"/>
    <w:rsid w:val="003577FB"/>
    <w:rsid w:val="00363233"/>
    <w:rsid w:val="0036765F"/>
    <w:rsid w:val="003723A3"/>
    <w:rsid w:val="00375E00"/>
    <w:rsid w:val="003C58EB"/>
    <w:rsid w:val="003C5B85"/>
    <w:rsid w:val="003C7B90"/>
    <w:rsid w:val="003D5312"/>
    <w:rsid w:val="003F6CA8"/>
    <w:rsid w:val="0040305D"/>
    <w:rsid w:val="00407FA0"/>
    <w:rsid w:val="00410180"/>
    <w:rsid w:val="004156E0"/>
    <w:rsid w:val="00421EDB"/>
    <w:rsid w:val="004400DB"/>
    <w:rsid w:val="004431A1"/>
    <w:rsid w:val="00464A31"/>
    <w:rsid w:val="00466C11"/>
    <w:rsid w:val="00470268"/>
    <w:rsid w:val="00472EC4"/>
    <w:rsid w:val="00472FDB"/>
    <w:rsid w:val="00491596"/>
    <w:rsid w:val="00491EE9"/>
    <w:rsid w:val="00495F1A"/>
    <w:rsid w:val="00496F97"/>
    <w:rsid w:val="004A6DF2"/>
    <w:rsid w:val="004A7FDB"/>
    <w:rsid w:val="004B0EF3"/>
    <w:rsid w:val="004C4270"/>
    <w:rsid w:val="004C7B37"/>
    <w:rsid w:val="004D0AC4"/>
    <w:rsid w:val="004D3151"/>
    <w:rsid w:val="004D3206"/>
    <w:rsid w:val="004E24BF"/>
    <w:rsid w:val="004E5AA2"/>
    <w:rsid w:val="004E6054"/>
    <w:rsid w:val="004F00D8"/>
    <w:rsid w:val="004F2C13"/>
    <w:rsid w:val="004F76DA"/>
    <w:rsid w:val="00510893"/>
    <w:rsid w:val="005241E8"/>
    <w:rsid w:val="005312FF"/>
    <w:rsid w:val="00540ABF"/>
    <w:rsid w:val="00542C7C"/>
    <w:rsid w:val="005569C9"/>
    <w:rsid w:val="00573D03"/>
    <w:rsid w:val="00584569"/>
    <w:rsid w:val="0058499D"/>
    <w:rsid w:val="0058588E"/>
    <w:rsid w:val="005A4FB2"/>
    <w:rsid w:val="005B1635"/>
    <w:rsid w:val="005B7856"/>
    <w:rsid w:val="005C58CF"/>
    <w:rsid w:val="005D28EE"/>
    <w:rsid w:val="005D52D5"/>
    <w:rsid w:val="005E6EFC"/>
    <w:rsid w:val="005E7553"/>
    <w:rsid w:val="005F59DD"/>
    <w:rsid w:val="005F6D58"/>
    <w:rsid w:val="00601633"/>
    <w:rsid w:val="006273F0"/>
    <w:rsid w:val="00630303"/>
    <w:rsid w:val="00632354"/>
    <w:rsid w:val="00633A55"/>
    <w:rsid w:val="00633BE0"/>
    <w:rsid w:val="00637CF7"/>
    <w:rsid w:val="00661775"/>
    <w:rsid w:val="006653F3"/>
    <w:rsid w:val="00665838"/>
    <w:rsid w:val="0067355C"/>
    <w:rsid w:val="00674641"/>
    <w:rsid w:val="00690497"/>
    <w:rsid w:val="006913A0"/>
    <w:rsid w:val="006954C6"/>
    <w:rsid w:val="006A5A78"/>
    <w:rsid w:val="006B5B21"/>
    <w:rsid w:val="006B6667"/>
    <w:rsid w:val="006D08BC"/>
    <w:rsid w:val="006D57BA"/>
    <w:rsid w:val="006E2E8D"/>
    <w:rsid w:val="006F46FF"/>
    <w:rsid w:val="006F7F58"/>
    <w:rsid w:val="007037DD"/>
    <w:rsid w:val="0071023B"/>
    <w:rsid w:val="00716CE0"/>
    <w:rsid w:val="00721A04"/>
    <w:rsid w:val="00724AD4"/>
    <w:rsid w:val="007516F4"/>
    <w:rsid w:val="007525E6"/>
    <w:rsid w:val="007630AF"/>
    <w:rsid w:val="007654A2"/>
    <w:rsid w:val="007670F3"/>
    <w:rsid w:val="0077047B"/>
    <w:rsid w:val="00777C3A"/>
    <w:rsid w:val="0078243E"/>
    <w:rsid w:val="00784DF8"/>
    <w:rsid w:val="0078736F"/>
    <w:rsid w:val="00790003"/>
    <w:rsid w:val="007A0E9A"/>
    <w:rsid w:val="007A2BED"/>
    <w:rsid w:val="007A7615"/>
    <w:rsid w:val="007A7A60"/>
    <w:rsid w:val="007B7A7D"/>
    <w:rsid w:val="007C476A"/>
    <w:rsid w:val="007D244A"/>
    <w:rsid w:val="007D3A80"/>
    <w:rsid w:val="007D5F2F"/>
    <w:rsid w:val="007D7DAC"/>
    <w:rsid w:val="007E40D7"/>
    <w:rsid w:val="007E5177"/>
    <w:rsid w:val="007E7861"/>
    <w:rsid w:val="007E7C3D"/>
    <w:rsid w:val="007F3B17"/>
    <w:rsid w:val="007F5C47"/>
    <w:rsid w:val="007F7CDF"/>
    <w:rsid w:val="008032CE"/>
    <w:rsid w:val="00810285"/>
    <w:rsid w:val="00817113"/>
    <w:rsid w:val="0082321C"/>
    <w:rsid w:val="00825E5B"/>
    <w:rsid w:val="00831CE7"/>
    <w:rsid w:val="00841A51"/>
    <w:rsid w:val="00843B0D"/>
    <w:rsid w:val="00844C2E"/>
    <w:rsid w:val="00844F18"/>
    <w:rsid w:val="00847618"/>
    <w:rsid w:val="008478E7"/>
    <w:rsid w:val="00861079"/>
    <w:rsid w:val="008617F3"/>
    <w:rsid w:val="00872125"/>
    <w:rsid w:val="008734BF"/>
    <w:rsid w:val="008825E5"/>
    <w:rsid w:val="00887973"/>
    <w:rsid w:val="008D2AA5"/>
    <w:rsid w:val="008D7B93"/>
    <w:rsid w:val="008E05E7"/>
    <w:rsid w:val="008E747A"/>
    <w:rsid w:val="008F04CE"/>
    <w:rsid w:val="008F1CCB"/>
    <w:rsid w:val="008F4744"/>
    <w:rsid w:val="008F5717"/>
    <w:rsid w:val="008F57AC"/>
    <w:rsid w:val="009115BD"/>
    <w:rsid w:val="00914FF4"/>
    <w:rsid w:val="009202C2"/>
    <w:rsid w:val="009237A3"/>
    <w:rsid w:val="00925A1F"/>
    <w:rsid w:val="00931A87"/>
    <w:rsid w:val="00932D13"/>
    <w:rsid w:val="0094613F"/>
    <w:rsid w:val="00946F65"/>
    <w:rsid w:val="00947DC4"/>
    <w:rsid w:val="00955531"/>
    <w:rsid w:val="009558DE"/>
    <w:rsid w:val="00957081"/>
    <w:rsid w:val="00957CB8"/>
    <w:rsid w:val="009623A8"/>
    <w:rsid w:val="00965269"/>
    <w:rsid w:val="009653CB"/>
    <w:rsid w:val="00976B47"/>
    <w:rsid w:val="00987F54"/>
    <w:rsid w:val="0099426E"/>
    <w:rsid w:val="009A0236"/>
    <w:rsid w:val="009A29DA"/>
    <w:rsid w:val="009A73E2"/>
    <w:rsid w:val="009B2CFF"/>
    <w:rsid w:val="009C059A"/>
    <w:rsid w:val="009C4225"/>
    <w:rsid w:val="009C6DC1"/>
    <w:rsid w:val="009C74B9"/>
    <w:rsid w:val="009D2F2F"/>
    <w:rsid w:val="009D5040"/>
    <w:rsid w:val="009D642A"/>
    <w:rsid w:val="009E27E3"/>
    <w:rsid w:val="009E3052"/>
    <w:rsid w:val="009F1ED7"/>
    <w:rsid w:val="009F486C"/>
    <w:rsid w:val="00A00AD4"/>
    <w:rsid w:val="00A04651"/>
    <w:rsid w:val="00A0503A"/>
    <w:rsid w:val="00A10B87"/>
    <w:rsid w:val="00A12A98"/>
    <w:rsid w:val="00A21D55"/>
    <w:rsid w:val="00A23573"/>
    <w:rsid w:val="00A3020A"/>
    <w:rsid w:val="00A361DD"/>
    <w:rsid w:val="00A47735"/>
    <w:rsid w:val="00A52F22"/>
    <w:rsid w:val="00A56EA7"/>
    <w:rsid w:val="00A84507"/>
    <w:rsid w:val="00A847A4"/>
    <w:rsid w:val="00A85028"/>
    <w:rsid w:val="00A9064A"/>
    <w:rsid w:val="00A92685"/>
    <w:rsid w:val="00AA7354"/>
    <w:rsid w:val="00AB6C9A"/>
    <w:rsid w:val="00AC62B7"/>
    <w:rsid w:val="00AD05A3"/>
    <w:rsid w:val="00AD2E4A"/>
    <w:rsid w:val="00AD4EB1"/>
    <w:rsid w:val="00AE2400"/>
    <w:rsid w:val="00AF6A0D"/>
    <w:rsid w:val="00B01D88"/>
    <w:rsid w:val="00B1304D"/>
    <w:rsid w:val="00B14535"/>
    <w:rsid w:val="00B146F3"/>
    <w:rsid w:val="00B1556B"/>
    <w:rsid w:val="00B166E9"/>
    <w:rsid w:val="00B21A82"/>
    <w:rsid w:val="00B220C5"/>
    <w:rsid w:val="00B23414"/>
    <w:rsid w:val="00B30264"/>
    <w:rsid w:val="00B3184F"/>
    <w:rsid w:val="00B34D37"/>
    <w:rsid w:val="00B4738B"/>
    <w:rsid w:val="00B606C2"/>
    <w:rsid w:val="00B64261"/>
    <w:rsid w:val="00B85417"/>
    <w:rsid w:val="00B85941"/>
    <w:rsid w:val="00B90D5F"/>
    <w:rsid w:val="00B91515"/>
    <w:rsid w:val="00B925A4"/>
    <w:rsid w:val="00BA0F89"/>
    <w:rsid w:val="00BA2EED"/>
    <w:rsid w:val="00BA3D13"/>
    <w:rsid w:val="00BA65CA"/>
    <w:rsid w:val="00BB1471"/>
    <w:rsid w:val="00BB4D40"/>
    <w:rsid w:val="00BB690F"/>
    <w:rsid w:val="00BB7A9A"/>
    <w:rsid w:val="00BD7200"/>
    <w:rsid w:val="00BE207B"/>
    <w:rsid w:val="00BE6D30"/>
    <w:rsid w:val="00BF3E68"/>
    <w:rsid w:val="00BF53F7"/>
    <w:rsid w:val="00C037DA"/>
    <w:rsid w:val="00C05220"/>
    <w:rsid w:val="00C05F5A"/>
    <w:rsid w:val="00C06C57"/>
    <w:rsid w:val="00C07C50"/>
    <w:rsid w:val="00C120EF"/>
    <w:rsid w:val="00C132F1"/>
    <w:rsid w:val="00C14BAF"/>
    <w:rsid w:val="00C1513B"/>
    <w:rsid w:val="00C32474"/>
    <w:rsid w:val="00C327E9"/>
    <w:rsid w:val="00C33957"/>
    <w:rsid w:val="00C414DF"/>
    <w:rsid w:val="00C46447"/>
    <w:rsid w:val="00C56B89"/>
    <w:rsid w:val="00C57569"/>
    <w:rsid w:val="00C6220B"/>
    <w:rsid w:val="00C623B4"/>
    <w:rsid w:val="00C64174"/>
    <w:rsid w:val="00C8588C"/>
    <w:rsid w:val="00C8601C"/>
    <w:rsid w:val="00CB0FF0"/>
    <w:rsid w:val="00CB2287"/>
    <w:rsid w:val="00CB7623"/>
    <w:rsid w:val="00CC2F1F"/>
    <w:rsid w:val="00CC38D2"/>
    <w:rsid w:val="00CD12A9"/>
    <w:rsid w:val="00CD64A7"/>
    <w:rsid w:val="00CE0628"/>
    <w:rsid w:val="00CE553D"/>
    <w:rsid w:val="00CF2892"/>
    <w:rsid w:val="00D02BCB"/>
    <w:rsid w:val="00D0776C"/>
    <w:rsid w:val="00D2572E"/>
    <w:rsid w:val="00D40E57"/>
    <w:rsid w:val="00D50351"/>
    <w:rsid w:val="00D619BE"/>
    <w:rsid w:val="00D672CF"/>
    <w:rsid w:val="00D76B55"/>
    <w:rsid w:val="00D81125"/>
    <w:rsid w:val="00D81ED2"/>
    <w:rsid w:val="00D928AB"/>
    <w:rsid w:val="00DA0BF7"/>
    <w:rsid w:val="00DA2099"/>
    <w:rsid w:val="00DB16B7"/>
    <w:rsid w:val="00DB4F8C"/>
    <w:rsid w:val="00DC0B62"/>
    <w:rsid w:val="00DC3FA4"/>
    <w:rsid w:val="00DC5395"/>
    <w:rsid w:val="00DD4B04"/>
    <w:rsid w:val="00DE2C76"/>
    <w:rsid w:val="00DE401F"/>
    <w:rsid w:val="00DE7657"/>
    <w:rsid w:val="00DF0C2E"/>
    <w:rsid w:val="00E01822"/>
    <w:rsid w:val="00E12ABD"/>
    <w:rsid w:val="00E13C93"/>
    <w:rsid w:val="00E40CFF"/>
    <w:rsid w:val="00E42571"/>
    <w:rsid w:val="00E610EA"/>
    <w:rsid w:val="00E611DC"/>
    <w:rsid w:val="00E64AA1"/>
    <w:rsid w:val="00E65DE8"/>
    <w:rsid w:val="00E706F0"/>
    <w:rsid w:val="00E72014"/>
    <w:rsid w:val="00E73885"/>
    <w:rsid w:val="00E752C2"/>
    <w:rsid w:val="00E8210F"/>
    <w:rsid w:val="00E90DF7"/>
    <w:rsid w:val="00EA05C2"/>
    <w:rsid w:val="00EA0D2C"/>
    <w:rsid w:val="00EA6004"/>
    <w:rsid w:val="00EC3249"/>
    <w:rsid w:val="00EC37AD"/>
    <w:rsid w:val="00ED204A"/>
    <w:rsid w:val="00ED5060"/>
    <w:rsid w:val="00ED69A7"/>
    <w:rsid w:val="00EF3F4D"/>
    <w:rsid w:val="00EF48DC"/>
    <w:rsid w:val="00EF7307"/>
    <w:rsid w:val="00F04E1D"/>
    <w:rsid w:val="00F11808"/>
    <w:rsid w:val="00F13910"/>
    <w:rsid w:val="00F15D09"/>
    <w:rsid w:val="00F2427D"/>
    <w:rsid w:val="00F26C8F"/>
    <w:rsid w:val="00F439D4"/>
    <w:rsid w:val="00F47D6E"/>
    <w:rsid w:val="00F50DD0"/>
    <w:rsid w:val="00F50EB6"/>
    <w:rsid w:val="00F6162F"/>
    <w:rsid w:val="00F622C5"/>
    <w:rsid w:val="00F63685"/>
    <w:rsid w:val="00F67313"/>
    <w:rsid w:val="00F7645A"/>
    <w:rsid w:val="00F8338A"/>
    <w:rsid w:val="00F873E1"/>
    <w:rsid w:val="00F909A8"/>
    <w:rsid w:val="00F91F70"/>
    <w:rsid w:val="00F944AF"/>
    <w:rsid w:val="00F96F5B"/>
    <w:rsid w:val="00FA084F"/>
    <w:rsid w:val="00FB0F50"/>
    <w:rsid w:val="00FB5BCD"/>
    <w:rsid w:val="00FC3361"/>
    <w:rsid w:val="00FC4360"/>
    <w:rsid w:val="00FC4459"/>
    <w:rsid w:val="00FC61E7"/>
    <w:rsid w:val="00FD2B28"/>
    <w:rsid w:val="00FE1C55"/>
    <w:rsid w:val="00FE3528"/>
    <w:rsid w:val="00FE5EDD"/>
    <w:rsid w:val="00FF2155"/>
    <w:rsid w:val="00FF5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A59EB4"/>
  <w15:chartTrackingRefBased/>
  <w15:docId w15:val="{2D254656-37ED-4EA1-8B64-8A1F1906D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6DC1"/>
    <w:pPr>
      <w:spacing w:line="264" w:lineRule="auto"/>
      <w:ind w:firstLine="357"/>
      <w:jc w:val="both"/>
    </w:pPr>
    <w:rPr>
      <w:rFonts w:ascii="Times New Roman" w:eastAsia="Times New Roman" w:hAnsi="Times New Roman"/>
      <w:sz w:val="26"/>
      <w:szCs w:val="24"/>
      <w:lang w:val="uk-UA" w:eastAsia="ru-RU"/>
    </w:rPr>
  </w:style>
  <w:style w:type="paragraph" w:styleId="1">
    <w:name w:val="heading 1"/>
    <w:basedOn w:val="a"/>
    <w:next w:val="a"/>
    <w:link w:val="10"/>
    <w:uiPriority w:val="9"/>
    <w:qFormat/>
    <w:rsid w:val="00F91F70"/>
    <w:pPr>
      <w:keepNext/>
      <w:keepLines/>
      <w:spacing w:line="360" w:lineRule="auto"/>
      <w:ind w:firstLine="0"/>
      <w:jc w:val="center"/>
      <w:outlineLvl w:val="0"/>
    </w:pPr>
    <w:rPr>
      <w:rFonts w:eastAsiaTheme="majorEastAsia"/>
      <w:sz w:val="28"/>
      <w:szCs w:val="28"/>
    </w:rPr>
  </w:style>
  <w:style w:type="paragraph" w:styleId="2">
    <w:name w:val="heading 2"/>
    <w:basedOn w:val="a"/>
    <w:next w:val="a"/>
    <w:link w:val="20"/>
    <w:uiPriority w:val="9"/>
    <w:unhideWhenUsed/>
    <w:qFormat/>
    <w:rsid w:val="00274061"/>
    <w:pPr>
      <w:keepNext/>
      <w:keepLines/>
      <w:numPr>
        <w:ilvl w:val="1"/>
        <w:numId w:val="5"/>
      </w:numPr>
      <w:spacing w:line="360" w:lineRule="auto"/>
      <w:ind w:left="0" w:firstLine="709"/>
      <w:outlineLvl w:val="1"/>
    </w:pPr>
    <w:rPr>
      <w:rFonts w:eastAsiaTheme="majorEastAsia"/>
      <w:sz w:val="28"/>
      <w:szCs w:val="28"/>
    </w:rPr>
  </w:style>
  <w:style w:type="paragraph" w:styleId="3">
    <w:name w:val="heading 3"/>
    <w:basedOn w:val="a"/>
    <w:next w:val="a"/>
    <w:link w:val="30"/>
    <w:uiPriority w:val="9"/>
    <w:unhideWhenUsed/>
    <w:qFormat/>
    <w:rsid w:val="002534BD"/>
    <w:pPr>
      <w:keepNext/>
      <w:keepLines/>
      <w:numPr>
        <w:ilvl w:val="2"/>
        <w:numId w:val="5"/>
      </w:numPr>
      <w:spacing w:line="360" w:lineRule="auto"/>
      <w:ind w:left="0" w:firstLine="709"/>
      <w:outlineLvl w:val="2"/>
    </w:pPr>
    <w:rPr>
      <w:rFonts w:eastAsiaTheme="majorEastAsia"/>
      <w:sz w:val="28"/>
      <w:szCs w:val="28"/>
    </w:rPr>
  </w:style>
  <w:style w:type="paragraph" w:styleId="4">
    <w:name w:val="heading 4"/>
    <w:basedOn w:val="a"/>
    <w:next w:val="a"/>
    <w:link w:val="40"/>
    <w:uiPriority w:val="9"/>
    <w:unhideWhenUsed/>
    <w:qFormat/>
    <w:rsid w:val="0067355C"/>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5D28EE"/>
  </w:style>
  <w:style w:type="paragraph" w:styleId="a4">
    <w:name w:val="footer"/>
    <w:basedOn w:val="a"/>
    <w:link w:val="a5"/>
    <w:uiPriority w:val="99"/>
    <w:rsid w:val="005D28EE"/>
    <w:pPr>
      <w:tabs>
        <w:tab w:val="center" w:pos="4677"/>
        <w:tab w:val="right" w:pos="9355"/>
      </w:tabs>
    </w:pPr>
  </w:style>
  <w:style w:type="character" w:customStyle="1" w:styleId="a5">
    <w:name w:val="Нижній колонтитул Знак"/>
    <w:link w:val="a4"/>
    <w:uiPriority w:val="99"/>
    <w:rsid w:val="005D28EE"/>
    <w:rPr>
      <w:rFonts w:ascii="Times New Roman" w:eastAsia="Times New Roman" w:hAnsi="Times New Roman"/>
      <w:sz w:val="26"/>
      <w:szCs w:val="24"/>
      <w:lang w:eastAsia="ru-RU"/>
    </w:rPr>
  </w:style>
  <w:style w:type="paragraph" w:styleId="a6">
    <w:name w:val="header"/>
    <w:basedOn w:val="a"/>
    <w:link w:val="a7"/>
    <w:uiPriority w:val="99"/>
    <w:unhideWhenUsed/>
    <w:rsid w:val="00987F54"/>
    <w:pPr>
      <w:tabs>
        <w:tab w:val="center" w:pos="4677"/>
        <w:tab w:val="right" w:pos="9355"/>
      </w:tabs>
    </w:pPr>
  </w:style>
  <w:style w:type="character" w:customStyle="1" w:styleId="a7">
    <w:name w:val="Верхній колонтитул Знак"/>
    <w:link w:val="a6"/>
    <w:uiPriority w:val="99"/>
    <w:rsid w:val="00987F54"/>
    <w:rPr>
      <w:rFonts w:ascii="Times New Roman" w:eastAsia="Times New Roman" w:hAnsi="Times New Roman"/>
      <w:sz w:val="26"/>
      <w:szCs w:val="24"/>
      <w:lang w:eastAsia="ru-RU"/>
    </w:rPr>
  </w:style>
  <w:style w:type="paragraph" w:styleId="a8">
    <w:name w:val="footnote text"/>
    <w:basedOn w:val="a"/>
    <w:link w:val="a9"/>
    <w:semiHidden/>
    <w:rsid w:val="000A3795"/>
    <w:rPr>
      <w:sz w:val="20"/>
      <w:szCs w:val="20"/>
    </w:rPr>
  </w:style>
  <w:style w:type="character" w:customStyle="1" w:styleId="a9">
    <w:name w:val="Текст виноски Знак"/>
    <w:basedOn w:val="a0"/>
    <w:link w:val="a8"/>
    <w:semiHidden/>
    <w:rsid w:val="000A3795"/>
    <w:rPr>
      <w:rFonts w:ascii="Times New Roman" w:eastAsia="Times New Roman" w:hAnsi="Times New Roman"/>
      <w:lang w:val="uk-UA" w:eastAsia="ru-RU"/>
    </w:rPr>
  </w:style>
  <w:style w:type="character" w:styleId="aa">
    <w:name w:val="footnote reference"/>
    <w:semiHidden/>
    <w:rsid w:val="000A3795"/>
    <w:rPr>
      <w:vertAlign w:val="superscript"/>
    </w:rPr>
  </w:style>
  <w:style w:type="paragraph" w:styleId="ab">
    <w:name w:val="List Paragraph"/>
    <w:basedOn w:val="a"/>
    <w:uiPriority w:val="34"/>
    <w:qFormat/>
    <w:rsid w:val="000242A0"/>
    <w:pPr>
      <w:widowControl w:val="0"/>
      <w:autoSpaceDE w:val="0"/>
      <w:autoSpaceDN w:val="0"/>
      <w:spacing w:line="240" w:lineRule="auto"/>
      <w:ind w:left="1625" w:hanging="360"/>
      <w:jc w:val="left"/>
    </w:pPr>
    <w:rPr>
      <w:sz w:val="22"/>
      <w:szCs w:val="22"/>
      <w:lang w:eastAsia="en-US"/>
    </w:rPr>
  </w:style>
  <w:style w:type="paragraph" w:styleId="ac">
    <w:name w:val="Body Text"/>
    <w:basedOn w:val="a"/>
    <w:link w:val="ad"/>
    <w:uiPriority w:val="1"/>
    <w:qFormat/>
    <w:rsid w:val="00C132F1"/>
    <w:pPr>
      <w:widowControl w:val="0"/>
      <w:autoSpaceDE w:val="0"/>
      <w:autoSpaceDN w:val="0"/>
      <w:spacing w:line="360" w:lineRule="auto"/>
      <w:ind w:firstLine="709"/>
    </w:pPr>
    <w:rPr>
      <w:sz w:val="28"/>
      <w:szCs w:val="28"/>
      <w:lang w:eastAsia="en-US"/>
    </w:rPr>
  </w:style>
  <w:style w:type="character" w:customStyle="1" w:styleId="ad">
    <w:name w:val="Основний текст Знак"/>
    <w:basedOn w:val="a0"/>
    <w:link w:val="ac"/>
    <w:uiPriority w:val="1"/>
    <w:rsid w:val="00C132F1"/>
    <w:rPr>
      <w:rFonts w:ascii="Times New Roman" w:eastAsia="Times New Roman" w:hAnsi="Times New Roman"/>
      <w:sz w:val="28"/>
      <w:szCs w:val="28"/>
      <w:lang w:val="uk-UA"/>
    </w:rPr>
  </w:style>
  <w:style w:type="character" w:customStyle="1" w:styleId="10">
    <w:name w:val="Заголовок 1 Знак"/>
    <w:basedOn w:val="a0"/>
    <w:link w:val="1"/>
    <w:uiPriority w:val="9"/>
    <w:rsid w:val="00F91F70"/>
    <w:rPr>
      <w:rFonts w:ascii="Times New Roman" w:eastAsiaTheme="majorEastAsia" w:hAnsi="Times New Roman"/>
      <w:sz w:val="28"/>
      <w:szCs w:val="28"/>
      <w:lang w:val="uk-UA" w:eastAsia="ru-RU"/>
    </w:rPr>
  </w:style>
  <w:style w:type="paragraph" w:styleId="ae">
    <w:name w:val="TOC Heading"/>
    <w:basedOn w:val="1"/>
    <w:next w:val="a"/>
    <w:uiPriority w:val="39"/>
    <w:unhideWhenUsed/>
    <w:qFormat/>
    <w:rsid w:val="00F63685"/>
    <w:pPr>
      <w:spacing w:line="259" w:lineRule="auto"/>
      <w:jc w:val="left"/>
      <w:outlineLvl w:val="9"/>
    </w:pPr>
    <w:rPr>
      <w:lang w:val="en-US" w:eastAsia="en-US"/>
    </w:rPr>
  </w:style>
  <w:style w:type="paragraph" w:styleId="11">
    <w:name w:val="toc 1"/>
    <w:basedOn w:val="a"/>
    <w:next w:val="a"/>
    <w:autoRedefine/>
    <w:uiPriority w:val="39"/>
    <w:unhideWhenUsed/>
    <w:rsid w:val="00466C11"/>
    <w:pPr>
      <w:tabs>
        <w:tab w:val="right" w:leader="dot" w:pos="9638"/>
      </w:tabs>
      <w:spacing w:after="100"/>
      <w:ind w:firstLine="0"/>
    </w:pPr>
  </w:style>
  <w:style w:type="character" w:styleId="af">
    <w:name w:val="Hyperlink"/>
    <w:basedOn w:val="a0"/>
    <w:uiPriority w:val="99"/>
    <w:unhideWhenUsed/>
    <w:rsid w:val="003577FB"/>
    <w:rPr>
      <w:color w:val="0563C1" w:themeColor="hyperlink"/>
      <w:u w:val="single"/>
    </w:rPr>
  </w:style>
  <w:style w:type="character" w:customStyle="1" w:styleId="20">
    <w:name w:val="Заголовок 2 Знак"/>
    <w:basedOn w:val="a0"/>
    <w:link w:val="2"/>
    <w:uiPriority w:val="9"/>
    <w:rsid w:val="00274061"/>
    <w:rPr>
      <w:rFonts w:ascii="Times New Roman" w:eastAsiaTheme="majorEastAsia" w:hAnsi="Times New Roman"/>
      <w:sz w:val="28"/>
      <w:szCs w:val="28"/>
      <w:lang w:val="uk-UA" w:eastAsia="ru-RU"/>
    </w:rPr>
  </w:style>
  <w:style w:type="character" w:customStyle="1" w:styleId="30">
    <w:name w:val="Заголовок 3 Знак"/>
    <w:basedOn w:val="a0"/>
    <w:link w:val="3"/>
    <w:uiPriority w:val="9"/>
    <w:rsid w:val="002534BD"/>
    <w:rPr>
      <w:rFonts w:ascii="Times New Roman" w:eastAsiaTheme="majorEastAsia" w:hAnsi="Times New Roman"/>
      <w:sz w:val="28"/>
      <w:szCs w:val="28"/>
      <w:lang w:val="uk-UA" w:eastAsia="ru-RU"/>
    </w:rPr>
  </w:style>
  <w:style w:type="character" w:customStyle="1" w:styleId="40">
    <w:name w:val="Заголовок 4 Знак"/>
    <w:basedOn w:val="a0"/>
    <w:link w:val="4"/>
    <w:uiPriority w:val="9"/>
    <w:rsid w:val="0067355C"/>
    <w:rPr>
      <w:rFonts w:asciiTheme="majorHAnsi" w:eastAsiaTheme="majorEastAsia" w:hAnsiTheme="majorHAnsi" w:cstheme="majorBidi"/>
      <w:i/>
      <w:iCs/>
      <w:color w:val="2F5496" w:themeColor="accent1" w:themeShade="BF"/>
      <w:sz w:val="26"/>
      <w:szCs w:val="24"/>
      <w:lang w:val="uk-UA" w:eastAsia="ru-RU"/>
    </w:rPr>
  </w:style>
  <w:style w:type="paragraph" w:styleId="21">
    <w:name w:val="toc 2"/>
    <w:basedOn w:val="a"/>
    <w:next w:val="a"/>
    <w:autoRedefine/>
    <w:uiPriority w:val="39"/>
    <w:unhideWhenUsed/>
    <w:rsid w:val="006273F0"/>
    <w:pPr>
      <w:spacing w:after="100"/>
      <w:ind w:left="260"/>
    </w:pPr>
  </w:style>
  <w:style w:type="paragraph" w:styleId="31">
    <w:name w:val="toc 3"/>
    <w:basedOn w:val="a"/>
    <w:next w:val="a"/>
    <w:autoRedefine/>
    <w:uiPriority w:val="39"/>
    <w:unhideWhenUsed/>
    <w:rsid w:val="006273F0"/>
    <w:pPr>
      <w:spacing w:after="100"/>
      <w:ind w:left="520"/>
    </w:pPr>
  </w:style>
  <w:style w:type="table" w:styleId="af0">
    <w:name w:val="Table Grid"/>
    <w:basedOn w:val="a1"/>
    <w:uiPriority w:val="39"/>
    <w:rsid w:val="000C36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Unresolved Mention"/>
    <w:basedOn w:val="a0"/>
    <w:uiPriority w:val="99"/>
    <w:semiHidden/>
    <w:unhideWhenUsed/>
    <w:rsid w:val="000E52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671583">
      <w:bodyDiv w:val="1"/>
      <w:marLeft w:val="0"/>
      <w:marRight w:val="0"/>
      <w:marTop w:val="0"/>
      <w:marBottom w:val="0"/>
      <w:divBdr>
        <w:top w:val="none" w:sz="0" w:space="0" w:color="auto"/>
        <w:left w:val="none" w:sz="0" w:space="0" w:color="auto"/>
        <w:bottom w:val="none" w:sz="0" w:space="0" w:color="auto"/>
        <w:right w:val="none" w:sz="0" w:space="0" w:color="auto"/>
      </w:divBdr>
    </w:div>
    <w:div w:id="239406375">
      <w:bodyDiv w:val="1"/>
      <w:marLeft w:val="0"/>
      <w:marRight w:val="0"/>
      <w:marTop w:val="0"/>
      <w:marBottom w:val="0"/>
      <w:divBdr>
        <w:top w:val="none" w:sz="0" w:space="0" w:color="auto"/>
        <w:left w:val="none" w:sz="0" w:space="0" w:color="auto"/>
        <w:bottom w:val="none" w:sz="0" w:space="0" w:color="auto"/>
        <w:right w:val="none" w:sz="0" w:space="0" w:color="auto"/>
      </w:divBdr>
    </w:div>
    <w:div w:id="266893271">
      <w:bodyDiv w:val="1"/>
      <w:marLeft w:val="0"/>
      <w:marRight w:val="0"/>
      <w:marTop w:val="0"/>
      <w:marBottom w:val="0"/>
      <w:divBdr>
        <w:top w:val="none" w:sz="0" w:space="0" w:color="auto"/>
        <w:left w:val="none" w:sz="0" w:space="0" w:color="auto"/>
        <w:bottom w:val="none" w:sz="0" w:space="0" w:color="auto"/>
        <w:right w:val="none" w:sz="0" w:space="0" w:color="auto"/>
      </w:divBdr>
    </w:div>
    <w:div w:id="267346953">
      <w:bodyDiv w:val="1"/>
      <w:marLeft w:val="0"/>
      <w:marRight w:val="0"/>
      <w:marTop w:val="0"/>
      <w:marBottom w:val="0"/>
      <w:divBdr>
        <w:top w:val="none" w:sz="0" w:space="0" w:color="auto"/>
        <w:left w:val="none" w:sz="0" w:space="0" w:color="auto"/>
        <w:bottom w:val="none" w:sz="0" w:space="0" w:color="auto"/>
        <w:right w:val="none" w:sz="0" w:space="0" w:color="auto"/>
      </w:divBdr>
      <w:divsChild>
        <w:div w:id="736511865">
          <w:marLeft w:val="0"/>
          <w:marRight w:val="0"/>
          <w:marTop w:val="0"/>
          <w:marBottom w:val="0"/>
          <w:divBdr>
            <w:top w:val="none" w:sz="0" w:space="0" w:color="auto"/>
            <w:left w:val="none" w:sz="0" w:space="0" w:color="auto"/>
            <w:bottom w:val="none" w:sz="0" w:space="0" w:color="auto"/>
            <w:right w:val="none" w:sz="0" w:space="0" w:color="auto"/>
          </w:divBdr>
          <w:divsChild>
            <w:div w:id="126510648">
              <w:marLeft w:val="0"/>
              <w:marRight w:val="0"/>
              <w:marTop w:val="0"/>
              <w:marBottom w:val="0"/>
              <w:divBdr>
                <w:top w:val="none" w:sz="0" w:space="0" w:color="auto"/>
                <w:left w:val="none" w:sz="0" w:space="0" w:color="auto"/>
                <w:bottom w:val="none" w:sz="0" w:space="0" w:color="auto"/>
                <w:right w:val="none" w:sz="0" w:space="0" w:color="auto"/>
              </w:divBdr>
              <w:divsChild>
                <w:div w:id="1139490397">
                  <w:marLeft w:val="0"/>
                  <w:marRight w:val="0"/>
                  <w:marTop w:val="0"/>
                  <w:marBottom w:val="0"/>
                  <w:divBdr>
                    <w:top w:val="none" w:sz="0" w:space="0" w:color="auto"/>
                    <w:left w:val="none" w:sz="0" w:space="0" w:color="auto"/>
                    <w:bottom w:val="none" w:sz="0" w:space="0" w:color="auto"/>
                    <w:right w:val="none" w:sz="0" w:space="0" w:color="auto"/>
                  </w:divBdr>
                  <w:divsChild>
                    <w:div w:id="1110734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7194906">
      <w:bodyDiv w:val="1"/>
      <w:marLeft w:val="0"/>
      <w:marRight w:val="0"/>
      <w:marTop w:val="0"/>
      <w:marBottom w:val="0"/>
      <w:divBdr>
        <w:top w:val="none" w:sz="0" w:space="0" w:color="auto"/>
        <w:left w:val="none" w:sz="0" w:space="0" w:color="auto"/>
        <w:bottom w:val="none" w:sz="0" w:space="0" w:color="auto"/>
        <w:right w:val="none" w:sz="0" w:space="0" w:color="auto"/>
      </w:divBdr>
    </w:div>
    <w:div w:id="453594637">
      <w:bodyDiv w:val="1"/>
      <w:marLeft w:val="0"/>
      <w:marRight w:val="0"/>
      <w:marTop w:val="0"/>
      <w:marBottom w:val="0"/>
      <w:divBdr>
        <w:top w:val="none" w:sz="0" w:space="0" w:color="auto"/>
        <w:left w:val="none" w:sz="0" w:space="0" w:color="auto"/>
        <w:bottom w:val="none" w:sz="0" w:space="0" w:color="auto"/>
        <w:right w:val="none" w:sz="0" w:space="0" w:color="auto"/>
      </w:divBdr>
    </w:div>
    <w:div w:id="493883335">
      <w:bodyDiv w:val="1"/>
      <w:marLeft w:val="0"/>
      <w:marRight w:val="0"/>
      <w:marTop w:val="0"/>
      <w:marBottom w:val="0"/>
      <w:divBdr>
        <w:top w:val="none" w:sz="0" w:space="0" w:color="auto"/>
        <w:left w:val="none" w:sz="0" w:space="0" w:color="auto"/>
        <w:bottom w:val="none" w:sz="0" w:space="0" w:color="auto"/>
        <w:right w:val="none" w:sz="0" w:space="0" w:color="auto"/>
      </w:divBdr>
    </w:div>
    <w:div w:id="523861761">
      <w:bodyDiv w:val="1"/>
      <w:marLeft w:val="0"/>
      <w:marRight w:val="0"/>
      <w:marTop w:val="0"/>
      <w:marBottom w:val="0"/>
      <w:divBdr>
        <w:top w:val="none" w:sz="0" w:space="0" w:color="auto"/>
        <w:left w:val="none" w:sz="0" w:space="0" w:color="auto"/>
        <w:bottom w:val="none" w:sz="0" w:space="0" w:color="auto"/>
        <w:right w:val="none" w:sz="0" w:space="0" w:color="auto"/>
      </w:divBdr>
    </w:div>
    <w:div w:id="535777283">
      <w:bodyDiv w:val="1"/>
      <w:marLeft w:val="0"/>
      <w:marRight w:val="0"/>
      <w:marTop w:val="0"/>
      <w:marBottom w:val="0"/>
      <w:divBdr>
        <w:top w:val="none" w:sz="0" w:space="0" w:color="auto"/>
        <w:left w:val="none" w:sz="0" w:space="0" w:color="auto"/>
        <w:bottom w:val="none" w:sz="0" w:space="0" w:color="auto"/>
        <w:right w:val="none" w:sz="0" w:space="0" w:color="auto"/>
      </w:divBdr>
    </w:div>
    <w:div w:id="560333315">
      <w:bodyDiv w:val="1"/>
      <w:marLeft w:val="0"/>
      <w:marRight w:val="0"/>
      <w:marTop w:val="0"/>
      <w:marBottom w:val="0"/>
      <w:divBdr>
        <w:top w:val="none" w:sz="0" w:space="0" w:color="auto"/>
        <w:left w:val="none" w:sz="0" w:space="0" w:color="auto"/>
        <w:bottom w:val="none" w:sz="0" w:space="0" w:color="auto"/>
        <w:right w:val="none" w:sz="0" w:space="0" w:color="auto"/>
      </w:divBdr>
    </w:div>
    <w:div w:id="674042662">
      <w:bodyDiv w:val="1"/>
      <w:marLeft w:val="0"/>
      <w:marRight w:val="0"/>
      <w:marTop w:val="0"/>
      <w:marBottom w:val="0"/>
      <w:divBdr>
        <w:top w:val="none" w:sz="0" w:space="0" w:color="auto"/>
        <w:left w:val="none" w:sz="0" w:space="0" w:color="auto"/>
        <w:bottom w:val="none" w:sz="0" w:space="0" w:color="auto"/>
        <w:right w:val="none" w:sz="0" w:space="0" w:color="auto"/>
      </w:divBdr>
    </w:div>
    <w:div w:id="733553620">
      <w:bodyDiv w:val="1"/>
      <w:marLeft w:val="0"/>
      <w:marRight w:val="0"/>
      <w:marTop w:val="0"/>
      <w:marBottom w:val="0"/>
      <w:divBdr>
        <w:top w:val="none" w:sz="0" w:space="0" w:color="auto"/>
        <w:left w:val="none" w:sz="0" w:space="0" w:color="auto"/>
        <w:bottom w:val="none" w:sz="0" w:space="0" w:color="auto"/>
        <w:right w:val="none" w:sz="0" w:space="0" w:color="auto"/>
      </w:divBdr>
    </w:div>
    <w:div w:id="775058330">
      <w:bodyDiv w:val="1"/>
      <w:marLeft w:val="0"/>
      <w:marRight w:val="0"/>
      <w:marTop w:val="0"/>
      <w:marBottom w:val="0"/>
      <w:divBdr>
        <w:top w:val="none" w:sz="0" w:space="0" w:color="auto"/>
        <w:left w:val="none" w:sz="0" w:space="0" w:color="auto"/>
        <w:bottom w:val="none" w:sz="0" w:space="0" w:color="auto"/>
        <w:right w:val="none" w:sz="0" w:space="0" w:color="auto"/>
      </w:divBdr>
    </w:div>
    <w:div w:id="871379139">
      <w:bodyDiv w:val="1"/>
      <w:marLeft w:val="0"/>
      <w:marRight w:val="0"/>
      <w:marTop w:val="0"/>
      <w:marBottom w:val="0"/>
      <w:divBdr>
        <w:top w:val="none" w:sz="0" w:space="0" w:color="auto"/>
        <w:left w:val="none" w:sz="0" w:space="0" w:color="auto"/>
        <w:bottom w:val="none" w:sz="0" w:space="0" w:color="auto"/>
        <w:right w:val="none" w:sz="0" w:space="0" w:color="auto"/>
      </w:divBdr>
    </w:div>
    <w:div w:id="1016225138">
      <w:bodyDiv w:val="1"/>
      <w:marLeft w:val="0"/>
      <w:marRight w:val="0"/>
      <w:marTop w:val="0"/>
      <w:marBottom w:val="0"/>
      <w:divBdr>
        <w:top w:val="none" w:sz="0" w:space="0" w:color="auto"/>
        <w:left w:val="none" w:sz="0" w:space="0" w:color="auto"/>
        <w:bottom w:val="none" w:sz="0" w:space="0" w:color="auto"/>
        <w:right w:val="none" w:sz="0" w:space="0" w:color="auto"/>
      </w:divBdr>
    </w:div>
    <w:div w:id="1131872697">
      <w:bodyDiv w:val="1"/>
      <w:marLeft w:val="0"/>
      <w:marRight w:val="0"/>
      <w:marTop w:val="0"/>
      <w:marBottom w:val="0"/>
      <w:divBdr>
        <w:top w:val="none" w:sz="0" w:space="0" w:color="auto"/>
        <w:left w:val="none" w:sz="0" w:space="0" w:color="auto"/>
        <w:bottom w:val="none" w:sz="0" w:space="0" w:color="auto"/>
        <w:right w:val="none" w:sz="0" w:space="0" w:color="auto"/>
      </w:divBdr>
      <w:divsChild>
        <w:div w:id="1971326465">
          <w:marLeft w:val="763"/>
          <w:marRight w:val="0"/>
          <w:marTop w:val="0"/>
          <w:marBottom w:val="0"/>
          <w:divBdr>
            <w:top w:val="none" w:sz="0" w:space="0" w:color="auto"/>
            <w:left w:val="none" w:sz="0" w:space="0" w:color="auto"/>
            <w:bottom w:val="none" w:sz="0" w:space="0" w:color="auto"/>
            <w:right w:val="none" w:sz="0" w:space="0" w:color="auto"/>
          </w:divBdr>
        </w:div>
      </w:divsChild>
    </w:div>
    <w:div w:id="1134298436">
      <w:bodyDiv w:val="1"/>
      <w:marLeft w:val="0"/>
      <w:marRight w:val="0"/>
      <w:marTop w:val="0"/>
      <w:marBottom w:val="0"/>
      <w:divBdr>
        <w:top w:val="none" w:sz="0" w:space="0" w:color="auto"/>
        <w:left w:val="none" w:sz="0" w:space="0" w:color="auto"/>
        <w:bottom w:val="none" w:sz="0" w:space="0" w:color="auto"/>
        <w:right w:val="none" w:sz="0" w:space="0" w:color="auto"/>
      </w:divBdr>
    </w:div>
    <w:div w:id="1152209407">
      <w:bodyDiv w:val="1"/>
      <w:marLeft w:val="0"/>
      <w:marRight w:val="0"/>
      <w:marTop w:val="0"/>
      <w:marBottom w:val="0"/>
      <w:divBdr>
        <w:top w:val="none" w:sz="0" w:space="0" w:color="auto"/>
        <w:left w:val="none" w:sz="0" w:space="0" w:color="auto"/>
        <w:bottom w:val="none" w:sz="0" w:space="0" w:color="auto"/>
        <w:right w:val="none" w:sz="0" w:space="0" w:color="auto"/>
      </w:divBdr>
      <w:divsChild>
        <w:div w:id="46757611">
          <w:marLeft w:val="0"/>
          <w:marRight w:val="0"/>
          <w:marTop w:val="0"/>
          <w:marBottom w:val="0"/>
          <w:divBdr>
            <w:top w:val="none" w:sz="0" w:space="0" w:color="auto"/>
            <w:left w:val="none" w:sz="0" w:space="0" w:color="auto"/>
            <w:bottom w:val="none" w:sz="0" w:space="0" w:color="auto"/>
            <w:right w:val="none" w:sz="0" w:space="0" w:color="auto"/>
          </w:divBdr>
          <w:divsChild>
            <w:div w:id="2029018122">
              <w:marLeft w:val="0"/>
              <w:marRight w:val="0"/>
              <w:marTop w:val="0"/>
              <w:marBottom w:val="0"/>
              <w:divBdr>
                <w:top w:val="none" w:sz="0" w:space="0" w:color="auto"/>
                <w:left w:val="none" w:sz="0" w:space="0" w:color="auto"/>
                <w:bottom w:val="none" w:sz="0" w:space="0" w:color="auto"/>
                <w:right w:val="none" w:sz="0" w:space="0" w:color="auto"/>
              </w:divBdr>
              <w:divsChild>
                <w:div w:id="872963662">
                  <w:marLeft w:val="0"/>
                  <w:marRight w:val="0"/>
                  <w:marTop w:val="0"/>
                  <w:marBottom w:val="0"/>
                  <w:divBdr>
                    <w:top w:val="none" w:sz="0" w:space="0" w:color="auto"/>
                    <w:left w:val="none" w:sz="0" w:space="0" w:color="auto"/>
                    <w:bottom w:val="none" w:sz="0" w:space="0" w:color="auto"/>
                    <w:right w:val="none" w:sz="0" w:space="0" w:color="auto"/>
                  </w:divBdr>
                  <w:divsChild>
                    <w:div w:id="604580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3544229">
      <w:bodyDiv w:val="1"/>
      <w:marLeft w:val="0"/>
      <w:marRight w:val="0"/>
      <w:marTop w:val="0"/>
      <w:marBottom w:val="0"/>
      <w:divBdr>
        <w:top w:val="none" w:sz="0" w:space="0" w:color="auto"/>
        <w:left w:val="none" w:sz="0" w:space="0" w:color="auto"/>
        <w:bottom w:val="none" w:sz="0" w:space="0" w:color="auto"/>
        <w:right w:val="none" w:sz="0" w:space="0" w:color="auto"/>
      </w:divBdr>
    </w:div>
    <w:div w:id="1259098942">
      <w:bodyDiv w:val="1"/>
      <w:marLeft w:val="0"/>
      <w:marRight w:val="0"/>
      <w:marTop w:val="0"/>
      <w:marBottom w:val="0"/>
      <w:divBdr>
        <w:top w:val="none" w:sz="0" w:space="0" w:color="auto"/>
        <w:left w:val="none" w:sz="0" w:space="0" w:color="auto"/>
        <w:bottom w:val="none" w:sz="0" w:space="0" w:color="auto"/>
        <w:right w:val="none" w:sz="0" w:space="0" w:color="auto"/>
      </w:divBdr>
    </w:div>
    <w:div w:id="1329364225">
      <w:bodyDiv w:val="1"/>
      <w:marLeft w:val="0"/>
      <w:marRight w:val="0"/>
      <w:marTop w:val="0"/>
      <w:marBottom w:val="0"/>
      <w:divBdr>
        <w:top w:val="none" w:sz="0" w:space="0" w:color="auto"/>
        <w:left w:val="none" w:sz="0" w:space="0" w:color="auto"/>
        <w:bottom w:val="none" w:sz="0" w:space="0" w:color="auto"/>
        <w:right w:val="none" w:sz="0" w:space="0" w:color="auto"/>
      </w:divBdr>
    </w:div>
    <w:div w:id="1400133803">
      <w:bodyDiv w:val="1"/>
      <w:marLeft w:val="0"/>
      <w:marRight w:val="0"/>
      <w:marTop w:val="0"/>
      <w:marBottom w:val="0"/>
      <w:divBdr>
        <w:top w:val="none" w:sz="0" w:space="0" w:color="auto"/>
        <w:left w:val="none" w:sz="0" w:space="0" w:color="auto"/>
        <w:bottom w:val="none" w:sz="0" w:space="0" w:color="auto"/>
        <w:right w:val="none" w:sz="0" w:space="0" w:color="auto"/>
      </w:divBdr>
    </w:div>
    <w:div w:id="1441340810">
      <w:bodyDiv w:val="1"/>
      <w:marLeft w:val="0"/>
      <w:marRight w:val="0"/>
      <w:marTop w:val="0"/>
      <w:marBottom w:val="0"/>
      <w:divBdr>
        <w:top w:val="none" w:sz="0" w:space="0" w:color="auto"/>
        <w:left w:val="none" w:sz="0" w:space="0" w:color="auto"/>
        <w:bottom w:val="none" w:sz="0" w:space="0" w:color="auto"/>
        <w:right w:val="none" w:sz="0" w:space="0" w:color="auto"/>
      </w:divBdr>
    </w:div>
    <w:div w:id="1459912671">
      <w:bodyDiv w:val="1"/>
      <w:marLeft w:val="0"/>
      <w:marRight w:val="0"/>
      <w:marTop w:val="0"/>
      <w:marBottom w:val="0"/>
      <w:divBdr>
        <w:top w:val="none" w:sz="0" w:space="0" w:color="auto"/>
        <w:left w:val="none" w:sz="0" w:space="0" w:color="auto"/>
        <w:bottom w:val="none" w:sz="0" w:space="0" w:color="auto"/>
        <w:right w:val="none" w:sz="0" w:space="0" w:color="auto"/>
      </w:divBdr>
    </w:div>
    <w:div w:id="1525098235">
      <w:bodyDiv w:val="1"/>
      <w:marLeft w:val="0"/>
      <w:marRight w:val="0"/>
      <w:marTop w:val="0"/>
      <w:marBottom w:val="0"/>
      <w:divBdr>
        <w:top w:val="none" w:sz="0" w:space="0" w:color="auto"/>
        <w:left w:val="none" w:sz="0" w:space="0" w:color="auto"/>
        <w:bottom w:val="none" w:sz="0" w:space="0" w:color="auto"/>
        <w:right w:val="none" w:sz="0" w:space="0" w:color="auto"/>
      </w:divBdr>
    </w:div>
    <w:div w:id="1542984647">
      <w:bodyDiv w:val="1"/>
      <w:marLeft w:val="0"/>
      <w:marRight w:val="0"/>
      <w:marTop w:val="0"/>
      <w:marBottom w:val="0"/>
      <w:divBdr>
        <w:top w:val="none" w:sz="0" w:space="0" w:color="auto"/>
        <w:left w:val="none" w:sz="0" w:space="0" w:color="auto"/>
        <w:bottom w:val="none" w:sz="0" w:space="0" w:color="auto"/>
        <w:right w:val="none" w:sz="0" w:space="0" w:color="auto"/>
      </w:divBdr>
    </w:div>
    <w:div w:id="1652756186">
      <w:bodyDiv w:val="1"/>
      <w:marLeft w:val="0"/>
      <w:marRight w:val="0"/>
      <w:marTop w:val="0"/>
      <w:marBottom w:val="0"/>
      <w:divBdr>
        <w:top w:val="none" w:sz="0" w:space="0" w:color="auto"/>
        <w:left w:val="none" w:sz="0" w:space="0" w:color="auto"/>
        <w:bottom w:val="none" w:sz="0" w:space="0" w:color="auto"/>
        <w:right w:val="none" w:sz="0" w:space="0" w:color="auto"/>
      </w:divBdr>
      <w:divsChild>
        <w:div w:id="1049109916">
          <w:marLeft w:val="0"/>
          <w:marRight w:val="0"/>
          <w:marTop w:val="0"/>
          <w:marBottom w:val="0"/>
          <w:divBdr>
            <w:top w:val="none" w:sz="0" w:space="0" w:color="auto"/>
            <w:left w:val="none" w:sz="0" w:space="0" w:color="auto"/>
            <w:bottom w:val="none" w:sz="0" w:space="0" w:color="auto"/>
            <w:right w:val="none" w:sz="0" w:space="0" w:color="auto"/>
          </w:divBdr>
          <w:divsChild>
            <w:div w:id="753669443">
              <w:marLeft w:val="0"/>
              <w:marRight w:val="0"/>
              <w:marTop w:val="0"/>
              <w:marBottom w:val="0"/>
              <w:divBdr>
                <w:top w:val="none" w:sz="0" w:space="0" w:color="auto"/>
                <w:left w:val="none" w:sz="0" w:space="0" w:color="auto"/>
                <w:bottom w:val="none" w:sz="0" w:space="0" w:color="auto"/>
                <w:right w:val="none" w:sz="0" w:space="0" w:color="auto"/>
              </w:divBdr>
              <w:divsChild>
                <w:div w:id="106391073">
                  <w:marLeft w:val="0"/>
                  <w:marRight w:val="0"/>
                  <w:marTop w:val="0"/>
                  <w:marBottom w:val="0"/>
                  <w:divBdr>
                    <w:top w:val="none" w:sz="0" w:space="0" w:color="auto"/>
                    <w:left w:val="none" w:sz="0" w:space="0" w:color="auto"/>
                    <w:bottom w:val="none" w:sz="0" w:space="0" w:color="auto"/>
                    <w:right w:val="none" w:sz="0" w:space="0" w:color="auto"/>
                  </w:divBdr>
                  <w:divsChild>
                    <w:div w:id="198469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7342292">
      <w:bodyDiv w:val="1"/>
      <w:marLeft w:val="0"/>
      <w:marRight w:val="0"/>
      <w:marTop w:val="0"/>
      <w:marBottom w:val="0"/>
      <w:divBdr>
        <w:top w:val="none" w:sz="0" w:space="0" w:color="auto"/>
        <w:left w:val="none" w:sz="0" w:space="0" w:color="auto"/>
        <w:bottom w:val="none" w:sz="0" w:space="0" w:color="auto"/>
        <w:right w:val="none" w:sz="0" w:space="0" w:color="auto"/>
      </w:divBdr>
      <w:divsChild>
        <w:div w:id="516849085">
          <w:marLeft w:val="0"/>
          <w:marRight w:val="0"/>
          <w:marTop w:val="0"/>
          <w:marBottom w:val="0"/>
          <w:divBdr>
            <w:top w:val="none" w:sz="0" w:space="0" w:color="auto"/>
            <w:left w:val="none" w:sz="0" w:space="0" w:color="auto"/>
            <w:bottom w:val="none" w:sz="0" w:space="0" w:color="auto"/>
            <w:right w:val="none" w:sz="0" w:space="0" w:color="auto"/>
          </w:divBdr>
          <w:divsChild>
            <w:div w:id="1470782448">
              <w:marLeft w:val="0"/>
              <w:marRight w:val="0"/>
              <w:marTop w:val="0"/>
              <w:marBottom w:val="0"/>
              <w:divBdr>
                <w:top w:val="none" w:sz="0" w:space="0" w:color="auto"/>
                <w:left w:val="none" w:sz="0" w:space="0" w:color="auto"/>
                <w:bottom w:val="none" w:sz="0" w:space="0" w:color="auto"/>
                <w:right w:val="none" w:sz="0" w:space="0" w:color="auto"/>
              </w:divBdr>
              <w:divsChild>
                <w:div w:id="1308633333">
                  <w:marLeft w:val="0"/>
                  <w:marRight w:val="0"/>
                  <w:marTop w:val="0"/>
                  <w:marBottom w:val="0"/>
                  <w:divBdr>
                    <w:top w:val="none" w:sz="0" w:space="0" w:color="auto"/>
                    <w:left w:val="none" w:sz="0" w:space="0" w:color="auto"/>
                    <w:bottom w:val="none" w:sz="0" w:space="0" w:color="auto"/>
                    <w:right w:val="none" w:sz="0" w:space="0" w:color="auto"/>
                  </w:divBdr>
                  <w:divsChild>
                    <w:div w:id="714424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5837482">
      <w:bodyDiv w:val="1"/>
      <w:marLeft w:val="0"/>
      <w:marRight w:val="0"/>
      <w:marTop w:val="0"/>
      <w:marBottom w:val="0"/>
      <w:divBdr>
        <w:top w:val="none" w:sz="0" w:space="0" w:color="auto"/>
        <w:left w:val="none" w:sz="0" w:space="0" w:color="auto"/>
        <w:bottom w:val="none" w:sz="0" w:space="0" w:color="auto"/>
        <w:right w:val="none" w:sz="0" w:space="0" w:color="auto"/>
      </w:divBdr>
    </w:div>
    <w:div w:id="1848714208">
      <w:bodyDiv w:val="1"/>
      <w:marLeft w:val="0"/>
      <w:marRight w:val="0"/>
      <w:marTop w:val="0"/>
      <w:marBottom w:val="0"/>
      <w:divBdr>
        <w:top w:val="none" w:sz="0" w:space="0" w:color="auto"/>
        <w:left w:val="none" w:sz="0" w:space="0" w:color="auto"/>
        <w:bottom w:val="none" w:sz="0" w:space="0" w:color="auto"/>
        <w:right w:val="none" w:sz="0" w:space="0" w:color="auto"/>
      </w:divBdr>
    </w:div>
    <w:div w:id="1974364973">
      <w:bodyDiv w:val="1"/>
      <w:marLeft w:val="0"/>
      <w:marRight w:val="0"/>
      <w:marTop w:val="0"/>
      <w:marBottom w:val="0"/>
      <w:divBdr>
        <w:top w:val="none" w:sz="0" w:space="0" w:color="auto"/>
        <w:left w:val="none" w:sz="0" w:space="0" w:color="auto"/>
        <w:bottom w:val="none" w:sz="0" w:space="0" w:color="auto"/>
        <w:right w:val="none" w:sz="0" w:space="0" w:color="auto"/>
      </w:divBdr>
    </w:div>
    <w:div w:id="2054036672">
      <w:bodyDiv w:val="1"/>
      <w:marLeft w:val="0"/>
      <w:marRight w:val="0"/>
      <w:marTop w:val="0"/>
      <w:marBottom w:val="0"/>
      <w:divBdr>
        <w:top w:val="none" w:sz="0" w:space="0" w:color="auto"/>
        <w:left w:val="none" w:sz="0" w:space="0" w:color="auto"/>
        <w:bottom w:val="none" w:sz="0" w:space="0" w:color="auto"/>
        <w:right w:val="none" w:sz="0" w:space="0" w:color="auto"/>
      </w:divBdr>
    </w:div>
    <w:div w:id="2070954820">
      <w:bodyDiv w:val="1"/>
      <w:marLeft w:val="0"/>
      <w:marRight w:val="0"/>
      <w:marTop w:val="0"/>
      <w:marBottom w:val="0"/>
      <w:divBdr>
        <w:top w:val="none" w:sz="0" w:space="0" w:color="auto"/>
        <w:left w:val="none" w:sz="0" w:space="0" w:color="auto"/>
        <w:bottom w:val="none" w:sz="0" w:space="0" w:color="auto"/>
        <w:right w:val="none" w:sz="0" w:space="0" w:color="auto"/>
      </w:divBdr>
    </w:div>
    <w:div w:id="2128036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eader" Target="header4.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eader" Target="header3.xml"/><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86B0EE-A3F5-46A6-A218-C63691BAC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121</Pages>
  <Words>123265</Words>
  <Characters>70262</Characters>
  <Application>Microsoft Office Word</Application>
  <DocSecurity>0</DocSecurity>
  <Lines>585</Lines>
  <Paragraphs>386</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
      <vt:lpstr/>
      <vt:lpstr/>
    </vt:vector>
  </TitlesOfParts>
  <Company>Krokoz™</Company>
  <LinksUpToDate>false</LinksUpToDate>
  <CharactersWithSpaces>193141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Nadya</dc:creator>
  <cp:keywords/>
  <cp:lastModifiedBy>user</cp:lastModifiedBy>
  <cp:revision>2</cp:revision>
  <cp:lastPrinted>2015-06-08T07:59:00Z</cp:lastPrinted>
  <dcterms:created xsi:type="dcterms:W3CDTF">2024-06-05T16:07:00Z</dcterms:created>
  <dcterms:modified xsi:type="dcterms:W3CDTF">2024-06-05T16:07:00Z</dcterms:modified>
</cp:coreProperties>
</file>