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375CBE" w14:textId="77777777" w:rsidR="00921B13" w:rsidRDefault="00921B13" w:rsidP="00921B13">
      <w:pPr>
        <w:spacing w:after="0" w:line="240" w:lineRule="auto"/>
        <w:jc w:val="center"/>
        <w:rPr>
          <w:rFonts w:ascii="Times New Roman" w:eastAsia="Times New Roman" w:hAnsi="Times New Roman" w:cs="Times New Roman"/>
          <w:b/>
          <w:bCs/>
          <w:caps/>
          <w:sz w:val="28"/>
          <w:szCs w:val="28"/>
          <w:lang w:val="uk-UA" w:eastAsia="ru-RU"/>
        </w:rPr>
      </w:pPr>
      <w:r>
        <w:rPr>
          <w:rFonts w:ascii="Times New Roman" w:eastAsia="Times New Roman" w:hAnsi="Times New Roman" w:cs="Times New Roman"/>
          <w:b/>
          <w:bCs/>
          <w:caps/>
          <w:sz w:val="28"/>
          <w:szCs w:val="28"/>
          <w:lang w:val="uk-UA" w:eastAsia="ru-RU"/>
        </w:rPr>
        <w:t>Національний технічний університет України</w:t>
      </w:r>
    </w:p>
    <w:p w14:paraId="2AEDAD2E" w14:textId="77777777" w:rsidR="00921B13" w:rsidRDefault="00921B13" w:rsidP="00921B13">
      <w:pPr>
        <w:spacing w:after="0" w:line="240" w:lineRule="auto"/>
        <w:jc w:val="center"/>
        <w:rPr>
          <w:rFonts w:ascii="Times New Roman" w:eastAsia="Times New Roman" w:hAnsi="Times New Roman" w:cs="Times New Roman"/>
          <w:b/>
          <w:bCs/>
          <w:caps/>
          <w:sz w:val="28"/>
          <w:szCs w:val="28"/>
          <w:lang w:val="uk-UA" w:eastAsia="ru-RU"/>
        </w:rPr>
      </w:pPr>
      <w:r>
        <w:rPr>
          <w:rFonts w:ascii="Times New Roman" w:eastAsia="Times New Roman" w:hAnsi="Times New Roman" w:cs="Times New Roman"/>
          <w:b/>
          <w:bCs/>
          <w:caps/>
          <w:sz w:val="28"/>
          <w:szCs w:val="28"/>
          <w:lang w:val="uk-UA" w:eastAsia="ru-RU"/>
        </w:rPr>
        <w:t>«Київський політехнічний інститут</w:t>
      </w:r>
    </w:p>
    <w:p w14:paraId="7B19947A" w14:textId="77777777" w:rsidR="00921B13" w:rsidRDefault="00921B13" w:rsidP="00921B13">
      <w:pPr>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імені ІГОРЯ СІКОРСЬКОГО»</w:t>
      </w:r>
    </w:p>
    <w:p w14:paraId="1F61F333" w14:textId="77777777" w:rsidR="00921B13" w:rsidRDefault="00921B13" w:rsidP="00921B13">
      <w:pPr>
        <w:spacing w:after="0" w:line="240" w:lineRule="auto"/>
        <w:jc w:val="center"/>
        <w:rPr>
          <w:rFonts w:ascii="Times New Roman" w:eastAsia="Times New Roman" w:hAnsi="Times New Roman" w:cs="Times New Roman"/>
          <w:bCs/>
          <w:caps/>
          <w:sz w:val="16"/>
          <w:szCs w:val="16"/>
          <w:lang w:val="uk-UA" w:eastAsia="ru-RU"/>
        </w:rPr>
      </w:pPr>
    </w:p>
    <w:p w14:paraId="0BBBAE24" w14:textId="77777777" w:rsidR="00921B13" w:rsidRDefault="00921B13" w:rsidP="00921B13">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lang w:val="uk-UA" w:eastAsia="ru-RU"/>
        </w:rPr>
        <w:t xml:space="preserve">Інститут енергозбереження та </w:t>
      </w:r>
      <w:proofErr w:type="spellStart"/>
      <w:r>
        <w:rPr>
          <w:rFonts w:ascii="Times New Roman" w:eastAsia="Times New Roman" w:hAnsi="Times New Roman" w:cs="Times New Roman"/>
          <w:sz w:val="28"/>
          <w:szCs w:val="24"/>
          <w:lang w:val="uk-UA" w:eastAsia="ru-RU"/>
        </w:rPr>
        <w:t>енергоменеджменту</w:t>
      </w:r>
      <w:proofErr w:type="spellEnd"/>
      <w:r>
        <w:rPr>
          <w:rFonts w:ascii="Times New Roman" w:eastAsia="Times New Roman" w:hAnsi="Times New Roman" w:cs="Times New Roman"/>
          <w:sz w:val="28"/>
          <w:szCs w:val="24"/>
          <w:lang w:val="uk-UA" w:eastAsia="ru-RU"/>
        </w:rPr>
        <w:t xml:space="preserve"> </w:t>
      </w:r>
    </w:p>
    <w:p w14:paraId="3A1460E9" w14:textId="77777777" w:rsidR="00921B13" w:rsidRDefault="00921B13" w:rsidP="00921B13">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lang w:val="uk-UA" w:eastAsia="ru-RU"/>
        </w:rPr>
        <w:t>Кафедра автоматизації управління електротехнічними комплексами</w:t>
      </w:r>
    </w:p>
    <w:p w14:paraId="3AD6AF93" w14:textId="77777777" w:rsidR="00921B13" w:rsidRDefault="00921B13" w:rsidP="00921B13">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val="uk-UA" w:eastAsia="ru-RU"/>
        </w:rPr>
      </w:pPr>
    </w:p>
    <w:tbl>
      <w:tblPr>
        <w:tblW w:w="0" w:type="auto"/>
        <w:tblLook w:val="00A0" w:firstRow="1" w:lastRow="0" w:firstColumn="1" w:lastColumn="0" w:noHBand="0" w:noVBand="0"/>
      </w:tblPr>
      <w:tblGrid>
        <w:gridCol w:w="5637"/>
        <w:gridCol w:w="3479"/>
      </w:tblGrid>
      <w:tr w:rsidR="00921B13" w14:paraId="55EE00B0" w14:textId="77777777" w:rsidTr="00921B13">
        <w:tc>
          <w:tcPr>
            <w:tcW w:w="5637" w:type="dxa"/>
            <w:hideMark/>
          </w:tcPr>
          <w:p w14:paraId="591A6794" w14:textId="77777777" w:rsidR="00921B13" w:rsidRDefault="00921B13">
            <w:pPr>
              <w:tabs>
                <w:tab w:val="left" w:leader="underscore" w:pos="9631"/>
              </w:tabs>
              <w:spacing w:after="0" w:line="240" w:lineRule="auto"/>
              <w:ind w:firstLine="709"/>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«На правах рукопису»</w:t>
            </w:r>
          </w:p>
          <w:p w14:paraId="6504760D" w14:textId="4A7A6941" w:rsidR="00921B13" w:rsidRPr="00F94B77" w:rsidRDefault="00921B13">
            <w:pPr>
              <w:tabs>
                <w:tab w:val="left" w:leader="underscore" w:pos="9631"/>
              </w:tabs>
              <w:spacing w:after="0" w:line="240" w:lineRule="auto"/>
              <w:ind w:firstLine="709"/>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 xml:space="preserve">УДК </w:t>
            </w:r>
            <w:r>
              <w:rPr>
                <w:rFonts w:ascii="Times New Roman" w:eastAsia="Times New Roman" w:hAnsi="Times New Roman" w:cs="Times New Roman"/>
                <w:sz w:val="26"/>
                <w:szCs w:val="26"/>
                <w:lang w:val="en-US" w:eastAsia="ru-RU"/>
              </w:rPr>
              <w:t>6</w:t>
            </w:r>
            <w:r w:rsidR="00F94B77">
              <w:rPr>
                <w:rFonts w:ascii="Times New Roman" w:eastAsia="Times New Roman" w:hAnsi="Times New Roman" w:cs="Times New Roman"/>
                <w:sz w:val="26"/>
                <w:szCs w:val="26"/>
                <w:lang w:val="uk-UA" w:eastAsia="ru-RU"/>
              </w:rPr>
              <w:t>5.011.56</w:t>
            </w:r>
          </w:p>
        </w:tc>
        <w:tc>
          <w:tcPr>
            <w:tcW w:w="3479" w:type="dxa"/>
            <w:hideMark/>
          </w:tcPr>
          <w:p w14:paraId="7731B007" w14:textId="77777777" w:rsidR="00921B13" w:rsidRDefault="00921B13">
            <w:pPr>
              <w:spacing w:after="0" w:line="240" w:lineRule="auto"/>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«До захисту допущено»</w:t>
            </w:r>
          </w:p>
          <w:p w14:paraId="483AFE8B" w14:textId="77777777" w:rsidR="00921B13" w:rsidRDefault="00921B13">
            <w:pPr>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Завідувач кафедри</w:t>
            </w:r>
          </w:p>
          <w:p w14:paraId="1A43FA08" w14:textId="77777777" w:rsidR="00921B13" w:rsidRDefault="00921B13">
            <w:pPr>
              <w:spacing w:after="0" w:line="240" w:lineRule="auto"/>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 xml:space="preserve">__________    </w:t>
            </w:r>
            <w:proofErr w:type="spellStart"/>
            <w:r>
              <w:rPr>
                <w:rFonts w:ascii="Times New Roman" w:eastAsia="Times New Roman" w:hAnsi="Times New Roman" w:cs="Times New Roman"/>
                <w:i/>
                <w:sz w:val="26"/>
                <w:szCs w:val="24"/>
                <w:u w:val="single"/>
                <w:lang w:val="uk-UA" w:eastAsia="ru-RU"/>
              </w:rPr>
              <w:t>В.П.Розен</w:t>
            </w:r>
            <w:proofErr w:type="spellEnd"/>
            <w:r>
              <w:rPr>
                <w:rFonts w:ascii="Times New Roman" w:eastAsia="Times New Roman" w:hAnsi="Times New Roman" w:cs="Times New Roman"/>
                <w:i/>
                <w:sz w:val="26"/>
                <w:szCs w:val="24"/>
                <w:u w:val="single"/>
                <w:lang w:val="uk-UA" w:eastAsia="ru-RU"/>
              </w:rPr>
              <w:t xml:space="preserve"> </w:t>
            </w:r>
            <w:r>
              <w:rPr>
                <w:rFonts w:ascii="Times New Roman" w:eastAsia="Times New Roman" w:hAnsi="Times New Roman" w:cs="Times New Roman"/>
                <w:i/>
                <w:sz w:val="26"/>
                <w:szCs w:val="24"/>
                <w:lang w:val="uk-UA" w:eastAsia="ru-RU"/>
              </w:rPr>
              <w:t>_</w:t>
            </w:r>
          </w:p>
          <w:p w14:paraId="3CDBCF16" w14:textId="77777777" w:rsidR="00921B13" w:rsidRDefault="00921B13">
            <w:pPr>
              <w:spacing w:after="0" w:line="240" w:lineRule="auto"/>
              <w:ind w:firstLine="438"/>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(підпис)            (ініціали, прізвище)</w:t>
            </w:r>
          </w:p>
          <w:p w14:paraId="57A45216" w14:textId="56DB853C" w:rsidR="00921B13" w:rsidRDefault="00921B13">
            <w:pPr>
              <w:spacing w:after="0" w:line="240" w:lineRule="auto"/>
              <w:rPr>
                <w:rFonts w:ascii="Times New Roman" w:eastAsia="Times New Roman" w:hAnsi="Times New Roman" w:cs="Times New Roman"/>
                <w:bCs/>
                <w:caps/>
                <w:sz w:val="26"/>
                <w:szCs w:val="24"/>
                <w:lang w:val="uk-UA" w:eastAsia="ru-RU"/>
              </w:rPr>
            </w:pPr>
            <w:r>
              <w:rPr>
                <w:rFonts w:ascii="Times New Roman" w:eastAsia="Times New Roman" w:hAnsi="Times New Roman" w:cs="Times New Roman"/>
                <w:sz w:val="26"/>
                <w:szCs w:val="24"/>
                <w:lang w:val="uk-UA" w:eastAsia="ru-RU"/>
              </w:rPr>
              <w:t>“___”_____________20</w:t>
            </w:r>
            <w:r w:rsidR="00F94B77">
              <w:rPr>
                <w:rFonts w:ascii="Times New Roman" w:eastAsia="Times New Roman" w:hAnsi="Times New Roman" w:cs="Times New Roman"/>
                <w:sz w:val="26"/>
                <w:szCs w:val="24"/>
                <w:lang w:val="uk-UA" w:eastAsia="ru-RU"/>
              </w:rPr>
              <w:t>20</w:t>
            </w:r>
            <w:r>
              <w:rPr>
                <w:rFonts w:ascii="Times New Roman" w:eastAsia="Times New Roman" w:hAnsi="Times New Roman" w:cs="Times New Roman"/>
                <w:sz w:val="26"/>
                <w:szCs w:val="24"/>
                <w:lang w:val="uk-UA" w:eastAsia="ru-RU"/>
              </w:rPr>
              <w:t xml:space="preserve"> р.</w:t>
            </w:r>
          </w:p>
        </w:tc>
      </w:tr>
    </w:tbl>
    <w:p w14:paraId="269D52F4" w14:textId="77777777" w:rsidR="00921B13" w:rsidRDefault="00921B13" w:rsidP="00921B13">
      <w:pPr>
        <w:tabs>
          <w:tab w:val="left" w:leader="underscore" w:pos="9631"/>
        </w:tabs>
        <w:spacing w:after="0" w:line="240" w:lineRule="auto"/>
        <w:ind w:firstLine="709"/>
        <w:rPr>
          <w:rFonts w:ascii="Times New Roman" w:eastAsia="Times New Roman" w:hAnsi="Times New Roman" w:cs="Times New Roman"/>
          <w:bCs/>
          <w:caps/>
          <w:sz w:val="16"/>
          <w:szCs w:val="16"/>
          <w:lang w:val="uk-UA" w:eastAsia="ru-RU"/>
        </w:rPr>
      </w:pPr>
    </w:p>
    <w:p w14:paraId="7C842D82" w14:textId="77777777" w:rsidR="00921B13" w:rsidRDefault="00921B13" w:rsidP="00921B13">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Pr>
          <w:rFonts w:ascii="Times New Roman" w:eastAsia="Times New Roman" w:hAnsi="Times New Roman" w:cs="Times New Roman"/>
          <w:b/>
          <w:sz w:val="40"/>
          <w:szCs w:val="40"/>
          <w:lang w:val="uk-UA" w:eastAsia="ru-RU"/>
        </w:rPr>
        <w:t>Магістерська дисертація</w:t>
      </w:r>
    </w:p>
    <w:p w14:paraId="75D2D061" w14:textId="77777777" w:rsidR="00921B13" w:rsidRDefault="00921B13" w:rsidP="00921B13">
      <w:pPr>
        <w:spacing w:before="120" w:after="120" w:line="240" w:lineRule="auto"/>
        <w:jc w:val="center"/>
        <w:rPr>
          <w:rFonts w:ascii="Times New Roman" w:eastAsia="Times New Roman" w:hAnsi="Times New Roman" w:cs="Times New Roman"/>
          <w:b/>
          <w:sz w:val="16"/>
          <w:szCs w:val="16"/>
          <w:lang w:val="uk-UA" w:eastAsia="ru-RU"/>
        </w:rPr>
      </w:pPr>
      <w:r>
        <w:rPr>
          <w:rFonts w:ascii="Times New Roman" w:eastAsia="Times New Roman" w:hAnsi="Times New Roman" w:cs="Times New Roman"/>
          <w:b/>
          <w:sz w:val="28"/>
          <w:szCs w:val="28"/>
          <w:lang w:val="uk-UA" w:eastAsia="ru-RU"/>
        </w:rPr>
        <w:t>на здобуття ступеня магістра</w:t>
      </w:r>
    </w:p>
    <w:p w14:paraId="339118B1" w14:textId="77777777" w:rsidR="00921B13" w:rsidRDefault="00921B13" w:rsidP="00921B13">
      <w:pPr>
        <w:tabs>
          <w:tab w:val="left" w:leader="underscore" w:pos="8903"/>
        </w:tabs>
        <w:spacing w:after="0" w:line="240" w:lineRule="auto"/>
        <w:ind w:firstLine="993"/>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val="uk-UA" w:eastAsia="ru-RU"/>
        </w:rPr>
        <w:t xml:space="preserve">зі спеціальності </w:t>
      </w:r>
      <w:r>
        <w:rPr>
          <w:rFonts w:ascii="Times New Roman" w:eastAsia="Times New Roman" w:hAnsi="Times New Roman" w:cs="Times New Roman"/>
          <w:i/>
          <w:iCs/>
          <w:sz w:val="26"/>
          <w:szCs w:val="26"/>
          <w:u w:val="single"/>
          <w:lang w:val="uk-UA" w:eastAsia="ru-RU"/>
        </w:rPr>
        <w:t>14</w:t>
      </w:r>
      <w:r>
        <w:rPr>
          <w:rFonts w:ascii="Times New Roman" w:eastAsia="Times New Roman" w:hAnsi="Times New Roman" w:cs="Times New Roman"/>
          <w:i/>
          <w:iCs/>
          <w:sz w:val="26"/>
          <w:szCs w:val="26"/>
          <w:u w:val="single"/>
          <w:lang w:eastAsia="ru-RU"/>
        </w:rPr>
        <w:t>1</w:t>
      </w:r>
      <w:r>
        <w:rPr>
          <w:rFonts w:ascii="Times New Roman" w:eastAsia="Times New Roman" w:hAnsi="Times New Roman" w:cs="Times New Roman"/>
          <w:i/>
          <w:iCs/>
          <w:sz w:val="26"/>
          <w:szCs w:val="26"/>
          <w:u w:val="single"/>
          <w:lang w:val="uk-UA" w:eastAsia="ru-RU"/>
        </w:rPr>
        <w:t xml:space="preserve"> «</w:t>
      </w:r>
      <w:r>
        <w:rPr>
          <w:rFonts w:ascii="Times New Roman" w:eastAsia="Times New Roman" w:hAnsi="Times New Roman" w:cs="Times New Roman"/>
          <w:i/>
          <w:sz w:val="28"/>
          <w:szCs w:val="28"/>
          <w:u w:val="single"/>
          <w:lang w:val="uk-UA" w:eastAsia="ru-RU"/>
        </w:rPr>
        <w:t xml:space="preserve">Електроенергетика, електротехніка та </w:t>
      </w:r>
      <w:r>
        <w:rPr>
          <w:rFonts w:ascii="Times New Roman" w:eastAsia="Times New Roman" w:hAnsi="Times New Roman" w:cs="Times New Roman"/>
          <w:i/>
          <w:sz w:val="28"/>
          <w:szCs w:val="28"/>
          <w:u w:val="single"/>
          <w:lang w:eastAsia="ru-RU"/>
        </w:rPr>
        <w:t xml:space="preserve">        </w:t>
      </w:r>
      <w:r>
        <w:rPr>
          <w:rFonts w:ascii="Times New Roman" w:eastAsia="Times New Roman" w:hAnsi="Times New Roman" w:cs="Times New Roman"/>
          <w:i/>
          <w:sz w:val="28"/>
          <w:szCs w:val="28"/>
          <w:u w:val="single"/>
          <w:lang w:val="uk-UA" w:eastAsia="ru-RU"/>
        </w:rPr>
        <w:t>електромеханіка</w:t>
      </w:r>
      <w:r>
        <w:rPr>
          <w:rFonts w:ascii="Times New Roman" w:eastAsia="Times New Roman" w:hAnsi="Times New Roman" w:cs="Times New Roman"/>
          <w:i/>
          <w:iCs/>
          <w:sz w:val="26"/>
          <w:szCs w:val="26"/>
          <w:u w:val="single"/>
          <w:lang w:val="uk-UA" w:eastAsia="ru-RU"/>
        </w:rPr>
        <w:t>»</w:t>
      </w:r>
    </w:p>
    <w:p w14:paraId="606D1717" w14:textId="77777777" w:rsidR="00921B13" w:rsidRDefault="00921B13" w:rsidP="00921B13">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roofErr w:type="spellStart"/>
      <w:r>
        <w:rPr>
          <w:rFonts w:ascii="Times New Roman" w:eastAsia="Times New Roman" w:hAnsi="Times New Roman" w:cs="Times New Roman"/>
          <w:sz w:val="26"/>
          <w:szCs w:val="26"/>
          <w:lang w:eastAsia="ru-RU"/>
        </w:rPr>
        <w:t>освітньо-професійна</w:t>
      </w:r>
      <w:proofErr w:type="spellEnd"/>
      <w:r>
        <w:rPr>
          <w:rFonts w:ascii="Times New Roman" w:eastAsia="Times New Roman" w:hAnsi="Times New Roman" w:cs="Times New Roman"/>
          <w:sz w:val="26"/>
          <w:szCs w:val="26"/>
          <w:lang w:eastAsia="ru-RU"/>
        </w:rPr>
        <w:t xml:space="preserve"> </w:t>
      </w:r>
      <w:proofErr w:type="spellStart"/>
      <w:r>
        <w:rPr>
          <w:rFonts w:ascii="Times New Roman" w:eastAsia="Times New Roman" w:hAnsi="Times New Roman" w:cs="Times New Roman"/>
          <w:sz w:val="26"/>
          <w:szCs w:val="26"/>
          <w:lang w:eastAsia="ru-RU"/>
        </w:rPr>
        <w:t>програма</w:t>
      </w:r>
      <w:proofErr w:type="spellEnd"/>
      <w:r>
        <w:rPr>
          <w:rFonts w:ascii="Times New Roman" w:eastAsia="Times New Roman" w:hAnsi="Times New Roman" w:cs="Times New Roman"/>
          <w:sz w:val="26"/>
          <w:szCs w:val="26"/>
          <w:lang w:val="uk-UA" w:eastAsia="ru-RU"/>
        </w:rPr>
        <w:t xml:space="preserve"> «</w:t>
      </w:r>
      <w:r>
        <w:rPr>
          <w:rFonts w:ascii="Times New Roman" w:eastAsia="Times New Roman" w:hAnsi="Times New Roman" w:cs="Times New Roman"/>
          <w:i/>
          <w:sz w:val="28"/>
          <w:szCs w:val="28"/>
          <w:u w:val="single"/>
          <w:lang w:val="uk-UA" w:eastAsia="ru-RU"/>
        </w:rPr>
        <w:t>Інжиніринг електротехнічних комплексів»</w:t>
      </w:r>
    </w:p>
    <w:p w14:paraId="541BB08F" w14:textId="77777777" w:rsidR="00921B13" w:rsidRDefault="00921B13" w:rsidP="00921B13">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
    <w:p w14:paraId="45514AAC" w14:textId="57FDA9A6" w:rsidR="00921B13" w:rsidRDefault="00921B13" w:rsidP="00921B13">
      <w:pPr>
        <w:tabs>
          <w:tab w:val="left" w:leader="underscore" w:pos="9356"/>
        </w:tabs>
        <w:spacing w:after="0" w:line="240" w:lineRule="auto"/>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val="uk-UA" w:eastAsia="ru-RU"/>
        </w:rPr>
        <w:t xml:space="preserve">на тему: </w:t>
      </w:r>
      <w:r>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i/>
          <w:sz w:val="28"/>
          <w:szCs w:val="28"/>
          <w:u w:val="single"/>
          <w:lang w:val="uk-UA" w:eastAsia="ru-RU"/>
        </w:rPr>
        <w:t>«</w:t>
      </w:r>
      <w:r w:rsidR="00F94B77">
        <w:rPr>
          <w:rFonts w:ascii="Times New Roman" w:eastAsia="Times New Roman" w:hAnsi="Times New Roman" w:cs="Times New Roman"/>
          <w:i/>
          <w:sz w:val="28"/>
          <w:szCs w:val="28"/>
          <w:u w:val="single"/>
          <w:lang w:val="uk-UA" w:eastAsia="ru-RU"/>
        </w:rPr>
        <w:t>Управління електричним навантаженням промислових підприємств з використанням споживачів-регуляторів</w:t>
      </w:r>
      <w:r>
        <w:rPr>
          <w:rFonts w:ascii="Times New Roman" w:eastAsia="Times New Roman" w:hAnsi="Times New Roman" w:cs="Times New Roman"/>
          <w:i/>
          <w:sz w:val="28"/>
          <w:szCs w:val="28"/>
          <w:u w:val="single"/>
          <w:lang w:val="uk-UA" w:eastAsia="ru-RU"/>
        </w:rPr>
        <w:t>»</w:t>
      </w:r>
    </w:p>
    <w:p w14:paraId="5AAA7177" w14:textId="57C58D90" w:rsidR="00921B13" w:rsidRDefault="00921B13" w:rsidP="00921B13">
      <w:pPr>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Викона</w:t>
      </w:r>
      <w:r w:rsidR="00F94B77">
        <w:rPr>
          <w:rFonts w:ascii="Times New Roman" w:eastAsia="Times New Roman" w:hAnsi="Times New Roman" w:cs="Times New Roman"/>
          <w:bCs/>
          <w:sz w:val="26"/>
          <w:szCs w:val="24"/>
          <w:lang w:val="uk-UA" w:eastAsia="ru-RU"/>
        </w:rPr>
        <w:t>ла</w:t>
      </w:r>
      <w:r>
        <w:rPr>
          <w:rFonts w:ascii="Times New Roman" w:eastAsia="Times New Roman" w:hAnsi="Times New Roman" w:cs="Times New Roman"/>
          <w:bCs/>
          <w:sz w:val="26"/>
          <w:szCs w:val="24"/>
          <w:lang w:val="uk-UA" w:eastAsia="ru-RU"/>
        </w:rPr>
        <w:t>: студент</w:t>
      </w:r>
      <w:r w:rsidR="00F94B77">
        <w:rPr>
          <w:rFonts w:ascii="Times New Roman" w:eastAsia="Times New Roman" w:hAnsi="Times New Roman" w:cs="Times New Roman"/>
          <w:bCs/>
          <w:sz w:val="26"/>
          <w:szCs w:val="24"/>
          <w:lang w:val="uk-UA" w:eastAsia="ru-RU"/>
        </w:rPr>
        <w:t>ка</w:t>
      </w:r>
      <w:r>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bCs/>
          <w:sz w:val="26"/>
          <w:szCs w:val="24"/>
          <w:u w:val="single"/>
          <w:lang w:val="uk-UA" w:eastAsia="ru-RU"/>
        </w:rPr>
        <w:t xml:space="preserve">VI </w:t>
      </w:r>
      <w:r>
        <w:rPr>
          <w:rFonts w:ascii="Times New Roman" w:eastAsia="Times New Roman" w:hAnsi="Times New Roman" w:cs="Times New Roman"/>
          <w:bCs/>
          <w:sz w:val="26"/>
          <w:szCs w:val="24"/>
          <w:lang w:val="uk-UA" w:eastAsia="ru-RU"/>
        </w:rPr>
        <w:t xml:space="preserve"> курсу, групи _</w:t>
      </w:r>
      <w:r>
        <w:rPr>
          <w:rFonts w:ascii="Times New Roman" w:eastAsia="Times New Roman" w:hAnsi="Times New Roman" w:cs="Times New Roman"/>
          <w:bCs/>
          <w:sz w:val="26"/>
          <w:szCs w:val="24"/>
          <w:u w:val="single"/>
          <w:lang w:val="uk-UA" w:eastAsia="ru-RU"/>
        </w:rPr>
        <w:t xml:space="preserve">ОА – </w:t>
      </w:r>
      <w:r w:rsidR="00F94B77">
        <w:rPr>
          <w:rFonts w:ascii="Times New Roman" w:eastAsia="Times New Roman" w:hAnsi="Times New Roman" w:cs="Times New Roman"/>
          <w:bCs/>
          <w:sz w:val="26"/>
          <w:szCs w:val="24"/>
          <w:u w:val="single"/>
          <w:lang w:val="uk-UA" w:eastAsia="ru-RU"/>
        </w:rPr>
        <w:t>9</w:t>
      </w:r>
      <w:r>
        <w:rPr>
          <w:rFonts w:ascii="Times New Roman" w:eastAsia="Times New Roman" w:hAnsi="Times New Roman" w:cs="Times New Roman"/>
          <w:bCs/>
          <w:sz w:val="26"/>
          <w:szCs w:val="24"/>
          <w:u w:val="single"/>
          <w:lang w:val="uk-UA" w:eastAsia="ru-RU"/>
        </w:rPr>
        <w:t>1мп</w:t>
      </w:r>
      <w:r>
        <w:rPr>
          <w:rFonts w:ascii="Times New Roman" w:eastAsia="Times New Roman" w:hAnsi="Times New Roman" w:cs="Times New Roman"/>
          <w:bCs/>
          <w:sz w:val="26"/>
          <w:szCs w:val="24"/>
          <w:lang w:val="uk-UA" w:eastAsia="ru-RU"/>
        </w:rPr>
        <w:t>_</w:t>
      </w:r>
    </w:p>
    <w:p w14:paraId="57CFB8EC" w14:textId="77777777" w:rsidR="00921B13" w:rsidRDefault="00921B13" w:rsidP="00921B13">
      <w:pPr>
        <w:spacing w:after="0" w:line="240" w:lineRule="auto"/>
        <w:ind w:left="1194" w:firstLine="4084"/>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(шифр групи)</w:t>
      </w:r>
    </w:p>
    <w:p w14:paraId="56F615A4" w14:textId="77777777" w:rsidR="00921B13" w:rsidRDefault="00921B13" w:rsidP="00921B13">
      <w:pPr>
        <w:spacing w:after="0" w:line="240" w:lineRule="auto"/>
        <w:ind w:left="1194" w:firstLine="4084"/>
        <w:rPr>
          <w:rFonts w:ascii="Times New Roman" w:eastAsia="Times New Roman" w:hAnsi="Times New Roman" w:cs="Times New Roman"/>
          <w:sz w:val="26"/>
          <w:szCs w:val="24"/>
          <w:vertAlign w:val="superscript"/>
          <w:lang w:val="uk-UA" w:eastAsia="ru-RU"/>
        </w:rPr>
      </w:pPr>
    </w:p>
    <w:p w14:paraId="39A92199" w14:textId="1ED53924" w:rsidR="00921B13" w:rsidRDefault="00F94B77" w:rsidP="00921B13">
      <w:pPr>
        <w:tabs>
          <w:tab w:val="left" w:leader="underscore" w:pos="7371"/>
          <w:tab w:val="left" w:pos="7513"/>
          <w:tab w:val="left" w:leader="underscore" w:pos="8903"/>
        </w:tabs>
        <w:spacing w:after="0" w:line="240" w:lineRule="auto"/>
        <w:ind w:left="-426"/>
        <w:jc w:val="center"/>
        <w:rPr>
          <w:rFonts w:ascii="Times New Roman" w:eastAsia="Times New Roman" w:hAnsi="Times New Roman" w:cs="Times New Roman"/>
          <w:bCs/>
          <w:sz w:val="26"/>
          <w:szCs w:val="24"/>
          <w:u w:val="single"/>
          <w:lang w:val="uk-UA" w:eastAsia="ru-RU"/>
        </w:rPr>
      </w:pPr>
      <w:proofErr w:type="spellStart"/>
      <w:r>
        <w:rPr>
          <w:rFonts w:ascii="Times New Roman" w:eastAsia="Times New Roman" w:hAnsi="Times New Roman" w:cs="Times New Roman"/>
          <w:bCs/>
          <w:sz w:val="26"/>
          <w:szCs w:val="24"/>
          <w:u w:val="single"/>
          <w:lang w:val="uk-UA" w:eastAsia="ru-RU"/>
        </w:rPr>
        <w:t>Станішевська</w:t>
      </w:r>
      <w:proofErr w:type="spellEnd"/>
      <w:r>
        <w:rPr>
          <w:rFonts w:ascii="Times New Roman" w:eastAsia="Times New Roman" w:hAnsi="Times New Roman" w:cs="Times New Roman"/>
          <w:bCs/>
          <w:sz w:val="26"/>
          <w:szCs w:val="24"/>
          <w:u w:val="single"/>
          <w:lang w:val="uk-UA" w:eastAsia="ru-RU"/>
        </w:rPr>
        <w:t xml:space="preserve"> Діана</w:t>
      </w:r>
      <w:r w:rsidR="00921B13">
        <w:rPr>
          <w:rFonts w:ascii="Times New Roman" w:eastAsia="Times New Roman" w:hAnsi="Times New Roman" w:cs="Times New Roman"/>
          <w:bCs/>
          <w:sz w:val="26"/>
          <w:szCs w:val="24"/>
          <w:u w:val="single"/>
          <w:lang w:val="uk-UA" w:eastAsia="ru-RU"/>
        </w:rPr>
        <w:t xml:space="preserve"> Віталі</w:t>
      </w:r>
      <w:r>
        <w:rPr>
          <w:rFonts w:ascii="Times New Roman" w:eastAsia="Times New Roman" w:hAnsi="Times New Roman" w:cs="Times New Roman"/>
          <w:bCs/>
          <w:sz w:val="26"/>
          <w:szCs w:val="24"/>
          <w:u w:val="single"/>
          <w:lang w:val="uk-UA" w:eastAsia="ru-RU"/>
        </w:rPr>
        <w:t>ївна</w:t>
      </w:r>
    </w:p>
    <w:p w14:paraId="287ACF70" w14:textId="77777777" w:rsidR="00921B13" w:rsidRDefault="00921B13" w:rsidP="00921B13">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val="uk-UA" w:eastAsia="ru-RU"/>
        </w:rPr>
      </w:pPr>
      <w:r>
        <w:rPr>
          <w:rFonts w:ascii="Times New Roman" w:eastAsia="Times New Roman" w:hAnsi="Times New Roman" w:cs="Times New Roman"/>
          <w:bCs/>
          <w:sz w:val="6"/>
          <w:szCs w:val="24"/>
          <w:lang w:val="uk-UA" w:eastAsia="ru-RU"/>
        </w:rPr>
        <w:tab/>
      </w:r>
      <w:r>
        <w:rPr>
          <w:rFonts w:ascii="Times New Roman" w:eastAsia="Times New Roman" w:hAnsi="Times New Roman" w:cs="Times New Roman"/>
          <w:bCs/>
          <w:sz w:val="6"/>
          <w:szCs w:val="24"/>
          <w:lang w:val="uk-UA" w:eastAsia="ru-RU"/>
        </w:rPr>
        <w:tab/>
        <w:t xml:space="preserve">   </w:t>
      </w:r>
      <w:r>
        <w:rPr>
          <w:rFonts w:ascii="Times New Roman" w:eastAsia="Times New Roman" w:hAnsi="Times New Roman" w:cs="Times New Roman"/>
          <w:bCs/>
          <w:sz w:val="6"/>
          <w:szCs w:val="24"/>
          <w:lang w:val="uk-UA" w:eastAsia="ru-RU"/>
        </w:rPr>
        <w:tab/>
      </w:r>
    </w:p>
    <w:p w14:paraId="0A74C1E6" w14:textId="77777777" w:rsidR="00921B13" w:rsidRDefault="00921B13" w:rsidP="00921B13">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(прізвище, ім’я, по батькові)</w:t>
      </w:r>
      <w:r>
        <w:rPr>
          <w:rFonts w:ascii="Times New Roman" w:eastAsia="Times New Roman" w:hAnsi="Times New Roman" w:cs="Times New Roman"/>
          <w:sz w:val="26"/>
          <w:szCs w:val="24"/>
          <w:vertAlign w:val="superscript"/>
          <w:lang w:val="uk-UA" w:eastAsia="ru-RU"/>
        </w:rPr>
        <w:tab/>
        <w:t xml:space="preserve">(підпис) </w:t>
      </w:r>
    </w:p>
    <w:p w14:paraId="3C3F4F99" w14:textId="1CACAA6D" w:rsidR="00921B13" w:rsidRDefault="00921B13" w:rsidP="00921B1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Науковий керівник </w:t>
      </w:r>
      <w:r>
        <w:rPr>
          <w:rFonts w:ascii="Times New Roman" w:eastAsia="Times New Roman" w:hAnsi="Times New Roman" w:cs="Times New Roman"/>
          <w:bCs/>
          <w:sz w:val="26"/>
          <w:szCs w:val="24"/>
          <w:u w:val="single"/>
          <w:lang w:val="uk-UA" w:eastAsia="ru-RU"/>
        </w:rPr>
        <w:t xml:space="preserve">            </w:t>
      </w:r>
      <w:proofErr w:type="spellStart"/>
      <w:r>
        <w:rPr>
          <w:rFonts w:ascii="Times New Roman" w:eastAsia="Times New Roman" w:hAnsi="Times New Roman" w:cs="Times New Roman"/>
          <w:sz w:val="26"/>
          <w:szCs w:val="26"/>
          <w:u w:val="single"/>
          <w:lang w:val="uk-UA" w:eastAsia="ru-RU"/>
        </w:rPr>
        <w:t>к.т.н</w:t>
      </w:r>
      <w:proofErr w:type="spellEnd"/>
      <w:r>
        <w:rPr>
          <w:rFonts w:ascii="Times New Roman" w:eastAsia="Times New Roman" w:hAnsi="Times New Roman" w:cs="Times New Roman"/>
          <w:sz w:val="26"/>
          <w:szCs w:val="26"/>
          <w:u w:val="single"/>
          <w:lang w:val="uk-UA" w:eastAsia="ru-RU"/>
        </w:rPr>
        <w:t xml:space="preserve">., доцент </w:t>
      </w:r>
      <w:proofErr w:type="spellStart"/>
      <w:r w:rsidR="00F94B77">
        <w:rPr>
          <w:rFonts w:ascii="Times New Roman" w:eastAsia="Times New Roman" w:hAnsi="Times New Roman" w:cs="Times New Roman"/>
          <w:sz w:val="26"/>
          <w:szCs w:val="26"/>
          <w:u w:val="single"/>
          <w:lang w:val="uk-UA" w:eastAsia="ru-RU"/>
        </w:rPr>
        <w:t>Розен</w:t>
      </w:r>
      <w:proofErr w:type="spellEnd"/>
      <w:r w:rsidR="00F94B77">
        <w:rPr>
          <w:rFonts w:ascii="Times New Roman" w:eastAsia="Times New Roman" w:hAnsi="Times New Roman" w:cs="Times New Roman"/>
          <w:sz w:val="26"/>
          <w:szCs w:val="26"/>
          <w:u w:val="single"/>
          <w:lang w:val="uk-UA" w:eastAsia="ru-RU"/>
        </w:rPr>
        <w:t xml:space="preserve"> В.П</w:t>
      </w:r>
      <w:r>
        <w:rPr>
          <w:rFonts w:ascii="Times New Roman" w:eastAsia="Times New Roman" w:hAnsi="Times New Roman" w:cs="Times New Roman"/>
          <w:sz w:val="26"/>
          <w:szCs w:val="26"/>
          <w:u w:val="single"/>
          <w:lang w:val="uk-UA" w:eastAsia="ru-RU"/>
        </w:rPr>
        <w:t>.</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63DD7F84" w14:textId="77777777" w:rsidR="00921B13" w:rsidRDefault="00921B13" w:rsidP="00921B13">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Pr>
          <w:rFonts w:ascii="Times New Roman" w:eastAsia="Times New Roman" w:hAnsi="Times New Roman" w:cs="Times New Roman"/>
          <w:sz w:val="26"/>
          <w:szCs w:val="24"/>
          <w:vertAlign w:val="superscript"/>
          <w:lang w:val="uk-UA" w:eastAsia="ru-RU"/>
        </w:rPr>
        <w:tab/>
        <w:t xml:space="preserve">(підпис) </w:t>
      </w:r>
    </w:p>
    <w:p w14:paraId="4371CA1D" w14:textId="77777777" w:rsidR="00921B13" w:rsidRDefault="00921B13" w:rsidP="00921B13">
      <w:pPr>
        <w:spacing w:after="0" w:line="240" w:lineRule="auto"/>
        <w:ind w:firstLine="709"/>
        <w:rPr>
          <w:rFonts w:ascii="Times New Roman" w:eastAsia="Times New Roman" w:hAnsi="Times New Roman" w:cs="Times New Roman"/>
          <w:b/>
          <w:sz w:val="16"/>
          <w:szCs w:val="16"/>
          <w:lang w:val="uk-UA" w:eastAsia="ru-RU"/>
        </w:rPr>
      </w:pPr>
    </w:p>
    <w:p w14:paraId="7F63883B" w14:textId="77777777" w:rsidR="00921B13" w:rsidRDefault="00921B13" w:rsidP="00921B1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iCs/>
          <w:sz w:val="26"/>
          <w:szCs w:val="26"/>
          <w:lang w:val="uk-UA" w:eastAsia="ru-RU"/>
        </w:rPr>
        <w:t xml:space="preserve">Стартап-проект         </w:t>
      </w:r>
      <w:r>
        <w:rPr>
          <w:rFonts w:ascii="Times New Roman" w:eastAsia="Times New Roman" w:hAnsi="Times New Roman" w:cs="Times New Roman"/>
          <w:sz w:val="26"/>
          <w:szCs w:val="26"/>
          <w:lang w:val="uk-UA" w:eastAsia="ru-RU"/>
        </w:rPr>
        <w:t xml:space="preserve">   </w:t>
      </w:r>
      <w:proofErr w:type="spellStart"/>
      <w:r>
        <w:rPr>
          <w:rFonts w:ascii="Times New Roman" w:eastAsia="Times New Roman" w:hAnsi="Times New Roman" w:cs="Times New Roman"/>
          <w:iCs/>
          <w:sz w:val="26"/>
          <w:szCs w:val="26"/>
          <w:u w:val="single"/>
          <w:lang w:val="uk-UA" w:eastAsia="ru-RU"/>
        </w:rPr>
        <w:t>к.т.н</w:t>
      </w:r>
      <w:proofErr w:type="spellEnd"/>
      <w:r>
        <w:rPr>
          <w:rFonts w:ascii="Times New Roman" w:eastAsia="Times New Roman" w:hAnsi="Times New Roman" w:cs="Times New Roman"/>
          <w:iCs/>
          <w:sz w:val="26"/>
          <w:szCs w:val="26"/>
          <w:u w:val="single"/>
          <w:lang w:val="uk-UA" w:eastAsia="ru-RU"/>
        </w:rPr>
        <w:t>.,</w:t>
      </w:r>
      <w:r>
        <w:rPr>
          <w:rFonts w:ascii="Times New Roman" w:eastAsia="Times New Roman" w:hAnsi="Times New Roman" w:cs="Times New Roman"/>
          <w:bCs/>
          <w:sz w:val="26"/>
          <w:szCs w:val="24"/>
          <w:u w:val="single"/>
          <w:lang w:val="uk-UA" w:eastAsia="ru-RU"/>
        </w:rPr>
        <w:t xml:space="preserve"> доцент, Шевчук Н.А.</w:t>
      </w:r>
      <w:r>
        <w:rPr>
          <w:rFonts w:ascii="Times New Roman" w:eastAsia="Times New Roman" w:hAnsi="Times New Roman" w:cs="Times New Roman"/>
          <w:bCs/>
          <w:sz w:val="26"/>
          <w:szCs w:val="24"/>
          <w:lang w:val="uk-UA" w:eastAsia="ru-RU"/>
        </w:rPr>
        <w:tab/>
        <w:t xml:space="preserve">    _________</w:t>
      </w:r>
    </w:p>
    <w:p w14:paraId="286E4D80" w14:textId="77777777" w:rsidR="00921B13" w:rsidRDefault="00921B13" w:rsidP="00921B13">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Pr>
          <w:rFonts w:ascii="Times New Roman" w:eastAsia="Times New Roman" w:hAnsi="Times New Roman" w:cs="Times New Roman"/>
          <w:sz w:val="26"/>
          <w:szCs w:val="24"/>
          <w:vertAlign w:val="superscript"/>
          <w:lang w:val="uk-UA" w:eastAsia="ru-RU"/>
        </w:rPr>
        <w:tab/>
        <w:t xml:space="preserve">(підпис) </w:t>
      </w:r>
    </w:p>
    <w:p w14:paraId="2A9FE9F7" w14:textId="77777777" w:rsidR="00921B13" w:rsidRDefault="00921B13" w:rsidP="00921B13">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Рецензент</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53DF60A0" w14:textId="77777777" w:rsidR="00921B13" w:rsidRDefault="00921B13" w:rsidP="00921B13">
      <w:pPr>
        <w:tabs>
          <w:tab w:val="left" w:pos="7938"/>
        </w:tabs>
        <w:spacing w:after="0" w:line="240" w:lineRule="auto"/>
        <w:ind w:firstLine="1276"/>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Pr>
          <w:rFonts w:ascii="Times New Roman" w:eastAsia="Times New Roman" w:hAnsi="Times New Roman" w:cs="Times New Roman"/>
          <w:sz w:val="26"/>
          <w:szCs w:val="24"/>
          <w:vertAlign w:val="superscript"/>
          <w:lang w:val="uk-UA" w:eastAsia="ru-RU"/>
        </w:rPr>
        <w:tab/>
        <w:t xml:space="preserve">(підпис) </w:t>
      </w:r>
    </w:p>
    <w:p w14:paraId="3B8AC74C" w14:textId="77777777" w:rsidR="00921B13" w:rsidRDefault="00921B13" w:rsidP="00921B13">
      <w:pPr>
        <w:tabs>
          <w:tab w:val="left" w:pos="7938"/>
        </w:tabs>
        <w:spacing w:after="0" w:line="240" w:lineRule="auto"/>
        <w:ind w:firstLine="1276"/>
        <w:rPr>
          <w:rFonts w:ascii="Times New Roman" w:eastAsia="Times New Roman" w:hAnsi="Times New Roman" w:cs="Times New Roman"/>
          <w:sz w:val="26"/>
          <w:szCs w:val="24"/>
          <w:vertAlign w:val="superscript"/>
          <w:lang w:val="uk-UA" w:eastAsia="ru-RU"/>
        </w:rPr>
      </w:pPr>
    </w:p>
    <w:p w14:paraId="560C7B09" w14:textId="77777777" w:rsidR="00921B13" w:rsidRDefault="00921B13" w:rsidP="00921B13">
      <w:pPr>
        <w:tabs>
          <w:tab w:val="left" w:pos="7938"/>
        </w:tabs>
        <w:spacing w:after="0" w:line="240" w:lineRule="auto"/>
        <w:ind w:firstLine="1276"/>
        <w:rPr>
          <w:rFonts w:ascii="Times New Roman" w:eastAsia="Times New Roman" w:hAnsi="Times New Roman" w:cs="Times New Roman"/>
          <w:sz w:val="26"/>
          <w:szCs w:val="24"/>
          <w:lang w:val="uk-UA" w:eastAsia="ru-RU"/>
        </w:rPr>
      </w:pPr>
    </w:p>
    <w:p w14:paraId="37D8EC99" w14:textId="77777777" w:rsidR="00921B13" w:rsidRDefault="00921B13" w:rsidP="00921B13">
      <w:pPr>
        <w:tabs>
          <w:tab w:val="left" w:pos="330"/>
        </w:tabs>
        <w:spacing w:after="0" w:line="240" w:lineRule="auto"/>
        <w:ind w:left="4536" w:firstLine="709"/>
        <w:rPr>
          <w:rFonts w:ascii="Times New Roman" w:eastAsia="Times New Roman" w:hAnsi="Times New Roman" w:cs="Times New Roman"/>
          <w:sz w:val="26"/>
          <w:szCs w:val="24"/>
          <w:lang w:val="uk-UA" w:eastAsia="ru-RU"/>
        </w:rPr>
      </w:pPr>
    </w:p>
    <w:p w14:paraId="17F98BBE" w14:textId="77777777" w:rsidR="00921B13" w:rsidRDefault="00921B13" w:rsidP="00921B13">
      <w:pPr>
        <w:tabs>
          <w:tab w:val="left" w:pos="330"/>
        </w:tabs>
        <w:spacing w:after="0" w:line="240" w:lineRule="auto"/>
        <w:ind w:left="4536"/>
        <w:rPr>
          <w:rFonts w:ascii="Times New Roman" w:eastAsia="Times New Roman" w:hAnsi="Times New Roman" w:cs="Times New Roman"/>
          <w:sz w:val="26"/>
          <w:szCs w:val="26"/>
          <w:lang w:val="uk-UA" w:eastAsia="ru-RU"/>
        </w:rPr>
      </w:pPr>
      <w:r>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5B72A98D" w14:textId="77777777" w:rsidR="00921B13" w:rsidRDefault="00921B13" w:rsidP="00921B13">
      <w:pPr>
        <w:tabs>
          <w:tab w:val="left" w:pos="330"/>
        </w:tabs>
        <w:spacing w:after="0" w:line="240" w:lineRule="auto"/>
        <w:ind w:firstLine="4536"/>
        <w:jc w:val="both"/>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6"/>
          <w:lang w:val="uk-UA" w:eastAsia="ru-RU"/>
        </w:rPr>
        <w:t>Студент</w:t>
      </w:r>
      <w:r>
        <w:rPr>
          <w:rFonts w:ascii="Times New Roman" w:eastAsia="Times New Roman" w:hAnsi="Times New Roman" w:cs="Times New Roman"/>
          <w:sz w:val="26"/>
          <w:szCs w:val="24"/>
          <w:lang w:val="uk-UA" w:eastAsia="ru-RU"/>
        </w:rPr>
        <w:t xml:space="preserve"> </w:t>
      </w:r>
      <w:r>
        <w:rPr>
          <w:rFonts w:ascii="Times New Roman" w:eastAsia="Times New Roman" w:hAnsi="Times New Roman" w:cs="Times New Roman"/>
          <w:bCs/>
          <w:sz w:val="26"/>
          <w:szCs w:val="24"/>
          <w:lang w:val="uk-UA" w:eastAsia="ru-RU"/>
        </w:rPr>
        <w:t xml:space="preserve">   </w:t>
      </w:r>
      <w:r>
        <w:rPr>
          <w:rFonts w:ascii="Times New Roman" w:eastAsia="Times New Roman" w:hAnsi="Times New Roman" w:cs="Times New Roman"/>
          <w:sz w:val="26"/>
          <w:szCs w:val="24"/>
          <w:lang w:val="uk-UA" w:eastAsia="ru-RU"/>
        </w:rPr>
        <w:t>_____________</w:t>
      </w:r>
    </w:p>
    <w:p w14:paraId="58DF6288" w14:textId="77777777" w:rsidR="00921B13" w:rsidRDefault="00921B13" w:rsidP="00921B13">
      <w:pPr>
        <w:tabs>
          <w:tab w:val="left" w:pos="7938"/>
        </w:tabs>
        <w:spacing w:after="0" w:line="240" w:lineRule="auto"/>
        <w:ind w:left="4536" w:firstLine="1701"/>
        <w:rPr>
          <w:rFonts w:ascii="Times New Roman" w:eastAsia="Times New Roman" w:hAnsi="Times New Roman" w:cs="Times New Roman"/>
          <w:sz w:val="32"/>
          <w:szCs w:val="20"/>
          <w:vertAlign w:val="superscript"/>
          <w:lang w:val="uk-UA" w:eastAsia="ru-RU"/>
        </w:rPr>
      </w:pPr>
      <w:r>
        <w:rPr>
          <w:rFonts w:ascii="Times New Roman" w:eastAsia="Times New Roman" w:hAnsi="Times New Roman" w:cs="Times New Roman"/>
          <w:sz w:val="32"/>
          <w:szCs w:val="20"/>
          <w:vertAlign w:val="superscript"/>
          <w:lang w:val="uk-UA" w:eastAsia="ru-RU"/>
        </w:rPr>
        <w:t>(підпис)</w:t>
      </w:r>
    </w:p>
    <w:p w14:paraId="0CD3F338" w14:textId="77777777" w:rsidR="00921B13" w:rsidRDefault="00921B13" w:rsidP="00921B13">
      <w:pPr>
        <w:spacing w:after="0" w:line="240" w:lineRule="auto"/>
        <w:jc w:val="center"/>
        <w:rPr>
          <w:rFonts w:ascii="Times New Roman" w:eastAsia="Times New Roman" w:hAnsi="Times New Roman" w:cs="Times New Roman"/>
          <w:sz w:val="26"/>
          <w:szCs w:val="24"/>
          <w:lang w:val="uk-UA" w:eastAsia="ru-RU"/>
        </w:rPr>
      </w:pPr>
    </w:p>
    <w:p w14:paraId="3A266FD4" w14:textId="0BAF16A0" w:rsidR="00921B13" w:rsidRDefault="00921B13" w:rsidP="00921B13">
      <w:pPr>
        <w:spacing w:after="0" w:line="24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6"/>
          <w:szCs w:val="24"/>
          <w:lang w:val="uk-UA" w:eastAsia="ru-RU"/>
        </w:rPr>
        <w:t>Київ – 20</w:t>
      </w:r>
      <w:r w:rsidR="00F94B77">
        <w:rPr>
          <w:rFonts w:ascii="Times New Roman" w:eastAsia="Times New Roman" w:hAnsi="Times New Roman" w:cs="Times New Roman"/>
          <w:sz w:val="26"/>
          <w:szCs w:val="24"/>
          <w:lang w:val="uk-UA" w:eastAsia="ru-RU"/>
        </w:rPr>
        <w:t>20</w:t>
      </w:r>
      <w:r>
        <w:rPr>
          <w:rFonts w:ascii="Times New Roman" w:eastAsia="Times New Roman" w:hAnsi="Times New Roman" w:cs="Times New Roman"/>
          <w:sz w:val="26"/>
          <w:szCs w:val="24"/>
          <w:lang w:val="uk-UA" w:eastAsia="ru-RU"/>
        </w:rPr>
        <w:t xml:space="preserve"> року</w:t>
      </w:r>
      <w:r>
        <w:rPr>
          <w:rFonts w:ascii="Times New Roman" w:eastAsia="Times New Roman" w:hAnsi="Times New Roman" w:cs="Times New Roman"/>
          <w:b/>
          <w:bCs/>
          <w:sz w:val="28"/>
          <w:szCs w:val="28"/>
          <w:lang w:val="uk-UA" w:eastAsia="ru-RU"/>
        </w:rPr>
        <w:br w:type="page"/>
      </w:r>
    </w:p>
    <w:p w14:paraId="6F9CF29A" w14:textId="77777777" w:rsidR="00921B13" w:rsidRDefault="00921B13" w:rsidP="00921B13">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14:paraId="7313EEEF" w14:textId="77777777" w:rsidR="00921B13" w:rsidRDefault="00921B13" w:rsidP="00921B13">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«Київський політехнічний інститут</w:t>
      </w:r>
    </w:p>
    <w:p w14:paraId="5EC243BA" w14:textId="77777777" w:rsidR="00921B13" w:rsidRDefault="00921B13" w:rsidP="00921B13">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імені Ігоря Сікорського»</w:t>
      </w:r>
    </w:p>
    <w:p w14:paraId="5DAD2EFB" w14:textId="77777777" w:rsidR="00921B13" w:rsidRDefault="00921B13" w:rsidP="00921B13">
      <w:pPr>
        <w:tabs>
          <w:tab w:val="left" w:pos="720"/>
          <w:tab w:val="left" w:pos="1440"/>
          <w:tab w:val="left" w:pos="1620"/>
        </w:tabs>
        <w:spacing w:after="0" w:line="240" w:lineRule="auto"/>
        <w:ind w:left="539"/>
        <w:rPr>
          <w:rFonts w:ascii="Times New Roman" w:eastAsia="Times New Roman" w:hAnsi="Times New Roman" w:cs="Times New Roman"/>
          <w:bCs/>
          <w:sz w:val="28"/>
          <w:szCs w:val="28"/>
          <w:lang w:val="uk-UA" w:eastAsia="ru-RU"/>
        </w:rPr>
      </w:pPr>
    </w:p>
    <w:p w14:paraId="57F0290D" w14:textId="77777777" w:rsidR="00921B13" w:rsidRDefault="00921B13" w:rsidP="00921B13">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Інститут (факультет) </w:t>
      </w:r>
      <w:r>
        <w:rPr>
          <w:rFonts w:ascii="Times New Roman" w:eastAsia="Times New Roman" w:hAnsi="Times New Roman" w:cs="Times New Roman"/>
          <w:i/>
          <w:sz w:val="28"/>
          <w:szCs w:val="28"/>
          <w:u w:val="single"/>
          <w:lang w:val="uk-UA" w:eastAsia="ru-RU"/>
        </w:rPr>
        <w:t xml:space="preserve">Інститут енергозбереження та </w:t>
      </w:r>
      <w:proofErr w:type="spellStart"/>
      <w:r>
        <w:rPr>
          <w:rFonts w:ascii="Times New Roman" w:eastAsia="Times New Roman" w:hAnsi="Times New Roman" w:cs="Times New Roman"/>
          <w:i/>
          <w:sz w:val="28"/>
          <w:szCs w:val="28"/>
          <w:u w:val="single"/>
          <w:lang w:val="uk-UA" w:eastAsia="ru-RU"/>
        </w:rPr>
        <w:t>енергоменеджменту</w:t>
      </w:r>
      <w:proofErr w:type="spellEnd"/>
    </w:p>
    <w:p w14:paraId="3363B7B5" w14:textId="77777777" w:rsidR="00921B13" w:rsidRDefault="00921B13" w:rsidP="00921B13">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val="uk-UA" w:eastAsia="ru-RU"/>
        </w:rPr>
      </w:pPr>
      <w:r>
        <w:rPr>
          <w:rFonts w:ascii="Times New Roman" w:eastAsia="Times New Roman" w:hAnsi="Times New Roman" w:cs="Times New Roman"/>
          <w:sz w:val="28"/>
          <w:szCs w:val="28"/>
          <w:vertAlign w:val="superscript"/>
          <w:lang w:val="uk-UA" w:eastAsia="ru-RU"/>
        </w:rPr>
        <w:t>(повна назва)</w:t>
      </w:r>
    </w:p>
    <w:p w14:paraId="138B6862" w14:textId="77777777" w:rsidR="00921B13" w:rsidRDefault="00921B13" w:rsidP="00921B13">
      <w:pPr>
        <w:tabs>
          <w:tab w:val="left" w:leader="underscore" w:pos="9356"/>
        </w:tabs>
        <w:spacing w:after="0" w:line="240" w:lineRule="auto"/>
        <w:ind w:left="539" w:hanging="54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Кафедра </w:t>
      </w:r>
      <w:r>
        <w:rPr>
          <w:rFonts w:ascii="Times New Roman" w:eastAsia="Times New Roman" w:hAnsi="Times New Roman" w:cs="Times New Roman"/>
          <w:i/>
          <w:sz w:val="28"/>
          <w:szCs w:val="24"/>
          <w:u w:val="single"/>
          <w:lang w:val="uk-UA" w:eastAsia="ru-RU"/>
        </w:rPr>
        <w:t>Автоматизації управління електротехнічними комплексами</w:t>
      </w:r>
    </w:p>
    <w:p w14:paraId="663031F8" w14:textId="77777777" w:rsidR="00921B13" w:rsidRDefault="00921B13" w:rsidP="00921B13">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val="uk-UA" w:eastAsia="ru-RU"/>
        </w:rPr>
      </w:pPr>
      <w:r>
        <w:rPr>
          <w:rFonts w:ascii="Times New Roman" w:eastAsia="Times New Roman" w:hAnsi="Times New Roman" w:cs="Times New Roman"/>
          <w:sz w:val="28"/>
          <w:szCs w:val="28"/>
          <w:vertAlign w:val="superscript"/>
          <w:lang w:val="uk-UA" w:eastAsia="ru-RU"/>
        </w:rPr>
        <w:t>(повна назва)</w:t>
      </w:r>
    </w:p>
    <w:p w14:paraId="61F9E40A" w14:textId="77777777" w:rsidR="00921B13" w:rsidRDefault="00921B13" w:rsidP="00921B13">
      <w:pPr>
        <w:tabs>
          <w:tab w:val="left" w:pos="5812"/>
          <w:tab w:val="left" w:pos="8833"/>
        </w:tabs>
        <w:spacing w:after="0" w:line="240" w:lineRule="auto"/>
        <w:ind w:left="539" w:hanging="54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Рівень вищої освіти – другий (магістерський)</w:t>
      </w:r>
    </w:p>
    <w:p w14:paraId="4AAE3185" w14:textId="77777777" w:rsidR="00921B13" w:rsidRDefault="00921B13" w:rsidP="00921B13">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val="uk-UA" w:eastAsia="ru-RU"/>
        </w:rPr>
      </w:pPr>
      <w:r>
        <w:rPr>
          <w:rFonts w:ascii="Times New Roman" w:eastAsia="Times New Roman" w:hAnsi="Times New Roman" w:cs="Times New Roman"/>
          <w:b/>
          <w:sz w:val="28"/>
          <w:szCs w:val="28"/>
          <w:lang w:val="uk-UA" w:eastAsia="ru-RU"/>
        </w:rPr>
        <w:t xml:space="preserve">Спеціальність </w:t>
      </w:r>
      <w:r>
        <w:rPr>
          <w:rFonts w:ascii="Times New Roman" w:eastAsia="Times New Roman" w:hAnsi="Times New Roman" w:cs="Times New Roman"/>
          <w:i/>
          <w:iCs/>
          <w:sz w:val="28"/>
          <w:szCs w:val="28"/>
          <w:u w:val="single"/>
          <w:lang w:val="uk-UA" w:eastAsia="ru-RU"/>
        </w:rPr>
        <w:t>141 «</w:t>
      </w:r>
      <w:r>
        <w:rPr>
          <w:rFonts w:ascii="Times New Roman" w:eastAsia="Times New Roman" w:hAnsi="Times New Roman" w:cs="Times New Roman"/>
          <w:i/>
          <w:sz w:val="28"/>
          <w:szCs w:val="28"/>
          <w:u w:val="single"/>
          <w:lang w:val="uk-UA" w:eastAsia="ru-RU"/>
        </w:rPr>
        <w:t xml:space="preserve">Електроенергетика, електротехніка та </w:t>
      </w:r>
      <w:r>
        <w:rPr>
          <w:rFonts w:ascii="Times New Roman" w:eastAsia="Times New Roman" w:hAnsi="Times New Roman" w:cs="Times New Roman"/>
          <w:i/>
          <w:sz w:val="28"/>
          <w:szCs w:val="28"/>
          <w:u w:val="single"/>
          <w:lang w:eastAsia="ru-RU"/>
        </w:rPr>
        <w:t xml:space="preserve">        </w:t>
      </w:r>
      <w:r>
        <w:rPr>
          <w:rFonts w:ascii="Times New Roman" w:eastAsia="Times New Roman" w:hAnsi="Times New Roman" w:cs="Times New Roman"/>
          <w:i/>
          <w:sz w:val="28"/>
          <w:szCs w:val="28"/>
          <w:u w:val="single"/>
          <w:lang w:val="uk-UA" w:eastAsia="ru-RU"/>
        </w:rPr>
        <w:t>електромеханіка</w:t>
      </w:r>
      <w:r>
        <w:rPr>
          <w:rFonts w:ascii="Times New Roman" w:eastAsia="Times New Roman" w:hAnsi="Times New Roman" w:cs="Times New Roman"/>
          <w:i/>
          <w:iCs/>
          <w:sz w:val="28"/>
          <w:szCs w:val="28"/>
          <w:u w:val="single"/>
          <w:lang w:val="uk-UA" w:eastAsia="ru-RU"/>
        </w:rPr>
        <w:t>»</w:t>
      </w:r>
    </w:p>
    <w:p w14:paraId="17AE85A6" w14:textId="77777777" w:rsidR="00921B13" w:rsidRDefault="00921B13" w:rsidP="00921B13">
      <w:pPr>
        <w:tabs>
          <w:tab w:val="left" w:leader="underscore" w:pos="8903"/>
        </w:tabs>
        <w:spacing w:after="0" w:line="240" w:lineRule="auto"/>
        <w:ind w:right="4677" w:firstLine="709"/>
        <w:rPr>
          <w:rFonts w:ascii="Times New Roman" w:eastAsia="Times New Roman" w:hAnsi="Times New Roman" w:cs="Times New Roman"/>
          <w:sz w:val="28"/>
          <w:szCs w:val="28"/>
          <w:vertAlign w:val="superscript"/>
          <w:lang w:val="uk-UA" w:eastAsia="ru-RU"/>
        </w:rPr>
      </w:pPr>
    </w:p>
    <w:p w14:paraId="1D49EBFA" w14:textId="77777777" w:rsidR="00921B13" w:rsidRDefault="00921B13" w:rsidP="00921B13">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proofErr w:type="spellStart"/>
      <w:r>
        <w:rPr>
          <w:rFonts w:ascii="Times New Roman" w:eastAsia="Times New Roman" w:hAnsi="Times New Roman" w:cs="Times New Roman"/>
          <w:b/>
          <w:sz w:val="28"/>
          <w:szCs w:val="28"/>
          <w:lang w:eastAsia="ru-RU"/>
        </w:rPr>
        <w:t>Освітньо-професійна</w:t>
      </w:r>
      <w:proofErr w:type="spellEnd"/>
      <w:r>
        <w:rPr>
          <w:rFonts w:ascii="Times New Roman" w:eastAsia="Times New Roman" w:hAnsi="Times New Roman" w:cs="Times New Roman"/>
          <w:b/>
          <w:sz w:val="28"/>
          <w:szCs w:val="28"/>
          <w:lang w:eastAsia="ru-RU"/>
        </w:rPr>
        <w:t xml:space="preserve"> </w:t>
      </w:r>
      <w:proofErr w:type="spellStart"/>
      <w:r>
        <w:rPr>
          <w:rFonts w:ascii="Times New Roman" w:eastAsia="Times New Roman" w:hAnsi="Times New Roman" w:cs="Times New Roman"/>
          <w:b/>
          <w:sz w:val="28"/>
          <w:szCs w:val="28"/>
          <w:lang w:eastAsia="ru-RU"/>
        </w:rPr>
        <w:t>програма</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u w:val="single"/>
          <w:lang w:val="uk-UA" w:eastAsia="ru-RU"/>
        </w:rPr>
        <w:t>Інжиніринг електротехнічних комплексів»</w:t>
      </w:r>
    </w:p>
    <w:p w14:paraId="37EE91EA" w14:textId="77777777" w:rsidR="00921B13" w:rsidRDefault="00921B13" w:rsidP="00921B13">
      <w:pPr>
        <w:tabs>
          <w:tab w:val="left" w:pos="720"/>
          <w:tab w:val="left" w:pos="1440"/>
          <w:tab w:val="left" w:pos="1620"/>
        </w:tabs>
        <w:spacing w:after="0" w:line="240" w:lineRule="auto"/>
        <w:rPr>
          <w:rFonts w:ascii="Times New Roman" w:eastAsia="Times New Roman" w:hAnsi="Times New Roman" w:cs="Times New Roman"/>
          <w:i/>
          <w:sz w:val="28"/>
          <w:szCs w:val="28"/>
          <w:u w:val="single"/>
          <w:lang w:val="uk-UA" w:eastAsia="ru-RU"/>
        </w:rPr>
      </w:pPr>
    </w:p>
    <w:p w14:paraId="56608B68" w14:textId="77777777" w:rsidR="00921B13" w:rsidRDefault="00921B13" w:rsidP="00921B13">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ЗАТВЕРДЖУЮ</w:t>
      </w:r>
    </w:p>
    <w:p w14:paraId="50D106F9" w14:textId="77777777" w:rsidR="00921B13" w:rsidRDefault="00921B13" w:rsidP="00921B13">
      <w:pPr>
        <w:tabs>
          <w:tab w:val="left" w:pos="720"/>
          <w:tab w:val="left" w:pos="1440"/>
          <w:tab w:val="left" w:pos="1620"/>
        </w:tabs>
        <w:spacing w:after="0" w:line="240" w:lineRule="auto"/>
        <w:ind w:left="567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Завідувач кафедри</w:t>
      </w:r>
    </w:p>
    <w:p w14:paraId="7E055166" w14:textId="77777777" w:rsidR="00921B13" w:rsidRDefault="00921B13" w:rsidP="00921B13">
      <w:pPr>
        <w:tabs>
          <w:tab w:val="left" w:pos="720"/>
          <w:tab w:val="left" w:pos="1440"/>
          <w:tab w:val="left" w:pos="1620"/>
        </w:tabs>
        <w:spacing w:after="0" w:line="240" w:lineRule="auto"/>
        <w:ind w:left="567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__________  </w:t>
      </w:r>
      <w:r>
        <w:rPr>
          <w:rFonts w:ascii="Times New Roman" w:eastAsia="Times New Roman" w:hAnsi="Times New Roman" w:cs="Times New Roman"/>
          <w:i/>
          <w:sz w:val="28"/>
          <w:szCs w:val="28"/>
          <w:u w:val="single"/>
          <w:lang w:val="uk-UA" w:eastAsia="ru-RU"/>
        </w:rPr>
        <w:t xml:space="preserve">В.П. </w:t>
      </w:r>
      <w:proofErr w:type="spellStart"/>
      <w:r>
        <w:rPr>
          <w:rFonts w:ascii="Times New Roman" w:eastAsia="Times New Roman" w:hAnsi="Times New Roman" w:cs="Times New Roman"/>
          <w:i/>
          <w:sz w:val="28"/>
          <w:szCs w:val="28"/>
          <w:u w:val="single"/>
          <w:lang w:val="uk-UA" w:eastAsia="ru-RU"/>
        </w:rPr>
        <w:t>Розен</w:t>
      </w:r>
      <w:proofErr w:type="spellEnd"/>
    </w:p>
    <w:p w14:paraId="2D10B92E" w14:textId="77777777" w:rsidR="00921B13" w:rsidRDefault="00921B13" w:rsidP="00921B13">
      <w:pPr>
        <w:tabs>
          <w:tab w:val="left" w:pos="720"/>
          <w:tab w:val="left" w:pos="1440"/>
          <w:tab w:val="left" w:pos="1620"/>
        </w:tabs>
        <w:spacing w:after="0" w:line="240" w:lineRule="auto"/>
        <w:ind w:left="5671" w:firstLine="425"/>
        <w:rPr>
          <w:rFonts w:ascii="Times New Roman" w:eastAsia="Times New Roman" w:hAnsi="Times New Roman" w:cs="Times New Roman"/>
          <w:sz w:val="28"/>
          <w:szCs w:val="28"/>
          <w:vertAlign w:val="superscript"/>
          <w:lang w:val="uk-UA" w:eastAsia="ru-RU"/>
        </w:rPr>
      </w:pPr>
      <w:r>
        <w:rPr>
          <w:rFonts w:ascii="Times New Roman" w:eastAsia="Times New Roman" w:hAnsi="Times New Roman" w:cs="Times New Roman"/>
          <w:sz w:val="28"/>
          <w:szCs w:val="28"/>
          <w:vertAlign w:val="superscript"/>
          <w:lang w:val="uk-UA" w:eastAsia="ru-RU"/>
        </w:rPr>
        <w:t>(підпис)            (ініціали, прізвище)</w:t>
      </w:r>
    </w:p>
    <w:p w14:paraId="759CEEC0" w14:textId="446613CB" w:rsidR="00921B13" w:rsidRDefault="00921B13" w:rsidP="00921B13">
      <w:pPr>
        <w:tabs>
          <w:tab w:val="left" w:pos="720"/>
          <w:tab w:val="left" w:pos="1440"/>
          <w:tab w:val="left" w:pos="1620"/>
        </w:tabs>
        <w:spacing w:after="0" w:line="240" w:lineRule="auto"/>
        <w:ind w:left="5672"/>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«___»_____________20</w:t>
      </w:r>
      <w:r w:rsidR="00F94B77">
        <w:rPr>
          <w:rFonts w:ascii="Times New Roman" w:eastAsia="Times New Roman" w:hAnsi="Times New Roman" w:cs="Times New Roman"/>
          <w:b/>
          <w:sz w:val="28"/>
          <w:szCs w:val="28"/>
          <w:lang w:val="uk-UA" w:eastAsia="ru-RU"/>
        </w:rPr>
        <w:t>20</w:t>
      </w:r>
      <w:r>
        <w:rPr>
          <w:rFonts w:ascii="Times New Roman" w:eastAsia="Times New Roman" w:hAnsi="Times New Roman" w:cs="Times New Roman"/>
          <w:b/>
          <w:sz w:val="28"/>
          <w:szCs w:val="28"/>
          <w:lang w:val="uk-UA" w:eastAsia="ru-RU"/>
        </w:rPr>
        <w:t xml:space="preserve"> р.</w:t>
      </w:r>
    </w:p>
    <w:p w14:paraId="2080422C" w14:textId="77777777" w:rsidR="00921B13" w:rsidRDefault="00921B13" w:rsidP="00921B13">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val="uk-UA" w:eastAsia="ru-RU"/>
        </w:rPr>
      </w:pPr>
    </w:p>
    <w:p w14:paraId="737766BA" w14:textId="77777777" w:rsidR="00921B13" w:rsidRDefault="00921B13" w:rsidP="00921B13">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ЗАВДАННЯ</w:t>
      </w:r>
    </w:p>
    <w:p w14:paraId="46ACD81E" w14:textId="77777777" w:rsidR="00921B13" w:rsidRDefault="00921B13" w:rsidP="00921B13">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на магістерську дисертацію студенту</w:t>
      </w:r>
    </w:p>
    <w:p w14:paraId="6FEBDC20" w14:textId="5036AD55" w:rsidR="00921B13" w:rsidRDefault="00F94B77" w:rsidP="00921B13">
      <w:pPr>
        <w:tabs>
          <w:tab w:val="left" w:leader="underscore" w:pos="9356"/>
        </w:tabs>
        <w:spacing w:after="0" w:line="240" w:lineRule="auto"/>
        <w:jc w:val="center"/>
        <w:rPr>
          <w:rFonts w:ascii="Times New Roman" w:eastAsia="Times New Roman" w:hAnsi="Times New Roman" w:cs="Times New Roman"/>
          <w:i/>
          <w:sz w:val="28"/>
          <w:szCs w:val="28"/>
          <w:u w:val="single"/>
          <w:lang w:val="uk-UA" w:eastAsia="ru-RU"/>
        </w:rPr>
      </w:pPr>
      <w:proofErr w:type="spellStart"/>
      <w:r>
        <w:rPr>
          <w:rFonts w:ascii="Times New Roman" w:eastAsia="Times New Roman" w:hAnsi="Times New Roman" w:cs="Times New Roman"/>
          <w:i/>
          <w:sz w:val="28"/>
          <w:szCs w:val="28"/>
          <w:u w:val="single"/>
          <w:lang w:val="uk-UA" w:eastAsia="ru-RU"/>
        </w:rPr>
        <w:t>Станішевській</w:t>
      </w:r>
      <w:proofErr w:type="spellEnd"/>
      <w:r>
        <w:rPr>
          <w:rFonts w:ascii="Times New Roman" w:eastAsia="Times New Roman" w:hAnsi="Times New Roman" w:cs="Times New Roman"/>
          <w:i/>
          <w:sz w:val="28"/>
          <w:szCs w:val="28"/>
          <w:u w:val="single"/>
          <w:lang w:val="uk-UA" w:eastAsia="ru-RU"/>
        </w:rPr>
        <w:t xml:space="preserve"> Діані</w:t>
      </w:r>
      <w:r w:rsidR="00921B13">
        <w:rPr>
          <w:rFonts w:ascii="Times New Roman" w:eastAsia="Times New Roman" w:hAnsi="Times New Roman" w:cs="Times New Roman"/>
          <w:i/>
          <w:sz w:val="28"/>
          <w:szCs w:val="28"/>
          <w:u w:val="single"/>
          <w:lang w:val="uk-UA" w:eastAsia="ru-RU"/>
        </w:rPr>
        <w:t xml:space="preserve"> Віталі</w:t>
      </w:r>
      <w:r>
        <w:rPr>
          <w:rFonts w:ascii="Times New Roman" w:eastAsia="Times New Roman" w:hAnsi="Times New Roman" w:cs="Times New Roman"/>
          <w:i/>
          <w:sz w:val="28"/>
          <w:szCs w:val="28"/>
          <w:u w:val="single"/>
          <w:lang w:val="uk-UA" w:eastAsia="ru-RU"/>
        </w:rPr>
        <w:t>ївні</w:t>
      </w:r>
    </w:p>
    <w:p w14:paraId="4668A0AD" w14:textId="77777777" w:rsidR="00921B13" w:rsidRDefault="00921B13" w:rsidP="00921B13">
      <w:pPr>
        <w:tabs>
          <w:tab w:val="left" w:leader="underscore" w:pos="8903"/>
        </w:tabs>
        <w:spacing w:after="0" w:line="240" w:lineRule="auto"/>
        <w:jc w:val="center"/>
        <w:rPr>
          <w:rFonts w:ascii="Times New Roman" w:eastAsia="Times New Roman" w:hAnsi="Times New Roman" w:cs="Times New Roman"/>
          <w:sz w:val="28"/>
          <w:szCs w:val="28"/>
          <w:vertAlign w:val="superscript"/>
          <w:lang w:val="uk-UA" w:eastAsia="ru-RU"/>
        </w:rPr>
      </w:pPr>
      <w:r>
        <w:rPr>
          <w:rFonts w:ascii="Times New Roman" w:eastAsia="Times New Roman" w:hAnsi="Times New Roman" w:cs="Times New Roman"/>
          <w:sz w:val="28"/>
          <w:szCs w:val="28"/>
          <w:vertAlign w:val="superscript"/>
          <w:lang w:val="uk-UA" w:eastAsia="ru-RU"/>
        </w:rPr>
        <w:t>(прізвище, ім’я, по батькові)</w:t>
      </w:r>
    </w:p>
    <w:p w14:paraId="36E8D9CD" w14:textId="4802D222" w:rsidR="00921B13" w:rsidRDefault="00921B13" w:rsidP="00921B13">
      <w:pPr>
        <w:tabs>
          <w:tab w:val="left" w:leader="underscore" w:pos="9356"/>
        </w:tabs>
        <w:spacing w:before="240"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Тема дисертації </w:t>
      </w:r>
      <w:r>
        <w:rPr>
          <w:rFonts w:ascii="Times New Roman" w:eastAsia="Times New Roman" w:hAnsi="Times New Roman" w:cs="Times New Roman"/>
          <w:i/>
          <w:sz w:val="28"/>
          <w:szCs w:val="28"/>
          <w:u w:val="single"/>
          <w:lang w:val="uk-UA" w:eastAsia="ru-RU"/>
        </w:rPr>
        <w:t>«</w:t>
      </w:r>
      <w:r w:rsidR="00F94B77">
        <w:rPr>
          <w:rFonts w:ascii="Times New Roman" w:eastAsia="Times New Roman" w:hAnsi="Times New Roman" w:cs="Times New Roman"/>
          <w:i/>
          <w:sz w:val="28"/>
          <w:szCs w:val="28"/>
          <w:u w:val="single"/>
          <w:lang w:val="uk-UA" w:eastAsia="ru-RU"/>
        </w:rPr>
        <w:t>Управління електричним навантаженням промислових підприємств з використанням споживачів-регуляторів</w:t>
      </w:r>
      <w:r>
        <w:rPr>
          <w:rFonts w:ascii="Times New Roman" w:eastAsia="Times New Roman" w:hAnsi="Times New Roman" w:cs="Times New Roman"/>
          <w:i/>
          <w:sz w:val="28"/>
          <w:szCs w:val="28"/>
          <w:u w:val="single"/>
          <w:lang w:val="uk-UA" w:eastAsia="ru-RU"/>
        </w:rPr>
        <w:t>»</w:t>
      </w:r>
      <w:r>
        <w:rPr>
          <w:rFonts w:ascii="Times New Roman" w:eastAsia="Times New Roman" w:hAnsi="Times New Roman" w:cs="Times New Roman"/>
          <w:i/>
          <w:sz w:val="28"/>
          <w:szCs w:val="28"/>
          <w:lang w:val="uk-UA" w:eastAsia="ru-RU"/>
        </w:rPr>
        <w:t>,</w:t>
      </w:r>
    </w:p>
    <w:p w14:paraId="1DF855DB" w14:textId="747F9912" w:rsidR="00921B13" w:rsidRDefault="00921B13" w:rsidP="00921B13">
      <w:pPr>
        <w:tabs>
          <w:tab w:val="right" w:leader="underscore" w:pos="9639"/>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науковий керівник дисертації </w:t>
      </w:r>
      <w:proofErr w:type="spellStart"/>
      <w:r w:rsidR="00F94B77">
        <w:rPr>
          <w:rFonts w:ascii="Times New Roman" w:eastAsia="Times New Roman" w:hAnsi="Times New Roman" w:cs="Times New Roman"/>
          <w:i/>
          <w:sz w:val="28"/>
          <w:szCs w:val="28"/>
          <w:u w:val="single"/>
          <w:lang w:val="uk-UA" w:eastAsia="ru-RU"/>
        </w:rPr>
        <w:t>Розен</w:t>
      </w:r>
      <w:proofErr w:type="spellEnd"/>
      <w:r w:rsidR="00F94B77">
        <w:rPr>
          <w:rFonts w:ascii="Times New Roman" w:eastAsia="Times New Roman" w:hAnsi="Times New Roman" w:cs="Times New Roman"/>
          <w:i/>
          <w:sz w:val="28"/>
          <w:szCs w:val="28"/>
          <w:u w:val="single"/>
          <w:lang w:val="uk-UA" w:eastAsia="ru-RU"/>
        </w:rPr>
        <w:t xml:space="preserve"> В.П.</w:t>
      </w:r>
      <w:r>
        <w:rPr>
          <w:rFonts w:ascii="Times New Roman" w:eastAsia="Times New Roman" w:hAnsi="Times New Roman" w:cs="Times New Roman"/>
          <w:i/>
          <w:sz w:val="28"/>
          <w:szCs w:val="28"/>
          <w:u w:val="single"/>
          <w:lang w:val="uk-UA" w:eastAsia="ru-RU"/>
        </w:rPr>
        <w:t xml:space="preserve">, </w:t>
      </w:r>
      <w:proofErr w:type="spellStart"/>
      <w:r>
        <w:rPr>
          <w:rFonts w:ascii="Times New Roman" w:eastAsia="Times New Roman" w:hAnsi="Times New Roman" w:cs="Times New Roman"/>
          <w:i/>
          <w:sz w:val="28"/>
          <w:szCs w:val="28"/>
          <w:u w:val="single"/>
          <w:lang w:val="uk-UA" w:eastAsia="ru-RU"/>
        </w:rPr>
        <w:t>к.т.н</w:t>
      </w:r>
      <w:proofErr w:type="spellEnd"/>
      <w:r>
        <w:rPr>
          <w:rFonts w:ascii="Times New Roman" w:eastAsia="Times New Roman" w:hAnsi="Times New Roman" w:cs="Times New Roman"/>
          <w:i/>
          <w:sz w:val="28"/>
          <w:szCs w:val="28"/>
          <w:u w:val="single"/>
          <w:lang w:val="uk-UA" w:eastAsia="ru-RU"/>
        </w:rPr>
        <w:t>, доцент</w:t>
      </w:r>
      <w:r>
        <w:rPr>
          <w:rFonts w:ascii="Times New Roman" w:eastAsia="Times New Roman" w:hAnsi="Times New Roman" w:cs="Times New Roman"/>
          <w:sz w:val="28"/>
          <w:szCs w:val="28"/>
          <w:lang w:val="uk-UA" w:eastAsia="ru-RU"/>
        </w:rPr>
        <w:tab/>
        <w:t>,</w:t>
      </w:r>
    </w:p>
    <w:p w14:paraId="5B0277DE" w14:textId="77777777" w:rsidR="00921B13" w:rsidRDefault="00921B13" w:rsidP="00921B13">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val="uk-UA" w:eastAsia="ru-RU"/>
        </w:rPr>
      </w:pPr>
      <w:r>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14:paraId="08BD5A2A" w14:textId="5A36F99D" w:rsidR="00921B13" w:rsidRDefault="00921B13" w:rsidP="00921B13">
      <w:pPr>
        <w:tabs>
          <w:tab w:val="left" w:leader="underscore" w:pos="8903"/>
        </w:tabs>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затверджені наказом по університету від «</w:t>
      </w:r>
      <w:r>
        <w:rPr>
          <w:rFonts w:ascii="Times New Roman" w:eastAsia="Times New Roman" w:hAnsi="Times New Roman" w:cs="Times New Roman"/>
          <w:sz w:val="28"/>
          <w:szCs w:val="28"/>
          <w:u w:val="single"/>
          <w:lang w:eastAsia="ru-RU"/>
        </w:rPr>
        <w:t>0</w:t>
      </w:r>
      <w:r w:rsidR="00F94B77">
        <w:rPr>
          <w:rFonts w:ascii="Times New Roman" w:eastAsia="Times New Roman" w:hAnsi="Times New Roman" w:cs="Times New Roman"/>
          <w:sz w:val="28"/>
          <w:szCs w:val="28"/>
          <w:u w:val="single"/>
          <w:lang w:val="uk-UA" w:eastAsia="ru-RU"/>
        </w:rPr>
        <w:t>3</w:t>
      </w:r>
      <w:r>
        <w:rPr>
          <w:rFonts w:ascii="Times New Roman" w:eastAsia="Times New Roman" w:hAnsi="Times New Roman" w:cs="Times New Roman"/>
          <w:sz w:val="28"/>
          <w:szCs w:val="28"/>
          <w:lang w:val="uk-UA" w:eastAsia="ru-RU"/>
        </w:rPr>
        <w:t>»_</w:t>
      </w:r>
      <w:r>
        <w:rPr>
          <w:rFonts w:ascii="Times New Roman" w:eastAsia="Times New Roman" w:hAnsi="Times New Roman" w:cs="Times New Roman"/>
          <w:sz w:val="28"/>
          <w:szCs w:val="28"/>
          <w:u w:val="single"/>
          <w:lang w:eastAsia="ru-RU"/>
        </w:rPr>
        <w:t>11</w:t>
      </w:r>
      <w:r>
        <w:rPr>
          <w:rFonts w:ascii="Times New Roman" w:eastAsia="Times New Roman" w:hAnsi="Times New Roman" w:cs="Times New Roman"/>
          <w:sz w:val="28"/>
          <w:szCs w:val="28"/>
          <w:lang w:val="uk-UA" w:eastAsia="ru-RU"/>
        </w:rPr>
        <w:t>__ 20</w:t>
      </w:r>
      <w:r w:rsidR="00F94B77">
        <w:rPr>
          <w:rFonts w:ascii="Times New Roman" w:eastAsia="Times New Roman" w:hAnsi="Times New Roman" w:cs="Times New Roman"/>
          <w:sz w:val="28"/>
          <w:szCs w:val="28"/>
          <w:lang w:val="uk-UA" w:eastAsia="ru-RU"/>
        </w:rPr>
        <w:t>20</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р. №_</w:t>
      </w:r>
      <w:r w:rsidR="00F94B77">
        <w:rPr>
          <w:rFonts w:ascii="Times New Roman" w:eastAsia="Times New Roman" w:hAnsi="Times New Roman" w:cs="Times New Roman"/>
          <w:color w:val="000000"/>
          <w:sz w:val="28"/>
          <w:szCs w:val="28"/>
          <w:u w:val="single"/>
          <w:shd w:val="clear" w:color="auto" w:fill="FFFFFF"/>
          <w:lang w:val="uk-UA" w:eastAsia="ru-RU"/>
        </w:rPr>
        <w:t>5</w:t>
      </w:r>
      <w:r>
        <w:rPr>
          <w:rFonts w:ascii="Times New Roman" w:eastAsia="Times New Roman" w:hAnsi="Times New Roman" w:cs="Times New Roman"/>
          <w:sz w:val="28"/>
          <w:szCs w:val="28"/>
          <w:lang w:val="uk-UA" w:eastAsia="ru-RU"/>
        </w:rPr>
        <w:t xml:space="preserve"> __</w:t>
      </w:r>
    </w:p>
    <w:p w14:paraId="6338C0EB" w14:textId="77777777" w:rsidR="00921B13" w:rsidRDefault="00921B13" w:rsidP="00921B13">
      <w:pPr>
        <w:tabs>
          <w:tab w:val="left" w:leader="underscore" w:pos="8903"/>
        </w:tabs>
        <w:spacing w:after="0" w:line="240" w:lineRule="auto"/>
        <w:rPr>
          <w:rFonts w:ascii="Times New Roman" w:eastAsia="Times New Roman" w:hAnsi="Times New Roman" w:cs="Times New Roman"/>
          <w:sz w:val="28"/>
          <w:szCs w:val="28"/>
          <w:lang w:eastAsia="ru-RU"/>
        </w:rPr>
      </w:pPr>
    </w:p>
    <w:p w14:paraId="134DD20A" w14:textId="66E98E70" w:rsidR="00921B13" w:rsidRDefault="00921B13" w:rsidP="00921B13">
      <w:pPr>
        <w:tabs>
          <w:tab w:val="left" w:leader="underscore" w:pos="9356"/>
        </w:tabs>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2. Термін подання студентом дисертації   </w:t>
      </w:r>
      <w:r>
        <w:rPr>
          <w:rFonts w:ascii="Times New Roman" w:eastAsia="Times New Roman" w:hAnsi="Times New Roman" w:cs="Times New Roman"/>
          <w:sz w:val="28"/>
          <w:szCs w:val="28"/>
          <w:u w:val="single"/>
          <w:lang w:eastAsia="ru-RU"/>
        </w:rPr>
        <w:t xml:space="preserve">__ </w:t>
      </w:r>
      <w:r>
        <w:rPr>
          <w:rFonts w:ascii="Times New Roman" w:eastAsia="Times New Roman" w:hAnsi="Times New Roman" w:cs="Times New Roman"/>
          <w:sz w:val="28"/>
          <w:szCs w:val="28"/>
          <w:u w:val="single"/>
          <w:lang w:val="uk-UA" w:eastAsia="ru-RU"/>
        </w:rPr>
        <w:t xml:space="preserve"> грудня  20</w:t>
      </w:r>
      <w:r w:rsidR="00F94B77">
        <w:rPr>
          <w:rFonts w:ascii="Times New Roman" w:eastAsia="Times New Roman" w:hAnsi="Times New Roman" w:cs="Times New Roman"/>
          <w:sz w:val="28"/>
          <w:szCs w:val="28"/>
          <w:u w:val="single"/>
          <w:lang w:val="uk-UA" w:eastAsia="ru-RU"/>
        </w:rPr>
        <w:t>20</w:t>
      </w:r>
      <w:r>
        <w:rPr>
          <w:rFonts w:ascii="Times New Roman" w:eastAsia="Times New Roman" w:hAnsi="Times New Roman" w:cs="Times New Roman"/>
          <w:sz w:val="28"/>
          <w:szCs w:val="28"/>
          <w:u w:val="single"/>
          <w:lang w:val="uk-UA" w:eastAsia="ru-RU"/>
        </w:rPr>
        <w:t xml:space="preserve"> р.</w:t>
      </w:r>
    </w:p>
    <w:p w14:paraId="2B7F74DE" w14:textId="77777777" w:rsidR="00921B13" w:rsidRDefault="00921B13" w:rsidP="00921B13">
      <w:pPr>
        <w:tabs>
          <w:tab w:val="left" w:leader="underscore" w:pos="9356"/>
        </w:tabs>
        <w:spacing w:after="0" w:line="240" w:lineRule="auto"/>
        <w:rPr>
          <w:rFonts w:ascii="Times New Roman" w:eastAsia="Times New Roman" w:hAnsi="Times New Roman" w:cs="Times New Roman"/>
          <w:sz w:val="28"/>
          <w:szCs w:val="28"/>
          <w:lang w:eastAsia="ru-RU"/>
        </w:rPr>
      </w:pPr>
    </w:p>
    <w:p w14:paraId="53B33B12" w14:textId="4A564541" w:rsidR="00921B13" w:rsidRDefault="00921B13" w:rsidP="00921B13">
      <w:pPr>
        <w:tabs>
          <w:tab w:val="left" w:leader="underscore" w:pos="9356"/>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Pr>
          <w:rFonts w:ascii="Times New Roman" w:eastAsia="Times New Roman" w:hAnsi="Times New Roman" w:cs="Times New Roman"/>
          <w:bCs/>
          <w:sz w:val="28"/>
          <w:szCs w:val="28"/>
          <w:lang w:val="uk-UA" w:eastAsia="ru-RU"/>
        </w:rPr>
        <w:t>Об’єкт дослідження:</w:t>
      </w:r>
      <w:r>
        <w:rPr>
          <w:rFonts w:ascii="Times New Roman" w:eastAsia="Times New Roman" w:hAnsi="Times New Roman" w:cs="Times New Roman"/>
          <w:sz w:val="28"/>
          <w:szCs w:val="28"/>
          <w:lang w:val="uk-UA" w:eastAsia="ru-RU"/>
        </w:rPr>
        <w:t xml:space="preserve"> </w:t>
      </w:r>
      <w:r w:rsidR="00F94B77" w:rsidRPr="00F94B77">
        <w:rPr>
          <w:rFonts w:ascii="Times New Roman" w:hAnsi="Times New Roman" w:cs="Times New Roman"/>
          <w:i/>
          <w:iCs/>
          <w:sz w:val="28"/>
          <w:szCs w:val="28"/>
          <w:u w:val="single"/>
          <w:lang w:val="uk-UA"/>
        </w:rPr>
        <w:t>процес збалансування виробництва та використання електроенергії в часі</w:t>
      </w:r>
      <w:r w:rsidR="00F94B77">
        <w:rPr>
          <w:rFonts w:ascii="Times New Roman" w:hAnsi="Times New Roman" w:cs="Times New Roman"/>
          <w:i/>
          <w:iCs/>
          <w:sz w:val="28"/>
          <w:szCs w:val="28"/>
          <w:u w:val="single"/>
          <w:lang w:val="uk-UA"/>
        </w:rPr>
        <w:t>.</w:t>
      </w:r>
    </w:p>
    <w:p w14:paraId="1DEDF3E3" w14:textId="44F4849A" w:rsidR="00921B13" w:rsidRDefault="00921B13" w:rsidP="00921B13">
      <w:pPr>
        <w:spacing w:after="0" w:line="240" w:lineRule="auto"/>
        <w:jc w:val="both"/>
        <w:rPr>
          <w:rFonts w:ascii="Times New Roman" w:eastAsia="Times New Roman" w:hAnsi="Times New Roman" w:cs="Times New Roman"/>
          <w:bCs/>
          <w:i/>
          <w:sz w:val="28"/>
          <w:szCs w:val="28"/>
          <w:lang w:val="uk-UA" w:eastAsia="ru-RU"/>
        </w:rPr>
      </w:pPr>
      <w:r>
        <w:rPr>
          <w:rFonts w:ascii="Times New Roman" w:eastAsia="Times New Roman" w:hAnsi="Times New Roman" w:cs="Times New Roman"/>
          <w:sz w:val="28"/>
          <w:szCs w:val="28"/>
          <w:lang w:val="uk-UA" w:eastAsia="ru-RU"/>
        </w:rPr>
        <w:t xml:space="preserve">4. </w:t>
      </w:r>
      <w:r>
        <w:rPr>
          <w:rFonts w:ascii="Times New Roman" w:eastAsia="Times New Roman" w:hAnsi="Times New Roman" w:cs="Times New Roman"/>
          <w:bCs/>
          <w:sz w:val="28"/>
          <w:szCs w:val="28"/>
          <w:lang w:val="uk-UA" w:eastAsia="ru-RU"/>
        </w:rPr>
        <w:t xml:space="preserve">Вихідні дані до магістерської дисертації: </w:t>
      </w:r>
      <w:r w:rsidR="00F94B77">
        <w:rPr>
          <w:rFonts w:ascii="Times New Roman" w:eastAsia="Times New Roman" w:hAnsi="Times New Roman" w:cs="Times New Roman"/>
          <w:bCs/>
          <w:i/>
          <w:sz w:val="28"/>
          <w:szCs w:val="28"/>
          <w:lang w:val="uk-UA" w:eastAsia="ru-RU"/>
        </w:rPr>
        <w:t>_____________________________</w:t>
      </w:r>
    </w:p>
    <w:p w14:paraId="738FD019" w14:textId="68A5DCC5" w:rsidR="00F94B77" w:rsidRDefault="00F94B77" w:rsidP="00921B13">
      <w:pPr>
        <w:spacing w:after="0" w:line="240" w:lineRule="auto"/>
        <w:jc w:val="both"/>
        <w:rPr>
          <w:rFonts w:ascii="Times New Roman" w:eastAsia="Times New Roman" w:hAnsi="Times New Roman" w:cs="Times New Roman"/>
          <w:bCs/>
          <w:i/>
          <w:sz w:val="28"/>
          <w:szCs w:val="28"/>
          <w:lang w:val="uk-UA" w:eastAsia="ru-RU"/>
        </w:rPr>
      </w:pPr>
      <w:r>
        <w:rPr>
          <w:rFonts w:ascii="Times New Roman" w:eastAsia="Times New Roman" w:hAnsi="Times New Roman" w:cs="Times New Roman"/>
          <w:bCs/>
          <w:i/>
          <w:sz w:val="28"/>
          <w:szCs w:val="28"/>
          <w:lang w:val="uk-UA" w:eastAsia="ru-RU"/>
        </w:rPr>
        <w:t>__________________________________________________________________</w:t>
      </w:r>
    </w:p>
    <w:p w14:paraId="3E135CA4" w14:textId="5D028012" w:rsidR="00F94B77" w:rsidRDefault="00F94B77" w:rsidP="00921B13">
      <w:pPr>
        <w:spacing w:after="0" w:line="24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__________________________________________________________________</w:t>
      </w:r>
    </w:p>
    <w:p w14:paraId="4CB216D8" w14:textId="44BDADDE" w:rsidR="00921B13" w:rsidRDefault="00921B13" w:rsidP="00921B13">
      <w:pPr>
        <w:spacing w:after="0" w:line="240" w:lineRule="auto"/>
        <w:jc w:val="both"/>
        <w:rPr>
          <w:rFonts w:ascii="Times New Roman" w:eastAsia="Times New Roman" w:hAnsi="Times New Roman" w:cs="Times New Roman"/>
          <w:bCs/>
          <w:i/>
          <w:color w:val="000000"/>
          <w:sz w:val="28"/>
          <w:szCs w:val="28"/>
          <w:u w:val="single"/>
          <w:lang w:val="uk-UA" w:eastAsia="ru-RU"/>
        </w:rPr>
      </w:pPr>
      <w:r>
        <w:rPr>
          <w:rFonts w:ascii="Times New Roman" w:eastAsia="Times New Roman" w:hAnsi="Times New Roman" w:cs="Times New Roman"/>
          <w:sz w:val="28"/>
          <w:szCs w:val="28"/>
          <w:lang w:val="uk-UA" w:eastAsia="ru-RU"/>
        </w:rPr>
        <w:t xml:space="preserve">5. Перелік завдань, які потрібно розробити: </w:t>
      </w:r>
      <w:r>
        <w:rPr>
          <w:rFonts w:ascii="Times New Roman" w:eastAsia="Times New Roman" w:hAnsi="Times New Roman" w:cs="Times New Roman"/>
          <w:bCs/>
          <w:i/>
          <w:color w:val="000000"/>
          <w:sz w:val="28"/>
          <w:szCs w:val="28"/>
          <w:u w:val="single"/>
          <w:lang w:val="uk-UA" w:eastAsia="ru-RU"/>
        </w:rPr>
        <w:t xml:space="preserve">вирівняти графік </w:t>
      </w:r>
      <w:r w:rsidR="00F94B77">
        <w:rPr>
          <w:rFonts w:ascii="Times New Roman" w:eastAsia="Times New Roman" w:hAnsi="Times New Roman" w:cs="Times New Roman"/>
          <w:bCs/>
          <w:i/>
          <w:color w:val="000000"/>
          <w:sz w:val="28"/>
          <w:szCs w:val="28"/>
          <w:u w:val="single"/>
          <w:lang w:val="uk-UA" w:eastAsia="ru-RU"/>
        </w:rPr>
        <w:t xml:space="preserve">системи </w:t>
      </w:r>
      <w:r>
        <w:rPr>
          <w:rFonts w:ascii="Times New Roman" w:eastAsia="Times New Roman" w:hAnsi="Times New Roman" w:cs="Times New Roman"/>
          <w:bCs/>
          <w:i/>
          <w:color w:val="000000"/>
          <w:sz w:val="28"/>
          <w:szCs w:val="28"/>
          <w:u w:val="single"/>
          <w:lang w:val="uk-UA" w:eastAsia="ru-RU"/>
        </w:rPr>
        <w:t xml:space="preserve">навантаження </w:t>
      </w:r>
      <w:r w:rsidR="00F94B77">
        <w:rPr>
          <w:rFonts w:ascii="Times New Roman" w:eastAsia="Times New Roman" w:hAnsi="Times New Roman" w:cs="Times New Roman"/>
          <w:bCs/>
          <w:i/>
          <w:color w:val="000000"/>
          <w:sz w:val="28"/>
          <w:szCs w:val="28"/>
          <w:u w:val="single"/>
          <w:lang w:val="uk-UA" w:eastAsia="ru-RU"/>
        </w:rPr>
        <w:t>за допомогою споживачів-регуляторів</w:t>
      </w:r>
    </w:p>
    <w:p w14:paraId="67232BF7" w14:textId="77777777" w:rsidR="00921B13" w:rsidRDefault="00921B13" w:rsidP="00921B13">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Орієнтовний перелік ілюстративного матеріалу: </w:t>
      </w:r>
      <w:r>
        <w:rPr>
          <w:rFonts w:ascii="Times New Roman" w:eastAsia="Times New Roman" w:hAnsi="Times New Roman" w:cs="Times New Roman"/>
          <w:i/>
          <w:sz w:val="28"/>
          <w:szCs w:val="28"/>
          <w:u w:val="single"/>
          <w:lang w:val="uk-UA" w:eastAsia="ru-RU"/>
        </w:rPr>
        <w:t xml:space="preserve">Презентація </w:t>
      </w:r>
    </w:p>
    <w:p w14:paraId="4B5A9838" w14:textId="77777777" w:rsidR="00921B13" w:rsidRDefault="00921B13" w:rsidP="00921B13">
      <w:pPr>
        <w:spacing w:after="0" w:line="240" w:lineRule="auto"/>
        <w:jc w:val="both"/>
        <w:rPr>
          <w:rFonts w:ascii="Times New Roman" w:eastAsia="Times New Roman" w:hAnsi="Times New Roman" w:cs="Times New Roman"/>
          <w:i/>
          <w:color w:val="000000"/>
          <w:sz w:val="28"/>
          <w:szCs w:val="28"/>
          <w:u w:val="single"/>
          <w:lang w:val="uk-UA" w:eastAsia="ru-RU"/>
        </w:rPr>
      </w:pPr>
      <w:r>
        <w:rPr>
          <w:rFonts w:ascii="Times New Roman" w:eastAsia="Times New Roman" w:hAnsi="Times New Roman" w:cs="Times New Roman"/>
          <w:sz w:val="28"/>
          <w:szCs w:val="28"/>
          <w:lang w:val="uk-UA" w:eastAsia="ru-RU"/>
        </w:rPr>
        <w:t>7. Орієнтовний перелік публікацій:</w:t>
      </w:r>
      <w:r>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i/>
          <w:color w:val="000000"/>
          <w:sz w:val="28"/>
          <w:szCs w:val="28"/>
          <w:u w:val="single"/>
          <w:lang w:val="uk-UA" w:eastAsia="ru-RU"/>
        </w:rPr>
        <w:t>публікація у матеріалах IІ науково-технічної конференції магістрантів ІЕЕ (за результатами дисертаційних досліджень магістрантів)</w:t>
      </w:r>
    </w:p>
    <w:p w14:paraId="6D8E6EFD" w14:textId="77777777" w:rsidR="00921B13" w:rsidRDefault="00921B13" w:rsidP="00921B13">
      <w:pPr>
        <w:spacing w:after="0" w:line="24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8.Консультанти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1"/>
        <w:gridCol w:w="2921"/>
        <w:gridCol w:w="1396"/>
        <w:gridCol w:w="1397"/>
      </w:tblGrid>
      <w:tr w:rsidR="00921B13" w14:paraId="08CBC46E" w14:textId="77777777" w:rsidTr="00F94B77">
        <w:trPr>
          <w:cantSplit/>
        </w:trPr>
        <w:tc>
          <w:tcPr>
            <w:tcW w:w="3601" w:type="dxa"/>
            <w:vMerge w:val="restart"/>
            <w:tcBorders>
              <w:top w:val="single" w:sz="4" w:space="0" w:color="auto"/>
              <w:left w:val="single" w:sz="4" w:space="0" w:color="auto"/>
              <w:bottom w:val="single" w:sz="4" w:space="0" w:color="auto"/>
              <w:right w:val="single" w:sz="4" w:space="0" w:color="auto"/>
            </w:tcBorders>
            <w:vAlign w:val="center"/>
            <w:hideMark/>
          </w:tcPr>
          <w:p w14:paraId="0C44C72A"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Розділ</w:t>
            </w:r>
          </w:p>
        </w:tc>
        <w:tc>
          <w:tcPr>
            <w:tcW w:w="2921" w:type="dxa"/>
            <w:vMerge w:val="restart"/>
            <w:tcBorders>
              <w:top w:val="single" w:sz="4" w:space="0" w:color="auto"/>
              <w:left w:val="single" w:sz="4" w:space="0" w:color="auto"/>
              <w:bottom w:val="single" w:sz="4" w:space="0" w:color="auto"/>
              <w:right w:val="single" w:sz="4" w:space="0" w:color="auto"/>
            </w:tcBorders>
            <w:vAlign w:val="center"/>
            <w:hideMark/>
          </w:tcPr>
          <w:p w14:paraId="4599556C"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 xml:space="preserve">Прізвище, ініціали та посада </w:t>
            </w:r>
            <w:r>
              <w:rPr>
                <w:rFonts w:ascii="Times New Roman" w:eastAsia="Times New Roman" w:hAnsi="Times New Roman" w:cs="Times New Roman"/>
                <w:b/>
                <w:sz w:val="24"/>
                <w:szCs w:val="28"/>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266EEECC"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Підпис, дата</w:t>
            </w:r>
          </w:p>
        </w:tc>
      </w:tr>
      <w:tr w:rsidR="00921B13" w14:paraId="14D19DD6" w14:textId="77777777" w:rsidTr="00F94B77">
        <w:trPr>
          <w:cantSplit/>
        </w:trPr>
        <w:tc>
          <w:tcPr>
            <w:tcW w:w="3601" w:type="dxa"/>
            <w:vMerge/>
            <w:tcBorders>
              <w:top w:val="single" w:sz="4" w:space="0" w:color="auto"/>
              <w:left w:val="single" w:sz="4" w:space="0" w:color="auto"/>
              <w:bottom w:val="single" w:sz="4" w:space="0" w:color="auto"/>
              <w:right w:val="single" w:sz="4" w:space="0" w:color="auto"/>
            </w:tcBorders>
            <w:vAlign w:val="center"/>
            <w:hideMark/>
          </w:tcPr>
          <w:p w14:paraId="0C3B6BE8" w14:textId="77777777" w:rsidR="00921B13" w:rsidRDefault="00921B13">
            <w:pPr>
              <w:spacing w:after="0"/>
              <w:rPr>
                <w:rFonts w:ascii="Times New Roman" w:eastAsia="Times New Roman" w:hAnsi="Times New Roman" w:cs="Times New Roman"/>
                <w:b/>
                <w:sz w:val="24"/>
                <w:szCs w:val="28"/>
                <w:lang w:val="uk-UA" w:eastAsia="ru-RU"/>
              </w:rPr>
            </w:pPr>
          </w:p>
        </w:tc>
        <w:tc>
          <w:tcPr>
            <w:tcW w:w="2921" w:type="dxa"/>
            <w:vMerge/>
            <w:tcBorders>
              <w:top w:val="single" w:sz="4" w:space="0" w:color="auto"/>
              <w:left w:val="single" w:sz="4" w:space="0" w:color="auto"/>
              <w:bottom w:val="single" w:sz="4" w:space="0" w:color="auto"/>
              <w:right w:val="single" w:sz="4" w:space="0" w:color="auto"/>
            </w:tcBorders>
            <w:vAlign w:val="center"/>
            <w:hideMark/>
          </w:tcPr>
          <w:p w14:paraId="5EA762BE" w14:textId="77777777" w:rsidR="00921B13" w:rsidRDefault="00921B13">
            <w:pPr>
              <w:spacing w:after="0"/>
              <w:rPr>
                <w:rFonts w:ascii="Times New Roman" w:eastAsia="Times New Roman" w:hAnsi="Times New Roman" w:cs="Times New Roman"/>
                <w:b/>
                <w:sz w:val="24"/>
                <w:szCs w:val="28"/>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14:paraId="56840D75"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 xml:space="preserve">завдання </w:t>
            </w:r>
            <w:r>
              <w:rPr>
                <w:rFonts w:ascii="Times New Roman" w:eastAsia="Times New Roman" w:hAnsi="Times New Roman" w:cs="Times New Roman"/>
                <w:b/>
                <w:sz w:val="24"/>
                <w:szCs w:val="28"/>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230513B4"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завдання</w:t>
            </w:r>
            <w:r>
              <w:rPr>
                <w:rFonts w:ascii="Times New Roman" w:eastAsia="Times New Roman" w:hAnsi="Times New Roman" w:cs="Times New Roman"/>
                <w:b/>
                <w:sz w:val="24"/>
                <w:szCs w:val="28"/>
                <w:lang w:val="uk-UA" w:eastAsia="ru-RU"/>
              </w:rPr>
              <w:br/>
              <w:t>прийняв</w:t>
            </w:r>
          </w:p>
        </w:tc>
      </w:tr>
      <w:tr w:rsidR="00921B13" w14:paraId="07FDA417" w14:textId="77777777" w:rsidTr="00F94B77">
        <w:tc>
          <w:tcPr>
            <w:tcW w:w="3601" w:type="dxa"/>
            <w:tcBorders>
              <w:top w:val="single" w:sz="4" w:space="0" w:color="auto"/>
              <w:left w:val="single" w:sz="4" w:space="0" w:color="auto"/>
              <w:bottom w:val="single" w:sz="4" w:space="0" w:color="auto"/>
              <w:right w:val="single" w:sz="4" w:space="0" w:color="auto"/>
            </w:tcBorders>
            <w:hideMark/>
          </w:tcPr>
          <w:p w14:paraId="48A0CC1F" w14:textId="2ABC89A3" w:rsidR="00921B13" w:rsidRPr="00214AC2" w:rsidRDefault="00214AC2">
            <w:pPr>
              <w:spacing w:after="0" w:line="240" w:lineRule="auto"/>
              <w:rPr>
                <w:rFonts w:ascii="Times New Roman" w:eastAsia="Times New Roman" w:hAnsi="Times New Roman" w:cs="Times New Roman"/>
                <w:bCs/>
                <w:iCs/>
                <w:sz w:val="26"/>
                <w:szCs w:val="26"/>
                <w:lang w:val="uk-UA" w:eastAsia="ru-RU"/>
              </w:rPr>
            </w:pPr>
            <w:r>
              <w:rPr>
                <w:rFonts w:ascii="Times New Roman" w:eastAsia="Times New Roman" w:hAnsi="Times New Roman" w:cs="Times New Roman"/>
                <w:bCs/>
                <w:iCs/>
                <w:sz w:val="26"/>
                <w:szCs w:val="26"/>
                <w:lang w:val="uk-UA" w:eastAsia="ru-RU"/>
              </w:rPr>
              <w:t>Огляд методів управління споживання електроенергії</w:t>
            </w:r>
          </w:p>
        </w:tc>
        <w:tc>
          <w:tcPr>
            <w:tcW w:w="2921" w:type="dxa"/>
            <w:tcBorders>
              <w:top w:val="single" w:sz="4" w:space="0" w:color="auto"/>
              <w:left w:val="single" w:sz="4" w:space="0" w:color="auto"/>
              <w:bottom w:val="single" w:sz="4" w:space="0" w:color="auto"/>
              <w:right w:val="single" w:sz="4" w:space="0" w:color="auto"/>
            </w:tcBorders>
            <w:hideMark/>
          </w:tcPr>
          <w:p w14:paraId="5BC38FA3" w14:textId="48C21631" w:rsidR="00921B13" w:rsidRDefault="00921B13">
            <w:pPr>
              <w:spacing w:after="0" w:line="240"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доцент</w:t>
            </w:r>
            <w:r>
              <w:rPr>
                <w:rFonts w:ascii="Times New Roman" w:eastAsia="Times New Roman" w:hAnsi="Times New Roman" w:cs="Times New Roman"/>
                <w:bCs/>
                <w:iCs/>
                <w:sz w:val="26"/>
                <w:szCs w:val="26"/>
                <w:lang w:val="uk-UA" w:eastAsia="ru-RU"/>
              </w:rPr>
              <w:t xml:space="preserve"> </w:t>
            </w:r>
            <w:proofErr w:type="spellStart"/>
            <w:r>
              <w:rPr>
                <w:rFonts w:ascii="Times New Roman" w:eastAsia="Times New Roman" w:hAnsi="Times New Roman" w:cs="Times New Roman"/>
                <w:bCs/>
                <w:iCs/>
                <w:sz w:val="26"/>
                <w:szCs w:val="26"/>
                <w:lang w:val="uk-UA" w:eastAsia="ru-RU"/>
              </w:rPr>
              <w:t>Розен</w:t>
            </w:r>
            <w:proofErr w:type="spellEnd"/>
            <w:r>
              <w:rPr>
                <w:rFonts w:ascii="Times New Roman" w:eastAsia="Times New Roman" w:hAnsi="Times New Roman" w:cs="Times New Roman"/>
                <w:bCs/>
                <w:iCs/>
                <w:sz w:val="26"/>
                <w:szCs w:val="26"/>
                <w:lang w:val="uk-UA" w:eastAsia="ru-RU"/>
              </w:rPr>
              <w:t xml:space="preserve"> В.П.</w:t>
            </w:r>
          </w:p>
        </w:tc>
        <w:tc>
          <w:tcPr>
            <w:tcW w:w="1396" w:type="dxa"/>
            <w:tcBorders>
              <w:top w:val="single" w:sz="4" w:space="0" w:color="auto"/>
              <w:left w:val="single" w:sz="4" w:space="0" w:color="auto"/>
              <w:bottom w:val="single" w:sz="4" w:space="0" w:color="auto"/>
              <w:right w:val="single" w:sz="4" w:space="0" w:color="auto"/>
            </w:tcBorders>
          </w:tcPr>
          <w:p w14:paraId="786A39E7" w14:textId="77777777" w:rsidR="00921B13" w:rsidRDefault="00921B13">
            <w:pPr>
              <w:spacing w:after="0" w:line="240" w:lineRule="auto"/>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14:paraId="1E3C3D05"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3171E8B6" w14:textId="77777777" w:rsidTr="00F94B77">
        <w:tc>
          <w:tcPr>
            <w:tcW w:w="3601" w:type="dxa"/>
            <w:tcBorders>
              <w:top w:val="single" w:sz="4" w:space="0" w:color="auto"/>
              <w:left w:val="single" w:sz="4" w:space="0" w:color="auto"/>
              <w:bottom w:val="single" w:sz="4" w:space="0" w:color="auto"/>
              <w:right w:val="single" w:sz="4" w:space="0" w:color="auto"/>
            </w:tcBorders>
            <w:hideMark/>
          </w:tcPr>
          <w:p w14:paraId="288CAD78" w14:textId="0C5DC4EF" w:rsidR="00921B13" w:rsidRDefault="00214AC2">
            <w:pPr>
              <w:spacing w:after="0" w:line="240" w:lineRule="auto"/>
              <w:rPr>
                <w:rFonts w:ascii="Times New Roman" w:eastAsia="Times New Roman" w:hAnsi="Times New Roman" w:cs="Times New Roman"/>
                <w:bCs/>
                <w:iCs/>
                <w:sz w:val="26"/>
                <w:szCs w:val="26"/>
                <w:lang w:val="uk-UA" w:eastAsia="ru-RU"/>
              </w:rPr>
            </w:pPr>
            <w:r>
              <w:rPr>
                <w:rFonts w:ascii="Times New Roman" w:eastAsia="Times New Roman" w:hAnsi="Times New Roman" w:cs="Times New Roman"/>
                <w:bCs/>
                <w:iCs/>
                <w:sz w:val="26"/>
                <w:szCs w:val="26"/>
                <w:lang w:val="uk-UA" w:eastAsia="ru-RU"/>
              </w:rPr>
              <w:t xml:space="preserve">Дослідження графіків </w:t>
            </w:r>
            <w:proofErr w:type="spellStart"/>
            <w:r>
              <w:rPr>
                <w:rFonts w:ascii="Times New Roman" w:eastAsia="Times New Roman" w:hAnsi="Times New Roman" w:cs="Times New Roman"/>
                <w:bCs/>
                <w:iCs/>
                <w:sz w:val="26"/>
                <w:szCs w:val="26"/>
                <w:lang w:val="uk-UA" w:eastAsia="ru-RU"/>
              </w:rPr>
              <w:t>електричнихнавантажень</w:t>
            </w:r>
            <w:proofErr w:type="spellEnd"/>
          </w:p>
        </w:tc>
        <w:tc>
          <w:tcPr>
            <w:tcW w:w="2921" w:type="dxa"/>
            <w:tcBorders>
              <w:top w:val="single" w:sz="4" w:space="0" w:color="auto"/>
              <w:left w:val="single" w:sz="4" w:space="0" w:color="auto"/>
              <w:bottom w:val="single" w:sz="4" w:space="0" w:color="auto"/>
              <w:right w:val="single" w:sz="4" w:space="0" w:color="auto"/>
            </w:tcBorders>
            <w:hideMark/>
          </w:tcPr>
          <w:p w14:paraId="37E7A764" w14:textId="3102D32A" w:rsidR="00921B13" w:rsidRDefault="00921B13">
            <w:pPr>
              <w:spacing w:after="0" w:line="240"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доцент</w:t>
            </w:r>
            <w:r>
              <w:rPr>
                <w:rFonts w:ascii="Times New Roman" w:eastAsia="Times New Roman" w:hAnsi="Times New Roman" w:cs="Times New Roman"/>
                <w:bCs/>
                <w:iCs/>
                <w:sz w:val="26"/>
                <w:szCs w:val="26"/>
                <w:lang w:val="uk-UA" w:eastAsia="ru-RU"/>
              </w:rPr>
              <w:t xml:space="preserve"> </w:t>
            </w:r>
            <w:proofErr w:type="spellStart"/>
            <w:r>
              <w:rPr>
                <w:rFonts w:ascii="Times New Roman" w:eastAsia="Times New Roman" w:hAnsi="Times New Roman" w:cs="Times New Roman"/>
                <w:bCs/>
                <w:iCs/>
                <w:sz w:val="26"/>
                <w:szCs w:val="26"/>
                <w:lang w:val="uk-UA" w:eastAsia="ru-RU"/>
              </w:rPr>
              <w:t>Розен</w:t>
            </w:r>
            <w:proofErr w:type="spellEnd"/>
            <w:r>
              <w:rPr>
                <w:rFonts w:ascii="Times New Roman" w:eastAsia="Times New Roman" w:hAnsi="Times New Roman" w:cs="Times New Roman"/>
                <w:bCs/>
                <w:iCs/>
                <w:sz w:val="26"/>
                <w:szCs w:val="26"/>
                <w:lang w:val="uk-UA" w:eastAsia="ru-RU"/>
              </w:rPr>
              <w:t xml:space="preserve"> В.П.</w:t>
            </w:r>
          </w:p>
        </w:tc>
        <w:tc>
          <w:tcPr>
            <w:tcW w:w="1396" w:type="dxa"/>
            <w:tcBorders>
              <w:top w:val="single" w:sz="4" w:space="0" w:color="auto"/>
              <w:left w:val="single" w:sz="4" w:space="0" w:color="auto"/>
              <w:bottom w:val="single" w:sz="4" w:space="0" w:color="auto"/>
              <w:right w:val="single" w:sz="4" w:space="0" w:color="auto"/>
            </w:tcBorders>
          </w:tcPr>
          <w:p w14:paraId="4D0D7627" w14:textId="77777777" w:rsidR="00921B13" w:rsidRDefault="00921B13">
            <w:pPr>
              <w:spacing w:after="0" w:line="240" w:lineRule="auto"/>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14:paraId="187A934E"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576F63C1" w14:textId="77777777" w:rsidTr="00F94B77">
        <w:tc>
          <w:tcPr>
            <w:tcW w:w="3601" w:type="dxa"/>
            <w:tcBorders>
              <w:top w:val="single" w:sz="4" w:space="0" w:color="auto"/>
              <w:left w:val="single" w:sz="4" w:space="0" w:color="auto"/>
              <w:bottom w:val="single" w:sz="4" w:space="0" w:color="auto"/>
              <w:right w:val="single" w:sz="4" w:space="0" w:color="auto"/>
            </w:tcBorders>
            <w:hideMark/>
          </w:tcPr>
          <w:p w14:paraId="5666BE13" w14:textId="77777777" w:rsidR="00921B13" w:rsidRDefault="00921B13">
            <w:pPr>
              <w:spacing w:after="0" w:line="240" w:lineRule="auto"/>
              <w:rPr>
                <w:rFonts w:ascii="Times New Roman" w:eastAsia="Times New Roman" w:hAnsi="Times New Roman" w:cs="Times New Roman"/>
                <w:i/>
                <w:sz w:val="24"/>
                <w:szCs w:val="28"/>
                <w:lang w:val="uk-UA" w:eastAsia="ru-RU"/>
              </w:rPr>
            </w:pPr>
            <w:r>
              <w:rPr>
                <w:rFonts w:ascii="Times New Roman" w:eastAsia="Times New Roman" w:hAnsi="Times New Roman" w:cs="Times New Roman"/>
                <w:bCs/>
                <w:iCs/>
                <w:sz w:val="26"/>
                <w:szCs w:val="26"/>
                <w:lang w:val="uk-UA" w:eastAsia="ru-RU"/>
              </w:rPr>
              <w:t>Стартап-проект</w:t>
            </w:r>
          </w:p>
        </w:tc>
        <w:tc>
          <w:tcPr>
            <w:tcW w:w="2921" w:type="dxa"/>
            <w:tcBorders>
              <w:top w:val="single" w:sz="4" w:space="0" w:color="auto"/>
              <w:left w:val="single" w:sz="4" w:space="0" w:color="auto"/>
              <w:bottom w:val="single" w:sz="4" w:space="0" w:color="auto"/>
              <w:right w:val="single" w:sz="4" w:space="0" w:color="auto"/>
            </w:tcBorders>
            <w:hideMark/>
          </w:tcPr>
          <w:p w14:paraId="3E96D4FD" w14:textId="77777777" w:rsidR="00921B13" w:rsidRDefault="00921B13">
            <w:pPr>
              <w:spacing w:after="0" w:line="240" w:lineRule="auto"/>
              <w:rPr>
                <w:rFonts w:ascii="Times New Roman" w:eastAsia="Times New Roman" w:hAnsi="Times New Roman" w:cs="Times New Roman"/>
                <w:b/>
                <w:color w:val="FF0000"/>
                <w:sz w:val="24"/>
                <w:szCs w:val="28"/>
                <w:lang w:val="uk-UA" w:eastAsia="ru-RU"/>
              </w:rPr>
            </w:pPr>
            <w:r>
              <w:rPr>
                <w:rFonts w:ascii="Times New Roman" w:eastAsia="Times New Roman" w:hAnsi="Times New Roman" w:cs="Times New Roman"/>
                <w:bCs/>
                <w:sz w:val="26"/>
                <w:szCs w:val="26"/>
                <w:lang w:val="uk-UA" w:eastAsia="ru-RU"/>
              </w:rPr>
              <w:t>доцент</w:t>
            </w:r>
            <w:r>
              <w:rPr>
                <w:rFonts w:ascii="Times New Roman" w:eastAsia="Times New Roman" w:hAnsi="Times New Roman" w:cs="Times New Roman"/>
                <w:bCs/>
                <w:iCs/>
                <w:sz w:val="26"/>
                <w:szCs w:val="26"/>
                <w:lang w:val="uk-UA" w:eastAsia="ru-RU"/>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14:paraId="3B75D1F1" w14:textId="77777777" w:rsidR="00921B13" w:rsidRDefault="00921B13">
            <w:pPr>
              <w:spacing w:after="0" w:line="240" w:lineRule="auto"/>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14:paraId="3203D0D6"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bl>
    <w:p w14:paraId="6752BDED" w14:textId="0E915B40" w:rsidR="00921B13" w:rsidRDefault="00921B13" w:rsidP="00921B13">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9. </w:t>
      </w:r>
      <w:r>
        <w:rPr>
          <w:rFonts w:ascii="Times New Roman" w:eastAsia="Times New Roman" w:hAnsi="Times New Roman" w:cs="Times New Roman"/>
          <w:bCs/>
          <w:sz w:val="28"/>
          <w:szCs w:val="28"/>
          <w:lang w:val="uk-UA" w:eastAsia="ru-RU"/>
        </w:rPr>
        <w:t>Дата видачі завдання</w:t>
      </w:r>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Cs/>
          <w:sz w:val="28"/>
          <w:szCs w:val="28"/>
          <w:u w:val="single"/>
          <w:lang w:val="uk-UA" w:eastAsia="ru-RU"/>
        </w:rPr>
        <w:t>02.09. 2020 р.</w:t>
      </w:r>
    </w:p>
    <w:p w14:paraId="6C4D0CA1" w14:textId="77777777" w:rsidR="00921B13" w:rsidRDefault="00921B13" w:rsidP="00921B13">
      <w:pPr>
        <w:spacing w:before="240" w:after="0" w:line="240" w:lineRule="auto"/>
        <w:jc w:val="center"/>
        <w:rPr>
          <w:rFonts w:ascii="Times New Roman" w:eastAsia="Times New Roman" w:hAnsi="Times New Roman" w:cs="Times New Roman"/>
          <w:b/>
          <w:bCs/>
          <w:sz w:val="28"/>
          <w:szCs w:val="28"/>
          <w:lang w:val="uk-UA" w:eastAsia="ru-RU"/>
        </w:rPr>
      </w:pPr>
    </w:p>
    <w:p w14:paraId="62EA6D07" w14:textId="77777777" w:rsidR="00921B13" w:rsidRDefault="00921B13" w:rsidP="00921B13">
      <w:pPr>
        <w:spacing w:before="240"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bCs/>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674"/>
        <w:gridCol w:w="2819"/>
        <w:gridCol w:w="1281"/>
      </w:tblGrid>
      <w:tr w:rsidR="00921B13" w14:paraId="47167029" w14:textId="77777777" w:rsidTr="00921B13">
        <w:tc>
          <w:tcPr>
            <w:tcW w:w="540" w:type="dxa"/>
            <w:tcBorders>
              <w:top w:val="single" w:sz="4" w:space="0" w:color="auto"/>
              <w:left w:val="single" w:sz="4" w:space="0" w:color="auto"/>
              <w:bottom w:val="single" w:sz="4" w:space="0" w:color="auto"/>
              <w:right w:val="single" w:sz="4" w:space="0" w:color="auto"/>
            </w:tcBorders>
            <w:vAlign w:val="center"/>
            <w:hideMark/>
          </w:tcPr>
          <w:p w14:paraId="56659F27"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 з/п</w:t>
            </w:r>
          </w:p>
        </w:tc>
        <w:tc>
          <w:tcPr>
            <w:tcW w:w="4674" w:type="dxa"/>
            <w:tcBorders>
              <w:top w:val="single" w:sz="4" w:space="0" w:color="auto"/>
              <w:left w:val="single" w:sz="4" w:space="0" w:color="auto"/>
              <w:bottom w:val="single" w:sz="4" w:space="0" w:color="auto"/>
              <w:right w:val="single" w:sz="4" w:space="0" w:color="auto"/>
            </w:tcBorders>
            <w:vAlign w:val="center"/>
            <w:hideMark/>
          </w:tcPr>
          <w:p w14:paraId="13976D71"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 xml:space="preserve">Назва етапів виконання </w:t>
            </w:r>
            <w:r>
              <w:rPr>
                <w:rFonts w:ascii="Times New Roman" w:eastAsia="Times New Roman" w:hAnsi="Times New Roman" w:cs="Times New Roman"/>
                <w:b/>
                <w:sz w:val="24"/>
                <w:szCs w:val="28"/>
                <w:lang w:val="uk-UA" w:eastAsia="ru-RU"/>
              </w:rPr>
              <w:br/>
              <w:t>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334E4C76"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Термін виконання етапів магістерської дисертації</w:t>
            </w:r>
          </w:p>
        </w:tc>
        <w:tc>
          <w:tcPr>
            <w:tcW w:w="1281" w:type="dxa"/>
            <w:tcBorders>
              <w:top w:val="single" w:sz="4" w:space="0" w:color="auto"/>
              <w:left w:val="single" w:sz="4" w:space="0" w:color="auto"/>
              <w:bottom w:val="single" w:sz="4" w:space="0" w:color="auto"/>
              <w:right w:val="single" w:sz="4" w:space="0" w:color="auto"/>
            </w:tcBorders>
            <w:vAlign w:val="center"/>
            <w:hideMark/>
          </w:tcPr>
          <w:p w14:paraId="5DD81E7C" w14:textId="77777777" w:rsidR="00921B13" w:rsidRDefault="00921B13">
            <w:pPr>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Примітка</w:t>
            </w:r>
          </w:p>
        </w:tc>
      </w:tr>
      <w:tr w:rsidR="00921B13" w14:paraId="416CDA82"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42D9AB10" w14:textId="77777777" w:rsidR="00921B13" w:rsidRDefault="00921B13">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1</w:t>
            </w:r>
          </w:p>
          <w:p w14:paraId="33845A4F" w14:textId="77777777" w:rsidR="00921B13" w:rsidRDefault="00921B13">
            <w:pPr>
              <w:spacing w:after="0" w:line="240" w:lineRule="auto"/>
              <w:jc w:val="center"/>
              <w:rPr>
                <w:rFonts w:ascii="Times New Roman" w:eastAsia="Times New Roman" w:hAnsi="Times New Roman" w:cs="Times New Roman"/>
                <w:sz w:val="24"/>
                <w:szCs w:val="28"/>
                <w:lang w:val="uk-UA" w:eastAsia="ru-RU"/>
              </w:rPr>
            </w:pPr>
          </w:p>
        </w:tc>
        <w:tc>
          <w:tcPr>
            <w:tcW w:w="4674" w:type="dxa"/>
            <w:tcBorders>
              <w:top w:val="single" w:sz="4" w:space="0" w:color="auto"/>
              <w:left w:val="single" w:sz="4" w:space="0" w:color="auto"/>
              <w:bottom w:val="single" w:sz="4" w:space="0" w:color="auto"/>
              <w:right w:val="single" w:sz="4" w:space="0" w:color="auto"/>
            </w:tcBorders>
            <w:hideMark/>
          </w:tcPr>
          <w:p w14:paraId="778945D6" w14:textId="77777777" w:rsidR="00921B13" w:rsidRDefault="00921B13">
            <w:pPr>
              <w:spacing w:after="0" w:line="240" w:lineRule="auto"/>
              <w:rPr>
                <w:rFonts w:ascii="Times New Roman" w:eastAsia="Times New Roman" w:hAnsi="Times New Roman" w:cs="Times New Roman"/>
                <w:i/>
                <w:sz w:val="24"/>
                <w:szCs w:val="24"/>
                <w:lang w:val="uk-UA" w:eastAsia="ru-RU"/>
              </w:rPr>
            </w:pPr>
            <w:r>
              <w:rPr>
                <w:rFonts w:ascii="Times New Roman" w:eastAsia="Times New Roman" w:hAnsi="Times New Roman" w:cs="Times New Roman"/>
                <w:i/>
                <w:sz w:val="24"/>
                <w:szCs w:val="24"/>
                <w:lang w:val="uk-UA" w:eastAsia="ru-RU"/>
              </w:rPr>
              <w:t>Загальні відомості про об’єкт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68492B56" w14:textId="063175BC" w:rsidR="00921B13" w:rsidRDefault="00921B13">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01.10.2020 - 11.10.2020</w:t>
            </w:r>
          </w:p>
        </w:tc>
        <w:tc>
          <w:tcPr>
            <w:tcW w:w="1281" w:type="dxa"/>
            <w:tcBorders>
              <w:top w:val="single" w:sz="4" w:space="0" w:color="auto"/>
              <w:left w:val="single" w:sz="4" w:space="0" w:color="auto"/>
              <w:bottom w:val="single" w:sz="4" w:space="0" w:color="auto"/>
              <w:right w:val="single" w:sz="4" w:space="0" w:color="auto"/>
            </w:tcBorders>
          </w:tcPr>
          <w:p w14:paraId="5A10612D"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4460FAF6"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15C24E7" w14:textId="7B52ECE5" w:rsidR="00921B13" w:rsidRDefault="00F94B77">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2</w:t>
            </w:r>
          </w:p>
        </w:tc>
        <w:tc>
          <w:tcPr>
            <w:tcW w:w="4674" w:type="dxa"/>
            <w:tcBorders>
              <w:top w:val="single" w:sz="4" w:space="0" w:color="auto"/>
              <w:left w:val="single" w:sz="4" w:space="0" w:color="auto"/>
              <w:bottom w:val="single" w:sz="4" w:space="0" w:color="auto"/>
              <w:right w:val="single" w:sz="4" w:space="0" w:color="auto"/>
            </w:tcBorders>
            <w:hideMark/>
          </w:tcPr>
          <w:p w14:paraId="67006FE2" w14:textId="77777777" w:rsidR="00921B13" w:rsidRDefault="00921B13">
            <w:pPr>
              <w:spacing w:after="0" w:line="240" w:lineRule="auto"/>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 xml:space="preserve">Поглиблене вивчення літературних джерел і написання </w:t>
            </w:r>
            <w:proofErr w:type="spellStart"/>
            <w:r>
              <w:rPr>
                <w:rFonts w:ascii="Times New Roman" w:eastAsia="Times New Roman" w:hAnsi="Times New Roman" w:cs="Times New Roman"/>
                <w:i/>
                <w:sz w:val="24"/>
                <w:szCs w:val="28"/>
                <w:lang w:val="uk-UA" w:eastAsia="ru-RU"/>
              </w:rPr>
              <w:t>теоретичноі</w:t>
            </w:r>
            <w:proofErr w:type="spellEnd"/>
            <w:r>
              <w:rPr>
                <w:rFonts w:ascii="Times New Roman" w:eastAsia="Times New Roman" w:hAnsi="Times New Roman" w:cs="Times New Roman"/>
                <w:i/>
                <w:sz w:val="24"/>
                <w:szCs w:val="28"/>
                <w:lang w:val="uk-UA" w:eastAsia="ru-RU"/>
              </w:rPr>
              <w:t>̈</w:t>
            </w:r>
          </w:p>
        </w:tc>
        <w:tc>
          <w:tcPr>
            <w:tcW w:w="2819" w:type="dxa"/>
            <w:tcBorders>
              <w:top w:val="single" w:sz="4" w:space="0" w:color="auto"/>
              <w:left w:val="single" w:sz="4" w:space="0" w:color="auto"/>
              <w:bottom w:val="single" w:sz="4" w:space="0" w:color="auto"/>
              <w:right w:val="single" w:sz="4" w:space="0" w:color="auto"/>
            </w:tcBorders>
            <w:vAlign w:val="center"/>
            <w:hideMark/>
          </w:tcPr>
          <w:p w14:paraId="16D11343" w14:textId="23822F7B" w:rsidR="00921B13" w:rsidRDefault="00921B13">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28.10.2020 - 07.12.2020</w:t>
            </w:r>
          </w:p>
        </w:tc>
        <w:tc>
          <w:tcPr>
            <w:tcW w:w="1281" w:type="dxa"/>
            <w:tcBorders>
              <w:top w:val="single" w:sz="4" w:space="0" w:color="auto"/>
              <w:left w:val="single" w:sz="4" w:space="0" w:color="auto"/>
              <w:bottom w:val="single" w:sz="4" w:space="0" w:color="auto"/>
              <w:right w:val="single" w:sz="4" w:space="0" w:color="auto"/>
            </w:tcBorders>
          </w:tcPr>
          <w:p w14:paraId="6DDCA2DD"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58C26CA3"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78880D0" w14:textId="1E79522B" w:rsidR="00921B13" w:rsidRDefault="00F94B77">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3</w:t>
            </w:r>
          </w:p>
        </w:tc>
        <w:tc>
          <w:tcPr>
            <w:tcW w:w="4674" w:type="dxa"/>
            <w:tcBorders>
              <w:top w:val="single" w:sz="4" w:space="0" w:color="auto"/>
              <w:left w:val="single" w:sz="4" w:space="0" w:color="auto"/>
              <w:bottom w:val="single" w:sz="4" w:space="0" w:color="auto"/>
              <w:right w:val="single" w:sz="4" w:space="0" w:color="auto"/>
            </w:tcBorders>
            <w:hideMark/>
          </w:tcPr>
          <w:p w14:paraId="2AC29669" w14:textId="77777777" w:rsidR="00921B13" w:rsidRDefault="00921B13">
            <w:pPr>
              <w:spacing w:after="0" w:line="240" w:lineRule="auto"/>
              <w:rPr>
                <w:rFonts w:ascii="Times New Roman" w:eastAsia="Times New Roman" w:hAnsi="Times New Roman" w:cs="Times New Roman"/>
                <w:i/>
                <w:sz w:val="24"/>
                <w:szCs w:val="24"/>
                <w:highlight w:val="yellow"/>
                <w:lang w:val="uk-UA" w:eastAsia="ru-RU"/>
              </w:rPr>
            </w:pPr>
            <w:r>
              <w:rPr>
                <w:rFonts w:ascii="Times New Roman" w:eastAsia="Times New Roman" w:hAnsi="Times New Roman" w:cs="Times New Roman"/>
                <w:i/>
                <w:sz w:val="24"/>
                <w:szCs w:val="28"/>
                <w:lang w:val="uk-UA" w:eastAsia="ru-RU"/>
              </w:rPr>
              <w:t>Збір і аналітична обробка статистичних матеріалів з теми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061114BD" w14:textId="43835A18" w:rsidR="00921B13" w:rsidRDefault="00921B13">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28.10.2020 - 11.11.2020</w:t>
            </w:r>
          </w:p>
        </w:tc>
        <w:tc>
          <w:tcPr>
            <w:tcW w:w="1281" w:type="dxa"/>
            <w:tcBorders>
              <w:top w:val="single" w:sz="4" w:space="0" w:color="auto"/>
              <w:left w:val="single" w:sz="4" w:space="0" w:color="auto"/>
              <w:bottom w:val="single" w:sz="4" w:space="0" w:color="auto"/>
              <w:right w:val="single" w:sz="4" w:space="0" w:color="auto"/>
            </w:tcBorders>
          </w:tcPr>
          <w:p w14:paraId="58553AED"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671E5662"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35CEA18D" w14:textId="7933D6E0" w:rsidR="00921B13" w:rsidRDefault="00F94B77">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4</w:t>
            </w:r>
          </w:p>
        </w:tc>
        <w:tc>
          <w:tcPr>
            <w:tcW w:w="4674" w:type="dxa"/>
            <w:tcBorders>
              <w:top w:val="single" w:sz="4" w:space="0" w:color="auto"/>
              <w:left w:val="single" w:sz="4" w:space="0" w:color="auto"/>
              <w:bottom w:val="single" w:sz="4" w:space="0" w:color="auto"/>
              <w:right w:val="single" w:sz="4" w:space="0" w:color="auto"/>
            </w:tcBorders>
            <w:hideMark/>
          </w:tcPr>
          <w:p w14:paraId="53186D1F" w14:textId="77777777" w:rsidR="00921B13" w:rsidRDefault="00921B13">
            <w:pPr>
              <w:spacing w:after="0" w:line="240" w:lineRule="auto"/>
              <w:rPr>
                <w:rFonts w:ascii="Times New Roman" w:eastAsia="Times New Roman" w:hAnsi="Times New Roman" w:cs="Times New Roman"/>
                <w:i/>
                <w:sz w:val="24"/>
                <w:szCs w:val="24"/>
                <w:highlight w:val="yellow"/>
                <w:lang w:val="uk-UA" w:eastAsia="ru-RU"/>
              </w:rPr>
            </w:pPr>
            <w:r>
              <w:rPr>
                <w:rFonts w:ascii="Times New Roman" w:eastAsia="Times New Roman" w:hAnsi="Times New Roman" w:cs="Times New Roman"/>
                <w:i/>
                <w:sz w:val="24"/>
                <w:szCs w:val="24"/>
                <w:lang w:val="uk-UA" w:eastAsia="ru-RU"/>
              </w:rPr>
              <w:t>Стартап-проект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6B1F225D" w14:textId="17CEF3AE" w:rsidR="00921B13" w:rsidRDefault="00921B13">
            <w:pPr>
              <w:spacing w:after="0" w:line="240" w:lineRule="auto"/>
              <w:jc w:val="center"/>
              <w:rPr>
                <w:rFonts w:ascii="Times New Roman" w:eastAsia="Times New Roman" w:hAnsi="Times New Roman" w:cs="Times New Roman"/>
                <w:i/>
                <w:sz w:val="24"/>
                <w:szCs w:val="28"/>
                <w:highlight w:val="yellow"/>
                <w:lang w:val="uk-UA" w:eastAsia="ru-RU"/>
              </w:rPr>
            </w:pPr>
            <w:r>
              <w:rPr>
                <w:rFonts w:ascii="Times New Roman" w:eastAsia="Times New Roman" w:hAnsi="Times New Roman" w:cs="Times New Roman"/>
                <w:i/>
                <w:sz w:val="24"/>
                <w:szCs w:val="28"/>
                <w:lang w:val="uk-UA" w:eastAsia="ru-RU"/>
              </w:rPr>
              <w:t>11.11.2020 - 07.12.2020</w:t>
            </w:r>
          </w:p>
        </w:tc>
        <w:tc>
          <w:tcPr>
            <w:tcW w:w="1281" w:type="dxa"/>
            <w:tcBorders>
              <w:top w:val="single" w:sz="4" w:space="0" w:color="auto"/>
              <w:left w:val="single" w:sz="4" w:space="0" w:color="auto"/>
              <w:bottom w:val="single" w:sz="4" w:space="0" w:color="auto"/>
              <w:right w:val="single" w:sz="4" w:space="0" w:color="auto"/>
            </w:tcBorders>
          </w:tcPr>
          <w:p w14:paraId="24763D67"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14C4973C"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1E4CFC3" w14:textId="7B9E2572" w:rsidR="00921B13" w:rsidRDefault="00F94B77">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5</w:t>
            </w:r>
          </w:p>
          <w:p w14:paraId="12031D5F" w14:textId="77777777" w:rsidR="00921B13" w:rsidRDefault="00921B13">
            <w:pPr>
              <w:spacing w:after="0" w:line="240" w:lineRule="auto"/>
              <w:jc w:val="center"/>
              <w:rPr>
                <w:rFonts w:ascii="Times New Roman" w:eastAsia="Times New Roman" w:hAnsi="Times New Roman" w:cs="Times New Roman"/>
                <w:sz w:val="24"/>
                <w:szCs w:val="28"/>
                <w:lang w:val="uk-UA" w:eastAsia="ru-RU"/>
              </w:rPr>
            </w:pPr>
          </w:p>
        </w:tc>
        <w:tc>
          <w:tcPr>
            <w:tcW w:w="4674" w:type="dxa"/>
            <w:tcBorders>
              <w:top w:val="single" w:sz="4" w:space="0" w:color="auto"/>
              <w:left w:val="single" w:sz="4" w:space="0" w:color="auto"/>
              <w:bottom w:val="single" w:sz="4" w:space="0" w:color="auto"/>
              <w:right w:val="single" w:sz="4" w:space="0" w:color="auto"/>
            </w:tcBorders>
            <w:hideMark/>
          </w:tcPr>
          <w:p w14:paraId="1C8A7B76" w14:textId="77777777" w:rsidR="00921B13" w:rsidRDefault="00921B13">
            <w:pPr>
              <w:spacing w:after="0" w:line="240" w:lineRule="auto"/>
              <w:rPr>
                <w:rFonts w:ascii="Times New Roman" w:eastAsia="Times New Roman" w:hAnsi="Times New Roman" w:cs="Times New Roman"/>
                <w:b/>
                <w:sz w:val="24"/>
                <w:szCs w:val="24"/>
                <w:highlight w:val="yellow"/>
                <w:lang w:val="uk-UA" w:eastAsia="ru-RU"/>
              </w:rPr>
            </w:pPr>
            <w:r>
              <w:rPr>
                <w:rFonts w:ascii="Times New Roman" w:eastAsia="Times New Roman" w:hAnsi="Times New Roman" w:cs="Times New Roman"/>
                <w:i/>
                <w:sz w:val="24"/>
                <w:szCs w:val="24"/>
                <w:lang w:val="uk-UA" w:eastAsia="ru-RU"/>
              </w:rPr>
              <w:t>Нормативне оформлення 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07AF2F51" w14:textId="586B3F6E" w:rsidR="00921B13" w:rsidRDefault="00921B13">
            <w:pPr>
              <w:spacing w:after="0" w:line="240" w:lineRule="auto"/>
              <w:jc w:val="center"/>
              <w:rPr>
                <w:rFonts w:ascii="Times New Roman" w:eastAsia="Times New Roman" w:hAnsi="Times New Roman" w:cs="Times New Roman"/>
                <w:i/>
                <w:sz w:val="24"/>
                <w:szCs w:val="28"/>
                <w:highlight w:val="yellow"/>
                <w:lang w:val="uk-UA" w:eastAsia="ru-RU"/>
              </w:rPr>
            </w:pPr>
            <w:r>
              <w:rPr>
                <w:rFonts w:ascii="Times New Roman" w:eastAsia="Times New Roman" w:hAnsi="Times New Roman" w:cs="Times New Roman"/>
                <w:i/>
                <w:sz w:val="24"/>
                <w:szCs w:val="28"/>
                <w:lang w:val="uk-UA" w:eastAsia="ru-RU"/>
              </w:rPr>
              <w:t>11.11.2020-07.12.2020</w:t>
            </w:r>
          </w:p>
        </w:tc>
        <w:tc>
          <w:tcPr>
            <w:tcW w:w="1281" w:type="dxa"/>
            <w:tcBorders>
              <w:top w:val="single" w:sz="4" w:space="0" w:color="auto"/>
              <w:left w:val="single" w:sz="4" w:space="0" w:color="auto"/>
              <w:bottom w:val="single" w:sz="4" w:space="0" w:color="auto"/>
              <w:right w:val="single" w:sz="4" w:space="0" w:color="auto"/>
            </w:tcBorders>
          </w:tcPr>
          <w:p w14:paraId="66B6FAE9"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r w:rsidR="00921B13" w14:paraId="0E24F2DF" w14:textId="77777777" w:rsidTr="00921B1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4EAA36D" w14:textId="56675BD5" w:rsidR="00921B13" w:rsidRDefault="00F94B77">
            <w:pPr>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6</w:t>
            </w:r>
          </w:p>
        </w:tc>
        <w:tc>
          <w:tcPr>
            <w:tcW w:w="4674" w:type="dxa"/>
            <w:tcBorders>
              <w:top w:val="single" w:sz="4" w:space="0" w:color="auto"/>
              <w:left w:val="single" w:sz="4" w:space="0" w:color="auto"/>
              <w:bottom w:val="single" w:sz="4" w:space="0" w:color="auto"/>
              <w:right w:val="single" w:sz="4" w:space="0" w:color="auto"/>
            </w:tcBorders>
            <w:hideMark/>
          </w:tcPr>
          <w:p w14:paraId="488C6324" w14:textId="77777777" w:rsidR="00921B13" w:rsidRDefault="00921B13">
            <w:pPr>
              <w:spacing w:after="0" w:line="240" w:lineRule="auto"/>
              <w:rPr>
                <w:rFonts w:ascii="Times New Roman" w:eastAsia="Times New Roman" w:hAnsi="Times New Roman" w:cs="Times New Roman"/>
                <w:i/>
                <w:sz w:val="24"/>
                <w:szCs w:val="24"/>
                <w:lang w:val="uk-UA" w:eastAsia="ru-RU"/>
              </w:rPr>
            </w:pPr>
            <w:r>
              <w:rPr>
                <w:rFonts w:ascii="Times New Roman" w:eastAsia="Times New Roman" w:hAnsi="Times New Roman" w:cs="Times New Roman"/>
                <w:i/>
                <w:sz w:val="24"/>
                <w:szCs w:val="28"/>
                <w:lang w:val="uk-UA" w:eastAsia="ru-RU"/>
              </w:rPr>
              <w:t xml:space="preserve">Подання </w:t>
            </w:r>
            <w:proofErr w:type="spellStart"/>
            <w:r>
              <w:rPr>
                <w:rFonts w:ascii="Times New Roman" w:eastAsia="Times New Roman" w:hAnsi="Times New Roman" w:cs="Times New Roman"/>
                <w:i/>
                <w:sz w:val="24"/>
                <w:szCs w:val="28"/>
                <w:lang w:val="uk-UA" w:eastAsia="ru-RU"/>
              </w:rPr>
              <w:t>магістерськоі</w:t>
            </w:r>
            <w:proofErr w:type="spellEnd"/>
            <w:r>
              <w:rPr>
                <w:rFonts w:ascii="Times New Roman" w:eastAsia="Times New Roman" w:hAnsi="Times New Roman" w:cs="Times New Roman"/>
                <w:i/>
                <w:sz w:val="24"/>
                <w:szCs w:val="28"/>
                <w:lang w:val="uk-UA" w:eastAsia="ru-RU"/>
              </w:rPr>
              <w:t xml:space="preserve">̈ </w:t>
            </w:r>
            <w:proofErr w:type="spellStart"/>
            <w:r>
              <w:rPr>
                <w:rFonts w:ascii="Times New Roman" w:eastAsia="Times New Roman" w:hAnsi="Times New Roman" w:cs="Times New Roman"/>
                <w:i/>
                <w:sz w:val="24"/>
                <w:szCs w:val="28"/>
                <w:lang w:val="uk-UA" w:eastAsia="ru-RU"/>
              </w:rPr>
              <w:t>дипломноі</w:t>
            </w:r>
            <w:proofErr w:type="spellEnd"/>
            <w:r>
              <w:rPr>
                <w:rFonts w:ascii="Times New Roman" w:eastAsia="Times New Roman" w:hAnsi="Times New Roman" w:cs="Times New Roman"/>
                <w:i/>
                <w:sz w:val="24"/>
                <w:szCs w:val="28"/>
                <w:lang w:val="uk-UA" w:eastAsia="ru-RU"/>
              </w:rPr>
              <w:t xml:space="preserve">̈ роботи в ДЕК та </w:t>
            </w:r>
            <w:proofErr w:type="spellStart"/>
            <w:r>
              <w:rPr>
                <w:rFonts w:ascii="Times New Roman" w:eastAsia="Times New Roman" w:hAnsi="Times New Roman" w:cs="Times New Roman"/>
                <w:i/>
                <w:sz w:val="24"/>
                <w:szCs w:val="28"/>
                <w:lang w:val="uk-UA" w:eastAsia="ru-RU"/>
              </w:rPr>
              <w:t>їі</w:t>
            </w:r>
            <w:proofErr w:type="spellEnd"/>
            <w:r>
              <w:rPr>
                <w:rFonts w:ascii="Times New Roman" w:eastAsia="Times New Roman" w:hAnsi="Times New Roman" w:cs="Times New Roman"/>
                <w:i/>
                <w:sz w:val="24"/>
                <w:szCs w:val="28"/>
                <w:lang w:val="uk-UA" w:eastAsia="ru-RU"/>
              </w:rPr>
              <w:t>̈ захист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4CC42E0D" w14:textId="74B6D8DB" w:rsidR="00921B13" w:rsidRDefault="00921B13">
            <w:pPr>
              <w:spacing w:after="0" w:line="240" w:lineRule="auto"/>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16.12.2020-19.12.2020</w:t>
            </w:r>
          </w:p>
        </w:tc>
        <w:tc>
          <w:tcPr>
            <w:tcW w:w="1281" w:type="dxa"/>
            <w:tcBorders>
              <w:top w:val="single" w:sz="4" w:space="0" w:color="auto"/>
              <w:left w:val="single" w:sz="4" w:space="0" w:color="auto"/>
              <w:bottom w:val="single" w:sz="4" w:space="0" w:color="auto"/>
              <w:right w:val="single" w:sz="4" w:space="0" w:color="auto"/>
            </w:tcBorders>
          </w:tcPr>
          <w:p w14:paraId="1D2777A0" w14:textId="77777777" w:rsidR="00921B13" w:rsidRDefault="00921B13">
            <w:pPr>
              <w:spacing w:after="0" w:line="240" w:lineRule="auto"/>
              <w:rPr>
                <w:rFonts w:ascii="Times New Roman" w:eastAsia="Times New Roman" w:hAnsi="Times New Roman" w:cs="Times New Roman"/>
                <w:b/>
                <w:sz w:val="24"/>
                <w:szCs w:val="28"/>
                <w:lang w:val="uk-UA" w:eastAsia="ru-RU"/>
              </w:rPr>
            </w:pPr>
          </w:p>
        </w:tc>
      </w:tr>
    </w:tbl>
    <w:p w14:paraId="3A85FBE6" w14:textId="77777777" w:rsidR="00921B13" w:rsidRDefault="00921B13" w:rsidP="00921B13">
      <w:pPr>
        <w:spacing w:after="0" w:line="240" w:lineRule="auto"/>
        <w:rPr>
          <w:rFonts w:ascii="Times New Roman" w:eastAsia="Times New Roman" w:hAnsi="Times New Roman" w:cs="Times New Roman"/>
          <w:b/>
          <w:sz w:val="28"/>
          <w:szCs w:val="28"/>
          <w:lang w:val="uk-UA" w:eastAsia="ru-RU"/>
        </w:rPr>
      </w:pPr>
    </w:p>
    <w:p w14:paraId="411D8ACF" w14:textId="77777777" w:rsidR="00921B13" w:rsidRDefault="00921B13" w:rsidP="00921B13">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val="uk-UA" w:eastAsia="ru-RU"/>
        </w:rPr>
      </w:pPr>
    </w:p>
    <w:p w14:paraId="25630264" w14:textId="3567D9F8" w:rsidR="00921B13" w:rsidRDefault="00921B13" w:rsidP="00921B13">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val="uk-UA" w:eastAsia="ru-RU"/>
        </w:rPr>
      </w:pPr>
      <w:r>
        <w:rPr>
          <w:rFonts w:ascii="Times New Roman" w:eastAsia="Times New Roman" w:hAnsi="Times New Roman" w:cs="Times New Roman"/>
          <w:b/>
          <w:bCs/>
          <w:sz w:val="28"/>
          <w:szCs w:val="28"/>
          <w:lang w:val="uk-UA" w:eastAsia="ru-RU"/>
        </w:rPr>
        <w:t xml:space="preserve">Студент </w:t>
      </w:r>
      <w:r>
        <w:rPr>
          <w:rFonts w:ascii="Times New Roman" w:eastAsia="Times New Roman" w:hAnsi="Times New Roman" w:cs="Times New Roman"/>
          <w:b/>
          <w:bCs/>
          <w:sz w:val="28"/>
          <w:szCs w:val="28"/>
          <w:lang w:val="uk-UA" w:eastAsia="ru-RU"/>
        </w:rPr>
        <w:tab/>
        <w:t>____________</w:t>
      </w:r>
      <w:r>
        <w:rPr>
          <w:rFonts w:ascii="Times New Roman" w:eastAsia="Times New Roman" w:hAnsi="Times New Roman" w:cs="Times New Roman"/>
          <w:b/>
          <w:sz w:val="28"/>
          <w:szCs w:val="28"/>
          <w:lang w:val="uk-UA" w:eastAsia="ru-RU"/>
        </w:rPr>
        <w:tab/>
      </w:r>
      <w:r>
        <w:rPr>
          <w:rFonts w:ascii="Times New Roman" w:eastAsia="Times New Roman" w:hAnsi="Times New Roman" w:cs="Times New Roman"/>
          <w:sz w:val="28"/>
          <w:szCs w:val="28"/>
          <w:u w:val="single"/>
          <w:lang w:val="uk-UA" w:eastAsia="ru-RU"/>
        </w:rPr>
        <w:t xml:space="preserve">Д.В. </w:t>
      </w:r>
      <w:proofErr w:type="spellStart"/>
      <w:r>
        <w:rPr>
          <w:rFonts w:ascii="Times New Roman" w:eastAsia="Times New Roman" w:hAnsi="Times New Roman" w:cs="Times New Roman"/>
          <w:sz w:val="28"/>
          <w:szCs w:val="28"/>
          <w:u w:val="single"/>
          <w:lang w:val="uk-UA" w:eastAsia="ru-RU"/>
        </w:rPr>
        <w:t>Станішевська</w:t>
      </w:r>
      <w:proofErr w:type="spellEnd"/>
    </w:p>
    <w:p w14:paraId="625F6BFA" w14:textId="77777777" w:rsidR="00921B13" w:rsidRDefault="00921B13" w:rsidP="00921B13">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val="uk-UA" w:eastAsia="ru-RU"/>
        </w:rPr>
      </w:pPr>
      <w:r>
        <w:rPr>
          <w:rFonts w:ascii="Times New Roman" w:eastAsia="Times New Roman" w:hAnsi="Times New Roman" w:cs="Times New Roman"/>
          <w:b/>
          <w:bCs/>
          <w:sz w:val="28"/>
          <w:szCs w:val="28"/>
          <w:vertAlign w:val="superscript"/>
          <w:lang w:val="uk-UA" w:eastAsia="ru-RU"/>
        </w:rPr>
        <w:tab/>
      </w:r>
      <w:r>
        <w:rPr>
          <w:rFonts w:ascii="Times New Roman" w:eastAsia="Times New Roman" w:hAnsi="Times New Roman" w:cs="Times New Roman"/>
          <w:bCs/>
          <w:sz w:val="28"/>
          <w:szCs w:val="28"/>
          <w:vertAlign w:val="superscript"/>
          <w:lang w:val="uk-UA" w:eastAsia="ru-RU"/>
        </w:rPr>
        <w:t xml:space="preserve"> (підпис)                          (ініціали, прізвище)</w:t>
      </w:r>
    </w:p>
    <w:p w14:paraId="01BE31C3" w14:textId="77777777" w:rsidR="00921B13" w:rsidRDefault="00921B13" w:rsidP="00921B13">
      <w:pPr>
        <w:tabs>
          <w:tab w:val="left" w:pos="3828"/>
          <w:tab w:val="left" w:pos="6096"/>
          <w:tab w:val="right" w:pos="8931"/>
        </w:tabs>
        <w:spacing w:after="0" w:line="240" w:lineRule="auto"/>
        <w:rPr>
          <w:rFonts w:ascii="Times New Roman" w:eastAsia="Times New Roman" w:hAnsi="Times New Roman" w:cs="Times New Roman"/>
          <w:b/>
          <w:bCs/>
          <w:sz w:val="28"/>
          <w:szCs w:val="28"/>
          <w:lang w:val="uk-UA" w:eastAsia="ru-RU"/>
        </w:rPr>
      </w:pPr>
    </w:p>
    <w:p w14:paraId="7887B471" w14:textId="78DD1CED" w:rsidR="00921B13" w:rsidRDefault="00921B13" w:rsidP="00921B13">
      <w:pPr>
        <w:tabs>
          <w:tab w:val="left" w:pos="3828"/>
          <w:tab w:val="left" w:pos="6096"/>
          <w:tab w:val="right" w:pos="8931"/>
        </w:tabs>
        <w:spacing w:after="0" w:line="240" w:lineRule="auto"/>
        <w:rPr>
          <w:rFonts w:ascii="Times New Roman" w:eastAsia="Times New Roman" w:hAnsi="Times New Roman" w:cs="Times New Roman"/>
          <w:bCs/>
          <w:i/>
          <w:sz w:val="28"/>
          <w:szCs w:val="28"/>
          <w:u w:val="single"/>
          <w:lang w:val="uk-UA" w:eastAsia="ru-RU"/>
        </w:rPr>
      </w:pPr>
      <w:r>
        <w:rPr>
          <w:rFonts w:ascii="Times New Roman" w:eastAsia="Times New Roman" w:hAnsi="Times New Roman" w:cs="Times New Roman"/>
          <w:b/>
          <w:bCs/>
          <w:sz w:val="28"/>
          <w:szCs w:val="28"/>
          <w:lang w:val="uk-UA" w:eastAsia="ru-RU"/>
        </w:rPr>
        <w:t>Науковий керівник дисертації</w:t>
      </w:r>
      <w:r>
        <w:rPr>
          <w:rFonts w:ascii="Times New Roman" w:eastAsia="Times New Roman" w:hAnsi="Times New Roman" w:cs="Times New Roman"/>
          <w:b/>
          <w:sz w:val="28"/>
          <w:szCs w:val="28"/>
          <w:lang w:val="uk-UA" w:eastAsia="ru-RU"/>
        </w:rPr>
        <w:t>_______________</w:t>
      </w:r>
      <w:r>
        <w:rPr>
          <w:rFonts w:ascii="Times New Roman" w:eastAsia="Times New Roman" w:hAnsi="Times New Roman" w:cs="Times New Roman"/>
          <w:bCs/>
          <w:i/>
          <w:sz w:val="28"/>
          <w:szCs w:val="28"/>
          <w:u w:val="single"/>
          <w:lang w:val="uk-UA" w:eastAsia="ru-RU"/>
        </w:rPr>
        <w:t xml:space="preserve">        </w:t>
      </w:r>
      <w:proofErr w:type="spellStart"/>
      <w:r>
        <w:rPr>
          <w:rFonts w:ascii="Times New Roman" w:eastAsia="Times New Roman" w:hAnsi="Times New Roman" w:cs="Times New Roman"/>
          <w:bCs/>
          <w:i/>
          <w:sz w:val="28"/>
          <w:szCs w:val="28"/>
          <w:u w:val="single"/>
          <w:lang w:val="uk-UA" w:eastAsia="ru-RU"/>
        </w:rPr>
        <w:t>В.П.Розен</w:t>
      </w:r>
      <w:proofErr w:type="spellEnd"/>
    </w:p>
    <w:p w14:paraId="5857D6B1" w14:textId="72B01E37" w:rsidR="008A2394" w:rsidRDefault="00921B13" w:rsidP="00921B13">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vertAlign w:val="superscript"/>
          <w:lang w:val="uk-UA" w:eastAsia="ru-RU"/>
        </w:rPr>
        <w:t>(підпис)                          (ініціали, прізвище)</w:t>
      </w:r>
    </w:p>
    <w:p w14:paraId="69840F20" w14:textId="0A45353D" w:rsidR="00921B13" w:rsidRDefault="00921B13" w:rsidP="00921B13">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val="uk-UA" w:eastAsia="ru-RU"/>
        </w:rPr>
      </w:pPr>
    </w:p>
    <w:p w14:paraId="1C182D3E" w14:textId="77777777" w:rsidR="00921B13" w:rsidRPr="00921B13" w:rsidRDefault="00921B13" w:rsidP="00921B13">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val="uk-UA" w:eastAsia="ru-RU"/>
        </w:rPr>
      </w:pPr>
    </w:p>
    <w:p w14:paraId="37B53266" w14:textId="36060275" w:rsidR="00921B13" w:rsidRDefault="00921B13" w:rsidP="00C33EC7">
      <w:pPr>
        <w:spacing w:line="360" w:lineRule="auto"/>
        <w:jc w:val="both"/>
        <w:outlineLvl w:val="0"/>
        <w:rPr>
          <w:rFonts w:ascii="Times New Roman" w:hAnsi="Times New Roman" w:cs="Times New Roman"/>
          <w:b/>
          <w:sz w:val="28"/>
          <w:szCs w:val="28"/>
          <w:lang w:val="uk-UA"/>
        </w:rPr>
      </w:pPr>
    </w:p>
    <w:p w14:paraId="1F990A36" w14:textId="4D298CF0" w:rsidR="00F94B77" w:rsidRDefault="00F94B77" w:rsidP="00C33EC7">
      <w:pPr>
        <w:spacing w:line="360" w:lineRule="auto"/>
        <w:jc w:val="both"/>
        <w:outlineLvl w:val="0"/>
        <w:rPr>
          <w:rFonts w:ascii="Times New Roman" w:hAnsi="Times New Roman" w:cs="Times New Roman"/>
          <w:b/>
          <w:sz w:val="28"/>
          <w:szCs w:val="28"/>
          <w:lang w:val="uk-UA"/>
        </w:rPr>
      </w:pPr>
    </w:p>
    <w:p w14:paraId="4E10AC6D" w14:textId="70B3B83F" w:rsidR="00F94B77" w:rsidRDefault="00F94B77" w:rsidP="00C33EC7">
      <w:pPr>
        <w:spacing w:line="360" w:lineRule="auto"/>
        <w:jc w:val="both"/>
        <w:outlineLvl w:val="0"/>
        <w:rPr>
          <w:rFonts w:ascii="Times New Roman" w:hAnsi="Times New Roman" w:cs="Times New Roman"/>
          <w:b/>
          <w:sz w:val="28"/>
          <w:szCs w:val="28"/>
          <w:lang w:val="uk-UA"/>
        </w:rPr>
      </w:pPr>
    </w:p>
    <w:p w14:paraId="39B0433F" w14:textId="3A109331" w:rsidR="00F94B77" w:rsidRDefault="00F94B77" w:rsidP="00C33EC7">
      <w:pPr>
        <w:spacing w:line="360" w:lineRule="auto"/>
        <w:jc w:val="both"/>
        <w:outlineLvl w:val="0"/>
        <w:rPr>
          <w:rFonts w:ascii="Times New Roman" w:hAnsi="Times New Roman" w:cs="Times New Roman"/>
          <w:b/>
          <w:sz w:val="28"/>
          <w:szCs w:val="28"/>
          <w:lang w:val="uk-UA"/>
        </w:rPr>
      </w:pPr>
    </w:p>
    <w:p w14:paraId="3D6A8BBA" w14:textId="77777777" w:rsidR="00214AC2" w:rsidRPr="004C1763" w:rsidRDefault="00214AC2" w:rsidP="00C33EC7">
      <w:pPr>
        <w:spacing w:line="360" w:lineRule="auto"/>
        <w:jc w:val="both"/>
        <w:outlineLvl w:val="0"/>
        <w:rPr>
          <w:rFonts w:ascii="Times New Roman" w:hAnsi="Times New Roman" w:cs="Times New Roman"/>
          <w:b/>
          <w:sz w:val="28"/>
          <w:szCs w:val="28"/>
          <w:lang w:val="uk-UA"/>
        </w:rPr>
      </w:pPr>
    </w:p>
    <w:p w14:paraId="261D5F68" w14:textId="77777777" w:rsidR="004C1763" w:rsidRPr="004C1763" w:rsidRDefault="004C1763" w:rsidP="004C1763">
      <w:pPr>
        <w:spacing w:line="360" w:lineRule="auto"/>
        <w:ind w:firstLine="709"/>
        <w:jc w:val="center"/>
        <w:outlineLvl w:val="0"/>
        <w:rPr>
          <w:rFonts w:ascii="Times New Roman" w:hAnsi="Times New Roman" w:cs="Times New Roman"/>
          <w:b/>
          <w:sz w:val="28"/>
          <w:szCs w:val="28"/>
          <w:lang w:val="uk-UA"/>
        </w:rPr>
      </w:pPr>
      <w:r w:rsidRPr="004C1763">
        <w:rPr>
          <w:rFonts w:ascii="Times New Roman" w:hAnsi="Times New Roman" w:cs="Times New Roman"/>
          <w:b/>
          <w:sz w:val="28"/>
          <w:szCs w:val="28"/>
          <w:lang w:val="uk-UA"/>
        </w:rPr>
        <w:lastRenderedPageBreak/>
        <w:t>Анотація</w:t>
      </w:r>
    </w:p>
    <w:p w14:paraId="4FE1D194" w14:textId="2004C69E" w:rsidR="004C1763" w:rsidRDefault="004C1763" w:rsidP="004C1763">
      <w:pPr>
        <w:spacing w:line="360" w:lineRule="auto"/>
        <w:ind w:firstLine="709"/>
        <w:jc w:val="both"/>
        <w:rPr>
          <w:rFonts w:ascii="Times New Roman" w:hAnsi="Times New Roman" w:cs="Times New Roman"/>
          <w:color w:val="000000"/>
          <w:sz w:val="28"/>
          <w:szCs w:val="28"/>
          <w:lang w:val="uk-UA"/>
        </w:rPr>
      </w:pPr>
      <w:r w:rsidRPr="004C1763">
        <w:rPr>
          <w:rFonts w:ascii="Times New Roman" w:hAnsi="Times New Roman" w:cs="Times New Roman"/>
          <w:color w:val="000000"/>
          <w:sz w:val="28"/>
          <w:szCs w:val="28"/>
          <w:lang w:val="uk-UA"/>
        </w:rPr>
        <w:t>Магістерська дисертація складається із вступу, трьох розділів, переліку використаної літератури (</w:t>
      </w:r>
      <w:r w:rsidR="00B25E80">
        <w:rPr>
          <w:rFonts w:ascii="Times New Roman" w:hAnsi="Times New Roman" w:cs="Times New Roman"/>
          <w:color w:val="000000" w:themeColor="text1"/>
          <w:sz w:val="28"/>
          <w:szCs w:val="28"/>
          <w:lang w:val="uk-UA"/>
        </w:rPr>
        <w:t>89</w:t>
      </w:r>
      <w:r w:rsidRPr="004C1763">
        <w:rPr>
          <w:rFonts w:ascii="Times New Roman" w:hAnsi="Times New Roman" w:cs="Times New Roman"/>
          <w:color w:val="000000"/>
          <w:sz w:val="28"/>
          <w:szCs w:val="28"/>
          <w:lang w:val="uk-UA"/>
        </w:rPr>
        <w:t xml:space="preserve"> сторінок машинописного тексту,  13 рисунків, 11 таблиць, 61 використаних джерел).</w:t>
      </w:r>
    </w:p>
    <w:p w14:paraId="2BCD9337" w14:textId="495A3608" w:rsidR="008A2394" w:rsidRDefault="008A2394" w:rsidP="004C1763">
      <w:pPr>
        <w:spacing w:line="360" w:lineRule="auto"/>
        <w:ind w:firstLine="709"/>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Режим електроспоживання характеризується добовими графіками електричного навантаження.  Відомо, що графіки електричних навантажень енергосистем  нерівномірні і мають, як правило, два явно вира</w:t>
      </w:r>
      <w:r>
        <w:rPr>
          <w:rFonts w:ascii="Times New Roman" w:hAnsi="Times New Roman" w:cs="Times New Roman"/>
          <w:sz w:val="28"/>
          <w:szCs w:val="28"/>
          <w:lang w:val="uk-UA"/>
        </w:rPr>
        <w:t>же</w:t>
      </w:r>
      <w:r w:rsidRPr="00564271">
        <w:rPr>
          <w:rFonts w:ascii="Times New Roman" w:hAnsi="Times New Roman" w:cs="Times New Roman"/>
          <w:sz w:val="28"/>
          <w:szCs w:val="28"/>
          <w:lang w:val="uk-UA"/>
        </w:rPr>
        <w:t xml:space="preserve">них максимуму ранковий і вечірній з зоною зниженою навантаження протягом шести-восьми нічних годин.  </w:t>
      </w:r>
    </w:p>
    <w:p w14:paraId="24D7A713" w14:textId="54B062EC" w:rsidR="008A2394" w:rsidRDefault="008A2394" w:rsidP="004C1763">
      <w:pPr>
        <w:spacing w:line="360" w:lineRule="auto"/>
        <w:ind w:firstLine="709"/>
        <w:jc w:val="both"/>
        <w:rPr>
          <w:rFonts w:ascii="Times New Roman" w:hAnsi="Times New Roman" w:cs="Times New Roman"/>
          <w:sz w:val="28"/>
          <w:szCs w:val="28"/>
          <w:lang w:val="uk-UA"/>
        </w:rPr>
      </w:pPr>
      <w:r w:rsidRPr="008A2394">
        <w:rPr>
          <w:rFonts w:ascii="Times New Roman" w:hAnsi="Times New Roman" w:cs="Times New Roman"/>
          <w:b/>
          <w:bCs/>
          <w:i/>
          <w:iCs/>
          <w:sz w:val="28"/>
          <w:szCs w:val="28"/>
          <w:lang w:val="uk-UA"/>
        </w:rPr>
        <w:t>Метою дисертації</w:t>
      </w:r>
      <w:r w:rsidRPr="00564271">
        <w:rPr>
          <w:rFonts w:ascii="Times New Roman" w:hAnsi="Times New Roman" w:cs="Times New Roman"/>
          <w:sz w:val="28"/>
          <w:szCs w:val="28"/>
          <w:lang w:val="uk-UA"/>
        </w:rPr>
        <w:t xml:space="preserve"> є розробка та вдосконалення методів управління енергоспоживанням для підвищення ефективності використання електроенергії та сприяння підтримці балансу споживання та виробництва електроенергії.</w:t>
      </w:r>
    </w:p>
    <w:p w14:paraId="7C9800BA" w14:textId="0F89E397" w:rsidR="008A2394" w:rsidRDefault="008A2394" w:rsidP="008A2394">
      <w:pPr>
        <w:spacing w:line="360" w:lineRule="auto"/>
        <w:ind w:firstLine="720"/>
        <w:jc w:val="both"/>
        <w:rPr>
          <w:rFonts w:ascii="Times New Roman" w:hAnsi="Times New Roman" w:cs="Times New Roman"/>
          <w:sz w:val="28"/>
          <w:szCs w:val="28"/>
          <w:lang w:val="uk-UA"/>
        </w:rPr>
      </w:pPr>
      <w:r w:rsidRPr="008A2394">
        <w:rPr>
          <w:rFonts w:ascii="Times New Roman" w:hAnsi="Times New Roman" w:cs="Times New Roman"/>
          <w:b/>
          <w:i/>
          <w:iCs/>
          <w:sz w:val="28"/>
          <w:szCs w:val="28"/>
          <w:lang w:val="uk-UA"/>
        </w:rPr>
        <w:t>Об’єктом дослідження</w:t>
      </w:r>
      <w:r w:rsidRPr="00564271">
        <w:rPr>
          <w:rFonts w:ascii="Times New Roman" w:hAnsi="Times New Roman" w:cs="Times New Roman"/>
          <w:sz w:val="28"/>
          <w:szCs w:val="28"/>
          <w:lang w:val="uk-UA"/>
        </w:rPr>
        <w:t xml:space="preserve"> є процес збалансування виробництва та використання електроенергії в часі.  </w:t>
      </w:r>
    </w:p>
    <w:p w14:paraId="14ED6EC6" w14:textId="77777777" w:rsidR="008A2394" w:rsidRPr="00564271" w:rsidRDefault="008A2394" w:rsidP="008A2394">
      <w:pPr>
        <w:spacing w:line="360" w:lineRule="auto"/>
        <w:ind w:firstLine="720"/>
        <w:jc w:val="both"/>
        <w:rPr>
          <w:rFonts w:ascii="Times New Roman" w:hAnsi="Times New Roman" w:cs="Times New Roman"/>
          <w:sz w:val="28"/>
          <w:szCs w:val="28"/>
          <w:lang w:val="uk-UA"/>
        </w:rPr>
      </w:pPr>
      <w:r w:rsidRPr="008A2394">
        <w:rPr>
          <w:rFonts w:ascii="Times New Roman" w:hAnsi="Times New Roman" w:cs="Times New Roman"/>
          <w:b/>
          <w:i/>
          <w:iCs/>
          <w:sz w:val="28"/>
          <w:szCs w:val="28"/>
          <w:lang w:val="uk-UA"/>
        </w:rPr>
        <w:t>Предмет дослідження</w:t>
      </w:r>
      <w:r w:rsidRPr="00564271">
        <w:rPr>
          <w:rFonts w:ascii="Times New Roman" w:hAnsi="Times New Roman" w:cs="Times New Roman"/>
          <w:sz w:val="28"/>
          <w:szCs w:val="28"/>
          <w:lang w:val="uk-UA"/>
        </w:rPr>
        <w:t xml:space="preserve"> з методами </w:t>
      </w:r>
      <w:proofErr w:type="spellStart"/>
      <w:r w:rsidRPr="00564271">
        <w:rPr>
          <w:rFonts w:ascii="Times New Roman" w:hAnsi="Times New Roman" w:cs="Times New Roman"/>
          <w:sz w:val="28"/>
          <w:szCs w:val="28"/>
          <w:lang w:val="uk-UA"/>
        </w:rPr>
        <w:t>енергоменеджменту</w:t>
      </w:r>
      <w:proofErr w:type="spellEnd"/>
      <w:r w:rsidRPr="00564271">
        <w:rPr>
          <w:rFonts w:ascii="Times New Roman" w:hAnsi="Times New Roman" w:cs="Times New Roman"/>
          <w:sz w:val="28"/>
          <w:szCs w:val="28"/>
          <w:lang w:val="uk-UA"/>
        </w:rPr>
        <w:t xml:space="preserve"> промислових підприємств протягом доби.  </w:t>
      </w:r>
    </w:p>
    <w:p w14:paraId="37ECDD2A" w14:textId="30286C17" w:rsidR="008A2394" w:rsidRDefault="008A2394" w:rsidP="008A2394">
      <w:pPr>
        <w:spacing w:line="360" w:lineRule="auto"/>
        <w:ind w:firstLine="720"/>
        <w:jc w:val="both"/>
        <w:rPr>
          <w:rFonts w:ascii="Times New Roman" w:hAnsi="Times New Roman" w:cs="Times New Roman"/>
          <w:sz w:val="28"/>
          <w:szCs w:val="28"/>
          <w:lang w:val="uk-UA"/>
        </w:rPr>
      </w:pPr>
      <w:r w:rsidRPr="008A2394">
        <w:rPr>
          <w:rFonts w:ascii="Times New Roman" w:hAnsi="Times New Roman" w:cs="Times New Roman"/>
          <w:b/>
          <w:i/>
          <w:iCs/>
          <w:sz w:val="28"/>
          <w:szCs w:val="28"/>
          <w:lang w:val="uk-UA"/>
        </w:rPr>
        <w:t>Методи дослідження.</w:t>
      </w:r>
      <w:r w:rsidRPr="00564271">
        <w:rPr>
          <w:rFonts w:ascii="Times New Roman" w:hAnsi="Times New Roman" w:cs="Times New Roman"/>
          <w:sz w:val="28"/>
          <w:szCs w:val="28"/>
          <w:lang w:val="uk-UA"/>
        </w:rPr>
        <w:t xml:space="preserve"> Методи математичної статистики та теорії ймовірностей використовуються для вирішення поставлених у роботі наукових задач</w:t>
      </w:r>
      <w:r>
        <w:rPr>
          <w:rFonts w:ascii="Times New Roman" w:hAnsi="Times New Roman" w:cs="Times New Roman"/>
          <w:sz w:val="28"/>
          <w:szCs w:val="28"/>
          <w:lang w:val="uk-UA"/>
        </w:rPr>
        <w:t>.</w:t>
      </w:r>
    </w:p>
    <w:p w14:paraId="19C77A7C" w14:textId="3FF175F7" w:rsidR="008A2394" w:rsidRDefault="008A2394" w:rsidP="008A2394">
      <w:pPr>
        <w:spacing w:line="360" w:lineRule="auto"/>
        <w:ind w:firstLine="720"/>
        <w:jc w:val="both"/>
        <w:rPr>
          <w:rFonts w:ascii="Times New Roman" w:hAnsi="Times New Roman" w:cs="Times New Roman"/>
          <w:bCs/>
          <w:iCs/>
          <w:sz w:val="28"/>
          <w:szCs w:val="28"/>
          <w:lang w:val="uk-UA"/>
        </w:rPr>
      </w:pPr>
      <w:proofErr w:type="spellStart"/>
      <w:r w:rsidRPr="008A2394">
        <w:rPr>
          <w:rFonts w:ascii="Times New Roman" w:hAnsi="Times New Roman" w:cs="Times New Roman"/>
          <w:b/>
          <w:i/>
          <w:sz w:val="28"/>
          <w:szCs w:val="28"/>
        </w:rPr>
        <w:t>Ключові</w:t>
      </w:r>
      <w:proofErr w:type="spellEnd"/>
      <w:r w:rsidRPr="008A2394">
        <w:rPr>
          <w:rFonts w:ascii="Times New Roman" w:hAnsi="Times New Roman" w:cs="Times New Roman"/>
          <w:b/>
          <w:i/>
          <w:sz w:val="28"/>
          <w:szCs w:val="28"/>
        </w:rPr>
        <w:t xml:space="preserve"> слова:</w:t>
      </w:r>
      <w:r>
        <w:rPr>
          <w:rFonts w:ascii="Times New Roman" w:hAnsi="Times New Roman" w:cs="Times New Roman"/>
          <w:b/>
          <w:i/>
          <w:sz w:val="28"/>
          <w:szCs w:val="28"/>
          <w:lang w:val="uk-UA"/>
        </w:rPr>
        <w:t xml:space="preserve"> </w:t>
      </w:r>
      <w:r>
        <w:rPr>
          <w:rFonts w:ascii="Times New Roman" w:hAnsi="Times New Roman" w:cs="Times New Roman"/>
          <w:bCs/>
          <w:iCs/>
          <w:sz w:val="28"/>
          <w:szCs w:val="28"/>
          <w:lang w:val="uk-UA"/>
        </w:rPr>
        <w:t>споживачі-регулятори (СР), електроспоживання,</w:t>
      </w:r>
      <w:r w:rsidR="00C33EC7">
        <w:rPr>
          <w:rFonts w:ascii="Times New Roman" w:hAnsi="Times New Roman" w:cs="Times New Roman"/>
          <w:bCs/>
          <w:iCs/>
          <w:sz w:val="28"/>
          <w:szCs w:val="28"/>
          <w:lang w:val="uk-UA"/>
        </w:rPr>
        <w:t xml:space="preserve"> енергосистема, графік навантаження.</w:t>
      </w:r>
    </w:p>
    <w:p w14:paraId="042EB828" w14:textId="77777777" w:rsidR="00C33EC7" w:rsidRPr="00C33EC7" w:rsidRDefault="00C33EC7" w:rsidP="00C33EC7">
      <w:pPr>
        <w:spacing w:line="300" w:lineRule="auto"/>
        <w:ind w:firstLine="709"/>
        <w:jc w:val="center"/>
        <w:rPr>
          <w:rFonts w:ascii="Times New Roman" w:hAnsi="Times New Roman" w:cs="Times New Roman"/>
          <w:b/>
          <w:sz w:val="28"/>
          <w:szCs w:val="28"/>
          <w:lang w:val="en-US"/>
        </w:rPr>
      </w:pPr>
      <w:r w:rsidRPr="00C33EC7">
        <w:rPr>
          <w:rFonts w:ascii="Times New Roman" w:hAnsi="Times New Roman" w:cs="Times New Roman"/>
          <w:b/>
          <w:sz w:val="28"/>
          <w:szCs w:val="28"/>
          <w:lang w:val="en-US"/>
        </w:rPr>
        <w:t>Annotation</w:t>
      </w:r>
    </w:p>
    <w:p w14:paraId="39AC7A1C" w14:textId="4214133A" w:rsidR="00C33EC7" w:rsidRPr="00C33EC7"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master's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dissertation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consists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introduction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three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chapters</w:t>
      </w:r>
      <w:proofErr w:type="spellEnd"/>
      <w:r w:rsidRPr="00C33EC7">
        <w:rPr>
          <w:rFonts w:ascii="Times New Roman" w:hAnsi="Times New Roman" w:cs="Times New Roman"/>
          <w:bCs/>
          <w:iCs/>
          <w:sz w:val="28"/>
          <w:szCs w:val="28"/>
          <w:lang w:val="uk-UA"/>
        </w:rPr>
        <w:t xml:space="preserve">, a </w:t>
      </w:r>
      <w:proofErr w:type="spellStart"/>
      <w:r w:rsidRPr="00C33EC7">
        <w:rPr>
          <w:rFonts w:ascii="Times New Roman" w:hAnsi="Times New Roman" w:cs="Times New Roman"/>
          <w:bCs/>
          <w:iCs/>
          <w:sz w:val="28"/>
          <w:szCs w:val="28"/>
          <w:lang w:val="uk-UA"/>
        </w:rPr>
        <w:t>list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used</w:t>
      </w:r>
      <w:proofErr w:type="spellEnd"/>
      <w:r w:rsidRPr="00C33EC7">
        <w:rPr>
          <w:rFonts w:ascii="Times New Roman" w:hAnsi="Times New Roman" w:cs="Times New Roman"/>
          <w:bCs/>
          <w:iCs/>
          <w:sz w:val="28"/>
          <w:szCs w:val="28"/>
          <w:lang w:val="uk-UA"/>
        </w:rPr>
        <w:t xml:space="preserve"> </w:t>
      </w:r>
      <w:proofErr w:type="spellStart"/>
      <w:r w:rsidR="00B25E80">
        <w:rPr>
          <w:rFonts w:ascii="Times New Roman" w:hAnsi="Times New Roman" w:cs="Times New Roman"/>
          <w:bCs/>
          <w:iCs/>
          <w:sz w:val="28"/>
          <w:szCs w:val="28"/>
          <w:lang w:val="uk-UA"/>
        </w:rPr>
        <w:t>literature</w:t>
      </w:r>
      <w:proofErr w:type="spellEnd"/>
      <w:r w:rsidR="00B25E80">
        <w:rPr>
          <w:rFonts w:ascii="Times New Roman" w:hAnsi="Times New Roman" w:cs="Times New Roman"/>
          <w:bCs/>
          <w:iCs/>
          <w:sz w:val="28"/>
          <w:szCs w:val="28"/>
          <w:lang w:val="uk-UA"/>
        </w:rPr>
        <w:t xml:space="preserve"> (89</w:t>
      </w:r>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Pages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typewritten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text</w:t>
      </w:r>
      <w:proofErr w:type="spellEnd"/>
      <w:r w:rsidRPr="00C33EC7">
        <w:rPr>
          <w:rFonts w:ascii="Times New Roman" w:hAnsi="Times New Roman" w:cs="Times New Roman"/>
          <w:bCs/>
          <w:iCs/>
          <w:sz w:val="28"/>
          <w:szCs w:val="28"/>
          <w:lang w:val="uk-UA"/>
        </w:rPr>
        <w:t xml:space="preserve">, 13 </w:t>
      </w:r>
      <w:proofErr w:type="spellStart"/>
      <w:r w:rsidRPr="00C33EC7">
        <w:rPr>
          <w:rFonts w:ascii="Times New Roman" w:hAnsi="Times New Roman" w:cs="Times New Roman"/>
          <w:bCs/>
          <w:iCs/>
          <w:sz w:val="28"/>
          <w:szCs w:val="28"/>
          <w:lang w:val="uk-UA"/>
        </w:rPr>
        <w:t>figures</w:t>
      </w:r>
      <w:proofErr w:type="spellEnd"/>
      <w:r w:rsidRPr="00C33EC7">
        <w:rPr>
          <w:rFonts w:ascii="Times New Roman" w:hAnsi="Times New Roman" w:cs="Times New Roman"/>
          <w:bCs/>
          <w:iCs/>
          <w:sz w:val="28"/>
          <w:szCs w:val="28"/>
          <w:lang w:val="uk-UA"/>
        </w:rPr>
        <w:t xml:space="preserve">, 11 </w:t>
      </w:r>
      <w:proofErr w:type="spellStart"/>
      <w:r w:rsidRPr="00C33EC7">
        <w:rPr>
          <w:rFonts w:ascii="Times New Roman" w:hAnsi="Times New Roman" w:cs="Times New Roman"/>
          <w:bCs/>
          <w:iCs/>
          <w:sz w:val="28"/>
          <w:szCs w:val="28"/>
          <w:lang w:val="uk-UA"/>
        </w:rPr>
        <w:t>tables</w:t>
      </w:r>
      <w:proofErr w:type="spellEnd"/>
      <w:r w:rsidRPr="00C33EC7">
        <w:rPr>
          <w:rFonts w:ascii="Times New Roman" w:hAnsi="Times New Roman" w:cs="Times New Roman"/>
          <w:bCs/>
          <w:iCs/>
          <w:sz w:val="28"/>
          <w:szCs w:val="28"/>
          <w:lang w:val="uk-UA"/>
        </w:rPr>
        <w:t xml:space="preserve">, 61 </w:t>
      </w:r>
      <w:proofErr w:type="spellStart"/>
      <w:r w:rsidRPr="00C33EC7">
        <w:rPr>
          <w:rFonts w:ascii="Times New Roman" w:hAnsi="Times New Roman" w:cs="Times New Roman"/>
          <w:bCs/>
          <w:iCs/>
          <w:sz w:val="28"/>
          <w:szCs w:val="28"/>
          <w:lang w:val="uk-UA"/>
        </w:rPr>
        <w:t>used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sources</w:t>
      </w:r>
      <w:proofErr w:type="spellEnd"/>
      <w:r w:rsidRPr="00C33EC7">
        <w:rPr>
          <w:rFonts w:ascii="Times New Roman" w:hAnsi="Times New Roman" w:cs="Times New Roman"/>
          <w:bCs/>
          <w:iCs/>
          <w:sz w:val="28"/>
          <w:szCs w:val="28"/>
          <w:lang w:val="uk-UA"/>
        </w:rPr>
        <w:t>).</w:t>
      </w:r>
    </w:p>
    <w:p w14:paraId="28D547D5" w14:textId="77777777" w:rsidR="00C33EC7" w:rsidRPr="00C33EC7"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Cs/>
          <w:iCs/>
          <w:sz w:val="28"/>
          <w:szCs w:val="28"/>
          <w:lang w:val="uk-UA"/>
        </w:rPr>
        <w:t>Power</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consumption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mode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characterized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by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daily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schedules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electrical</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load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known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that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schedules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electrical</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loads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power</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systems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are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uneven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lastRenderedPageBreak/>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have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as</w:t>
      </w:r>
      <w:proofErr w:type="spellEnd"/>
      <w:r w:rsidRPr="00C33EC7">
        <w:rPr>
          <w:rFonts w:ascii="Times New Roman" w:hAnsi="Times New Roman" w:cs="Times New Roman"/>
          <w:bCs/>
          <w:iCs/>
          <w:sz w:val="28"/>
          <w:szCs w:val="28"/>
          <w:lang w:val="uk-UA"/>
        </w:rPr>
        <w:t xml:space="preserve"> a </w:t>
      </w:r>
      <w:proofErr w:type="spellStart"/>
      <w:r w:rsidRPr="00C33EC7">
        <w:rPr>
          <w:rFonts w:ascii="Times New Roman" w:hAnsi="Times New Roman" w:cs="Times New Roman"/>
          <w:bCs/>
          <w:iCs/>
          <w:sz w:val="28"/>
          <w:szCs w:val="28"/>
          <w:lang w:val="uk-UA"/>
        </w:rPr>
        <w:t>rule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two</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clearly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expressed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maximum</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morning</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evening</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with</w:t>
      </w:r>
      <w:proofErr w:type="spellEnd"/>
      <w:r w:rsidRPr="00C33EC7">
        <w:rPr>
          <w:rFonts w:ascii="Times New Roman" w:hAnsi="Times New Roman" w:cs="Times New Roman"/>
          <w:bCs/>
          <w:iCs/>
          <w:sz w:val="28"/>
          <w:szCs w:val="28"/>
          <w:lang w:val="uk-UA"/>
        </w:rPr>
        <w:t xml:space="preserve"> a </w:t>
      </w:r>
      <w:proofErr w:type="spellStart"/>
      <w:r w:rsidRPr="00C33EC7">
        <w:rPr>
          <w:rFonts w:ascii="Times New Roman" w:hAnsi="Times New Roman" w:cs="Times New Roman"/>
          <w:bCs/>
          <w:iCs/>
          <w:sz w:val="28"/>
          <w:szCs w:val="28"/>
          <w:lang w:val="uk-UA"/>
        </w:rPr>
        <w:t>zone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reduced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load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during</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six</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to</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eight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hours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night</w:t>
      </w:r>
      <w:proofErr w:type="spellEnd"/>
      <w:r w:rsidRPr="00C33EC7">
        <w:rPr>
          <w:rFonts w:ascii="Times New Roman" w:hAnsi="Times New Roman" w:cs="Times New Roman"/>
          <w:bCs/>
          <w:iCs/>
          <w:sz w:val="28"/>
          <w:szCs w:val="28"/>
          <w:lang w:val="uk-UA"/>
        </w:rPr>
        <w:t>.</w:t>
      </w:r>
    </w:p>
    <w:p w14:paraId="1931910B" w14:textId="1020CB85" w:rsidR="00C33EC7" w:rsidRPr="00C33EC7" w:rsidRDefault="00C33EC7" w:rsidP="00C33EC7">
      <w:pPr>
        <w:spacing w:line="360" w:lineRule="auto"/>
        <w:ind w:firstLine="720"/>
        <w:jc w:val="both"/>
        <w:rPr>
          <w:rFonts w:ascii="Times New Roman" w:hAnsi="Times New Roman" w:cs="Times New Roman"/>
          <w:bCs/>
          <w:iCs/>
          <w:sz w:val="28"/>
          <w:szCs w:val="28"/>
          <w:lang w:val="uk-UA"/>
        </w:rPr>
      </w:pPr>
      <w:r w:rsidRPr="00C33EC7">
        <w:rPr>
          <w:rFonts w:ascii="Times New Roman" w:hAnsi="Times New Roman" w:cs="Times New Roman"/>
          <w:b/>
          <w:i/>
          <w:sz w:val="28"/>
          <w:szCs w:val="28"/>
          <w:lang w:val="en-US"/>
        </w:rPr>
        <w:t>The purpose</w:t>
      </w:r>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dissertation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to</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develop</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improve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methods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energy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consumption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management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to</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increase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efficiency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electricity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use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help</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maintain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balance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consumption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production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electricity</w:t>
      </w:r>
      <w:proofErr w:type="spellEnd"/>
      <w:r w:rsidRPr="00C33EC7">
        <w:rPr>
          <w:rFonts w:ascii="Times New Roman" w:hAnsi="Times New Roman" w:cs="Times New Roman"/>
          <w:bCs/>
          <w:iCs/>
          <w:sz w:val="28"/>
          <w:szCs w:val="28"/>
          <w:lang w:val="uk-UA"/>
        </w:rPr>
        <w:t>.</w:t>
      </w:r>
    </w:p>
    <w:p w14:paraId="1D962498" w14:textId="77777777" w:rsidR="00C33EC7" w:rsidRPr="00C33EC7"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
          <w:i/>
          <w:sz w:val="28"/>
          <w:szCs w:val="28"/>
          <w:lang w:val="uk-UA"/>
        </w:rPr>
        <w:t>The</w:t>
      </w:r>
      <w:proofErr w:type="spellEnd"/>
      <w:r w:rsidRPr="00C33EC7">
        <w:rPr>
          <w:rFonts w:ascii="Times New Roman" w:hAnsi="Times New Roman" w:cs="Times New Roman"/>
          <w:b/>
          <w:i/>
          <w:sz w:val="28"/>
          <w:szCs w:val="28"/>
          <w:lang w:val="uk-UA"/>
        </w:rPr>
        <w:t xml:space="preserve"> </w:t>
      </w:r>
      <w:proofErr w:type="spellStart"/>
      <w:r w:rsidRPr="00C33EC7">
        <w:rPr>
          <w:rFonts w:ascii="Times New Roman" w:hAnsi="Times New Roman" w:cs="Times New Roman"/>
          <w:b/>
          <w:i/>
          <w:sz w:val="28"/>
          <w:szCs w:val="28"/>
          <w:lang w:val="uk-UA"/>
        </w:rPr>
        <w:t>object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research</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process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balancing</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production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use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electricity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over</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time</w:t>
      </w:r>
      <w:proofErr w:type="spellEnd"/>
      <w:r w:rsidRPr="00C33EC7">
        <w:rPr>
          <w:rFonts w:ascii="Times New Roman" w:hAnsi="Times New Roman" w:cs="Times New Roman"/>
          <w:bCs/>
          <w:iCs/>
          <w:sz w:val="28"/>
          <w:szCs w:val="28"/>
          <w:lang w:val="uk-UA"/>
        </w:rPr>
        <w:t>.</w:t>
      </w:r>
    </w:p>
    <w:p w14:paraId="2406ADA4" w14:textId="77777777" w:rsidR="00C33EC7" w:rsidRPr="00C33EC7"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
          <w:i/>
          <w:sz w:val="28"/>
          <w:szCs w:val="28"/>
          <w:lang w:val="uk-UA"/>
        </w:rPr>
        <w:t>The</w:t>
      </w:r>
      <w:proofErr w:type="spellEnd"/>
      <w:r w:rsidRPr="00C33EC7">
        <w:rPr>
          <w:rFonts w:ascii="Times New Roman" w:hAnsi="Times New Roman" w:cs="Times New Roman"/>
          <w:b/>
          <w:i/>
          <w:sz w:val="28"/>
          <w:szCs w:val="28"/>
          <w:lang w:val="uk-UA"/>
        </w:rPr>
        <w:t xml:space="preserve"> </w:t>
      </w:r>
      <w:proofErr w:type="spellStart"/>
      <w:r w:rsidRPr="00C33EC7">
        <w:rPr>
          <w:rFonts w:ascii="Times New Roman" w:hAnsi="Times New Roman" w:cs="Times New Roman"/>
          <w:b/>
          <w:i/>
          <w:sz w:val="28"/>
          <w:szCs w:val="28"/>
          <w:lang w:val="uk-UA"/>
        </w:rPr>
        <w:t>subject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research</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with</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methods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energy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management</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industrial</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enterprises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during</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day</w:t>
      </w:r>
      <w:proofErr w:type="spellEnd"/>
      <w:r w:rsidRPr="00C33EC7">
        <w:rPr>
          <w:rFonts w:ascii="Times New Roman" w:hAnsi="Times New Roman" w:cs="Times New Roman"/>
          <w:bCs/>
          <w:iCs/>
          <w:sz w:val="28"/>
          <w:szCs w:val="28"/>
          <w:lang w:val="uk-UA"/>
        </w:rPr>
        <w:t>.</w:t>
      </w:r>
    </w:p>
    <w:p w14:paraId="2F403EED" w14:textId="77777777" w:rsidR="00C33EC7" w:rsidRPr="00C33EC7"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
          <w:i/>
          <w:sz w:val="28"/>
          <w:szCs w:val="28"/>
          <w:lang w:val="uk-UA"/>
        </w:rPr>
        <w:t>Research</w:t>
      </w:r>
      <w:proofErr w:type="spellEnd"/>
      <w:r w:rsidRPr="00C33EC7">
        <w:rPr>
          <w:rFonts w:ascii="Times New Roman" w:hAnsi="Times New Roman" w:cs="Times New Roman"/>
          <w:b/>
          <w:i/>
          <w:sz w:val="28"/>
          <w:szCs w:val="28"/>
          <w:lang w:val="uk-UA"/>
        </w:rPr>
        <w:t xml:space="preserve"> </w:t>
      </w:r>
      <w:proofErr w:type="spellStart"/>
      <w:r w:rsidRPr="00C33EC7">
        <w:rPr>
          <w:rFonts w:ascii="Times New Roman" w:hAnsi="Times New Roman" w:cs="Times New Roman"/>
          <w:b/>
          <w:i/>
          <w:sz w:val="28"/>
          <w:szCs w:val="28"/>
          <w:lang w:val="uk-UA"/>
        </w:rPr>
        <w:t>methods</w:t>
      </w:r>
      <w:proofErr w:type="spellEnd"/>
      <w:r w:rsidRPr="00C33EC7">
        <w:rPr>
          <w:rFonts w:ascii="Times New Roman" w:hAnsi="Times New Roman" w:cs="Times New Roman"/>
          <w:b/>
          <w:i/>
          <w:sz w:val="28"/>
          <w:szCs w:val="28"/>
          <w:lang w:val="uk-UA"/>
        </w:rPr>
        <w:t>.</w:t>
      </w:r>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Methods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of</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mathematical</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statistics</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and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probability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theory</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are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used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to</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solve</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scientific</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problems</w:t>
      </w:r>
      <w:proofErr w:type="spellEnd"/>
      <w:r w:rsidRPr="00C33EC7">
        <w:rPr>
          <w:rFonts w:ascii="Times New Roman" w:hAnsi="Times New Roman" w:cs="Times New Roman"/>
          <w:bCs/>
          <w:iCs/>
          <w:sz w:val="28"/>
          <w:szCs w:val="28"/>
          <w:lang w:val="uk-UA"/>
        </w:rPr>
        <w:t>.</w:t>
      </w:r>
    </w:p>
    <w:p w14:paraId="0A58B19B" w14:textId="4EBAD57A" w:rsidR="00C33EC7" w:rsidRPr="008A2394" w:rsidRDefault="00C33EC7" w:rsidP="00C33EC7">
      <w:pPr>
        <w:spacing w:line="360" w:lineRule="auto"/>
        <w:ind w:firstLine="720"/>
        <w:jc w:val="both"/>
        <w:rPr>
          <w:rFonts w:ascii="Times New Roman" w:hAnsi="Times New Roman" w:cs="Times New Roman"/>
          <w:bCs/>
          <w:iCs/>
          <w:sz w:val="28"/>
          <w:szCs w:val="28"/>
          <w:lang w:val="uk-UA"/>
        </w:rPr>
      </w:pPr>
      <w:proofErr w:type="spellStart"/>
      <w:r w:rsidRPr="00C33EC7">
        <w:rPr>
          <w:rFonts w:ascii="Times New Roman" w:hAnsi="Times New Roman" w:cs="Times New Roman"/>
          <w:b/>
          <w:i/>
          <w:sz w:val="28"/>
          <w:szCs w:val="28"/>
          <w:lang w:val="uk-UA"/>
        </w:rPr>
        <w:t>Key</w:t>
      </w:r>
      <w:proofErr w:type="spellEnd"/>
      <w:r w:rsidRPr="00C33EC7">
        <w:rPr>
          <w:rFonts w:ascii="Times New Roman" w:hAnsi="Times New Roman" w:cs="Times New Roman"/>
          <w:b/>
          <w:i/>
          <w:sz w:val="28"/>
          <w:szCs w:val="28"/>
          <w:lang w:val="uk-UA"/>
        </w:rPr>
        <w:t xml:space="preserve"> </w:t>
      </w:r>
      <w:proofErr w:type="spellStart"/>
      <w:r w:rsidRPr="00C33EC7">
        <w:rPr>
          <w:rFonts w:ascii="Times New Roman" w:hAnsi="Times New Roman" w:cs="Times New Roman"/>
          <w:b/>
          <w:i/>
          <w:sz w:val="28"/>
          <w:szCs w:val="28"/>
          <w:lang w:val="uk-UA"/>
        </w:rPr>
        <w:t>words</w:t>
      </w:r>
      <w:proofErr w:type="spellEnd"/>
      <w:r w:rsidRPr="00C33EC7">
        <w:rPr>
          <w:rFonts w:ascii="Times New Roman" w:hAnsi="Times New Roman" w:cs="Times New Roman"/>
          <w:b/>
          <w:i/>
          <w:sz w:val="28"/>
          <w:szCs w:val="28"/>
          <w:lang w:val="uk-UA"/>
        </w:rPr>
        <w:t>:</w:t>
      </w:r>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consumers-regulators</w:t>
      </w:r>
      <w:proofErr w:type="spellEnd"/>
      <w:r w:rsidRPr="00C33EC7">
        <w:rPr>
          <w:rFonts w:ascii="Times New Roman" w:hAnsi="Times New Roman" w:cs="Times New Roman"/>
          <w:bCs/>
          <w:iCs/>
          <w:sz w:val="28"/>
          <w:szCs w:val="28"/>
          <w:lang w:val="uk-UA"/>
        </w:rPr>
        <w:t xml:space="preserve"> (SR), </w:t>
      </w:r>
      <w:proofErr w:type="spellStart"/>
      <w:r w:rsidRPr="00C33EC7">
        <w:rPr>
          <w:rFonts w:ascii="Times New Roman" w:hAnsi="Times New Roman" w:cs="Times New Roman"/>
          <w:bCs/>
          <w:iCs/>
          <w:sz w:val="28"/>
          <w:szCs w:val="28"/>
          <w:lang w:val="uk-UA"/>
        </w:rPr>
        <w:t>power</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consumption</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power</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system</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load</w:t>
      </w:r>
      <w:proofErr w:type="spellEnd"/>
      <w:r w:rsidRPr="00C33EC7">
        <w:rPr>
          <w:rFonts w:ascii="Times New Roman" w:hAnsi="Times New Roman" w:cs="Times New Roman"/>
          <w:bCs/>
          <w:iCs/>
          <w:sz w:val="28"/>
          <w:szCs w:val="28"/>
          <w:lang w:val="uk-UA"/>
        </w:rPr>
        <w:t xml:space="preserve"> </w:t>
      </w:r>
      <w:proofErr w:type="spellStart"/>
      <w:r w:rsidRPr="00C33EC7">
        <w:rPr>
          <w:rFonts w:ascii="Times New Roman" w:hAnsi="Times New Roman" w:cs="Times New Roman"/>
          <w:bCs/>
          <w:iCs/>
          <w:sz w:val="28"/>
          <w:szCs w:val="28"/>
          <w:lang w:val="uk-UA"/>
        </w:rPr>
        <w:t>schedule</w:t>
      </w:r>
      <w:proofErr w:type="spellEnd"/>
      <w:r w:rsidRPr="00C33EC7">
        <w:rPr>
          <w:rFonts w:ascii="Times New Roman" w:hAnsi="Times New Roman" w:cs="Times New Roman"/>
          <w:bCs/>
          <w:iCs/>
          <w:sz w:val="28"/>
          <w:szCs w:val="28"/>
          <w:lang w:val="uk-UA"/>
        </w:rPr>
        <w:t>.</w:t>
      </w:r>
    </w:p>
    <w:p w14:paraId="0DCFEBDC" w14:textId="77777777" w:rsidR="008A2394" w:rsidRDefault="008A2394" w:rsidP="004C1763">
      <w:pPr>
        <w:spacing w:line="360" w:lineRule="auto"/>
        <w:ind w:firstLine="709"/>
        <w:jc w:val="both"/>
        <w:rPr>
          <w:rFonts w:ascii="Times New Roman" w:hAnsi="Times New Roman" w:cs="Times New Roman"/>
          <w:sz w:val="28"/>
          <w:szCs w:val="28"/>
          <w:lang w:val="uk-UA"/>
        </w:rPr>
      </w:pPr>
    </w:p>
    <w:p w14:paraId="28FA9D04" w14:textId="77777777" w:rsidR="008A2394" w:rsidRPr="004C1763" w:rsidRDefault="008A2394" w:rsidP="004C1763">
      <w:pPr>
        <w:spacing w:line="360" w:lineRule="auto"/>
        <w:ind w:firstLine="709"/>
        <w:jc w:val="both"/>
        <w:rPr>
          <w:rFonts w:ascii="Times New Roman" w:hAnsi="Times New Roman" w:cs="Times New Roman"/>
          <w:color w:val="000000"/>
          <w:sz w:val="28"/>
          <w:szCs w:val="28"/>
          <w:lang w:val="uk-UA"/>
        </w:rPr>
      </w:pPr>
    </w:p>
    <w:p w14:paraId="26DEA016" w14:textId="2601682B" w:rsidR="00B41585" w:rsidRDefault="00B41585" w:rsidP="00FF3B73">
      <w:pPr>
        <w:spacing w:line="360" w:lineRule="auto"/>
        <w:rPr>
          <w:rFonts w:ascii="Times New Roman" w:hAnsi="Times New Roman" w:cs="Times New Roman"/>
          <w:b/>
          <w:sz w:val="28"/>
          <w:szCs w:val="28"/>
          <w:lang w:val="uk-UA"/>
        </w:rPr>
      </w:pPr>
    </w:p>
    <w:p w14:paraId="1C94703B" w14:textId="05A2506B" w:rsidR="00416A65" w:rsidRDefault="00416A65" w:rsidP="00FF3B73">
      <w:pPr>
        <w:spacing w:line="360" w:lineRule="auto"/>
        <w:rPr>
          <w:rFonts w:ascii="Times New Roman" w:hAnsi="Times New Roman" w:cs="Times New Roman"/>
          <w:b/>
          <w:sz w:val="28"/>
          <w:szCs w:val="28"/>
          <w:lang w:val="uk-UA"/>
        </w:rPr>
      </w:pPr>
    </w:p>
    <w:p w14:paraId="3EF3C933" w14:textId="297A8970" w:rsidR="00416A65" w:rsidRDefault="00416A65" w:rsidP="00FF3B73">
      <w:pPr>
        <w:spacing w:line="360" w:lineRule="auto"/>
        <w:rPr>
          <w:rFonts w:ascii="Times New Roman" w:hAnsi="Times New Roman" w:cs="Times New Roman"/>
          <w:b/>
          <w:sz w:val="28"/>
          <w:szCs w:val="28"/>
          <w:lang w:val="uk-UA"/>
        </w:rPr>
      </w:pPr>
    </w:p>
    <w:p w14:paraId="5CF75458" w14:textId="176B98D3" w:rsidR="00416A65" w:rsidRDefault="00416A65" w:rsidP="00FF3B73">
      <w:pPr>
        <w:spacing w:line="360" w:lineRule="auto"/>
        <w:rPr>
          <w:rFonts w:ascii="Times New Roman" w:hAnsi="Times New Roman" w:cs="Times New Roman"/>
          <w:b/>
          <w:sz w:val="28"/>
          <w:szCs w:val="28"/>
          <w:lang w:val="uk-UA"/>
        </w:rPr>
      </w:pPr>
    </w:p>
    <w:p w14:paraId="15D29CDD" w14:textId="4BD88554" w:rsidR="00416A65" w:rsidRDefault="00416A65" w:rsidP="00FF3B73">
      <w:pPr>
        <w:spacing w:line="360" w:lineRule="auto"/>
        <w:rPr>
          <w:rFonts w:ascii="Times New Roman" w:hAnsi="Times New Roman" w:cs="Times New Roman"/>
          <w:b/>
          <w:sz w:val="28"/>
          <w:szCs w:val="28"/>
          <w:lang w:val="uk-UA"/>
        </w:rPr>
      </w:pPr>
    </w:p>
    <w:p w14:paraId="43A48FE4" w14:textId="1B30E4A3" w:rsidR="00416A65" w:rsidRDefault="00416A65" w:rsidP="00FF3B73">
      <w:pPr>
        <w:spacing w:line="360" w:lineRule="auto"/>
        <w:rPr>
          <w:rFonts w:ascii="Times New Roman" w:hAnsi="Times New Roman" w:cs="Times New Roman"/>
          <w:b/>
          <w:sz w:val="28"/>
          <w:szCs w:val="28"/>
          <w:lang w:val="uk-UA"/>
        </w:rPr>
      </w:pPr>
    </w:p>
    <w:p w14:paraId="10E9862A" w14:textId="77777777" w:rsidR="00427C8D" w:rsidRDefault="00427C8D" w:rsidP="00FF3B73">
      <w:pPr>
        <w:spacing w:line="360" w:lineRule="auto"/>
        <w:rPr>
          <w:rFonts w:ascii="Times New Roman" w:hAnsi="Times New Roman" w:cs="Times New Roman"/>
          <w:b/>
          <w:sz w:val="28"/>
          <w:szCs w:val="28"/>
          <w:lang w:val="uk-UA"/>
        </w:rPr>
      </w:pPr>
    </w:p>
    <w:p w14:paraId="3DC00DA4" w14:textId="0BD830E9" w:rsidR="00416A65" w:rsidRDefault="00416A65" w:rsidP="00FF3B73">
      <w:pPr>
        <w:spacing w:line="360" w:lineRule="auto"/>
        <w:rPr>
          <w:rFonts w:ascii="Times New Roman" w:hAnsi="Times New Roman" w:cs="Times New Roman"/>
          <w:b/>
          <w:sz w:val="28"/>
          <w:szCs w:val="28"/>
          <w:lang w:val="uk-UA"/>
        </w:rPr>
      </w:pPr>
    </w:p>
    <w:p w14:paraId="16938F4C" w14:textId="77777777" w:rsidR="00F139B4" w:rsidRDefault="00F139B4" w:rsidP="00FF3B73">
      <w:pPr>
        <w:spacing w:line="360" w:lineRule="auto"/>
        <w:rPr>
          <w:rFonts w:ascii="Times New Roman" w:hAnsi="Times New Roman" w:cs="Times New Roman"/>
          <w:b/>
          <w:sz w:val="28"/>
          <w:szCs w:val="28"/>
          <w:lang w:val="uk-UA"/>
        </w:rPr>
        <w:sectPr w:rsidR="00F139B4">
          <w:pgSz w:w="11906" w:h="16838"/>
          <w:pgMar w:top="1134" w:right="850" w:bottom="1134" w:left="1701" w:header="708" w:footer="708" w:gutter="0"/>
          <w:cols w:space="708"/>
          <w:docGrid w:linePitch="360"/>
        </w:sectPr>
      </w:pPr>
    </w:p>
    <w:p w14:paraId="018E1DD4" w14:textId="7487074B" w:rsidR="007B0861" w:rsidRDefault="00416A65" w:rsidP="00F139B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w:t>
      </w:r>
      <w:r w:rsidR="00EF6DB7">
        <w:rPr>
          <w:rFonts w:ascii="Times New Roman" w:hAnsi="Times New Roman" w:cs="Times New Roman"/>
          <w:b/>
          <w:sz w:val="28"/>
          <w:szCs w:val="28"/>
          <w:lang w:val="uk-UA"/>
        </w:rPr>
        <w:t>МІСТ</w:t>
      </w:r>
    </w:p>
    <w:p w14:paraId="1B128E5D" w14:textId="67E17520" w:rsidR="00416A65" w:rsidRPr="00CD7AD4" w:rsidRDefault="00416A65"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ПЕРЕЛІК УМОВНИХ СКОРОЧЕНЬ</w:t>
      </w:r>
      <w:r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sidR="00736AED">
        <w:rPr>
          <w:rFonts w:ascii="Times New Roman" w:hAnsi="Times New Roman" w:cs="Times New Roman"/>
          <w:bCs/>
          <w:sz w:val="28"/>
          <w:szCs w:val="28"/>
          <w:lang w:val="uk-UA"/>
        </w:rPr>
        <w:t>8</w:t>
      </w:r>
    </w:p>
    <w:p w14:paraId="520F586C" w14:textId="7E46FF08" w:rsidR="00416A65" w:rsidRPr="00CD7AD4" w:rsidRDefault="00416A65"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ВСТУП</w:t>
      </w:r>
      <w:r w:rsidR="00736AED">
        <w:rPr>
          <w:rFonts w:ascii="Times New Roman" w:hAnsi="Times New Roman" w:cs="Times New Roman"/>
          <w:bCs/>
          <w:sz w:val="28"/>
          <w:szCs w:val="28"/>
          <w:lang w:val="uk-UA"/>
        </w:rPr>
        <w:t>……………………………………………………………………</w:t>
      </w:r>
      <w:r w:rsidR="00FF2F53">
        <w:rPr>
          <w:rFonts w:ascii="Times New Roman" w:hAnsi="Times New Roman" w:cs="Times New Roman"/>
          <w:bCs/>
          <w:sz w:val="28"/>
          <w:szCs w:val="28"/>
          <w:lang w:val="uk-UA"/>
        </w:rPr>
        <w:t>…..</w:t>
      </w:r>
      <w:r w:rsidR="00736AED">
        <w:rPr>
          <w:rFonts w:ascii="Times New Roman" w:hAnsi="Times New Roman" w:cs="Times New Roman"/>
          <w:bCs/>
          <w:sz w:val="28"/>
          <w:szCs w:val="28"/>
          <w:lang w:val="uk-UA"/>
        </w:rPr>
        <w:t>….</w:t>
      </w:r>
      <w:r w:rsidR="00FF2F53">
        <w:rPr>
          <w:rFonts w:ascii="Times New Roman" w:hAnsi="Times New Roman" w:cs="Times New Roman"/>
          <w:bCs/>
          <w:sz w:val="28"/>
          <w:szCs w:val="28"/>
          <w:lang w:val="uk-UA"/>
        </w:rPr>
        <w:t>9</w:t>
      </w:r>
    </w:p>
    <w:p w14:paraId="5887955E" w14:textId="4A3C35AF" w:rsidR="00416A65" w:rsidRPr="00CD7AD4" w:rsidRDefault="00416A6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1. НЕРІВНОМІРНІСТЬ ЕЛЕКТРОСПОЖИВАННЯ В ЧАСІ ТА ШЛЯХИ ЇЇ ЗМЕНЬШЕННЯ</w:t>
      </w:r>
      <w:r w:rsidRPr="00CD7AD4">
        <w:rPr>
          <w:rFonts w:ascii="Times New Roman" w:hAnsi="Times New Roman" w:cs="Times New Roman"/>
          <w:sz w:val="28"/>
          <w:szCs w:val="28"/>
          <w:lang w:val="uk-UA"/>
        </w:rPr>
        <w:t>…………………………………………</w:t>
      </w:r>
      <w:r w:rsidR="00EF6DB7"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………....11</w:t>
      </w:r>
    </w:p>
    <w:p w14:paraId="647A1B7A" w14:textId="6B14AFF3" w:rsidR="00416A6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 xml:space="preserve"> </w:t>
      </w:r>
      <w:r w:rsidR="00FF2F53">
        <w:rPr>
          <w:rFonts w:ascii="Times New Roman" w:hAnsi="Times New Roman" w:cs="Times New Roman"/>
          <w:sz w:val="28"/>
          <w:szCs w:val="28"/>
          <w:lang w:val="uk-UA"/>
        </w:rPr>
        <w:t xml:space="preserve">1.1 </w:t>
      </w:r>
      <w:r w:rsidR="00416A65" w:rsidRPr="00CD7AD4">
        <w:rPr>
          <w:rFonts w:ascii="Times New Roman" w:hAnsi="Times New Roman" w:cs="Times New Roman"/>
          <w:sz w:val="28"/>
          <w:szCs w:val="28"/>
          <w:lang w:val="uk-UA"/>
        </w:rPr>
        <w:t>Сучасний стан та режими роботи об’єднаної енергосистеми України</w:t>
      </w:r>
      <w:r w:rsidR="00FF2F53">
        <w:rPr>
          <w:rFonts w:ascii="Times New Roman" w:hAnsi="Times New Roman" w:cs="Times New Roman"/>
          <w:sz w:val="28"/>
          <w:szCs w:val="28"/>
          <w:lang w:val="uk-UA"/>
        </w:rPr>
        <w:t>…11</w:t>
      </w:r>
    </w:p>
    <w:p w14:paraId="049D29B3" w14:textId="37F7CF32" w:rsidR="00EF6DB7"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 xml:space="preserve"> </w:t>
      </w:r>
      <w:r w:rsidR="00FF2F53">
        <w:rPr>
          <w:rFonts w:ascii="Times New Roman" w:hAnsi="Times New Roman" w:cs="Times New Roman"/>
          <w:sz w:val="28"/>
          <w:szCs w:val="28"/>
          <w:lang w:val="uk-UA"/>
        </w:rPr>
        <w:t xml:space="preserve">1.2 </w:t>
      </w:r>
      <w:r w:rsidR="00EF6DB7" w:rsidRPr="00CD7AD4">
        <w:rPr>
          <w:rFonts w:ascii="Times New Roman" w:hAnsi="Times New Roman" w:cs="Times New Roman"/>
          <w:sz w:val="28"/>
          <w:szCs w:val="28"/>
          <w:lang w:val="uk-UA"/>
        </w:rPr>
        <w:t>Огляд методів управління споживання електроенергії</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16</w:t>
      </w:r>
    </w:p>
    <w:p w14:paraId="25AAFC8C" w14:textId="38D4793F" w:rsidR="00CB55A5" w:rsidRPr="00CD7AD4" w:rsidRDefault="00FF2F53" w:rsidP="00CD7AD4">
      <w:pPr>
        <w:pStyle w:val="a7"/>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r w:rsidR="00CB55A5" w:rsidRPr="00CD7AD4">
        <w:rPr>
          <w:rFonts w:ascii="Times New Roman" w:hAnsi="Times New Roman" w:cs="Times New Roman"/>
          <w:sz w:val="28"/>
          <w:szCs w:val="28"/>
          <w:lang w:val="uk-UA"/>
        </w:rPr>
        <w:t xml:space="preserve"> Виявлення споживачів-регуляторів…………………………………</w:t>
      </w:r>
      <w:r>
        <w:rPr>
          <w:rFonts w:ascii="Times New Roman" w:hAnsi="Times New Roman" w:cs="Times New Roman"/>
          <w:sz w:val="28"/>
          <w:szCs w:val="28"/>
          <w:lang w:val="uk-UA"/>
        </w:rPr>
        <w:t>.</w:t>
      </w:r>
      <w:r w:rsidR="00CB55A5"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00CB55A5" w:rsidRPr="00CD7AD4">
        <w:rPr>
          <w:rFonts w:ascii="Times New Roman" w:hAnsi="Times New Roman" w:cs="Times New Roman"/>
          <w:sz w:val="28"/>
          <w:szCs w:val="28"/>
          <w:lang w:val="uk-UA"/>
        </w:rPr>
        <w:t>.</w:t>
      </w:r>
      <w:r>
        <w:rPr>
          <w:rFonts w:ascii="Times New Roman" w:hAnsi="Times New Roman" w:cs="Times New Roman"/>
          <w:sz w:val="28"/>
          <w:szCs w:val="28"/>
          <w:lang w:val="uk-UA"/>
        </w:rPr>
        <w:t>21</w:t>
      </w:r>
    </w:p>
    <w:p w14:paraId="0B72DE46" w14:textId="14515C0B"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2. ДОСЛІДЖЕННЯ ГРАФІКІВ ЕЛЕКТРИЧНИХ НАВАНТАЖЕНЬ ТА МЕТОДІВ УПРАВЛЯННЯ РЕЖИМАМИ ЕЛЕКТРОСПОЖИВАННЯ</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25</w:t>
      </w:r>
    </w:p>
    <w:p w14:paraId="50C5CDB0" w14:textId="1044D091"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2.1 Аналіз часових режимів електроспоживання та їх характеристик…</w:t>
      </w:r>
      <w:r w:rsidR="00FF2F53">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25</w:t>
      </w:r>
    </w:p>
    <w:p w14:paraId="370964B4" w14:textId="2F238DCC" w:rsidR="00CB55A5" w:rsidRPr="00CD7AD4" w:rsidRDefault="00CB55A5"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 xml:space="preserve">2.2. </w:t>
      </w:r>
      <w:r w:rsidRPr="00CD7AD4">
        <w:rPr>
          <w:rFonts w:ascii="Times New Roman" w:hAnsi="Times New Roman" w:cs="Times New Roman"/>
          <w:bCs/>
          <w:sz w:val="28"/>
          <w:szCs w:val="28"/>
          <w:lang w:val="uk-UA"/>
        </w:rPr>
        <w:t>Ранжування методів управління споживанням енергії за вибраними структурними рівнями енергосистеми………………………………………..</w:t>
      </w:r>
      <w:r w:rsidR="00FF2F53">
        <w:rPr>
          <w:rFonts w:ascii="Times New Roman" w:hAnsi="Times New Roman" w:cs="Times New Roman"/>
          <w:bCs/>
          <w:sz w:val="28"/>
          <w:szCs w:val="28"/>
          <w:lang w:val="uk-UA"/>
        </w:rPr>
        <w:t>33</w:t>
      </w:r>
    </w:p>
    <w:p w14:paraId="12380ADC" w14:textId="3A67F176" w:rsidR="00CB55A5" w:rsidRPr="00CD7AD4" w:rsidRDefault="00CB55A5"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2.3 Технологічні процеси вугільної шахти є основою формування комплексів споживачів-ре</w:t>
      </w:r>
      <w:r w:rsidR="00FF2F53">
        <w:rPr>
          <w:rFonts w:ascii="Times New Roman" w:hAnsi="Times New Roman" w:cs="Times New Roman"/>
          <w:bCs/>
          <w:sz w:val="28"/>
          <w:szCs w:val="28"/>
          <w:lang w:val="uk-UA"/>
        </w:rPr>
        <w:t>гуляторів……………………………………………………..…40</w:t>
      </w:r>
    </w:p>
    <w:p w14:paraId="4FE04AC8" w14:textId="50753427"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2.4</w:t>
      </w:r>
      <w:r w:rsidRPr="00CD7AD4">
        <w:rPr>
          <w:rFonts w:ascii="Times New Roman" w:hAnsi="Times New Roman" w:cs="Times New Roman"/>
          <w:sz w:val="28"/>
          <w:szCs w:val="28"/>
          <w:lang w:val="uk-UA"/>
        </w:rPr>
        <w:t>Обґрунтування критеріїв та рівнів груп</w:t>
      </w:r>
      <w:r w:rsidR="00FF2F53">
        <w:rPr>
          <w:rFonts w:ascii="Times New Roman" w:hAnsi="Times New Roman" w:cs="Times New Roman"/>
          <w:sz w:val="28"/>
          <w:szCs w:val="28"/>
          <w:lang w:val="uk-UA"/>
        </w:rPr>
        <w:t>ування промислових підприємств……………………………………………………………………..47</w:t>
      </w:r>
    </w:p>
    <w:p w14:paraId="03CA7DCE" w14:textId="0156EA94"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2.5 Ефективність використання промис</w:t>
      </w:r>
      <w:r w:rsidR="00FF2F53">
        <w:rPr>
          <w:rFonts w:ascii="Times New Roman" w:hAnsi="Times New Roman" w:cs="Times New Roman"/>
          <w:sz w:val="28"/>
          <w:szCs w:val="28"/>
          <w:lang w:val="uk-UA"/>
        </w:rPr>
        <w:t>лових споживачів-регуляторів……55</w:t>
      </w:r>
    </w:p>
    <w:p w14:paraId="6F177DA0" w14:textId="7E71F273"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 xml:space="preserve">2.6 Економічна доцільність регулювання режимів </w:t>
      </w:r>
      <w:proofErr w:type="spellStart"/>
      <w:r w:rsidRPr="00CD7AD4">
        <w:rPr>
          <w:rFonts w:ascii="Times New Roman" w:hAnsi="Times New Roman" w:cs="Times New Roman"/>
          <w:sz w:val="28"/>
          <w:szCs w:val="28"/>
          <w:lang w:val="uk-UA"/>
        </w:rPr>
        <w:t>електронавантаження</w:t>
      </w:r>
      <w:proofErr w:type="spellEnd"/>
      <w:r w:rsidRPr="00CD7AD4">
        <w:rPr>
          <w:rFonts w:ascii="Times New Roman" w:hAnsi="Times New Roman" w:cs="Times New Roman"/>
          <w:sz w:val="28"/>
          <w:szCs w:val="28"/>
          <w:lang w:val="uk-UA"/>
        </w:rPr>
        <w:t xml:space="preserve"> на технологічний процес видобутку та транспортування вугілля (перевезення породи)………………………………………………………………………….</w:t>
      </w:r>
      <w:r w:rsidR="00FF2F53">
        <w:rPr>
          <w:rFonts w:ascii="Times New Roman" w:hAnsi="Times New Roman" w:cs="Times New Roman"/>
          <w:sz w:val="28"/>
          <w:szCs w:val="28"/>
          <w:lang w:val="uk-UA"/>
        </w:rPr>
        <w:t>59</w:t>
      </w:r>
    </w:p>
    <w:p w14:paraId="52E37A5E" w14:textId="196DC8CA" w:rsidR="00CB55A5" w:rsidRPr="00CD7AD4" w:rsidRDefault="00CB55A5"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3.</w:t>
      </w:r>
      <w:r w:rsidR="00047C40" w:rsidRPr="00CD7AD4">
        <w:rPr>
          <w:rFonts w:ascii="Times New Roman" w:hAnsi="Times New Roman" w:cs="Times New Roman"/>
          <w:bCs/>
          <w:sz w:val="28"/>
          <w:szCs w:val="28"/>
          <w:lang w:val="uk-UA"/>
        </w:rPr>
        <w:t xml:space="preserve"> РОЗРОБКА СТАРТАП-ПРОЕКТУ</w:t>
      </w:r>
      <w:r w:rsidR="00047C40"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w:t>
      </w:r>
      <w:r w:rsidR="00047C40"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65</w:t>
      </w:r>
    </w:p>
    <w:p w14:paraId="7315CED2" w14:textId="582A718D" w:rsidR="00047C40" w:rsidRPr="00CD7AD4" w:rsidRDefault="00047C40"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3.1 Цілі та реалізація стартап-проекту……………………………………</w:t>
      </w:r>
      <w:r w:rsidR="00FF2F53">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65</w:t>
      </w:r>
    </w:p>
    <w:p w14:paraId="4ECFB5D1" w14:textId="0BC5CE49" w:rsidR="00CB55A5" w:rsidRPr="00CD7AD4" w:rsidRDefault="00047C40" w:rsidP="00CD7AD4">
      <w:pPr>
        <w:pStyle w:val="a7"/>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3.2</w:t>
      </w:r>
      <w:r w:rsidR="00AD2F2F" w:rsidRPr="00CD7AD4">
        <w:rPr>
          <w:rFonts w:ascii="Times New Roman" w:hAnsi="Times New Roman" w:cs="Times New Roman"/>
          <w:bCs/>
          <w:sz w:val="28"/>
          <w:szCs w:val="28"/>
          <w:lang w:val="uk-UA"/>
        </w:rPr>
        <w:t xml:space="preserve"> </w:t>
      </w:r>
      <w:r w:rsidR="00AD2F2F" w:rsidRPr="00CD7AD4">
        <w:rPr>
          <w:rFonts w:ascii="Times New Roman" w:hAnsi="Times New Roman" w:cs="Times New Roman"/>
          <w:sz w:val="28"/>
          <w:szCs w:val="28"/>
          <w:lang w:val="uk-UA"/>
        </w:rPr>
        <w:t xml:space="preserve">Обґрунтування </w:t>
      </w:r>
      <w:r w:rsidR="00AD2F2F" w:rsidRPr="00CD7AD4">
        <w:rPr>
          <w:rFonts w:ascii="Times New Roman" w:eastAsia="Times New Roman" w:hAnsi="Times New Roman" w:cs="Times New Roman"/>
          <w:sz w:val="28"/>
          <w:szCs w:val="28"/>
          <w:lang w:val="uk-UA"/>
        </w:rPr>
        <w:t>актуальності</w:t>
      </w:r>
      <w:r w:rsidR="00AD2F2F" w:rsidRPr="00CD7AD4">
        <w:rPr>
          <w:rFonts w:ascii="Times New Roman" w:hAnsi="Times New Roman" w:cs="Times New Roman"/>
          <w:sz w:val="28"/>
          <w:szCs w:val="28"/>
          <w:lang w:val="uk-UA"/>
        </w:rPr>
        <w:t xml:space="preserve"> </w:t>
      </w:r>
      <w:r w:rsidR="00AD2F2F" w:rsidRPr="00CD7AD4">
        <w:rPr>
          <w:rFonts w:ascii="Times New Roman" w:eastAsia="Times New Roman" w:hAnsi="Times New Roman" w:cs="Times New Roman"/>
          <w:sz w:val="28"/>
          <w:szCs w:val="28"/>
          <w:lang w:val="uk-UA"/>
        </w:rPr>
        <w:t xml:space="preserve">та </w:t>
      </w:r>
      <w:r w:rsidR="00AD2F2F" w:rsidRPr="00CD7AD4">
        <w:rPr>
          <w:rFonts w:ascii="Times New Roman" w:hAnsi="Times New Roman" w:cs="Times New Roman"/>
          <w:sz w:val="28"/>
          <w:szCs w:val="28"/>
          <w:lang w:val="uk-UA"/>
        </w:rPr>
        <w:t>н</w:t>
      </w:r>
      <w:r w:rsidR="00AD2F2F" w:rsidRPr="00CD7AD4">
        <w:rPr>
          <w:rFonts w:ascii="Times New Roman" w:eastAsia="Times New Roman" w:hAnsi="Times New Roman" w:cs="Times New Roman"/>
          <w:sz w:val="28"/>
          <w:szCs w:val="28"/>
          <w:lang w:val="uk-UA"/>
        </w:rPr>
        <w:t>овизна інноваційної ідеї</w:t>
      </w:r>
      <w:r w:rsidR="00AD2F2F" w:rsidRPr="00CD7AD4">
        <w:rPr>
          <w:rFonts w:ascii="Times New Roman" w:hAnsi="Times New Roman" w:cs="Times New Roman"/>
          <w:sz w:val="28"/>
          <w:szCs w:val="28"/>
          <w:lang w:val="uk-UA"/>
        </w:rPr>
        <w:t xml:space="preserve"> стартап-проекту……………………………………………………………………</w:t>
      </w:r>
      <w:r w:rsidR="00FF2F53">
        <w:rPr>
          <w:rFonts w:ascii="Times New Roman" w:hAnsi="Times New Roman" w:cs="Times New Roman"/>
          <w:sz w:val="28"/>
          <w:szCs w:val="28"/>
          <w:lang w:val="uk-UA"/>
        </w:rPr>
        <w:t>…..</w:t>
      </w:r>
      <w:r w:rsidR="00AD2F2F" w:rsidRPr="00CD7AD4">
        <w:rPr>
          <w:rFonts w:ascii="Times New Roman" w:hAnsi="Times New Roman" w:cs="Times New Roman"/>
          <w:sz w:val="28"/>
          <w:szCs w:val="28"/>
          <w:lang w:val="uk-UA"/>
        </w:rPr>
        <w:t>…</w:t>
      </w:r>
      <w:r w:rsidR="00FF2F53">
        <w:rPr>
          <w:rFonts w:ascii="Times New Roman" w:hAnsi="Times New Roman" w:cs="Times New Roman"/>
          <w:sz w:val="28"/>
          <w:szCs w:val="28"/>
          <w:lang w:val="uk-UA"/>
        </w:rPr>
        <w:t>66</w:t>
      </w:r>
    </w:p>
    <w:p w14:paraId="57758BCE" w14:textId="3E877174" w:rsidR="00AD2F2F" w:rsidRPr="00CD7AD4" w:rsidRDefault="00AD2F2F" w:rsidP="00CD7AD4">
      <w:pPr>
        <w:pStyle w:val="a7"/>
        <w:spacing w:line="360" w:lineRule="auto"/>
        <w:rPr>
          <w:rStyle w:val="20"/>
          <w:rFonts w:ascii="Times New Roman" w:hAnsi="Times New Roman" w:cs="Times New Roman"/>
          <w:color w:val="000000" w:themeColor="text1"/>
          <w:sz w:val="28"/>
          <w:szCs w:val="28"/>
          <w:lang w:val="uk-UA"/>
        </w:rPr>
      </w:pPr>
      <w:r w:rsidRPr="00CD7AD4">
        <w:rPr>
          <w:rFonts w:ascii="Times New Roman" w:hAnsi="Times New Roman" w:cs="Times New Roman"/>
          <w:sz w:val="28"/>
          <w:szCs w:val="28"/>
          <w:lang w:val="uk-UA"/>
        </w:rPr>
        <w:t xml:space="preserve">3.3 </w:t>
      </w:r>
      <w:r w:rsidRPr="00CD7AD4">
        <w:rPr>
          <w:rStyle w:val="20"/>
          <w:rFonts w:ascii="Times New Roman" w:hAnsi="Times New Roman" w:cs="Times New Roman"/>
          <w:color w:val="000000" w:themeColor="text1"/>
          <w:sz w:val="28"/>
          <w:szCs w:val="28"/>
          <w:lang w:val="uk-UA"/>
        </w:rPr>
        <w:t>Аналіз конкурентного середовища……………………………………</w:t>
      </w:r>
      <w:r w:rsidR="00FF2F53">
        <w:rPr>
          <w:rStyle w:val="20"/>
          <w:rFonts w:ascii="Times New Roman" w:hAnsi="Times New Roman" w:cs="Times New Roman"/>
          <w:color w:val="000000" w:themeColor="text1"/>
          <w:sz w:val="28"/>
          <w:szCs w:val="28"/>
          <w:lang w:val="uk-UA"/>
        </w:rPr>
        <w:t>.…</w:t>
      </w:r>
      <w:r w:rsidRPr="00CD7AD4">
        <w:rPr>
          <w:rStyle w:val="20"/>
          <w:rFonts w:ascii="Times New Roman" w:hAnsi="Times New Roman" w:cs="Times New Roman"/>
          <w:color w:val="000000" w:themeColor="text1"/>
          <w:sz w:val="28"/>
          <w:szCs w:val="28"/>
          <w:lang w:val="uk-UA"/>
        </w:rPr>
        <w:t>..</w:t>
      </w:r>
      <w:r w:rsidR="00FF2F53">
        <w:rPr>
          <w:rStyle w:val="20"/>
          <w:rFonts w:ascii="Times New Roman" w:hAnsi="Times New Roman" w:cs="Times New Roman"/>
          <w:color w:val="000000" w:themeColor="text1"/>
          <w:sz w:val="28"/>
          <w:szCs w:val="28"/>
          <w:lang w:val="uk-UA"/>
        </w:rPr>
        <w:t>67</w:t>
      </w:r>
    </w:p>
    <w:p w14:paraId="1F4B1BF8" w14:textId="32AD4037" w:rsidR="00AD2F2F" w:rsidRPr="00CD7AD4" w:rsidRDefault="00AD2F2F"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3.4 Обґрунтування ресурсного забезпечення проекту……</w:t>
      </w:r>
      <w:r w:rsidR="005372E3"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w:t>
      </w:r>
      <w:r w:rsidR="005372E3"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68</w:t>
      </w:r>
    </w:p>
    <w:p w14:paraId="33D9EE60" w14:textId="24EDAF0E" w:rsidR="005372E3" w:rsidRPr="00CD7AD4" w:rsidRDefault="005372E3"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3.5 Ключові види діяльності, партнери та фінансове обґрунтування……….</w:t>
      </w:r>
      <w:r w:rsidR="00FF2F53">
        <w:rPr>
          <w:rFonts w:ascii="Times New Roman" w:hAnsi="Times New Roman" w:cs="Times New Roman"/>
          <w:bCs/>
          <w:sz w:val="28"/>
          <w:szCs w:val="28"/>
          <w:lang w:val="uk-UA"/>
        </w:rPr>
        <w:t>70</w:t>
      </w:r>
    </w:p>
    <w:p w14:paraId="61A44042" w14:textId="5D463426" w:rsidR="005372E3" w:rsidRPr="00CD7AD4" w:rsidRDefault="00FF2F53" w:rsidP="00CD7AD4">
      <w:pPr>
        <w:pStyle w:val="a7"/>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3.6</w:t>
      </w:r>
      <w:r w:rsidR="00CD7AD4">
        <w:rPr>
          <w:rFonts w:ascii="Times New Roman" w:hAnsi="Times New Roman" w:cs="Times New Roman"/>
          <w:bCs/>
          <w:sz w:val="28"/>
          <w:szCs w:val="28"/>
          <w:lang w:val="uk-UA"/>
        </w:rPr>
        <w:t xml:space="preserve"> </w:t>
      </w:r>
      <w:r w:rsidR="005372E3" w:rsidRPr="00CD7AD4">
        <w:rPr>
          <w:rFonts w:ascii="Times New Roman" w:hAnsi="Times New Roman" w:cs="Times New Roman"/>
          <w:bCs/>
          <w:sz w:val="28"/>
          <w:szCs w:val="28"/>
          <w:lang w:val="uk-UA"/>
        </w:rPr>
        <w:t>Обґрунтування рівня рентабельності споживачів-регуляторів………….</w:t>
      </w:r>
      <w:r>
        <w:rPr>
          <w:rFonts w:ascii="Times New Roman" w:hAnsi="Times New Roman" w:cs="Times New Roman"/>
          <w:bCs/>
          <w:sz w:val="28"/>
          <w:szCs w:val="28"/>
          <w:lang w:val="uk-UA"/>
        </w:rPr>
        <w:t>72</w:t>
      </w:r>
    </w:p>
    <w:p w14:paraId="470A0AAB" w14:textId="2ACFA674" w:rsidR="00CD7AD4" w:rsidRPr="00FF2F53" w:rsidRDefault="00FF2F53" w:rsidP="00CD7AD4">
      <w:pPr>
        <w:pStyle w:val="a7"/>
        <w:spacing w:line="360" w:lineRule="auto"/>
        <w:rPr>
          <w:rFonts w:ascii="Times New Roman" w:hAnsi="Times New Roman" w:cs="Times New Roman"/>
          <w:bCs/>
          <w:color w:val="000000"/>
          <w:sz w:val="28"/>
          <w:szCs w:val="28"/>
          <w:lang w:val="uk-UA"/>
        </w:rPr>
      </w:pPr>
      <w:r>
        <w:rPr>
          <w:rFonts w:ascii="Times New Roman" w:hAnsi="Times New Roman" w:cs="Times New Roman"/>
          <w:bCs/>
          <w:iCs/>
          <w:color w:val="000000"/>
          <w:sz w:val="28"/>
          <w:szCs w:val="28"/>
          <w:lang w:val="uk-UA"/>
        </w:rPr>
        <w:lastRenderedPageBreak/>
        <w:t>3.7</w:t>
      </w:r>
      <w:r w:rsidR="00CD7AD4">
        <w:rPr>
          <w:rFonts w:ascii="Times New Roman" w:hAnsi="Times New Roman" w:cs="Times New Roman"/>
          <w:bCs/>
          <w:iCs/>
          <w:color w:val="000000"/>
          <w:sz w:val="28"/>
          <w:szCs w:val="28"/>
          <w:lang w:val="uk-UA"/>
        </w:rPr>
        <w:t xml:space="preserve"> </w:t>
      </w:r>
      <w:r w:rsidR="00895953" w:rsidRPr="00CD7AD4">
        <w:rPr>
          <w:rFonts w:ascii="Times New Roman" w:hAnsi="Times New Roman" w:cs="Times New Roman"/>
          <w:bCs/>
          <w:iCs/>
          <w:color w:val="000000"/>
          <w:sz w:val="28"/>
          <w:szCs w:val="28"/>
          <w:lang w:val="uk-UA"/>
        </w:rPr>
        <w:t>Обґрунтування вартості виробництва інноваційної техніки</w:t>
      </w:r>
      <w:r>
        <w:rPr>
          <w:rFonts w:ascii="Times New Roman" w:hAnsi="Times New Roman" w:cs="Times New Roman"/>
          <w:bCs/>
          <w:i/>
          <w:color w:val="000000"/>
          <w:sz w:val="28"/>
          <w:szCs w:val="28"/>
          <w:lang w:val="uk-UA"/>
        </w:rPr>
        <w:t>………..……</w:t>
      </w:r>
      <w:r>
        <w:rPr>
          <w:rFonts w:ascii="Times New Roman" w:hAnsi="Times New Roman" w:cs="Times New Roman"/>
          <w:bCs/>
          <w:color w:val="000000"/>
          <w:sz w:val="28"/>
          <w:szCs w:val="28"/>
          <w:lang w:val="uk-UA"/>
        </w:rPr>
        <w:t>73</w:t>
      </w:r>
    </w:p>
    <w:p w14:paraId="418D0D6E" w14:textId="7B317047" w:rsidR="00CD7AD4" w:rsidRPr="00CD7AD4" w:rsidRDefault="00FF2F53" w:rsidP="00CD7AD4">
      <w:pPr>
        <w:pStyle w:val="a7"/>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3.8</w:t>
      </w:r>
      <w:r w:rsidR="00CD7AD4">
        <w:rPr>
          <w:rFonts w:ascii="Times New Roman" w:hAnsi="Times New Roman" w:cs="Times New Roman"/>
          <w:bCs/>
          <w:sz w:val="28"/>
          <w:szCs w:val="28"/>
          <w:lang w:val="uk-UA"/>
        </w:rPr>
        <w:t xml:space="preserve"> </w:t>
      </w:r>
      <w:r w:rsidR="00CD7AD4" w:rsidRPr="00CD7AD4">
        <w:rPr>
          <w:rFonts w:ascii="Times New Roman" w:hAnsi="Times New Roman" w:cs="Times New Roman"/>
          <w:bCs/>
          <w:sz w:val="28"/>
          <w:szCs w:val="28"/>
          <w:lang w:val="uk-UA"/>
        </w:rPr>
        <w:t>Цільові групи потенційних споживачів…………………………</w:t>
      </w:r>
      <w:r>
        <w:rPr>
          <w:rFonts w:ascii="Times New Roman" w:hAnsi="Times New Roman" w:cs="Times New Roman"/>
          <w:bCs/>
          <w:sz w:val="28"/>
          <w:szCs w:val="28"/>
          <w:lang w:val="uk-UA"/>
        </w:rPr>
        <w:t>……..</w:t>
      </w:r>
      <w:r w:rsidR="00CD7AD4"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74</w:t>
      </w:r>
    </w:p>
    <w:p w14:paraId="1AEF9798" w14:textId="662C92ED" w:rsidR="00CD7AD4" w:rsidRPr="00CD7AD4" w:rsidRDefault="00FF2F53" w:rsidP="00CD7AD4">
      <w:pPr>
        <w:pStyle w:val="a7"/>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3.9</w:t>
      </w:r>
      <w:r w:rsidR="007F23B2">
        <w:rPr>
          <w:rFonts w:ascii="Times New Roman" w:hAnsi="Times New Roman" w:cs="Times New Roman"/>
          <w:bCs/>
          <w:sz w:val="28"/>
          <w:szCs w:val="28"/>
          <w:lang w:val="uk-UA"/>
        </w:rPr>
        <w:t xml:space="preserve"> </w:t>
      </w:r>
      <w:r w:rsidR="00CD7AD4" w:rsidRPr="00CD7AD4">
        <w:rPr>
          <w:rFonts w:ascii="Times New Roman" w:hAnsi="Times New Roman" w:cs="Times New Roman"/>
          <w:bCs/>
          <w:sz w:val="28"/>
          <w:szCs w:val="28"/>
          <w:lang w:val="uk-UA"/>
        </w:rPr>
        <w:t>Канали збуту…………………………………………………</w:t>
      </w:r>
      <w:r>
        <w:rPr>
          <w:rFonts w:ascii="Times New Roman" w:hAnsi="Times New Roman" w:cs="Times New Roman"/>
          <w:bCs/>
          <w:sz w:val="28"/>
          <w:szCs w:val="28"/>
          <w:lang w:val="uk-UA"/>
        </w:rPr>
        <w:t>……….</w:t>
      </w:r>
      <w:r w:rsidR="00CD7AD4"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75</w:t>
      </w:r>
    </w:p>
    <w:p w14:paraId="677EAEC8" w14:textId="570D7832" w:rsidR="00CD7AD4" w:rsidRPr="00CD7AD4" w:rsidRDefault="00FF2F53" w:rsidP="00CD7AD4">
      <w:pPr>
        <w:pStyle w:val="a7"/>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3.10</w:t>
      </w:r>
      <w:r w:rsidR="007F23B2">
        <w:rPr>
          <w:rFonts w:ascii="Times New Roman" w:hAnsi="Times New Roman" w:cs="Times New Roman"/>
          <w:bCs/>
          <w:sz w:val="28"/>
          <w:szCs w:val="28"/>
          <w:lang w:val="uk-UA"/>
        </w:rPr>
        <w:t xml:space="preserve"> </w:t>
      </w:r>
      <w:r w:rsidR="00CD7AD4" w:rsidRPr="00CD7AD4">
        <w:rPr>
          <w:rFonts w:ascii="Times New Roman" w:hAnsi="Times New Roman" w:cs="Times New Roman"/>
          <w:bCs/>
          <w:sz w:val="28"/>
          <w:szCs w:val="28"/>
          <w:lang w:val="uk-UA"/>
        </w:rPr>
        <w:t>Бізнес-модель проекту……………………………</w:t>
      </w:r>
      <w:r>
        <w:rPr>
          <w:rFonts w:ascii="Times New Roman" w:hAnsi="Times New Roman" w:cs="Times New Roman"/>
          <w:bCs/>
          <w:sz w:val="28"/>
          <w:szCs w:val="28"/>
          <w:lang w:val="uk-UA"/>
        </w:rPr>
        <w:t>…………….…..…….76</w:t>
      </w:r>
    </w:p>
    <w:p w14:paraId="1DC9331B" w14:textId="78EFA482" w:rsidR="00CD7AD4" w:rsidRPr="00CD7AD4" w:rsidRDefault="00CD7AD4"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Висновки до розділу ІІІ………………………………</w:t>
      </w:r>
      <w:r w:rsidR="00FF2F53">
        <w:rPr>
          <w:rFonts w:ascii="Times New Roman" w:hAnsi="Times New Roman" w:cs="Times New Roman"/>
          <w:bCs/>
          <w:sz w:val="28"/>
          <w:szCs w:val="28"/>
          <w:lang w:val="uk-UA"/>
        </w:rPr>
        <w:t>…………………..……77</w:t>
      </w:r>
    </w:p>
    <w:p w14:paraId="0B51D00E" w14:textId="27F7BD0F" w:rsidR="00CD7AD4" w:rsidRPr="00CD7AD4" w:rsidRDefault="00CD7AD4"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ЗАГАЛЬНІ ВИСНОВКИ</w:t>
      </w:r>
      <w:r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……………….78</w:t>
      </w:r>
    </w:p>
    <w:p w14:paraId="74C1C17C" w14:textId="65EC0FD3" w:rsidR="00CD7AD4" w:rsidRPr="00CD7AD4" w:rsidRDefault="00CD7AD4" w:rsidP="00CD7AD4">
      <w:pPr>
        <w:pStyle w:val="a7"/>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ВИКОРИСТАНА ЛІТЕРАТУРА</w:t>
      </w:r>
      <w:r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sidR="00FF2F53">
        <w:rPr>
          <w:rFonts w:ascii="Times New Roman" w:hAnsi="Times New Roman" w:cs="Times New Roman"/>
          <w:bCs/>
          <w:sz w:val="28"/>
          <w:szCs w:val="28"/>
          <w:lang w:val="uk-UA"/>
        </w:rPr>
        <w:t>81</w:t>
      </w:r>
    </w:p>
    <w:p w14:paraId="2D5A2CF9" w14:textId="5B491817" w:rsidR="00CB55A5" w:rsidRPr="00CB55A5" w:rsidRDefault="00CB55A5" w:rsidP="00CB55A5">
      <w:pPr>
        <w:spacing w:line="276" w:lineRule="auto"/>
        <w:rPr>
          <w:rFonts w:ascii="Times New Roman" w:hAnsi="Times New Roman" w:cs="Times New Roman"/>
          <w:sz w:val="28"/>
          <w:szCs w:val="28"/>
          <w:lang w:val="uk-UA"/>
        </w:rPr>
      </w:pPr>
    </w:p>
    <w:p w14:paraId="203C2A83" w14:textId="33C807D0" w:rsidR="00CB55A5" w:rsidRDefault="00CB55A5" w:rsidP="00CB55A5">
      <w:pPr>
        <w:spacing w:line="360" w:lineRule="auto"/>
        <w:rPr>
          <w:rFonts w:ascii="Times New Roman" w:hAnsi="Times New Roman" w:cs="Times New Roman"/>
          <w:b/>
          <w:bCs/>
          <w:sz w:val="28"/>
          <w:szCs w:val="28"/>
          <w:lang w:val="uk-UA"/>
        </w:rPr>
      </w:pPr>
    </w:p>
    <w:p w14:paraId="1BE08A13" w14:textId="101DAC05" w:rsidR="00832C89" w:rsidRDefault="00832C89" w:rsidP="00CB55A5">
      <w:pPr>
        <w:spacing w:line="360" w:lineRule="auto"/>
        <w:rPr>
          <w:rFonts w:ascii="Times New Roman" w:hAnsi="Times New Roman" w:cs="Times New Roman"/>
          <w:b/>
          <w:bCs/>
          <w:sz w:val="28"/>
          <w:szCs w:val="28"/>
          <w:lang w:val="uk-UA"/>
        </w:rPr>
      </w:pPr>
    </w:p>
    <w:p w14:paraId="5D5D04FB" w14:textId="54950C7A" w:rsidR="00832C89" w:rsidRDefault="00832C89" w:rsidP="00CB55A5">
      <w:pPr>
        <w:spacing w:line="360" w:lineRule="auto"/>
        <w:rPr>
          <w:rFonts w:ascii="Times New Roman" w:hAnsi="Times New Roman" w:cs="Times New Roman"/>
          <w:b/>
          <w:bCs/>
          <w:sz w:val="28"/>
          <w:szCs w:val="28"/>
          <w:lang w:val="uk-UA"/>
        </w:rPr>
      </w:pPr>
    </w:p>
    <w:p w14:paraId="750C8D11" w14:textId="7D8CC2D4" w:rsidR="00832C89" w:rsidRDefault="00832C89" w:rsidP="00CB55A5">
      <w:pPr>
        <w:spacing w:line="360" w:lineRule="auto"/>
        <w:rPr>
          <w:rFonts w:ascii="Times New Roman" w:hAnsi="Times New Roman" w:cs="Times New Roman"/>
          <w:b/>
          <w:bCs/>
          <w:sz w:val="28"/>
          <w:szCs w:val="28"/>
          <w:lang w:val="uk-UA"/>
        </w:rPr>
      </w:pPr>
    </w:p>
    <w:p w14:paraId="1C1B3062" w14:textId="5A1BF2B2" w:rsidR="00832C89" w:rsidRDefault="00832C89" w:rsidP="00CB55A5">
      <w:pPr>
        <w:spacing w:line="360" w:lineRule="auto"/>
        <w:rPr>
          <w:rFonts w:ascii="Times New Roman" w:hAnsi="Times New Roman" w:cs="Times New Roman"/>
          <w:b/>
          <w:bCs/>
          <w:sz w:val="28"/>
          <w:szCs w:val="28"/>
          <w:lang w:val="uk-UA"/>
        </w:rPr>
      </w:pPr>
    </w:p>
    <w:p w14:paraId="7D3A815C" w14:textId="48819970" w:rsidR="00832C89" w:rsidRDefault="00832C89" w:rsidP="00CB55A5">
      <w:pPr>
        <w:spacing w:line="360" w:lineRule="auto"/>
        <w:rPr>
          <w:rFonts w:ascii="Times New Roman" w:hAnsi="Times New Roman" w:cs="Times New Roman"/>
          <w:b/>
          <w:bCs/>
          <w:sz w:val="28"/>
          <w:szCs w:val="28"/>
          <w:lang w:val="uk-UA"/>
        </w:rPr>
      </w:pPr>
    </w:p>
    <w:p w14:paraId="2EE830A2" w14:textId="1C9E939E" w:rsidR="00832C89" w:rsidRDefault="00832C89" w:rsidP="00CB55A5">
      <w:pPr>
        <w:spacing w:line="360" w:lineRule="auto"/>
        <w:rPr>
          <w:rFonts w:ascii="Times New Roman" w:hAnsi="Times New Roman" w:cs="Times New Roman"/>
          <w:b/>
          <w:bCs/>
          <w:sz w:val="28"/>
          <w:szCs w:val="28"/>
          <w:lang w:val="uk-UA"/>
        </w:rPr>
      </w:pPr>
    </w:p>
    <w:p w14:paraId="0A91C2EF" w14:textId="14EFF696" w:rsidR="00832C89" w:rsidRDefault="00832C89" w:rsidP="00CB55A5">
      <w:pPr>
        <w:spacing w:line="360" w:lineRule="auto"/>
        <w:rPr>
          <w:rFonts w:ascii="Times New Roman" w:hAnsi="Times New Roman" w:cs="Times New Roman"/>
          <w:b/>
          <w:bCs/>
          <w:sz w:val="28"/>
          <w:szCs w:val="28"/>
          <w:lang w:val="uk-UA"/>
        </w:rPr>
      </w:pPr>
    </w:p>
    <w:p w14:paraId="54D38EF7" w14:textId="53207597" w:rsidR="00832C89" w:rsidRDefault="00832C89" w:rsidP="00CB55A5">
      <w:pPr>
        <w:spacing w:line="360" w:lineRule="auto"/>
        <w:rPr>
          <w:rFonts w:ascii="Times New Roman" w:hAnsi="Times New Roman" w:cs="Times New Roman"/>
          <w:b/>
          <w:bCs/>
          <w:sz w:val="28"/>
          <w:szCs w:val="28"/>
          <w:lang w:val="uk-UA"/>
        </w:rPr>
      </w:pPr>
    </w:p>
    <w:p w14:paraId="1F4C1639" w14:textId="44FD3F8E" w:rsidR="00832C89" w:rsidRDefault="00832C89" w:rsidP="00CB55A5">
      <w:pPr>
        <w:spacing w:line="360" w:lineRule="auto"/>
        <w:rPr>
          <w:rFonts w:ascii="Times New Roman" w:hAnsi="Times New Roman" w:cs="Times New Roman"/>
          <w:b/>
          <w:bCs/>
          <w:sz w:val="28"/>
          <w:szCs w:val="28"/>
          <w:lang w:val="uk-UA"/>
        </w:rPr>
      </w:pPr>
    </w:p>
    <w:p w14:paraId="427C02ED" w14:textId="2A891DDC" w:rsidR="00832C89" w:rsidRDefault="00832C89" w:rsidP="00CB55A5">
      <w:pPr>
        <w:spacing w:line="360" w:lineRule="auto"/>
        <w:rPr>
          <w:rFonts w:ascii="Times New Roman" w:hAnsi="Times New Roman" w:cs="Times New Roman"/>
          <w:b/>
          <w:bCs/>
          <w:sz w:val="28"/>
          <w:szCs w:val="28"/>
          <w:lang w:val="uk-UA"/>
        </w:rPr>
      </w:pPr>
    </w:p>
    <w:p w14:paraId="694B39A4" w14:textId="05EF35AD" w:rsidR="00832C89" w:rsidRDefault="00832C89" w:rsidP="00CB55A5">
      <w:pPr>
        <w:spacing w:line="360" w:lineRule="auto"/>
        <w:rPr>
          <w:rFonts w:ascii="Times New Roman" w:hAnsi="Times New Roman" w:cs="Times New Roman"/>
          <w:b/>
          <w:bCs/>
          <w:sz w:val="28"/>
          <w:szCs w:val="28"/>
          <w:lang w:val="uk-UA"/>
        </w:rPr>
      </w:pPr>
    </w:p>
    <w:p w14:paraId="44EAF34E" w14:textId="0484DFCA" w:rsidR="00832C89" w:rsidRDefault="00832C89" w:rsidP="00CB55A5">
      <w:pPr>
        <w:spacing w:line="360" w:lineRule="auto"/>
        <w:rPr>
          <w:rFonts w:ascii="Times New Roman" w:hAnsi="Times New Roman" w:cs="Times New Roman"/>
          <w:b/>
          <w:bCs/>
          <w:sz w:val="28"/>
          <w:szCs w:val="28"/>
          <w:lang w:val="uk-UA"/>
        </w:rPr>
      </w:pPr>
    </w:p>
    <w:p w14:paraId="788A03CC" w14:textId="61C0AAE2" w:rsidR="00832C89" w:rsidRDefault="00832C89" w:rsidP="00CB55A5">
      <w:pPr>
        <w:spacing w:line="360" w:lineRule="auto"/>
        <w:rPr>
          <w:rFonts w:ascii="Times New Roman" w:hAnsi="Times New Roman" w:cs="Times New Roman"/>
          <w:b/>
          <w:bCs/>
          <w:sz w:val="28"/>
          <w:szCs w:val="28"/>
          <w:lang w:val="uk-UA"/>
        </w:rPr>
      </w:pPr>
    </w:p>
    <w:p w14:paraId="37689105" w14:textId="41903C64" w:rsidR="00832C89" w:rsidRDefault="00832C89" w:rsidP="00CB55A5">
      <w:pPr>
        <w:spacing w:line="360" w:lineRule="auto"/>
        <w:rPr>
          <w:rFonts w:ascii="Times New Roman" w:hAnsi="Times New Roman" w:cs="Times New Roman"/>
          <w:b/>
          <w:bCs/>
          <w:sz w:val="28"/>
          <w:szCs w:val="28"/>
          <w:lang w:val="uk-UA"/>
        </w:rPr>
      </w:pPr>
    </w:p>
    <w:p w14:paraId="1BACB04B" w14:textId="77777777" w:rsidR="00416A65" w:rsidRPr="00416A65" w:rsidRDefault="00416A65" w:rsidP="00416A65">
      <w:pPr>
        <w:spacing w:line="360" w:lineRule="auto"/>
        <w:rPr>
          <w:rFonts w:ascii="Times New Roman" w:hAnsi="Times New Roman" w:cs="Times New Roman"/>
          <w:bCs/>
          <w:sz w:val="28"/>
          <w:szCs w:val="28"/>
          <w:lang w:val="uk-UA"/>
        </w:rPr>
      </w:pPr>
    </w:p>
    <w:p w14:paraId="70878672" w14:textId="77777777" w:rsidR="009446D3" w:rsidRDefault="009446D3" w:rsidP="009446D3">
      <w:pPr>
        <w:spacing w:line="360" w:lineRule="auto"/>
        <w:jc w:val="center"/>
        <w:rPr>
          <w:rFonts w:ascii="Times New Roman" w:hAnsi="Times New Roman" w:cs="Times New Roman"/>
          <w:b/>
          <w:sz w:val="28"/>
          <w:szCs w:val="28"/>
          <w:lang w:val="uk-UA"/>
        </w:rPr>
      </w:pPr>
      <w:r w:rsidRPr="009446D3">
        <w:rPr>
          <w:rFonts w:ascii="Times New Roman" w:hAnsi="Times New Roman" w:cs="Times New Roman"/>
          <w:b/>
          <w:sz w:val="28"/>
          <w:szCs w:val="28"/>
          <w:lang w:val="uk-UA"/>
        </w:rPr>
        <w:lastRenderedPageBreak/>
        <w:t>ПЕРЕЛІК УМОВНИХ СКОРОЧЕНЬ</w:t>
      </w:r>
    </w:p>
    <w:p w14:paraId="456AA4EC" w14:textId="1A3DA63F"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ВКФ - </w:t>
      </w:r>
      <w:proofErr w:type="spellStart"/>
      <w:r w:rsidRPr="009446D3">
        <w:rPr>
          <w:rFonts w:ascii="Times New Roman" w:hAnsi="Times New Roman" w:cs="Times New Roman"/>
          <w:sz w:val="28"/>
          <w:szCs w:val="28"/>
          <w:lang w:val="uk-UA"/>
        </w:rPr>
        <w:t>взаємокореляційна</w:t>
      </w:r>
      <w:proofErr w:type="spellEnd"/>
      <w:r w:rsidRPr="009446D3">
        <w:rPr>
          <w:rFonts w:ascii="Times New Roman" w:hAnsi="Times New Roman" w:cs="Times New Roman"/>
          <w:sz w:val="28"/>
          <w:szCs w:val="28"/>
          <w:lang w:val="uk-UA"/>
        </w:rPr>
        <w:t xml:space="preserve"> функція </w:t>
      </w:r>
    </w:p>
    <w:p w14:paraId="2745C85A"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ГЕН -графік електричних навантажень </w:t>
      </w:r>
    </w:p>
    <w:p w14:paraId="3B23FDA3"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ЕЕ - електрична енергія </w:t>
      </w:r>
    </w:p>
    <w:p w14:paraId="6EC620FE"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ЕС - електроспоживання </w:t>
      </w:r>
    </w:p>
    <w:p w14:paraId="41EC94C1"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ЕЕС - електроенергетична система </w:t>
      </w:r>
    </w:p>
    <w:p w14:paraId="2C1379EB"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ЕК - енергопостачальна компанія </w:t>
      </w:r>
    </w:p>
    <w:p w14:paraId="36D184A9" w14:textId="77777777" w:rsid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МЛШ - метод </w:t>
      </w:r>
      <w:proofErr w:type="spellStart"/>
      <w:r w:rsidRPr="009446D3">
        <w:rPr>
          <w:rFonts w:ascii="Times New Roman" w:hAnsi="Times New Roman" w:cs="Times New Roman"/>
          <w:sz w:val="28"/>
          <w:szCs w:val="28"/>
          <w:lang w:val="uk-UA"/>
        </w:rPr>
        <w:t>лімітуючого</w:t>
      </w:r>
      <w:proofErr w:type="spellEnd"/>
      <w:r w:rsidRPr="009446D3">
        <w:rPr>
          <w:rFonts w:ascii="Times New Roman" w:hAnsi="Times New Roman" w:cs="Times New Roman"/>
          <w:sz w:val="28"/>
          <w:szCs w:val="28"/>
          <w:lang w:val="uk-UA"/>
        </w:rPr>
        <w:t xml:space="preserve"> шляху </w:t>
      </w:r>
    </w:p>
    <w:p w14:paraId="60347CD9" w14:textId="1EDB1818"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ННМ - </w:t>
      </w:r>
      <w:proofErr w:type="spellStart"/>
      <w:r w:rsidRPr="009446D3">
        <w:rPr>
          <w:rFonts w:ascii="Times New Roman" w:hAnsi="Times New Roman" w:cs="Times New Roman"/>
          <w:sz w:val="28"/>
          <w:szCs w:val="28"/>
          <w:lang w:val="uk-UA"/>
        </w:rPr>
        <w:t>нейро</w:t>
      </w:r>
      <w:proofErr w:type="spellEnd"/>
      <w:r w:rsidRPr="009446D3">
        <w:rPr>
          <w:rFonts w:ascii="Times New Roman" w:hAnsi="Times New Roman" w:cs="Times New Roman"/>
          <w:sz w:val="28"/>
          <w:szCs w:val="28"/>
          <w:lang w:val="uk-UA"/>
        </w:rPr>
        <w:t>-нечітка мережа</w:t>
      </w:r>
    </w:p>
    <w:p w14:paraId="58A681FA"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ОЕС  - об'єднана енергетична система </w:t>
      </w:r>
    </w:p>
    <w:p w14:paraId="06D528F1"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ПЕР - паливно-енергетичні ресурси </w:t>
      </w:r>
    </w:p>
    <w:p w14:paraId="3A906637"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ПКМ - </w:t>
      </w:r>
      <w:proofErr w:type="spellStart"/>
      <w:r w:rsidRPr="009446D3">
        <w:rPr>
          <w:rFonts w:ascii="Times New Roman" w:hAnsi="Times New Roman" w:cs="Times New Roman"/>
          <w:sz w:val="28"/>
          <w:szCs w:val="28"/>
          <w:lang w:val="uk-UA"/>
        </w:rPr>
        <w:t>пріоритетно</w:t>
      </w:r>
      <w:proofErr w:type="spellEnd"/>
      <w:r w:rsidRPr="009446D3">
        <w:rPr>
          <w:rFonts w:ascii="Times New Roman" w:hAnsi="Times New Roman" w:cs="Times New Roman"/>
          <w:sz w:val="28"/>
          <w:szCs w:val="28"/>
          <w:lang w:val="uk-UA"/>
        </w:rPr>
        <w:t xml:space="preserve">-кроковий метод </w:t>
      </w:r>
    </w:p>
    <w:p w14:paraId="44818909" w14:textId="77777777" w:rsidR="009446D3" w:rsidRDefault="009446D3" w:rsidP="009446D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ПП - промислове підприє</w:t>
      </w:r>
      <w:r w:rsidRPr="009446D3">
        <w:rPr>
          <w:rFonts w:ascii="Times New Roman" w:hAnsi="Times New Roman" w:cs="Times New Roman"/>
          <w:sz w:val="28"/>
          <w:szCs w:val="28"/>
          <w:lang w:val="uk-UA"/>
        </w:rPr>
        <w:t>мство</w:t>
      </w:r>
    </w:p>
    <w:p w14:paraId="50AE1C74" w14:textId="2CADE6F8"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ПС - промисловий споживач </w:t>
      </w:r>
    </w:p>
    <w:p w14:paraId="42866B20"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СДТ- система диференційованих тарифів </w:t>
      </w:r>
    </w:p>
    <w:p w14:paraId="39C8946D"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СР - споживач-регулятор </w:t>
      </w:r>
    </w:p>
    <w:p w14:paraId="5EF2DF5B"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СЕ - споживач енергії </w:t>
      </w:r>
    </w:p>
    <w:p w14:paraId="266F8405" w14:textId="77777777" w:rsidR="009446D3" w:rsidRP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 xml:space="preserve">СМ - сітьова модель </w:t>
      </w:r>
    </w:p>
    <w:p w14:paraId="7AADBD0B" w14:textId="0B766E8F" w:rsidR="009446D3" w:rsidRDefault="009446D3" w:rsidP="009446D3">
      <w:pPr>
        <w:spacing w:line="360" w:lineRule="auto"/>
        <w:rPr>
          <w:rFonts w:ascii="Times New Roman" w:hAnsi="Times New Roman" w:cs="Times New Roman"/>
          <w:sz w:val="28"/>
          <w:szCs w:val="28"/>
          <w:lang w:val="uk-UA"/>
        </w:rPr>
      </w:pPr>
      <w:r w:rsidRPr="009446D3">
        <w:rPr>
          <w:rFonts w:ascii="Times New Roman" w:hAnsi="Times New Roman" w:cs="Times New Roman"/>
          <w:sz w:val="28"/>
          <w:szCs w:val="28"/>
          <w:lang w:val="uk-UA"/>
        </w:rPr>
        <w:t>ТП  -технологічний процес</w:t>
      </w:r>
    </w:p>
    <w:p w14:paraId="597C292F" w14:textId="1078544E" w:rsidR="00416A65" w:rsidRDefault="00416A65" w:rsidP="009446D3">
      <w:pPr>
        <w:spacing w:line="360" w:lineRule="auto"/>
        <w:rPr>
          <w:rFonts w:ascii="Times New Roman" w:hAnsi="Times New Roman" w:cs="Times New Roman"/>
          <w:sz w:val="28"/>
          <w:szCs w:val="28"/>
          <w:lang w:val="uk-UA"/>
        </w:rPr>
      </w:pPr>
    </w:p>
    <w:p w14:paraId="7346F05A" w14:textId="037F997F" w:rsidR="00832C89" w:rsidRDefault="00832C89" w:rsidP="009446D3">
      <w:pPr>
        <w:spacing w:line="360" w:lineRule="auto"/>
        <w:rPr>
          <w:rFonts w:ascii="Times New Roman" w:hAnsi="Times New Roman" w:cs="Times New Roman"/>
          <w:sz w:val="28"/>
          <w:szCs w:val="28"/>
          <w:lang w:val="uk-UA"/>
        </w:rPr>
      </w:pPr>
    </w:p>
    <w:p w14:paraId="513046B9" w14:textId="4415F9C7" w:rsidR="00832C89" w:rsidRDefault="00832C89" w:rsidP="009446D3">
      <w:pPr>
        <w:spacing w:line="360" w:lineRule="auto"/>
        <w:rPr>
          <w:rFonts w:ascii="Times New Roman" w:hAnsi="Times New Roman" w:cs="Times New Roman"/>
          <w:sz w:val="28"/>
          <w:szCs w:val="28"/>
          <w:lang w:val="uk-UA"/>
        </w:rPr>
      </w:pPr>
    </w:p>
    <w:p w14:paraId="1A1C2794" w14:textId="77777777" w:rsidR="00832C89" w:rsidRPr="009446D3" w:rsidRDefault="00832C89" w:rsidP="009446D3">
      <w:pPr>
        <w:spacing w:line="360" w:lineRule="auto"/>
        <w:rPr>
          <w:rFonts w:ascii="Times New Roman" w:hAnsi="Times New Roman" w:cs="Times New Roman"/>
          <w:sz w:val="28"/>
          <w:szCs w:val="28"/>
          <w:lang w:val="uk-UA"/>
        </w:rPr>
      </w:pPr>
    </w:p>
    <w:p w14:paraId="45EAFDCE" w14:textId="039460D0" w:rsidR="00564271" w:rsidRPr="00564271" w:rsidRDefault="00564271" w:rsidP="00564271">
      <w:pPr>
        <w:spacing w:line="360" w:lineRule="auto"/>
        <w:jc w:val="center"/>
        <w:rPr>
          <w:rFonts w:ascii="Times New Roman" w:hAnsi="Times New Roman" w:cs="Times New Roman"/>
          <w:b/>
          <w:sz w:val="28"/>
          <w:szCs w:val="28"/>
          <w:lang w:val="uk-UA"/>
        </w:rPr>
      </w:pPr>
      <w:r w:rsidRPr="00564271">
        <w:rPr>
          <w:rFonts w:ascii="Times New Roman" w:hAnsi="Times New Roman" w:cs="Times New Roman"/>
          <w:b/>
          <w:sz w:val="28"/>
          <w:szCs w:val="28"/>
          <w:lang w:val="uk-UA"/>
        </w:rPr>
        <w:t>В</w:t>
      </w:r>
      <w:r w:rsidR="00416A65">
        <w:rPr>
          <w:rFonts w:ascii="Times New Roman" w:hAnsi="Times New Roman" w:cs="Times New Roman"/>
          <w:b/>
          <w:sz w:val="28"/>
          <w:szCs w:val="28"/>
          <w:lang w:val="uk-UA"/>
        </w:rPr>
        <w:t>СТУП</w:t>
      </w:r>
    </w:p>
    <w:p w14:paraId="63179C5A" w14:textId="1B23F4ED"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Режим електроспоживання характеризується добовими графіками електричного навантаження.  Відомо, що графіки електричних навантажень енергосистем  нерівномірні і мають, як правило, два явно вира</w:t>
      </w:r>
      <w:r>
        <w:rPr>
          <w:rFonts w:ascii="Times New Roman" w:hAnsi="Times New Roman" w:cs="Times New Roman"/>
          <w:sz w:val="28"/>
          <w:szCs w:val="28"/>
          <w:lang w:val="uk-UA"/>
        </w:rPr>
        <w:t>же</w:t>
      </w:r>
      <w:r w:rsidRPr="00564271">
        <w:rPr>
          <w:rFonts w:ascii="Times New Roman" w:hAnsi="Times New Roman" w:cs="Times New Roman"/>
          <w:sz w:val="28"/>
          <w:szCs w:val="28"/>
          <w:lang w:val="uk-UA"/>
        </w:rPr>
        <w:t xml:space="preserve">них максимуму ранковий і вечірній з зоною зниженою навантаження протягом шести-восьми нічних годин.  Відомо також, що економічно доцільним графіком ЕС є графік, незмінний в часі.  Нерівномірність споживання активної потужності протягом доби з кожним роком збільшує напруженість </w:t>
      </w:r>
      <w:proofErr w:type="spellStart"/>
      <w:r w:rsidRPr="00564271">
        <w:rPr>
          <w:rFonts w:ascii="Times New Roman" w:hAnsi="Times New Roman" w:cs="Times New Roman"/>
          <w:sz w:val="28"/>
          <w:szCs w:val="28"/>
          <w:lang w:val="uk-UA"/>
        </w:rPr>
        <w:t>електробаланс</w:t>
      </w:r>
      <w:proofErr w:type="spellEnd"/>
      <w:r w:rsidRPr="00564271">
        <w:rPr>
          <w:rFonts w:ascii="Times New Roman" w:hAnsi="Times New Roman" w:cs="Times New Roman"/>
          <w:sz w:val="28"/>
          <w:szCs w:val="28"/>
          <w:lang w:val="uk-UA"/>
        </w:rPr>
        <w:t xml:space="preserve"> енергосистеми. </w:t>
      </w:r>
    </w:p>
    <w:p w14:paraId="1BD624B4"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Актуальність теми.</w:t>
      </w:r>
      <w:r w:rsidRPr="00564271">
        <w:rPr>
          <w:rFonts w:ascii="Times New Roman" w:hAnsi="Times New Roman" w:cs="Times New Roman"/>
          <w:sz w:val="28"/>
          <w:szCs w:val="28"/>
          <w:lang w:val="uk-UA"/>
        </w:rPr>
        <w:t xml:space="preserve">  Однією з нагальних проблем енергетики України є нерівномірність споживання часу.  Характерною особливістю добового графіка електричного навантаження (ГЕН) інтегрованої енергосистеми (ЄЕС) України є наявність двох пікових ранок та вечір, а також зменшення навантаження на 15…30% у нічний час.  Нерівномірний ГЕН ускладнює забезпечення постійного балансу електроенергії (ЕЕ) та призводить до погіршення режимів роботи як ОЕС в цілому, так і її компонентів (наприклад, регіональних енергетичних компаній (ЕК)). Підтримання електроенергетичного балансу можна досягти: нарощуванням високоманеврових генеруючих </w:t>
      </w:r>
      <w:proofErr w:type="spellStart"/>
      <w:r w:rsidRPr="00564271">
        <w:rPr>
          <w:rFonts w:ascii="Times New Roman" w:hAnsi="Times New Roman" w:cs="Times New Roman"/>
          <w:sz w:val="28"/>
          <w:szCs w:val="28"/>
          <w:lang w:val="uk-UA"/>
        </w:rPr>
        <w:t>потужностей</w:t>
      </w:r>
      <w:proofErr w:type="spellEnd"/>
      <w:r w:rsidRPr="00564271">
        <w:rPr>
          <w:rFonts w:ascii="Times New Roman" w:hAnsi="Times New Roman" w:cs="Times New Roman"/>
          <w:sz w:val="28"/>
          <w:szCs w:val="28"/>
          <w:lang w:val="uk-UA"/>
        </w:rPr>
        <w:t xml:space="preserve">, об’єднанням енергосистеми (обмін потоками електроенергії в різних часових поясах), сезонне регулювання, накопичення енергії або цілеспрямоване управління режимом споживання електроенергії в часі, що сьогодні є більш раціональним.  </w:t>
      </w:r>
    </w:p>
    <w:p w14:paraId="014AD879"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Найпотужнішою за електроспоживання групою роздрібного ринку електроенергії (РРЕ) і, водночас, гнучкою в плані регулювання режиму, існує галузь, споживання якої становить близько 50% від загального навантаження ОЕС, тому в основному ГЕН однозмінних промислових підприємств (ПП) формує нерівномірність ГЕН ОЕС, особливо ранковий пік.  </w:t>
      </w:r>
    </w:p>
    <w:p w14:paraId="2F5F4D95"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lastRenderedPageBreak/>
        <w:t xml:space="preserve">До вирівнювання режиму електроспоживання в часі прагнуть перш за все виробники ЕЕ, натомість, споживачі найбільше зацікавлені в економії на </w:t>
      </w:r>
      <w:proofErr w:type="spellStart"/>
      <w:r w:rsidRPr="00564271">
        <w:rPr>
          <w:rFonts w:ascii="Times New Roman" w:hAnsi="Times New Roman" w:cs="Times New Roman"/>
          <w:sz w:val="28"/>
          <w:szCs w:val="28"/>
          <w:lang w:val="uk-UA"/>
        </w:rPr>
        <w:t>платежах</w:t>
      </w:r>
      <w:proofErr w:type="spellEnd"/>
      <w:r w:rsidRPr="00564271">
        <w:rPr>
          <w:rFonts w:ascii="Times New Roman" w:hAnsi="Times New Roman" w:cs="Times New Roman"/>
          <w:sz w:val="28"/>
          <w:szCs w:val="28"/>
          <w:lang w:val="uk-UA"/>
        </w:rPr>
        <w:t xml:space="preserve"> ЕЕ.  Для досягнення сукупності цих результатів використовуються диференційовані за часом тарифи, які покликані стимулювати перерозподіл навантаження з його пікової та </w:t>
      </w:r>
      <w:proofErr w:type="spellStart"/>
      <w:r w:rsidRPr="00564271">
        <w:rPr>
          <w:rFonts w:ascii="Times New Roman" w:hAnsi="Times New Roman" w:cs="Times New Roman"/>
          <w:sz w:val="28"/>
          <w:szCs w:val="28"/>
          <w:lang w:val="uk-UA"/>
        </w:rPr>
        <w:t>напівпікової</w:t>
      </w:r>
      <w:proofErr w:type="spellEnd"/>
      <w:r w:rsidRPr="00564271">
        <w:rPr>
          <w:rFonts w:ascii="Times New Roman" w:hAnsi="Times New Roman" w:cs="Times New Roman"/>
          <w:sz w:val="28"/>
          <w:szCs w:val="28"/>
          <w:lang w:val="uk-UA"/>
        </w:rPr>
        <w:t xml:space="preserve"> зон у нічну зону.  Однак існуючі методи регулювання неефективні, чинна система споживання електроенергії з диференційованими тарифами (СДТ) вичерпала свої регуляторні можливості.  </w:t>
      </w:r>
    </w:p>
    <w:p w14:paraId="76302CBC"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Отже, розробка і удосконалення методи та вдосконалення управління енергоспоживання для оптимізації режиму енергоспоживання промислові підприємства та допомога в підтримці балансу споживання та виробництва електроенергії є актуальним завданням енергетики країни та формують напрямок дисертаційного дослідження.</w:t>
      </w:r>
    </w:p>
    <w:p w14:paraId="31312B4F"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Мета та завдання дослідження.</w:t>
      </w:r>
      <w:r w:rsidRPr="00564271">
        <w:rPr>
          <w:rFonts w:ascii="Times New Roman" w:hAnsi="Times New Roman" w:cs="Times New Roman"/>
          <w:sz w:val="28"/>
          <w:szCs w:val="28"/>
          <w:lang w:val="uk-UA"/>
        </w:rPr>
        <w:t xml:space="preserve">  Метою дисертації є розробка та вдосконалення методів управління енергоспоживанням для підвищення ефективності використання електроенергії та сприяння підтримці балансу споживання та виробництва електроенергії.  </w:t>
      </w:r>
    </w:p>
    <w:p w14:paraId="4657536F"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Досягнення цієї мети передбачає вирішення таких завдань: </w:t>
      </w:r>
    </w:p>
    <w:p w14:paraId="1F28AC15"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1. Проаналізувати методи та засоби вирівнювання графіків електричних навантажень, знайти та визначити шляхи їх розвитку та вдосконалення.  </w:t>
      </w:r>
    </w:p>
    <w:p w14:paraId="765E6489"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2. Дослідити характеристики добових графіків електричних навантажень;  енергоспоживання для режимів управління в рейтингу структурні рівні енергосистеми;  удосконалити методи вирівнювання графіків електричних навантажень промислових підприємств.  </w:t>
      </w:r>
    </w:p>
    <w:p w14:paraId="1E43E3D7"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3. Обґрунтувати критерії групування промислових підприємств в умовах інформаційної невизначеності;  визначити ставки диференційованих тарифів для вирівнювання графіків роботи окремих промислових підприємств та їх груп.  </w:t>
      </w:r>
    </w:p>
    <w:p w14:paraId="2D88838D"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lastRenderedPageBreak/>
        <w:t>4. Перевірити розроблені методи вирівнювання добових графіків електричних навантажень промислових підприємств Дніпропетровської області.</w:t>
      </w:r>
    </w:p>
    <w:p w14:paraId="692B86E5"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Об’єктом дослідження</w:t>
      </w:r>
      <w:r w:rsidRPr="00564271">
        <w:rPr>
          <w:rFonts w:ascii="Times New Roman" w:hAnsi="Times New Roman" w:cs="Times New Roman"/>
          <w:sz w:val="28"/>
          <w:szCs w:val="28"/>
          <w:lang w:val="uk-UA"/>
        </w:rPr>
        <w:t xml:space="preserve"> є процес збалансування виробництва та використання електроенергії в часі.  </w:t>
      </w:r>
    </w:p>
    <w:p w14:paraId="45E2F4C1"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Предмет дослідження</w:t>
      </w:r>
      <w:r w:rsidRPr="00564271">
        <w:rPr>
          <w:rFonts w:ascii="Times New Roman" w:hAnsi="Times New Roman" w:cs="Times New Roman"/>
          <w:sz w:val="28"/>
          <w:szCs w:val="28"/>
          <w:lang w:val="uk-UA"/>
        </w:rPr>
        <w:t xml:space="preserve"> з методами </w:t>
      </w:r>
      <w:proofErr w:type="spellStart"/>
      <w:r w:rsidRPr="00564271">
        <w:rPr>
          <w:rFonts w:ascii="Times New Roman" w:hAnsi="Times New Roman" w:cs="Times New Roman"/>
          <w:sz w:val="28"/>
          <w:szCs w:val="28"/>
          <w:lang w:val="uk-UA"/>
        </w:rPr>
        <w:t>енергоменеджменту</w:t>
      </w:r>
      <w:proofErr w:type="spellEnd"/>
      <w:r w:rsidRPr="00564271">
        <w:rPr>
          <w:rFonts w:ascii="Times New Roman" w:hAnsi="Times New Roman" w:cs="Times New Roman"/>
          <w:sz w:val="28"/>
          <w:szCs w:val="28"/>
          <w:lang w:val="uk-UA"/>
        </w:rPr>
        <w:t xml:space="preserve"> промислових підприємств протягом доби.  </w:t>
      </w:r>
    </w:p>
    <w:p w14:paraId="2ED469BB"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Методи дослідження.</w:t>
      </w:r>
      <w:r w:rsidRPr="00564271">
        <w:rPr>
          <w:rFonts w:ascii="Times New Roman" w:hAnsi="Times New Roman" w:cs="Times New Roman"/>
          <w:sz w:val="28"/>
          <w:szCs w:val="28"/>
          <w:lang w:val="uk-UA"/>
        </w:rPr>
        <w:t xml:space="preserve"> Методи математичної статистики та теорії ймовірностей використовуються для вирішення поставлених у роботі наукових задач (при вивченні графіків електричних навантажень, визначенні ступеня узгодженості думок експертів);  метод статистичної групування (для визначення оптимальної кількості груп);  методи нечіткої логіки (для поділу споживачів на групи та обґрунтування диференційованих тарифів на ЕЕ);  метод експертних оцінок (для ранжування методів управління режимами споживання енергії);  графоаналітичний метод із використанням теорії графів (для регулювання енергоспоживання ПП у часі за допомогою технологічного ресурсу);  </w:t>
      </w:r>
      <w:proofErr w:type="spellStart"/>
      <w:r w:rsidRPr="00564271">
        <w:rPr>
          <w:rFonts w:ascii="Times New Roman" w:hAnsi="Times New Roman" w:cs="Times New Roman"/>
          <w:sz w:val="28"/>
          <w:szCs w:val="28"/>
          <w:lang w:val="uk-UA"/>
        </w:rPr>
        <w:t>нейро</w:t>
      </w:r>
      <w:proofErr w:type="spellEnd"/>
      <w:r w:rsidRPr="00564271">
        <w:rPr>
          <w:rFonts w:ascii="Times New Roman" w:hAnsi="Times New Roman" w:cs="Times New Roman"/>
          <w:sz w:val="28"/>
          <w:szCs w:val="28"/>
          <w:lang w:val="uk-UA"/>
        </w:rPr>
        <w:t xml:space="preserve">-нечітке моделювання та кореляційно-регресійний аналіз (при аналізі ефективності використання ЕЕ у промисловому виробництві);  теорія функцій та математичне моделювання (при розрахунку граничних тарифів на ЕЕ та х диференціацію в часі).  </w:t>
      </w:r>
    </w:p>
    <w:p w14:paraId="25E8E7B4"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Наукова новизна отриманих результатів</w:t>
      </w:r>
      <w:r w:rsidRPr="00564271">
        <w:rPr>
          <w:rFonts w:ascii="Times New Roman" w:hAnsi="Times New Roman" w:cs="Times New Roman"/>
          <w:sz w:val="28"/>
          <w:szCs w:val="28"/>
          <w:lang w:val="uk-UA"/>
        </w:rPr>
        <w:t xml:space="preserve"> полягає у розробці та вдосконаленні методів управління промисловим споживанням електроенергії підприємств для підвищення рівня ефективності використання електроенергії та виробництва енергії та сприяння підтримці балансу споживання електроенергії, зокрема:</w:t>
      </w:r>
    </w:p>
    <w:p w14:paraId="730DA3C7"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1. Отримано рейтинг методів управління режимами енергоспоживання за допомогою експертної оцінки 1-кратної ефективності на різних рівнях регіональної енергетичної системи, що дозволяє в подальшому розробляти </w:t>
      </w:r>
      <w:r w:rsidRPr="00564271">
        <w:rPr>
          <w:rFonts w:ascii="Times New Roman" w:hAnsi="Times New Roman" w:cs="Times New Roman"/>
          <w:sz w:val="28"/>
          <w:szCs w:val="28"/>
          <w:lang w:val="uk-UA"/>
        </w:rPr>
        <w:lastRenderedPageBreak/>
        <w:t xml:space="preserve">досягнення максимального ступеня вирівнювання графіків енергетичного навантаження.  </w:t>
      </w:r>
    </w:p>
    <w:p w14:paraId="6D50FCC1"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2. Подальший розвиток отримав метод обмежувального шляху, який полягає у зміщенні операцій в межах наявних запасів часу, що дозволяє досягти вирівнювання добових графіків електричних навантажень без впливу на швидкість ходу технологічного процесу в цілому.  </w:t>
      </w:r>
    </w:p>
    <w:p w14:paraId="56FD74DE"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3. Удосконалено </w:t>
      </w:r>
      <w:proofErr w:type="spellStart"/>
      <w:r w:rsidRPr="00564271">
        <w:rPr>
          <w:rFonts w:ascii="Times New Roman" w:hAnsi="Times New Roman" w:cs="Times New Roman"/>
          <w:sz w:val="28"/>
          <w:szCs w:val="28"/>
          <w:lang w:val="uk-UA"/>
        </w:rPr>
        <w:t>пріоритетно</w:t>
      </w:r>
      <w:proofErr w:type="spellEnd"/>
      <w:r w:rsidRPr="00564271">
        <w:rPr>
          <w:rFonts w:ascii="Times New Roman" w:hAnsi="Times New Roman" w:cs="Times New Roman"/>
          <w:sz w:val="28"/>
          <w:szCs w:val="28"/>
          <w:lang w:val="uk-UA"/>
        </w:rPr>
        <w:t xml:space="preserve">-кроковий метод вирівнювання групового графіка електричного навантаження кооперації промислових підприємств за рахунок обґрунтування комплексу необхідних і достатніх показників </w:t>
      </w:r>
      <w:proofErr w:type="spellStart"/>
      <w:r w:rsidRPr="00564271">
        <w:rPr>
          <w:rFonts w:ascii="Times New Roman" w:hAnsi="Times New Roman" w:cs="Times New Roman"/>
          <w:sz w:val="28"/>
          <w:szCs w:val="28"/>
          <w:lang w:val="uk-UA"/>
        </w:rPr>
        <w:t>Kkor</w:t>
      </w:r>
      <w:proofErr w:type="spellEnd"/>
      <w:r w:rsidRPr="00564271">
        <w:rPr>
          <w:rFonts w:ascii="Times New Roman" w:hAnsi="Times New Roman" w:cs="Times New Roman"/>
          <w:sz w:val="28"/>
          <w:szCs w:val="28"/>
          <w:lang w:val="uk-UA"/>
        </w:rPr>
        <w:t xml:space="preserve">, </w:t>
      </w:r>
      <w:proofErr w:type="spellStart"/>
      <w:r w:rsidRPr="00564271">
        <w:rPr>
          <w:rFonts w:ascii="Times New Roman" w:hAnsi="Times New Roman" w:cs="Times New Roman"/>
          <w:sz w:val="28"/>
          <w:szCs w:val="28"/>
          <w:lang w:val="uk-UA"/>
        </w:rPr>
        <w:t>Kzg</w:t>
      </w:r>
      <w:proofErr w:type="spellEnd"/>
      <w:r w:rsidRPr="00564271">
        <w:rPr>
          <w:rFonts w:ascii="Times New Roman" w:hAnsi="Times New Roman" w:cs="Times New Roman"/>
          <w:sz w:val="28"/>
          <w:szCs w:val="28"/>
          <w:lang w:val="uk-UA"/>
        </w:rPr>
        <w:t xml:space="preserve"> та </w:t>
      </w:r>
      <w:proofErr w:type="spellStart"/>
      <w:r w:rsidRPr="00564271">
        <w:rPr>
          <w:rFonts w:ascii="Times New Roman" w:hAnsi="Times New Roman" w:cs="Times New Roman"/>
          <w:sz w:val="28"/>
          <w:szCs w:val="28"/>
          <w:lang w:val="uk-UA"/>
        </w:rPr>
        <w:t>Knr</w:t>
      </w:r>
      <w:proofErr w:type="spellEnd"/>
      <w:r w:rsidRPr="00564271">
        <w:rPr>
          <w:rFonts w:ascii="Times New Roman" w:hAnsi="Times New Roman" w:cs="Times New Roman"/>
          <w:sz w:val="28"/>
          <w:szCs w:val="28"/>
          <w:lang w:val="uk-UA"/>
        </w:rPr>
        <w:t xml:space="preserve">, що дозволяє вибрати оптимальний варіант взаємного зсуву  графіки протягом 1-2 годин.  </w:t>
      </w:r>
    </w:p>
    <w:p w14:paraId="5479531F"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4. Вперше на основі нечіткої логіки пропонується система багаторівневого групування промислових підприємств на основі критеріїв: вплив графіку споживання електроенергії на графік енергетичних компаній, ступінь нерівномірності щоденного графіка електроенергії, здатність  регулювати час, економічний стан, якість та надійність електропостачання.  Це дозволяє визначити ставки диференційованих тарифів, що стимулюватиме кожного споживача вирівнювати денний графік роботи енергетичної компанії.</w:t>
      </w:r>
    </w:p>
    <w:p w14:paraId="4D76AA5F"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Практичне значення отриманих результатів полягає у розробці рекомендацій щодо управління режимами оптимізації 3 та методологічного енергоспоживання промислових підприємств з метою формування та впровадження енергоефективних режимів як окремих споживачів, їх груп, так і регіональних енергетичних компаній.  методологія управління Набір організаційно-технічних заходів та промислових об'єктів, що реалізуються за режимами енергоспоживання ПАТ "</w:t>
      </w:r>
      <w:proofErr w:type="spellStart"/>
      <w:r w:rsidRPr="00564271">
        <w:rPr>
          <w:rFonts w:ascii="Times New Roman" w:hAnsi="Times New Roman" w:cs="Times New Roman"/>
          <w:sz w:val="28"/>
          <w:szCs w:val="28"/>
          <w:lang w:val="uk-UA"/>
        </w:rPr>
        <w:t>Днепрдобленерго</w:t>
      </w:r>
      <w:proofErr w:type="spellEnd"/>
      <w:r w:rsidRPr="00564271">
        <w:rPr>
          <w:rFonts w:ascii="Times New Roman" w:hAnsi="Times New Roman" w:cs="Times New Roman"/>
          <w:sz w:val="28"/>
          <w:szCs w:val="28"/>
          <w:lang w:val="uk-UA"/>
        </w:rPr>
        <w:t xml:space="preserve">" (Закон № 09/17 від 21.10.2013) та Інспекції </w:t>
      </w:r>
      <w:proofErr w:type="spellStart"/>
      <w:r w:rsidRPr="00564271">
        <w:rPr>
          <w:rFonts w:ascii="Times New Roman" w:hAnsi="Times New Roman" w:cs="Times New Roman"/>
          <w:sz w:val="28"/>
          <w:szCs w:val="28"/>
          <w:lang w:val="uk-UA"/>
        </w:rPr>
        <w:t>Держенергонагляду</w:t>
      </w:r>
      <w:proofErr w:type="spellEnd"/>
      <w:r w:rsidRPr="00564271">
        <w:rPr>
          <w:rFonts w:ascii="Times New Roman" w:hAnsi="Times New Roman" w:cs="Times New Roman"/>
          <w:sz w:val="28"/>
          <w:szCs w:val="28"/>
          <w:lang w:val="uk-UA"/>
        </w:rPr>
        <w:t xml:space="preserve"> в Дніпропетровській області (Закон №  (01/288 від 08.04.2014 р.) згідно плану оптимізації режимів </w:t>
      </w:r>
      <w:r w:rsidRPr="00564271">
        <w:rPr>
          <w:rFonts w:ascii="Times New Roman" w:hAnsi="Times New Roman" w:cs="Times New Roman"/>
          <w:sz w:val="28"/>
          <w:szCs w:val="28"/>
          <w:lang w:val="uk-UA"/>
        </w:rPr>
        <w:lastRenderedPageBreak/>
        <w:t xml:space="preserve">споживання електроенергії та збалансування обсягу виробництва електроенергії з її споживанням.  </w:t>
      </w:r>
    </w:p>
    <w:p w14:paraId="5C72DDBF"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Метод інтегрованого управління режимами споживання електроенергії для оптимізації регіональних енергетичних балансів врахований та запланований до використання Департаментом інфраструктури Дніпропетровської обласної державної адміністрації під час розробки заходів з енергозбереження та вирішення питань енергоефективності в промисловості та промисловості Дніпропетровської області  від 31.03.2014 та № 02 / 07-32 від 02.04.2014).</w:t>
      </w:r>
    </w:p>
    <w:p w14:paraId="3DB1BD0E"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 xml:space="preserve">  Система контролю рівня ефективності використання ЕЕ на промислових об'єктах, методика управління режимом енергоспоживання промислових підприємств за рахунок технологічного ресурсу використовували режими при формуванні реалізації енергоефективного часу та потужності  споживання виробничих </w:t>
      </w:r>
      <w:proofErr w:type="spellStart"/>
      <w:r w:rsidRPr="00564271">
        <w:rPr>
          <w:rFonts w:ascii="Times New Roman" w:hAnsi="Times New Roman" w:cs="Times New Roman"/>
          <w:sz w:val="28"/>
          <w:szCs w:val="28"/>
          <w:lang w:val="uk-UA"/>
        </w:rPr>
        <w:t>цехів</w:t>
      </w:r>
      <w:proofErr w:type="spellEnd"/>
      <w:r w:rsidRPr="00564271">
        <w:rPr>
          <w:rFonts w:ascii="Times New Roman" w:hAnsi="Times New Roman" w:cs="Times New Roman"/>
          <w:sz w:val="28"/>
          <w:szCs w:val="28"/>
          <w:lang w:val="uk-UA"/>
        </w:rPr>
        <w:t xml:space="preserve"> м. Дніпропетровськ  (довідка про впровадження від 25.09.2013).  </w:t>
      </w:r>
    </w:p>
    <w:p w14:paraId="66AEA5AA" w14:textId="77777777"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sz w:val="28"/>
          <w:szCs w:val="28"/>
          <w:lang w:val="uk-UA"/>
        </w:rPr>
        <w:t>Основні теоретичні та методологічні та практичні результати дисертаційного дослідження використовуються в навчальному процесі КНТУ під час енергозберігаючих заходів ", та викладанні дисциплін" Системи оптимізації режимів енергозбереження "," Моніторинг енергії та режими енергопостачання "," Маркетинг "  Енергозберігаюча електроенергія. 10 р., 27.11.2013).</w:t>
      </w:r>
    </w:p>
    <w:p w14:paraId="551653F5" w14:textId="7645A44A" w:rsidR="00564271" w:rsidRPr="00564271" w:rsidRDefault="00564271" w:rsidP="00564271">
      <w:pPr>
        <w:spacing w:line="360" w:lineRule="auto"/>
        <w:ind w:firstLine="720"/>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Апробація результатів дисертації.</w:t>
      </w:r>
      <w:r w:rsidRPr="00564271">
        <w:rPr>
          <w:rFonts w:ascii="Times New Roman" w:hAnsi="Times New Roman" w:cs="Times New Roman"/>
          <w:sz w:val="28"/>
          <w:szCs w:val="28"/>
          <w:lang w:val="uk-UA"/>
        </w:rPr>
        <w:t xml:space="preserve">  </w:t>
      </w:r>
      <w:r w:rsidR="00680E24">
        <w:rPr>
          <w:rFonts w:ascii="Times New Roman" w:hAnsi="Times New Roman" w:cs="Times New Roman"/>
          <w:sz w:val="28"/>
          <w:szCs w:val="28"/>
          <w:lang w:val="uk-UA"/>
        </w:rPr>
        <w:t xml:space="preserve">Результати досліджень вкладених у дисертаційну роботу було висвітлено на </w:t>
      </w:r>
      <w:r w:rsidR="00680E24" w:rsidRPr="00543B40">
        <w:rPr>
          <w:rFonts w:ascii="Times New Roman" w:hAnsi="Times New Roman" w:cs="Times New Roman"/>
          <w:sz w:val="28"/>
          <w:szCs w:val="28"/>
        </w:rPr>
        <w:t>II</w:t>
      </w:r>
      <w:r w:rsidR="00680E24">
        <w:rPr>
          <w:rFonts w:ascii="Times New Roman" w:hAnsi="Times New Roman" w:cs="Times New Roman"/>
          <w:sz w:val="28"/>
          <w:szCs w:val="28"/>
          <w:lang w:val="uk-UA"/>
        </w:rPr>
        <w:t>І</w:t>
      </w:r>
      <w:r w:rsidR="00680E24" w:rsidRPr="00543B40">
        <w:rPr>
          <w:rFonts w:ascii="Times New Roman" w:hAnsi="Times New Roman" w:cs="Times New Roman"/>
          <w:sz w:val="28"/>
          <w:szCs w:val="28"/>
          <w:lang w:val="uk-UA"/>
        </w:rPr>
        <w:t xml:space="preserve"> науково-технічної конференції магістрантів Інституту енергозбереження та </w:t>
      </w:r>
      <w:proofErr w:type="spellStart"/>
      <w:r w:rsidR="00680E24" w:rsidRPr="00543B40">
        <w:rPr>
          <w:rFonts w:ascii="Times New Roman" w:hAnsi="Times New Roman" w:cs="Times New Roman"/>
          <w:sz w:val="28"/>
          <w:szCs w:val="28"/>
          <w:lang w:val="uk-UA"/>
        </w:rPr>
        <w:t>енергоменеджменту</w:t>
      </w:r>
      <w:proofErr w:type="spellEnd"/>
      <w:r w:rsidR="00680E24">
        <w:rPr>
          <w:rFonts w:ascii="Times New Roman" w:hAnsi="Times New Roman" w:cs="Times New Roman"/>
          <w:sz w:val="28"/>
          <w:szCs w:val="28"/>
          <w:lang w:val="uk-UA"/>
        </w:rPr>
        <w:t xml:space="preserve"> (за результатами дисертаційних досліджень магістрантів).</w:t>
      </w:r>
    </w:p>
    <w:p w14:paraId="3C797635" w14:textId="6774765E" w:rsidR="00564271" w:rsidRDefault="00564271" w:rsidP="0018599F">
      <w:pPr>
        <w:widowControl w:val="0"/>
        <w:spacing w:line="360" w:lineRule="auto"/>
        <w:ind w:firstLine="709"/>
        <w:jc w:val="both"/>
        <w:rPr>
          <w:rFonts w:ascii="Times New Roman" w:hAnsi="Times New Roman" w:cs="Times New Roman"/>
          <w:sz w:val="28"/>
          <w:szCs w:val="28"/>
          <w:lang w:val="uk-UA"/>
        </w:rPr>
      </w:pPr>
      <w:r w:rsidRPr="00564271">
        <w:rPr>
          <w:rFonts w:ascii="Times New Roman" w:hAnsi="Times New Roman" w:cs="Times New Roman"/>
          <w:b/>
          <w:sz w:val="28"/>
          <w:szCs w:val="28"/>
          <w:lang w:val="uk-UA"/>
        </w:rPr>
        <w:t xml:space="preserve">Публікації. </w:t>
      </w:r>
      <w:proofErr w:type="spellStart"/>
      <w:r w:rsidR="009C2165">
        <w:rPr>
          <w:rFonts w:ascii="Times New Roman" w:hAnsi="Times New Roman" w:cs="Times New Roman"/>
          <w:bCs/>
          <w:sz w:val="28"/>
          <w:szCs w:val="28"/>
          <w:lang w:val="uk-UA"/>
        </w:rPr>
        <w:t>Станішевська</w:t>
      </w:r>
      <w:proofErr w:type="spellEnd"/>
      <w:r w:rsidR="009C2165">
        <w:rPr>
          <w:rFonts w:ascii="Times New Roman" w:hAnsi="Times New Roman" w:cs="Times New Roman"/>
          <w:bCs/>
          <w:sz w:val="28"/>
          <w:szCs w:val="28"/>
          <w:lang w:val="uk-UA"/>
        </w:rPr>
        <w:t xml:space="preserve"> Д.В. Науковий керівник </w:t>
      </w:r>
      <w:proofErr w:type="spellStart"/>
      <w:r w:rsidR="009C2165">
        <w:rPr>
          <w:rFonts w:ascii="Times New Roman" w:hAnsi="Times New Roman" w:cs="Times New Roman"/>
          <w:bCs/>
          <w:sz w:val="28"/>
          <w:szCs w:val="28"/>
          <w:lang w:val="uk-UA"/>
        </w:rPr>
        <w:t>Розен</w:t>
      </w:r>
      <w:proofErr w:type="spellEnd"/>
      <w:r w:rsidR="009C2165">
        <w:rPr>
          <w:rFonts w:ascii="Times New Roman" w:hAnsi="Times New Roman" w:cs="Times New Roman"/>
          <w:bCs/>
          <w:sz w:val="28"/>
          <w:szCs w:val="28"/>
          <w:lang w:val="uk-UA"/>
        </w:rPr>
        <w:t xml:space="preserve"> В.П. </w:t>
      </w:r>
      <w:r w:rsidR="00543B40">
        <w:rPr>
          <w:rFonts w:ascii="Times New Roman" w:hAnsi="Times New Roman" w:cs="Times New Roman"/>
          <w:bCs/>
          <w:sz w:val="28"/>
          <w:szCs w:val="28"/>
          <w:lang w:val="uk-UA"/>
        </w:rPr>
        <w:t xml:space="preserve">Споживачі-регулятори як основний технічний засіб оптимізації графіка електричного навантаження. </w:t>
      </w:r>
      <w:r w:rsidR="00543B40" w:rsidRPr="00543B40">
        <w:rPr>
          <w:rFonts w:ascii="Times New Roman" w:hAnsi="Times New Roman" w:cs="Times New Roman"/>
          <w:sz w:val="28"/>
          <w:szCs w:val="28"/>
          <w:lang w:val="uk-UA"/>
        </w:rPr>
        <w:t xml:space="preserve">Матеріали </w:t>
      </w:r>
      <w:r w:rsidR="00543B40" w:rsidRPr="00543B40">
        <w:rPr>
          <w:rFonts w:ascii="Times New Roman" w:hAnsi="Times New Roman" w:cs="Times New Roman"/>
          <w:sz w:val="28"/>
          <w:szCs w:val="28"/>
        </w:rPr>
        <w:t>II</w:t>
      </w:r>
      <w:r w:rsidR="00543B40">
        <w:rPr>
          <w:rFonts w:ascii="Times New Roman" w:hAnsi="Times New Roman" w:cs="Times New Roman"/>
          <w:sz w:val="28"/>
          <w:szCs w:val="28"/>
          <w:lang w:val="uk-UA"/>
        </w:rPr>
        <w:t>І</w:t>
      </w:r>
      <w:r w:rsidR="00543B40" w:rsidRPr="00543B40">
        <w:rPr>
          <w:rFonts w:ascii="Times New Roman" w:hAnsi="Times New Roman" w:cs="Times New Roman"/>
          <w:sz w:val="28"/>
          <w:szCs w:val="28"/>
          <w:lang w:val="uk-UA"/>
        </w:rPr>
        <w:t xml:space="preserve"> науково-технічної конференції </w:t>
      </w:r>
      <w:r w:rsidR="00543B40" w:rsidRPr="00543B40">
        <w:rPr>
          <w:rFonts w:ascii="Times New Roman" w:hAnsi="Times New Roman" w:cs="Times New Roman"/>
          <w:sz w:val="28"/>
          <w:szCs w:val="28"/>
          <w:lang w:val="uk-UA"/>
        </w:rPr>
        <w:lastRenderedPageBreak/>
        <w:t xml:space="preserve">магістрантів Інституту енергозбереження та </w:t>
      </w:r>
      <w:proofErr w:type="spellStart"/>
      <w:r w:rsidR="00543B40" w:rsidRPr="00543B40">
        <w:rPr>
          <w:rFonts w:ascii="Times New Roman" w:hAnsi="Times New Roman" w:cs="Times New Roman"/>
          <w:sz w:val="28"/>
          <w:szCs w:val="28"/>
          <w:lang w:val="uk-UA"/>
        </w:rPr>
        <w:t>енергоменеджменту</w:t>
      </w:r>
      <w:proofErr w:type="spellEnd"/>
      <w:r w:rsidR="00543B40" w:rsidRPr="00543B40">
        <w:rPr>
          <w:rFonts w:ascii="Times New Roman" w:hAnsi="Times New Roman" w:cs="Times New Roman"/>
          <w:sz w:val="28"/>
          <w:szCs w:val="28"/>
          <w:lang w:val="uk-UA"/>
        </w:rPr>
        <w:t xml:space="preserve"> Національного технічного університету України «Київський політехнічний </w:t>
      </w:r>
      <w:proofErr w:type="spellStart"/>
      <w:r w:rsidR="00543B40" w:rsidRPr="00543B40">
        <w:rPr>
          <w:rFonts w:ascii="Times New Roman" w:hAnsi="Times New Roman" w:cs="Times New Roman"/>
          <w:sz w:val="28"/>
          <w:szCs w:val="28"/>
          <w:lang w:val="uk-UA"/>
        </w:rPr>
        <w:t>інститу</w:t>
      </w:r>
      <w:proofErr w:type="spellEnd"/>
      <w:r w:rsidR="00543B40" w:rsidRPr="00543B40">
        <w:rPr>
          <w:rFonts w:ascii="Times New Roman" w:hAnsi="Times New Roman" w:cs="Times New Roman"/>
          <w:sz w:val="28"/>
          <w:szCs w:val="28"/>
          <w:lang w:val="uk-UA"/>
        </w:rPr>
        <w:t xml:space="preserve"> імені Ігоря </w:t>
      </w:r>
      <w:proofErr w:type="spellStart"/>
      <w:r w:rsidR="00543B40" w:rsidRPr="00543B40">
        <w:rPr>
          <w:rFonts w:ascii="Times New Roman" w:hAnsi="Times New Roman" w:cs="Times New Roman"/>
          <w:sz w:val="28"/>
          <w:szCs w:val="28"/>
          <w:lang w:val="uk-UA"/>
        </w:rPr>
        <w:t>Сікорськогот</w:t>
      </w:r>
      <w:proofErr w:type="spellEnd"/>
      <w:r w:rsidR="00543B40" w:rsidRPr="00543B40">
        <w:rPr>
          <w:rFonts w:ascii="Times New Roman" w:hAnsi="Times New Roman" w:cs="Times New Roman"/>
          <w:sz w:val="28"/>
          <w:szCs w:val="28"/>
          <w:lang w:val="uk-UA"/>
        </w:rPr>
        <w:t>». 2</w:t>
      </w:r>
      <w:r w:rsidR="00543B40">
        <w:rPr>
          <w:rFonts w:ascii="Times New Roman" w:hAnsi="Times New Roman" w:cs="Times New Roman"/>
          <w:sz w:val="28"/>
          <w:szCs w:val="28"/>
          <w:lang w:val="uk-UA"/>
        </w:rPr>
        <w:t>6</w:t>
      </w:r>
      <w:r w:rsidR="00543B40" w:rsidRPr="00543B40">
        <w:rPr>
          <w:rFonts w:ascii="Times New Roman" w:hAnsi="Times New Roman" w:cs="Times New Roman"/>
          <w:sz w:val="28"/>
          <w:szCs w:val="28"/>
          <w:lang w:val="uk-UA"/>
        </w:rPr>
        <w:t>-2</w:t>
      </w:r>
      <w:r w:rsidR="00543B40">
        <w:rPr>
          <w:rFonts w:ascii="Times New Roman" w:hAnsi="Times New Roman" w:cs="Times New Roman"/>
          <w:sz w:val="28"/>
          <w:szCs w:val="28"/>
          <w:lang w:val="uk-UA"/>
        </w:rPr>
        <w:t>7</w:t>
      </w:r>
      <w:r w:rsidR="00543B40" w:rsidRPr="00543B40">
        <w:rPr>
          <w:rFonts w:ascii="Times New Roman" w:hAnsi="Times New Roman" w:cs="Times New Roman"/>
          <w:sz w:val="28"/>
          <w:szCs w:val="28"/>
          <w:lang w:val="uk-UA"/>
        </w:rPr>
        <w:t xml:space="preserve"> листопада 20</w:t>
      </w:r>
      <w:r w:rsidR="00543B40">
        <w:rPr>
          <w:rFonts w:ascii="Times New Roman" w:hAnsi="Times New Roman" w:cs="Times New Roman"/>
          <w:sz w:val="28"/>
          <w:szCs w:val="28"/>
          <w:lang w:val="uk-UA"/>
        </w:rPr>
        <w:t>20</w:t>
      </w:r>
      <w:r w:rsidR="00543B40" w:rsidRPr="00543B40">
        <w:rPr>
          <w:rFonts w:ascii="Times New Roman" w:hAnsi="Times New Roman" w:cs="Times New Roman"/>
          <w:sz w:val="28"/>
          <w:szCs w:val="28"/>
          <w:lang w:val="uk-UA"/>
        </w:rPr>
        <w:t xml:space="preserve"> р. </w:t>
      </w:r>
      <w:proofErr w:type="spellStart"/>
      <w:r w:rsidR="00543B40" w:rsidRPr="00543B40">
        <w:rPr>
          <w:rFonts w:ascii="Times New Roman" w:hAnsi="Times New Roman" w:cs="Times New Roman"/>
          <w:sz w:val="28"/>
          <w:szCs w:val="28"/>
          <w:lang w:val="uk-UA"/>
        </w:rPr>
        <w:t>Зб</w:t>
      </w:r>
      <w:proofErr w:type="spellEnd"/>
      <w:r w:rsidR="00543B40" w:rsidRPr="00543B40">
        <w:rPr>
          <w:rFonts w:ascii="Times New Roman" w:hAnsi="Times New Roman" w:cs="Times New Roman"/>
          <w:sz w:val="28"/>
          <w:szCs w:val="28"/>
          <w:lang w:val="uk-UA"/>
        </w:rPr>
        <w:t>. наукових праць кафедри АУЕК секції «Інжиніринг та автоматизація електротехнічних комплексів" ІЕЕ, КПІ імені Ігоря Сікорського – Київ: ІЕЕ, 20</w:t>
      </w:r>
      <w:r w:rsidR="00543B40">
        <w:rPr>
          <w:rFonts w:ascii="Times New Roman" w:hAnsi="Times New Roman" w:cs="Times New Roman"/>
          <w:sz w:val="28"/>
          <w:szCs w:val="28"/>
          <w:lang w:val="uk-UA"/>
        </w:rPr>
        <w:t>20</w:t>
      </w:r>
      <w:r w:rsidR="00543B40" w:rsidRPr="00543B40">
        <w:rPr>
          <w:rFonts w:ascii="Times New Roman" w:hAnsi="Times New Roman" w:cs="Times New Roman"/>
          <w:sz w:val="28"/>
          <w:szCs w:val="28"/>
          <w:lang w:val="uk-UA"/>
        </w:rPr>
        <w:t>. –147 с.</w:t>
      </w:r>
    </w:p>
    <w:p w14:paraId="743316D2"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66FF7B82"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723228ED"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09591239"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391CCD94"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21077B70"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371734E8"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10556B1F"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37FB38A3"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3BB89DC8"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3489CFF5"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25FBBCBA"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4583F36D"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721E7DDA"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16CF0B8F" w14:textId="77777777" w:rsidR="00736AED" w:rsidRDefault="00736AED" w:rsidP="0018599F">
      <w:pPr>
        <w:widowControl w:val="0"/>
        <w:spacing w:line="360" w:lineRule="auto"/>
        <w:ind w:firstLine="709"/>
        <w:jc w:val="both"/>
        <w:rPr>
          <w:rFonts w:ascii="Times New Roman" w:hAnsi="Times New Roman" w:cs="Times New Roman"/>
          <w:sz w:val="28"/>
          <w:szCs w:val="28"/>
          <w:lang w:val="uk-UA"/>
        </w:rPr>
      </w:pPr>
    </w:p>
    <w:p w14:paraId="7BB26F19" w14:textId="77777777" w:rsidR="00B423C8" w:rsidRDefault="00B423C8" w:rsidP="0018599F">
      <w:pPr>
        <w:widowControl w:val="0"/>
        <w:spacing w:line="360" w:lineRule="auto"/>
        <w:ind w:firstLine="709"/>
        <w:jc w:val="both"/>
        <w:rPr>
          <w:rFonts w:ascii="Times New Roman" w:hAnsi="Times New Roman" w:cs="Times New Roman"/>
          <w:sz w:val="28"/>
          <w:szCs w:val="28"/>
          <w:lang w:val="uk-UA"/>
        </w:rPr>
      </w:pPr>
    </w:p>
    <w:p w14:paraId="075D0819" w14:textId="77777777" w:rsidR="00B423C8" w:rsidRDefault="00B423C8" w:rsidP="0018599F">
      <w:pPr>
        <w:widowControl w:val="0"/>
        <w:spacing w:line="360" w:lineRule="auto"/>
        <w:ind w:firstLine="709"/>
        <w:jc w:val="both"/>
        <w:rPr>
          <w:rFonts w:ascii="Times New Roman" w:hAnsi="Times New Roman" w:cs="Times New Roman"/>
          <w:sz w:val="28"/>
          <w:szCs w:val="28"/>
          <w:lang w:val="uk-UA"/>
        </w:rPr>
      </w:pPr>
    </w:p>
    <w:p w14:paraId="1FFB2E10" w14:textId="77777777" w:rsidR="00736AED" w:rsidRPr="0018599F" w:rsidRDefault="00736AED" w:rsidP="0018599F">
      <w:pPr>
        <w:widowControl w:val="0"/>
        <w:spacing w:line="360" w:lineRule="auto"/>
        <w:ind w:firstLine="709"/>
        <w:jc w:val="both"/>
        <w:rPr>
          <w:rFonts w:ascii="Times New Roman" w:hAnsi="Times New Roman" w:cs="Times New Roman"/>
          <w:sz w:val="28"/>
          <w:szCs w:val="28"/>
          <w:lang w:val="uk-UA"/>
        </w:rPr>
      </w:pPr>
    </w:p>
    <w:p w14:paraId="4F7B5824" w14:textId="39523CC5" w:rsidR="00646A41" w:rsidRPr="00646A41" w:rsidRDefault="00646A41" w:rsidP="00646A41">
      <w:pPr>
        <w:spacing w:line="360" w:lineRule="auto"/>
        <w:jc w:val="center"/>
        <w:rPr>
          <w:rFonts w:ascii="Times New Roman" w:hAnsi="Times New Roman" w:cs="Times New Roman"/>
          <w:b/>
          <w:bCs/>
          <w:sz w:val="28"/>
          <w:szCs w:val="28"/>
          <w:lang w:val="uk-UA"/>
        </w:rPr>
      </w:pPr>
      <w:r w:rsidRPr="00646A41">
        <w:rPr>
          <w:rFonts w:ascii="Times New Roman" w:hAnsi="Times New Roman" w:cs="Times New Roman"/>
          <w:b/>
          <w:bCs/>
          <w:sz w:val="28"/>
          <w:szCs w:val="28"/>
          <w:lang w:val="uk-UA"/>
        </w:rPr>
        <w:lastRenderedPageBreak/>
        <w:t>РОЗДІЛ I. Н</w:t>
      </w:r>
      <w:r w:rsidR="00416A65">
        <w:rPr>
          <w:rFonts w:ascii="Times New Roman" w:hAnsi="Times New Roman" w:cs="Times New Roman"/>
          <w:b/>
          <w:bCs/>
          <w:sz w:val="28"/>
          <w:szCs w:val="28"/>
          <w:lang w:val="uk-UA"/>
        </w:rPr>
        <w:t>ЕРІВНОМІРНІСТЬ</w:t>
      </w:r>
      <w:r w:rsidRPr="00646A41">
        <w:rPr>
          <w:rFonts w:ascii="Times New Roman" w:hAnsi="Times New Roman" w:cs="Times New Roman"/>
          <w:b/>
          <w:bCs/>
          <w:sz w:val="28"/>
          <w:szCs w:val="28"/>
          <w:lang w:val="uk-UA"/>
        </w:rPr>
        <w:t xml:space="preserve"> </w:t>
      </w:r>
      <w:r w:rsidR="00416A65">
        <w:rPr>
          <w:rFonts w:ascii="Times New Roman" w:hAnsi="Times New Roman" w:cs="Times New Roman"/>
          <w:b/>
          <w:bCs/>
          <w:sz w:val="28"/>
          <w:szCs w:val="28"/>
          <w:lang w:val="uk-UA"/>
        </w:rPr>
        <w:t>ЕЛЕКТРОСПОЖИВАННЯ</w:t>
      </w:r>
      <w:r w:rsidRPr="00646A41">
        <w:rPr>
          <w:rFonts w:ascii="Times New Roman" w:hAnsi="Times New Roman" w:cs="Times New Roman"/>
          <w:b/>
          <w:bCs/>
          <w:sz w:val="28"/>
          <w:szCs w:val="28"/>
          <w:lang w:val="uk-UA"/>
        </w:rPr>
        <w:t xml:space="preserve"> </w:t>
      </w:r>
      <w:r w:rsidR="00416A65">
        <w:rPr>
          <w:rFonts w:ascii="Times New Roman" w:hAnsi="Times New Roman" w:cs="Times New Roman"/>
          <w:b/>
          <w:bCs/>
          <w:sz w:val="28"/>
          <w:szCs w:val="28"/>
          <w:lang w:val="uk-UA"/>
        </w:rPr>
        <w:t>В</w:t>
      </w:r>
      <w:r w:rsidRPr="00646A41">
        <w:rPr>
          <w:rFonts w:ascii="Times New Roman" w:hAnsi="Times New Roman" w:cs="Times New Roman"/>
          <w:b/>
          <w:bCs/>
          <w:sz w:val="28"/>
          <w:szCs w:val="28"/>
          <w:lang w:val="uk-UA"/>
        </w:rPr>
        <w:t xml:space="preserve"> </w:t>
      </w:r>
      <w:r w:rsidR="00416A65">
        <w:rPr>
          <w:rFonts w:ascii="Times New Roman" w:hAnsi="Times New Roman" w:cs="Times New Roman"/>
          <w:b/>
          <w:bCs/>
          <w:sz w:val="28"/>
          <w:szCs w:val="28"/>
          <w:lang w:val="uk-UA"/>
        </w:rPr>
        <w:t>ЧАСІ</w:t>
      </w:r>
      <w:r w:rsidRPr="00646A41">
        <w:rPr>
          <w:rFonts w:ascii="Times New Roman" w:hAnsi="Times New Roman" w:cs="Times New Roman"/>
          <w:b/>
          <w:bCs/>
          <w:sz w:val="28"/>
          <w:szCs w:val="28"/>
          <w:lang w:val="uk-UA"/>
        </w:rPr>
        <w:t xml:space="preserve"> </w:t>
      </w:r>
      <w:r w:rsidR="00416A65">
        <w:rPr>
          <w:rFonts w:ascii="Times New Roman" w:hAnsi="Times New Roman" w:cs="Times New Roman"/>
          <w:b/>
          <w:bCs/>
          <w:sz w:val="28"/>
          <w:szCs w:val="28"/>
          <w:lang w:val="uk-UA"/>
        </w:rPr>
        <w:t>ТА</w:t>
      </w:r>
      <w:r w:rsidRPr="00646A41">
        <w:rPr>
          <w:rFonts w:ascii="Times New Roman" w:hAnsi="Times New Roman" w:cs="Times New Roman"/>
          <w:b/>
          <w:bCs/>
          <w:sz w:val="28"/>
          <w:szCs w:val="28"/>
          <w:lang w:val="uk-UA"/>
        </w:rPr>
        <w:t xml:space="preserve"> </w:t>
      </w:r>
      <w:r w:rsidR="00416A65">
        <w:rPr>
          <w:rFonts w:ascii="Times New Roman" w:hAnsi="Times New Roman" w:cs="Times New Roman"/>
          <w:b/>
          <w:bCs/>
          <w:sz w:val="28"/>
          <w:szCs w:val="28"/>
          <w:lang w:val="uk-UA"/>
        </w:rPr>
        <w:t>ШЛЯХИ ЇЇ ЗМЕНЬШЕННЯ</w:t>
      </w:r>
    </w:p>
    <w:p w14:paraId="48ABE653" w14:textId="02FD2B46" w:rsidR="00646A41" w:rsidRPr="00646A41" w:rsidRDefault="00646A41" w:rsidP="00646A41">
      <w:pPr>
        <w:pStyle w:val="a3"/>
        <w:numPr>
          <w:ilvl w:val="1"/>
          <w:numId w:val="1"/>
        </w:numPr>
        <w:spacing w:line="360" w:lineRule="auto"/>
        <w:jc w:val="center"/>
        <w:rPr>
          <w:rFonts w:ascii="Times New Roman" w:hAnsi="Times New Roman" w:cs="Times New Roman"/>
          <w:b/>
          <w:bCs/>
          <w:sz w:val="28"/>
          <w:szCs w:val="28"/>
          <w:lang w:val="uk-UA"/>
        </w:rPr>
      </w:pPr>
      <w:r w:rsidRPr="00646A41">
        <w:rPr>
          <w:rFonts w:ascii="Times New Roman" w:hAnsi="Times New Roman" w:cs="Times New Roman"/>
          <w:b/>
          <w:bCs/>
          <w:sz w:val="28"/>
          <w:szCs w:val="28"/>
          <w:lang w:val="uk-UA"/>
        </w:rPr>
        <w:t>Сучасний стан та режими роботи об’єднаної енергосистеми України</w:t>
      </w:r>
    </w:p>
    <w:p w14:paraId="364A5F7B" w14:textId="7C93788F" w:rsidR="00AC00E3" w:rsidRDefault="00646A41" w:rsidP="00646A41">
      <w:pPr>
        <w:spacing w:line="360" w:lineRule="auto"/>
        <w:ind w:firstLine="709"/>
        <w:jc w:val="both"/>
        <w:rPr>
          <w:rFonts w:ascii="Times New Roman" w:hAnsi="Times New Roman" w:cs="Times New Roman"/>
          <w:sz w:val="28"/>
          <w:szCs w:val="28"/>
          <w:lang w:val="uk-UA"/>
        </w:rPr>
      </w:pPr>
      <w:r w:rsidRPr="00646A41">
        <w:rPr>
          <w:rFonts w:ascii="Times New Roman" w:hAnsi="Times New Roman" w:cs="Times New Roman"/>
          <w:sz w:val="28"/>
          <w:szCs w:val="28"/>
          <w:lang w:val="uk-UA"/>
        </w:rPr>
        <w:t xml:space="preserve">Характерною особливістю </w:t>
      </w:r>
      <w:r w:rsidR="00910A7C">
        <w:rPr>
          <w:rFonts w:ascii="Times New Roman" w:hAnsi="Times New Roman" w:cs="Times New Roman"/>
          <w:sz w:val="28"/>
          <w:szCs w:val="28"/>
          <w:lang w:val="uk-UA"/>
        </w:rPr>
        <w:t>добов</w:t>
      </w:r>
      <w:r w:rsidRPr="00646A41">
        <w:rPr>
          <w:rFonts w:ascii="Times New Roman" w:hAnsi="Times New Roman" w:cs="Times New Roman"/>
          <w:sz w:val="28"/>
          <w:szCs w:val="28"/>
          <w:lang w:val="uk-UA"/>
        </w:rPr>
        <w:t xml:space="preserve">ого графіка електричного навантаження </w:t>
      </w:r>
      <w:r w:rsidR="00910A7C">
        <w:rPr>
          <w:rFonts w:ascii="Times New Roman" w:hAnsi="Times New Roman" w:cs="Times New Roman"/>
          <w:sz w:val="28"/>
          <w:szCs w:val="28"/>
          <w:lang w:val="uk-UA"/>
        </w:rPr>
        <w:t>О</w:t>
      </w:r>
      <w:r w:rsidRPr="00646A41">
        <w:rPr>
          <w:rFonts w:ascii="Times New Roman" w:hAnsi="Times New Roman" w:cs="Times New Roman"/>
          <w:sz w:val="28"/>
          <w:szCs w:val="28"/>
          <w:lang w:val="uk-UA"/>
        </w:rPr>
        <w:t xml:space="preserve">ЕС є наявність двох піків: </w:t>
      </w:r>
      <w:r w:rsidR="00910A7C">
        <w:rPr>
          <w:rFonts w:ascii="Times New Roman" w:hAnsi="Times New Roman" w:cs="Times New Roman"/>
          <w:sz w:val="28"/>
          <w:szCs w:val="28"/>
          <w:lang w:val="uk-UA"/>
        </w:rPr>
        <w:t>р</w:t>
      </w:r>
      <w:r w:rsidRPr="00646A41">
        <w:rPr>
          <w:rFonts w:ascii="Times New Roman" w:hAnsi="Times New Roman" w:cs="Times New Roman"/>
          <w:sz w:val="28"/>
          <w:szCs w:val="28"/>
          <w:lang w:val="uk-UA"/>
        </w:rPr>
        <w:t xml:space="preserve">анок та </w:t>
      </w:r>
      <w:r w:rsidR="00910A7C">
        <w:rPr>
          <w:rFonts w:ascii="Times New Roman" w:hAnsi="Times New Roman" w:cs="Times New Roman"/>
          <w:sz w:val="28"/>
          <w:szCs w:val="28"/>
          <w:lang w:val="uk-UA"/>
        </w:rPr>
        <w:t>в</w:t>
      </w:r>
      <w:r w:rsidRPr="00646A41">
        <w:rPr>
          <w:rFonts w:ascii="Times New Roman" w:hAnsi="Times New Roman" w:cs="Times New Roman"/>
          <w:sz w:val="28"/>
          <w:szCs w:val="28"/>
          <w:lang w:val="uk-UA"/>
        </w:rPr>
        <w:t xml:space="preserve">ечір, а також </w:t>
      </w:r>
      <w:r w:rsidR="00910A7C">
        <w:rPr>
          <w:rFonts w:ascii="Times New Roman" w:hAnsi="Times New Roman" w:cs="Times New Roman"/>
          <w:sz w:val="28"/>
          <w:szCs w:val="28"/>
          <w:lang w:val="uk-UA"/>
        </w:rPr>
        <w:t>з</w:t>
      </w:r>
      <w:r w:rsidRPr="00646A41">
        <w:rPr>
          <w:rFonts w:ascii="Times New Roman" w:hAnsi="Times New Roman" w:cs="Times New Roman"/>
          <w:sz w:val="28"/>
          <w:szCs w:val="28"/>
          <w:lang w:val="uk-UA"/>
        </w:rPr>
        <w:t xml:space="preserve">начне зменшення </w:t>
      </w:r>
      <w:r w:rsidR="00910A7C">
        <w:rPr>
          <w:rFonts w:ascii="Times New Roman" w:hAnsi="Times New Roman" w:cs="Times New Roman"/>
          <w:sz w:val="28"/>
          <w:szCs w:val="28"/>
          <w:lang w:val="uk-UA"/>
        </w:rPr>
        <w:t>навантаження</w:t>
      </w:r>
      <w:r w:rsidRPr="00646A41">
        <w:rPr>
          <w:rFonts w:ascii="Times New Roman" w:hAnsi="Times New Roman" w:cs="Times New Roman"/>
          <w:sz w:val="28"/>
          <w:szCs w:val="28"/>
          <w:lang w:val="uk-UA"/>
        </w:rPr>
        <w:t xml:space="preserve"> в нічний час</w:t>
      </w:r>
      <w:r w:rsidR="00910A7C">
        <w:rPr>
          <w:rFonts w:ascii="Times New Roman" w:hAnsi="Times New Roman" w:cs="Times New Roman"/>
          <w:sz w:val="28"/>
          <w:szCs w:val="28"/>
          <w:lang w:val="uk-UA"/>
        </w:rPr>
        <w:t>,</w:t>
      </w:r>
      <w:r w:rsidRPr="00646A41">
        <w:rPr>
          <w:rFonts w:ascii="Times New Roman" w:hAnsi="Times New Roman" w:cs="Times New Roman"/>
          <w:sz w:val="28"/>
          <w:szCs w:val="28"/>
          <w:lang w:val="uk-UA"/>
        </w:rPr>
        <w:t xml:space="preserve"> з коливаннями між максимальними  і мінімальн</w:t>
      </w:r>
      <w:r w:rsidR="00910A7C">
        <w:rPr>
          <w:rFonts w:ascii="Times New Roman" w:hAnsi="Times New Roman" w:cs="Times New Roman"/>
          <w:sz w:val="28"/>
          <w:szCs w:val="28"/>
          <w:lang w:val="uk-UA"/>
        </w:rPr>
        <w:t xml:space="preserve">ими </w:t>
      </w:r>
      <w:r w:rsidRPr="00646A41">
        <w:rPr>
          <w:rFonts w:ascii="Times New Roman" w:hAnsi="Times New Roman" w:cs="Times New Roman"/>
          <w:sz w:val="28"/>
          <w:szCs w:val="28"/>
          <w:lang w:val="uk-UA"/>
        </w:rPr>
        <w:t>значення</w:t>
      </w:r>
      <w:r w:rsidR="00910A7C">
        <w:rPr>
          <w:rFonts w:ascii="Times New Roman" w:hAnsi="Times New Roman" w:cs="Times New Roman"/>
          <w:sz w:val="28"/>
          <w:szCs w:val="28"/>
          <w:lang w:val="uk-UA"/>
        </w:rPr>
        <w:t>ми</w:t>
      </w:r>
      <w:r w:rsidRPr="00646A41">
        <w:rPr>
          <w:rFonts w:ascii="Times New Roman" w:hAnsi="Times New Roman" w:cs="Times New Roman"/>
          <w:sz w:val="28"/>
          <w:szCs w:val="28"/>
          <w:lang w:val="uk-UA"/>
        </w:rPr>
        <w:t xml:space="preserve"> потужності</w:t>
      </w:r>
      <w:r w:rsidR="00910A7C">
        <w:rPr>
          <w:rFonts w:ascii="Times New Roman" w:hAnsi="Times New Roman" w:cs="Times New Roman"/>
          <w:sz w:val="28"/>
          <w:szCs w:val="28"/>
          <w:lang w:val="uk-UA"/>
        </w:rPr>
        <w:t xml:space="preserve"> сягає 25%</w:t>
      </w:r>
      <w:r w:rsidRPr="00646A41">
        <w:rPr>
          <w:rFonts w:ascii="Times New Roman" w:hAnsi="Times New Roman" w:cs="Times New Roman"/>
          <w:sz w:val="28"/>
          <w:szCs w:val="28"/>
          <w:lang w:val="uk-UA"/>
        </w:rPr>
        <w:t xml:space="preserve">  </w:t>
      </w:r>
      <w:r w:rsidR="00910A7C">
        <w:rPr>
          <w:rFonts w:ascii="Times New Roman" w:hAnsi="Times New Roman" w:cs="Times New Roman"/>
          <w:sz w:val="28"/>
          <w:szCs w:val="28"/>
          <w:lang w:val="uk-UA"/>
        </w:rPr>
        <w:t>(рис 1.1,</w:t>
      </w:r>
      <w:r w:rsidRPr="00646A41">
        <w:rPr>
          <w:rFonts w:ascii="Times New Roman" w:hAnsi="Times New Roman" w:cs="Times New Roman"/>
          <w:sz w:val="28"/>
          <w:szCs w:val="28"/>
          <w:lang w:val="uk-UA"/>
        </w:rPr>
        <w:t xml:space="preserve"> крива 1).  Нерівномірні графік</w:t>
      </w:r>
      <w:r w:rsidR="00910A7C">
        <w:rPr>
          <w:rFonts w:ascii="Times New Roman" w:hAnsi="Times New Roman" w:cs="Times New Roman"/>
          <w:sz w:val="28"/>
          <w:szCs w:val="28"/>
          <w:lang w:val="uk-UA"/>
        </w:rPr>
        <w:t>ів</w:t>
      </w:r>
      <w:r w:rsidRPr="00646A41">
        <w:rPr>
          <w:rFonts w:ascii="Times New Roman" w:hAnsi="Times New Roman" w:cs="Times New Roman"/>
          <w:sz w:val="28"/>
          <w:szCs w:val="28"/>
          <w:lang w:val="uk-UA"/>
        </w:rPr>
        <w:t xml:space="preserve"> </w:t>
      </w:r>
      <w:r w:rsidR="00910A7C">
        <w:rPr>
          <w:rFonts w:ascii="Times New Roman" w:hAnsi="Times New Roman" w:cs="Times New Roman"/>
          <w:sz w:val="28"/>
          <w:szCs w:val="28"/>
          <w:lang w:val="uk-UA"/>
        </w:rPr>
        <w:t>електро</w:t>
      </w:r>
      <w:r w:rsidRPr="00646A41">
        <w:rPr>
          <w:rFonts w:ascii="Times New Roman" w:hAnsi="Times New Roman" w:cs="Times New Roman"/>
          <w:sz w:val="28"/>
          <w:szCs w:val="28"/>
          <w:lang w:val="uk-UA"/>
        </w:rPr>
        <w:t xml:space="preserve">споживання значно ускладнюють забезпечення постійного балансу електроенергії та </w:t>
      </w:r>
      <w:r w:rsidR="00910A7C">
        <w:rPr>
          <w:rFonts w:ascii="Times New Roman" w:hAnsi="Times New Roman" w:cs="Times New Roman"/>
          <w:sz w:val="28"/>
          <w:szCs w:val="28"/>
          <w:lang w:val="uk-UA"/>
        </w:rPr>
        <w:t>призводить</w:t>
      </w:r>
      <w:r w:rsidRPr="00646A41">
        <w:rPr>
          <w:rFonts w:ascii="Times New Roman" w:hAnsi="Times New Roman" w:cs="Times New Roman"/>
          <w:sz w:val="28"/>
          <w:szCs w:val="28"/>
          <w:lang w:val="uk-UA"/>
        </w:rPr>
        <w:t xml:space="preserve"> до погіршення режимів роботи</w:t>
      </w:r>
      <w:r w:rsidR="00910A7C">
        <w:rPr>
          <w:rFonts w:ascii="Times New Roman" w:hAnsi="Times New Roman" w:cs="Times New Roman"/>
          <w:sz w:val="28"/>
          <w:szCs w:val="28"/>
          <w:lang w:val="uk-UA"/>
        </w:rPr>
        <w:t xml:space="preserve"> </w:t>
      </w:r>
      <w:r w:rsidRPr="00646A41">
        <w:rPr>
          <w:rFonts w:ascii="Times New Roman" w:hAnsi="Times New Roman" w:cs="Times New Roman"/>
          <w:sz w:val="28"/>
          <w:szCs w:val="28"/>
          <w:lang w:val="uk-UA"/>
        </w:rPr>
        <w:t xml:space="preserve"> як ОЕС в цілому, так</w:t>
      </w:r>
      <w:r w:rsidR="00910A7C">
        <w:rPr>
          <w:rFonts w:ascii="Times New Roman" w:hAnsi="Times New Roman" w:cs="Times New Roman"/>
          <w:sz w:val="28"/>
          <w:szCs w:val="28"/>
          <w:lang w:val="uk-UA"/>
        </w:rPr>
        <w:t xml:space="preserve"> і її складові</w:t>
      </w:r>
      <w:r w:rsidRPr="00646A41">
        <w:rPr>
          <w:rFonts w:ascii="Times New Roman" w:hAnsi="Times New Roman" w:cs="Times New Roman"/>
          <w:sz w:val="28"/>
          <w:szCs w:val="28"/>
          <w:lang w:val="uk-UA"/>
        </w:rPr>
        <w:t xml:space="preserve"> (наприклад, </w:t>
      </w:r>
      <w:r w:rsidR="00910A7C">
        <w:rPr>
          <w:rFonts w:ascii="Times New Roman" w:hAnsi="Times New Roman" w:cs="Times New Roman"/>
          <w:sz w:val="28"/>
          <w:szCs w:val="28"/>
          <w:lang w:val="uk-UA"/>
        </w:rPr>
        <w:t>- обласних ЕК</w:t>
      </w:r>
      <w:r w:rsidRPr="00646A41">
        <w:rPr>
          <w:rFonts w:ascii="Times New Roman" w:hAnsi="Times New Roman" w:cs="Times New Roman"/>
          <w:sz w:val="28"/>
          <w:szCs w:val="28"/>
          <w:lang w:val="uk-UA"/>
        </w:rPr>
        <w:t>).</w:t>
      </w:r>
    </w:p>
    <w:p w14:paraId="40850301" w14:textId="073E9333" w:rsidR="00910A7C" w:rsidRPr="00B34543" w:rsidRDefault="00B34543" w:rsidP="00B34543">
      <w:pPr>
        <w:spacing w:line="360" w:lineRule="auto"/>
        <w:ind w:firstLine="709"/>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06A1BB7C" wp14:editId="26BE3216">
            <wp:extent cx="5006975" cy="2796520"/>
            <wp:effectExtent l="0" t="0" r="317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
                      <a:extLst>
                        <a:ext uri="{28A0092B-C50C-407E-A947-70E740481C1C}">
                          <a14:useLocalDpi xmlns:a14="http://schemas.microsoft.com/office/drawing/2010/main" val="0"/>
                        </a:ext>
                      </a:extLst>
                    </a:blip>
                    <a:stretch>
                      <a:fillRect/>
                    </a:stretch>
                  </pic:blipFill>
                  <pic:spPr>
                    <a:xfrm>
                      <a:off x="0" y="0"/>
                      <a:ext cx="5029547" cy="2809127"/>
                    </a:xfrm>
                    <a:prstGeom prst="rect">
                      <a:avLst/>
                    </a:prstGeom>
                  </pic:spPr>
                </pic:pic>
              </a:graphicData>
            </a:graphic>
          </wp:inline>
        </w:drawing>
      </w:r>
    </w:p>
    <w:p w14:paraId="765FACF4" w14:textId="2CFB2151" w:rsidR="00910A7C" w:rsidRDefault="00910A7C" w:rsidP="00646A41">
      <w:pPr>
        <w:spacing w:line="360" w:lineRule="auto"/>
        <w:ind w:firstLine="709"/>
        <w:jc w:val="both"/>
        <w:rPr>
          <w:rFonts w:ascii="Times New Roman" w:hAnsi="Times New Roman" w:cs="Times New Roman"/>
          <w:sz w:val="28"/>
          <w:szCs w:val="28"/>
          <w:lang w:val="uk-UA"/>
        </w:rPr>
      </w:pPr>
      <w:r w:rsidRPr="00910A7C">
        <w:rPr>
          <w:rFonts w:ascii="Times New Roman" w:hAnsi="Times New Roman" w:cs="Times New Roman"/>
          <w:sz w:val="28"/>
          <w:szCs w:val="28"/>
          <w:lang w:val="uk-UA"/>
        </w:rPr>
        <w:t>Рис</w:t>
      </w:r>
      <w:r w:rsidR="00655957">
        <w:rPr>
          <w:rFonts w:ascii="Times New Roman" w:hAnsi="Times New Roman" w:cs="Times New Roman"/>
          <w:sz w:val="28"/>
          <w:szCs w:val="28"/>
          <w:lang w:val="uk-UA"/>
        </w:rPr>
        <w:t>унок</w:t>
      </w:r>
      <w:r w:rsidRPr="00910A7C">
        <w:rPr>
          <w:rFonts w:ascii="Times New Roman" w:hAnsi="Times New Roman" w:cs="Times New Roman"/>
          <w:sz w:val="28"/>
          <w:szCs w:val="28"/>
          <w:lang w:val="uk-UA"/>
        </w:rPr>
        <w:t xml:space="preserve"> 1.1.  Динаміка споживання електроенергії протягом доби у </w:t>
      </w:r>
      <w:r>
        <w:rPr>
          <w:rFonts w:ascii="Times New Roman" w:hAnsi="Times New Roman" w:cs="Times New Roman"/>
          <w:sz w:val="28"/>
          <w:szCs w:val="28"/>
          <w:lang w:val="uk-UA"/>
        </w:rPr>
        <w:t>галузі</w:t>
      </w:r>
      <w:r w:rsidRPr="00910A7C">
        <w:rPr>
          <w:rFonts w:ascii="Times New Roman" w:hAnsi="Times New Roman" w:cs="Times New Roman"/>
          <w:sz w:val="28"/>
          <w:szCs w:val="28"/>
          <w:lang w:val="uk-UA"/>
        </w:rPr>
        <w:t xml:space="preserve"> «Промисловість» (крива 1) </w:t>
      </w:r>
      <w:r w:rsidR="00655957">
        <w:rPr>
          <w:rFonts w:ascii="Times New Roman" w:hAnsi="Times New Roman" w:cs="Times New Roman"/>
          <w:sz w:val="28"/>
          <w:szCs w:val="28"/>
          <w:lang w:val="uk-UA"/>
        </w:rPr>
        <w:t>Дніпропетровській</w:t>
      </w:r>
      <w:r w:rsidRPr="00910A7C">
        <w:rPr>
          <w:rFonts w:ascii="Times New Roman" w:hAnsi="Times New Roman" w:cs="Times New Roman"/>
          <w:sz w:val="28"/>
          <w:szCs w:val="28"/>
          <w:lang w:val="uk-UA"/>
        </w:rPr>
        <w:t xml:space="preserve"> області, </w:t>
      </w:r>
      <w:r w:rsidR="00655957">
        <w:rPr>
          <w:rFonts w:ascii="Times New Roman" w:hAnsi="Times New Roman" w:cs="Times New Roman"/>
          <w:sz w:val="28"/>
          <w:szCs w:val="28"/>
          <w:lang w:val="uk-UA"/>
        </w:rPr>
        <w:t xml:space="preserve">Дніпропетровській </w:t>
      </w:r>
      <w:r w:rsidRPr="00910A7C">
        <w:rPr>
          <w:rFonts w:ascii="Times New Roman" w:hAnsi="Times New Roman" w:cs="Times New Roman"/>
          <w:sz w:val="28"/>
          <w:szCs w:val="28"/>
          <w:lang w:val="uk-UA"/>
        </w:rPr>
        <w:t>енергетичній компанії (крива 2) та ЄЕС України (крива 3)</w:t>
      </w:r>
      <w:r w:rsidR="00655957">
        <w:rPr>
          <w:rFonts w:ascii="Times New Roman" w:hAnsi="Times New Roman" w:cs="Times New Roman"/>
          <w:sz w:val="28"/>
          <w:szCs w:val="28"/>
          <w:lang w:val="uk-UA"/>
        </w:rPr>
        <w:t>.</w:t>
      </w:r>
    </w:p>
    <w:p w14:paraId="5418D238" w14:textId="4A5495FD" w:rsidR="00910A7C" w:rsidRDefault="00655957" w:rsidP="00646A4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Максимум ГЕН деяких обласних ЕК, зокрема Дніпропетровської р</w:t>
      </w:r>
      <w:r w:rsidR="00910A7C" w:rsidRPr="00910A7C">
        <w:rPr>
          <w:rFonts w:ascii="Times New Roman" w:hAnsi="Times New Roman" w:cs="Times New Roman"/>
          <w:sz w:val="28"/>
          <w:szCs w:val="28"/>
          <w:lang w:val="uk-UA"/>
        </w:rPr>
        <w:t xml:space="preserve">ис. 1.1, крива </w:t>
      </w:r>
      <w:r>
        <w:rPr>
          <w:rFonts w:ascii="Times New Roman" w:hAnsi="Times New Roman" w:cs="Times New Roman"/>
          <w:sz w:val="28"/>
          <w:szCs w:val="28"/>
          <w:lang w:val="uk-UA"/>
        </w:rPr>
        <w:t>2</w:t>
      </w:r>
      <w:r w:rsidR="00910A7C" w:rsidRPr="00910A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потужних однозмінних ПС (рис 1.1, крива 1) </w:t>
      </w:r>
      <w:r w:rsidR="00910A7C" w:rsidRPr="00910A7C">
        <w:rPr>
          <w:rFonts w:ascii="Times New Roman" w:hAnsi="Times New Roman" w:cs="Times New Roman"/>
          <w:sz w:val="28"/>
          <w:szCs w:val="28"/>
          <w:lang w:val="uk-UA"/>
        </w:rPr>
        <w:t xml:space="preserve">збігаються за часом з піковим навантаженням  </w:t>
      </w:r>
      <w:r>
        <w:rPr>
          <w:rFonts w:ascii="Times New Roman" w:hAnsi="Times New Roman" w:cs="Times New Roman"/>
          <w:sz w:val="28"/>
          <w:szCs w:val="28"/>
          <w:lang w:val="uk-UA"/>
        </w:rPr>
        <w:t>О</w:t>
      </w:r>
      <w:r w:rsidR="00910A7C" w:rsidRPr="00910A7C">
        <w:rPr>
          <w:rFonts w:ascii="Times New Roman" w:hAnsi="Times New Roman" w:cs="Times New Roman"/>
          <w:sz w:val="28"/>
          <w:szCs w:val="28"/>
          <w:lang w:val="uk-UA"/>
        </w:rPr>
        <w:t xml:space="preserve">ЕС.  Подібність форм графіків </w:t>
      </w:r>
      <w:r>
        <w:rPr>
          <w:rFonts w:ascii="Times New Roman" w:hAnsi="Times New Roman" w:cs="Times New Roman"/>
          <w:sz w:val="28"/>
          <w:szCs w:val="28"/>
          <w:lang w:val="uk-UA"/>
        </w:rPr>
        <w:t>ЕК</w:t>
      </w:r>
      <w:r w:rsidR="00910A7C" w:rsidRPr="00910A7C">
        <w:rPr>
          <w:rFonts w:ascii="Times New Roman" w:hAnsi="Times New Roman" w:cs="Times New Roman"/>
          <w:sz w:val="28"/>
          <w:szCs w:val="28"/>
          <w:lang w:val="uk-UA"/>
        </w:rPr>
        <w:t xml:space="preserve"> та </w:t>
      </w:r>
      <w:r>
        <w:rPr>
          <w:rFonts w:ascii="Times New Roman" w:hAnsi="Times New Roman" w:cs="Times New Roman"/>
          <w:sz w:val="28"/>
          <w:szCs w:val="28"/>
          <w:lang w:val="uk-UA"/>
        </w:rPr>
        <w:t>О</w:t>
      </w:r>
      <w:r w:rsidR="00910A7C" w:rsidRPr="00910A7C">
        <w:rPr>
          <w:rFonts w:ascii="Times New Roman" w:hAnsi="Times New Roman" w:cs="Times New Roman"/>
          <w:sz w:val="28"/>
          <w:szCs w:val="28"/>
          <w:lang w:val="uk-UA"/>
        </w:rPr>
        <w:t xml:space="preserve">ЕС на рис. 1.1 характеризується коефіцієнтом кореляції </w:t>
      </w:r>
      <w:proofErr w:type="spellStart"/>
      <w:r w:rsidR="00910A7C" w:rsidRPr="00655957">
        <w:rPr>
          <w:rFonts w:ascii="Times New Roman" w:hAnsi="Times New Roman" w:cs="Times New Roman"/>
          <w:i/>
          <w:iCs/>
          <w:sz w:val="28"/>
          <w:szCs w:val="28"/>
          <w:lang w:val="uk-UA"/>
        </w:rPr>
        <w:t>К</w:t>
      </w:r>
      <w:r w:rsidRPr="00655957">
        <w:rPr>
          <w:rFonts w:ascii="Times New Roman" w:hAnsi="Times New Roman" w:cs="Times New Roman"/>
          <w:i/>
          <w:iCs/>
          <w:sz w:val="32"/>
          <w:szCs w:val="32"/>
          <w:vertAlign w:val="superscript"/>
          <w:lang w:val="uk-UA"/>
        </w:rPr>
        <w:t>с</w:t>
      </w:r>
      <w:r w:rsidR="00910A7C" w:rsidRPr="00655957">
        <w:rPr>
          <w:rFonts w:ascii="Times New Roman" w:hAnsi="Times New Roman" w:cs="Times New Roman"/>
          <w:i/>
          <w:iCs/>
          <w:sz w:val="32"/>
          <w:szCs w:val="32"/>
          <w:vertAlign w:val="subscript"/>
          <w:lang w:val="uk-UA"/>
        </w:rPr>
        <w:t>кор</w:t>
      </w:r>
      <w:proofErr w:type="spellEnd"/>
      <w:r>
        <w:rPr>
          <w:rFonts w:ascii="Times New Roman" w:hAnsi="Times New Roman" w:cs="Times New Roman"/>
          <w:sz w:val="28"/>
          <w:szCs w:val="28"/>
          <w:lang w:val="uk-UA"/>
        </w:rPr>
        <w:t>=</w:t>
      </w:r>
      <w:r w:rsidR="00910A7C" w:rsidRPr="00910A7C">
        <w:rPr>
          <w:rFonts w:ascii="Times New Roman" w:hAnsi="Times New Roman" w:cs="Times New Roman"/>
          <w:sz w:val="28"/>
          <w:szCs w:val="28"/>
          <w:lang w:val="uk-UA"/>
        </w:rPr>
        <w:t>0,977.  A,</w:t>
      </w:r>
      <w:r>
        <w:rPr>
          <w:rFonts w:ascii="Times New Roman" w:hAnsi="Times New Roman" w:cs="Times New Roman"/>
          <w:sz w:val="28"/>
          <w:szCs w:val="28"/>
          <w:lang w:val="uk-UA"/>
        </w:rPr>
        <w:t xml:space="preserve"> </w:t>
      </w:r>
      <w:proofErr w:type="spellStart"/>
      <w:r w:rsidRPr="00655957">
        <w:rPr>
          <w:rFonts w:ascii="Times New Roman" w:hAnsi="Times New Roman" w:cs="Times New Roman"/>
          <w:i/>
          <w:iCs/>
          <w:sz w:val="28"/>
          <w:szCs w:val="28"/>
          <w:lang w:val="uk-UA"/>
        </w:rPr>
        <w:t>К</w:t>
      </w:r>
      <w:r w:rsidRPr="00655957">
        <w:rPr>
          <w:rFonts w:ascii="Times New Roman" w:hAnsi="Times New Roman" w:cs="Times New Roman"/>
          <w:i/>
          <w:iCs/>
          <w:sz w:val="32"/>
          <w:szCs w:val="32"/>
          <w:vertAlign w:val="superscript"/>
          <w:lang w:val="uk-UA"/>
        </w:rPr>
        <w:t>с</w:t>
      </w:r>
      <w:r w:rsidRPr="00655957">
        <w:rPr>
          <w:rFonts w:ascii="Times New Roman" w:hAnsi="Times New Roman" w:cs="Times New Roman"/>
          <w:i/>
          <w:iCs/>
          <w:sz w:val="32"/>
          <w:szCs w:val="32"/>
          <w:vertAlign w:val="subscript"/>
          <w:lang w:val="uk-UA"/>
        </w:rPr>
        <w:t>кор</w:t>
      </w:r>
      <w:proofErr w:type="spellEnd"/>
      <w:r w:rsidR="00910A7C" w:rsidRPr="00910A7C">
        <w:rPr>
          <w:rFonts w:ascii="Times New Roman" w:hAnsi="Times New Roman" w:cs="Times New Roman"/>
          <w:sz w:val="28"/>
          <w:szCs w:val="28"/>
          <w:lang w:val="uk-UA"/>
        </w:rPr>
        <w:t xml:space="preserve">  графіку </w:t>
      </w:r>
      <w:r>
        <w:rPr>
          <w:rFonts w:ascii="Times New Roman" w:hAnsi="Times New Roman" w:cs="Times New Roman"/>
          <w:sz w:val="28"/>
          <w:szCs w:val="28"/>
          <w:lang w:val="uk-UA"/>
        </w:rPr>
        <w:t>ЕК</w:t>
      </w:r>
      <w:r w:rsidR="00910A7C" w:rsidRPr="00910A7C">
        <w:rPr>
          <w:rFonts w:ascii="Times New Roman" w:hAnsi="Times New Roman" w:cs="Times New Roman"/>
          <w:sz w:val="28"/>
          <w:szCs w:val="28"/>
          <w:lang w:val="uk-UA"/>
        </w:rPr>
        <w:t xml:space="preserve"> та сегменту "Промисловість" дорівнює 0,742, що пояснюється </w:t>
      </w:r>
      <w:r w:rsidR="00910A7C" w:rsidRPr="00910A7C">
        <w:rPr>
          <w:rFonts w:ascii="Times New Roman" w:hAnsi="Times New Roman" w:cs="Times New Roman"/>
          <w:sz w:val="28"/>
          <w:szCs w:val="28"/>
          <w:lang w:val="uk-UA"/>
        </w:rPr>
        <w:lastRenderedPageBreak/>
        <w:t>наявністю лише</w:t>
      </w:r>
      <w:r w:rsidR="00FE471B">
        <w:rPr>
          <w:rFonts w:ascii="Times New Roman" w:hAnsi="Times New Roman" w:cs="Times New Roman"/>
          <w:sz w:val="28"/>
          <w:szCs w:val="28"/>
          <w:lang w:val="uk-UA"/>
        </w:rPr>
        <w:t xml:space="preserve"> вранішнього максимуму у ГЕН </w:t>
      </w:r>
      <w:r w:rsidR="00FE471B" w:rsidRPr="00910A7C">
        <w:rPr>
          <w:rFonts w:ascii="Times New Roman" w:hAnsi="Times New Roman" w:cs="Times New Roman"/>
          <w:sz w:val="28"/>
          <w:szCs w:val="28"/>
          <w:lang w:val="uk-UA"/>
        </w:rPr>
        <w:t>"Промисловість"</w:t>
      </w:r>
      <w:r w:rsidR="00FE471B">
        <w:rPr>
          <w:rFonts w:ascii="Times New Roman" w:hAnsi="Times New Roman" w:cs="Times New Roman"/>
          <w:sz w:val="28"/>
          <w:szCs w:val="28"/>
          <w:lang w:val="uk-UA"/>
        </w:rPr>
        <w:t xml:space="preserve"> Дніпропетровської ЕК.</w:t>
      </w:r>
    </w:p>
    <w:p w14:paraId="4997B2E6" w14:textId="1574D451" w:rsidR="00980EAC" w:rsidRPr="00980EAC" w:rsidRDefault="007860D2" w:rsidP="00980EAC">
      <w:pPr>
        <w:pStyle w:val="a3"/>
        <w:numPr>
          <w:ilvl w:val="1"/>
          <w:numId w:val="1"/>
        </w:numPr>
        <w:spacing w:line="360" w:lineRule="auto"/>
        <w:jc w:val="center"/>
        <w:rPr>
          <w:rFonts w:ascii="Times New Roman" w:hAnsi="Times New Roman" w:cs="Times New Roman"/>
          <w:b/>
          <w:bCs/>
          <w:sz w:val="28"/>
          <w:szCs w:val="28"/>
          <w:lang w:val="uk-UA"/>
        </w:rPr>
      </w:pPr>
      <w:r w:rsidRPr="00980EAC">
        <w:rPr>
          <w:rFonts w:ascii="Times New Roman" w:hAnsi="Times New Roman" w:cs="Times New Roman"/>
          <w:b/>
          <w:bCs/>
          <w:sz w:val="28"/>
          <w:szCs w:val="28"/>
          <w:lang w:val="uk-UA"/>
        </w:rPr>
        <w:t xml:space="preserve">Огляд методів </w:t>
      </w:r>
      <w:r w:rsidR="00980EAC">
        <w:rPr>
          <w:rFonts w:ascii="Times New Roman" w:hAnsi="Times New Roman" w:cs="Times New Roman"/>
          <w:b/>
          <w:bCs/>
          <w:sz w:val="28"/>
          <w:szCs w:val="28"/>
          <w:lang w:val="uk-UA"/>
        </w:rPr>
        <w:t>управління</w:t>
      </w:r>
      <w:r w:rsidRPr="00980EAC">
        <w:rPr>
          <w:rFonts w:ascii="Times New Roman" w:hAnsi="Times New Roman" w:cs="Times New Roman"/>
          <w:b/>
          <w:bCs/>
          <w:sz w:val="28"/>
          <w:szCs w:val="28"/>
          <w:lang w:val="uk-UA"/>
        </w:rPr>
        <w:t xml:space="preserve"> споживання електроенергії</w:t>
      </w:r>
    </w:p>
    <w:p w14:paraId="2A0AF263" w14:textId="197E154E" w:rsidR="00FE471B" w:rsidRDefault="007860D2" w:rsidP="00980EAC">
      <w:pPr>
        <w:spacing w:line="360" w:lineRule="auto"/>
        <w:ind w:firstLine="709"/>
        <w:jc w:val="both"/>
        <w:rPr>
          <w:rFonts w:ascii="Times New Roman" w:hAnsi="Times New Roman" w:cs="Times New Roman"/>
          <w:sz w:val="28"/>
          <w:szCs w:val="28"/>
          <w:lang w:val="uk-UA"/>
        </w:rPr>
      </w:pPr>
      <w:r w:rsidRPr="00980EAC">
        <w:rPr>
          <w:rFonts w:ascii="Times New Roman" w:hAnsi="Times New Roman" w:cs="Times New Roman"/>
          <w:sz w:val="28"/>
          <w:szCs w:val="28"/>
          <w:lang w:val="uk-UA"/>
        </w:rPr>
        <w:t xml:space="preserve">Найпотужнішим сегментом </w:t>
      </w:r>
      <w:r w:rsidR="00980EAC">
        <w:rPr>
          <w:rFonts w:ascii="Times New Roman" w:hAnsi="Times New Roman" w:cs="Times New Roman"/>
          <w:sz w:val="28"/>
          <w:szCs w:val="28"/>
          <w:lang w:val="uk-UA"/>
        </w:rPr>
        <w:t>за електроспоживання</w:t>
      </w:r>
      <w:r w:rsidRPr="00980EAC">
        <w:rPr>
          <w:rFonts w:ascii="Times New Roman" w:hAnsi="Times New Roman" w:cs="Times New Roman"/>
          <w:sz w:val="28"/>
          <w:szCs w:val="28"/>
          <w:lang w:val="uk-UA"/>
        </w:rPr>
        <w:t xml:space="preserve">, </w:t>
      </w:r>
      <w:r w:rsidR="00980EAC">
        <w:rPr>
          <w:rFonts w:ascii="Times New Roman" w:hAnsi="Times New Roman" w:cs="Times New Roman"/>
          <w:sz w:val="28"/>
          <w:szCs w:val="28"/>
          <w:lang w:val="uk-UA"/>
        </w:rPr>
        <w:t xml:space="preserve">і </w:t>
      </w:r>
      <w:r w:rsidRPr="00980EAC">
        <w:rPr>
          <w:rFonts w:ascii="Times New Roman" w:hAnsi="Times New Roman" w:cs="Times New Roman"/>
          <w:sz w:val="28"/>
          <w:szCs w:val="28"/>
          <w:lang w:val="uk-UA"/>
        </w:rPr>
        <w:t xml:space="preserve">водночас, гнучким з точки зору управління режимом, є промислові підприємства (ПП), споживання яких складає 70761 млн </w:t>
      </w:r>
      <w:proofErr w:type="spellStart"/>
      <w:r w:rsidRPr="00980EAC">
        <w:rPr>
          <w:rFonts w:ascii="Times New Roman" w:hAnsi="Times New Roman" w:cs="Times New Roman"/>
          <w:sz w:val="28"/>
          <w:szCs w:val="28"/>
          <w:lang w:val="uk-UA"/>
        </w:rPr>
        <w:t>кВт</w:t>
      </w:r>
      <w:r w:rsidR="00980EAC">
        <w:rPr>
          <w:rFonts w:ascii="Times New Roman" w:hAnsi="Times New Roman" w:cs="Times New Roman"/>
          <w:sz w:val="28"/>
          <w:szCs w:val="28"/>
          <w:lang w:val="uk-UA"/>
        </w:rPr>
        <w:t>∙</w:t>
      </w:r>
      <w:r w:rsidRPr="00980EAC">
        <w:rPr>
          <w:rFonts w:ascii="Times New Roman" w:hAnsi="Times New Roman" w:cs="Times New Roman"/>
          <w:sz w:val="28"/>
          <w:szCs w:val="28"/>
          <w:lang w:val="uk-UA"/>
        </w:rPr>
        <w:t>год</w:t>
      </w:r>
      <w:proofErr w:type="spellEnd"/>
      <w:r w:rsidRPr="00980EAC">
        <w:rPr>
          <w:rFonts w:ascii="Times New Roman" w:hAnsi="Times New Roman" w:cs="Times New Roman"/>
          <w:sz w:val="28"/>
          <w:szCs w:val="28"/>
          <w:lang w:val="uk-UA"/>
        </w:rPr>
        <w:t xml:space="preserve">, що становить понад 46% від  загальної </w:t>
      </w:r>
      <w:r w:rsidR="0047375C">
        <w:rPr>
          <w:rFonts w:ascii="Times New Roman" w:hAnsi="Times New Roman" w:cs="Times New Roman"/>
          <w:sz w:val="28"/>
          <w:szCs w:val="28"/>
          <w:lang w:val="uk-UA"/>
        </w:rPr>
        <w:t>О</w:t>
      </w:r>
      <w:r w:rsidRPr="00980EAC">
        <w:rPr>
          <w:rFonts w:ascii="Times New Roman" w:hAnsi="Times New Roman" w:cs="Times New Roman"/>
          <w:sz w:val="28"/>
          <w:szCs w:val="28"/>
          <w:lang w:val="uk-UA"/>
        </w:rPr>
        <w:t>ЕС України у 2012 р</w:t>
      </w:r>
      <w:r w:rsidR="0047375C">
        <w:rPr>
          <w:rFonts w:ascii="Times New Roman" w:hAnsi="Times New Roman" w:cs="Times New Roman"/>
          <w:sz w:val="28"/>
          <w:szCs w:val="28"/>
          <w:lang w:val="uk-UA"/>
        </w:rPr>
        <w:t>ік</w:t>
      </w:r>
      <w:r w:rsidRPr="00980EAC">
        <w:rPr>
          <w:rFonts w:ascii="Times New Roman" w:hAnsi="Times New Roman" w:cs="Times New Roman"/>
          <w:sz w:val="28"/>
          <w:szCs w:val="28"/>
          <w:lang w:val="uk-UA"/>
        </w:rPr>
        <w:t xml:space="preserve">, тому головним чином графік електричних навантажень однозмінних підстанцій формує нерівномірність </w:t>
      </w:r>
      <w:r w:rsidR="0047375C">
        <w:rPr>
          <w:rFonts w:ascii="Times New Roman" w:hAnsi="Times New Roman" w:cs="Times New Roman"/>
          <w:sz w:val="28"/>
          <w:szCs w:val="28"/>
          <w:lang w:val="uk-UA"/>
        </w:rPr>
        <w:t>ГЕН</w:t>
      </w:r>
      <w:r w:rsidRPr="00980EAC">
        <w:rPr>
          <w:rFonts w:ascii="Times New Roman" w:hAnsi="Times New Roman" w:cs="Times New Roman"/>
          <w:sz w:val="28"/>
          <w:szCs w:val="28"/>
          <w:lang w:val="uk-UA"/>
        </w:rPr>
        <w:t xml:space="preserve"> </w:t>
      </w:r>
      <w:r w:rsidR="0047375C">
        <w:rPr>
          <w:rFonts w:ascii="Times New Roman" w:hAnsi="Times New Roman" w:cs="Times New Roman"/>
          <w:sz w:val="28"/>
          <w:szCs w:val="28"/>
          <w:lang w:val="uk-UA"/>
        </w:rPr>
        <w:t>О</w:t>
      </w:r>
      <w:r w:rsidRPr="00980EAC">
        <w:rPr>
          <w:rFonts w:ascii="Times New Roman" w:hAnsi="Times New Roman" w:cs="Times New Roman"/>
          <w:sz w:val="28"/>
          <w:szCs w:val="28"/>
          <w:lang w:val="uk-UA"/>
        </w:rPr>
        <w:t>ЕС.</w:t>
      </w:r>
    </w:p>
    <w:p w14:paraId="76C17211" w14:textId="77777777" w:rsidR="002C3CD4"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У </w:t>
      </w:r>
      <w:r w:rsidR="002C3CD4">
        <w:rPr>
          <w:rFonts w:ascii="Times New Roman" w:hAnsi="Times New Roman" w:cs="Times New Roman"/>
          <w:sz w:val="28"/>
          <w:szCs w:val="28"/>
          <w:lang w:val="uk-UA"/>
        </w:rPr>
        <w:t>роботі</w:t>
      </w:r>
      <w:r w:rsidRPr="00DB4402">
        <w:rPr>
          <w:rFonts w:ascii="Times New Roman" w:hAnsi="Times New Roman" w:cs="Times New Roman"/>
          <w:sz w:val="28"/>
          <w:szCs w:val="28"/>
          <w:lang w:val="uk-UA"/>
        </w:rPr>
        <w:t xml:space="preserve"> зазначається, що майже всі ТП можуть бути реалізовані в режимі регулювання споживання ЕЕ з метою вирівнювання ГЕН.  Це пов’язано з наявністю у більшості </w:t>
      </w:r>
      <w:r w:rsidR="002C3CD4">
        <w:rPr>
          <w:rFonts w:ascii="Times New Roman" w:hAnsi="Times New Roman" w:cs="Times New Roman"/>
          <w:sz w:val="28"/>
          <w:szCs w:val="28"/>
          <w:lang w:val="uk-UA"/>
        </w:rPr>
        <w:t>ПС</w:t>
      </w:r>
      <w:r w:rsidRPr="00DB4402">
        <w:rPr>
          <w:rFonts w:ascii="Times New Roman" w:hAnsi="Times New Roman" w:cs="Times New Roman"/>
          <w:sz w:val="28"/>
          <w:szCs w:val="28"/>
          <w:lang w:val="uk-UA"/>
        </w:rPr>
        <w:t xml:space="preserve"> окремих споживачів дискретної дії, робота яких розподіляється за часом так, що моменти їх спрацьовування можуть коливатися в певних межах.  У цьому випадку економія, отримана від регулювання, перевищує додаткові витрати, пов'язані зі зміною технологічного циклу споживачів-регуляторів (СР).  </w:t>
      </w:r>
    </w:p>
    <w:p w14:paraId="177604A6" w14:textId="77777777" w:rsidR="002C3CD4"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Реструктуризація ТП і відповідно режим споживання електроенергії з часом може відбутися внаслідок таких змін: </w:t>
      </w:r>
    </w:p>
    <w:p w14:paraId="16BE789F" w14:textId="77777777" w:rsidR="002C3CD4"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а) оптимізації технічного процесу та окремих операцій за критерієм мінімального споживання енергії;  </w:t>
      </w:r>
    </w:p>
    <w:p w14:paraId="66582F85" w14:textId="6F8EC12B" w:rsidR="002C3CD4"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б) зміни динаміки споживача (швидкість </w:t>
      </w:r>
      <w:r w:rsidR="0074149D">
        <w:rPr>
          <w:rFonts w:ascii="Times New Roman" w:hAnsi="Times New Roman" w:cs="Times New Roman"/>
          <w:sz w:val="28"/>
          <w:szCs w:val="28"/>
          <w:lang w:val="uk-UA"/>
        </w:rPr>
        <w:t xml:space="preserve">протікання </w:t>
      </w:r>
      <w:r w:rsidRPr="00DB4402">
        <w:rPr>
          <w:rFonts w:ascii="Times New Roman" w:hAnsi="Times New Roman" w:cs="Times New Roman"/>
          <w:sz w:val="28"/>
          <w:szCs w:val="28"/>
          <w:lang w:val="uk-UA"/>
        </w:rPr>
        <w:t xml:space="preserve">ТП);  </w:t>
      </w:r>
    </w:p>
    <w:p w14:paraId="5C110E64" w14:textId="6556473C" w:rsidR="002C3CD4"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в)</w:t>
      </w:r>
      <w:r w:rsidR="0074149D">
        <w:rPr>
          <w:rFonts w:ascii="Times New Roman" w:hAnsi="Times New Roman" w:cs="Times New Roman"/>
          <w:sz w:val="28"/>
          <w:szCs w:val="28"/>
          <w:lang w:val="uk-UA"/>
        </w:rPr>
        <w:t xml:space="preserve"> </w:t>
      </w:r>
      <w:r w:rsidRPr="00DB4402">
        <w:rPr>
          <w:rFonts w:ascii="Times New Roman" w:hAnsi="Times New Roman" w:cs="Times New Roman"/>
          <w:sz w:val="28"/>
          <w:szCs w:val="28"/>
          <w:lang w:val="uk-UA"/>
        </w:rPr>
        <w:t xml:space="preserve">тимчасова координація взаємодії технологічних операцій, що забезпечує </w:t>
      </w:r>
      <w:r w:rsidR="0074149D">
        <w:rPr>
          <w:rFonts w:ascii="Times New Roman" w:hAnsi="Times New Roman" w:cs="Times New Roman"/>
          <w:sz w:val="28"/>
          <w:szCs w:val="28"/>
          <w:lang w:val="uk-UA"/>
        </w:rPr>
        <w:t>ї</w:t>
      </w:r>
      <w:r w:rsidR="0074149D" w:rsidRPr="00DB4402">
        <w:rPr>
          <w:rFonts w:ascii="Times New Roman" w:hAnsi="Times New Roman" w:cs="Times New Roman"/>
          <w:sz w:val="28"/>
          <w:szCs w:val="28"/>
          <w:lang w:val="uk-UA"/>
        </w:rPr>
        <w:t>х</w:t>
      </w:r>
      <w:r w:rsidRPr="00DB4402">
        <w:rPr>
          <w:rFonts w:ascii="Times New Roman" w:hAnsi="Times New Roman" w:cs="Times New Roman"/>
          <w:sz w:val="28"/>
          <w:szCs w:val="28"/>
          <w:lang w:val="uk-UA"/>
        </w:rPr>
        <w:t xml:space="preserve"> паралельну роботу.  </w:t>
      </w:r>
    </w:p>
    <w:p w14:paraId="126BDF73" w14:textId="77777777" w:rsidR="0074149D"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У найменш вигідному положенні знаходяться </w:t>
      </w:r>
      <w:r w:rsidR="0074149D">
        <w:rPr>
          <w:rFonts w:ascii="Times New Roman" w:hAnsi="Times New Roman" w:cs="Times New Roman"/>
          <w:sz w:val="28"/>
          <w:szCs w:val="28"/>
          <w:lang w:val="uk-UA"/>
        </w:rPr>
        <w:t>ПС</w:t>
      </w:r>
      <w:r w:rsidRPr="00DB4402">
        <w:rPr>
          <w:rFonts w:ascii="Times New Roman" w:hAnsi="Times New Roman" w:cs="Times New Roman"/>
          <w:sz w:val="28"/>
          <w:szCs w:val="28"/>
          <w:lang w:val="uk-UA"/>
        </w:rPr>
        <w:t xml:space="preserve"> з жорстким ТП і тризмінним режимом роботи, найбільш обмежені в можливості регулювання режиму енергоспоживання.  Для таких споживачів енергії (СЕ) доцільно застосовувати або адитивний зсув усього ТП </w:t>
      </w:r>
      <w:r w:rsidR="0074149D">
        <w:rPr>
          <w:rFonts w:ascii="Times New Roman" w:hAnsi="Times New Roman" w:cs="Times New Roman"/>
          <w:sz w:val="28"/>
          <w:szCs w:val="28"/>
          <w:lang w:val="uk-UA"/>
        </w:rPr>
        <w:t>в часі</w:t>
      </w:r>
      <w:r w:rsidRPr="00DB4402">
        <w:rPr>
          <w:rFonts w:ascii="Times New Roman" w:hAnsi="Times New Roman" w:cs="Times New Roman"/>
          <w:sz w:val="28"/>
          <w:szCs w:val="28"/>
          <w:lang w:val="uk-UA"/>
        </w:rPr>
        <w:t xml:space="preserve">, або місцеве регулювання в рамках технологічного циклу.  Найбільш гнучкими є дискретні ТП, які </w:t>
      </w:r>
      <w:r w:rsidRPr="00DB4402">
        <w:rPr>
          <w:rFonts w:ascii="Times New Roman" w:hAnsi="Times New Roman" w:cs="Times New Roman"/>
          <w:sz w:val="28"/>
          <w:szCs w:val="28"/>
          <w:lang w:val="uk-UA"/>
        </w:rPr>
        <w:lastRenderedPageBreak/>
        <w:t xml:space="preserve">повинні бути головним акцентом у процесі регулювання споживання електроенергії </w:t>
      </w:r>
      <w:r w:rsidR="0074149D">
        <w:rPr>
          <w:rFonts w:ascii="Times New Roman" w:hAnsi="Times New Roman" w:cs="Times New Roman"/>
          <w:sz w:val="28"/>
          <w:szCs w:val="28"/>
          <w:lang w:val="uk-UA"/>
        </w:rPr>
        <w:t>в умовах дії</w:t>
      </w:r>
      <w:r w:rsidRPr="00DB4402">
        <w:rPr>
          <w:rFonts w:ascii="Times New Roman" w:hAnsi="Times New Roman" w:cs="Times New Roman"/>
          <w:sz w:val="28"/>
          <w:szCs w:val="28"/>
          <w:lang w:val="uk-UA"/>
        </w:rPr>
        <w:t xml:space="preserve"> диференційованих тарифів. </w:t>
      </w:r>
    </w:p>
    <w:p w14:paraId="6AEC7ACE" w14:textId="7A233327" w:rsidR="0074149D" w:rsidRDefault="00420D1F"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У [</w:t>
      </w:r>
      <w:r w:rsidR="00D722DE">
        <w:rPr>
          <w:rFonts w:ascii="Times New Roman" w:hAnsi="Times New Roman" w:cs="Times New Roman"/>
          <w:sz w:val="28"/>
          <w:szCs w:val="28"/>
          <w:lang w:val="uk-UA"/>
        </w:rPr>
        <w:t>9</w:t>
      </w:r>
      <w:r w:rsidRPr="00DB4402">
        <w:rPr>
          <w:rFonts w:ascii="Times New Roman" w:hAnsi="Times New Roman" w:cs="Times New Roman"/>
          <w:sz w:val="28"/>
          <w:szCs w:val="28"/>
          <w:lang w:val="uk-UA"/>
        </w:rPr>
        <w:t xml:space="preserve">, </w:t>
      </w:r>
      <w:r w:rsidR="00D722DE">
        <w:rPr>
          <w:rFonts w:ascii="Times New Roman" w:hAnsi="Times New Roman" w:cs="Times New Roman"/>
          <w:sz w:val="28"/>
          <w:szCs w:val="28"/>
          <w:lang w:val="uk-UA"/>
        </w:rPr>
        <w:t>10</w:t>
      </w:r>
      <w:r w:rsidRPr="00DB44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w:t>
      </w:r>
      <w:r w:rsidR="00DB4402" w:rsidRPr="00DB4402">
        <w:rPr>
          <w:rFonts w:ascii="Times New Roman" w:hAnsi="Times New Roman" w:cs="Times New Roman"/>
          <w:sz w:val="28"/>
          <w:szCs w:val="28"/>
          <w:lang w:val="uk-UA"/>
        </w:rPr>
        <w:t xml:space="preserve">исвітлюють аспекти управління споживанням енергії з метою вирівнювання </w:t>
      </w:r>
      <w:r w:rsidR="0074149D">
        <w:rPr>
          <w:rFonts w:ascii="Times New Roman" w:hAnsi="Times New Roman" w:cs="Times New Roman"/>
          <w:sz w:val="28"/>
          <w:szCs w:val="28"/>
          <w:lang w:val="uk-UA"/>
        </w:rPr>
        <w:t>ГЕН</w:t>
      </w:r>
      <w:r w:rsidR="00DB4402" w:rsidRPr="00DB4402">
        <w:rPr>
          <w:rFonts w:ascii="Times New Roman" w:hAnsi="Times New Roman" w:cs="Times New Roman"/>
          <w:sz w:val="28"/>
          <w:szCs w:val="28"/>
          <w:lang w:val="uk-UA"/>
        </w:rPr>
        <w:t xml:space="preserve"> ОЕС протягом дня.  </w:t>
      </w:r>
    </w:p>
    <w:p w14:paraId="7BD443E9" w14:textId="07AC3662" w:rsidR="00420D1F" w:rsidRDefault="00DB4402" w:rsidP="00980EAC">
      <w:pPr>
        <w:spacing w:line="360" w:lineRule="auto"/>
        <w:ind w:firstLine="709"/>
        <w:jc w:val="both"/>
        <w:rPr>
          <w:rFonts w:ascii="Times New Roman" w:hAnsi="Times New Roman" w:cs="Times New Roman"/>
          <w:sz w:val="28"/>
          <w:szCs w:val="28"/>
          <w:lang w:val="uk-UA"/>
        </w:rPr>
      </w:pPr>
      <w:r w:rsidRPr="00DB4402">
        <w:rPr>
          <w:rFonts w:ascii="Times New Roman" w:hAnsi="Times New Roman" w:cs="Times New Roman"/>
          <w:sz w:val="28"/>
          <w:szCs w:val="28"/>
          <w:lang w:val="uk-UA"/>
        </w:rPr>
        <w:t xml:space="preserve">Таким чином, викладає шість незалежних способів зменшити електричні навантаження у пікові години для </w:t>
      </w:r>
      <w:r w:rsidR="0074149D">
        <w:rPr>
          <w:rFonts w:ascii="Times New Roman" w:hAnsi="Times New Roman" w:cs="Times New Roman"/>
          <w:sz w:val="28"/>
          <w:szCs w:val="28"/>
          <w:lang w:val="uk-UA"/>
        </w:rPr>
        <w:t>ПС</w:t>
      </w:r>
      <w:r w:rsidRPr="00DB4402">
        <w:rPr>
          <w:rFonts w:ascii="Times New Roman" w:hAnsi="Times New Roman" w:cs="Times New Roman"/>
          <w:sz w:val="28"/>
          <w:szCs w:val="28"/>
          <w:lang w:val="uk-UA"/>
        </w:rPr>
        <w:t>, а інші учасники ринку електроенергії не розглядаються.</w:t>
      </w:r>
      <w:r w:rsidR="0074149D">
        <w:rPr>
          <w:rFonts w:ascii="Times New Roman" w:hAnsi="Times New Roman" w:cs="Times New Roman"/>
          <w:sz w:val="28"/>
          <w:szCs w:val="28"/>
          <w:lang w:val="uk-UA"/>
        </w:rPr>
        <w:t xml:space="preserve"> З</w:t>
      </w:r>
      <w:r w:rsidRPr="00DB4402">
        <w:rPr>
          <w:rFonts w:ascii="Times New Roman" w:hAnsi="Times New Roman" w:cs="Times New Roman"/>
          <w:sz w:val="28"/>
          <w:szCs w:val="28"/>
          <w:lang w:val="uk-UA"/>
        </w:rPr>
        <w:t xml:space="preserve">апропонована модель управління споживанням електроенергії підприємств хімічної промисловості.  Серйозне формування ефективних режимів </w:t>
      </w:r>
      <w:r w:rsidR="0074149D">
        <w:rPr>
          <w:rFonts w:ascii="Times New Roman" w:hAnsi="Times New Roman" w:cs="Times New Roman"/>
          <w:sz w:val="28"/>
          <w:szCs w:val="28"/>
          <w:lang w:val="uk-UA"/>
        </w:rPr>
        <w:t>електро</w:t>
      </w:r>
      <w:r w:rsidRPr="00DB4402">
        <w:rPr>
          <w:rFonts w:ascii="Times New Roman" w:hAnsi="Times New Roman" w:cs="Times New Roman"/>
          <w:sz w:val="28"/>
          <w:szCs w:val="28"/>
          <w:lang w:val="uk-UA"/>
        </w:rPr>
        <w:t>споживанн</w:t>
      </w:r>
      <w:r w:rsidR="0074149D">
        <w:rPr>
          <w:rFonts w:ascii="Times New Roman" w:hAnsi="Times New Roman" w:cs="Times New Roman"/>
          <w:sz w:val="28"/>
          <w:szCs w:val="28"/>
          <w:lang w:val="uk-UA"/>
        </w:rPr>
        <w:t>я</w:t>
      </w:r>
      <w:r w:rsidRPr="00DB4402">
        <w:rPr>
          <w:rFonts w:ascii="Times New Roman" w:hAnsi="Times New Roman" w:cs="Times New Roman"/>
          <w:sz w:val="28"/>
          <w:szCs w:val="28"/>
          <w:lang w:val="uk-UA"/>
        </w:rPr>
        <w:t xml:space="preserve"> </w:t>
      </w:r>
      <w:proofErr w:type="spellStart"/>
      <w:r w:rsidRPr="00DB4402">
        <w:rPr>
          <w:rFonts w:ascii="Times New Roman" w:hAnsi="Times New Roman" w:cs="Times New Roman"/>
          <w:sz w:val="28"/>
          <w:szCs w:val="28"/>
          <w:lang w:val="uk-UA"/>
        </w:rPr>
        <w:t>гірничо</w:t>
      </w:r>
      <w:r w:rsidR="0085771D">
        <w:rPr>
          <w:rFonts w:ascii="Times New Roman" w:hAnsi="Times New Roman" w:cs="Times New Roman"/>
          <w:sz w:val="28"/>
          <w:szCs w:val="28"/>
          <w:lang w:val="uk-UA"/>
        </w:rPr>
        <w:t>видобувних</w:t>
      </w:r>
      <w:proofErr w:type="spellEnd"/>
      <w:r w:rsidR="0085771D">
        <w:rPr>
          <w:rFonts w:ascii="Times New Roman" w:hAnsi="Times New Roman" w:cs="Times New Roman"/>
          <w:sz w:val="28"/>
          <w:szCs w:val="28"/>
          <w:lang w:val="uk-UA"/>
        </w:rPr>
        <w:t xml:space="preserve"> та збагачувальних</w:t>
      </w:r>
      <w:r w:rsidRPr="00DB4402">
        <w:rPr>
          <w:rFonts w:ascii="Times New Roman" w:hAnsi="Times New Roman" w:cs="Times New Roman"/>
          <w:sz w:val="28"/>
          <w:szCs w:val="28"/>
          <w:lang w:val="uk-UA"/>
        </w:rPr>
        <w:t xml:space="preserve"> підприємств б</w:t>
      </w:r>
      <w:r w:rsidR="00D722DE">
        <w:rPr>
          <w:rFonts w:ascii="Times New Roman" w:hAnsi="Times New Roman" w:cs="Times New Roman"/>
          <w:sz w:val="28"/>
          <w:szCs w:val="28"/>
          <w:lang w:val="uk-UA"/>
        </w:rPr>
        <w:t>ули отримані в [14</w:t>
      </w:r>
      <w:r w:rsidR="00DC4B20">
        <w:rPr>
          <w:rFonts w:ascii="Times New Roman" w:hAnsi="Times New Roman" w:cs="Times New Roman"/>
          <w:sz w:val="28"/>
          <w:szCs w:val="28"/>
          <w:lang w:val="uk-UA"/>
        </w:rPr>
        <w:t>, 19</w:t>
      </w:r>
      <w:r w:rsidR="00D722DE">
        <w:rPr>
          <w:rFonts w:ascii="Times New Roman" w:hAnsi="Times New Roman" w:cs="Times New Roman"/>
          <w:sz w:val="28"/>
          <w:szCs w:val="28"/>
          <w:lang w:val="uk-UA"/>
        </w:rPr>
        <w:t>].  У [11, 17, 18</w:t>
      </w:r>
      <w:r w:rsidRPr="00DB4402">
        <w:rPr>
          <w:rFonts w:ascii="Times New Roman" w:hAnsi="Times New Roman" w:cs="Times New Roman"/>
          <w:sz w:val="28"/>
          <w:szCs w:val="28"/>
          <w:lang w:val="uk-UA"/>
        </w:rPr>
        <w:t>] буде досліджено вплив технологічного та виробни</w:t>
      </w:r>
      <w:r w:rsidR="00420D1F">
        <w:rPr>
          <w:rFonts w:ascii="Times New Roman" w:hAnsi="Times New Roman" w:cs="Times New Roman"/>
          <w:sz w:val="28"/>
          <w:szCs w:val="28"/>
          <w:lang w:val="uk-UA"/>
        </w:rPr>
        <w:t>чих</w:t>
      </w:r>
      <w:r w:rsidR="004E7058">
        <w:rPr>
          <w:rFonts w:ascii="Times New Roman" w:hAnsi="Times New Roman" w:cs="Times New Roman"/>
          <w:sz w:val="28"/>
          <w:szCs w:val="28"/>
          <w:lang w:val="uk-UA"/>
        </w:rPr>
        <w:t xml:space="preserve"> </w:t>
      </w:r>
      <w:r w:rsidR="00420D1F" w:rsidRPr="00420D1F">
        <w:rPr>
          <w:rFonts w:ascii="Times New Roman" w:hAnsi="Times New Roman" w:cs="Times New Roman"/>
          <w:sz w:val="28"/>
          <w:szCs w:val="28"/>
          <w:lang w:val="uk-UA"/>
        </w:rPr>
        <w:t>факторів гірничо-металургійних комплексів щодо споживання енергії</w:t>
      </w:r>
      <w:r w:rsidR="00420D1F">
        <w:rPr>
          <w:rFonts w:ascii="Times New Roman" w:hAnsi="Times New Roman" w:cs="Times New Roman"/>
          <w:sz w:val="28"/>
          <w:szCs w:val="28"/>
          <w:lang w:val="uk-UA"/>
        </w:rPr>
        <w:t>.</w:t>
      </w:r>
      <w:r w:rsidR="00420D1F" w:rsidRPr="00420D1F">
        <w:rPr>
          <w:rFonts w:ascii="Times New Roman" w:hAnsi="Times New Roman" w:cs="Times New Roman"/>
          <w:sz w:val="28"/>
          <w:szCs w:val="28"/>
          <w:lang w:val="uk-UA"/>
        </w:rPr>
        <w:t xml:space="preserve"> Регулювання споживання електроенергії залізничним транспортом стягується за використання обладнання </w:t>
      </w:r>
      <w:r w:rsidR="00420D1F">
        <w:rPr>
          <w:rFonts w:ascii="Times New Roman" w:hAnsi="Times New Roman" w:cs="Times New Roman"/>
          <w:sz w:val="28"/>
          <w:szCs w:val="28"/>
          <w:lang w:val="uk-UA"/>
        </w:rPr>
        <w:t>СР здійснюється</w:t>
      </w:r>
      <w:r w:rsidR="00D722DE">
        <w:rPr>
          <w:rFonts w:ascii="Times New Roman" w:hAnsi="Times New Roman" w:cs="Times New Roman"/>
          <w:sz w:val="28"/>
          <w:szCs w:val="28"/>
          <w:lang w:val="uk-UA"/>
        </w:rPr>
        <w:t xml:space="preserve"> в [13].  У роботі [12</w:t>
      </w:r>
      <w:r w:rsidR="00420D1F" w:rsidRPr="00420D1F">
        <w:rPr>
          <w:rFonts w:ascii="Times New Roman" w:hAnsi="Times New Roman" w:cs="Times New Roman"/>
          <w:sz w:val="28"/>
          <w:szCs w:val="28"/>
          <w:lang w:val="uk-UA"/>
        </w:rPr>
        <w:t xml:space="preserve">] пропонується стабілізувати навантаження на часовому інтервалі нічного виходу з ладу ГЕН енергосистеми за рахунок автоматичного регулювання </w:t>
      </w:r>
      <w:proofErr w:type="spellStart"/>
      <w:r w:rsidR="00420D1F" w:rsidRPr="00420D1F">
        <w:rPr>
          <w:rFonts w:ascii="Times New Roman" w:hAnsi="Times New Roman" w:cs="Times New Roman"/>
          <w:sz w:val="28"/>
          <w:szCs w:val="28"/>
          <w:lang w:val="uk-UA"/>
        </w:rPr>
        <w:t>потужностей</w:t>
      </w:r>
      <w:proofErr w:type="spellEnd"/>
      <w:r w:rsidR="00420D1F" w:rsidRPr="00420D1F">
        <w:rPr>
          <w:rFonts w:ascii="Times New Roman" w:hAnsi="Times New Roman" w:cs="Times New Roman"/>
          <w:sz w:val="28"/>
          <w:szCs w:val="28"/>
          <w:lang w:val="uk-UA"/>
        </w:rPr>
        <w:t xml:space="preserve"> сучасних електротермічних СР.  </w:t>
      </w:r>
    </w:p>
    <w:p w14:paraId="458BDB57" w14:textId="664FAC72" w:rsidR="00CB7C87" w:rsidRDefault="00D722DE"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Автори [15</w:t>
      </w:r>
      <w:r w:rsidR="00420D1F" w:rsidRPr="00420D1F">
        <w:rPr>
          <w:rFonts w:ascii="Times New Roman" w:hAnsi="Times New Roman" w:cs="Times New Roman"/>
          <w:sz w:val="28"/>
          <w:szCs w:val="28"/>
          <w:lang w:val="uk-UA"/>
        </w:rPr>
        <w:t xml:space="preserve">] вдосконалили метод управління режимами енергоспоживання </w:t>
      </w:r>
      <w:r w:rsidR="00420D1F">
        <w:rPr>
          <w:rFonts w:ascii="Times New Roman" w:hAnsi="Times New Roman" w:cs="Times New Roman"/>
          <w:sz w:val="28"/>
          <w:szCs w:val="28"/>
          <w:lang w:val="uk-UA"/>
        </w:rPr>
        <w:t>ПР</w:t>
      </w:r>
      <w:r w:rsidR="00420D1F" w:rsidRPr="00420D1F">
        <w:rPr>
          <w:rFonts w:ascii="Times New Roman" w:hAnsi="Times New Roman" w:cs="Times New Roman"/>
          <w:sz w:val="28"/>
          <w:szCs w:val="28"/>
          <w:lang w:val="uk-UA"/>
        </w:rPr>
        <w:t xml:space="preserve"> з використанням ресурсу ТП шляхом побудови концептуальної моделі е</w:t>
      </w:r>
      <w:r w:rsidR="00420D1F">
        <w:rPr>
          <w:rFonts w:ascii="Times New Roman" w:hAnsi="Times New Roman" w:cs="Times New Roman"/>
          <w:sz w:val="28"/>
          <w:szCs w:val="28"/>
          <w:lang w:val="uk-UA"/>
        </w:rPr>
        <w:t>лектро</w:t>
      </w:r>
      <w:r w:rsidR="00420D1F" w:rsidRPr="00420D1F">
        <w:rPr>
          <w:rFonts w:ascii="Times New Roman" w:hAnsi="Times New Roman" w:cs="Times New Roman"/>
          <w:sz w:val="28"/>
          <w:szCs w:val="28"/>
          <w:lang w:val="uk-UA"/>
        </w:rPr>
        <w:t>споживання узагальненого ТП.</w:t>
      </w:r>
      <w:r w:rsidR="00420D1F">
        <w:rPr>
          <w:rFonts w:ascii="Times New Roman" w:hAnsi="Times New Roman" w:cs="Times New Roman"/>
          <w:sz w:val="28"/>
          <w:szCs w:val="28"/>
          <w:lang w:val="uk-UA"/>
        </w:rPr>
        <w:t xml:space="preserve"> </w:t>
      </w:r>
      <w:r w:rsidR="00420D1F" w:rsidRPr="00420D1F">
        <w:rPr>
          <w:rFonts w:ascii="Times New Roman" w:hAnsi="Times New Roman" w:cs="Times New Roman"/>
          <w:sz w:val="28"/>
          <w:szCs w:val="28"/>
          <w:lang w:val="uk-UA"/>
        </w:rPr>
        <w:t xml:space="preserve">Цей підхід дозволяє визначити умови перерозподілу енергоспоживання за часовим циклом технологічного циклу та, використовуючи функцію щільності розподілу енергії, встановити відповідність між параметрами процесу енергоспоживання, фазовим станом та швидкістю змін </w:t>
      </w:r>
      <w:r w:rsidR="00CB7C87">
        <w:rPr>
          <w:rFonts w:ascii="Times New Roman" w:hAnsi="Times New Roman" w:cs="Times New Roman"/>
          <w:sz w:val="28"/>
          <w:szCs w:val="28"/>
          <w:lang w:val="uk-UA"/>
        </w:rPr>
        <w:t xml:space="preserve">в </w:t>
      </w:r>
      <w:r w:rsidR="00420D1F" w:rsidRPr="00420D1F">
        <w:rPr>
          <w:rFonts w:ascii="Times New Roman" w:hAnsi="Times New Roman" w:cs="Times New Roman"/>
          <w:sz w:val="28"/>
          <w:szCs w:val="28"/>
          <w:lang w:val="uk-UA"/>
        </w:rPr>
        <w:t>точ</w:t>
      </w:r>
      <w:r w:rsidR="00CB7C87">
        <w:rPr>
          <w:rFonts w:ascii="Times New Roman" w:hAnsi="Times New Roman" w:cs="Times New Roman"/>
          <w:sz w:val="28"/>
          <w:szCs w:val="28"/>
          <w:lang w:val="uk-UA"/>
        </w:rPr>
        <w:t>ці</w:t>
      </w:r>
      <w:r w:rsidR="00420D1F" w:rsidRPr="00420D1F">
        <w:rPr>
          <w:rFonts w:ascii="Times New Roman" w:hAnsi="Times New Roman" w:cs="Times New Roman"/>
          <w:sz w:val="28"/>
          <w:szCs w:val="28"/>
          <w:lang w:val="uk-UA"/>
        </w:rPr>
        <w:t xml:space="preserve"> фазової траєкторії.  У той же час ці підходи є складними і можуть застосовуватися лише до обмеженого кола ТП, оскільки "це погіршить якісні характеристики ТП".  </w:t>
      </w:r>
    </w:p>
    <w:p w14:paraId="7A01BD7D" w14:textId="5C35C46B" w:rsidR="00CE04B9" w:rsidRDefault="00420D1F" w:rsidP="00980EAC">
      <w:pPr>
        <w:spacing w:line="360" w:lineRule="auto"/>
        <w:ind w:firstLine="709"/>
        <w:jc w:val="both"/>
        <w:rPr>
          <w:rFonts w:ascii="Times New Roman" w:hAnsi="Times New Roman" w:cs="Times New Roman"/>
          <w:sz w:val="28"/>
          <w:szCs w:val="28"/>
          <w:lang w:val="uk-UA"/>
        </w:rPr>
      </w:pPr>
      <w:r w:rsidRPr="00420D1F">
        <w:rPr>
          <w:rFonts w:ascii="Times New Roman" w:hAnsi="Times New Roman" w:cs="Times New Roman"/>
          <w:sz w:val="28"/>
          <w:szCs w:val="28"/>
          <w:lang w:val="uk-UA"/>
        </w:rPr>
        <w:lastRenderedPageBreak/>
        <w:t xml:space="preserve">У </w:t>
      </w:r>
      <w:r w:rsidR="001B6A5C" w:rsidRPr="001B6A5C">
        <w:rPr>
          <w:rFonts w:ascii="Times New Roman" w:hAnsi="Times New Roman" w:cs="Times New Roman"/>
          <w:sz w:val="28"/>
          <w:szCs w:val="28"/>
        </w:rPr>
        <w:t>[</w:t>
      </w:r>
      <w:r w:rsidR="00DC4B20">
        <w:rPr>
          <w:rFonts w:ascii="Times New Roman" w:hAnsi="Times New Roman" w:cs="Times New Roman"/>
          <w:sz w:val="28"/>
          <w:szCs w:val="28"/>
          <w:lang w:val="uk-UA"/>
        </w:rPr>
        <w:t>20</w:t>
      </w:r>
      <w:r w:rsidR="00D722DE">
        <w:rPr>
          <w:rFonts w:ascii="Times New Roman" w:hAnsi="Times New Roman" w:cs="Times New Roman"/>
          <w:sz w:val="28"/>
          <w:szCs w:val="28"/>
          <w:lang w:val="uk-UA"/>
        </w:rPr>
        <w:t>, 16</w:t>
      </w:r>
      <w:r w:rsidRPr="00420D1F">
        <w:rPr>
          <w:rFonts w:ascii="Times New Roman" w:hAnsi="Times New Roman" w:cs="Times New Roman"/>
          <w:sz w:val="28"/>
          <w:szCs w:val="28"/>
          <w:lang w:val="uk-UA"/>
        </w:rPr>
        <w:t>] споживачі допоміжного виробництва в основному беруть участь у регулюванні, режим роботи якого мало впливає на функціонування основно</w:t>
      </w:r>
      <w:r w:rsidR="00CE04B9">
        <w:rPr>
          <w:rFonts w:ascii="Times New Roman" w:hAnsi="Times New Roman" w:cs="Times New Roman"/>
          <w:sz w:val="28"/>
          <w:szCs w:val="28"/>
          <w:lang w:val="uk-UA"/>
        </w:rPr>
        <w:t>го</w:t>
      </w:r>
      <w:r w:rsidRPr="00420D1F">
        <w:rPr>
          <w:rFonts w:ascii="Times New Roman" w:hAnsi="Times New Roman" w:cs="Times New Roman"/>
          <w:sz w:val="28"/>
          <w:szCs w:val="28"/>
          <w:lang w:val="uk-UA"/>
        </w:rPr>
        <w:t xml:space="preserve"> ТП, а вибрані таким чином С</w:t>
      </w:r>
      <w:r w:rsidR="00CE04B9">
        <w:rPr>
          <w:rFonts w:ascii="Times New Roman" w:hAnsi="Times New Roman" w:cs="Times New Roman"/>
          <w:sz w:val="28"/>
          <w:szCs w:val="28"/>
          <w:lang w:val="uk-UA"/>
        </w:rPr>
        <w:t>Р</w:t>
      </w:r>
      <w:r w:rsidRPr="00420D1F">
        <w:rPr>
          <w:rFonts w:ascii="Times New Roman" w:hAnsi="Times New Roman" w:cs="Times New Roman"/>
          <w:sz w:val="28"/>
          <w:szCs w:val="28"/>
          <w:lang w:val="uk-UA"/>
        </w:rPr>
        <w:t xml:space="preserve"> не мають достатньої потужності, щоб суттєво вплинути на загальну  нерівномірніс</w:t>
      </w:r>
      <w:r w:rsidR="00DC4B20">
        <w:rPr>
          <w:rFonts w:ascii="Times New Roman" w:hAnsi="Times New Roman" w:cs="Times New Roman"/>
          <w:sz w:val="28"/>
          <w:szCs w:val="28"/>
          <w:lang w:val="uk-UA"/>
        </w:rPr>
        <w:t>ть ГЕН.  Наприклад, згідно з [9</w:t>
      </w:r>
      <w:r w:rsidRPr="00420D1F">
        <w:rPr>
          <w:rFonts w:ascii="Times New Roman" w:hAnsi="Times New Roman" w:cs="Times New Roman"/>
          <w:sz w:val="28"/>
          <w:szCs w:val="28"/>
          <w:lang w:val="uk-UA"/>
        </w:rPr>
        <w:t xml:space="preserve">], у таких галузях, як лісове господарство, деревообробка та целюлозно-паперова, хімічна промисловість, будівельні матеріали, потужність, яку можна регулювати таким чином, становить приблизно 30 ... 38% від максимальної споживаної ними потужності  промисловості, в легкій та електротехнічній від 10%, у вугільній - близько 30%.  </w:t>
      </w:r>
    </w:p>
    <w:p w14:paraId="150417C6" w14:textId="6319C14E" w:rsidR="0047375C" w:rsidRDefault="00420D1F" w:rsidP="00980EAC">
      <w:pPr>
        <w:spacing w:line="360" w:lineRule="auto"/>
        <w:ind w:firstLine="709"/>
        <w:jc w:val="both"/>
        <w:rPr>
          <w:rFonts w:ascii="Times New Roman" w:hAnsi="Times New Roman" w:cs="Times New Roman"/>
          <w:sz w:val="28"/>
          <w:szCs w:val="28"/>
          <w:lang w:val="uk-UA"/>
        </w:rPr>
      </w:pPr>
      <w:r w:rsidRPr="00420D1F">
        <w:rPr>
          <w:rFonts w:ascii="Times New Roman" w:hAnsi="Times New Roman" w:cs="Times New Roman"/>
          <w:sz w:val="28"/>
          <w:szCs w:val="28"/>
          <w:lang w:val="uk-UA"/>
        </w:rPr>
        <w:t>Натоміс</w:t>
      </w:r>
      <w:r w:rsidR="00D722DE">
        <w:rPr>
          <w:rFonts w:ascii="Times New Roman" w:hAnsi="Times New Roman" w:cs="Times New Roman"/>
          <w:sz w:val="28"/>
          <w:szCs w:val="28"/>
          <w:lang w:val="uk-UA"/>
        </w:rPr>
        <w:t>ть у [15</w:t>
      </w:r>
      <w:r w:rsidRPr="00420D1F">
        <w:rPr>
          <w:rFonts w:ascii="Times New Roman" w:hAnsi="Times New Roman" w:cs="Times New Roman"/>
          <w:sz w:val="28"/>
          <w:szCs w:val="28"/>
          <w:lang w:val="uk-UA"/>
        </w:rPr>
        <w:t>] зазначається, що для підприємств машинобудівної, хімічної, целюлозно-паперової, текстильної промисловості споживання електроенергії ТП становить 60 ... 80% від загального споживання електроенергії, а для кольорової металургії  споживання електроенергії ТП може становити більше 80%;  однак не обґрунтовано, який відсоток можна регулювати.</w:t>
      </w:r>
    </w:p>
    <w:p w14:paraId="35ED92D2" w14:textId="77777777" w:rsidR="00E13131"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Такі цифрові дані вказують на доцільність залучення до регулювання не окремих СР з обмеженою потужністю та виявлення можливостей управління за допомогою ресурсів, безпосередньо пов'язаних з основним виробництвом.</w:t>
      </w:r>
    </w:p>
    <w:p w14:paraId="455A8EB8" w14:textId="677843B8" w:rsidR="00B73C42"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 xml:space="preserve">  У </w:t>
      </w:r>
      <w:r w:rsidRPr="00E13131">
        <w:rPr>
          <w:rFonts w:ascii="Times New Roman" w:hAnsi="Times New Roman" w:cs="Times New Roman"/>
          <w:sz w:val="28"/>
          <w:szCs w:val="28"/>
        </w:rPr>
        <w:t>[</w:t>
      </w:r>
      <w:r w:rsidR="00D722DE">
        <w:rPr>
          <w:rFonts w:ascii="Times New Roman" w:hAnsi="Times New Roman" w:cs="Times New Roman"/>
          <w:sz w:val="28"/>
          <w:szCs w:val="28"/>
          <w:lang w:val="uk-UA"/>
        </w:rPr>
        <w:t>15</w:t>
      </w:r>
      <w:r w:rsidRPr="00E13131">
        <w:rPr>
          <w:rFonts w:ascii="Times New Roman" w:hAnsi="Times New Roman" w:cs="Times New Roman"/>
          <w:sz w:val="28"/>
          <w:szCs w:val="28"/>
          <w:lang w:val="uk-UA"/>
        </w:rPr>
        <w:t xml:space="preserve">] зазначається, що найпоширенішими є методи оптимального контролю енергоспоживання </w:t>
      </w:r>
      <w:r w:rsidR="00806494">
        <w:rPr>
          <w:rFonts w:ascii="Times New Roman" w:hAnsi="Times New Roman" w:cs="Times New Roman"/>
          <w:sz w:val="28"/>
          <w:szCs w:val="28"/>
          <w:lang w:val="uk-UA"/>
        </w:rPr>
        <w:t>С</w:t>
      </w:r>
      <w:r w:rsidR="00B73C42">
        <w:rPr>
          <w:rFonts w:ascii="Times New Roman" w:hAnsi="Times New Roman" w:cs="Times New Roman"/>
          <w:sz w:val="28"/>
          <w:szCs w:val="28"/>
          <w:lang w:val="uk-UA"/>
        </w:rPr>
        <w:t>Р</w:t>
      </w:r>
      <w:r w:rsidRPr="00E13131">
        <w:rPr>
          <w:rFonts w:ascii="Times New Roman" w:hAnsi="Times New Roman" w:cs="Times New Roman"/>
          <w:sz w:val="28"/>
          <w:szCs w:val="28"/>
          <w:lang w:val="uk-UA"/>
        </w:rPr>
        <w:t xml:space="preserve">, засновані на залученні потужності СР виробничих систем. </w:t>
      </w:r>
      <w:r w:rsidR="00B73C42">
        <w:rPr>
          <w:rFonts w:ascii="Times New Roman" w:hAnsi="Times New Roman" w:cs="Times New Roman"/>
          <w:sz w:val="28"/>
          <w:szCs w:val="28"/>
          <w:lang w:val="uk-UA"/>
        </w:rPr>
        <w:t>В якості таких</w:t>
      </w:r>
      <w:r w:rsidRPr="00E13131">
        <w:rPr>
          <w:rFonts w:ascii="Times New Roman" w:hAnsi="Times New Roman" w:cs="Times New Roman"/>
          <w:sz w:val="28"/>
          <w:szCs w:val="28"/>
          <w:lang w:val="uk-UA"/>
        </w:rPr>
        <w:t xml:space="preserve"> </w:t>
      </w:r>
      <w:r w:rsidR="00B73C42">
        <w:rPr>
          <w:rFonts w:ascii="Times New Roman" w:hAnsi="Times New Roman" w:cs="Times New Roman"/>
          <w:sz w:val="28"/>
          <w:szCs w:val="28"/>
          <w:lang w:val="uk-UA"/>
        </w:rPr>
        <w:t>СР</w:t>
      </w:r>
      <w:r w:rsidRPr="00E13131">
        <w:rPr>
          <w:rFonts w:ascii="Times New Roman" w:hAnsi="Times New Roman" w:cs="Times New Roman"/>
          <w:sz w:val="28"/>
          <w:szCs w:val="28"/>
          <w:lang w:val="uk-UA"/>
        </w:rPr>
        <w:t xml:space="preserve"> можна розглядати як окремі потужні приймачі ЕЕ, наприклад</w:t>
      </w:r>
      <w:r w:rsidR="00DC4B20">
        <w:rPr>
          <w:rFonts w:ascii="Times New Roman" w:hAnsi="Times New Roman" w:cs="Times New Roman"/>
          <w:sz w:val="28"/>
          <w:szCs w:val="28"/>
          <w:lang w:val="uk-UA"/>
        </w:rPr>
        <w:t xml:space="preserve"> потужну теплову установку в [21</w:t>
      </w:r>
      <w:r w:rsidRPr="00E13131">
        <w:rPr>
          <w:rFonts w:ascii="Times New Roman" w:hAnsi="Times New Roman" w:cs="Times New Roman"/>
          <w:sz w:val="28"/>
          <w:szCs w:val="28"/>
          <w:lang w:val="uk-UA"/>
        </w:rPr>
        <w:t xml:space="preserve">], так і групи малопотужних, об'єднаних єдиним технологічним процесом </w:t>
      </w:r>
      <w:proofErr w:type="spellStart"/>
      <w:r w:rsidRPr="00E13131">
        <w:rPr>
          <w:rFonts w:ascii="Times New Roman" w:hAnsi="Times New Roman" w:cs="Times New Roman"/>
          <w:sz w:val="28"/>
          <w:szCs w:val="28"/>
          <w:lang w:val="uk-UA"/>
        </w:rPr>
        <w:t>електроприймач</w:t>
      </w:r>
      <w:r w:rsidR="00DC4B20">
        <w:rPr>
          <w:rFonts w:ascii="Times New Roman" w:hAnsi="Times New Roman" w:cs="Times New Roman"/>
          <w:sz w:val="28"/>
          <w:szCs w:val="28"/>
          <w:lang w:val="uk-UA"/>
        </w:rPr>
        <w:t>ів</w:t>
      </w:r>
      <w:proofErr w:type="spellEnd"/>
      <w:r w:rsidR="00DC4B20">
        <w:rPr>
          <w:rFonts w:ascii="Times New Roman" w:hAnsi="Times New Roman" w:cs="Times New Roman"/>
          <w:sz w:val="28"/>
          <w:szCs w:val="28"/>
          <w:lang w:val="uk-UA"/>
        </w:rPr>
        <w:t>, наприклад, ливарні печі в [2</w:t>
      </w:r>
      <w:r w:rsidRPr="00E13131">
        <w:rPr>
          <w:rFonts w:ascii="Times New Roman" w:hAnsi="Times New Roman" w:cs="Times New Roman"/>
          <w:sz w:val="28"/>
          <w:szCs w:val="28"/>
          <w:lang w:val="uk-UA"/>
        </w:rPr>
        <w:t>4])  , електротермічні засоби (теплов</w:t>
      </w:r>
      <w:r w:rsidR="00DC4B20">
        <w:rPr>
          <w:rFonts w:ascii="Times New Roman" w:hAnsi="Times New Roman" w:cs="Times New Roman"/>
          <w:sz w:val="28"/>
          <w:szCs w:val="28"/>
          <w:lang w:val="uk-UA"/>
        </w:rPr>
        <w:t>і насоси, теплогенератори) у [23</w:t>
      </w:r>
      <w:r w:rsidRPr="00E13131">
        <w:rPr>
          <w:rFonts w:ascii="Times New Roman" w:hAnsi="Times New Roman" w:cs="Times New Roman"/>
          <w:sz w:val="28"/>
          <w:szCs w:val="28"/>
          <w:lang w:val="uk-UA"/>
        </w:rPr>
        <w:t>] або насоси магіс</w:t>
      </w:r>
      <w:r w:rsidR="00D722DE">
        <w:rPr>
          <w:rFonts w:ascii="Times New Roman" w:hAnsi="Times New Roman" w:cs="Times New Roman"/>
          <w:sz w:val="28"/>
          <w:szCs w:val="28"/>
          <w:lang w:val="uk-UA"/>
        </w:rPr>
        <w:t>тральних нафтопроводів у [15</w:t>
      </w:r>
      <w:r w:rsidRPr="00E13131">
        <w:rPr>
          <w:rFonts w:ascii="Times New Roman" w:hAnsi="Times New Roman" w:cs="Times New Roman"/>
          <w:sz w:val="28"/>
          <w:szCs w:val="28"/>
          <w:lang w:val="uk-UA"/>
        </w:rPr>
        <w:t xml:space="preserve">], режим роботи яких суттєво впливає на ГЕН.  </w:t>
      </w:r>
    </w:p>
    <w:p w14:paraId="77307DA8" w14:textId="367B3BFF" w:rsidR="00B73C42" w:rsidRDefault="00DC4B20"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[22</w:t>
      </w:r>
      <w:r w:rsidR="00E13131" w:rsidRPr="00E13131">
        <w:rPr>
          <w:rFonts w:ascii="Times New Roman" w:hAnsi="Times New Roman" w:cs="Times New Roman"/>
          <w:sz w:val="28"/>
          <w:szCs w:val="28"/>
          <w:lang w:val="uk-UA"/>
        </w:rPr>
        <w:t xml:space="preserve">] розглядається проблема вирівнювання </w:t>
      </w:r>
      <w:r w:rsidR="00B73C42">
        <w:rPr>
          <w:rFonts w:ascii="Times New Roman" w:hAnsi="Times New Roman" w:cs="Times New Roman"/>
          <w:sz w:val="28"/>
          <w:szCs w:val="28"/>
          <w:lang w:val="uk-UA"/>
        </w:rPr>
        <w:t>ГЕН</w:t>
      </w:r>
      <w:r w:rsidR="00E13131" w:rsidRPr="00E13131">
        <w:rPr>
          <w:rFonts w:ascii="Times New Roman" w:hAnsi="Times New Roman" w:cs="Times New Roman"/>
          <w:sz w:val="28"/>
          <w:szCs w:val="28"/>
          <w:lang w:val="uk-UA"/>
        </w:rPr>
        <w:t xml:space="preserve"> внаслідок накопичення енергії у секторі домогосподарств. </w:t>
      </w:r>
    </w:p>
    <w:p w14:paraId="687A3771" w14:textId="063AACD9" w:rsidR="00B73C42" w:rsidRDefault="00DC4B20"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Однак дослідження [24, 10</w:t>
      </w:r>
      <w:r w:rsidR="00E13131" w:rsidRPr="00E13131">
        <w:rPr>
          <w:rFonts w:ascii="Times New Roman" w:hAnsi="Times New Roman" w:cs="Times New Roman"/>
          <w:sz w:val="28"/>
          <w:szCs w:val="28"/>
          <w:lang w:val="uk-UA"/>
        </w:rPr>
        <w:t xml:space="preserve">] щодо вирівнювання добових і річних </w:t>
      </w:r>
      <w:r w:rsidR="00B73C42">
        <w:rPr>
          <w:rFonts w:ascii="Times New Roman" w:hAnsi="Times New Roman" w:cs="Times New Roman"/>
          <w:sz w:val="28"/>
          <w:szCs w:val="28"/>
          <w:lang w:val="uk-UA"/>
        </w:rPr>
        <w:t>ГЕН</w:t>
      </w:r>
      <w:r w:rsidR="00E13131" w:rsidRPr="00E13131">
        <w:rPr>
          <w:rFonts w:ascii="Times New Roman" w:hAnsi="Times New Roman" w:cs="Times New Roman"/>
          <w:sz w:val="28"/>
          <w:szCs w:val="28"/>
          <w:lang w:val="uk-UA"/>
        </w:rPr>
        <w:t xml:space="preserve"> зосереджуються виключно на одній конкретній області або методі і, як результат, не  забезпечити інструменти споживачів комплексного впливу на групи ринку електроенергії, частка яких останнім часом суттєво зростає </w:t>
      </w:r>
      <w:r w:rsidR="00B73C42" w:rsidRPr="00B73C42">
        <w:rPr>
          <w:rFonts w:ascii="Times New Roman" w:hAnsi="Times New Roman" w:cs="Times New Roman"/>
          <w:sz w:val="28"/>
          <w:szCs w:val="28"/>
          <w:lang w:val="uk-UA"/>
        </w:rPr>
        <w:t>[</w:t>
      </w:r>
      <w:r>
        <w:rPr>
          <w:rFonts w:ascii="Times New Roman" w:hAnsi="Times New Roman" w:cs="Times New Roman"/>
          <w:sz w:val="28"/>
          <w:szCs w:val="28"/>
          <w:lang w:val="uk-UA"/>
        </w:rPr>
        <w:t>25, 26</w:t>
      </w:r>
      <w:r w:rsidR="00B73C42" w:rsidRPr="00B73C42">
        <w:rPr>
          <w:rFonts w:ascii="Times New Roman" w:hAnsi="Times New Roman" w:cs="Times New Roman"/>
          <w:sz w:val="28"/>
          <w:szCs w:val="28"/>
          <w:lang w:val="uk-UA"/>
        </w:rPr>
        <w:t>]</w:t>
      </w:r>
      <w:r w:rsidR="00E13131" w:rsidRPr="00E13131">
        <w:rPr>
          <w:rFonts w:ascii="Times New Roman" w:hAnsi="Times New Roman" w:cs="Times New Roman"/>
          <w:sz w:val="28"/>
          <w:szCs w:val="28"/>
          <w:lang w:val="uk-UA"/>
        </w:rPr>
        <w:t xml:space="preserve">.  </w:t>
      </w:r>
    </w:p>
    <w:p w14:paraId="2F3A913B" w14:textId="77777777" w:rsidR="00B73C42"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 xml:space="preserve">Очевидно, що найбільш суттєвого результату можна досягти за допомогою набору методів, як пов'язаних з основним виробництвом, так і з додатковим залученням СР.  </w:t>
      </w:r>
    </w:p>
    <w:p w14:paraId="5A75F222" w14:textId="77777777" w:rsidR="00B73C42"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 xml:space="preserve">Тому настав час вдосконалити та розробити прості інженерні методи, які зменшать загальну нерівномірність ГЕН як окремих споживачів ЕЕ та </w:t>
      </w:r>
      <w:r w:rsidR="00B73C42">
        <w:rPr>
          <w:rFonts w:ascii="Times New Roman" w:hAnsi="Times New Roman" w:cs="Times New Roman"/>
          <w:sz w:val="28"/>
          <w:szCs w:val="28"/>
          <w:lang w:val="uk-UA"/>
        </w:rPr>
        <w:t>О</w:t>
      </w:r>
      <w:r w:rsidRPr="00E13131">
        <w:rPr>
          <w:rFonts w:ascii="Times New Roman" w:hAnsi="Times New Roman" w:cs="Times New Roman"/>
          <w:sz w:val="28"/>
          <w:szCs w:val="28"/>
          <w:lang w:val="uk-UA"/>
        </w:rPr>
        <w:t xml:space="preserve">ЕС в цілому.  </w:t>
      </w:r>
    </w:p>
    <w:p w14:paraId="467A5AF4" w14:textId="77777777" w:rsidR="00B73C42"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 xml:space="preserve">Регулювання без зміни ТП не вимагає спеціальних знань технологій, а отже, цю групу методів, очевидно, легше застосувати.  </w:t>
      </w:r>
    </w:p>
    <w:p w14:paraId="38875112" w14:textId="1258232C" w:rsidR="00B73C42" w:rsidRDefault="00E13131" w:rsidP="00980EAC">
      <w:pPr>
        <w:spacing w:line="360" w:lineRule="auto"/>
        <w:ind w:firstLine="709"/>
        <w:jc w:val="both"/>
        <w:rPr>
          <w:rFonts w:ascii="Times New Roman" w:hAnsi="Times New Roman" w:cs="Times New Roman"/>
          <w:sz w:val="28"/>
          <w:szCs w:val="28"/>
          <w:lang w:val="uk-UA"/>
        </w:rPr>
      </w:pPr>
      <w:r w:rsidRPr="00E13131">
        <w:rPr>
          <w:rFonts w:ascii="Times New Roman" w:hAnsi="Times New Roman" w:cs="Times New Roman"/>
          <w:sz w:val="28"/>
          <w:szCs w:val="28"/>
          <w:lang w:val="uk-UA"/>
        </w:rPr>
        <w:t>Одним з таких методів є метод планування</w:t>
      </w:r>
      <w:r w:rsidR="00B73C42">
        <w:rPr>
          <w:rFonts w:ascii="Times New Roman" w:hAnsi="Times New Roman" w:cs="Times New Roman"/>
          <w:sz w:val="28"/>
          <w:szCs w:val="28"/>
          <w:lang w:val="uk-UA"/>
        </w:rPr>
        <w:t xml:space="preserve"> графіків</w:t>
      </w:r>
      <w:r w:rsidR="003004BC">
        <w:rPr>
          <w:rFonts w:ascii="Times New Roman" w:hAnsi="Times New Roman" w:cs="Times New Roman"/>
          <w:sz w:val="28"/>
          <w:szCs w:val="28"/>
          <w:lang w:val="uk-UA"/>
        </w:rPr>
        <w:t xml:space="preserve"> [</w:t>
      </w:r>
      <w:r w:rsidRPr="00E13131">
        <w:rPr>
          <w:rFonts w:ascii="Times New Roman" w:hAnsi="Times New Roman" w:cs="Times New Roman"/>
          <w:sz w:val="28"/>
          <w:szCs w:val="28"/>
          <w:lang w:val="uk-UA"/>
        </w:rPr>
        <w:t>2], який може виконуватися як вручну, так і за допомогою комп’ютер</w:t>
      </w:r>
      <w:r w:rsidR="00B73C42">
        <w:rPr>
          <w:rFonts w:ascii="Times New Roman" w:hAnsi="Times New Roman" w:cs="Times New Roman"/>
          <w:sz w:val="28"/>
          <w:szCs w:val="28"/>
          <w:lang w:val="uk-UA"/>
        </w:rPr>
        <w:t xml:space="preserve">ного </w:t>
      </w:r>
      <w:r w:rsidR="00B73C42" w:rsidRPr="00B73C42">
        <w:rPr>
          <w:rFonts w:ascii="Times New Roman" w:hAnsi="Times New Roman" w:cs="Times New Roman"/>
          <w:sz w:val="28"/>
          <w:szCs w:val="28"/>
          <w:lang w:val="uk-UA"/>
        </w:rPr>
        <w:t xml:space="preserve">моделювання.  Точність розрахунків цим методом залежить від кількості розглянутих варіантів можливих режимів спільної роботи електричних приймачів.  </w:t>
      </w:r>
    </w:p>
    <w:p w14:paraId="25505965" w14:textId="77777777" w:rsidR="005C3431" w:rsidRDefault="00B73C42" w:rsidP="00980EAC">
      <w:pPr>
        <w:spacing w:line="360" w:lineRule="auto"/>
        <w:ind w:firstLine="709"/>
        <w:jc w:val="both"/>
        <w:rPr>
          <w:rFonts w:ascii="Times New Roman" w:hAnsi="Times New Roman" w:cs="Times New Roman"/>
          <w:sz w:val="28"/>
          <w:szCs w:val="28"/>
          <w:lang w:val="uk-UA"/>
        </w:rPr>
      </w:pPr>
      <w:r w:rsidRPr="00B73C42">
        <w:rPr>
          <w:rFonts w:ascii="Times New Roman" w:hAnsi="Times New Roman" w:cs="Times New Roman"/>
          <w:sz w:val="28"/>
          <w:szCs w:val="28"/>
          <w:lang w:val="uk-UA"/>
        </w:rPr>
        <w:t>Однак оптимальний сумісний режим роботи електричних приймачів може бути визначений за допомогою кореляційно-резонансного або так званого методу пріоритетних кроків (</w:t>
      </w:r>
      <w:r>
        <w:rPr>
          <w:rFonts w:ascii="Times New Roman" w:hAnsi="Times New Roman" w:cs="Times New Roman"/>
          <w:sz w:val="28"/>
          <w:szCs w:val="28"/>
          <w:lang w:val="uk-UA"/>
        </w:rPr>
        <w:t>ПК</w:t>
      </w:r>
      <w:r w:rsidRPr="00B73C42">
        <w:rPr>
          <w:rFonts w:ascii="Times New Roman" w:hAnsi="Times New Roman" w:cs="Times New Roman"/>
          <w:sz w:val="28"/>
          <w:szCs w:val="28"/>
          <w:lang w:val="uk-UA"/>
        </w:rPr>
        <w:t xml:space="preserve">M) [14].  Цей метод заснований на теорії кореляції електричних навантажень.  Відповідно до </w:t>
      </w:r>
      <w:r>
        <w:rPr>
          <w:rFonts w:ascii="Times New Roman" w:hAnsi="Times New Roman" w:cs="Times New Roman"/>
          <w:sz w:val="28"/>
          <w:szCs w:val="28"/>
          <w:lang w:val="uk-UA"/>
        </w:rPr>
        <w:t>ПК</w:t>
      </w:r>
      <w:r w:rsidRPr="00B73C42">
        <w:rPr>
          <w:rFonts w:ascii="Times New Roman" w:hAnsi="Times New Roman" w:cs="Times New Roman"/>
          <w:sz w:val="28"/>
          <w:szCs w:val="28"/>
          <w:lang w:val="uk-UA"/>
        </w:rPr>
        <w:t>М, зміщення між двома графіками вибираються "кроками", а послідовність задається пріоритетним рядом крайнощів.</w:t>
      </w:r>
      <w:r w:rsidR="005C3431">
        <w:rPr>
          <w:rFonts w:ascii="Times New Roman" w:hAnsi="Times New Roman" w:cs="Times New Roman"/>
          <w:sz w:val="28"/>
          <w:szCs w:val="28"/>
          <w:lang w:val="uk-UA"/>
        </w:rPr>
        <w:t xml:space="preserve"> </w:t>
      </w:r>
      <w:r w:rsidRPr="00B73C42">
        <w:rPr>
          <w:rFonts w:ascii="Times New Roman" w:hAnsi="Times New Roman" w:cs="Times New Roman"/>
          <w:sz w:val="28"/>
          <w:szCs w:val="28"/>
          <w:lang w:val="uk-UA"/>
        </w:rPr>
        <w:t xml:space="preserve">У процесі відбору можливе коригування обраних зрушень через необхідність врахування технологічних обмежень або інших причин. </w:t>
      </w:r>
    </w:p>
    <w:p w14:paraId="68A7F8DE" w14:textId="77777777" w:rsidR="007B2598" w:rsidRDefault="00B73C42" w:rsidP="00980EAC">
      <w:pPr>
        <w:spacing w:line="360" w:lineRule="auto"/>
        <w:ind w:firstLine="709"/>
        <w:jc w:val="both"/>
        <w:rPr>
          <w:rFonts w:ascii="Times New Roman" w:hAnsi="Times New Roman" w:cs="Times New Roman"/>
          <w:sz w:val="28"/>
          <w:szCs w:val="28"/>
          <w:lang w:val="uk-UA"/>
        </w:rPr>
      </w:pPr>
      <w:r w:rsidRPr="00B73C42">
        <w:rPr>
          <w:rFonts w:ascii="Times New Roman" w:hAnsi="Times New Roman" w:cs="Times New Roman"/>
          <w:sz w:val="28"/>
          <w:szCs w:val="28"/>
          <w:lang w:val="uk-UA"/>
        </w:rPr>
        <w:t xml:space="preserve">Головною перевагою цього методу є його універсальність, оскільки він може застосовуватися на будь-якому рівні системи, від окремих розділів </w:t>
      </w:r>
      <w:proofErr w:type="spellStart"/>
      <w:r w:rsidR="005C3431">
        <w:rPr>
          <w:rFonts w:ascii="Times New Roman" w:hAnsi="Times New Roman" w:cs="Times New Roman"/>
          <w:sz w:val="28"/>
          <w:szCs w:val="28"/>
          <w:lang w:val="uk-UA"/>
        </w:rPr>
        <w:t>цехів</w:t>
      </w:r>
      <w:proofErr w:type="spellEnd"/>
      <w:r w:rsidRPr="00B73C42">
        <w:rPr>
          <w:rFonts w:ascii="Times New Roman" w:hAnsi="Times New Roman" w:cs="Times New Roman"/>
          <w:sz w:val="28"/>
          <w:szCs w:val="28"/>
          <w:lang w:val="uk-UA"/>
        </w:rPr>
        <w:t xml:space="preserve"> до </w:t>
      </w:r>
      <w:r w:rsidR="005C3431">
        <w:rPr>
          <w:rFonts w:ascii="Times New Roman" w:hAnsi="Times New Roman" w:cs="Times New Roman"/>
          <w:sz w:val="28"/>
          <w:szCs w:val="28"/>
          <w:lang w:val="uk-UA"/>
        </w:rPr>
        <w:t>О</w:t>
      </w:r>
      <w:r w:rsidRPr="00B73C42">
        <w:rPr>
          <w:rFonts w:ascii="Times New Roman" w:hAnsi="Times New Roman" w:cs="Times New Roman"/>
          <w:sz w:val="28"/>
          <w:szCs w:val="28"/>
          <w:lang w:val="uk-UA"/>
        </w:rPr>
        <w:t xml:space="preserve">ЕС в цілому.  Однак для подальших досліджень необхідні як критерії </w:t>
      </w:r>
      <w:r w:rsidRPr="00B73C42">
        <w:rPr>
          <w:rFonts w:ascii="Times New Roman" w:hAnsi="Times New Roman" w:cs="Times New Roman"/>
          <w:sz w:val="28"/>
          <w:szCs w:val="28"/>
          <w:lang w:val="uk-UA"/>
        </w:rPr>
        <w:lastRenderedPageBreak/>
        <w:t xml:space="preserve">вибору найкращого варіанту регулювання, так і адаптація методу до реальних умов та можливостей регулювання кожної окремої СЕ. Так, наприклад, у Німеччині на підприємствах </w:t>
      </w:r>
      <w:proofErr w:type="spellStart"/>
      <w:r w:rsidRPr="00B73C42">
        <w:rPr>
          <w:rFonts w:ascii="Times New Roman" w:hAnsi="Times New Roman" w:cs="Times New Roman"/>
          <w:sz w:val="28"/>
          <w:szCs w:val="28"/>
          <w:lang w:val="uk-UA"/>
        </w:rPr>
        <w:t>Volkswagen</w:t>
      </w:r>
      <w:proofErr w:type="spellEnd"/>
      <w:r w:rsidRPr="00B73C42">
        <w:rPr>
          <w:rFonts w:ascii="Times New Roman" w:hAnsi="Times New Roman" w:cs="Times New Roman"/>
          <w:sz w:val="28"/>
          <w:szCs w:val="28"/>
          <w:lang w:val="uk-UA"/>
        </w:rPr>
        <w:t xml:space="preserve"> автомобілі з конвеєрів починають виїжджати о 5 год 30 хв вранці [51].  </w:t>
      </w:r>
    </w:p>
    <w:p w14:paraId="1B0011CC" w14:textId="4995B2B8" w:rsidR="007B2598" w:rsidRDefault="00B73C42" w:rsidP="00980EAC">
      <w:pPr>
        <w:spacing w:line="360" w:lineRule="auto"/>
        <w:ind w:firstLine="709"/>
        <w:jc w:val="both"/>
        <w:rPr>
          <w:rFonts w:ascii="Times New Roman" w:hAnsi="Times New Roman" w:cs="Times New Roman"/>
          <w:sz w:val="28"/>
          <w:szCs w:val="28"/>
          <w:lang w:val="uk-UA"/>
        </w:rPr>
      </w:pPr>
      <w:r w:rsidRPr="00B73C42">
        <w:rPr>
          <w:rFonts w:ascii="Times New Roman" w:hAnsi="Times New Roman" w:cs="Times New Roman"/>
          <w:sz w:val="28"/>
          <w:szCs w:val="28"/>
          <w:lang w:val="uk-UA"/>
        </w:rPr>
        <w:t>Альтернативою часовим змінам є коригування сезонного зворотного відліку.  Найбільш інтенсивне споживання ЕЕ протягом дня припадає на діапазон від 7 до 23 годин (</w:t>
      </w:r>
      <w:proofErr w:type="spellStart"/>
      <w:r w:rsidRPr="00B73C42">
        <w:rPr>
          <w:rFonts w:ascii="Times New Roman" w:hAnsi="Times New Roman" w:cs="Times New Roman"/>
          <w:sz w:val="28"/>
          <w:szCs w:val="28"/>
          <w:lang w:val="uk-UA"/>
        </w:rPr>
        <w:t>напівпікові</w:t>
      </w:r>
      <w:proofErr w:type="spellEnd"/>
      <w:r w:rsidRPr="00B73C42">
        <w:rPr>
          <w:rFonts w:ascii="Times New Roman" w:hAnsi="Times New Roman" w:cs="Times New Roman"/>
          <w:sz w:val="28"/>
          <w:szCs w:val="28"/>
          <w:lang w:val="uk-UA"/>
        </w:rPr>
        <w:t xml:space="preserve"> та пікові зони).  З огляду на це, необхідно довести визначені межі людської діяльності до меж денного світла, регулюючи часові рамки. Зміщення хронометражу, рухаючись за годинниковою стрілкою на певний час вперед, суттєво впливає на вирівнювання щоденних графіків </w:t>
      </w:r>
      <w:r w:rsidR="007B2598">
        <w:rPr>
          <w:rFonts w:ascii="Times New Roman" w:hAnsi="Times New Roman" w:cs="Times New Roman"/>
          <w:sz w:val="28"/>
          <w:szCs w:val="28"/>
          <w:lang w:val="uk-UA"/>
        </w:rPr>
        <w:t>О</w:t>
      </w:r>
      <w:r w:rsidRPr="00B73C42">
        <w:rPr>
          <w:rFonts w:ascii="Times New Roman" w:hAnsi="Times New Roman" w:cs="Times New Roman"/>
          <w:sz w:val="28"/>
          <w:szCs w:val="28"/>
          <w:lang w:val="uk-UA"/>
        </w:rPr>
        <w:t xml:space="preserve">ЕС </w:t>
      </w:r>
      <w:r w:rsidR="007B2598" w:rsidRPr="007B2598">
        <w:rPr>
          <w:rFonts w:ascii="Times New Roman" w:hAnsi="Times New Roman" w:cs="Times New Roman"/>
          <w:sz w:val="28"/>
          <w:szCs w:val="28"/>
        </w:rPr>
        <w:t>[</w:t>
      </w:r>
      <w:r w:rsidR="003004BC">
        <w:rPr>
          <w:rFonts w:ascii="Times New Roman" w:hAnsi="Times New Roman" w:cs="Times New Roman"/>
          <w:sz w:val="28"/>
          <w:szCs w:val="28"/>
          <w:lang w:val="uk-UA"/>
        </w:rPr>
        <w:t>1</w:t>
      </w:r>
      <w:r w:rsidR="007B2598" w:rsidRPr="007B2598">
        <w:rPr>
          <w:rFonts w:ascii="Times New Roman" w:hAnsi="Times New Roman" w:cs="Times New Roman"/>
          <w:sz w:val="28"/>
          <w:szCs w:val="28"/>
        </w:rPr>
        <w:t>]</w:t>
      </w:r>
      <w:r w:rsidRPr="00B73C42">
        <w:rPr>
          <w:rFonts w:ascii="Times New Roman" w:hAnsi="Times New Roman" w:cs="Times New Roman"/>
          <w:sz w:val="28"/>
          <w:szCs w:val="28"/>
          <w:lang w:val="uk-UA"/>
        </w:rPr>
        <w:t xml:space="preserve">. </w:t>
      </w:r>
    </w:p>
    <w:p w14:paraId="7D523A78" w14:textId="5EFEEC09" w:rsidR="00E13131" w:rsidRDefault="00B73C42" w:rsidP="00980EAC">
      <w:pPr>
        <w:spacing w:line="360" w:lineRule="auto"/>
        <w:ind w:firstLine="709"/>
        <w:jc w:val="both"/>
        <w:rPr>
          <w:rFonts w:ascii="Times New Roman" w:hAnsi="Times New Roman" w:cs="Times New Roman"/>
          <w:sz w:val="28"/>
          <w:szCs w:val="28"/>
          <w:lang w:val="uk-UA"/>
        </w:rPr>
      </w:pPr>
      <w:r w:rsidRPr="00B73C42">
        <w:rPr>
          <w:rFonts w:ascii="Times New Roman" w:hAnsi="Times New Roman" w:cs="Times New Roman"/>
          <w:sz w:val="28"/>
          <w:szCs w:val="28"/>
          <w:lang w:val="uk-UA"/>
        </w:rPr>
        <w:t>Однією з важливих складових процесу цілеспрямованого управління споживанням електроенергії є систематичн</w:t>
      </w:r>
      <w:r w:rsidR="007B2598">
        <w:rPr>
          <w:rFonts w:ascii="Times New Roman" w:hAnsi="Times New Roman" w:cs="Times New Roman"/>
          <w:sz w:val="28"/>
          <w:szCs w:val="28"/>
          <w:lang w:val="uk-UA"/>
        </w:rPr>
        <w:t>ого</w:t>
      </w:r>
      <w:r w:rsidRPr="00B73C42">
        <w:rPr>
          <w:rFonts w:ascii="Times New Roman" w:hAnsi="Times New Roman" w:cs="Times New Roman"/>
          <w:sz w:val="28"/>
          <w:szCs w:val="28"/>
          <w:lang w:val="uk-UA"/>
        </w:rPr>
        <w:t xml:space="preserve"> контрол</w:t>
      </w:r>
      <w:r w:rsidR="007B2598">
        <w:rPr>
          <w:rFonts w:ascii="Times New Roman" w:hAnsi="Times New Roman" w:cs="Times New Roman"/>
          <w:sz w:val="28"/>
          <w:szCs w:val="28"/>
          <w:lang w:val="uk-UA"/>
        </w:rPr>
        <w:t>ю рівня ефективності використання палива та енергії, починаючи від окремих установок або ТП</w:t>
      </w:r>
      <w:r w:rsidRPr="00B73C42">
        <w:rPr>
          <w:rFonts w:ascii="Times New Roman" w:hAnsi="Times New Roman" w:cs="Times New Roman"/>
          <w:sz w:val="28"/>
          <w:szCs w:val="28"/>
          <w:lang w:val="uk-UA"/>
        </w:rPr>
        <w:t xml:space="preserve"> </w:t>
      </w:r>
      <w:r w:rsidR="007B2598">
        <w:rPr>
          <w:rFonts w:ascii="Times New Roman" w:hAnsi="Times New Roman" w:cs="Times New Roman"/>
          <w:sz w:val="28"/>
          <w:szCs w:val="28"/>
          <w:lang w:val="uk-UA"/>
        </w:rPr>
        <w:t xml:space="preserve">і до галузевого, регіонального та державного рівнів. </w:t>
      </w:r>
    </w:p>
    <w:p w14:paraId="7BDDD5CD" w14:textId="55392DD8" w:rsidR="00BC3910" w:rsidRDefault="007B2598"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Методологічною основою аналізу рівня ефективності</w:t>
      </w:r>
      <w:r w:rsidR="00BC3910">
        <w:rPr>
          <w:rFonts w:ascii="Times New Roman" w:hAnsi="Times New Roman" w:cs="Times New Roman"/>
          <w:sz w:val="28"/>
          <w:szCs w:val="28"/>
          <w:lang w:val="uk-UA"/>
        </w:rPr>
        <w:t xml:space="preserve"> використання паливно-енергетичних ресурсів (ПЕР) є система нормування питомих витрат </w:t>
      </w:r>
      <w:r w:rsidR="00BC3910" w:rsidRPr="00BC3910">
        <w:rPr>
          <w:rFonts w:ascii="Times New Roman" w:hAnsi="Times New Roman" w:cs="Times New Roman"/>
          <w:sz w:val="28"/>
          <w:szCs w:val="28"/>
          <w:lang w:val="uk-UA"/>
        </w:rPr>
        <w:t>ПЕР для виробництва продукції, робіт або послуг.  Під "нормою" споживання електроенергії ми розуміємо гранично допустиму кількість ЕЕ для виробництва продукції заданої якості в запл</w:t>
      </w:r>
      <w:r w:rsidR="00DC4B20">
        <w:rPr>
          <w:rFonts w:ascii="Times New Roman" w:hAnsi="Times New Roman" w:cs="Times New Roman"/>
          <w:sz w:val="28"/>
          <w:szCs w:val="28"/>
          <w:lang w:val="uk-UA"/>
        </w:rPr>
        <w:t>анованих умовах експлуатації [27</w:t>
      </w:r>
      <w:r w:rsidR="00BC3910" w:rsidRPr="00BC3910">
        <w:rPr>
          <w:rFonts w:ascii="Times New Roman" w:hAnsi="Times New Roman" w:cs="Times New Roman"/>
          <w:sz w:val="28"/>
          <w:szCs w:val="28"/>
          <w:lang w:val="uk-UA"/>
        </w:rPr>
        <w:t>].</w:t>
      </w:r>
    </w:p>
    <w:p w14:paraId="74B1F0AE" w14:textId="21A19BF8" w:rsidR="007B2598" w:rsidRDefault="00BC3910" w:rsidP="00980EAC">
      <w:pPr>
        <w:spacing w:line="360" w:lineRule="auto"/>
        <w:ind w:firstLine="709"/>
        <w:jc w:val="both"/>
        <w:rPr>
          <w:rFonts w:ascii="Times New Roman" w:hAnsi="Times New Roman" w:cs="Times New Roman"/>
          <w:sz w:val="28"/>
          <w:szCs w:val="28"/>
          <w:lang w:val="uk-UA"/>
        </w:rPr>
      </w:pPr>
      <w:r w:rsidRPr="00BC3910">
        <w:rPr>
          <w:rFonts w:ascii="Times New Roman" w:hAnsi="Times New Roman" w:cs="Times New Roman"/>
          <w:sz w:val="28"/>
          <w:szCs w:val="28"/>
          <w:lang w:val="uk-UA"/>
        </w:rPr>
        <w:t xml:space="preserve">  Нормативний метод управління споживанням енергії є одним із найбільш ефективних та універсальних, який може застосовуватися на бі</w:t>
      </w:r>
      <w:r w:rsidR="00DC4B20">
        <w:rPr>
          <w:rFonts w:ascii="Times New Roman" w:hAnsi="Times New Roman" w:cs="Times New Roman"/>
          <w:sz w:val="28"/>
          <w:szCs w:val="28"/>
          <w:lang w:val="uk-UA"/>
        </w:rPr>
        <w:t>льшості рівнів енергосистеми [28, 29</w:t>
      </w:r>
      <w:r w:rsidRPr="00BC3910">
        <w:rPr>
          <w:rFonts w:ascii="Times New Roman" w:hAnsi="Times New Roman" w:cs="Times New Roman"/>
          <w:sz w:val="28"/>
          <w:szCs w:val="28"/>
          <w:lang w:val="uk-UA"/>
        </w:rPr>
        <w:t>], оскільки він містить орієнтири для сучасного рівня енергоефективності.</w:t>
      </w:r>
    </w:p>
    <w:p w14:paraId="2457A74E" w14:textId="0222EFBC" w:rsidR="0007463F" w:rsidRPr="00736AED" w:rsidRDefault="00534BE6" w:rsidP="00736A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DC4B20">
        <w:rPr>
          <w:rFonts w:ascii="Times New Roman" w:hAnsi="Times New Roman" w:cs="Times New Roman"/>
          <w:sz w:val="28"/>
          <w:szCs w:val="28"/>
          <w:lang w:val="uk-UA"/>
        </w:rPr>
        <w:t>[30</w:t>
      </w:r>
      <w:r w:rsidRPr="00534BE6">
        <w:rPr>
          <w:rFonts w:ascii="Times New Roman" w:hAnsi="Times New Roman" w:cs="Times New Roman"/>
          <w:sz w:val="28"/>
          <w:szCs w:val="28"/>
          <w:lang w:val="uk-UA"/>
        </w:rPr>
        <w:t xml:space="preserve">] розглянув нечіткий метод нормування </w:t>
      </w:r>
      <w:proofErr w:type="spellStart"/>
      <w:r w:rsidRPr="00534BE6">
        <w:rPr>
          <w:rFonts w:ascii="Times New Roman" w:hAnsi="Times New Roman" w:cs="Times New Roman"/>
          <w:sz w:val="28"/>
          <w:szCs w:val="28"/>
          <w:lang w:val="uk-UA"/>
        </w:rPr>
        <w:t>рудопереробних</w:t>
      </w:r>
      <w:proofErr w:type="spellEnd"/>
      <w:r w:rsidRPr="00534BE6">
        <w:rPr>
          <w:rFonts w:ascii="Times New Roman" w:hAnsi="Times New Roman" w:cs="Times New Roman"/>
          <w:sz w:val="28"/>
          <w:szCs w:val="28"/>
          <w:lang w:val="uk-UA"/>
        </w:rPr>
        <w:t xml:space="preserve"> заводів гірничо-збагачувального комбінату на основі значень навантажень попередніх місяців з урахуванням якості ЕЕ, основних технологічних показників та метеорологічних факторів.</w:t>
      </w:r>
    </w:p>
    <w:p w14:paraId="1544818C" w14:textId="5437C6A9" w:rsidR="000F3B07" w:rsidRDefault="000F3B07" w:rsidP="000F3B07">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1.3 Виявлення споживачів-регуляторів</w:t>
      </w:r>
    </w:p>
    <w:p w14:paraId="325998FF" w14:textId="52B762D3" w:rsidR="000F3B07" w:rsidRPr="000F3B07" w:rsidRDefault="000F3B07" w:rsidP="000F3B07">
      <w:pPr>
        <w:spacing w:line="360" w:lineRule="auto"/>
        <w:ind w:firstLine="709"/>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При розробці регулювальних заходів по зниженню максимально активного навантаження підприємств в години максимуму ЕС і виявленні СР необхідно проводити контрольне обстеження всіх най енергоємних електроустановок основних технологічних процесів.  Проведені обстеження дають можливість розробити заходи по РРЕ, виявити СР, визначити послідовність їх введення і тривалість використання, а також встановити перспективні  регулювальні заходи.  На першому етапі контрольного обстеження шахти проводився візуальний огляд технологічного та енергетичного обладнання, запис характеристик електрообладнання з заводських щитків і з каталогів, запис показань вимірювальних приладів, збір наявних даних про добове споживання електроенергії і навантаженнях в часи максимуму і мінімуму ЕС, аналіз  статистичних даних про електроспоживання, опитування експлуатаційного персоналу про режими електроспоживання в періоди максимальних навантажень, а також протягом доби.</w:t>
      </w:r>
    </w:p>
    <w:p w14:paraId="324F35D2" w14:textId="100EC830" w:rsidR="000F3B07" w:rsidRPr="000F3B07" w:rsidRDefault="000F3B07" w:rsidP="000F3B07">
      <w:pPr>
        <w:spacing w:line="360" w:lineRule="auto"/>
        <w:ind w:firstLine="709"/>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 ході обстеження вивчалися окремі виробничі процеси, режими роботи підприємства, окремих установок і ділянок, склад </w:t>
      </w:r>
      <w:proofErr w:type="spellStart"/>
      <w:r w:rsidRPr="000F3B07">
        <w:rPr>
          <w:rFonts w:ascii="Times New Roman" w:hAnsi="Times New Roman" w:cs="Times New Roman"/>
          <w:sz w:val="28"/>
          <w:szCs w:val="28"/>
          <w:lang w:val="uk-UA"/>
        </w:rPr>
        <w:t>електроприймачів</w:t>
      </w:r>
      <w:proofErr w:type="spellEnd"/>
      <w:r w:rsidRPr="000F3B07">
        <w:rPr>
          <w:rFonts w:ascii="Times New Roman" w:hAnsi="Times New Roman" w:cs="Times New Roman"/>
          <w:sz w:val="28"/>
          <w:szCs w:val="28"/>
          <w:lang w:val="uk-UA"/>
        </w:rPr>
        <w:t xml:space="preserve"> як по шахті в цілому, так і по кожному живильному трансформатору.  На другому етапі контрольного обстеження </w:t>
      </w:r>
    </w:p>
    <w:p w14:paraId="23D08232"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1. Вивчалось енергетичне господарство підприємства, а саме: </w:t>
      </w:r>
    </w:p>
    <w:p w14:paraId="111F87E4"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a) інформація про схему електропостачання та приймальниках електроенергії; </w:t>
      </w:r>
    </w:p>
    <w:p w14:paraId="01ACF380"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відомості про зовнішні джерела електроенергії;  </w:t>
      </w:r>
    </w:p>
    <w:p w14:paraId="6306156B"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схеми розподілу енергії;  </w:t>
      </w:r>
    </w:p>
    <w:p w14:paraId="7B70923F"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відомості про двигуни потужністю понад I00 кВт: </w:t>
      </w:r>
    </w:p>
    <w:p w14:paraId="28A76CB4"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б) інформація про електроспоживанні: </w:t>
      </w:r>
    </w:p>
    <w:p w14:paraId="3A020BEF"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режим роботи підприємства в робочий і вихідні дні;  </w:t>
      </w:r>
    </w:p>
    <w:p w14:paraId="7B90A1CB"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lastRenderedPageBreak/>
        <w:t xml:space="preserve">існуюча система тарифів на підприємстві;  </w:t>
      </w:r>
    </w:p>
    <w:p w14:paraId="769BDE02"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існуюча система обліку електроспоживання із зазначенням типу приладів обліку та місць їх встановлення;</w:t>
      </w:r>
    </w:p>
    <w:p w14:paraId="54A0D6E8"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заявлені і фактичні значення півгодинних максимальних активних і реактивних навантажень в години максимуму ЕС за минулі розрахункові періоди (не менше чотирьох);  </w:t>
      </w:r>
    </w:p>
    <w:p w14:paraId="39615694"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фактичні значення півгодинних максимальних активних і реактивних навантажень за добу в години максимуму ЕС;  </w:t>
      </w:r>
    </w:p>
    <w:p w14:paraId="66432C80"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фактичне і планове споживання електроенергії в </w:t>
      </w:r>
      <w:proofErr w:type="spellStart"/>
      <w:r w:rsidRPr="000F3B07">
        <w:rPr>
          <w:rFonts w:ascii="Times New Roman" w:hAnsi="Times New Roman" w:cs="Times New Roman"/>
          <w:sz w:val="28"/>
          <w:szCs w:val="28"/>
          <w:lang w:val="uk-UA"/>
        </w:rPr>
        <w:t>кВт.год</w:t>
      </w:r>
      <w:proofErr w:type="spellEnd"/>
      <w:r w:rsidRPr="000F3B07">
        <w:rPr>
          <w:rFonts w:ascii="Times New Roman" w:hAnsi="Times New Roman" w:cs="Times New Roman"/>
          <w:sz w:val="28"/>
          <w:szCs w:val="28"/>
          <w:lang w:val="uk-UA"/>
        </w:rPr>
        <w:t xml:space="preserve"> (добове, місячне) не менше ніж за два попередні періоди;  </w:t>
      </w:r>
    </w:p>
    <w:p w14:paraId="3A0F284E"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наявність СР на шахті;  </w:t>
      </w:r>
    </w:p>
    <w:p w14:paraId="728A1133"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проводяться організаційні заходи щодо зниженню навантаження в години максимуму ЕС;  </w:t>
      </w:r>
    </w:p>
    <w:p w14:paraId="35C2BBB4"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характерні добові графіки електричних навантажень за осінньо-зимовий і весняно-літній періоди; </w:t>
      </w:r>
    </w:p>
    <w:p w14:paraId="0AA7AAB5" w14:textId="1B3990DE"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 графіки активної і реактивних навантажень, зняті в години максимуму ЕС в режимні дні (при нормальній роботі підприємства) через 30 хвилин за методикою, викладеною в </w:t>
      </w:r>
      <w:r w:rsidR="00A14AB8" w:rsidRPr="00A14AB8">
        <w:rPr>
          <w:rFonts w:ascii="Times New Roman" w:hAnsi="Times New Roman" w:cs="Times New Roman"/>
          <w:sz w:val="28"/>
          <w:szCs w:val="28"/>
        </w:rPr>
        <w:t>[</w:t>
      </w:r>
      <w:r w:rsidRPr="000F3B07">
        <w:rPr>
          <w:rFonts w:ascii="Times New Roman" w:hAnsi="Times New Roman" w:cs="Times New Roman"/>
          <w:sz w:val="28"/>
          <w:szCs w:val="28"/>
          <w:lang w:val="uk-UA"/>
        </w:rPr>
        <w:t>103</w:t>
      </w:r>
      <w:r w:rsidR="00A14AB8" w:rsidRPr="00A14AB8">
        <w:rPr>
          <w:rFonts w:ascii="Times New Roman" w:hAnsi="Times New Roman" w:cs="Times New Roman"/>
          <w:sz w:val="28"/>
          <w:szCs w:val="28"/>
        </w:rPr>
        <w:t>]</w:t>
      </w:r>
      <w:r w:rsidRPr="000F3B07">
        <w:rPr>
          <w:rFonts w:ascii="Times New Roman" w:hAnsi="Times New Roman" w:cs="Times New Roman"/>
          <w:sz w:val="28"/>
          <w:szCs w:val="28"/>
          <w:lang w:val="uk-UA"/>
        </w:rPr>
        <w:t xml:space="preserve">.  </w:t>
      </w:r>
    </w:p>
    <w:p w14:paraId="5D4C8BB6"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2. Вивчалися характеристики основних технологічних об'єктів підприємства і окремих найбільш енергоємних споживачів енергії:</w:t>
      </w:r>
    </w:p>
    <w:p w14:paraId="5C98BA87"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підйомних установок;  </w:t>
      </w:r>
    </w:p>
    <w:p w14:paraId="6A38BF15"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підземного конвеєрного транспорту;  </w:t>
      </w:r>
    </w:p>
    <w:p w14:paraId="1E077401"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водовідливних установок;  </w:t>
      </w:r>
    </w:p>
    <w:p w14:paraId="1EFA0901"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вентиляційних установок;  </w:t>
      </w:r>
    </w:p>
    <w:p w14:paraId="79383F81"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компресорних установок;  </w:t>
      </w:r>
    </w:p>
    <w:p w14:paraId="7DE93763"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lastRenderedPageBreak/>
        <w:t xml:space="preserve">лебідок;  </w:t>
      </w:r>
    </w:p>
    <w:p w14:paraId="76FED729"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гаража-зарядної;  </w:t>
      </w:r>
    </w:p>
    <w:p w14:paraId="29912606"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технологічного комплексу поверхні. </w:t>
      </w:r>
    </w:p>
    <w:p w14:paraId="406C7DD6" w14:textId="77777777" w:rsidR="000F3B07" w:rsidRPr="000F3B07" w:rsidRDefault="000F3B07" w:rsidP="000F3B07">
      <w:pPr>
        <w:spacing w:line="360" w:lineRule="auto"/>
        <w:ind w:firstLine="709"/>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     Для </w:t>
      </w:r>
      <w:proofErr w:type="spellStart"/>
      <w:r w:rsidRPr="000F3B07">
        <w:rPr>
          <w:rFonts w:ascii="Times New Roman" w:hAnsi="Times New Roman" w:cs="Times New Roman"/>
          <w:sz w:val="28"/>
          <w:szCs w:val="28"/>
          <w:lang w:val="uk-UA"/>
        </w:rPr>
        <w:t>електроприймачів</w:t>
      </w:r>
      <w:proofErr w:type="spellEnd"/>
      <w:r w:rsidRPr="000F3B07">
        <w:rPr>
          <w:rFonts w:ascii="Times New Roman" w:hAnsi="Times New Roman" w:cs="Times New Roman"/>
          <w:sz w:val="28"/>
          <w:szCs w:val="28"/>
          <w:lang w:val="uk-UA"/>
        </w:rPr>
        <w:t>, не зазначених вище, складені окремі форми із зазначенням місця установки, типу і потужності двигуна, його завантаження та режиму в години максимуму ЕС, а також основних технічних параметрів технологічного об'єкта.</w:t>
      </w:r>
    </w:p>
    <w:p w14:paraId="1D24436D"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3. Визначалися обсяги </w:t>
      </w:r>
      <w:proofErr w:type="spellStart"/>
      <w:r w:rsidRPr="000F3B07">
        <w:rPr>
          <w:rFonts w:ascii="Times New Roman" w:hAnsi="Times New Roman" w:cs="Times New Roman"/>
          <w:sz w:val="28"/>
          <w:szCs w:val="28"/>
          <w:lang w:val="uk-UA"/>
        </w:rPr>
        <w:t>акумулюючих</w:t>
      </w:r>
      <w:proofErr w:type="spellEnd"/>
      <w:r w:rsidRPr="000F3B07">
        <w:rPr>
          <w:rFonts w:ascii="Times New Roman" w:hAnsi="Times New Roman" w:cs="Times New Roman"/>
          <w:sz w:val="28"/>
          <w:szCs w:val="28"/>
          <w:lang w:val="uk-UA"/>
        </w:rPr>
        <w:t xml:space="preserve"> </w:t>
      </w:r>
      <w:proofErr w:type="spellStart"/>
      <w:r w:rsidRPr="000F3B07">
        <w:rPr>
          <w:rFonts w:ascii="Times New Roman" w:hAnsi="Times New Roman" w:cs="Times New Roman"/>
          <w:sz w:val="28"/>
          <w:szCs w:val="28"/>
          <w:lang w:val="uk-UA"/>
        </w:rPr>
        <w:t>ємностей</w:t>
      </w:r>
      <w:proofErr w:type="spellEnd"/>
      <w:r w:rsidRPr="000F3B07">
        <w:rPr>
          <w:rFonts w:ascii="Times New Roman" w:hAnsi="Times New Roman" w:cs="Times New Roman"/>
          <w:sz w:val="28"/>
          <w:szCs w:val="28"/>
          <w:lang w:val="uk-UA"/>
        </w:rPr>
        <w:t xml:space="preserve"> (складів, бункерів, головних і допоміжних водозбірників, вагонеток і </w:t>
      </w:r>
      <w:proofErr w:type="spellStart"/>
      <w:r w:rsidRPr="000F3B07">
        <w:rPr>
          <w:rFonts w:ascii="Times New Roman" w:hAnsi="Times New Roman" w:cs="Times New Roman"/>
          <w:sz w:val="28"/>
          <w:szCs w:val="28"/>
          <w:lang w:val="uk-UA"/>
        </w:rPr>
        <w:t>т.д</w:t>
      </w:r>
      <w:proofErr w:type="spellEnd"/>
      <w:r w:rsidRPr="000F3B07">
        <w:rPr>
          <w:rFonts w:ascii="Times New Roman" w:hAnsi="Times New Roman" w:cs="Times New Roman"/>
          <w:sz w:val="28"/>
          <w:szCs w:val="28"/>
          <w:lang w:val="uk-UA"/>
        </w:rPr>
        <w:t xml:space="preserve">.) і їх стан.  </w:t>
      </w:r>
    </w:p>
    <w:p w14:paraId="133B676B"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4. Визначалося час заповнення </w:t>
      </w:r>
      <w:proofErr w:type="spellStart"/>
      <w:r w:rsidRPr="000F3B07">
        <w:rPr>
          <w:rFonts w:ascii="Times New Roman" w:hAnsi="Times New Roman" w:cs="Times New Roman"/>
          <w:sz w:val="28"/>
          <w:szCs w:val="28"/>
          <w:lang w:val="uk-UA"/>
        </w:rPr>
        <w:t>аккумулюючих</w:t>
      </w:r>
      <w:proofErr w:type="spellEnd"/>
      <w:r w:rsidRPr="000F3B07">
        <w:rPr>
          <w:rFonts w:ascii="Times New Roman" w:hAnsi="Times New Roman" w:cs="Times New Roman"/>
          <w:sz w:val="28"/>
          <w:szCs w:val="28"/>
          <w:lang w:val="uk-UA"/>
        </w:rPr>
        <w:t xml:space="preserve"> </w:t>
      </w:r>
      <w:proofErr w:type="spellStart"/>
      <w:r w:rsidRPr="000F3B07">
        <w:rPr>
          <w:rFonts w:ascii="Times New Roman" w:hAnsi="Times New Roman" w:cs="Times New Roman"/>
          <w:sz w:val="28"/>
          <w:szCs w:val="28"/>
          <w:lang w:val="uk-UA"/>
        </w:rPr>
        <w:t>ємностей</w:t>
      </w:r>
      <w:proofErr w:type="spellEnd"/>
      <w:r w:rsidRPr="000F3B07">
        <w:rPr>
          <w:rFonts w:ascii="Times New Roman" w:hAnsi="Times New Roman" w:cs="Times New Roman"/>
          <w:sz w:val="28"/>
          <w:szCs w:val="28"/>
          <w:lang w:val="uk-UA"/>
        </w:rPr>
        <w:t xml:space="preserve"> при найбільшій продуктивності технологічних установок, </w:t>
      </w:r>
      <w:proofErr w:type="spellStart"/>
      <w:r w:rsidRPr="000F3B07">
        <w:rPr>
          <w:rFonts w:ascii="Times New Roman" w:hAnsi="Times New Roman" w:cs="Times New Roman"/>
          <w:sz w:val="28"/>
          <w:szCs w:val="28"/>
          <w:lang w:val="uk-UA"/>
        </w:rPr>
        <w:t>стійко</w:t>
      </w:r>
      <w:proofErr w:type="spellEnd"/>
      <w:r w:rsidRPr="000F3B07">
        <w:rPr>
          <w:rFonts w:ascii="Times New Roman" w:hAnsi="Times New Roman" w:cs="Times New Roman"/>
          <w:sz w:val="28"/>
          <w:szCs w:val="28"/>
          <w:lang w:val="uk-UA"/>
        </w:rPr>
        <w:t xml:space="preserve"> досягнутої в умовах експлуатації, на яке в години максимуму ЕС можуть бути відключені технологічні установки (наприклад, підйомні, водовідливні установки).  </w:t>
      </w:r>
    </w:p>
    <w:p w14:paraId="68FB3DE6"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5. фіксувалися найбільш енергоємні </w:t>
      </w:r>
      <w:proofErr w:type="spellStart"/>
      <w:r w:rsidRPr="000F3B07">
        <w:rPr>
          <w:rFonts w:ascii="Times New Roman" w:hAnsi="Times New Roman" w:cs="Times New Roman"/>
          <w:sz w:val="28"/>
          <w:szCs w:val="28"/>
          <w:lang w:val="uk-UA"/>
        </w:rPr>
        <w:t>елөктроприймачі</w:t>
      </w:r>
      <w:proofErr w:type="spellEnd"/>
      <w:r w:rsidRPr="000F3B07">
        <w:rPr>
          <w:rFonts w:ascii="Times New Roman" w:hAnsi="Times New Roman" w:cs="Times New Roman"/>
          <w:sz w:val="28"/>
          <w:szCs w:val="28"/>
          <w:lang w:val="uk-UA"/>
        </w:rPr>
        <w:t xml:space="preserve">, які беруть участь в максимумі навантаження в години обмеження ЕС і визначалася величина зниження навантаження в разі їх відключення.  </w:t>
      </w:r>
    </w:p>
    <w:p w14:paraId="09828C15" w14:textId="395D1D88"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6. Остаточно встановлювалися </w:t>
      </w:r>
      <w:proofErr w:type="spellStart"/>
      <w:r w:rsidRPr="000F3B07">
        <w:rPr>
          <w:rFonts w:ascii="Times New Roman" w:hAnsi="Times New Roman" w:cs="Times New Roman"/>
          <w:sz w:val="28"/>
          <w:szCs w:val="28"/>
          <w:lang w:val="uk-UA"/>
        </w:rPr>
        <w:t>електроприймачі</w:t>
      </w:r>
      <w:proofErr w:type="spellEnd"/>
      <w:r w:rsidRPr="000F3B07">
        <w:rPr>
          <w:rFonts w:ascii="Times New Roman" w:hAnsi="Times New Roman" w:cs="Times New Roman"/>
          <w:sz w:val="28"/>
          <w:szCs w:val="28"/>
          <w:lang w:val="uk-UA"/>
        </w:rPr>
        <w:t xml:space="preserve"> і технологічні процеси, що допускають тимчасові перерви в роботі в години максимуму ЕС і використовувані без шкоди для виробництва, а також вимог ПБ і ПТЕ </w:t>
      </w:r>
      <w:r w:rsidR="00A14AB8" w:rsidRPr="00A14AB8">
        <w:rPr>
          <w:rFonts w:ascii="Times New Roman" w:hAnsi="Times New Roman" w:cs="Times New Roman"/>
          <w:sz w:val="28"/>
          <w:szCs w:val="28"/>
        </w:rPr>
        <w:t>[46</w:t>
      </w:r>
      <w:r w:rsidRPr="000F3B07">
        <w:rPr>
          <w:rFonts w:ascii="Times New Roman" w:hAnsi="Times New Roman" w:cs="Times New Roman"/>
          <w:sz w:val="28"/>
          <w:szCs w:val="28"/>
          <w:lang w:val="uk-UA"/>
        </w:rPr>
        <w:t xml:space="preserve">, </w:t>
      </w:r>
      <w:r w:rsidR="00A14AB8" w:rsidRPr="00A14AB8">
        <w:rPr>
          <w:rFonts w:ascii="Times New Roman" w:hAnsi="Times New Roman" w:cs="Times New Roman"/>
          <w:sz w:val="28"/>
          <w:szCs w:val="28"/>
        </w:rPr>
        <w:t>47]</w:t>
      </w:r>
      <w:r w:rsidRPr="000F3B07">
        <w:rPr>
          <w:rFonts w:ascii="Times New Roman" w:hAnsi="Times New Roman" w:cs="Times New Roman"/>
          <w:sz w:val="28"/>
          <w:szCs w:val="28"/>
          <w:lang w:val="uk-UA"/>
        </w:rPr>
        <w:t xml:space="preserve"> в якості СР.</w:t>
      </w:r>
    </w:p>
    <w:p w14:paraId="7044A7D7"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      Необхідно відзначити, що на всіх нововведених або вводяться після реконструкції енергоємних електроустановках необхідно в викладеній вище послідовності проводить контрольне обстеження з метою визначення їх участі в діючих або перспективних заходах по РРЕ.  Контрольні обстеження підприємств з урахуванням технологічних і організаційних обмежень дозволяють визначити порядок і послідовність формування комплексів ПР за технологічними ознаками:</w:t>
      </w:r>
    </w:p>
    <w:p w14:paraId="14E7D560"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lastRenderedPageBreak/>
        <w:t xml:space="preserve">1. Все </w:t>
      </w:r>
      <w:proofErr w:type="spellStart"/>
      <w:r w:rsidRPr="000F3B07">
        <w:rPr>
          <w:rFonts w:ascii="Times New Roman" w:hAnsi="Times New Roman" w:cs="Times New Roman"/>
          <w:sz w:val="28"/>
          <w:szCs w:val="28"/>
          <w:lang w:val="uk-UA"/>
        </w:rPr>
        <w:t>елөктроприймачі</w:t>
      </w:r>
      <w:proofErr w:type="spellEnd"/>
      <w:r w:rsidRPr="000F3B07">
        <w:rPr>
          <w:rFonts w:ascii="Times New Roman" w:hAnsi="Times New Roman" w:cs="Times New Roman"/>
          <w:sz w:val="28"/>
          <w:szCs w:val="28"/>
          <w:lang w:val="uk-UA"/>
        </w:rPr>
        <w:t xml:space="preserve">, незалежно від категорії по безперебійності електропостачання, технологічних і режимних обмежень електроспоживання підприємства, можуть виконувати роль СР.  </w:t>
      </w:r>
    </w:p>
    <w:p w14:paraId="1CF17781"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2. Виявлення ефективних СР і визначення їх регулювальних характеристик (тривалості регулюючих впливів і глибини регулювання) повинні здійснюватися на основі системного аналізу електроспоживання підприємства (процесу, установки).  </w:t>
      </w:r>
    </w:p>
    <w:p w14:paraId="7682491B"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3. Усі виявлені СР необхідно групувати за технологічними ознаками з урахуванням їх розташування в технологічному ланцюгу.  </w:t>
      </w:r>
    </w:p>
    <w:p w14:paraId="7F3B8851"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4. Пріоритет окремих СР в регулюванні навантаження підприємства встановлюється на підставі аналізу та техніко-економічного розрахунку сукупності експлуатаційних і вартісних показників функціонування СР. </w:t>
      </w:r>
    </w:p>
    <w:p w14:paraId="29E980D7" w14:textId="77777777" w:rsidR="000F3B07" w:rsidRPr="000F3B07" w:rsidRDefault="000F3B07" w:rsidP="000F3B07">
      <w:pPr>
        <w:spacing w:line="360" w:lineRule="auto"/>
        <w:ind w:firstLine="709"/>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 В результаті проведеного обстеження і подальшого детального аналізу виявлено, що найкращими властивостями оперативного регулювання споживаної потужності в години максимуму ЕС мають шахтні підйомні і водовідливні установки, а також магістральний конвеєрний транспорт.  З огляду на технологічний зв'язок функціонування зазначених енергоємних споживачів в складі технологічних комплексів і вузлів, в роботі розглянуті основні технологічні процеси вугільної шахти: </w:t>
      </w:r>
    </w:p>
    <w:p w14:paraId="7E0083DB"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видобуток і транспортування вугілля; </w:t>
      </w:r>
    </w:p>
    <w:p w14:paraId="74CF5AE5"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транспортування породи;  </w:t>
      </w:r>
    </w:p>
    <w:p w14:paraId="51DF0A96" w14:textId="77777777" w:rsidR="000F3B07" w:rsidRPr="000F3B07" w:rsidRDefault="000F3B07" w:rsidP="000F3B07">
      <w:pPr>
        <w:spacing w:line="360" w:lineRule="auto"/>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шахтний водовідлив.</w:t>
      </w:r>
    </w:p>
    <w:p w14:paraId="1C250B60" w14:textId="0512935C" w:rsidR="001B6A5C" w:rsidRDefault="000F3B07" w:rsidP="00C7716D">
      <w:pPr>
        <w:spacing w:line="360" w:lineRule="auto"/>
        <w:ind w:firstLine="709"/>
        <w:jc w:val="both"/>
        <w:rPr>
          <w:rFonts w:ascii="Times New Roman" w:hAnsi="Times New Roman" w:cs="Times New Roman"/>
          <w:sz w:val="28"/>
          <w:szCs w:val="28"/>
          <w:lang w:val="uk-UA"/>
        </w:rPr>
      </w:pPr>
      <w:r w:rsidRPr="000F3B07">
        <w:rPr>
          <w:rFonts w:ascii="Times New Roman" w:hAnsi="Times New Roman" w:cs="Times New Roman"/>
          <w:sz w:val="28"/>
          <w:szCs w:val="28"/>
          <w:lang w:val="uk-UA"/>
        </w:rPr>
        <w:t xml:space="preserve">РРЕ з використанням в якості СР енергоємних </w:t>
      </w:r>
      <w:proofErr w:type="spellStart"/>
      <w:r w:rsidRPr="000F3B07">
        <w:rPr>
          <w:rFonts w:ascii="Times New Roman" w:hAnsi="Times New Roman" w:cs="Times New Roman"/>
          <w:sz w:val="28"/>
          <w:szCs w:val="28"/>
          <w:lang w:val="uk-UA"/>
        </w:rPr>
        <w:t>електроприймачів</w:t>
      </w:r>
      <w:proofErr w:type="spellEnd"/>
      <w:r w:rsidRPr="000F3B07">
        <w:rPr>
          <w:rFonts w:ascii="Times New Roman" w:hAnsi="Times New Roman" w:cs="Times New Roman"/>
          <w:sz w:val="28"/>
          <w:szCs w:val="28"/>
          <w:lang w:val="uk-UA"/>
        </w:rPr>
        <w:t xml:space="preserve"> вказаних технологічних процесів вимагає спеціального проектування і значних капіталовкладень, а отже, техніко-економічного обґрунтування доцільності його застосування.  </w:t>
      </w:r>
    </w:p>
    <w:p w14:paraId="029306DF" w14:textId="5D7B3C3A" w:rsidR="001B6A5C" w:rsidRDefault="001B6A5C" w:rsidP="00832E84">
      <w:pPr>
        <w:spacing w:line="360" w:lineRule="auto"/>
        <w:jc w:val="both"/>
        <w:rPr>
          <w:rFonts w:ascii="Times New Roman" w:hAnsi="Times New Roman" w:cs="Times New Roman"/>
          <w:sz w:val="28"/>
          <w:szCs w:val="28"/>
          <w:lang w:val="uk-UA"/>
        </w:rPr>
      </w:pPr>
    </w:p>
    <w:p w14:paraId="5BC26526" w14:textId="30F4A2F3" w:rsidR="001B6A5C" w:rsidRPr="00CB55A5" w:rsidRDefault="001B6A5C" w:rsidP="001B6A5C">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Розділ 2. </w:t>
      </w:r>
      <w:r w:rsidR="00CB55A5" w:rsidRPr="00CB55A5">
        <w:rPr>
          <w:rFonts w:ascii="Times New Roman" w:hAnsi="Times New Roman" w:cs="Times New Roman"/>
          <w:b/>
          <w:bCs/>
          <w:sz w:val="28"/>
          <w:szCs w:val="28"/>
          <w:lang w:val="uk-UA"/>
        </w:rPr>
        <w:t>ДОСЛІДЖЕННЯ ГРАФІКІВ ЕЛЕКТРИЧНИХ НАВАНТАЖЕНЬ</w:t>
      </w:r>
      <w:r w:rsidRPr="00CB55A5">
        <w:rPr>
          <w:rFonts w:ascii="Times New Roman" w:hAnsi="Times New Roman" w:cs="Times New Roman"/>
          <w:b/>
          <w:bCs/>
          <w:sz w:val="28"/>
          <w:szCs w:val="28"/>
          <w:lang w:val="uk-UA"/>
        </w:rPr>
        <w:t xml:space="preserve"> </w:t>
      </w:r>
      <w:r w:rsidR="00CB55A5" w:rsidRPr="00CB55A5">
        <w:rPr>
          <w:rFonts w:ascii="Times New Roman" w:hAnsi="Times New Roman" w:cs="Times New Roman"/>
          <w:b/>
          <w:bCs/>
          <w:sz w:val="28"/>
          <w:szCs w:val="28"/>
          <w:lang w:val="uk-UA"/>
        </w:rPr>
        <w:t>ТА МЕТОДІВ УПРАВЛЯННЯ РЕЖИМАМИ</w:t>
      </w:r>
      <w:r w:rsidRPr="00CB55A5">
        <w:rPr>
          <w:rFonts w:ascii="Times New Roman" w:hAnsi="Times New Roman" w:cs="Times New Roman"/>
          <w:b/>
          <w:bCs/>
          <w:sz w:val="28"/>
          <w:szCs w:val="28"/>
          <w:lang w:val="uk-UA"/>
        </w:rPr>
        <w:t xml:space="preserve"> </w:t>
      </w:r>
      <w:r w:rsidR="00CB55A5" w:rsidRPr="00CB55A5">
        <w:rPr>
          <w:rFonts w:ascii="Times New Roman" w:hAnsi="Times New Roman" w:cs="Times New Roman"/>
          <w:b/>
          <w:bCs/>
          <w:sz w:val="28"/>
          <w:szCs w:val="28"/>
          <w:lang w:val="uk-UA"/>
        </w:rPr>
        <w:t>ЕЛЕКТРОСПОЖИВАННЯ</w:t>
      </w:r>
    </w:p>
    <w:p w14:paraId="12E28BE2" w14:textId="592C6B13" w:rsidR="001B6A5C" w:rsidRPr="00CB55A5" w:rsidRDefault="001B6A5C" w:rsidP="001B6A5C">
      <w:pPr>
        <w:spacing w:line="360" w:lineRule="auto"/>
        <w:ind w:firstLine="709"/>
        <w:jc w:val="center"/>
        <w:rPr>
          <w:rFonts w:ascii="Times New Roman" w:hAnsi="Times New Roman" w:cs="Times New Roman"/>
          <w:b/>
          <w:bCs/>
          <w:sz w:val="28"/>
          <w:szCs w:val="28"/>
          <w:lang w:val="uk-UA"/>
        </w:rPr>
      </w:pPr>
      <w:r w:rsidRPr="00CB55A5">
        <w:rPr>
          <w:rFonts w:ascii="Times New Roman" w:hAnsi="Times New Roman" w:cs="Times New Roman"/>
          <w:b/>
          <w:bCs/>
          <w:sz w:val="28"/>
          <w:szCs w:val="28"/>
          <w:lang w:val="uk-UA"/>
        </w:rPr>
        <w:t>2.1 Аналіз часових режимів електроспоживання та їх характеристик</w:t>
      </w:r>
    </w:p>
    <w:p w14:paraId="5C4031A5" w14:textId="58B28A79" w:rsidR="001B6A5C" w:rsidRDefault="001B6A5C" w:rsidP="001B6A5C">
      <w:pPr>
        <w:spacing w:line="360" w:lineRule="auto"/>
        <w:ind w:firstLine="709"/>
        <w:jc w:val="both"/>
        <w:rPr>
          <w:rFonts w:ascii="Times New Roman" w:hAnsi="Times New Roman" w:cs="Times New Roman"/>
          <w:sz w:val="28"/>
          <w:szCs w:val="28"/>
          <w:lang w:val="uk-UA"/>
        </w:rPr>
      </w:pPr>
      <w:r w:rsidRPr="001B6A5C">
        <w:rPr>
          <w:rFonts w:ascii="Times New Roman" w:hAnsi="Times New Roman" w:cs="Times New Roman"/>
          <w:sz w:val="28"/>
          <w:szCs w:val="28"/>
          <w:lang w:val="uk-UA"/>
        </w:rPr>
        <w:t>Основним якісним та кількісним показником процесу споживання електр</w:t>
      </w:r>
      <w:r w:rsidR="00315C20">
        <w:rPr>
          <w:rFonts w:ascii="Times New Roman" w:hAnsi="Times New Roman" w:cs="Times New Roman"/>
          <w:sz w:val="28"/>
          <w:szCs w:val="28"/>
          <w:lang w:val="uk-UA"/>
        </w:rPr>
        <w:t>оенергії є ГЕН.  Дослідження</w:t>
      </w:r>
      <w:r w:rsidRPr="001B6A5C">
        <w:rPr>
          <w:rFonts w:ascii="Times New Roman" w:hAnsi="Times New Roman" w:cs="Times New Roman"/>
          <w:sz w:val="28"/>
          <w:szCs w:val="28"/>
          <w:lang w:val="uk-UA"/>
        </w:rPr>
        <w:t xml:space="preserve"> показали, що гени промислових споживачів змінюються </w:t>
      </w:r>
      <w:proofErr w:type="spellStart"/>
      <w:r w:rsidRPr="001B6A5C">
        <w:rPr>
          <w:rFonts w:ascii="Times New Roman" w:hAnsi="Times New Roman" w:cs="Times New Roman"/>
          <w:sz w:val="28"/>
          <w:szCs w:val="28"/>
          <w:lang w:val="uk-UA"/>
        </w:rPr>
        <w:t>стохастично</w:t>
      </w:r>
      <w:proofErr w:type="spellEnd"/>
      <w:r w:rsidRPr="001B6A5C">
        <w:rPr>
          <w:rFonts w:ascii="Times New Roman" w:hAnsi="Times New Roman" w:cs="Times New Roman"/>
          <w:sz w:val="28"/>
          <w:szCs w:val="28"/>
          <w:lang w:val="uk-UA"/>
        </w:rPr>
        <w:t xml:space="preserve"> протягом дня, а закон їх розподілу описується </w:t>
      </w:r>
      <w:proofErr w:type="spellStart"/>
      <w:r>
        <w:rPr>
          <w:rFonts w:ascii="Times New Roman" w:hAnsi="Times New Roman" w:cs="Times New Roman"/>
          <w:sz w:val="28"/>
          <w:szCs w:val="28"/>
          <w:lang w:val="uk-UA"/>
        </w:rPr>
        <w:t>г</w:t>
      </w:r>
      <w:r w:rsidRPr="001B6A5C">
        <w:rPr>
          <w:rFonts w:ascii="Times New Roman" w:hAnsi="Times New Roman" w:cs="Times New Roman"/>
          <w:sz w:val="28"/>
          <w:szCs w:val="28"/>
          <w:lang w:val="uk-UA"/>
        </w:rPr>
        <w:t>аус</w:t>
      </w:r>
      <w:r>
        <w:rPr>
          <w:rFonts w:ascii="Times New Roman" w:hAnsi="Times New Roman" w:cs="Times New Roman"/>
          <w:sz w:val="28"/>
          <w:szCs w:val="28"/>
          <w:lang w:val="uk-UA"/>
        </w:rPr>
        <w:t>і</w:t>
      </w:r>
      <w:r w:rsidRPr="001B6A5C">
        <w:rPr>
          <w:rFonts w:ascii="Times New Roman" w:hAnsi="Times New Roman" w:cs="Times New Roman"/>
          <w:sz w:val="28"/>
          <w:szCs w:val="28"/>
          <w:lang w:val="uk-UA"/>
        </w:rPr>
        <w:t>в</w:t>
      </w:r>
      <w:r>
        <w:rPr>
          <w:rFonts w:ascii="Times New Roman" w:hAnsi="Times New Roman" w:cs="Times New Roman"/>
          <w:sz w:val="28"/>
          <w:szCs w:val="28"/>
          <w:lang w:val="uk-UA"/>
        </w:rPr>
        <w:t>сько</w:t>
      </w:r>
      <w:r w:rsidRPr="001B6A5C">
        <w:rPr>
          <w:rFonts w:ascii="Times New Roman" w:hAnsi="Times New Roman" w:cs="Times New Roman"/>
          <w:sz w:val="28"/>
          <w:szCs w:val="28"/>
          <w:lang w:val="uk-UA"/>
        </w:rPr>
        <w:t>ю</w:t>
      </w:r>
      <w:proofErr w:type="spellEnd"/>
      <w:r w:rsidRPr="001B6A5C">
        <w:rPr>
          <w:rFonts w:ascii="Times New Roman" w:hAnsi="Times New Roman" w:cs="Times New Roman"/>
          <w:sz w:val="28"/>
          <w:szCs w:val="28"/>
          <w:lang w:val="uk-UA"/>
        </w:rPr>
        <w:t xml:space="preserve"> (нормальною) кривою.  Обґрунтованість цієї теоретичної позиції підтверджується емпірично з використанням критеріїв </w:t>
      </w:r>
      <w:proofErr w:type="spellStart"/>
      <w:r w:rsidRPr="001B6A5C">
        <w:rPr>
          <w:rFonts w:ascii="Times New Roman" w:hAnsi="Times New Roman" w:cs="Times New Roman"/>
          <w:sz w:val="28"/>
          <w:szCs w:val="28"/>
          <w:lang w:val="uk-UA"/>
        </w:rPr>
        <w:t>Колмогорова</w:t>
      </w:r>
      <w:proofErr w:type="spellEnd"/>
      <w:r w:rsidRPr="001B6A5C">
        <w:rPr>
          <w:rFonts w:ascii="Times New Roman" w:hAnsi="Times New Roman" w:cs="Times New Roman"/>
          <w:sz w:val="28"/>
          <w:szCs w:val="28"/>
          <w:lang w:val="uk-UA"/>
        </w:rPr>
        <w:t xml:space="preserve"> та </w:t>
      </w:r>
      <w:proofErr w:type="spellStart"/>
      <w:r w:rsidRPr="001B6A5C">
        <w:rPr>
          <w:rFonts w:ascii="Times New Roman" w:hAnsi="Times New Roman" w:cs="Times New Roman"/>
          <w:sz w:val="28"/>
          <w:szCs w:val="28"/>
          <w:lang w:val="uk-UA"/>
        </w:rPr>
        <w:t>Пірсона</w:t>
      </w:r>
      <w:proofErr w:type="spellEnd"/>
      <w:r w:rsidRPr="001B6A5C">
        <w:rPr>
          <w:rFonts w:ascii="Times New Roman" w:hAnsi="Times New Roman" w:cs="Times New Roman"/>
          <w:sz w:val="28"/>
          <w:szCs w:val="28"/>
          <w:lang w:val="uk-UA"/>
        </w:rPr>
        <w:t xml:space="preserve"> як для окремих п</w:t>
      </w:r>
      <w:r w:rsidR="00DC4B20">
        <w:rPr>
          <w:rFonts w:ascii="Times New Roman" w:hAnsi="Times New Roman" w:cs="Times New Roman"/>
          <w:sz w:val="28"/>
          <w:szCs w:val="28"/>
          <w:lang w:val="uk-UA"/>
        </w:rPr>
        <w:t>ідприємств, так і для їх груп [3</w:t>
      </w:r>
      <w:r w:rsidRPr="001B6A5C">
        <w:rPr>
          <w:rFonts w:ascii="Times New Roman" w:hAnsi="Times New Roman" w:cs="Times New Roman"/>
          <w:sz w:val="28"/>
          <w:szCs w:val="28"/>
          <w:lang w:val="uk-UA"/>
        </w:rPr>
        <w:t xml:space="preserve">5], що дозволяє при дослідженні електричного навантаження розглядати експериментальні дані як випадкову вибірку з нормальної сукупності, інтегральну функцію розподілу  з яких F (x): </w:t>
      </w:r>
    </w:p>
    <w:p w14:paraId="719D8544" w14:textId="4CF8A6F2" w:rsidR="001B6A5C" w:rsidRPr="00541FE1" w:rsidRDefault="00541FE1" w:rsidP="00541FE1">
      <w:pPr>
        <w:spacing w:line="360" w:lineRule="auto"/>
        <w:ind w:firstLine="709"/>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Cambria Math"/>
            <w:sz w:val="28"/>
            <w:szCs w:val="28"/>
            <w:lang w:val="en-US"/>
          </w:rPr>
          <m:t>F</m:t>
        </m:r>
        <m:r>
          <w:rPr>
            <w:rFonts w:ascii="Cambria Math" w:hAnsi="Cambria Math" w:cs="Cambria Math"/>
            <w:sz w:val="28"/>
            <w:szCs w:val="28"/>
            <w:lang w:val="uk-UA"/>
          </w:rPr>
          <m:t>(x)</m:t>
        </m:r>
        <m:r>
          <m:rPr>
            <m:sty m:val="p"/>
          </m:rPr>
          <w:rPr>
            <w:rFonts w:ascii="Cambria Math" w:hAnsi="Cambria Math" w:cs="Cambria Math"/>
            <w:sz w:val="28"/>
            <w:szCs w:val="28"/>
            <w:lang w:val="uk-UA"/>
          </w:rPr>
          <m:t>=</m:t>
        </m:r>
        <m:f>
          <m:fPr>
            <m:ctrlPr>
              <w:rPr>
                <w:rFonts w:ascii="Cambria Math" w:hAnsi="Cambria Math" w:cs="Times New Roman"/>
                <w:sz w:val="28"/>
                <w:szCs w:val="28"/>
                <w:lang w:val="uk-UA"/>
              </w:rPr>
            </m:ctrlPr>
          </m:fPr>
          <m:num>
            <m:r>
              <m:rPr>
                <m:sty m:val="p"/>
              </m:rPr>
              <w:rPr>
                <w:rFonts w:ascii="Cambria Math" w:hAnsi="Cambria Math" w:cs="Cambria Math"/>
                <w:sz w:val="28"/>
                <w:szCs w:val="28"/>
                <w:lang w:val="uk-UA"/>
              </w:rPr>
              <m:t>1</m:t>
            </m:r>
          </m:num>
          <m:den>
            <m:rad>
              <m:radPr>
                <m:degHide m:val="1"/>
                <m:ctrlPr>
                  <w:rPr>
                    <w:rFonts w:ascii="Cambria Math" w:hAnsi="Cambria Math" w:cs="Cambria Math"/>
                    <w:i/>
                    <w:sz w:val="28"/>
                    <w:szCs w:val="28"/>
                    <w:lang w:val="uk-UA"/>
                  </w:rPr>
                </m:ctrlPr>
              </m:radPr>
              <m:deg/>
              <m:e>
                <m:r>
                  <w:rPr>
                    <w:rFonts w:ascii="Cambria Math" w:hAnsi="Cambria Math" w:cs="Cambria Math"/>
                    <w:sz w:val="28"/>
                    <w:szCs w:val="28"/>
                    <w:lang w:val="uk-UA"/>
                  </w:rPr>
                  <m:t>2πσ</m:t>
                </m:r>
              </m:e>
            </m:rad>
          </m:den>
        </m:f>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m:t>
            </m:r>
          </m:sub>
          <m:sup>
            <m:r>
              <w:rPr>
                <w:rFonts w:ascii="Cambria Math" w:hAnsi="Cambria Math" w:cs="Times New Roman"/>
                <w:sz w:val="28"/>
                <w:szCs w:val="28"/>
                <w:lang w:val="en-US"/>
              </w:rPr>
              <m:t>x</m:t>
            </m:r>
          </m:sup>
          <m:e>
            <m:sSup>
              <m:sSupPr>
                <m:ctrlPr>
                  <w:rPr>
                    <w:rFonts w:ascii="Cambria Math" w:hAnsi="Cambria Math" w:cs="Times New Roman"/>
                    <w:i/>
                    <w:sz w:val="28"/>
                    <w:szCs w:val="28"/>
                    <w:lang w:val="uk-UA"/>
                  </w:rPr>
                </m:ctrlPr>
              </m:sSupPr>
              <m:e>
                <m:r>
                  <w:rPr>
                    <w:rFonts w:ascii="Cambria Math" w:hAnsi="Cambria Math" w:cs="Times New Roman"/>
                    <w:sz w:val="28"/>
                    <w:szCs w:val="28"/>
                    <w:lang w:val="en-US"/>
                  </w:rPr>
                  <m:t>e</m:t>
                </m:r>
              </m:e>
              <m:sup>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(x-a)</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2σ</m:t>
                        </m:r>
                      </m:e>
                      <m:sup>
                        <m:r>
                          <w:rPr>
                            <w:rFonts w:ascii="Cambria Math" w:hAnsi="Cambria Math" w:cs="Times New Roman"/>
                            <w:sz w:val="28"/>
                            <w:szCs w:val="28"/>
                            <w:lang w:val="uk-UA"/>
                          </w:rPr>
                          <m:t>2</m:t>
                        </m:r>
                      </m:sup>
                    </m:sSup>
                  </m:den>
                </m:f>
              </m:sup>
            </m:sSup>
          </m:e>
        </m:nary>
        <m:r>
          <w:rPr>
            <w:rFonts w:ascii="Cambria Math" w:hAnsi="Cambria Math" w:cs="Times New Roman"/>
            <w:sz w:val="28"/>
            <w:szCs w:val="28"/>
            <w:lang w:val="uk-UA"/>
          </w:rPr>
          <m:t>dx</m:t>
        </m:r>
      </m:oMath>
      <w:r w:rsidRPr="00541FE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(2.1) </w:t>
      </w:r>
      <w:r w:rsidRPr="00541FE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p>
    <w:p w14:paraId="3AE86806" w14:textId="77777777" w:rsidR="00541FE1" w:rsidRDefault="001B6A5C" w:rsidP="001B6A5C">
      <w:pPr>
        <w:spacing w:line="360" w:lineRule="auto"/>
        <w:ind w:firstLine="709"/>
        <w:jc w:val="both"/>
        <w:rPr>
          <w:rFonts w:ascii="Times New Roman" w:hAnsi="Times New Roman" w:cs="Times New Roman"/>
          <w:sz w:val="28"/>
          <w:szCs w:val="28"/>
          <w:lang w:val="uk-UA"/>
        </w:rPr>
      </w:pPr>
      <w:r w:rsidRPr="001B6A5C">
        <w:rPr>
          <w:rFonts w:ascii="Times New Roman" w:hAnsi="Times New Roman" w:cs="Times New Roman"/>
          <w:sz w:val="28"/>
          <w:szCs w:val="28"/>
          <w:lang w:val="uk-UA"/>
        </w:rPr>
        <w:t xml:space="preserve">де </w:t>
      </w:r>
      <w:r w:rsidR="00541FE1">
        <w:rPr>
          <w:rFonts w:ascii="Times New Roman" w:hAnsi="Times New Roman" w:cs="Times New Roman"/>
          <w:i/>
          <w:iCs/>
          <w:sz w:val="28"/>
          <w:szCs w:val="28"/>
          <w:lang w:val="en-US"/>
        </w:rPr>
        <w:t>a</w:t>
      </w:r>
      <w:r w:rsidRPr="001B6A5C">
        <w:rPr>
          <w:rFonts w:ascii="Times New Roman" w:hAnsi="Times New Roman" w:cs="Times New Roman"/>
          <w:sz w:val="28"/>
          <w:szCs w:val="28"/>
          <w:lang w:val="uk-UA"/>
        </w:rPr>
        <w:t xml:space="preserve"> - математичне сподівання попиту;  </w:t>
      </w:r>
      <w:r w:rsidR="00541FE1">
        <w:rPr>
          <w:rFonts w:ascii="Times New Roman" w:hAnsi="Times New Roman" w:cs="Times New Roman"/>
          <w:sz w:val="28"/>
          <w:szCs w:val="28"/>
          <w:lang w:val="uk-UA"/>
        </w:rPr>
        <w:t>σ</w:t>
      </w:r>
      <w:r w:rsidR="00541FE1" w:rsidRPr="00541FE1">
        <w:rPr>
          <w:rFonts w:ascii="Times New Roman" w:hAnsi="Times New Roman" w:cs="Times New Roman"/>
          <w:sz w:val="28"/>
          <w:szCs w:val="28"/>
        </w:rPr>
        <w:t xml:space="preserve"> </w:t>
      </w:r>
      <w:r w:rsidR="00541FE1">
        <w:rPr>
          <w:rFonts w:ascii="Times New Roman" w:hAnsi="Times New Roman" w:cs="Times New Roman"/>
          <w:sz w:val="28"/>
          <w:szCs w:val="28"/>
        </w:rPr>
        <w:t>–</w:t>
      </w:r>
      <w:r w:rsidRPr="001B6A5C">
        <w:rPr>
          <w:rFonts w:ascii="Times New Roman" w:hAnsi="Times New Roman" w:cs="Times New Roman"/>
          <w:sz w:val="28"/>
          <w:szCs w:val="28"/>
          <w:lang w:val="uk-UA"/>
        </w:rPr>
        <w:t xml:space="preserve"> с</w:t>
      </w:r>
      <w:r w:rsidR="00541FE1">
        <w:rPr>
          <w:rFonts w:ascii="Times New Roman" w:hAnsi="Times New Roman" w:cs="Times New Roman"/>
          <w:sz w:val="28"/>
          <w:szCs w:val="28"/>
          <w:lang w:val="uk-UA"/>
        </w:rPr>
        <w:t xml:space="preserve">ередньоквадратичне </w:t>
      </w:r>
      <w:r w:rsidRPr="001B6A5C">
        <w:rPr>
          <w:rFonts w:ascii="Times New Roman" w:hAnsi="Times New Roman" w:cs="Times New Roman"/>
          <w:sz w:val="28"/>
          <w:szCs w:val="28"/>
          <w:lang w:val="uk-UA"/>
        </w:rPr>
        <w:t xml:space="preserve"> відхилення.  </w:t>
      </w:r>
    </w:p>
    <w:p w14:paraId="1E8DEC9A" w14:textId="7D20DB4D" w:rsidR="009737EA" w:rsidRDefault="001B6A5C" w:rsidP="001B6A5C">
      <w:pPr>
        <w:spacing w:line="360" w:lineRule="auto"/>
        <w:ind w:firstLine="709"/>
        <w:jc w:val="both"/>
        <w:rPr>
          <w:rFonts w:ascii="Times New Roman" w:hAnsi="Times New Roman" w:cs="Times New Roman"/>
          <w:sz w:val="28"/>
          <w:szCs w:val="28"/>
          <w:lang w:val="uk-UA"/>
        </w:rPr>
      </w:pPr>
      <w:r w:rsidRPr="001B6A5C">
        <w:rPr>
          <w:rFonts w:ascii="Times New Roman" w:hAnsi="Times New Roman" w:cs="Times New Roman"/>
          <w:sz w:val="28"/>
          <w:szCs w:val="28"/>
          <w:lang w:val="uk-UA"/>
        </w:rPr>
        <w:t>Типові графіки середньодобового навантаження для різних гру</w:t>
      </w:r>
      <w:r w:rsidR="00526B4A">
        <w:rPr>
          <w:rFonts w:ascii="Times New Roman" w:hAnsi="Times New Roman" w:cs="Times New Roman"/>
          <w:sz w:val="28"/>
          <w:szCs w:val="28"/>
          <w:lang w:val="uk-UA"/>
        </w:rPr>
        <w:t>п споживачів, не наведені в [31, 32</w:t>
      </w:r>
      <w:r w:rsidRPr="001B6A5C">
        <w:rPr>
          <w:rFonts w:ascii="Times New Roman" w:hAnsi="Times New Roman" w:cs="Times New Roman"/>
          <w:sz w:val="28"/>
          <w:szCs w:val="28"/>
          <w:lang w:val="uk-UA"/>
        </w:rPr>
        <w:t>], ілюструють нерівномірність споживання електроенергії в ча</w:t>
      </w:r>
      <w:r w:rsidR="00526B4A">
        <w:rPr>
          <w:rFonts w:ascii="Times New Roman" w:hAnsi="Times New Roman" w:cs="Times New Roman"/>
          <w:sz w:val="28"/>
          <w:szCs w:val="28"/>
          <w:lang w:val="uk-UA"/>
        </w:rPr>
        <w:t>сі.  Як зазначають автори в [33</w:t>
      </w:r>
      <w:r w:rsidRPr="001B6A5C">
        <w:rPr>
          <w:rFonts w:ascii="Times New Roman" w:hAnsi="Times New Roman" w:cs="Times New Roman"/>
          <w:sz w:val="28"/>
          <w:szCs w:val="28"/>
          <w:lang w:val="uk-UA"/>
        </w:rPr>
        <w:t xml:space="preserve">], максимальне електричне навантаження </w:t>
      </w:r>
      <w:r w:rsidR="00977609">
        <w:rPr>
          <w:rFonts w:ascii="Times New Roman" w:hAnsi="Times New Roman" w:cs="Times New Roman"/>
          <w:i/>
          <w:iCs/>
          <w:sz w:val="28"/>
          <w:szCs w:val="28"/>
          <w:lang w:val="en-US"/>
        </w:rPr>
        <w:t>P</w:t>
      </w:r>
      <w:r w:rsidR="00977609">
        <w:rPr>
          <w:rFonts w:ascii="Times New Roman" w:hAnsi="Times New Roman" w:cs="Times New Roman"/>
          <w:i/>
          <w:iCs/>
          <w:sz w:val="28"/>
          <w:szCs w:val="28"/>
          <w:vertAlign w:val="subscript"/>
          <w:lang w:val="en-US"/>
        </w:rPr>
        <w:t>max</w:t>
      </w:r>
      <w:r w:rsidR="00977609" w:rsidRPr="00977609">
        <w:rPr>
          <w:rFonts w:ascii="Times New Roman" w:hAnsi="Times New Roman" w:cs="Times New Roman"/>
          <w:i/>
          <w:iCs/>
          <w:sz w:val="28"/>
          <w:szCs w:val="28"/>
          <w:vertAlign w:val="subscript"/>
          <w:lang w:val="uk-UA"/>
        </w:rPr>
        <w:t xml:space="preserve"> </w:t>
      </w:r>
      <w:r w:rsidRPr="001B6A5C">
        <w:rPr>
          <w:rFonts w:ascii="Times New Roman" w:hAnsi="Times New Roman" w:cs="Times New Roman"/>
          <w:sz w:val="28"/>
          <w:szCs w:val="28"/>
          <w:lang w:val="uk-UA"/>
        </w:rPr>
        <w:t xml:space="preserve">протягом дня для переважної більшості промислових підприємств не перевищує значення їх середньодобового навантаження </w:t>
      </w:r>
      <w:r w:rsidR="00977609">
        <w:rPr>
          <w:rFonts w:ascii="Times New Roman" w:hAnsi="Times New Roman" w:cs="Times New Roman"/>
          <w:i/>
          <w:iCs/>
          <w:sz w:val="28"/>
          <w:szCs w:val="28"/>
          <w:lang w:val="en-US"/>
        </w:rPr>
        <w:t>P</w:t>
      </w:r>
      <w:r w:rsidR="00977609" w:rsidRPr="00977609">
        <w:rPr>
          <w:rFonts w:ascii="Times New Roman" w:hAnsi="Times New Roman" w:cs="Times New Roman"/>
          <w:i/>
          <w:iCs/>
          <w:sz w:val="28"/>
          <w:szCs w:val="28"/>
          <w:vertAlign w:val="subscript"/>
          <w:lang w:val="uk-UA"/>
        </w:rPr>
        <w:t>се</w:t>
      </w:r>
      <w:r w:rsidR="00977609">
        <w:rPr>
          <w:rFonts w:ascii="Times New Roman" w:hAnsi="Times New Roman" w:cs="Times New Roman"/>
          <w:i/>
          <w:iCs/>
          <w:sz w:val="28"/>
          <w:szCs w:val="28"/>
          <w:vertAlign w:val="subscript"/>
          <w:lang w:val="uk-UA"/>
        </w:rPr>
        <w:t>р</w:t>
      </w:r>
      <w:r w:rsidRPr="001B6A5C">
        <w:rPr>
          <w:rFonts w:ascii="Times New Roman" w:hAnsi="Times New Roman" w:cs="Times New Roman"/>
          <w:sz w:val="28"/>
          <w:szCs w:val="28"/>
          <w:lang w:val="uk-UA"/>
        </w:rPr>
        <w:t xml:space="preserve"> більш ніж у 2 рази</w:t>
      </w:r>
      <w:r w:rsidR="00241117">
        <w:rPr>
          <w:rFonts w:ascii="Times New Roman" w:hAnsi="Times New Roman" w:cs="Times New Roman"/>
          <w:sz w:val="28"/>
          <w:szCs w:val="28"/>
          <w:lang w:val="uk-UA"/>
        </w:rPr>
        <w:t xml:space="preserve"> (наприклад, для ремонтного</w:t>
      </w:r>
      <w:r w:rsidRPr="001B6A5C">
        <w:rPr>
          <w:rFonts w:ascii="Times New Roman" w:hAnsi="Times New Roman" w:cs="Times New Roman"/>
          <w:sz w:val="28"/>
          <w:szCs w:val="28"/>
          <w:lang w:val="uk-UA"/>
        </w:rPr>
        <w:t xml:space="preserve"> заводу в  Рис. 2.1 співвідношення </w:t>
      </w:r>
      <w:r w:rsidR="00977609">
        <w:rPr>
          <w:rFonts w:ascii="Times New Roman" w:hAnsi="Times New Roman" w:cs="Times New Roman"/>
          <w:i/>
          <w:iCs/>
          <w:sz w:val="28"/>
          <w:szCs w:val="28"/>
          <w:lang w:val="en-US"/>
        </w:rPr>
        <w:t>P</w:t>
      </w:r>
      <w:r w:rsidR="00977609">
        <w:rPr>
          <w:rFonts w:ascii="Times New Roman" w:hAnsi="Times New Roman" w:cs="Times New Roman"/>
          <w:i/>
          <w:iCs/>
          <w:sz w:val="28"/>
          <w:szCs w:val="28"/>
          <w:vertAlign w:val="subscript"/>
          <w:lang w:val="en-US"/>
        </w:rPr>
        <w:t>max</w:t>
      </w:r>
      <w:r w:rsidR="00977609" w:rsidRPr="001B6A5C">
        <w:rPr>
          <w:rFonts w:ascii="Times New Roman" w:hAnsi="Times New Roman" w:cs="Times New Roman"/>
          <w:sz w:val="28"/>
          <w:szCs w:val="28"/>
          <w:lang w:val="uk-UA"/>
        </w:rPr>
        <w:t xml:space="preserve"> </w:t>
      </w:r>
      <w:r w:rsidRPr="001B6A5C">
        <w:rPr>
          <w:rFonts w:ascii="Times New Roman" w:hAnsi="Times New Roman" w:cs="Times New Roman"/>
          <w:sz w:val="28"/>
          <w:szCs w:val="28"/>
          <w:lang w:val="uk-UA"/>
        </w:rPr>
        <w:t xml:space="preserve">/ </w:t>
      </w:r>
      <w:r w:rsidR="00977609">
        <w:rPr>
          <w:rFonts w:ascii="Times New Roman" w:hAnsi="Times New Roman" w:cs="Times New Roman"/>
          <w:i/>
          <w:iCs/>
          <w:sz w:val="28"/>
          <w:szCs w:val="28"/>
          <w:lang w:val="en-US"/>
        </w:rPr>
        <w:t>P</w:t>
      </w:r>
      <w:r w:rsidR="00977609" w:rsidRPr="00977609">
        <w:rPr>
          <w:rFonts w:ascii="Times New Roman" w:hAnsi="Times New Roman" w:cs="Times New Roman"/>
          <w:i/>
          <w:iCs/>
          <w:sz w:val="28"/>
          <w:szCs w:val="28"/>
          <w:vertAlign w:val="subscript"/>
          <w:lang w:val="uk-UA"/>
        </w:rPr>
        <w:t>се</w:t>
      </w:r>
      <w:r w:rsidR="00977609">
        <w:rPr>
          <w:rFonts w:ascii="Times New Roman" w:hAnsi="Times New Roman" w:cs="Times New Roman"/>
          <w:i/>
          <w:iCs/>
          <w:sz w:val="28"/>
          <w:szCs w:val="28"/>
          <w:vertAlign w:val="subscript"/>
          <w:lang w:val="uk-UA"/>
        </w:rPr>
        <w:t>р</w:t>
      </w:r>
      <w:r w:rsidR="00977609" w:rsidRPr="001B6A5C">
        <w:rPr>
          <w:rFonts w:ascii="Times New Roman" w:hAnsi="Times New Roman" w:cs="Times New Roman"/>
          <w:sz w:val="28"/>
          <w:szCs w:val="28"/>
          <w:lang w:val="uk-UA"/>
        </w:rPr>
        <w:t xml:space="preserve"> </w:t>
      </w:r>
      <w:r w:rsidR="009737EA" w:rsidRPr="009737EA">
        <w:rPr>
          <w:rFonts w:ascii="Times New Roman" w:hAnsi="Times New Roman" w:cs="Times New Roman"/>
          <w:sz w:val="28"/>
          <w:szCs w:val="28"/>
          <w:lang w:val="uk-UA"/>
        </w:rPr>
        <w:t>=1,</w:t>
      </w:r>
      <w:r w:rsidRPr="001B6A5C">
        <w:rPr>
          <w:rFonts w:ascii="Times New Roman" w:hAnsi="Times New Roman" w:cs="Times New Roman"/>
          <w:sz w:val="28"/>
          <w:szCs w:val="28"/>
          <w:lang w:val="uk-UA"/>
        </w:rPr>
        <w:t>85</w:t>
      </w:r>
      <w:r w:rsidR="009737EA">
        <w:rPr>
          <w:rFonts w:ascii="Times New Roman" w:hAnsi="Times New Roman" w:cs="Times New Roman"/>
          <w:sz w:val="28"/>
          <w:szCs w:val="28"/>
          <w:lang w:val="uk-UA"/>
        </w:rPr>
        <w:t>)</w:t>
      </w:r>
      <w:r w:rsidRPr="001B6A5C">
        <w:rPr>
          <w:rFonts w:ascii="Times New Roman" w:hAnsi="Times New Roman" w:cs="Times New Roman"/>
          <w:sz w:val="28"/>
          <w:szCs w:val="28"/>
          <w:lang w:val="uk-UA"/>
        </w:rPr>
        <w:t xml:space="preserve">.  </w:t>
      </w:r>
    </w:p>
    <w:p w14:paraId="18148C59" w14:textId="2E022B69" w:rsidR="001B6A5C" w:rsidRDefault="001B6A5C" w:rsidP="001B6A5C">
      <w:pPr>
        <w:spacing w:line="360" w:lineRule="auto"/>
        <w:ind w:firstLine="709"/>
        <w:jc w:val="both"/>
        <w:rPr>
          <w:rFonts w:ascii="Times New Roman" w:hAnsi="Times New Roman" w:cs="Times New Roman"/>
          <w:sz w:val="28"/>
          <w:szCs w:val="28"/>
          <w:lang w:val="uk-UA"/>
        </w:rPr>
      </w:pPr>
      <w:r w:rsidRPr="001B6A5C">
        <w:rPr>
          <w:rFonts w:ascii="Times New Roman" w:hAnsi="Times New Roman" w:cs="Times New Roman"/>
          <w:sz w:val="28"/>
          <w:szCs w:val="28"/>
          <w:lang w:val="uk-UA"/>
        </w:rPr>
        <w:t>Така конфігурація ГЕН (рис. 2.1) характерна для більшості промислових споживач</w:t>
      </w:r>
      <w:r w:rsidR="00526B4A">
        <w:rPr>
          <w:rFonts w:ascii="Times New Roman" w:hAnsi="Times New Roman" w:cs="Times New Roman"/>
          <w:sz w:val="28"/>
          <w:szCs w:val="28"/>
          <w:lang w:val="uk-UA"/>
        </w:rPr>
        <w:t>ів, що працюють в одну зміну [34</w:t>
      </w:r>
      <w:r w:rsidRPr="001B6A5C">
        <w:rPr>
          <w:rFonts w:ascii="Times New Roman" w:hAnsi="Times New Roman" w:cs="Times New Roman"/>
          <w:sz w:val="28"/>
          <w:szCs w:val="28"/>
          <w:lang w:val="uk-UA"/>
        </w:rPr>
        <w:t>].</w:t>
      </w:r>
    </w:p>
    <w:p w14:paraId="2113D272" w14:textId="3DFFE02B" w:rsidR="009E74C9" w:rsidRDefault="00832E84" w:rsidP="00832E84">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14:anchorId="6D699410" wp14:editId="11ECA197">
            <wp:extent cx="4902200" cy="284542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a:extLst>
                        <a:ext uri="{28A0092B-C50C-407E-A947-70E740481C1C}">
                          <a14:useLocalDpi xmlns:a14="http://schemas.microsoft.com/office/drawing/2010/main" val="0"/>
                        </a:ext>
                      </a:extLst>
                    </a:blip>
                    <a:stretch>
                      <a:fillRect/>
                    </a:stretch>
                  </pic:blipFill>
                  <pic:spPr>
                    <a:xfrm>
                      <a:off x="0" y="0"/>
                      <a:ext cx="4915812" cy="2853325"/>
                    </a:xfrm>
                    <a:prstGeom prst="rect">
                      <a:avLst/>
                    </a:prstGeom>
                  </pic:spPr>
                </pic:pic>
              </a:graphicData>
            </a:graphic>
          </wp:inline>
        </w:drawing>
      </w:r>
    </w:p>
    <w:p w14:paraId="316C791C" w14:textId="46D0798A" w:rsidR="009E74C9" w:rsidRDefault="0094442A" w:rsidP="001B6A5C">
      <w:pPr>
        <w:spacing w:line="360" w:lineRule="auto"/>
        <w:ind w:firstLine="709"/>
        <w:jc w:val="both"/>
        <w:rPr>
          <w:rFonts w:ascii="Times New Roman" w:hAnsi="Times New Roman" w:cs="Times New Roman"/>
          <w:sz w:val="28"/>
          <w:szCs w:val="28"/>
          <w:lang w:val="uk-UA"/>
        </w:rPr>
      </w:pPr>
      <w:r w:rsidRPr="0094442A">
        <w:rPr>
          <w:rFonts w:ascii="Times New Roman" w:hAnsi="Times New Roman" w:cs="Times New Roman"/>
          <w:sz w:val="28"/>
          <w:szCs w:val="28"/>
          <w:lang w:val="uk-UA"/>
        </w:rPr>
        <w:t>Рис</w:t>
      </w:r>
      <w:proofErr w:type="spellStart"/>
      <w:r w:rsidR="00832E84">
        <w:rPr>
          <w:rFonts w:ascii="Times New Roman" w:hAnsi="Times New Roman" w:cs="Times New Roman"/>
          <w:sz w:val="28"/>
          <w:szCs w:val="28"/>
        </w:rPr>
        <w:t>унок</w:t>
      </w:r>
      <w:proofErr w:type="spellEnd"/>
      <w:r w:rsidRPr="0094442A">
        <w:rPr>
          <w:rFonts w:ascii="Times New Roman" w:hAnsi="Times New Roman" w:cs="Times New Roman"/>
          <w:sz w:val="28"/>
          <w:szCs w:val="28"/>
          <w:lang w:val="uk-UA"/>
        </w:rPr>
        <w:t xml:space="preserve"> 2.1.  Середньодобові графіки електричн</w:t>
      </w:r>
      <w:r>
        <w:rPr>
          <w:rFonts w:ascii="Times New Roman" w:hAnsi="Times New Roman" w:cs="Times New Roman"/>
          <w:sz w:val="28"/>
          <w:szCs w:val="28"/>
          <w:lang w:val="uk-UA"/>
        </w:rPr>
        <w:t>ого навантаження рем</w:t>
      </w:r>
      <w:r w:rsidR="009E74C9">
        <w:rPr>
          <w:rFonts w:ascii="Times New Roman" w:hAnsi="Times New Roman" w:cs="Times New Roman"/>
          <w:sz w:val="28"/>
          <w:szCs w:val="28"/>
          <w:lang w:val="uk-UA"/>
        </w:rPr>
        <w:t>онтного</w:t>
      </w:r>
      <w:r w:rsidRPr="0094442A">
        <w:rPr>
          <w:rFonts w:ascii="Times New Roman" w:hAnsi="Times New Roman" w:cs="Times New Roman"/>
          <w:sz w:val="28"/>
          <w:szCs w:val="28"/>
          <w:lang w:val="uk-UA"/>
        </w:rPr>
        <w:t xml:space="preserve"> заводу (1 - зимовий, 2-літній) </w:t>
      </w:r>
    </w:p>
    <w:p w14:paraId="2AF50C93" w14:textId="7EABD60D" w:rsidR="009E74C9" w:rsidRDefault="0094442A" w:rsidP="001B6A5C">
      <w:pPr>
        <w:spacing w:line="360" w:lineRule="auto"/>
        <w:ind w:firstLine="709"/>
        <w:jc w:val="both"/>
        <w:rPr>
          <w:rFonts w:ascii="Times New Roman" w:hAnsi="Times New Roman" w:cs="Times New Roman"/>
          <w:sz w:val="28"/>
          <w:szCs w:val="28"/>
          <w:lang w:val="uk-UA"/>
        </w:rPr>
      </w:pPr>
      <w:r w:rsidRPr="0094442A">
        <w:rPr>
          <w:rFonts w:ascii="Times New Roman" w:hAnsi="Times New Roman" w:cs="Times New Roman"/>
          <w:sz w:val="28"/>
          <w:szCs w:val="28"/>
          <w:lang w:val="uk-UA"/>
        </w:rPr>
        <w:t xml:space="preserve">Для аналізу нерівномірності добового споживання використовують спеціальні характеристичні </w:t>
      </w:r>
      <w:r w:rsidR="00526B4A">
        <w:rPr>
          <w:rFonts w:ascii="Times New Roman" w:hAnsi="Times New Roman" w:cs="Times New Roman"/>
          <w:sz w:val="28"/>
          <w:szCs w:val="28"/>
          <w:lang w:val="uk-UA"/>
        </w:rPr>
        <w:t>показники та коефіцієнти [32</w:t>
      </w:r>
      <w:r w:rsidRPr="0094442A">
        <w:rPr>
          <w:rFonts w:ascii="Times New Roman" w:hAnsi="Times New Roman" w:cs="Times New Roman"/>
          <w:sz w:val="28"/>
          <w:szCs w:val="28"/>
          <w:lang w:val="uk-UA"/>
        </w:rPr>
        <w:t>], які в числовому еквіваленті</w:t>
      </w:r>
      <w:r w:rsidR="009E74C9">
        <w:rPr>
          <w:rFonts w:ascii="Times New Roman" w:hAnsi="Times New Roman" w:cs="Times New Roman"/>
          <w:sz w:val="28"/>
          <w:szCs w:val="28"/>
          <w:lang w:val="uk-UA"/>
        </w:rPr>
        <w:t xml:space="preserve"> описують форму, нерівномірність, обсяг ГЕН та ін.</w:t>
      </w:r>
    </w:p>
    <w:p w14:paraId="5A180203" w14:textId="77777777" w:rsidR="009E74C9" w:rsidRDefault="0094442A" w:rsidP="001B6A5C">
      <w:pPr>
        <w:spacing w:line="360" w:lineRule="auto"/>
        <w:ind w:firstLine="709"/>
        <w:jc w:val="both"/>
        <w:rPr>
          <w:rFonts w:ascii="Times New Roman" w:hAnsi="Times New Roman" w:cs="Times New Roman"/>
          <w:sz w:val="28"/>
          <w:szCs w:val="28"/>
          <w:lang w:val="uk-UA"/>
        </w:rPr>
      </w:pPr>
      <w:r w:rsidRPr="0094442A">
        <w:rPr>
          <w:rFonts w:ascii="Times New Roman" w:hAnsi="Times New Roman" w:cs="Times New Roman"/>
          <w:sz w:val="28"/>
          <w:szCs w:val="28"/>
          <w:lang w:val="uk-UA"/>
        </w:rPr>
        <w:t>Найвиразнішою характеристикою масштабу графік</w:t>
      </w:r>
      <w:r w:rsidR="009E74C9">
        <w:rPr>
          <w:rFonts w:ascii="Times New Roman" w:hAnsi="Times New Roman" w:cs="Times New Roman"/>
          <w:sz w:val="28"/>
          <w:szCs w:val="28"/>
          <w:lang w:val="uk-UA"/>
        </w:rPr>
        <w:t>а є показник нерівномірності K</w:t>
      </w:r>
      <w:r w:rsidR="009E74C9">
        <w:rPr>
          <w:rFonts w:ascii="Times New Roman" w:hAnsi="Times New Roman" w:cs="Times New Roman"/>
          <w:sz w:val="28"/>
          <w:szCs w:val="28"/>
          <w:vertAlign w:val="subscript"/>
          <w:lang w:val="uk-UA"/>
        </w:rPr>
        <w:t>НР</w:t>
      </w:r>
      <w:r w:rsidRPr="0094442A">
        <w:rPr>
          <w:rFonts w:ascii="Times New Roman" w:hAnsi="Times New Roman" w:cs="Times New Roman"/>
          <w:sz w:val="28"/>
          <w:szCs w:val="28"/>
          <w:lang w:val="uk-UA"/>
        </w:rPr>
        <w:t xml:space="preserve">, який визначається за формулою: </w:t>
      </w:r>
    </w:p>
    <w:p w14:paraId="5C4A6E03" w14:textId="4B525A60" w:rsidR="009E74C9" w:rsidRPr="003357A6" w:rsidRDefault="003357A6" w:rsidP="009E74C9">
      <w:pPr>
        <w:spacing w:line="360" w:lineRule="auto"/>
        <w:ind w:firstLine="709"/>
        <w:jc w:val="center"/>
        <w:rPr>
          <w:rFonts w:ascii="Times New Roman" w:hAnsi="Times New Roman" w:cs="Times New Roman"/>
          <w:sz w:val="28"/>
          <w:szCs w:val="28"/>
          <w:lang w:val="uk-UA"/>
        </w:rPr>
      </w:pPr>
      <w:r w:rsidRPr="003357A6">
        <w:rPr>
          <w:rFonts w:ascii="Times New Roman" w:hAnsi="Times New Roman" w:cs="Times New Roman"/>
          <w:sz w:val="32"/>
          <w:szCs w:val="32"/>
          <w:lang w:val="uk-UA"/>
        </w:rPr>
        <w:t xml:space="preserve">               </w:t>
      </w:r>
      <w:r w:rsidR="009E74C9" w:rsidRPr="003357A6">
        <w:rPr>
          <w:rFonts w:ascii="Times New Roman" w:hAnsi="Times New Roman" w:cs="Times New Roman"/>
          <w:sz w:val="32"/>
          <w:szCs w:val="32"/>
          <w:lang w:val="uk-UA"/>
        </w:rPr>
        <w:t xml:space="preserve"> </w:t>
      </w:r>
      <m:oMath>
        <m:sSub>
          <m:sSubPr>
            <m:ctrlPr>
              <w:rPr>
                <w:rFonts w:ascii="Cambria Math" w:hAnsi="Cambria Math" w:cs="Cambria Math"/>
                <w:i/>
                <w:sz w:val="32"/>
                <w:szCs w:val="32"/>
                <w:lang w:val="uk-UA"/>
              </w:rPr>
            </m:ctrlPr>
          </m:sSubPr>
          <m:e>
            <m:r>
              <w:rPr>
                <w:rFonts w:ascii="Cambria Math" w:hAnsi="Cambria Math" w:cs="Cambria Math"/>
                <w:sz w:val="32"/>
                <w:szCs w:val="32"/>
                <w:lang w:val="uk-UA"/>
              </w:rPr>
              <m:t>К</m:t>
            </m:r>
          </m:e>
          <m:sub>
            <m:r>
              <w:rPr>
                <w:rFonts w:ascii="Cambria Math" w:hAnsi="Cambria Math" w:cs="Cambria Math"/>
                <w:sz w:val="32"/>
                <w:szCs w:val="32"/>
                <w:lang w:val="uk-UA"/>
              </w:rPr>
              <m:t>НР</m:t>
            </m:r>
          </m:sub>
        </m:sSub>
        <m:r>
          <m:rPr>
            <m:sty m:val="p"/>
          </m:rPr>
          <w:rPr>
            <w:rFonts w:ascii="Cambria Math" w:hAnsi="Cambria Math" w:cs="Cambria Math"/>
            <w:sz w:val="32"/>
            <w:szCs w:val="32"/>
            <w:lang w:val="uk-UA"/>
          </w:rPr>
          <m:t>=</m:t>
        </m:r>
        <m:f>
          <m:fPr>
            <m:ctrlPr>
              <w:rPr>
                <w:rFonts w:ascii="Cambria Math" w:hAnsi="Cambria Math" w:cs="Times New Roman"/>
                <w:sz w:val="32"/>
                <w:szCs w:val="32"/>
                <w:lang w:val="uk-UA"/>
              </w:rPr>
            </m:ctrlPr>
          </m:fPr>
          <m:num>
            <m:sSub>
              <m:sSubPr>
                <m:ctrlPr>
                  <w:rPr>
                    <w:rFonts w:ascii="Cambria Math" w:hAnsi="Cambria Math" w:cs="Cambria Math"/>
                    <w:sz w:val="32"/>
                    <w:szCs w:val="32"/>
                    <w:lang w:val="uk-UA"/>
                  </w:rPr>
                </m:ctrlPr>
              </m:sSubPr>
              <m:e>
                <m:r>
                  <w:rPr>
                    <w:rFonts w:ascii="Cambria Math" w:hAnsi="Cambria Math" w:cs="Cambria Math"/>
                    <w:sz w:val="32"/>
                    <w:szCs w:val="32"/>
                    <w:lang w:val="en-US"/>
                  </w:rPr>
                  <m:t>P</m:t>
                </m:r>
              </m:e>
              <m:sub>
                <m:r>
                  <w:rPr>
                    <w:rFonts w:ascii="Cambria Math" w:hAnsi="Cambria Math" w:cs="Cambria Math"/>
                    <w:sz w:val="32"/>
                    <w:szCs w:val="32"/>
                    <w:lang w:val="uk-UA"/>
                  </w:rPr>
                  <m:t>min</m:t>
                </m:r>
              </m:sub>
            </m:sSub>
          </m:num>
          <m:den>
            <m:sSub>
              <m:sSubPr>
                <m:ctrlPr>
                  <w:rPr>
                    <w:rFonts w:ascii="Cambria Math" w:hAnsi="Cambria Math" w:cs="Cambria Math"/>
                    <w:sz w:val="32"/>
                    <w:szCs w:val="32"/>
                    <w:lang w:val="uk-UA"/>
                  </w:rPr>
                </m:ctrlPr>
              </m:sSubPr>
              <m:e>
                <m:r>
                  <w:rPr>
                    <w:rFonts w:ascii="Cambria Math" w:hAnsi="Cambria Math" w:cs="Cambria Math"/>
                    <w:sz w:val="32"/>
                    <w:szCs w:val="32"/>
                    <w:lang w:val="uk-UA"/>
                  </w:rPr>
                  <m:t>P</m:t>
                </m:r>
              </m:e>
              <m:sub>
                <m:r>
                  <w:rPr>
                    <w:rFonts w:ascii="Cambria Math" w:hAnsi="Cambria Math" w:cs="Cambria Math"/>
                    <w:sz w:val="32"/>
                    <w:szCs w:val="32"/>
                    <w:lang w:val="uk-UA"/>
                  </w:rPr>
                  <m:t>max</m:t>
                </m:r>
              </m:sub>
            </m:sSub>
          </m:den>
        </m:f>
      </m:oMath>
      <w:r>
        <w:rPr>
          <w:rFonts w:ascii="Times New Roman" w:eastAsiaTheme="minorEastAsia" w:hAnsi="Times New Roman" w:cs="Times New Roman"/>
          <w:sz w:val="28"/>
          <w:szCs w:val="28"/>
          <w:lang w:val="uk-UA"/>
        </w:rPr>
        <w:t xml:space="preserve">                            (2.2)</w:t>
      </w:r>
    </w:p>
    <w:p w14:paraId="2BFACD8E" w14:textId="77777777" w:rsidR="003357A6" w:rsidRDefault="003357A6"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P</w:t>
      </w:r>
      <w:r>
        <w:rPr>
          <w:rFonts w:ascii="Times New Roman" w:hAnsi="Times New Roman" w:cs="Times New Roman"/>
          <w:sz w:val="28"/>
          <w:szCs w:val="28"/>
          <w:vertAlign w:val="subscript"/>
          <w:lang w:val="en-US"/>
        </w:rPr>
        <w:t>min</w:t>
      </w:r>
      <w:r>
        <w:rPr>
          <w:rFonts w:ascii="Times New Roman" w:hAnsi="Times New Roman" w:cs="Times New Roman"/>
          <w:sz w:val="28"/>
          <w:szCs w:val="28"/>
          <w:lang w:val="uk-UA"/>
        </w:rPr>
        <w:t>, P</w:t>
      </w:r>
      <w:r>
        <w:rPr>
          <w:rFonts w:ascii="Times New Roman" w:hAnsi="Times New Roman" w:cs="Times New Roman"/>
          <w:sz w:val="28"/>
          <w:szCs w:val="28"/>
          <w:vertAlign w:val="subscript"/>
          <w:lang w:val="en-US"/>
        </w:rPr>
        <w:t>max</w:t>
      </w:r>
      <w:r w:rsidRPr="003357A6">
        <w:rPr>
          <w:rFonts w:ascii="Times New Roman" w:hAnsi="Times New Roman" w:cs="Times New Roman"/>
          <w:sz w:val="28"/>
          <w:szCs w:val="28"/>
          <w:vertAlign w:val="subscript"/>
        </w:rPr>
        <w:t xml:space="preserve"> </w:t>
      </w:r>
      <w:r>
        <w:rPr>
          <w:rFonts w:ascii="Times New Roman" w:hAnsi="Times New Roman" w:cs="Times New Roman"/>
          <w:sz w:val="28"/>
          <w:szCs w:val="28"/>
          <w:lang w:val="uk-UA"/>
        </w:rPr>
        <w:t xml:space="preserve"> - </w:t>
      </w:r>
      <w:r w:rsidR="0094442A" w:rsidRPr="0094442A">
        <w:rPr>
          <w:rFonts w:ascii="Times New Roman" w:hAnsi="Times New Roman" w:cs="Times New Roman"/>
          <w:sz w:val="28"/>
          <w:szCs w:val="28"/>
          <w:lang w:val="uk-UA"/>
        </w:rPr>
        <w:t xml:space="preserve">відповідно мінімальне та максимальне значення  потужність протягом заданого інтервалу часу.  </w:t>
      </w:r>
    </w:p>
    <w:p w14:paraId="7B625930" w14:textId="7F4A4C7D" w:rsidR="0094442A" w:rsidRDefault="003357A6"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значення P</w:t>
      </w:r>
      <w:r>
        <w:rPr>
          <w:rFonts w:ascii="Times New Roman" w:hAnsi="Times New Roman" w:cs="Times New Roman"/>
          <w:sz w:val="28"/>
          <w:szCs w:val="28"/>
          <w:vertAlign w:val="subscript"/>
          <w:lang w:val="en-US"/>
        </w:rPr>
        <w:t>min</w:t>
      </w:r>
      <w:r>
        <w:rPr>
          <w:rFonts w:ascii="Times New Roman" w:hAnsi="Times New Roman" w:cs="Times New Roman"/>
          <w:sz w:val="28"/>
          <w:szCs w:val="28"/>
          <w:lang w:val="uk-UA"/>
        </w:rPr>
        <w:t>, P</w:t>
      </w:r>
      <w:r>
        <w:rPr>
          <w:rFonts w:ascii="Times New Roman" w:hAnsi="Times New Roman" w:cs="Times New Roman"/>
          <w:sz w:val="28"/>
          <w:szCs w:val="28"/>
          <w:vertAlign w:val="subscript"/>
          <w:lang w:val="en-US"/>
        </w:rPr>
        <w:t>max</w:t>
      </w:r>
      <w:r w:rsidRPr="003357A6">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 </w:t>
      </w:r>
      <w:r w:rsidR="0094442A" w:rsidRPr="0094442A">
        <w:rPr>
          <w:rFonts w:ascii="Times New Roman" w:hAnsi="Times New Roman" w:cs="Times New Roman"/>
          <w:sz w:val="28"/>
          <w:szCs w:val="28"/>
          <w:lang w:val="uk-UA"/>
        </w:rPr>
        <w:t xml:space="preserve">теоретично </w:t>
      </w:r>
      <w:r w:rsidR="00CD1A58">
        <w:rPr>
          <w:rFonts w:ascii="Times New Roman" w:hAnsi="Times New Roman" w:cs="Times New Roman"/>
          <w:sz w:val="28"/>
          <w:szCs w:val="28"/>
          <w:lang w:val="uk-UA"/>
        </w:rPr>
        <w:t>можуть змінюватися в інтервалі [0; B + ∞</w:t>
      </w:r>
      <w:r w:rsidR="0094442A" w:rsidRPr="0094442A">
        <w:rPr>
          <w:rFonts w:ascii="Times New Roman" w:hAnsi="Times New Roman" w:cs="Times New Roman"/>
          <w:sz w:val="28"/>
          <w:szCs w:val="28"/>
          <w:lang w:val="uk-UA"/>
        </w:rPr>
        <w:t>), коефіцієнт нерівномірності набу</w:t>
      </w:r>
      <w:r w:rsidR="00CD1A58">
        <w:rPr>
          <w:rFonts w:ascii="Times New Roman" w:hAnsi="Times New Roman" w:cs="Times New Roman"/>
          <w:sz w:val="28"/>
          <w:szCs w:val="28"/>
          <w:lang w:val="uk-UA"/>
        </w:rPr>
        <w:t>ває значень відповідно в межах [0;1].  При К</w:t>
      </w:r>
      <w:r w:rsidR="00CD1A58">
        <w:rPr>
          <w:rFonts w:ascii="Times New Roman" w:hAnsi="Times New Roman" w:cs="Times New Roman"/>
          <w:sz w:val="28"/>
          <w:szCs w:val="28"/>
          <w:vertAlign w:val="subscript"/>
          <w:lang w:val="uk-UA"/>
        </w:rPr>
        <w:t xml:space="preserve">НР </w:t>
      </w:r>
      <w:r w:rsidR="00CD1A58">
        <w:rPr>
          <w:rFonts w:ascii="Times New Roman" w:hAnsi="Times New Roman" w:cs="Times New Roman"/>
          <w:sz w:val="28"/>
          <w:szCs w:val="28"/>
          <w:lang w:val="uk-UA"/>
        </w:rPr>
        <w:t>= 1</w:t>
      </w:r>
      <w:r w:rsidR="0094442A" w:rsidRPr="0094442A">
        <w:rPr>
          <w:rFonts w:ascii="Times New Roman" w:hAnsi="Times New Roman" w:cs="Times New Roman"/>
          <w:sz w:val="28"/>
          <w:szCs w:val="28"/>
          <w:lang w:val="uk-UA"/>
        </w:rPr>
        <w:t xml:space="preserve"> ГЕ</w:t>
      </w:r>
      <w:r w:rsidR="00CD1A58">
        <w:rPr>
          <w:rFonts w:ascii="Times New Roman" w:hAnsi="Times New Roman" w:cs="Times New Roman"/>
          <w:sz w:val="28"/>
          <w:szCs w:val="28"/>
          <w:lang w:val="uk-UA"/>
        </w:rPr>
        <w:t>Н абсолютно однорідний ("жорсткий");  при K</w:t>
      </w:r>
      <w:r w:rsidR="00CD1A58">
        <w:rPr>
          <w:rFonts w:ascii="Times New Roman" w:hAnsi="Times New Roman" w:cs="Times New Roman"/>
          <w:sz w:val="28"/>
          <w:szCs w:val="28"/>
          <w:vertAlign w:val="subscript"/>
          <w:lang w:val="uk-UA"/>
        </w:rPr>
        <w:t xml:space="preserve">НР </w:t>
      </w:r>
      <w:r w:rsidR="00CD1A58">
        <w:rPr>
          <w:rFonts w:ascii="Times New Roman" w:hAnsi="Times New Roman" w:cs="Times New Roman"/>
          <w:sz w:val="28"/>
          <w:szCs w:val="28"/>
          <w:lang w:val="uk-UA"/>
        </w:rPr>
        <w:t>→0</w:t>
      </w:r>
      <w:r w:rsidR="0094442A" w:rsidRPr="0094442A">
        <w:rPr>
          <w:rFonts w:ascii="Times New Roman" w:hAnsi="Times New Roman" w:cs="Times New Roman"/>
          <w:sz w:val="28"/>
          <w:szCs w:val="28"/>
          <w:lang w:val="uk-UA"/>
        </w:rPr>
        <w:t xml:space="preserve"> навантаження характеризується надзвичайною нерівномірністю.</w:t>
      </w:r>
    </w:p>
    <w:p w14:paraId="7CD8C095" w14:textId="77777777" w:rsidR="00253A8E" w:rsidRDefault="00253A8E" w:rsidP="001B6A5C">
      <w:pPr>
        <w:spacing w:line="360" w:lineRule="auto"/>
        <w:ind w:firstLine="709"/>
        <w:jc w:val="both"/>
        <w:rPr>
          <w:rFonts w:ascii="Times New Roman" w:hAnsi="Times New Roman" w:cs="Times New Roman"/>
          <w:sz w:val="28"/>
          <w:szCs w:val="28"/>
          <w:lang w:val="uk-UA"/>
        </w:rPr>
      </w:pPr>
      <w:r w:rsidRPr="00253A8E">
        <w:rPr>
          <w:rFonts w:ascii="Times New Roman" w:hAnsi="Times New Roman" w:cs="Times New Roman"/>
          <w:sz w:val="28"/>
          <w:szCs w:val="28"/>
          <w:lang w:val="uk-UA"/>
        </w:rPr>
        <w:t>Для вивчення взаємозв'язку між максим</w:t>
      </w:r>
      <w:r>
        <w:rPr>
          <w:rFonts w:ascii="Times New Roman" w:hAnsi="Times New Roman" w:cs="Times New Roman"/>
          <w:sz w:val="28"/>
          <w:szCs w:val="28"/>
          <w:lang w:val="uk-UA"/>
        </w:rPr>
        <w:t>альним значенням потужності P</w:t>
      </w:r>
      <w:r>
        <w:rPr>
          <w:rFonts w:ascii="Times New Roman" w:hAnsi="Times New Roman" w:cs="Times New Roman"/>
          <w:sz w:val="28"/>
          <w:szCs w:val="28"/>
          <w:vertAlign w:val="subscript"/>
          <w:lang w:val="en-US"/>
        </w:rPr>
        <w:t>max</w:t>
      </w:r>
      <w:r w:rsidRPr="00253A8E">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 та його середнім значенням P</w:t>
      </w:r>
      <w:r>
        <w:rPr>
          <w:rFonts w:ascii="Times New Roman" w:hAnsi="Times New Roman" w:cs="Times New Roman"/>
          <w:sz w:val="28"/>
          <w:szCs w:val="28"/>
          <w:vertAlign w:val="subscript"/>
          <w:lang w:val="uk-UA"/>
        </w:rPr>
        <w:t>СР</w:t>
      </w:r>
      <w:r>
        <w:rPr>
          <w:rFonts w:ascii="Times New Roman" w:hAnsi="Times New Roman" w:cs="Times New Roman"/>
          <w:sz w:val="28"/>
          <w:szCs w:val="28"/>
          <w:lang w:val="uk-UA"/>
        </w:rPr>
        <w:t xml:space="preserve"> використовують </w:t>
      </w:r>
      <w:r w:rsidRPr="00253A8E">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максимуму</w:t>
      </w:r>
      <w:r w:rsidRPr="00253A8E">
        <w:rPr>
          <w:rFonts w:ascii="Times New Roman" w:hAnsi="Times New Roman" w:cs="Times New Roman"/>
          <w:sz w:val="28"/>
          <w:szCs w:val="28"/>
          <w:lang w:val="uk-UA"/>
        </w:rPr>
        <w:t>:</w:t>
      </w:r>
    </w:p>
    <w:p w14:paraId="27FDD1B3" w14:textId="42FF77AF" w:rsidR="00253A8E" w:rsidRDefault="00B87228" w:rsidP="00253A8E">
      <w:pPr>
        <w:spacing w:line="360" w:lineRule="auto"/>
        <w:ind w:firstLine="709"/>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                     </w:t>
      </w:r>
      <w:r w:rsidRPr="00B87228">
        <w:rPr>
          <w:rFonts w:ascii="Times New Roman" w:eastAsiaTheme="minorEastAsia" w:hAnsi="Times New Roman" w:cs="Times New Roman"/>
          <w:sz w:val="32"/>
          <w:szCs w:val="32"/>
          <w:lang w:val="uk-UA"/>
        </w:rPr>
        <w:t xml:space="preserve">       </w:t>
      </w:r>
      <m:oMath>
        <m:sSub>
          <m:sSubPr>
            <m:ctrlPr>
              <w:rPr>
                <w:rFonts w:ascii="Cambria Math" w:hAnsi="Cambria Math" w:cs="Cambria Math"/>
                <w:i/>
                <w:sz w:val="32"/>
                <w:szCs w:val="32"/>
                <w:lang w:val="uk-UA"/>
              </w:rPr>
            </m:ctrlPr>
          </m:sSubPr>
          <m:e>
            <m:r>
              <w:rPr>
                <w:rFonts w:ascii="Cambria Math" w:hAnsi="Cambria Math" w:cs="Cambria Math"/>
                <w:sz w:val="32"/>
                <w:szCs w:val="32"/>
                <w:lang w:val="uk-UA"/>
              </w:rPr>
              <m:t>К</m:t>
            </m:r>
          </m:e>
          <m:sub>
            <m:r>
              <w:rPr>
                <w:rFonts w:ascii="Cambria Math" w:hAnsi="Cambria Math" w:cs="Cambria Math"/>
                <w:sz w:val="32"/>
                <w:szCs w:val="32"/>
                <w:lang w:val="uk-UA"/>
              </w:rPr>
              <m:t>м</m:t>
            </m:r>
          </m:sub>
        </m:sSub>
        <m:r>
          <m:rPr>
            <m:sty m:val="p"/>
          </m:rPr>
          <w:rPr>
            <w:rFonts w:ascii="Cambria Math" w:hAnsi="Cambria Math" w:cs="Cambria Math"/>
            <w:sz w:val="32"/>
            <w:szCs w:val="32"/>
            <w:lang w:val="uk-UA"/>
          </w:rPr>
          <m:t>=</m:t>
        </m:r>
        <m:f>
          <m:fPr>
            <m:ctrlPr>
              <w:rPr>
                <w:rFonts w:ascii="Cambria Math" w:hAnsi="Cambria Math" w:cs="Times New Roman"/>
                <w:sz w:val="32"/>
                <w:szCs w:val="32"/>
                <w:lang w:val="uk-UA"/>
              </w:rPr>
            </m:ctrlPr>
          </m:fPr>
          <m:num>
            <m:sSub>
              <m:sSubPr>
                <m:ctrlPr>
                  <w:rPr>
                    <w:rFonts w:ascii="Cambria Math" w:hAnsi="Cambria Math" w:cs="Cambria Math"/>
                    <w:sz w:val="32"/>
                    <w:szCs w:val="32"/>
                    <w:lang w:val="uk-UA"/>
                  </w:rPr>
                </m:ctrlPr>
              </m:sSubPr>
              <m:e>
                <m:r>
                  <w:rPr>
                    <w:rFonts w:ascii="Cambria Math" w:hAnsi="Cambria Math" w:cs="Cambria Math"/>
                    <w:sz w:val="32"/>
                    <w:szCs w:val="32"/>
                    <w:lang w:val="uk-UA"/>
                  </w:rPr>
                  <m:t>Р</m:t>
                </m:r>
              </m:e>
              <m:sub>
                <m:r>
                  <w:rPr>
                    <w:rFonts w:ascii="Cambria Math" w:hAnsi="Cambria Math" w:cs="Cambria Math"/>
                    <w:sz w:val="32"/>
                    <w:szCs w:val="32"/>
                    <w:lang w:val="en-US"/>
                  </w:rPr>
                  <m:t>max</m:t>
                </m:r>
              </m:sub>
            </m:sSub>
          </m:num>
          <m:den>
            <m:sSub>
              <m:sSubPr>
                <m:ctrlPr>
                  <w:rPr>
                    <w:rFonts w:ascii="Cambria Math" w:hAnsi="Cambria Math" w:cs="Cambria Math"/>
                    <w:sz w:val="32"/>
                    <w:szCs w:val="32"/>
                    <w:lang w:val="uk-UA"/>
                  </w:rPr>
                </m:ctrlPr>
              </m:sSubPr>
              <m:e>
                <m:r>
                  <w:rPr>
                    <w:rFonts w:ascii="Cambria Math" w:hAnsi="Cambria Math" w:cs="Cambria Math"/>
                    <w:sz w:val="32"/>
                    <w:szCs w:val="32"/>
                    <w:lang w:val="uk-UA"/>
                  </w:rPr>
                  <m:t>P</m:t>
                </m:r>
              </m:e>
              <m:sub>
                <m:r>
                  <w:rPr>
                    <w:rFonts w:ascii="Cambria Math" w:hAnsi="Cambria Math" w:cs="Cambria Math"/>
                    <w:sz w:val="32"/>
                    <w:szCs w:val="32"/>
                    <w:lang w:val="uk-UA"/>
                  </w:rPr>
                  <m:t>СР</m:t>
                </m:r>
              </m:sub>
            </m:sSub>
          </m:den>
        </m:f>
        <m:r>
          <w:rPr>
            <w:rFonts w:ascii="Cambria Math" w:hAnsi="Cambria Math" w:cs="Times New Roman"/>
            <w:sz w:val="32"/>
            <w:szCs w:val="32"/>
            <w:lang w:val="uk-UA"/>
          </w:rPr>
          <m:t xml:space="preserve">  </m:t>
        </m:r>
      </m:oMath>
      <w:r w:rsidRPr="00B87228">
        <w:rPr>
          <w:rFonts w:ascii="Times New Roman" w:eastAsiaTheme="minorEastAsia" w:hAnsi="Times New Roman" w:cs="Times New Roman"/>
          <w:sz w:val="32"/>
          <w:szCs w:val="32"/>
          <w:lang w:val="uk-UA"/>
        </w:rPr>
        <w:t xml:space="preserve">         </w:t>
      </w:r>
      <w:r>
        <w:rPr>
          <w:rFonts w:ascii="Times New Roman" w:eastAsiaTheme="minorEastAsia" w:hAnsi="Times New Roman" w:cs="Times New Roman"/>
          <w:sz w:val="28"/>
          <w:szCs w:val="28"/>
          <w:lang w:val="uk-UA"/>
        </w:rPr>
        <w:t xml:space="preserve">                 (2.3)</w:t>
      </w:r>
    </w:p>
    <w:p w14:paraId="5D9FDEBD" w14:textId="77777777" w:rsidR="00B87228" w:rsidRDefault="00B87228"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Теоретично K</w:t>
      </w:r>
      <w:r>
        <w:rPr>
          <w:rFonts w:ascii="Times New Roman" w:hAnsi="Times New Roman" w:cs="Times New Roman"/>
          <w:sz w:val="28"/>
          <w:szCs w:val="28"/>
          <w:vertAlign w:val="subscript"/>
          <w:lang w:val="uk-UA"/>
        </w:rPr>
        <w:t xml:space="preserve">М </w:t>
      </w:r>
      <w:r w:rsidR="00253A8E" w:rsidRPr="00253A8E">
        <w:rPr>
          <w:rFonts w:ascii="Times New Roman" w:hAnsi="Times New Roman" w:cs="Times New Roman"/>
          <w:sz w:val="28"/>
          <w:szCs w:val="28"/>
          <w:lang w:val="uk-UA"/>
        </w:rPr>
        <w:t xml:space="preserve"> може приймати значе</w:t>
      </w:r>
      <w:r>
        <w:rPr>
          <w:rFonts w:ascii="Times New Roman" w:hAnsi="Times New Roman" w:cs="Times New Roman"/>
          <w:sz w:val="28"/>
          <w:szCs w:val="28"/>
          <w:lang w:val="uk-UA"/>
        </w:rPr>
        <w:t>ння від одного або декількох  (K</w:t>
      </w:r>
      <w:r>
        <w:rPr>
          <w:rFonts w:ascii="Times New Roman" w:hAnsi="Times New Roman" w:cs="Times New Roman"/>
          <w:sz w:val="28"/>
          <w:szCs w:val="28"/>
          <w:vertAlign w:val="subscript"/>
          <w:lang w:val="uk-UA"/>
        </w:rPr>
        <w:t>М</w:t>
      </w:r>
      <w:r>
        <w:rPr>
          <w:rFonts w:ascii="Times New Roman" w:hAnsi="Times New Roman" w:cs="Times New Roman"/>
          <w:sz w:val="28"/>
          <w:szCs w:val="28"/>
          <w:lang w:val="uk-UA"/>
        </w:rPr>
        <w:t>≥1), оскільки P</w:t>
      </w:r>
      <w:r>
        <w:rPr>
          <w:rFonts w:ascii="Times New Roman" w:hAnsi="Times New Roman" w:cs="Times New Roman"/>
          <w:sz w:val="28"/>
          <w:szCs w:val="28"/>
          <w:vertAlign w:val="subscript"/>
          <w:lang w:val="en-US"/>
        </w:rPr>
        <w:t>MAX</w:t>
      </w:r>
      <w:r>
        <w:rPr>
          <w:rFonts w:ascii="Times New Roman" w:hAnsi="Times New Roman" w:cs="Times New Roman"/>
          <w:sz w:val="28"/>
          <w:szCs w:val="28"/>
          <w:lang w:val="uk-UA"/>
        </w:rPr>
        <w:t>&gt; Р</w:t>
      </w:r>
      <w:r>
        <w:rPr>
          <w:rFonts w:ascii="Times New Roman" w:hAnsi="Times New Roman" w:cs="Times New Roman"/>
          <w:sz w:val="28"/>
          <w:szCs w:val="28"/>
          <w:vertAlign w:val="subscript"/>
          <w:lang w:val="uk-UA"/>
        </w:rPr>
        <w:t>СР</w:t>
      </w:r>
      <w:r>
        <w:rPr>
          <w:rFonts w:ascii="Times New Roman" w:hAnsi="Times New Roman" w:cs="Times New Roman"/>
          <w:sz w:val="28"/>
          <w:szCs w:val="28"/>
          <w:lang w:val="uk-UA"/>
        </w:rPr>
        <w:t>. Збільшення K</w:t>
      </w:r>
      <w:r>
        <w:rPr>
          <w:rFonts w:ascii="Times New Roman" w:hAnsi="Times New Roman" w:cs="Times New Roman"/>
          <w:sz w:val="28"/>
          <w:szCs w:val="28"/>
          <w:vertAlign w:val="subscript"/>
          <w:lang w:val="uk-UA"/>
        </w:rPr>
        <w:t>М</w:t>
      </w:r>
      <w:r w:rsidR="00253A8E" w:rsidRPr="00253A8E">
        <w:rPr>
          <w:rFonts w:ascii="Times New Roman" w:hAnsi="Times New Roman" w:cs="Times New Roman"/>
          <w:sz w:val="28"/>
          <w:szCs w:val="28"/>
          <w:lang w:val="uk-UA"/>
        </w:rPr>
        <w:t xml:space="preserve"> відповідає  до збільшення нерівномірності ГЕН.  </w:t>
      </w:r>
    </w:p>
    <w:p w14:paraId="22CD0FA4" w14:textId="77777777" w:rsidR="00780879" w:rsidRDefault="00B87228"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заповнення гена K</w:t>
      </w:r>
      <w:r>
        <w:rPr>
          <w:rFonts w:ascii="Times New Roman" w:hAnsi="Times New Roman" w:cs="Times New Roman"/>
          <w:sz w:val="28"/>
          <w:szCs w:val="28"/>
          <w:vertAlign w:val="subscript"/>
          <w:lang w:val="uk-UA"/>
        </w:rPr>
        <w:t xml:space="preserve">ЗГ </w:t>
      </w:r>
      <w:r w:rsidR="00780879">
        <w:rPr>
          <w:rFonts w:ascii="Times New Roman" w:hAnsi="Times New Roman" w:cs="Times New Roman"/>
          <w:sz w:val="28"/>
          <w:szCs w:val="28"/>
          <w:lang w:val="uk-UA"/>
        </w:rPr>
        <w:t xml:space="preserve"> обернено пропорційний K</w:t>
      </w:r>
      <w:r w:rsidR="00780879">
        <w:rPr>
          <w:rFonts w:ascii="Times New Roman" w:hAnsi="Times New Roman" w:cs="Times New Roman"/>
          <w:sz w:val="28"/>
          <w:szCs w:val="28"/>
          <w:vertAlign w:val="subscript"/>
          <w:lang w:val="uk-UA"/>
        </w:rPr>
        <w:t>М</w:t>
      </w:r>
      <w:r w:rsidR="00253A8E" w:rsidRPr="00253A8E">
        <w:rPr>
          <w:rFonts w:ascii="Times New Roman" w:hAnsi="Times New Roman" w:cs="Times New Roman"/>
          <w:sz w:val="28"/>
          <w:szCs w:val="28"/>
          <w:lang w:val="uk-UA"/>
        </w:rPr>
        <w:t xml:space="preserve"> і може бути визначений із співвідношення:</w:t>
      </w:r>
    </w:p>
    <w:p w14:paraId="68FDD3D5" w14:textId="458CA9C4" w:rsidR="00780879" w:rsidRDefault="00780879" w:rsidP="00780879">
      <w:pPr>
        <w:spacing w:line="360" w:lineRule="auto"/>
        <w:ind w:firstLine="709"/>
        <w:jc w:val="center"/>
        <w:rPr>
          <w:rFonts w:ascii="Times New Roman" w:hAnsi="Times New Roman" w:cs="Times New Roman"/>
          <w:sz w:val="28"/>
          <w:szCs w:val="28"/>
          <w:lang w:val="uk-UA"/>
        </w:rPr>
      </w:pPr>
      <w:r>
        <w:rPr>
          <w:rFonts w:ascii="Times New Roman" w:eastAsiaTheme="minorEastAsia" w:hAnsi="Times New Roman" w:cs="Times New Roman"/>
          <w:sz w:val="32"/>
          <w:szCs w:val="32"/>
          <w:lang w:val="uk-UA"/>
        </w:rPr>
        <w:t xml:space="preserve">                        </w:t>
      </w: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К</m:t>
            </m:r>
          </m:e>
          <m:sub>
            <m:r>
              <w:rPr>
                <w:rFonts w:ascii="Cambria Math" w:hAnsi="Cambria Math" w:cs="Times New Roman"/>
                <w:sz w:val="32"/>
                <w:szCs w:val="32"/>
                <w:lang w:val="uk-UA"/>
              </w:rPr>
              <m:t xml:space="preserve">ЗГ </m:t>
            </m:r>
          </m:sub>
        </m:sSub>
        <m:r>
          <w:rPr>
            <w:rFonts w:ascii="Cambria Math" w:hAnsi="Cambria Math" w:cs="Times New Roman"/>
            <w:sz w:val="32"/>
            <w:szCs w:val="32"/>
            <w:lang w:val="uk-UA"/>
          </w:rPr>
          <m:t xml:space="preserve">= </m:t>
        </m:r>
        <m:f>
          <m:fPr>
            <m:ctrlPr>
              <w:rPr>
                <w:rFonts w:ascii="Cambria Math" w:hAnsi="Cambria Math" w:cs="Times New Roman"/>
                <w:i/>
                <w:sz w:val="32"/>
                <w:szCs w:val="32"/>
                <w:lang w:val="uk-UA"/>
              </w:rPr>
            </m:ctrlPr>
          </m:fPr>
          <m:num>
            <m:r>
              <w:rPr>
                <w:rFonts w:ascii="Cambria Math" w:hAnsi="Cambria Math" w:cs="Times New Roman"/>
                <w:sz w:val="32"/>
                <w:szCs w:val="32"/>
                <w:lang w:val="uk-UA"/>
              </w:rPr>
              <m:t>1</m:t>
            </m:r>
          </m:num>
          <m:den>
            <m:sSub>
              <m:sSubPr>
                <m:ctrlPr>
                  <w:rPr>
                    <w:rFonts w:ascii="Cambria Math" w:hAnsi="Cambria Math" w:cs="Times New Roman"/>
                    <w:i/>
                    <w:sz w:val="32"/>
                    <w:szCs w:val="32"/>
                    <w:lang w:val="uk-UA"/>
                  </w:rPr>
                </m:ctrlPr>
              </m:sSubPr>
              <m:e>
                <m:r>
                  <w:rPr>
                    <w:rFonts w:ascii="Cambria Math" w:hAnsi="Cambria Math" w:cs="Times New Roman"/>
                    <w:sz w:val="32"/>
                    <w:szCs w:val="32"/>
                    <w:lang w:val="uk-UA"/>
                  </w:rPr>
                  <m:t>К</m:t>
                </m:r>
              </m:e>
              <m:sub>
                <m:r>
                  <w:rPr>
                    <w:rFonts w:ascii="Cambria Math" w:hAnsi="Cambria Math" w:cs="Times New Roman"/>
                    <w:sz w:val="32"/>
                    <w:szCs w:val="32"/>
                    <w:lang w:val="uk-UA"/>
                  </w:rPr>
                  <m:t>М</m:t>
                </m:r>
              </m:sub>
            </m:sSub>
          </m:den>
        </m:f>
        <m:r>
          <w:rPr>
            <w:rFonts w:ascii="Cambria Math" w:hAnsi="Cambria Math" w:cs="Times New Roman"/>
            <w:sz w:val="32"/>
            <w:szCs w:val="32"/>
            <w:lang w:val="uk-UA"/>
          </w:rPr>
          <m:t xml:space="preserve">= </m:t>
        </m:r>
        <m:f>
          <m:fPr>
            <m:ctrlPr>
              <w:rPr>
                <w:rFonts w:ascii="Cambria Math" w:hAnsi="Cambria Math" w:cs="Times New Roman"/>
                <w:i/>
                <w:sz w:val="32"/>
                <w:szCs w:val="32"/>
                <w:lang w:val="uk-UA"/>
              </w:rPr>
            </m:ctrlPr>
          </m:fPr>
          <m:num>
            <m:sSub>
              <m:sSubPr>
                <m:ctrlPr>
                  <w:rPr>
                    <w:rFonts w:ascii="Cambria Math" w:hAnsi="Cambria Math" w:cs="Times New Roman"/>
                    <w:i/>
                    <w:sz w:val="32"/>
                    <w:szCs w:val="32"/>
                    <w:lang w:val="uk-UA"/>
                  </w:rPr>
                </m:ctrlPr>
              </m:sSubPr>
              <m:e>
                <m:r>
                  <w:rPr>
                    <w:rFonts w:ascii="Cambria Math" w:hAnsi="Cambria Math" w:cs="Times New Roman"/>
                    <w:sz w:val="32"/>
                    <w:szCs w:val="32"/>
                    <w:lang w:val="uk-UA"/>
                  </w:rPr>
                  <m:t>Р</m:t>
                </m:r>
              </m:e>
              <m:sub>
                <m:r>
                  <w:rPr>
                    <w:rFonts w:ascii="Cambria Math" w:hAnsi="Cambria Math" w:cs="Times New Roman"/>
                    <w:sz w:val="32"/>
                    <w:szCs w:val="32"/>
                    <w:lang w:val="uk-UA"/>
                  </w:rPr>
                  <m:t>СР</m:t>
                </m:r>
              </m:sub>
            </m:sSub>
          </m:num>
          <m:den>
            <m:sSub>
              <m:sSubPr>
                <m:ctrlPr>
                  <w:rPr>
                    <w:rFonts w:ascii="Cambria Math" w:hAnsi="Cambria Math" w:cs="Times New Roman"/>
                    <w:i/>
                    <w:sz w:val="32"/>
                    <w:szCs w:val="32"/>
                    <w:lang w:val="uk-UA"/>
                  </w:rPr>
                </m:ctrlPr>
              </m:sSubPr>
              <m:e>
                <m:r>
                  <w:rPr>
                    <w:rFonts w:ascii="Cambria Math" w:hAnsi="Cambria Math" w:cs="Times New Roman"/>
                    <w:sz w:val="32"/>
                    <w:szCs w:val="32"/>
                    <w:lang w:val="uk-UA"/>
                  </w:rPr>
                  <m:t>Р</m:t>
                </m:r>
              </m:e>
              <m:sub>
                <m:r>
                  <w:rPr>
                    <w:rFonts w:ascii="Cambria Math" w:hAnsi="Cambria Math" w:cs="Times New Roman"/>
                    <w:sz w:val="32"/>
                    <w:szCs w:val="32"/>
                    <w:lang w:val="uk-UA"/>
                  </w:rPr>
                  <m:t>МАХ</m:t>
                </m:r>
              </m:sub>
            </m:sSub>
          </m:den>
        </m:f>
      </m:oMath>
      <w:r>
        <w:rPr>
          <w:rFonts w:ascii="Times New Roman" w:eastAsiaTheme="minorEastAsia" w:hAnsi="Times New Roman" w:cs="Times New Roman"/>
          <w:sz w:val="28"/>
          <w:szCs w:val="28"/>
          <w:lang w:val="uk-UA"/>
        </w:rPr>
        <w:t xml:space="preserve">                         (2.4)</w:t>
      </w:r>
    </w:p>
    <w:p w14:paraId="562C8E16" w14:textId="77777777" w:rsidR="00780879" w:rsidRDefault="00780879"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Межі зміни K</w:t>
      </w:r>
      <w:r>
        <w:rPr>
          <w:rFonts w:ascii="Times New Roman" w:hAnsi="Times New Roman" w:cs="Times New Roman"/>
          <w:sz w:val="28"/>
          <w:szCs w:val="28"/>
          <w:vertAlign w:val="subscript"/>
          <w:lang w:val="uk-UA"/>
        </w:rPr>
        <w:t>ЗГ</w:t>
      </w:r>
      <w:r>
        <w:rPr>
          <w:rFonts w:ascii="Times New Roman" w:hAnsi="Times New Roman" w:cs="Times New Roman"/>
          <w:sz w:val="28"/>
          <w:szCs w:val="28"/>
          <w:lang w:val="uk-UA"/>
        </w:rPr>
        <w:t xml:space="preserve"> знаходяться в межах (</w:t>
      </w:r>
      <w:r w:rsidR="00253A8E" w:rsidRPr="00253A8E">
        <w:rPr>
          <w:rFonts w:ascii="Times New Roman" w:hAnsi="Times New Roman" w:cs="Times New Roman"/>
          <w:sz w:val="28"/>
          <w:szCs w:val="28"/>
          <w:lang w:val="uk-UA"/>
        </w:rPr>
        <w:t xml:space="preserve">0;  1].  </w:t>
      </w:r>
    </w:p>
    <w:p w14:paraId="1D8240C6" w14:textId="77777777" w:rsidR="00F53BA7" w:rsidRDefault="00780879"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Коефіцієнти </w:t>
      </w:r>
      <w:r w:rsidRPr="00780879">
        <w:rPr>
          <w:rFonts w:ascii="Times New Roman" w:hAnsi="Times New Roman" w:cs="Times New Roman"/>
          <w:sz w:val="28"/>
          <w:szCs w:val="28"/>
          <w:lang w:val="uk-UA"/>
        </w:rPr>
        <w:t>К</w:t>
      </w:r>
      <w:r>
        <w:rPr>
          <w:rFonts w:ascii="Times New Roman" w:hAnsi="Times New Roman" w:cs="Times New Roman"/>
          <w:sz w:val="28"/>
          <w:szCs w:val="28"/>
          <w:vertAlign w:val="subscript"/>
          <w:lang w:val="uk-UA"/>
        </w:rPr>
        <w:t>НР</w:t>
      </w:r>
      <w:r>
        <w:rPr>
          <w:rFonts w:ascii="Times New Roman" w:hAnsi="Times New Roman" w:cs="Times New Roman"/>
          <w:sz w:val="28"/>
          <w:szCs w:val="28"/>
          <w:lang w:val="uk-UA"/>
        </w:rPr>
        <w:t>, К</w:t>
      </w:r>
      <w:r>
        <w:rPr>
          <w:rFonts w:ascii="Times New Roman" w:hAnsi="Times New Roman" w:cs="Times New Roman"/>
          <w:sz w:val="28"/>
          <w:szCs w:val="28"/>
          <w:vertAlign w:val="subscript"/>
          <w:lang w:val="uk-UA"/>
        </w:rPr>
        <w:t>М</w:t>
      </w:r>
      <w:r>
        <w:rPr>
          <w:rFonts w:ascii="Times New Roman" w:hAnsi="Times New Roman" w:cs="Times New Roman"/>
          <w:sz w:val="28"/>
          <w:szCs w:val="28"/>
          <w:lang w:val="uk-UA"/>
        </w:rPr>
        <w:t>, К</w:t>
      </w:r>
      <w:r>
        <w:rPr>
          <w:rFonts w:ascii="Times New Roman" w:hAnsi="Times New Roman" w:cs="Times New Roman"/>
          <w:sz w:val="28"/>
          <w:szCs w:val="28"/>
          <w:vertAlign w:val="subscript"/>
          <w:lang w:val="uk-UA"/>
        </w:rPr>
        <w:t xml:space="preserve">ЗГ </w:t>
      </w:r>
      <w:r>
        <w:rPr>
          <w:rFonts w:ascii="Times New Roman" w:hAnsi="Times New Roman" w:cs="Times New Roman"/>
          <w:sz w:val="28"/>
          <w:szCs w:val="28"/>
          <w:lang w:val="uk-UA"/>
        </w:rPr>
        <w:t>надають опис ГЕН лише</w:t>
      </w:r>
      <w:r w:rsidR="00F53BA7">
        <w:rPr>
          <w:rFonts w:ascii="Times New Roman" w:hAnsi="Times New Roman" w:cs="Times New Roman"/>
          <w:sz w:val="28"/>
          <w:szCs w:val="28"/>
          <w:lang w:val="uk-UA"/>
        </w:rPr>
        <w:t xml:space="preserve"> </w:t>
      </w:r>
      <w:r>
        <w:rPr>
          <w:rFonts w:ascii="Times New Roman" w:hAnsi="Times New Roman" w:cs="Times New Roman"/>
          <w:sz w:val="28"/>
          <w:szCs w:val="28"/>
          <w:lang w:val="uk-UA"/>
        </w:rPr>
        <w:t>в окремих точках графіка і залежить виключно від його екстремумів,</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 </w:t>
      </w:r>
      <w:r w:rsidR="00253A8E" w:rsidRPr="00780879">
        <w:rPr>
          <w:rFonts w:ascii="Times New Roman" w:hAnsi="Times New Roman" w:cs="Times New Roman"/>
          <w:sz w:val="28"/>
          <w:szCs w:val="28"/>
          <w:lang w:val="uk-UA"/>
        </w:rPr>
        <w:t>що</w:t>
      </w:r>
      <w:r w:rsidR="00253A8E" w:rsidRPr="00253A8E">
        <w:rPr>
          <w:rFonts w:ascii="Times New Roman" w:hAnsi="Times New Roman" w:cs="Times New Roman"/>
          <w:sz w:val="28"/>
          <w:szCs w:val="28"/>
          <w:lang w:val="uk-UA"/>
        </w:rPr>
        <w:t xml:space="preserve"> не дозволяє зробити однозначну оцінку ступеня нерівномірності навантаження, оскільки різні конфігурації ГЕН можуть мати однакові значення розрахункових коефіцієнтів.</w:t>
      </w:r>
    </w:p>
    <w:p w14:paraId="4F31A404" w14:textId="707AE6F3" w:rsidR="00F53BA7" w:rsidRDefault="00F53BA7"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Коефіцієнтів форми К</w:t>
      </w:r>
      <w:r>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із статистичної точки зору, дає більше детальну оцінку форми ГЕН; </w:t>
      </w:r>
      <w:proofErr w:type="spellStart"/>
      <w:r>
        <w:rPr>
          <w:rFonts w:ascii="Times New Roman" w:hAnsi="Times New Roman" w:cs="Times New Roman"/>
          <w:sz w:val="28"/>
          <w:szCs w:val="28"/>
          <w:lang w:val="uk-UA"/>
        </w:rPr>
        <w:t>К</w:t>
      </w:r>
      <w:r>
        <w:rPr>
          <w:rFonts w:ascii="Times New Roman" w:hAnsi="Times New Roman" w:cs="Times New Roman"/>
          <w:sz w:val="28"/>
          <w:szCs w:val="28"/>
          <w:vertAlign w:val="subscript"/>
          <w:lang w:val="uk-UA"/>
        </w:rPr>
        <w:t>ф</w:t>
      </w:r>
      <w:proofErr w:type="spellEnd"/>
      <w:r>
        <w:rPr>
          <w:rFonts w:ascii="Times New Roman" w:hAnsi="Times New Roman" w:cs="Times New Roman"/>
          <w:sz w:val="28"/>
          <w:szCs w:val="28"/>
          <w:lang w:val="uk-UA"/>
        </w:rPr>
        <w:t xml:space="preserve"> можна визначити згідно:</w:t>
      </w:r>
    </w:p>
    <w:p w14:paraId="5166D15E" w14:textId="082588DD" w:rsidR="00F53BA7" w:rsidRPr="00B05E8E" w:rsidRDefault="00B05E8E" w:rsidP="00F53BA7">
      <w:pPr>
        <w:spacing w:line="360" w:lineRule="auto"/>
        <w:ind w:firstLine="709"/>
        <w:jc w:val="center"/>
        <w:rPr>
          <w:rFonts w:ascii="Times New Roman" w:hAnsi="Times New Roman" w:cs="Times New Roman"/>
          <w:sz w:val="32"/>
          <w:szCs w:val="32"/>
          <w:lang w:val="uk-UA"/>
        </w:rPr>
      </w:pPr>
      <w:r>
        <w:rPr>
          <w:rFonts w:ascii="Times New Roman" w:eastAsiaTheme="minorEastAsia" w:hAnsi="Times New Roman" w:cs="Times New Roman"/>
          <w:sz w:val="32"/>
          <w:szCs w:val="32"/>
          <w:lang w:val="uk-UA"/>
        </w:rPr>
        <w:t xml:space="preserve">                    </w:t>
      </w: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 xml:space="preserve">  К</m:t>
            </m:r>
          </m:e>
          <m:sub>
            <m:r>
              <w:rPr>
                <w:rFonts w:ascii="Cambria Math" w:hAnsi="Cambria Math" w:cs="Times New Roman"/>
                <w:sz w:val="32"/>
                <w:szCs w:val="32"/>
                <w:lang w:val="uk-UA"/>
              </w:rPr>
              <m:t>Ф</m:t>
            </m:r>
          </m:sub>
        </m:sSub>
        <m:r>
          <m:rPr>
            <m:sty m:val="p"/>
          </m:rPr>
          <w:rPr>
            <w:rFonts w:ascii="Cambria Math" w:hAnsi="Cambria Math" w:cs="Times New Roman"/>
            <w:sz w:val="32"/>
            <w:szCs w:val="32"/>
            <w:lang w:val="uk-UA"/>
          </w:rPr>
          <m:t>=</m:t>
        </m:r>
        <m:f>
          <m:fPr>
            <m:ctrlPr>
              <w:rPr>
                <w:rFonts w:ascii="Cambria Math" w:hAnsi="Cambria Math" w:cs="Times New Roman"/>
                <w:sz w:val="32"/>
                <w:szCs w:val="32"/>
                <w:lang w:val="uk-UA"/>
              </w:rPr>
            </m:ctrlPr>
          </m:fPr>
          <m:num>
            <m:sSub>
              <m:sSubPr>
                <m:ctrlPr>
                  <w:rPr>
                    <w:rFonts w:ascii="Cambria Math" w:hAnsi="Cambria Math" w:cs="Times New Roman"/>
                    <w:sz w:val="32"/>
                    <w:szCs w:val="32"/>
                    <w:lang w:val="uk-UA"/>
                  </w:rPr>
                </m:ctrlPr>
              </m:sSubPr>
              <m:e>
                <m:r>
                  <w:rPr>
                    <w:rFonts w:ascii="Cambria Math" w:hAnsi="Cambria Math" w:cs="Times New Roman"/>
                    <w:sz w:val="32"/>
                    <w:szCs w:val="32"/>
                    <w:lang w:val="uk-UA"/>
                  </w:rPr>
                  <m:t>Р</m:t>
                </m:r>
              </m:e>
              <m:sub>
                <m:r>
                  <w:rPr>
                    <w:rFonts w:ascii="Cambria Math" w:hAnsi="Cambria Math" w:cs="Times New Roman"/>
                    <w:sz w:val="32"/>
                    <w:szCs w:val="32"/>
                    <w:lang w:val="uk-UA"/>
                  </w:rPr>
                  <m:t>СРКВ</m:t>
                </m:r>
              </m:sub>
            </m:sSub>
          </m:num>
          <m:den>
            <m:sSub>
              <m:sSubPr>
                <m:ctrlPr>
                  <w:rPr>
                    <w:rFonts w:ascii="Cambria Math" w:hAnsi="Cambria Math" w:cs="Times New Roman"/>
                    <w:sz w:val="32"/>
                    <w:szCs w:val="32"/>
                    <w:lang w:val="uk-UA"/>
                  </w:rPr>
                </m:ctrlPr>
              </m:sSubPr>
              <m:e>
                <m:r>
                  <w:rPr>
                    <w:rFonts w:ascii="Cambria Math" w:hAnsi="Cambria Math" w:cs="Times New Roman"/>
                    <w:sz w:val="32"/>
                    <w:szCs w:val="32"/>
                    <w:lang w:val="uk-UA"/>
                  </w:rPr>
                  <m:t>Р</m:t>
                </m:r>
              </m:e>
              <m:sub>
                <m:r>
                  <w:rPr>
                    <w:rFonts w:ascii="Cambria Math" w:hAnsi="Cambria Math" w:cs="Times New Roman"/>
                    <w:sz w:val="32"/>
                    <w:szCs w:val="32"/>
                    <w:lang w:val="uk-UA"/>
                  </w:rPr>
                  <m:t>СР</m:t>
                </m:r>
              </m:sub>
            </m:sSub>
          </m:den>
        </m:f>
        <m:r>
          <w:rPr>
            <w:rFonts w:ascii="Cambria Math" w:hAnsi="Cambria Math" w:cs="Times New Roman"/>
            <w:sz w:val="32"/>
            <w:szCs w:val="32"/>
            <w:lang w:val="uk-UA"/>
          </w:rPr>
          <m:t xml:space="preserve"> </m:t>
        </m:r>
      </m:oMath>
      <w:r w:rsidRPr="00B05E8E">
        <w:rPr>
          <w:rFonts w:ascii="Times New Roman" w:eastAsiaTheme="minorEastAsia" w:hAnsi="Times New Roman" w:cs="Times New Roman"/>
          <w:sz w:val="32"/>
          <w:szCs w:val="32"/>
          <w:lang w:val="uk-UA"/>
        </w:rPr>
        <w:t xml:space="preserve">  </w:t>
      </w:r>
      <w:r>
        <w:rPr>
          <w:rFonts w:ascii="Times New Roman" w:eastAsiaTheme="minorEastAsia" w:hAnsi="Times New Roman" w:cs="Times New Roman"/>
          <w:sz w:val="32"/>
          <w:szCs w:val="32"/>
          <w:lang w:val="uk-UA"/>
        </w:rPr>
        <w:t xml:space="preserve">                    </w:t>
      </w:r>
      <w:r w:rsidRPr="00B9124D">
        <w:rPr>
          <w:rFonts w:ascii="Times New Roman" w:eastAsiaTheme="minorEastAsia" w:hAnsi="Times New Roman" w:cs="Times New Roman"/>
          <w:sz w:val="28"/>
          <w:szCs w:val="28"/>
          <w:lang w:val="uk-UA"/>
        </w:rPr>
        <w:t>(2.5)</w:t>
      </w:r>
    </w:p>
    <w:p w14:paraId="706FC6D7" w14:textId="77777777" w:rsidR="00B05E8E" w:rsidRDefault="00B05E8E"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Р</w:t>
      </w:r>
      <w:r>
        <w:rPr>
          <w:rFonts w:ascii="Times New Roman" w:hAnsi="Times New Roman" w:cs="Times New Roman"/>
          <w:sz w:val="28"/>
          <w:szCs w:val="28"/>
          <w:vertAlign w:val="subscript"/>
          <w:lang w:val="uk-UA"/>
        </w:rPr>
        <w:t xml:space="preserve">СРКВ </w:t>
      </w:r>
      <w:r>
        <w:rPr>
          <w:rFonts w:ascii="Times New Roman" w:hAnsi="Times New Roman" w:cs="Times New Roman"/>
          <w:sz w:val="28"/>
          <w:szCs w:val="28"/>
          <w:lang w:val="uk-UA"/>
        </w:rPr>
        <w:t>– середньоквадратичне значення потужності, визначене із:</w:t>
      </w:r>
    </w:p>
    <w:p w14:paraId="5D528161" w14:textId="2605BE5F" w:rsidR="00B05E8E" w:rsidRPr="004D0C25" w:rsidRDefault="004D0C25" w:rsidP="00B05E8E">
      <w:pPr>
        <w:spacing w:line="360" w:lineRule="auto"/>
        <w:ind w:firstLine="709"/>
        <w:jc w:val="center"/>
        <w:rPr>
          <w:rFonts w:ascii="Times New Roman" w:hAnsi="Times New Roman" w:cs="Times New Roman"/>
          <w:i/>
          <w:sz w:val="32"/>
          <w:szCs w:val="32"/>
          <w:lang w:val="uk-UA"/>
        </w:rPr>
      </w:pPr>
      <w:r>
        <w:rPr>
          <w:rFonts w:ascii="Times New Roman" w:eastAsiaTheme="minorEastAsia" w:hAnsi="Times New Roman" w:cs="Times New Roman"/>
          <w:sz w:val="32"/>
          <w:szCs w:val="32"/>
          <w:lang w:val="uk-UA"/>
        </w:rPr>
        <w:t xml:space="preserve">              </w:t>
      </w:r>
      <m:oMath>
        <m:sSub>
          <m:sSubPr>
            <m:ctrlPr>
              <w:rPr>
                <w:rFonts w:ascii="Cambria Math" w:hAnsi="Cambria Math" w:cs="Cambria Math"/>
                <w:i/>
                <w:sz w:val="32"/>
                <w:szCs w:val="32"/>
                <w:lang w:val="uk-UA"/>
              </w:rPr>
            </m:ctrlPr>
          </m:sSubPr>
          <m:e>
            <m:r>
              <w:rPr>
                <w:rFonts w:ascii="Cambria Math" w:hAnsi="Cambria Math" w:cs="Cambria Math"/>
                <w:sz w:val="32"/>
                <w:szCs w:val="32"/>
                <w:lang w:val="uk-UA"/>
              </w:rPr>
              <m:t>Р</m:t>
            </m:r>
          </m:e>
          <m:sub>
            <m:r>
              <w:rPr>
                <w:rFonts w:ascii="Cambria Math" w:hAnsi="Cambria Math" w:cs="Cambria Math"/>
                <w:sz w:val="32"/>
                <w:szCs w:val="32"/>
                <w:lang w:val="uk-UA"/>
              </w:rPr>
              <m:t>СРКВ</m:t>
            </m:r>
          </m:sub>
        </m:sSub>
        <m:r>
          <m:rPr>
            <m:sty m:val="p"/>
          </m:rPr>
          <w:rPr>
            <w:rFonts w:ascii="Cambria Math" w:hAnsi="Cambria Math" w:cs="Cambria Math"/>
            <w:sz w:val="32"/>
            <w:szCs w:val="32"/>
            <w:lang w:val="uk-UA"/>
          </w:rPr>
          <m:t>=</m:t>
        </m:r>
        <m:rad>
          <m:radPr>
            <m:degHide m:val="1"/>
            <m:ctrlPr>
              <w:rPr>
                <w:rFonts w:ascii="Cambria Math" w:hAnsi="Cambria Math" w:cs="Cambria Math"/>
                <w:sz w:val="32"/>
                <w:szCs w:val="32"/>
                <w:lang w:val="uk-UA"/>
              </w:rPr>
            </m:ctrlPr>
          </m:radPr>
          <m:deg/>
          <m:e>
            <m:f>
              <m:fPr>
                <m:ctrlPr>
                  <w:rPr>
                    <w:rFonts w:ascii="Cambria Math" w:hAnsi="Cambria Math" w:cs="Times New Roman"/>
                    <w:sz w:val="32"/>
                    <w:szCs w:val="32"/>
                    <w:lang w:val="uk-UA"/>
                  </w:rPr>
                </m:ctrlPr>
              </m:fPr>
              <m:num>
                <m:r>
                  <m:rPr>
                    <m:sty m:val="p"/>
                  </m:rPr>
                  <w:rPr>
                    <w:rFonts w:ascii="Cambria Math" w:hAnsi="Cambria Math" w:cs="Cambria Math"/>
                    <w:sz w:val="32"/>
                    <w:szCs w:val="32"/>
                    <w:lang w:val="uk-UA"/>
                  </w:rPr>
                  <m:t>1</m:t>
                </m:r>
              </m:num>
              <m:den>
                <m:r>
                  <m:rPr>
                    <m:sty m:val="p"/>
                  </m:rPr>
                  <w:rPr>
                    <w:rFonts w:ascii="Cambria Math" w:hAnsi="Cambria Math" w:cs="Cambria Math"/>
                    <w:sz w:val="32"/>
                    <w:szCs w:val="32"/>
                    <w:lang w:val="uk-UA"/>
                  </w:rPr>
                  <m:t>Т</m:t>
                </m:r>
              </m:den>
            </m:f>
          </m:e>
        </m:rad>
        <m:nary>
          <m:naryPr>
            <m:limLoc m:val="undOvr"/>
            <m:ctrlPr>
              <w:rPr>
                <w:rFonts w:ascii="Cambria Math" w:hAnsi="Cambria Math" w:cs="Cambria Math"/>
                <w:i/>
                <w:sz w:val="32"/>
                <w:szCs w:val="32"/>
                <w:lang w:val="uk-UA"/>
              </w:rPr>
            </m:ctrlPr>
          </m:naryPr>
          <m:sub>
            <m:r>
              <w:rPr>
                <w:rFonts w:ascii="Cambria Math" w:hAnsi="Cambria Math" w:cs="Cambria Math"/>
                <w:sz w:val="32"/>
                <w:szCs w:val="32"/>
                <w:lang w:val="uk-UA"/>
              </w:rPr>
              <m:t>0</m:t>
            </m:r>
          </m:sub>
          <m:sup>
            <m:r>
              <w:rPr>
                <w:rFonts w:ascii="Cambria Math" w:hAnsi="Cambria Math" w:cs="Cambria Math"/>
                <w:sz w:val="32"/>
                <w:szCs w:val="32"/>
                <w:lang w:val="uk-UA"/>
              </w:rPr>
              <m:t>Т</m:t>
            </m:r>
          </m:sup>
          <m:e>
            <m:sSup>
              <m:sSupPr>
                <m:ctrlPr>
                  <w:rPr>
                    <w:rFonts w:ascii="Cambria Math" w:hAnsi="Cambria Math" w:cs="Cambria Math"/>
                    <w:i/>
                    <w:sz w:val="32"/>
                    <w:szCs w:val="32"/>
                    <w:lang w:val="uk-UA"/>
                  </w:rPr>
                </m:ctrlPr>
              </m:sSupPr>
              <m:e>
                <m:r>
                  <w:rPr>
                    <w:rFonts w:ascii="Cambria Math" w:hAnsi="Cambria Math" w:cs="Cambria Math"/>
                    <w:sz w:val="32"/>
                    <w:szCs w:val="32"/>
                    <w:lang w:val="uk-UA"/>
                  </w:rPr>
                  <m:t>Р</m:t>
                </m:r>
              </m:e>
              <m:sup>
                <m:r>
                  <w:rPr>
                    <w:rFonts w:ascii="Cambria Math" w:hAnsi="Cambria Math" w:cs="Cambria Math"/>
                    <w:sz w:val="32"/>
                    <w:szCs w:val="32"/>
                    <w:lang w:val="uk-UA"/>
                  </w:rPr>
                  <m:t>2</m:t>
                </m:r>
              </m:sup>
            </m:sSup>
          </m:e>
        </m:nary>
        <m:d>
          <m:dPr>
            <m:ctrlPr>
              <w:rPr>
                <w:rFonts w:ascii="Cambria Math" w:hAnsi="Cambria Math" w:cs="Cambria Math"/>
                <w:i/>
                <w:sz w:val="32"/>
                <w:szCs w:val="32"/>
                <w:lang w:val="uk-UA"/>
              </w:rPr>
            </m:ctrlPr>
          </m:dPr>
          <m:e>
            <m:r>
              <w:rPr>
                <w:rFonts w:ascii="Cambria Math" w:hAnsi="Cambria Math" w:cs="Cambria Math"/>
                <w:sz w:val="32"/>
                <w:szCs w:val="32"/>
                <w:lang w:val="en-US"/>
              </w:rPr>
              <m:t>t</m:t>
            </m:r>
            <m:ctrlPr>
              <w:rPr>
                <w:rFonts w:ascii="Cambria Math" w:hAnsi="Cambria Math" w:cs="Cambria Math"/>
                <w:i/>
                <w:sz w:val="32"/>
                <w:szCs w:val="32"/>
                <w:lang w:val="en-US"/>
              </w:rPr>
            </m:ctrlPr>
          </m:e>
        </m:d>
        <m:r>
          <w:rPr>
            <w:rFonts w:ascii="Cambria Math" w:hAnsi="Cambria Math" w:cs="Cambria Math"/>
            <w:sz w:val="32"/>
            <w:szCs w:val="32"/>
            <w:lang w:val="en-US"/>
          </w:rPr>
          <m:t>dt</m:t>
        </m:r>
        <m:r>
          <w:rPr>
            <w:rFonts w:ascii="Cambria Math" w:hAnsi="Cambria Math" w:cs="Cambria Math"/>
            <w:sz w:val="32"/>
            <w:szCs w:val="32"/>
            <w:lang w:val="uk-UA"/>
          </w:rPr>
          <m:t>,</m:t>
        </m:r>
      </m:oMath>
      <w:r w:rsidRPr="004D0C25">
        <w:rPr>
          <w:rFonts w:ascii="Times New Roman" w:eastAsiaTheme="minorEastAsia" w:hAnsi="Times New Roman" w:cs="Times New Roman"/>
          <w:i/>
          <w:sz w:val="32"/>
          <w:szCs w:val="32"/>
          <w:lang w:val="uk-UA"/>
        </w:rPr>
        <w:t xml:space="preserve">  </w:t>
      </w:r>
      <w:r>
        <w:rPr>
          <w:rFonts w:ascii="Times New Roman" w:eastAsiaTheme="minorEastAsia" w:hAnsi="Times New Roman" w:cs="Times New Roman"/>
          <w:i/>
          <w:sz w:val="32"/>
          <w:szCs w:val="32"/>
          <w:lang w:val="uk-UA"/>
        </w:rPr>
        <w:t xml:space="preserve">       </w:t>
      </w:r>
      <w:r w:rsidRPr="00B9124D">
        <w:rPr>
          <w:rFonts w:ascii="Times New Roman" w:eastAsiaTheme="minorEastAsia" w:hAnsi="Times New Roman" w:cs="Times New Roman"/>
          <w:sz w:val="28"/>
          <w:szCs w:val="28"/>
          <w:lang w:val="uk-UA"/>
        </w:rPr>
        <w:t>(2.6)</w:t>
      </w:r>
    </w:p>
    <w:p w14:paraId="456518AE" w14:textId="77777777" w:rsidR="004D0C25" w:rsidRDefault="00253A8E" w:rsidP="001B6A5C">
      <w:pPr>
        <w:spacing w:line="360" w:lineRule="auto"/>
        <w:ind w:firstLine="709"/>
        <w:jc w:val="both"/>
        <w:rPr>
          <w:rFonts w:ascii="Times New Roman" w:hAnsi="Times New Roman" w:cs="Times New Roman"/>
          <w:sz w:val="28"/>
          <w:szCs w:val="28"/>
          <w:lang w:val="uk-UA"/>
        </w:rPr>
      </w:pPr>
      <w:r w:rsidRPr="00253A8E">
        <w:rPr>
          <w:rFonts w:ascii="Times New Roman" w:hAnsi="Times New Roman" w:cs="Times New Roman"/>
          <w:sz w:val="28"/>
          <w:szCs w:val="28"/>
          <w:lang w:val="uk-UA"/>
        </w:rPr>
        <w:t xml:space="preserve"> де Т - тривалість періоду, обраного для розрахунків. </w:t>
      </w:r>
    </w:p>
    <w:p w14:paraId="07F6AD00" w14:textId="7D852576" w:rsidR="00253A8E" w:rsidRDefault="004D0C25" w:rsidP="001B6A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Добовий</w:t>
      </w:r>
      <w:r w:rsidR="00253A8E" w:rsidRPr="00253A8E">
        <w:rPr>
          <w:rFonts w:ascii="Times New Roman" w:hAnsi="Times New Roman" w:cs="Times New Roman"/>
          <w:sz w:val="28"/>
          <w:szCs w:val="28"/>
          <w:lang w:val="uk-UA"/>
        </w:rPr>
        <w:t xml:space="preserve"> ГЕН може бути представлений не тільки у вигляді рис. 2.1, але і у вигляді гістограми з погодинним усередненням потужності (ри</w:t>
      </w:r>
      <w:r>
        <w:rPr>
          <w:rFonts w:ascii="Times New Roman" w:hAnsi="Times New Roman" w:cs="Times New Roman"/>
          <w:sz w:val="28"/>
          <w:szCs w:val="28"/>
          <w:lang w:val="uk-UA"/>
        </w:rPr>
        <w:t>с. 2.2), в  у якому випадку Р</w:t>
      </w:r>
      <w:r>
        <w:rPr>
          <w:rFonts w:ascii="Times New Roman" w:hAnsi="Times New Roman" w:cs="Times New Roman"/>
          <w:sz w:val="28"/>
          <w:szCs w:val="28"/>
          <w:vertAlign w:val="subscript"/>
          <w:lang w:val="uk-UA"/>
        </w:rPr>
        <w:t xml:space="preserve">СРКВ </w:t>
      </w:r>
      <w:r w:rsidR="00253A8E" w:rsidRPr="00253A8E">
        <w:rPr>
          <w:rFonts w:ascii="Times New Roman" w:hAnsi="Times New Roman" w:cs="Times New Roman"/>
          <w:sz w:val="28"/>
          <w:szCs w:val="28"/>
          <w:lang w:val="uk-UA"/>
        </w:rPr>
        <w:t xml:space="preserve"> визначається за формулою:</w:t>
      </w:r>
    </w:p>
    <w:p w14:paraId="77FB2D8E" w14:textId="2FD7E1B9" w:rsidR="004D0C25" w:rsidRDefault="00BC4BAB" w:rsidP="004D0C25">
      <w:pPr>
        <w:spacing w:line="360" w:lineRule="auto"/>
        <w:ind w:firstLine="709"/>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Р</m:t>
            </m:r>
          </m:e>
          <m:sub>
            <m:r>
              <w:rPr>
                <w:rFonts w:ascii="Cambria Math" w:hAnsi="Cambria Math" w:cs="Times New Roman"/>
                <w:sz w:val="32"/>
                <w:szCs w:val="32"/>
                <w:lang w:val="uk-UA"/>
              </w:rPr>
              <m:t>СРКВ</m:t>
            </m:r>
          </m:sub>
        </m:sSub>
        <m:r>
          <w:rPr>
            <w:rFonts w:ascii="Cambria Math" w:hAnsi="Cambria Math" w:cs="Times New Roman"/>
            <w:sz w:val="32"/>
            <w:szCs w:val="32"/>
            <w:lang w:val="uk-UA"/>
          </w:rPr>
          <m:t>=</m:t>
        </m:r>
        <m:rad>
          <m:radPr>
            <m:degHide m:val="1"/>
            <m:ctrlPr>
              <w:rPr>
                <w:rFonts w:ascii="Cambria Math" w:hAnsi="Cambria Math" w:cs="Times New Roman"/>
                <w:i/>
                <w:sz w:val="32"/>
                <w:szCs w:val="32"/>
                <w:lang w:val="uk-UA"/>
              </w:rPr>
            </m:ctrlPr>
          </m:radPr>
          <m:deg/>
          <m:e>
            <m:f>
              <m:fPr>
                <m:ctrlPr>
                  <w:rPr>
                    <w:rFonts w:ascii="Cambria Math" w:hAnsi="Cambria Math" w:cs="Times New Roman"/>
                    <w:i/>
                    <w:sz w:val="32"/>
                    <w:szCs w:val="32"/>
                    <w:lang w:val="uk-UA"/>
                  </w:rPr>
                </m:ctrlPr>
              </m:fPr>
              <m:num>
                <m:nary>
                  <m:naryPr>
                    <m:chr m:val="∑"/>
                    <m:ctrlPr>
                      <w:rPr>
                        <w:rFonts w:ascii="Cambria Math" w:hAnsi="Cambria Math" w:cs="Times New Roman"/>
                        <w:i/>
                        <w:sz w:val="32"/>
                        <w:szCs w:val="32"/>
                        <w:lang w:val="uk-UA"/>
                      </w:rPr>
                    </m:ctrlPr>
                  </m:naryPr>
                  <m:sub>
                    <m:r>
                      <w:rPr>
                        <w:rFonts w:ascii="Cambria Math" w:hAnsi="Cambria Math" w:cs="Times New Roman"/>
                        <w:sz w:val="32"/>
                        <w:szCs w:val="32"/>
                        <w:lang w:val="uk-UA"/>
                      </w:rPr>
                      <m:t>i=0</m:t>
                    </m:r>
                  </m:sub>
                  <m:sup>
                    <m:r>
                      <w:rPr>
                        <w:rFonts w:ascii="Cambria Math" w:hAnsi="Cambria Math" w:cs="Times New Roman"/>
                        <w:sz w:val="32"/>
                        <w:szCs w:val="32"/>
                        <w:lang w:val="uk-UA"/>
                      </w:rPr>
                      <m:t>n</m:t>
                    </m:r>
                  </m:sup>
                  <m:e>
                    <m:r>
                      <w:rPr>
                        <w:rFonts w:ascii="Cambria Math" w:hAnsi="Cambria Math" w:cs="Times New Roman"/>
                        <w:sz w:val="32"/>
                        <w:szCs w:val="32"/>
                        <w:lang w:val="uk-UA"/>
                      </w:rPr>
                      <m:t>(</m:t>
                    </m:r>
                    <m:sSubSup>
                      <m:sSubSupPr>
                        <m:ctrlPr>
                          <w:rPr>
                            <w:rFonts w:ascii="Cambria Math" w:hAnsi="Cambria Math" w:cs="Times New Roman"/>
                            <w:i/>
                            <w:sz w:val="32"/>
                            <w:szCs w:val="32"/>
                            <w:lang w:val="uk-UA"/>
                          </w:rPr>
                        </m:ctrlPr>
                      </m:sSubSupPr>
                      <m:e>
                        <m:r>
                          <w:rPr>
                            <w:rFonts w:ascii="Cambria Math" w:hAnsi="Cambria Math" w:cs="Times New Roman"/>
                            <w:sz w:val="32"/>
                            <w:szCs w:val="32"/>
                            <w:lang w:val="uk-UA"/>
                          </w:rPr>
                          <m:t>P</m:t>
                        </m:r>
                      </m:e>
                      <m:sub>
                        <m:r>
                          <w:rPr>
                            <w:rFonts w:ascii="Cambria Math" w:hAnsi="Cambria Math" w:cs="Times New Roman"/>
                            <w:sz w:val="32"/>
                            <w:szCs w:val="32"/>
                            <w:lang w:val="uk-UA"/>
                          </w:rPr>
                          <m:t>i</m:t>
                        </m:r>
                      </m:sub>
                      <m:sup>
                        <m:r>
                          <w:rPr>
                            <w:rFonts w:ascii="Cambria Math" w:hAnsi="Cambria Math" w:cs="Times New Roman"/>
                            <w:sz w:val="32"/>
                            <w:szCs w:val="32"/>
                            <w:lang w:val="uk-UA"/>
                          </w:rPr>
                          <m:t>2</m:t>
                        </m:r>
                      </m:sup>
                    </m:sSubSup>
                    <m:r>
                      <w:rPr>
                        <w:rFonts w:ascii="Cambria Math" w:hAnsi="Cambria Math" w:cs="Times New Roman"/>
                        <w:sz w:val="32"/>
                        <w:szCs w:val="32"/>
                        <w:lang w:val="uk-UA"/>
                      </w:rPr>
                      <m:t>·</m:t>
                    </m:r>
                    <m:sSub>
                      <m:sSubPr>
                        <m:ctrlPr>
                          <w:rPr>
                            <w:rFonts w:ascii="Cambria Math" w:hAnsi="Cambria Math" w:cs="Times New Roman"/>
                            <w:i/>
                            <w:sz w:val="32"/>
                            <w:szCs w:val="32"/>
                            <w:lang w:val="uk-UA"/>
                          </w:rPr>
                        </m:ctrlPr>
                      </m:sSubPr>
                      <m:e>
                        <m:r>
                          <w:rPr>
                            <w:rFonts w:ascii="Cambria Math" w:hAnsi="Cambria Math" w:cs="Times New Roman"/>
                            <w:sz w:val="32"/>
                            <w:szCs w:val="32"/>
                            <w:lang w:val="uk-UA"/>
                          </w:rPr>
                          <m:t>t</m:t>
                        </m:r>
                      </m:e>
                      <m:sub>
                        <m:r>
                          <w:rPr>
                            <w:rFonts w:ascii="Cambria Math" w:hAnsi="Cambria Math" w:cs="Times New Roman"/>
                            <w:sz w:val="32"/>
                            <w:szCs w:val="32"/>
                            <w:lang w:val="uk-UA"/>
                          </w:rPr>
                          <m:t>i</m:t>
                        </m:r>
                      </m:sub>
                    </m:sSub>
                    <m:r>
                      <w:rPr>
                        <w:rFonts w:ascii="Cambria Math" w:hAnsi="Cambria Math" w:cs="Times New Roman"/>
                        <w:sz w:val="32"/>
                        <w:szCs w:val="32"/>
                        <w:lang w:val="uk-UA"/>
                      </w:rPr>
                      <m:t>)</m:t>
                    </m:r>
                  </m:e>
                </m:nary>
              </m:num>
              <m:den>
                <m:nary>
                  <m:naryPr>
                    <m:chr m:val="∑"/>
                    <m:ctrlPr>
                      <w:rPr>
                        <w:rFonts w:ascii="Cambria Math" w:hAnsi="Cambria Math" w:cs="Times New Roman"/>
                        <w:i/>
                        <w:sz w:val="32"/>
                        <w:szCs w:val="32"/>
                        <w:lang w:val="uk-UA"/>
                      </w:rPr>
                    </m:ctrlPr>
                  </m:naryPr>
                  <m:sub>
                    <m:r>
                      <w:rPr>
                        <w:rFonts w:ascii="Cambria Math" w:hAnsi="Cambria Math" w:cs="Times New Roman"/>
                        <w:sz w:val="32"/>
                        <w:szCs w:val="32"/>
                        <w:lang w:val="uk-UA"/>
                      </w:rPr>
                      <m:t>i=0</m:t>
                    </m:r>
                  </m:sub>
                  <m:sup>
                    <m:r>
                      <w:rPr>
                        <w:rFonts w:ascii="Cambria Math" w:hAnsi="Cambria Math" w:cs="Times New Roman"/>
                        <w:sz w:val="32"/>
                        <w:szCs w:val="32"/>
                        <w:lang w:val="uk-UA"/>
                      </w:rPr>
                      <m:t>n</m:t>
                    </m:r>
                  </m:sup>
                  <m:e>
                    <m:sSub>
                      <m:sSubPr>
                        <m:ctrlPr>
                          <w:rPr>
                            <w:rFonts w:ascii="Cambria Math" w:hAnsi="Cambria Math" w:cs="Times New Roman"/>
                            <w:i/>
                            <w:sz w:val="32"/>
                            <w:szCs w:val="32"/>
                            <w:lang w:val="uk-UA"/>
                          </w:rPr>
                        </m:ctrlPr>
                      </m:sSubPr>
                      <m:e>
                        <m:r>
                          <w:rPr>
                            <w:rFonts w:ascii="Cambria Math" w:hAnsi="Cambria Math" w:cs="Times New Roman"/>
                            <w:sz w:val="32"/>
                            <w:szCs w:val="32"/>
                            <w:lang w:val="uk-UA"/>
                          </w:rPr>
                          <m:t>t</m:t>
                        </m:r>
                      </m:e>
                      <m:sub>
                        <m:r>
                          <w:rPr>
                            <w:rFonts w:ascii="Cambria Math" w:hAnsi="Cambria Math" w:cs="Times New Roman"/>
                            <w:sz w:val="32"/>
                            <w:szCs w:val="32"/>
                            <w:lang w:val="uk-UA"/>
                          </w:rPr>
                          <m:t>i</m:t>
                        </m:r>
                      </m:sub>
                    </m:sSub>
                  </m:e>
                </m:nary>
              </m:den>
            </m:f>
          </m:e>
        </m:rad>
      </m:oMath>
      <w:r w:rsidR="00B9124D" w:rsidRPr="00B9124D">
        <w:rPr>
          <w:rFonts w:ascii="Times New Roman" w:eastAsiaTheme="minorEastAsia" w:hAnsi="Times New Roman" w:cs="Times New Roman"/>
          <w:sz w:val="32"/>
          <w:szCs w:val="32"/>
          <w:lang w:val="uk-UA"/>
        </w:rPr>
        <w:t xml:space="preserve">                 </w:t>
      </w:r>
      <w:r w:rsidR="00B9124D" w:rsidRPr="00B9124D">
        <w:rPr>
          <w:rFonts w:ascii="Times New Roman" w:eastAsiaTheme="minorEastAsia" w:hAnsi="Times New Roman" w:cs="Times New Roman"/>
          <w:sz w:val="28"/>
          <w:szCs w:val="28"/>
          <w:lang w:val="uk-UA"/>
        </w:rPr>
        <w:t>(2.7)</w:t>
      </w:r>
    </w:p>
    <w:p w14:paraId="740CED40" w14:textId="77777777" w:rsidR="007C4317" w:rsidRDefault="007C4317" w:rsidP="007C43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 </w:t>
      </w:r>
      <w:proofErr w:type="spellStart"/>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і</w:t>
      </w:r>
      <w:proofErr w:type="spellEnd"/>
      <w:r w:rsidRPr="007C4317">
        <w:rPr>
          <w:rFonts w:ascii="Times New Roman" w:hAnsi="Times New Roman" w:cs="Times New Roman"/>
          <w:sz w:val="28"/>
          <w:szCs w:val="28"/>
          <w:lang w:val="uk-UA"/>
        </w:rPr>
        <w:t xml:space="preserve"> - потужність на i-й ділянці тривалістю </w:t>
      </w:r>
      <w:proofErr w:type="spellStart"/>
      <w:r w:rsidRPr="007C4317">
        <w:rPr>
          <w:rFonts w:ascii="Times New Roman" w:hAnsi="Times New Roman" w:cs="Times New Roman"/>
          <w:sz w:val="28"/>
          <w:szCs w:val="28"/>
          <w:lang w:val="uk-UA"/>
        </w:rPr>
        <w:t>t</w:t>
      </w:r>
      <w:r>
        <w:rPr>
          <w:rFonts w:ascii="Times New Roman" w:hAnsi="Times New Roman" w:cs="Times New Roman"/>
          <w:sz w:val="28"/>
          <w:szCs w:val="28"/>
          <w:vertAlign w:val="subscript"/>
          <w:lang w:val="uk-UA"/>
        </w:rPr>
        <w:t>І</w:t>
      </w:r>
      <w:proofErr w:type="spellEnd"/>
      <w:r>
        <w:rPr>
          <w:rFonts w:ascii="Times New Roman" w:hAnsi="Times New Roman" w:cs="Times New Roman"/>
          <w:sz w:val="28"/>
          <w:szCs w:val="28"/>
          <w:lang w:val="uk-UA"/>
        </w:rPr>
        <w:t>;  n - кількість ділянок</w:t>
      </w:r>
      <w:r w:rsidRPr="007C4317">
        <w:rPr>
          <w:rFonts w:ascii="Times New Roman" w:hAnsi="Times New Roman" w:cs="Times New Roman"/>
          <w:sz w:val="28"/>
          <w:szCs w:val="28"/>
          <w:lang w:val="uk-UA"/>
        </w:rPr>
        <w:t xml:space="preserve"> ГЕН.  </w:t>
      </w:r>
    </w:p>
    <w:p w14:paraId="53FFFA83" w14:textId="77777777" w:rsidR="007C4317" w:rsidRDefault="007C4317" w:rsidP="007C43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(2.6) K</w:t>
      </w:r>
      <w:r>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набуває мінімальне значення K</w:t>
      </w:r>
      <w:r>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=1 у випадку Р</w:t>
      </w:r>
      <w:r>
        <w:rPr>
          <w:rFonts w:ascii="Times New Roman" w:hAnsi="Times New Roman" w:cs="Times New Roman"/>
          <w:sz w:val="28"/>
          <w:szCs w:val="28"/>
          <w:vertAlign w:val="subscript"/>
          <w:lang w:val="uk-UA"/>
        </w:rPr>
        <w:t xml:space="preserve">СРКВ </w:t>
      </w:r>
      <w:r>
        <w:rPr>
          <w:rFonts w:ascii="Times New Roman" w:hAnsi="Times New Roman" w:cs="Times New Roman"/>
          <w:sz w:val="28"/>
          <w:szCs w:val="28"/>
          <w:lang w:val="uk-UA"/>
        </w:rPr>
        <w:t>= Р</w:t>
      </w:r>
      <w:r>
        <w:rPr>
          <w:rFonts w:ascii="Times New Roman" w:hAnsi="Times New Roman" w:cs="Times New Roman"/>
          <w:sz w:val="28"/>
          <w:szCs w:val="28"/>
          <w:vertAlign w:val="subscript"/>
          <w:lang w:val="uk-UA"/>
        </w:rPr>
        <w:t>СР</w:t>
      </w:r>
      <w:r w:rsidRPr="007C4317">
        <w:rPr>
          <w:rFonts w:ascii="Times New Roman" w:hAnsi="Times New Roman" w:cs="Times New Roman"/>
          <w:sz w:val="28"/>
          <w:szCs w:val="28"/>
          <w:lang w:val="uk-UA"/>
        </w:rPr>
        <w:t>, при P (</w:t>
      </w:r>
      <w:r>
        <w:rPr>
          <w:rFonts w:ascii="Times New Roman" w:hAnsi="Times New Roman" w:cs="Times New Roman"/>
          <w:sz w:val="28"/>
          <w:szCs w:val="28"/>
          <w:lang w:val="en-US"/>
        </w:rPr>
        <w:t>t</w:t>
      </w:r>
      <w:r w:rsidRPr="007C4317">
        <w:rPr>
          <w:rFonts w:ascii="Times New Roman" w:hAnsi="Times New Roman" w:cs="Times New Roman"/>
          <w:sz w:val="28"/>
          <w:szCs w:val="28"/>
          <w:lang w:val="uk-UA"/>
        </w:rPr>
        <w:t xml:space="preserve">) - </w:t>
      </w:r>
      <w:proofErr w:type="spellStart"/>
      <w:r w:rsidRPr="007C4317">
        <w:rPr>
          <w:rFonts w:ascii="Times New Roman" w:hAnsi="Times New Roman" w:cs="Times New Roman"/>
          <w:sz w:val="28"/>
          <w:szCs w:val="28"/>
          <w:lang w:val="uk-UA"/>
        </w:rPr>
        <w:t>const</w:t>
      </w:r>
      <w:proofErr w:type="spellEnd"/>
      <w:r w:rsidRPr="007C4317">
        <w:rPr>
          <w:rFonts w:ascii="Times New Roman" w:hAnsi="Times New Roman" w:cs="Times New Roman"/>
          <w:sz w:val="28"/>
          <w:szCs w:val="28"/>
          <w:lang w:val="uk-UA"/>
        </w:rPr>
        <w:t>, що відповіда</w:t>
      </w:r>
      <w:r>
        <w:rPr>
          <w:rFonts w:ascii="Times New Roman" w:hAnsi="Times New Roman" w:cs="Times New Roman"/>
          <w:sz w:val="28"/>
          <w:szCs w:val="28"/>
          <w:lang w:val="uk-UA"/>
        </w:rPr>
        <w:t>є найбільш бажаному режиму для О</w:t>
      </w:r>
      <w:r w:rsidRPr="007C4317">
        <w:rPr>
          <w:rFonts w:ascii="Times New Roman" w:hAnsi="Times New Roman" w:cs="Times New Roman"/>
          <w:sz w:val="28"/>
          <w:szCs w:val="28"/>
          <w:lang w:val="uk-UA"/>
        </w:rPr>
        <w:t xml:space="preserve">ЕС.  </w:t>
      </w:r>
    </w:p>
    <w:p w14:paraId="17310247" w14:textId="77777777" w:rsidR="007C4317" w:rsidRDefault="007C4317" w:rsidP="007C4317">
      <w:pPr>
        <w:spacing w:line="360" w:lineRule="auto"/>
        <w:ind w:firstLine="709"/>
        <w:jc w:val="both"/>
        <w:rPr>
          <w:rFonts w:ascii="Times New Roman" w:hAnsi="Times New Roman" w:cs="Times New Roman"/>
          <w:sz w:val="28"/>
          <w:szCs w:val="28"/>
          <w:lang w:val="uk-UA"/>
        </w:rPr>
      </w:pPr>
      <w:r w:rsidRPr="007C4317">
        <w:rPr>
          <w:rFonts w:ascii="Times New Roman" w:hAnsi="Times New Roman" w:cs="Times New Roman"/>
          <w:sz w:val="28"/>
          <w:szCs w:val="28"/>
          <w:lang w:val="uk-UA"/>
        </w:rPr>
        <w:t xml:space="preserve">Відхиленням поточних значень потужності </w:t>
      </w:r>
      <w:proofErr w:type="spellStart"/>
      <w:r w:rsidRPr="007C4317">
        <w:rPr>
          <w:rFonts w:ascii="Times New Roman" w:hAnsi="Times New Roman" w:cs="Times New Roman"/>
          <w:sz w:val="28"/>
          <w:szCs w:val="28"/>
          <w:lang w:val="uk-UA"/>
        </w:rPr>
        <w:t>P</w:t>
      </w:r>
      <w:r>
        <w:rPr>
          <w:rFonts w:ascii="Times New Roman" w:hAnsi="Times New Roman" w:cs="Times New Roman"/>
          <w:sz w:val="28"/>
          <w:szCs w:val="28"/>
          <w:vertAlign w:val="subscript"/>
          <w:lang w:val="uk-UA"/>
        </w:rPr>
        <w:t>і</w:t>
      </w:r>
      <w:proofErr w:type="spellEnd"/>
      <w:r w:rsidRPr="007C4317">
        <w:rPr>
          <w:rFonts w:ascii="Times New Roman" w:hAnsi="Times New Roman" w:cs="Times New Roman"/>
          <w:sz w:val="28"/>
          <w:szCs w:val="28"/>
          <w:lang w:val="uk-UA"/>
        </w:rPr>
        <w:t xml:space="preserve"> </w:t>
      </w:r>
      <w:r>
        <w:rPr>
          <w:rFonts w:ascii="Times New Roman" w:hAnsi="Times New Roman" w:cs="Times New Roman"/>
          <w:sz w:val="28"/>
          <w:szCs w:val="28"/>
          <w:lang w:val="uk-UA"/>
        </w:rPr>
        <w:t>від   їх середнього значення Р</w:t>
      </w:r>
      <w:r>
        <w:rPr>
          <w:rFonts w:ascii="Times New Roman" w:hAnsi="Times New Roman" w:cs="Times New Roman"/>
          <w:sz w:val="28"/>
          <w:szCs w:val="28"/>
          <w:vertAlign w:val="subscript"/>
          <w:lang w:val="uk-UA"/>
        </w:rPr>
        <w:t>СР</w:t>
      </w:r>
      <w:r w:rsidRPr="007C4317">
        <w:rPr>
          <w:rFonts w:ascii="Times New Roman" w:hAnsi="Times New Roman" w:cs="Times New Roman"/>
          <w:sz w:val="28"/>
          <w:szCs w:val="28"/>
          <w:lang w:val="uk-UA"/>
        </w:rPr>
        <w:t xml:space="preserve"> є дисперсія </w:t>
      </w:r>
      <w:proofErr w:type="spellStart"/>
      <w:r w:rsidRPr="007C4317">
        <w:rPr>
          <w:rFonts w:ascii="Times New Roman" w:hAnsi="Times New Roman" w:cs="Times New Roman"/>
          <w:sz w:val="28"/>
          <w:szCs w:val="28"/>
          <w:lang w:val="uk-UA"/>
        </w:rPr>
        <w:t>Dp</w:t>
      </w:r>
      <w:proofErr w:type="spellEnd"/>
      <w:r w:rsidRPr="007C4317">
        <w:rPr>
          <w:rFonts w:ascii="Times New Roman" w:hAnsi="Times New Roman" w:cs="Times New Roman"/>
          <w:sz w:val="28"/>
          <w:szCs w:val="28"/>
          <w:lang w:val="uk-UA"/>
        </w:rPr>
        <w:t>, розрахована за виразом:</w:t>
      </w:r>
    </w:p>
    <w:p w14:paraId="4EF6ED21" w14:textId="46C615CA" w:rsidR="007C4317" w:rsidRPr="00F410C7" w:rsidRDefault="007C4317" w:rsidP="007C4317">
      <w:pPr>
        <w:spacing w:line="360" w:lineRule="auto"/>
        <w:ind w:firstLine="709"/>
        <w:jc w:val="center"/>
        <w:rPr>
          <w:rFonts w:ascii="Times New Roman" w:hAnsi="Times New Roman" w:cs="Times New Roman"/>
          <w:sz w:val="28"/>
          <w:szCs w:val="28"/>
          <w:vertAlign w:val="subscript"/>
          <w:lang w:val="uk-UA"/>
        </w:rPr>
      </w:pPr>
      <w:r w:rsidRPr="00F410C7">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P</m:t>
            </m:r>
          </m:sub>
        </m:sSub>
        <m:r>
          <w:rPr>
            <w:rFonts w:ascii="Cambria Math" w:hAnsi="Cambria Math" w:cs="Times New Roman"/>
            <w:sz w:val="28"/>
            <w:szCs w:val="28"/>
            <w:lang w:val="uk-UA"/>
          </w:rPr>
          <m:t xml:space="preserve">= </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P</m:t>
            </m:r>
          </m:e>
          <m:sub>
            <m:r>
              <w:rPr>
                <w:rFonts w:ascii="Cambria Math" w:hAnsi="Cambria Math" w:cs="Times New Roman"/>
                <w:sz w:val="28"/>
                <w:szCs w:val="28"/>
                <w:lang w:val="uk-UA"/>
              </w:rPr>
              <m:t>СРКВ</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uk-UA"/>
              </w:rPr>
              <m:t>Р</m:t>
            </m:r>
          </m:e>
          <m:sub>
            <m:r>
              <w:rPr>
                <w:rFonts w:ascii="Cambria Math" w:hAnsi="Cambria Math" w:cs="Times New Roman"/>
                <w:sz w:val="28"/>
                <w:szCs w:val="28"/>
                <w:lang w:val="uk-UA"/>
              </w:rPr>
              <m:t>СР</m:t>
            </m:r>
          </m:sub>
          <m:sup>
            <m:r>
              <w:rPr>
                <w:rFonts w:ascii="Cambria Math" w:hAnsi="Cambria Math" w:cs="Times New Roman"/>
                <w:sz w:val="28"/>
                <w:szCs w:val="28"/>
                <w:lang w:val="uk-UA"/>
              </w:rPr>
              <m:t>2</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uk-UA"/>
              </w:rPr>
              <m:t>Р</m:t>
            </m:r>
          </m:e>
          <m:sub>
            <m:r>
              <w:rPr>
                <w:rFonts w:ascii="Cambria Math" w:hAnsi="Cambria Math" w:cs="Times New Roman"/>
                <w:sz w:val="28"/>
                <w:szCs w:val="28"/>
                <w:lang w:val="uk-UA"/>
              </w:rPr>
              <m:t>СР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uk-UA"/>
              </w:rPr>
              <m:t>К</m:t>
            </m:r>
          </m:e>
          <m:sub>
            <m:r>
              <w:rPr>
                <w:rFonts w:ascii="Cambria Math" w:hAnsi="Cambria Math" w:cs="Times New Roman"/>
                <w:sz w:val="28"/>
                <w:szCs w:val="28"/>
                <w:lang w:val="uk-UA"/>
              </w:rPr>
              <m:t>ф</m:t>
            </m:r>
          </m:sub>
          <m:sup>
            <m:r>
              <w:rPr>
                <w:rFonts w:ascii="Cambria Math" w:hAnsi="Cambria Math" w:cs="Times New Roman"/>
                <w:sz w:val="28"/>
                <w:szCs w:val="28"/>
                <w:lang w:val="uk-UA"/>
              </w:rPr>
              <m:t>2</m:t>
            </m:r>
          </m:sup>
        </m:sSubSup>
        <m:r>
          <w:rPr>
            <w:rFonts w:ascii="Cambria Math" w:hAnsi="Cambria Math" w:cs="Times New Roman"/>
            <w:sz w:val="28"/>
            <w:szCs w:val="28"/>
            <w:lang w:val="uk-UA"/>
          </w:rPr>
          <m:t>-1)</m:t>
        </m:r>
      </m:oMath>
      <w:r w:rsidR="00F410C7">
        <w:rPr>
          <w:rFonts w:ascii="Times New Roman" w:eastAsiaTheme="minorEastAsia" w:hAnsi="Times New Roman" w:cs="Times New Roman"/>
          <w:sz w:val="28"/>
          <w:szCs w:val="28"/>
          <w:lang w:val="uk-UA"/>
        </w:rPr>
        <w:t xml:space="preserve">          (2.8)</w:t>
      </w:r>
    </w:p>
    <w:p w14:paraId="1F533225" w14:textId="77777777" w:rsidR="00A03123" w:rsidRDefault="00A03123" w:rsidP="007C43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Індикатор </w:t>
      </w:r>
      <w:r>
        <w:rPr>
          <w:rFonts w:ascii="Times New Roman" w:hAnsi="Times New Roman" w:cs="Times New Roman"/>
          <w:sz w:val="28"/>
          <w:szCs w:val="28"/>
          <w:lang w:val="en-US"/>
        </w:rPr>
        <w:t>D</w:t>
      </w:r>
      <w:r w:rsidR="007C4317" w:rsidRPr="007C4317">
        <w:rPr>
          <w:rFonts w:ascii="Times New Roman" w:hAnsi="Times New Roman" w:cs="Times New Roman"/>
          <w:sz w:val="28"/>
          <w:szCs w:val="28"/>
          <w:lang w:val="uk-UA"/>
        </w:rPr>
        <w:t>р непридатний для порівняння графік</w:t>
      </w:r>
      <w:r>
        <w:rPr>
          <w:rFonts w:ascii="Times New Roman" w:hAnsi="Times New Roman" w:cs="Times New Roman"/>
          <w:sz w:val="28"/>
          <w:szCs w:val="28"/>
          <w:lang w:val="uk-UA"/>
        </w:rPr>
        <w:t xml:space="preserve">ів з відмінними на порядки спожитими </w:t>
      </w:r>
      <w:proofErr w:type="spellStart"/>
      <w:r>
        <w:rPr>
          <w:rFonts w:ascii="Times New Roman" w:hAnsi="Times New Roman" w:cs="Times New Roman"/>
          <w:sz w:val="28"/>
          <w:szCs w:val="28"/>
          <w:lang w:val="uk-UA"/>
        </w:rPr>
        <w:t>потужностями</w:t>
      </w:r>
      <w:proofErr w:type="spellEnd"/>
      <w:r>
        <w:rPr>
          <w:rFonts w:ascii="Times New Roman" w:hAnsi="Times New Roman" w:cs="Times New Roman"/>
          <w:sz w:val="28"/>
          <w:szCs w:val="28"/>
          <w:lang w:val="uk-UA"/>
        </w:rPr>
        <w:t>, наприклад, у випадку ГЕН ЕК з Р</w:t>
      </w:r>
      <w:r>
        <w:rPr>
          <w:rFonts w:ascii="Times New Roman" w:hAnsi="Times New Roman" w:cs="Times New Roman"/>
          <w:sz w:val="28"/>
          <w:szCs w:val="28"/>
          <w:vertAlign w:val="subscript"/>
          <w:lang w:val="uk-UA"/>
        </w:rPr>
        <w:t xml:space="preserve">СР1 </w:t>
      </w:r>
      <w:r>
        <w:rPr>
          <w:rFonts w:ascii="Times New Roman" w:hAnsi="Times New Roman" w:cs="Times New Roman"/>
          <w:sz w:val="28"/>
          <w:szCs w:val="28"/>
          <w:lang w:val="uk-UA"/>
        </w:rPr>
        <w:t>=301,8 МВт та ГЕН окремого ПС з Р</w:t>
      </w:r>
      <w:r>
        <w:rPr>
          <w:rFonts w:ascii="Times New Roman" w:hAnsi="Times New Roman" w:cs="Times New Roman"/>
          <w:sz w:val="28"/>
          <w:szCs w:val="28"/>
          <w:vertAlign w:val="subscript"/>
          <w:lang w:val="uk-UA"/>
        </w:rPr>
        <w:t xml:space="preserve">СР2 </w:t>
      </w:r>
      <w:r>
        <w:rPr>
          <w:rFonts w:ascii="Times New Roman" w:hAnsi="Times New Roman" w:cs="Times New Roman"/>
          <w:sz w:val="28"/>
          <w:szCs w:val="28"/>
          <w:lang w:val="uk-UA"/>
        </w:rPr>
        <w:t>= 10,4 МВт.</w:t>
      </w:r>
      <w:r w:rsidR="007C4317" w:rsidRPr="007C4317">
        <w:rPr>
          <w:rFonts w:ascii="Times New Roman" w:hAnsi="Times New Roman" w:cs="Times New Roman"/>
          <w:sz w:val="28"/>
          <w:szCs w:val="28"/>
          <w:lang w:val="uk-UA"/>
        </w:rPr>
        <w:t xml:space="preserve">  </w:t>
      </w:r>
    </w:p>
    <w:p w14:paraId="0C110EB2" w14:textId="55D6B6B5" w:rsidR="00A03123" w:rsidRDefault="0007463F" w:rsidP="007C4317">
      <w:pPr>
        <w:spacing w:line="360" w:lineRule="auto"/>
        <w:ind w:firstLine="709"/>
        <w:jc w:val="both"/>
        <w:rPr>
          <w:rFonts w:ascii="Times New Roman" w:hAnsi="Times New Roman" w:cs="Times New Roman"/>
          <w:sz w:val="28"/>
          <w:szCs w:val="28"/>
          <w:lang w:val="uk-UA"/>
        </w:rPr>
      </w:pPr>
      <w:r>
        <w:rPr>
          <w:noProof/>
          <w:lang w:val="en-US"/>
        </w:rPr>
        <w:drawing>
          <wp:inline distT="0" distB="0" distL="0" distR="0" wp14:anchorId="5FDA6C82" wp14:editId="4F4297BA">
            <wp:extent cx="5162571" cy="358317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68153" cy="3587047"/>
                    </a:xfrm>
                    <a:prstGeom prst="rect">
                      <a:avLst/>
                    </a:prstGeom>
                  </pic:spPr>
                </pic:pic>
              </a:graphicData>
            </a:graphic>
          </wp:inline>
        </w:drawing>
      </w:r>
    </w:p>
    <w:p w14:paraId="0096DFBA" w14:textId="695C1150" w:rsidR="007C4317" w:rsidRDefault="00A03123" w:rsidP="00A03123">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4317" w:rsidRPr="007C4317">
        <w:rPr>
          <w:rFonts w:ascii="Times New Roman" w:hAnsi="Times New Roman" w:cs="Times New Roman"/>
          <w:sz w:val="28"/>
          <w:szCs w:val="28"/>
          <w:lang w:val="uk-UA"/>
        </w:rPr>
        <w:t xml:space="preserve"> 2.2.  Граф</w:t>
      </w:r>
      <w:r>
        <w:rPr>
          <w:rFonts w:ascii="Times New Roman" w:hAnsi="Times New Roman" w:cs="Times New Roman"/>
          <w:sz w:val="28"/>
          <w:szCs w:val="28"/>
          <w:lang w:val="uk-UA"/>
        </w:rPr>
        <w:t>ік щоденного завантаження ремонтного заводу у вигляді гістограми</w:t>
      </w:r>
    </w:p>
    <w:p w14:paraId="126B84DA" w14:textId="77777777" w:rsidR="00810357" w:rsidRDefault="00810357" w:rsidP="00810357">
      <w:pPr>
        <w:spacing w:line="360" w:lineRule="auto"/>
        <w:ind w:firstLine="709"/>
        <w:jc w:val="both"/>
        <w:rPr>
          <w:rFonts w:ascii="Times New Roman" w:hAnsi="Times New Roman" w:cs="Times New Roman"/>
          <w:sz w:val="28"/>
          <w:szCs w:val="28"/>
          <w:lang w:val="uk-UA"/>
        </w:rPr>
      </w:pPr>
      <w:r w:rsidRPr="00810357">
        <w:rPr>
          <w:rFonts w:ascii="Times New Roman" w:hAnsi="Times New Roman" w:cs="Times New Roman"/>
          <w:sz w:val="28"/>
          <w:szCs w:val="28"/>
          <w:lang w:val="uk-UA"/>
        </w:rPr>
        <w:t>Похідний показни</w:t>
      </w:r>
      <w:r>
        <w:rPr>
          <w:rFonts w:ascii="Times New Roman" w:hAnsi="Times New Roman" w:cs="Times New Roman"/>
          <w:sz w:val="28"/>
          <w:szCs w:val="28"/>
          <w:lang w:val="uk-UA"/>
        </w:rPr>
        <w:t>к із стандартного відхилення D</w:t>
      </w:r>
      <w:r>
        <w:rPr>
          <w:rFonts w:ascii="Times New Roman" w:hAnsi="Times New Roman" w:cs="Times New Roman"/>
          <w:sz w:val="28"/>
          <w:szCs w:val="28"/>
          <w:vertAlign w:val="subscript"/>
          <w:lang w:val="uk-UA"/>
        </w:rPr>
        <w:t>Р</w:t>
      </w:r>
      <w:r w:rsidRPr="00810357">
        <w:rPr>
          <w:rFonts w:ascii="Times New Roman" w:hAnsi="Times New Roman" w:cs="Times New Roman"/>
          <w:sz w:val="28"/>
          <w:szCs w:val="28"/>
          <w:lang w:val="uk-UA"/>
        </w:rPr>
        <w:t xml:space="preserve"> (стандартний) </w:t>
      </w:r>
      <w:r>
        <w:rPr>
          <w:rFonts w:ascii="Times New Roman" w:hAnsi="Times New Roman" w:cs="Times New Roman"/>
          <w:sz w:val="28"/>
          <w:szCs w:val="28"/>
          <w:lang w:val="uk-UA"/>
        </w:rPr>
        <w:t xml:space="preserve"> </w:t>
      </w:r>
      <w:proofErr w:type="spellStart"/>
      <w:r w:rsidRPr="00810357">
        <w:rPr>
          <w:rFonts w:ascii="Times New Roman" w:hAnsi="Times New Roman" w:cs="Times New Roman"/>
          <w:sz w:val="28"/>
          <w:szCs w:val="28"/>
          <w:lang w:val="uk-UA"/>
        </w:rPr>
        <w:t>σ</w:t>
      </w:r>
      <w:r>
        <w:rPr>
          <w:rFonts w:ascii="Times New Roman" w:hAnsi="Times New Roman" w:cs="Times New Roman"/>
          <w:sz w:val="28"/>
          <w:szCs w:val="28"/>
          <w:vertAlign w:val="subscript"/>
          <w:lang w:val="uk-UA"/>
        </w:rPr>
        <w:t>Р</w:t>
      </w:r>
      <w:proofErr w:type="spellEnd"/>
      <w:r>
        <w:rPr>
          <w:rFonts w:ascii="Times New Roman" w:hAnsi="Times New Roman" w:cs="Times New Roman"/>
          <w:sz w:val="28"/>
          <w:szCs w:val="28"/>
          <w:vertAlign w:val="subscript"/>
          <w:lang w:val="uk-UA"/>
        </w:rPr>
        <w:t>:</w:t>
      </w:r>
      <w:r>
        <w:rPr>
          <w:rFonts w:ascii="Times New Roman" w:hAnsi="Times New Roman" w:cs="Times New Roman"/>
          <w:sz w:val="28"/>
          <w:szCs w:val="28"/>
          <w:lang w:val="uk-UA"/>
        </w:rPr>
        <w:t xml:space="preserve"> </w:t>
      </w:r>
    </w:p>
    <w:p w14:paraId="0BA20912" w14:textId="75899CDF" w:rsidR="00810357" w:rsidRPr="00810357" w:rsidRDefault="00810357" w:rsidP="00810357">
      <w:pPr>
        <w:spacing w:line="360" w:lineRule="auto"/>
        <w:ind w:firstLine="709"/>
        <w:jc w:val="center"/>
        <w:rPr>
          <w:rFonts w:ascii="Times New Roman" w:hAnsi="Times New Roman" w:cs="Times New Roman"/>
          <w:sz w:val="28"/>
          <w:szCs w:val="28"/>
          <w:lang w:val="uk-UA"/>
        </w:rPr>
      </w:pPr>
      <w:r w:rsidRPr="00810357">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 xml:space="preserve">Р </m:t>
            </m:r>
          </m:sub>
        </m:sSub>
        <m:r>
          <w:rPr>
            <w:rFonts w:ascii="Cambria Math" w:hAnsi="Cambria Math" w:cs="Times New Roman"/>
            <w:sz w:val="28"/>
            <w:szCs w:val="28"/>
            <w:lang w:val="uk-UA"/>
          </w:rPr>
          <m:t xml:space="preserve">= </m:t>
        </m:r>
        <m:rad>
          <m:radPr>
            <m:degHide m:val="1"/>
            <m:ctrlPr>
              <w:rPr>
                <w:rFonts w:ascii="Cambria Math" w:hAnsi="Cambria Math" w:cs="Times New Roman"/>
                <w:i/>
                <w:sz w:val="28"/>
                <w:szCs w:val="28"/>
                <w:lang w:val="uk-UA"/>
              </w:rPr>
            </m:ctrlPr>
          </m:radPr>
          <m:deg/>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P</m:t>
                </m:r>
              </m:sub>
            </m:sSub>
          </m:e>
        </m:rad>
      </m:oMath>
      <w:r w:rsidRPr="00810357">
        <w:rPr>
          <w:rFonts w:ascii="Times New Roman" w:eastAsiaTheme="minorEastAsia" w:hAnsi="Times New Roman" w:cs="Times New Roman"/>
          <w:sz w:val="28"/>
          <w:szCs w:val="28"/>
          <w:lang w:val="uk-UA"/>
        </w:rPr>
        <w:t xml:space="preserve">                  (2.9)</w:t>
      </w:r>
    </w:p>
    <w:p w14:paraId="4F410E87" w14:textId="77777777" w:rsidR="00810357" w:rsidRDefault="00810357" w:rsidP="00810357">
      <w:pPr>
        <w:spacing w:line="360" w:lineRule="auto"/>
        <w:ind w:firstLine="709"/>
        <w:jc w:val="both"/>
        <w:rPr>
          <w:rFonts w:ascii="Times New Roman" w:hAnsi="Times New Roman" w:cs="Times New Roman"/>
          <w:sz w:val="28"/>
          <w:szCs w:val="28"/>
          <w:lang w:val="uk-UA"/>
        </w:rPr>
      </w:pPr>
      <w:r w:rsidRPr="00810357">
        <w:rPr>
          <w:rFonts w:ascii="Times New Roman" w:hAnsi="Times New Roman" w:cs="Times New Roman"/>
          <w:sz w:val="28"/>
          <w:szCs w:val="28"/>
          <w:lang w:val="uk-UA"/>
        </w:rPr>
        <w:lastRenderedPageBreak/>
        <w:t>Аналіз</w:t>
      </w:r>
      <w:r>
        <w:rPr>
          <w:rFonts w:ascii="Times New Roman" w:hAnsi="Times New Roman" w:cs="Times New Roman"/>
          <w:sz w:val="28"/>
          <w:szCs w:val="28"/>
          <w:lang w:val="uk-UA"/>
        </w:rPr>
        <w:t xml:space="preserve"> умов формування групових ГЕН</w:t>
      </w:r>
      <w:r w:rsidRPr="00810357">
        <w:rPr>
          <w:rFonts w:ascii="Times New Roman" w:hAnsi="Times New Roman" w:cs="Times New Roman"/>
          <w:sz w:val="28"/>
          <w:szCs w:val="28"/>
          <w:lang w:val="uk-UA"/>
        </w:rPr>
        <w:t xml:space="preserve"> проводиться за допомогою фу</w:t>
      </w:r>
      <w:r>
        <w:rPr>
          <w:rFonts w:ascii="Times New Roman" w:hAnsi="Times New Roman" w:cs="Times New Roman"/>
          <w:sz w:val="28"/>
          <w:szCs w:val="28"/>
          <w:lang w:val="uk-UA"/>
        </w:rPr>
        <w:t>нкції перехресної кореляції (ВКФ) для пар ГЕН</w:t>
      </w:r>
      <w:r w:rsidRPr="00810357">
        <w:rPr>
          <w:rFonts w:ascii="Times New Roman" w:hAnsi="Times New Roman" w:cs="Times New Roman"/>
          <w:sz w:val="28"/>
          <w:szCs w:val="28"/>
          <w:lang w:val="uk-UA"/>
        </w:rPr>
        <w:t xml:space="preserve">: </w:t>
      </w:r>
    </w:p>
    <w:p w14:paraId="7765571E" w14:textId="77777777" w:rsidR="001033A1" w:rsidRPr="001033A1" w:rsidRDefault="001033A1" w:rsidP="001033A1">
      <w:pPr>
        <w:rPr>
          <w:sz w:val="28"/>
          <w:szCs w:val="28"/>
        </w:rPr>
      </w:pPr>
      <m:oMathPara>
        <m:oMath>
          <m:r>
            <w:rPr>
              <w:rFonts w:ascii="Cambria Math" w:hAnsi="Cambria Math"/>
              <w:sz w:val="28"/>
              <w:szCs w:val="28"/>
            </w:rPr>
            <m:t>k</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RS</m:t>
                  </m:r>
                </m:sub>
              </m:sSub>
              <m:d>
                <m:dPr>
                  <m:ctrlPr>
                    <w:rPr>
                      <w:rFonts w:ascii="Cambria Math" w:hAnsi="Cambria Math"/>
                      <w:i/>
                      <w:sz w:val="28"/>
                      <w:szCs w:val="28"/>
                    </w:rPr>
                  </m:ctrlPr>
                </m:dPr>
                <m:e>
                  <m:r>
                    <w:rPr>
                      <w:rFonts w:ascii="Cambria Math" w:hAnsi="Cambria Math"/>
                      <w:sz w:val="28"/>
                      <w:szCs w:val="28"/>
                    </w:rPr>
                    <m:t>τ</m:t>
                  </m:r>
                </m:e>
              </m:d>
            </m:e>
          </m:d>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uk-UA"/>
                        </w:rPr>
                        <m:t>ц</m:t>
                      </m:r>
                    </m:sub>
                  </m:sSub>
                </m:den>
              </m:f>
              <m:r>
                <w:rPr>
                  <w:rFonts w:ascii="Cambria Math" w:hAnsi="Cambria Math"/>
                  <w:sz w:val="28"/>
                  <w:szCs w:val="28"/>
                </w:rPr>
                <m:t>(</m:t>
              </m:r>
              <m:nary>
                <m:naryPr>
                  <m:limLoc m:val="undOvr"/>
                  <m:ctrlPr>
                    <w:rPr>
                      <w:rFonts w:ascii="Cambria Math" w:hAnsi="Cambria Math"/>
                      <w:i/>
                      <w:sz w:val="28"/>
                      <w:szCs w:val="28"/>
                    </w:rPr>
                  </m:ctrlPr>
                </m:naryPr>
                <m:sub>
                  <m:r>
                    <w:rPr>
                      <w:rFonts w:ascii="Cambria Math" w:hAnsi="Cambria Math"/>
                      <w:sz w:val="28"/>
                      <w:szCs w:val="28"/>
                    </w:rPr>
                    <m:t>0</m:t>
                  </m:r>
                </m:sub>
                <m:sup>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lang w:val="uk-UA"/>
                        </w:rPr>
                        <m:t>ц</m:t>
                      </m:r>
                    </m:sub>
                    <m:sup>
                      <m:r>
                        <w:rPr>
                          <w:rFonts w:ascii="Cambria Math" w:hAnsi="Cambria Math"/>
                          <w:sz w:val="28"/>
                          <w:szCs w:val="28"/>
                        </w:rPr>
                        <m:t>-τ</m:t>
                      </m:r>
                    </m:sup>
                  </m:sSubSup>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R</m:t>
                      </m:r>
                    </m:sub>
                  </m:sSub>
                  <m:d>
                    <m:dPr>
                      <m:ctrlPr>
                        <w:rPr>
                          <w:rFonts w:ascii="Cambria Math" w:hAnsi="Cambria Math"/>
                          <w:i/>
                          <w:sz w:val="28"/>
                          <w:szCs w:val="28"/>
                        </w:rPr>
                      </m:ctrlPr>
                    </m:dPr>
                    <m:e>
                      <m:r>
                        <w:rPr>
                          <w:rFonts w:ascii="Cambria Math" w:hAnsi="Cambria Math"/>
                          <w:sz w:val="28"/>
                          <w:szCs w:val="28"/>
                        </w:rPr>
                        <m:t>t</m:t>
                      </m:r>
                    </m:e>
                  </m:d>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S</m:t>
                      </m:r>
                    </m:sub>
                  </m:sSub>
                  <m:d>
                    <m:dPr>
                      <m:ctrlPr>
                        <w:rPr>
                          <w:rFonts w:ascii="Cambria Math" w:hAnsi="Cambria Math"/>
                          <w:i/>
                          <w:sz w:val="28"/>
                          <w:szCs w:val="28"/>
                        </w:rPr>
                      </m:ctrlPr>
                    </m:dPr>
                    <m:e>
                      <m:r>
                        <w:rPr>
                          <w:rFonts w:ascii="Cambria Math" w:hAnsi="Cambria Math"/>
                          <w:sz w:val="28"/>
                          <w:szCs w:val="28"/>
                        </w:rPr>
                        <m:t>t+τ</m:t>
                      </m:r>
                    </m:e>
                  </m:d>
                  <m:r>
                    <w:rPr>
                      <w:rFonts w:ascii="Cambria Math" w:hAnsi="Cambria Math"/>
                      <w:sz w:val="28"/>
                      <w:szCs w:val="28"/>
                    </w:rPr>
                    <m:t>dt+</m:t>
                  </m:r>
                  <m:nary>
                    <m:naryPr>
                      <m:limLoc m:val="undOvr"/>
                      <m:ctrlPr>
                        <w:rPr>
                          <w:rFonts w:ascii="Cambria Math" w:hAnsi="Cambria Math"/>
                          <w:i/>
                          <w:sz w:val="28"/>
                          <w:szCs w:val="28"/>
                        </w:rPr>
                      </m:ctrlPr>
                    </m:naryPr>
                    <m:sub>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ц</m:t>
                          </m:r>
                        </m:sub>
                        <m:sup>
                          <m:r>
                            <w:rPr>
                              <w:rFonts w:ascii="Cambria Math" w:hAnsi="Cambria Math"/>
                              <w:sz w:val="28"/>
                              <w:szCs w:val="28"/>
                            </w:rPr>
                            <m:t>-τ</m:t>
                          </m:r>
                        </m:sup>
                      </m:sSubSup>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ц</m:t>
                          </m:r>
                        </m:sub>
                      </m:sSub>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R</m:t>
                          </m:r>
                        </m:sub>
                      </m:sSub>
                      <m:d>
                        <m:dPr>
                          <m:ctrlPr>
                            <w:rPr>
                              <w:rFonts w:ascii="Cambria Math" w:hAnsi="Cambria Math"/>
                              <w:i/>
                              <w:sz w:val="28"/>
                              <w:szCs w:val="28"/>
                            </w:rPr>
                          </m:ctrlPr>
                        </m:dPr>
                        <m:e>
                          <m:r>
                            <w:rPr>
                              <w:rFonts w:ascii="Cambria Math" w:hAnsi="Cambria Math"/>
                              <w:sz w:val="28"/>
                              <w:szCs w:val="28"/>
                            </w:rPr>
                            <m:t>t</m:t>
                          </m:r>
                        </m:e>
                      </m:d>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S</m:t>
                          </m:r>
                        </m:sub>
                      </m:sSub>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uk-UA"/>
                            </w:rPr>
                            <m:t>ц</m:t>
                          </m:r>
                        </m:sub>
                      </m:sSub>
                      <m:r>
                        <w:rPr>
                          <w:rFonts w:ascii="Cambria Math" w:hAnsi="Cambria Math"/>
                          <w:sz w:val="28"/>
                          <w:szCs w:val="28"/>
                        </w:rPr>
                        <m:t>+τ)dt)</m:t>
                      </m:r>
                    </m:e>
                  </m:nary>
                </m:e>
              </m:nary>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R</m:t>
              </m:r>
            </m:sub>
          </m:sSub>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S</m:t>
              </m:r>
            </m:sub>
          </m:sSub>
        </m:oMath>
      </m:oMathPara>
    </w:p>
    <w:p w14:paraId="14EDB6BF" w14:textId="3BBDB213" w:rsidR="00810357" w:rsidRPr="00474F79" w:rsidRDefault="00474F79" w:rsidP="00474F79">
      <w:pPr>
        <w:spacing w:line="360" w:lineRule="auto"/>
        <w:jc w:val="center"/>
        <w:rPr>
          <w:rFonts w:ascii="Times New Roman" w:hAnsi="Times New Roman" w:cs="Times New Roman"/>
          <w:i/>
          <w:sz w:val="28"/>
          <w:szCs w:val="28"/>
          <w:lang w:val="uk-UA"/>
        </w:rPr>
      </w:pPr>
      <w:r w:rsidRPr="00474F79">
        <w:rPr>
          <w:rFonts w:ascii="Times New Roman" w:eastAsiaTheme="minorEastAsia" w:hAnsi="Times New Roman" w:cs="Times New Roman"/>
          <w:i/>
          <w:sz w:val="28"/>
          <w:szCs w:val="28"/>
          <w:lang w:val="uk-UA"/>
        </w:rPr>
        <w:t xml:space="preserve"> </w:t>
      </w:r>
      <w:r w:rsidRPr="00474F79">
        <w:rPr>
          <w:rFonts w:ascii="Times New Roman" w:eastAsiaTheme="minorEastAsia" w:hAnsi="Times New Roman" w:cs="Times New Roman"/>
          <w:sz w:val="28"/>
          <w:szCs w:val="28"/>
          <w:lang w:val="uk-UA"/>
        </w:rPr>
        <w:t>(2.10)</w:t>
      </w:r>
    </w:p>
    <w:p w14:paraId="0D2C268C" w14:textId="7C481850" w:rsidR="00810357" w:rsidRDefault="00810357" w:rsidP="008103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τ = </w:t>
      </w:r>
      <w:proofErr w:type="spellStart"/>
      <w:r>
        <w:rPr>
          <w:rFonts w:ascii="Times New Roman" w:hAnsi="Times New Roman" w:cs="Times New Roman"/>
          <w:sz w:val="28"/>
          <w:szCs w:val="28"/>
          <w:lang w:val="en-US"/>
        </w:rPr>
        <w:t>t</w:t>
      </w:r>
      <w:r>
        <w:rPr>
          <w:rFonts w:ascii="Times New Roman" w:hAnsi="Times New Roman" w:cs="Times New Roman"/>
          <w:sz w:val="28"/>
          <w:szCs w:val="28"/>
          <w:vertAlign w:val="subscript"/>
          <w:lang w:val="en-US"/>
        </w:rPr>
        <w:t>RS</w:t>
      </w:r>
      <w:proofErr w:type="spellEnd"/>
      <w:r w:rsidRPr="00810357">
        <w:rPr>
          <w:rFonts w:ascii="Times New Roman" w:hAnsi="Times New Roman" w:cs="Times New Roman"/>
          <w:sz w:val="28"/>
          <w:szCs w:val="28"/>
          <w:lang w:val="uk-UA"/>
        </w:rPr>
        <w:t xml:space="preserve"> - значення зсуву</w:t>
      </w:r>
      <w:r w:rsidR="00474F79">
        <w:rPr>
          <w:rFonts w:ascii="Times New Roman" w:hAnsi="Times New Roman" w:cs="Times New Roman"/>
          <w:sz w:val="28"/>
          <w:szCs w:val="28"/>
          <w:lang w:val="uk-UA"/>
        </w:rPr>
        <w:t xml:space="preserve"> між першим і другим графіками</w:t>
      </w:r>
      <w:r w:rsidRPr="00810357">
        <w:rPr>
          <w:rFonts w:ascii="Times New Roman" w:hAnsi="Times New Roman" w:cs="Times New Roman"/>
          <w:sz w:val="28"/>
          <w:szCs w:val="28"/>
          <w:lang w:val="uk-UA"/>
        </w:rPr>
        <w:t>, год;  (</w:t>
      </w:r>
      <w:proofErr w:type="spellStart"/>
      <w:r w:rsidRPr="00810357">
        <w:rPr>
          <w:rFonts w:ascii="Times New Roman" w:hAnsi="Times New Roman" w:cs="Times New Roman"/>
          <w:sz w:val="28"/>
          <w:szCs w:val="28"/>
          <w:lang w:val="uk-UA"/>
        </w:rPr>
        <w:t>t</w:t>
      </w:r>
      <w:r>
        <w:rPr>
          <w:rFonts w:ascii="Times New Roman" w:hAnsi="Times New Roman" w:cs="Times New Roman"/>
          <w:sz w:val="28"/>
          <w:szCs w:val="28"/>
          <w:vertAlign w:val="subscript"/>
          <w:lang w:val="uk-UA"/>
        </w:rPr>
        <w:t>Ц</w:t>
      </w:r>
      <w:proofErr w:type="spellEnd"/>
      <w:r w:rsidRPr="00810357">
        <w:rPr>
          <w:rFonts w:ascii="Times New Roman" w:hAnsi="Times New Roman" w:cs="Times New Roman"/>
          <w:sz w:val="28"/>
          <w:szCs w:val="28"/>
          <w:lang w:val="uk-UA"/>
        </w:rPr>
        <w:t xml:space="preserve"> - триваліст</w:t>
      </w:r>
      <w:r>
        <w:rPr>
          <w:rFonts w:ascii="Times New Roman" w:hAnsi="Times New Roman" w:cs="Times New Roman"/>
          <w:sz w:val="28"/>
          <w:szCs w:val="28"/>
          <w:lang w:val="uk-UA"/>
        </w:rPr>
        <w:t xml:space="preserve">ь циклу, </w:t>
      </w:r>
      <w:proofErr w:type="spellStart"/>
      <w:r w:rsidRPr="00810357">
        <w:rPr>
          <w:rFonts w:ascii="Times New Roman" w:hAnsi="Times New Roman" w:cs="Times New Roman"/>
          <w:sz w:val="28"/>
          <w:szCs w:val="28"/>
          <w:lang w:val="uk-UA"/>
        </w:rPr>
        <w:t>t</w:t>
      </w:r>
      <w:r>
        <w:rPr>
          <w:rFonts w:ascii="Times New Roman" w:hAnsi="Times New Roman" w:cs="Times New Roman"/>
          <w:sz w:val="28"/>
          <w:szCs w:val="28"/>
          <w:vertAlign w:val="subscript"/>
          <w:lang w:val="uk-UA"/>
        </w:rPr>
        <w:t>Ц</w:t>
      </w:r>
      <w:proofErr w:type="spellEnd"/>
      <w:r>
        <w:rPr>
          <w:rFonts w:ascii="Times New Roman" w:hAnsi="Times New Roman" w:cs="Times New Roman"/>
          <w:sz w:val="28"/>
          <w:szCs w:val="28"/>
          <w:lang w:val="uk-UA"/>
        </w:rPr>
        <w:t xml:space="preserve"> = 24 год; p</w:t>
      </w:r>
      <w:r>
        <w:rPr>
          <w:rFonts w:ascii="Times New Roman" w:hAnsi="Times New Roman" w:cs="Times New Roman"/>
          <w:sz w:val="28"/>
          <w:szCs w:val="28"/>
          <w:vertAlign w:val="subscript"/>
          <w:lang w:val="en-US"/>
        </w:rPr>
        <w:t>R</w:t>
      </w:r>
      <w:r w:rsidR="001033A1">
        <w:rPr>
          <w:rFonts w:ascii="Times New Roman" w:hAnsi="Times New Roman" w:cs="Times New Roman"/>
          <w:sz w:val="28"/>
          <w:szCs w:val="28"/>
          <w:lang w:val="uk-UA"/>
        </w:rPr>
        <w:t xml:space="preserve"> </w:t>
      </w:r>
      <w:r w:rsidRPr="00810357">
        <w:rPr>
          <w:rFonts w:ascii="Times New Roman" w:hAnsi="Times New Roman" w:cs="Times New Roman"/>
          <w:sz w:val="28"/>
          <w:szCs w:val="28"/>
          <w:lang w:val="uk-UA"/>
        </w:rPr>
        <w:t>(</w:t>
      </w:r>
      <w:r>
        <w:rPr>
          <w:rFonts w:ascii="Times New Roman" w:hAnsi="Times New Roman" w:cs="Times New Roman"/>
          <w:sz w:val="28"/>
          <w:szCs w:val="28"/>
          <w:lang w:val="en-US"/>
        </w:rPr>
        <w:t>t</w:t>
      </w:r>
      <w:r>
        <w:rPr>
          <w:rFonts w:ascii="Times New Roman" w:hAnsi="Times New Roman" w:cs="Times New Roman"/>
          <w:sz w:val="28"/>
          <w:szCs w:val="28"/>
          <w:lang w:val="uk-UA"/>
        </w:rPr>
        <w:t>), p</w:t>
      </w:r>
      <w:r>
        <w:rPr>
          <w:rFonts w:ascii="Times New Roman" w:hAnsi="Times New Roman" w:cs="Times New Roman"/>
          <w:sz w:val="28"/>
          <w:szCs w:val="28"/>
          <w:vertAlign w:val="subscript"/>
          <w:lang w:val="en-US"/>
        </w:rPr>
        <w:t>S</w:t>
      </w:r>
      <w:r w:rsidRPr="00810357">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sidRPr="00810357">
        <w:rPr>
          <w:rFonts w:ascii="Times New Roman" w:hAnsi="Times New Roman" w:cs="Times New Roman"/>
          <w:sz w:val="28"/>
          <w:szCs w:val="28"/>
          <w:lang w:val="uk-UA"/>
        </w:rPr>
        <w:t xml:space="preserve">) - </w:t>
      </w:r>
      <w:r>
        <w:rPr>
          <w:rFonts w:ascii="Times New Roman" w:hAnsi="Times New Roman" w:cs="Times New Roman"/>
          <w:sz w:val="28"/>
          <w:szCs w:val="28"/>
          <w:lang w:val="uk-UA"/>
        </w:rPr>
        <w:t>потужність обох ГЕН</w:t>
      </w:r>
      <w:r w:rsidR="001577B8">
        <w:rPr>
          <w:rFonts w:ascii="Times New Roman" w:hAnsi="Times New Roman" w:cs="Times New Roman"/>
          <w:sz w:val="28"/>
          <w:szCs w:val="28"/>
          <w:lang w:val="uk-UA"/>
        </w:rPr>
        <w:t xml:space="preserve"> у момент t, </w:t>
      </w:r>
      <w:proofErr w:type="spellStart"/>
      <w:r w:rsidR="001577B8">
        <w:rPr>
          <w:rFonts w:ascii="Times New Roman" w:hAnsi="Times New Roman" w:cs="Times New Roman"/>
          <w:sz w:val="28"/>
          <w:szCs w:val="28"/>
          <w:lang w:val="uk-UA"/>
        </w:rPr>
        <w:t>MBт</w:t>
      </w:r>
      <w:proofErr w:type="spellEnd"/>
      <w:r w:rsidR="001577B8">
        <w:rPr>
          <w:rFonts w:ascii="Times New Roman" w:hAnsi="Times New Roman" w:cs="Times New Roman"/>
          <w:sz w:val="28"/>
          <w:szCs w:val="28"/>
          <w:lang w:val="uk-UA"/>
        </w:rPr>
        <w:t>; р</w:t>
      </w:r>
      <w:r w:rsidR="001577B8">
        <w:rPr>
          <w:rFonts w:ascii="Times New Roman" w:hAnsi="Times New Roman" w:cs="Times New Roman"/>
          <w:sz w:val="28"/>
          <w:szCs w:val="28"/>
          <w:vertAlign w:val="subscript"/>
          <w:lang w:val="en-US"/>
        </w:rPr>
        <w:t>R</w:t>
      </w:r>
      <w:r w:rsidRPr="00810357">
        <w:rPr>
          <w:rFonts w:ascii="Times New Roman" w:hAnsi="Times New Roman" w:cs="Times New Roman"/>
          <w:sz w:val="28"/>
          <w:szCs w:val="28"/>
          <w:lang w:val="uk-UA"/>
        </w:rPr>
        <w:t xml:space="preserve"> -</w:t>
      </w:r>
      <w:r w:rsidR="001577B8">
        <w:rPr>
          <w:rFonts w:ascii="Times New Roman" w:hAnsi="Times New Roman" w:cs="Times New Roman"/>
          <w:sz w:val="28"/>
          <w:szCs w:val="28"/>
          <w:lang w:val="uk-UA"/>
        </w:rPr>
        <w:t xml:space="preserve"> середня потужність першого ГЕН, </w:t>
      </w:r>
      <w:proofErr w:type="spellStart"/>
      <w:r w:rsidR="001577B8">
        <w:rPr>
          <w:rFonts w:ascii="Times New Roman" w:hAnsi="Times New Roman" w:cs="Times New Roman"/>
          <w:sz w:val="28"/>
          <w:szCs w:val="28"/>
          <w:lang w:val="uk-UA"/>
        </w:rPr>
        <w:t>MBт</w:t>
      </w:r>
      <w:proofErr w:type="spellEnd"/>
      <w:r w:rsidR="001577B8">
        <w:rPr>
          <w:rFonts w:ascii="Times New Roman" w:hAnsi="Times New Roman" w:cs="Times New Roman"/>
          <w:sz w:val="28"/>
          <w:szCs w:val="28"/>
          <w:lang w:val="uk-UA"/>
        </w:rPr>
        <w:t>; p</w:t>
      </w:r>
      <w:r w:rsidR="001577B8">
        <w:rPr>
          <w:rFonts w:ascii="Times New Roman" w:hAnsi="Times New Roman" w:cs="Times New Roman"/>
          <w:sz w:val="28"/>
          <w:szCs w:val="28"/>
          <w:vertAlign w:val="subscript"/>
          <w:lang w:val="en-US"/>
        </w:rPr>
        <w:t>S</w:t>
      </w:r>
      <w:r w:rsidRPr="00810357">
        <w:rPr>
          <w:rFonts w:ascii="Times New Roman" w:hAnsi="Times New Roman" w:cs="Times New Roman"/>
          <w:sz w:val="28"/>
          <w:szCs w:val="28"/>
          <w:lang w:val="uk-UA"/>
        </w:rPr>
        <w:t xml:space="preserve"> - середнє з</w:t>
      </w:r>
      <w:r w:rsidR="001577B8">
        <w:rPr>
          <w:rFonts w:ascii="Times New Roman" w:hAnsi="Times New Roman" w:cs="Times New Roman"/>
          <w:sz w:val="28"/>
          <w:szCs w:val="28"/>
          <w:lang w:val="uk-UA"/>
        </w:rPr>
        <w:t xml:space="preserve">начення  потужності другого ГЕН, </w:t>
      </w:r>
      <w:proofErr w:type="spellStart"/>
      <w:r w:rsidR="001577B8">
        <w:rPr>
          <w:rFonts w:ascii="Times New Roman" w:hAnsi="Times New Roman" w:cs="Times New Roman"/>
          <w:sz w:val="28"/>
          <w:szCs w:val="28"/>
          <w:lang w:val="uk-UA"/>
        </w:rPr>
        <w:t>MBт</w:t>
      </w:r>
      <w:proofErr w:type="spellEnd"/>
      <w:r w:rsidRPr="00810357">
        <w:rPr>
          <w:rFonts w:ascii="Times New Roman" w:hAnsi="Times New Roman" w:cs="Times New Roman"/>
          <w:sz w:val="28"/>
          <w:szCs w:val="28"/>
          <w:lang w:val="uk-UA"/>
        </w:rPr>
        <w:t xml:space="preserve">. </w:t>
      </w:r>
    </w:p>
    <w:p w14:paraId="34CC4D91" w14:textId="77777777" w:rsidR="001577B8" w:rsidRDefault="001577B8" w:rsidP="008103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визначення групи дисперсії</w:t>
      </w:r>
      <w:r w:rsidR="00810357" w:rsidRPr="00810357">
        <w:rPr>
          <w:rFonts w:ascii="Times New Roman" w:hAnsi="Times New Roman" w:cs="Times New Roman"/>
          <w:sz w:val="28"/>
          <w:szCs w:val="28"/>
          <w:lang w:val="uk-UA"/>
        </w:rPr>
        <w:t xml:space="preserve"> навантажувальної діаграми слід використовувати формулу наступного вигляду:</w:t>
      </w:r>
    </w:p>
    <w:p w14:paraId="6EA71C50" w14:textId="0C864DB2" w:rsidR="00BB7DF2" w:rsidRPr="00BB7DF2" w:rsidRDefault="00BB7DF2" w:rsidP="00BB7DF2">
      <w:pPr>
        <w:spacing w:line="360" w:lineRule="auto"/>
        <w:ind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Dp</m:t>
            </m:r>
          </m:e>
          <m:sub>
            <m:r>
              <w:rPr>
                <w:rFonts w:ascii="Cambria Math" w:hAnsi="Cambria Math" w:cs="Times New Roman"/>
                <w:sz w:val="28"/>
                <w:szCs w:val="28"/>
                <w:lang w:val="uk-UA"/>
              </w:rPr>
              <m:t>∑</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R=1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Dp</m:t>
                </m:r>
              </m:e>
              <m:sub>
                <m:r>
                  <w:rPr>
                    <w:rFonts w:ascii="Cambria Math" w:hAnsi="Cambria Math" w:cs="Times New Roman"/>
                    <w:sz w:val="28"/>
                    <w:szCs w:val="28"/>
                    <w:lang w:val="uk-UA"/>
                  </w:rPr>
                  <m:t>R</m:t>
                </m:r>
              </m:sub>
            </m:sSub>
            <m:r>
              <w:rPr>
                <w:rFonts w:ascii="Cambria Math" w:hAnsi="Cambria Math" w:cs="Times New Roman"/>
                <w:sz w:val="28"/>
                <w:szCs w:val="28"/>
                <w:lang w:val="uk-UA"/>
              </w:rPr>
              <m:t>+2</m:t>
            </m:r>
            <m:nary>
              <m:naryPr>
                <m:chr m:val="∑"/>
                <m:limLoc m:val="undOvr"/>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R&lt;S</m:t>
                </m:r>
              </m:sub>
              <m:sup/>
              <m:e>
                <m:r>
                  <w:rPr>
                    <w:rFonts w:ascii="Cambria Math" w:hAnsi="Cambria Math" w:cs="Times New Roman"/>
                    <w:sz w:val="28"/>
                    <w:szCs w:val="28"/>
                    <w:lang w:val="uk-UA"/>
                  </w:rPr>
                  <m:t>k(</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RS</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τ</m:t>
                    </m:r>
                  </m:e>
                </m:d>
                <m:r>
                  <w:rPr>
                    <w:rFonts w:ascii="Cambria Math" w:hAnsi="Cambria Math" w:cs="Times New Roman"/>
                    <w:sz w:val="28"/>
                    <w:szCs w:val="28"/>
                    <w:lang w:val="uk-UA"/>
                  </w:rPr>
                  <m:t>)</m:t>
                </m:r>
              </m:e>
            </m:nary>
          </m:e>
        </m:nary>
      </m:oMath>
      <w:r>
        <w:rPr>
          <w:rFonts w:ascii="Times New Roman" w:eastAsiaTheme="minorEastAsia" w:hAnsi="Times New Roman" w:cs="Times New Roman"/>
          <w:sz w:val="28"/>
          <w:szCs w:val="28"/>
          <w:lang w:val="uk-UA"/>
        </w:rPr>
        <w:t xml:space="preserve">              (2.11)</w:t>
      </w:r>
    </w:p>
    <w:p w14:paraId="093A2A27" w14:textId="77777777" w:rsidR="001577B8" w:rsidRDefault="00810357" w:rsidP="00810357">
      <w:pPr>
        <w:spacing w:line="360" w:lineRule="auto"/>
        <w:ind w:firstLine="709"/>
        <w:jc w:val="both"/>
        <w:rPr>
          <w:rFonts w:ascii="Times New Roman" w:hAnsi="Times New Roman" w:cs="Times New Roman"/>
          <w:sz w:val="28"/>
          <w:szCs w:val="28"/>
          <w:lang w:val="uk-UA"/>
        </w:rPr>
      </w:pPr>
      <w:r w:rsidRPr="00810357">
        <w:rPr>
          <w:rFonts w:ascii="Times New Roman" w:hAnsi="Times New Roman" w:cs="Times New Roman"/>
          <w:sz w:val="28"/>
          <w:szCs w:val="28"/>
          <w:lang w:val="uk-UA"/>
        </w:rPr>
        <w:t xml:space="preserve"> У разі розра</w:t>
      </w:r>
      <w:r w:rsidR="001577B8">
        <w:rPr>
          <w:rFonts w:ascii="Times New Roman" w:hAnsi="Times New Roman" w:cs="Times New Roman"/>
          <w:sz w:val="28"/>
          <w:szCs w:val="28"/>
          <w:lang w:val="uk-UA"/>
        </w:rPr>
        <w:t>хунку для двох ГЕН формула (2.11</w:t>
      </w:r>
      <w:r w:rsidRPr="00810357">
        <w:rPr>
          <w:rFonts w:ascii="Times New Roman" w:hAnsi="Times New Roman" w:cs="Times New Roman"/>
          <w:sz w:val="28"/>
          <w:szCs w:val="28"/>
          <w:lang w:val="uk-UA"/>
        </w:rPr>
        <w:t>) буде виглядати так:</w:t>
      </w:r>
    </w:p>
    <w:p w14:paraId="022C80B8" w14:textId="18476E55" w:rsidR="00AF3E03" w:rsidRPr="00AF3E03" w:rsidRDefault="00AF3E03" w:rsidP="00810357">
      <w:pPr>
        <w:spacing w:line="360" w:lineRule="auto"/>
        <w:ind w:firstLine="709"/>
        <w:jc w:val="both"/>
        <w:rPr>
          <w:rFonts w:ascii="Times New Roman" w:hAnsi="Times New Roman" w:cs="Times New Roman"/>
          <w:sz w:val="28"/>
          <w:szCs w:val="28"/>
          <w:lang w:val="uk-UA"/>
        </w:rPr>
      </w:pPr>
      <w:r w:rsidRPr="00806494">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Dp</m:t>
            </m:r>
          </m:e>
          <m:sub>
            <m:r>
              <w:rPr>
                <w:rFonts w:ascii="Cambria Math" w:hAnsi="Cambria Math" w:cs="Times New Roman"/>
                <w:sz w:val="28"/>
                <w:szCs w:val="28"/>
                <w:lang w:val="uk-UA"/>
              </w:rPr>
              <m:t>∑</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Dp</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Dp</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+2k</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12</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τ</m:t>
                </m:r>
              </m:e>
            </m:d>
          </m:e>
        </m:d>
        <m:r>
          <w:rPr>
            <w:rFonts w:ascii="Cambria Math" w:eastAsiaTheme="minorEastAsia" w:hAnsi="Cambria Math" w:cs="Times New Roman"/>
            <w:sz w:val="28"/>
            <w:szCs w:val="28"/>
            <w:lang w:val="uk-UA"/>
          </w:rPr>
          <m:t xml:space="preserve">                       (2.12)</m:t>
        </m:r>
      </m:oMath>
    </w:p>
    <w:p w14:paraId="39F57AEE" w14:textId="504F02D5" w:rsidR="001577B8" w:rsidRDefault="001577B8" w:rsidP="008103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D</w:t>
      </w:r>
      <w:r>
        <w:rPr>
          <w:rFonts w:ascii="Times New Roman" w:hAnsi="Times New Roman" w:cs="Times New Roman"/>
          <w:sz w:val="28"/>
          <w:szCs w:val="28"/>
          <w:vertAlign w:val="subscript"/>
          <w:lang w:val="en-US"/>
        </w:rPr>
        <w:t>P</w:t>
      </w:r>
      <w:r w:rsidRPr="001577B8">
        <w:rPr>
          <w:rFonts w:ascii="Times New Roman" w:hAnsi="Times New Roman" w:cs="Times New Roman"/>
          <w:sz w:val="28"/>
          <w:szCs w:val="28"/>
          <w:vertAlign w:val="subscript"/>
          <w:lang w:val="uk-UA"/>
        </w:rPr>
        <w:t>1</w:t>
      </w:r>
      <w:r w:rsidR="00810357" w:rsidRPr="00810357">
        <w:rPr>
          <w:rFonts w:ascii="Times New Roman" w:hAnsi="Times New Roman" w:cs="Times New Roman"/>
          <w:sz w:val="28"/>
          <w:szCs w:val="28"/>
          <w:lang w:val="uk-UA"/>
        </w:rPr>
        <w:t xml:space="preserve"> знач</w:t>
      </w:r>
      <w:r>
        <w:rPr>
          <w:rFonts w:ascii="Times New Roman" w:hAnsi="Times New Roman" w:cs="Times New Roman"/>
          <w:sz w:val="28"/>
          <w:szCs w:val="28"/>
          <w:lang w:val="uk-UA"/>
        </w:rPr>
        <w:t>ення дисперсії першого графіка, MBт</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D</w:t>
      </w:r>
      <w:r>
        <w:rPr>
          <w:rFonts w:ascii="Times New Roman" w:hAnsi="Times New Roman" w:cs="Times New Roman"/>
          <w:sz w:val="28"/>
          <w:szCs w:val="28"/>
          <w:vertAlign w:val="subscript"/>
          <w:lang w:val="uk-UA"/>
        </w:rPr>
        <w:t>Р2</w:t>
      </w:r>
      <w:r w:rsidR="00810357" w:rsidRPr="008103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10357" w:rsidRPr="00810357">
        <w:rPr>
          <w:rFonts w:ascii="Times New Roman" w:hAnsi="Times New Roman" w:cs="Times New Roman"/>
          <w:sz w:val="28"/>
          <w:szCs w:val="28"/>
          <w:lang w:val="uk-UA"/>
        </w:rPr>
        <w:t>значенн</w:t>
      </w:r>
      <w:r>
        <w:rPr>
          <w:rFonts w:ascii="Times New Roman" w:hAnsi="Times New Roman" w:cs="Times New Roman"/>
          <w:sz w:val="28"/>
          <w:szCs w:val="28"/>
          <w:lang w:val="uk-UA"/>
        </w:rPr>
        <w:t>я дисперсії другого графіку, MВт</w:t>
      </w:r>
      <w:r>
        <w:rPr>
          <w:rFonts w:ascii="Times New Roman" w:hAnsi="Times New Roman" w:cs="Times New Roman"/>
          <w:sz w:val="28"/>
          <w:szCs w:val="28"/>
          <w:vertAlign w:val="superscript"/>
          <w:lang w:val="uk-UA"/>
        </w:rPr>
        <w:t>2</w:t>
      </w:r>
      <w:r w:rsidR="00810357" w:rsidRPr="008103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k</w:t>
      </w:r>
      <w:r w:rsidRPr="001577B8">
        <w:rPr>
          <w:rFonts w:ascii="Times New Roman" w:hAnsi="Times New Roman" w:cs="Times New Roman"/>
          <w:i/>
          <w:sz w:val="28"/>
          <w:szCs w:val="28"/>
          <w:lang w:val="uk-UA"/>
        </w:rPr>
        <w:t>(</w:t>
      </w:r>
      <w:r>
        <w:rPr>
          <w:rFonts w:ascii="Times New Roman" w:hAnsi="Times New Roman" w:cs="Times New Roman"/>
          <w:i/>
          <w:sz w:val="28"/>
          <w:szCs w:val="28"/>
          <w:lang w:val="en-US"/>
        </w:rPr>
        <w:t>p</w:t>
      </w:r>
      <w:r w:rsidRPr="001577B8">
        <w:rPr>
          <w:rFonts w:ascii="Times New Roman" w:hAnsi="Times New Roman" w:cs="Times New Roman"/>
          <w:i/>
          <w:sz w:val="28"/>
          <w:szCs w:val="28"/>
          <w:vertAlign w:val="subscript"/>
          <w:lang w:val="uk-UA"/>
        </w:rPr>
        <w:t>12</w:t>
      </w:r>
      <w:r>
        <w:rPr>
          <w:rFonts w:ascii="Times New Roman" w:hAnsi="Times New Roman" w:cs="Times New Roman"/>
          <w:sz w:val="28"/>
          <w:szCs w:val="28"/>
          <w:lang w:val="uk-UA"/>
        </w:rPr>
        <w:t xml:space="preserve"> BK (p12 (τ)) - ВКФ</w:t>
      </w:r>
      <w:r w:rsidR="00810357" w:rsidRPr="00810357">
        <w:rPr>
          <w:rFonts w:ascii="Times New Roman" w:hAnsi="Times New Roman" w:cs="Times New Roman"/>
          <w:sz w:val="28"/>
          <w:szCs w:val="28"/>
          <w:lang w:val="uk-UA"/>
        </w:rPr>
        <w:t xml:space="preserve"> даних графіків </w:t>
      </w:r>
      <w:r>
        <w:rPr>
          <w:rFonts w:ascii="Times New Roman" w:hAnsi="Times New Roman" w:cs="Times New Roman"/>
          <w:sz w:val="28"/>
          <w:szCs w:val="28"/>
          <w:lang w:val="uk-UA"/>
        </w:rPr>
        <w:t xml:space="preserve">при зсуві відносно один одного. </w:t>
      </w:r>
    </w:p>
    <w:p w14:paraId="42DB0D48" w14:textId="416F66FC" w:rsidR="00810357" w:rsidRDefault="001577B8" w:rsidP="008103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нерівномірності ГЕН</w:t>
      </w:r>
      <w:r w:rsidR="00810357" w:rsidRPr="00810357">
        <w:rPr>
          <w:rFonts w:ascii="Times New Roman" w:hAnsi="Times New Roman" w:cs="Times New Roman"/>
          <w:sz w:val="28"/>
          <w:szCs w:val="28"/>
          <w:lang w:val="uk-UA"/>
        </w:rPr>
        <w:t xml:space="preserve"> шляхом застосування морфометрії до  аналіз фо</w:t>
      </w:r>
      <w:r w:rsidR="003919C5">
        <w:rPr>
          <w:rFonts w:ascii="Times New Roman" w:hAnsi="Times New Roman" w:cs="Times New Roman"/>
          <w:sz w:val="28"/>
          <w:szCs w:val="28"/>
          <w:lang w:val="uk-UA"/>
        </w:rPr>
        <w:t>рми об'єктів.</w:t>
      </w:r>
      <w:r w:rsidR="00810357" w:rsidRPr="00810357">
        <w:rPr>
          <w:rFonts w:ascii="Times New Roman" w:hAnsi="Times New Roman" w:cs="Times New Roman"/>
          <w:sz w:val="28"/>
          <w:szCs w:val="28"/>
          <w:lang w:val="uk-UA"/>
        </w:rPr>
        <w:t xml:space="preserve"> Для здійснення </w:t>
      </w:r>
      <w:proofErr w:type="spellStart"/>
      <w:r w:rsidR="00810357" w:rsidRPr="00810357">
        <w:rPr>
          <w:rFonts w:ascii="Times New Roman" w:hAnsi="Times New Roman" w:cs="Times New Roman"/>
          <w:sz w:val="28"/>
          <w:szCs w:val="28"/>
          <w:lang w:val="uk-UA"/>
        </w:rPr>
        <w:t>морфометричного</w:t>
      </w:r>
      <w:proofErr w:type="spellEnd"/>
      <w:r w:rsidR="00810357" w:rsidRPr="00810357">
        <w:rPr>
          <w:rFonts w:ascii="Times New Roman" w:hAnsi="Times New Roman" w:cs="Times New Roman"/>
          <w:sz w:val="28"/>
          <w:szCs w:val="28"/>
          <w:lang w:val="uk-UA"/>
        </w:rPr>
        <w:t xml:space="preserve"> а</w:t>
      </w:r>
      <w:r>
        <w:rPr>
          <w:rFonts w:ascii="Times New Roman" w:hAnsi="Times New Roman" w:cs="Times New Roman"/>
          <w:sz w:val="28"/>
          <w:szCs w:val="28"/>
          <w:lang w:val="uk-UA"/>
        </w:rPr>
        <w:t>налізу необхідно перетворити ГЕН</w:t>
      </w:r>
      <w:r w:rsidR="00810357" w:rsidRPr="00810357">
        <w:rPr>
          <w:rFonts w:ascii="Times New Roman" w:hAnsi="Times New Roman" w:cs="Times New Roman"/>
          <w:sz w:val="28"/>
          <w:szCs w:val="28"/>
          <w:lang w:val="uk-UA"/>
        </w:rPr>
        <w:t xml:space="preserve"> (рис. 2.</w:t>
      </w:r>
      <w:r w:rsidR="00AF3E03">
        <w:rPr>
          <w:rFonts w:ascii="Times New Roman" w:hAnsi="Times New Roman" w:cs="Times New Roman"/>
          <w:sz w:val="28"/>
          <w:szCs w:val="28"/>
          <w:lang w:val="uk-UA"/>
        </w:rPr>
        <w:t>2).</w:t>
      </w:r>
    </w:p>
    <w:p w14:paraId="0B5923F9" w14:textId="47827A2D" w:rsidR="00F25D1A" w:rsidRDefault="00F25D1A" w:rsidP="00810357">
      <w:pPr>
        <w:spacing w:line="360" w:lineRule="auto"/>
        <w:ind w:firstLine="709"/>
        <w:jc w:val="both"/>
        <w:rPr>
          <w:rFonts w:ascii="Times New Roman" w:hAnsi="Times New Roman" w:cs="Times New Roman"/>
          <w:sz w:val="28"/>
          <w:szCs w:val="28"/>
          <w:lang w:val="uk-UA"/>
        </w:rPr>
      </w:pPr>
      <w:r w:rsidRPr="00F25D1A">
        <w:rPr>
          <w:rFonts w:ascii="Times New Roman" w:hAnsi="Times New Roman" w:cs="Times New Roman"/>
          <w:sz w:val="28"/>
          <w:szCs w:val="28"/>
          <w:lang w:val="uk-UA"/>
        </w:rPr>
        <w:t>Наявність значної кількості характерних коефіцієнтів ГЕН не дає однозначної оцінки нерівномірності ступеня енергоспоживання, оскільки деякі коефіцієнти дублюють один одного, а решта лише не дозволяють повні</w:t>
      </w:r>
      <w:r w:rsidR="00222F66">
        <w:rPr>
          <w:rFonts w:ascii="Times New Roman" w:hAnsi="Times New Roman" w:cs="Times New Roman"/>
          <w:sz w:val="28"/>
          <w:szCs w:val="28"/>
          <w:lang w:val="uk-UA"/>
        </w:rPr>
        <w:t xml:space="preserve">стю визначити найкращий варіант </w:t>
      </w:r>
      <w:r w:rsidR="00222F66" w:rsidRPr="00222F66">
        <w:rPr>
          <w:rFonts w:ascii="Times New Roman" w:hAnsi="Times New Roman" w:cs="Times New Roman"/>
          <w:sz w:val="28"/>
          <w:szCs w:val="28"/>
          <w:lang w:val="uk-UA"/>
        </w:rPr>
        <w:t>регулювання, яке вимагає пошуку оптимального складу набору показників.</w:t>
      </w:r>
    </w:p>
    <w:p w14:paraId="7395F832" w14:textId="56180B68" w:rsidR="00222F66" w:rsidRDefault="00222F66" w:rsidP="00810357">
      <w:pPr>
        <w:spacing w:line="360" w:lineRule="auto"/>
        <w:ind w:firstLine="709"/>
        <w:jc w:val="both"/>
        <w:rPr>
          <w:rFonts w:ascii="Times New Roman" w:hAnsi="Times New Roman" w:cs="Times New Roman"/>
          <w:sz w:val="28"/>
          <w:szCs w:val="28"/>
          <w:lang w:val="uk-UA"/>
        </w:rPr>
      </w:pPr>
      <w:r w:rsidRPr="00222F66">
        <w:rPr>
          <w:rFonts w:ascii="Times New Roman" w:hAnsi="Times New Roman" w:cs="Times New Roman"/>
          <w:sz w:val="28"/>
          <w:szCs w:val="28"/>
          <w:lang w:val="uk-UA"/>
        </w:rPr>
        <w:lastRenderedPageBreak/>
        <w:t>Проаналізуємо характер зміни показників при взаємному зсуві двох графіків найбільш енергоємних галузей промисловості регіонального сегменту</w:t>
      </w:r>
      <w:r>
        <w:rPr>
          <w:rFonts w:ascii="Times New Roman" w:hAnsi="Times New Roman" w:cs="Times New Roman"/>
          <w:sz w:val="28"/>
          <w:szCs w:val="28"/>
          <w:lang w:val="uk-UA"/>
        </w:rPr>
        <w:t xml:space="preserve"> «Промисловість» ремонтного</w:t>
      </w:r>
      <w:r w:rsidRPr="00222F66">
        <w:rPr>
          <w:rFonts w:ascii="Times New Roman" w:hAnsi="Times New Roman" w:cs="Times New Roman"/>
          <w:sz w:val="28"/>
          <w:szCs w:val="28"/>
          <w:lang w:val="uk-UA"/>
        </w:rPr>
        <w:t xml:space="preserve"> (крива 1 на рис. 2.</w:t>
      </w:r>
      <w:r w:rsidR="005C0087" w:rsidRPr="005C0087">
        <w:rPr>
          <w:rFonts w:ascii="Times New Roman" w:hAnsi="Times New Roman" w:cs="Times New Roman"/>
          <w:sz w:val="28"/>
          <w:szCs w:val="28"/>
        </w:rPr>
        <w:t>3</w:t>
      </w:r>
      <w:r w:rsidRPr="00222F66">
        <w:rPr>
          <w:rFonts w:ascii="Times New Roman" w:hAnsi="Times New Roman" w:cs="Times New Roman"/>
          <w:sz w:val="28"/>
          <w:szCs w:val="28"/>
          <w:lang w:val="uk-UA"/>
        </w:rPr>
        <w:t>) щодо палива (крива 2 в  Рис. 2.</w:t>
      </w:r>
      <w:r w:rsidR="005C0087" w:rsidRPr="005C0087">
        <w:rPr>
          <w:rFonts w:ascii="Times New Roman" w:hAnsi="Times New Roman" w:cs="Times New Roman"/>
          <w:sz w:val="28"/>
          <w:szCs w:val="28"/>
        </w:rPr>
        <w:t>3</w:t>
      </w:r>
      <w:r w:rsidRPr="00222F66">
        <w:rPr>
          <w:rFonts w:ascii="Times New Roman" w:hAnsi="Times New Roman" w:cs="Times New Roman"/>
          <w:sz w:val="28"/>
          <w:szCs w:val="28"/>
          <w:lang w:val="uk-UA"/>
        </w:rPr>
        <w:t>).</w:t>
      </w:r>
    </w:p>
    <w:p w14:paraId="1D771B56" w14:textId="3490051C" w:rsidR="00222F66" w:rsidRDefault="0007463F" w:rsidP="00810357">
      <w:pPr>
        <w:spacing w:line="360" w:lineRule="auto"/>
        <w:ind w:firstLine="709"/>
        <w:jc w:val="both"/>
        <w:rPr>
          <w:rFonts w:ascii="Times New Roman" w:hAnsi="Times New Roman" w:cs="Times New Roman"/>
          <w:sz w:val="28"/>
          <w:szCs w:val="28"/>
          <w:lang w:val="uk-UA"/>
        </w:rPr>
      </w:pPr>
      <w:r>
        <w:rPr>
          <w:noProof/>
          <w:lang w:val="en-US"/>
        </w:rPr>
        <w:drawing>
          <wp:inline distT="0" distB="0" distL="0" distR="0" wp14:anchorId="1420DC7D" wp14:editId="28D5B202">
            <wp:extent cx="5142983" cy="3478867"/>
            <wp:effectExtent l="0" t="0" r="635"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53942" cy="3486280"/>
                    </a:xfrm>
                    <a:prstGeom prst="rect">
                      <a:avLst/>
                    </a:prstGeom>
                  </pic:spPr>
                </pic:pic>
              </a:graphicData>
            </a:graphic>
          </wp:inline>
        </w:drawing>
      </w:r>
    </w:p>
    <w:p w14:paraId="7D60869C" w14:textId="0E9372C9" w:rsidR="00222F66" w:rsidRDefault="00222F66" w:rsidP="00810357">
      <w:pPr>
        <w:spacing w:line="360" w:lineRule="auto"/>
        <w:ind w:firstLine="709"/>
        <w:jc w:val="both"/>
        <w:rPr>
          <w:rFonts w:ascii="Times New Roman" w:hAnsi="Times New Roman" w:cs="Times New Roman"/>
          <w:sz w:val="28"/>
          <w:szCs w:val="28"/>
          <w:lang w:val="uk-UA"/>
        </w:rPr>
      </w:pPr>
      <w:r w:rsidRPr="00222F66">
        <w:rPr>
          <w:rFonts w:ascii="Times New Roman" w:hAnsi="Times New Roman" w:cs="Times New Roman"/>
          <w:sz w:val="28"/>
          <w:szCs w:val="28"/>
          <w:lang w:val="uk-UA"/>
        </w:rPr>
        <w:t>Рис</w:t>
      </w:r>
      <w:r w:rsidR="005C0087">
        <w:rPr>
          <w:rFonts w:ascii="Times New Roman" w:hAnsi="Times New Roman" w:cs="Times New Roman"/>
          <w:sz w:val="28"/>
          <w:szCs w:val="28"/>
          <w:lang w:val="uk-UA"/>
        </w:rPr>
        <w:t>унок</w:t>
      </w:r>
      <w:r w:rsidRPr="00222F66">
        <w:rPr>
          <w:rFonts w:ascii="Times New Roman" w:hAnsi="Times New Roman" w:cs="Times New Roman"/>
          <w:sz w:val="28"/>
          <w:szCs w:val="28"/>
          <w:lang w:val="uk-UA"/>
        </w:rPr>
        <w:t xml:space="preserve"> 2.</w:t>
      </w:r>
      <w:r w:rsidR="005C0087">
        <w:rPr>
          <w:rFonts w:ascii="Times New Roman" w:hAnsi="Times New Roman" w:cs="Times New Roman"/>
          <w:sz w:val="28"/>
          <w:szCs w:val="28"/>
          <w:lang w:val="uk-UA"/>
        </w:rPr>
        <w:t>3</w:t>
      </w:r>
      <w:r w:rsidRPr="00222F66">
        <w:rPr>
          <w:rFonts w:ascii="Times New Roman" w:hAnsi="Times New Roman" w:cs="Times New Roman"/>
          <w:sz w:val="28"/>
          <w:szCs w:val="28"/>
          <w:lang w:val="uk-UA"/>
        </w:rPr>
        <w:t>.  Щоденні гени двох найбільш енергоємних галузей регіональної промисловості (1 машинобудівна промисловість, 2 паливна промисловість)</w:t>
      </w:r>
    </w:p>
    <w:p w14:paraId="640EFEAA" w14:textId="77777777" w:rsidR="00222F66" w:rsidRDefault="00222F66" w:rsidP="00810357">
      <w:pPr>
        <w:spacing w:line="360" w:lineRule="auto"/>
        <w:ind w:firstLine="709"/>
        <w:jc w:val="both"/>
        <w:rPr>
          <w:rFonts w:ascii="Times New Roman" w:hAnsi="Times New Roman" w:cs="Times New Roman"/>
          <w:sz w:val="28"/>
          <w:szCs w:val="28"/>
          <w:lang w:val="uk-UA"/>
        </w:rPr>
      </w:pPr>
    </w:p>
    <w:p w14:paraId="2E4CB65F" w14:textId="511EAD33" w:rsidR="00222F66" w:rsidRDefault="00222F66" w:rsidP="008103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Дослідимо зміну К</w:t>
      </w:r>
      <w:r>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(τ), К</w:t>
      </w:r>
      <w:r>
        <w:rPr>
          <w:rFonts w:ascii="Times New Roman" w:hAnsi="Times New Roman" w:cs="Times New Roman"/>
          <w:sz w:val="28"/>
          <w:szCs w:val="28"/>
          <w:vertAlign w:val="subscript"/>
          <w:lang w:val="uk-UA"/>
        </w:rPr>
        <w:t>ЗГ</w:t>
      </w:r>
      <w:r>
        <w:rPr>
          <w:rFonts w:ascii="Times New Roman" w:hAnsi="Times New Roman" w:cs="Times New Roman"/>
          <w:sz w:val="28"/>
          <w:szCs w:val="28"/>
          <w:lang w:val="uk-UA"/>
        </w:rPr>
        <w:t>(τ) К</w:t>
      </w:r>
      <w:r>
        <w:rPr>
          <w:rFonts w:ascii="Times New Roman" w:hAnsi="Times New Roman" w:cs="Times New Roman"/>
          <w:sz w:val="28"/>
          <w:szCs w:val="28"/>
          <w:vertAlign w:val="subscript"/>
          <w:lang w:val="uk-UA"/>
        </w:rPr>
        <w:t>НР</w:t>
      </w:r>
      <w:r>
        <w:rPr>
          <w:rFonts w:ascii="Times New Roman" w:hAnsi="Times New Roman" w:cs="Times New Roman"/>
          <w:sz w:val="28"/>
          <w:szCs w:val="28"/>
          <w:lang w:val="uk-UA"/>
        </w:rPr>
        <w:t>(τ) та</w:t>
      </w:r>
      <w:r w:rsidR="00377DE7" w:rsidRPr="00377D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дисперсії </w:t>
      </w:r>
      <w:r>
        <w:rPr>
          <w:rFonts w:ascii="Times New Roman" w:hAnsi="Times New Roman" w:cs="Times New Roman"/>
          <w:sz w:val="28"/>
          <w:szCs w:val="28"/>
          <w:lang w:val="en-US"/>
        </w:rPr>
        <w:t>D</w:t>
      </w:r>
      <w:r>
        <w:rPr>
          <w:rFonts w:ascii="Times New Roman" w:hAnsi="Times New Roman" w:cs="Times New Roman"/>
          <w:sz w:val="28"/>
          <w:szCs w:val="28"/>
          <w:vertAlign w:val="subscript"/>
          <w:lang w:val="en-US"/>
        </w:rPr>
        <w:t>P</w:t>
      </w:r>
      <w:r w:rsidRPr="00222F66">
        <w:rPr>
          <w:rFonts w:ascii="Times New Roman" w:hAnsi="Times New Roman" w:cs="Times New Roman"/>
          <w:sz w:val="28"/>
          <w:szCs w:val="28"/>
          <w:vertAlign w:val="subscript"/>
          <w:lang w:val="uk-UA"/>
        </w:rPr>
        <w:t>∑</w:t>
      </w:r>
      <w:r w:rsidRPr="00222F66">
        <w:rPr>
          <w:rFonts w:ascii="Times New Roman" w:hAnsi="Times New Roman" w:cs="Times New Roman"/>
          <w:sz w:val="28"/>
          <w:szCs w:val="28"/>
          <w:lang w:val="uk-UA"/>
        </w:rPr>
        <w:t>(</w:t>
      </w:r>
      <w:r>
        <w:rPr>
          <w:rFonts w:ascii="Times New Roman" w:hAnsi="Times New Roman" w:cs="Times New Roman"/>
          <w:sz w:val="28"/>
          <w:szCs w:val="28"/>
          <w:lang w:val="uk-UA"/>
        </w:rPr>
        <w:t>τ</w:t>
      </w:r>
      <w:r w:rsidRPr="00222F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сумарного ГЕН взаємно кореляційної функції </w:t>
      </w:r>
      <w:r>
        <w:rPr>
          <w:rFonts w:ascii="Times New Roman" w:hAnsi="Times New Roman" w:cs="Times New Roman"/>
          <w:i/>
          <w:sz w:val="28"/>
          <w:szCs w:val="28"/>
          <w:lang w:val="en-US"/>
        </w:rPr>
        <w:t>k</w:t>
      </w:r>
      <w:r w:rsidRPr="00222F66">
        <w:rPr>
          <w:rFonts w:ascii="Times New Roman" w:hAnsi="Times New Roman" w:cs="Times New Roman"/>
          <w:i/>
          <w:sz w:val="28"/>
          <w:szCs w:val="28"/>
          <w:lang w:val="uk-UA"/>
        </w:rPr>
        <w:t>(</w:t>
      </w:r>
      <w:proofErr w:type="spellStart"/>
      <w:r>
        <w:rPr>
          <w:rFonts w:ascii="Times New Roman" w:hAnsi="Times New Roman" w:cs="Times New Roman"/>
          <w:i/>
          <w:sz w:val="28"/>
          <w:szCs w:val="28"/>
          <w:lang w:val="en-US"/>
        </w:rPr>
        <w:t>p</w:t>
      </w:r>
      <w:r>
        <w:rPr>
          <w:rFonts w:ascii="Times New Roman" w:hAnsi="Times New Roman" w:cs="Times New Roman"/>
          <w:i/>
          <w:sz w:val="28"/>
          <w:szCs w:val="28"/>
          <w:vertAlign w:val="subscript"/>
          <w:lang w:val="en-US"/>
        </w:rPr>
        <w:t>RS</w:t>
      </w:r>
      <w:proofErr w:type="spellEnd"/>
      <w:r w:rsidRPr="00222F66">
        <w:rPr>
          <w:rFonts w:ascii="Times New Roman" w:hAnsi="Times New Roman" w:cs="Times New Roman"/>
          <w:i/>
          <w:sz w:val="28"/>
          <w:szCs w:val="28"/>
          <w:lang w:val="uk-UA"/>
        </w:rPr>
        <w:t>(</w:t>
      </w:r>
      <w:r>
        <w:rPr>
          <w:rFonts w:ascii="Times New Roman" w:hAnsi="Times New Roman" w:cs="Times New Roman"/>
          <w:i/>
          <w:sz w:val="28"/>
          <w:szCs w:val="28"/>
          <w:lang w:val="uk-UA"/>
        </w:rPr>
        <w:t>τ</w:t>
      </w:r>
      <w:r w:rsidRPr="00222F66">
        <w:rPr>
          <w:rFonts w:ascii="Times New Roman" w:hAnsi="Times New Roman" w:cs="Times New Roman"/>
          <w:i/>
          <w:sz w:val="28"/>
          <w:szCs w:val="28"/>
          <w:lang w:val="uk-UA"/>
        </w:rPr>
        <w:t>))</w:t>
      </w:r>
      <w:r>
        <w:rPr>
          <w:rFonts w:ascii="Times New Roman" w:hAnsi="Times New Roman" w:cs="Times New Roman"/>
          <w:sz w:val="28"/>
          <w:szCs w:val="28"/>
          <w:lang w:val="uk-UA"/>
        </w:rPr>
        <w:t xml:space="preserve"> т</w:t>
      </w:r>
      <w:r w:rsidRPr="00222F66">
        <w:rPr>
          <w:rFonts w:ascii="Times New Roman" w:hAnsi="Times New Roman" w:cs="Times New Roman"/>
          <w:sz w:val="28"/>
          <w:szCs w:val="28"/>
          <w:lang w:val="uk-UA"/>
        </w:rPr>
        <w:t>а коефіц</w:t>
      </w:r>
      <w:r>
        <w:rPr>
          <w:rFonts w:ascii="Times New Roman" w:hAnsi="Times New Roman" w:cs="Times New Roman"/>
          <w:sz w:val="28"/>
          <w:szCs w:val="28"/>
          <w:lang w:val="uk-UA"/>
        </w:rPr>
        <w:t xml:space="preserve">ієнт взаємної кореляції </w:t>
      </w:r>
      <w:r>
        <w:rPr>
          <w:rFonts w:ascii="Times New Roman" w:hAnsi="Times New Roman" w:cs="Times New Roman"/>
          <w:i/>
          <w:sz w:val="28"/>
          <w:szCs w:val="28"/>
          <w:lang w:val="en-US"/>
        </w:rPr>
        <w:t>K</w:t>
      </w:r>
      <w:r w:rsidR="004C651C">
        <w:rPr>
          <w:rFonts w:ascii="Times New Roman" w:hAnsi="Times New Roman" w:cs="Times New Roman"/>
          <w:i/>
          <w:sz w:val="28"/>
          <w:szCs w:val="28"/>
          <w:vertAlign w:val="subscript"/>
          <w:lang w:val="uk-UA"/>
        </w:rPr>
        <w:t>КОР</w:t>
      </w:r>
      <w:r w:rsidR="004C651C">
        <w:rPr>
          <w:rFonts w:ascii="Times New Roman" w:hAnsi="Times New Roman" w:cs="Times New Roman"/>
          <w:i/>
          <w:sz w:val="28"/>
          <w:szCs w:val="28"/>
          <w:lang w:val="uk-UA"/>
        </w:rPr>
        <w:t>(τ)</w:t>
      </w:r>
      <w:r w:rsidRPr="00222F66">
        <w:rPr>
          <w:rFonts w:ascii="Times New Roman" w:hAnsi="Times New Roman" w:cs="Times New Roman"/>
          <w:sz w:val="28"/>
          <w:szCs w:val="28"/>
          <w:lang w:val="uk-UA"/>
        </w:rPr>
        <w:t xml:space="preserve"> отриманого ГЕН при погодинному зміщенні його комп</w:t>
      </w:r>
      <w:r w:rsidR="004C651C">
        <w:rPr>
          <w:rFonts w:ascii="Times New Roman" w:hAnsi="Times New Roman" w:cs="Times New Roman"/>
          <w:sz w:val="28"/>
          <w:szCs w:val="28"/>
          <w:lang w:val="uk-UA"/>
        </w:rPr>
        <w:t>онентів  в діапазоні τ=1…</w:t>
      </w:r>
      <w:r w:rsidRPr="00222F66">
        <w:rPr>
          <w:rFonts w:ascii="Times New Roman" w:hAnsi="Times New Roman" w:cs="Times New Roman"/>
          <w:sz w:val="28"/>
          <w:szCs w:val="28"/>
          <w:lang w:val="uk-UA"/>
        </w:rPr>
        <w:t>24 год (рис. 2.</w:t>
      </w:r>
      <w:r w:rsidR="00A14AB8" w:rsidRPr="00A14AB8">
        <w:rPr>
          <w:rFonts w:ascii="Times New Roman" w:hAnsi="Times New Roman" w:cs="Times New Roman"/>
          <w:sz w:val="28"/>
          <w:szCs w:val="28"/>
          <w:lang w:val="uk-UA"/>
        </w:rPr>
        <w:t>4</w:t>
      </w:r>
      <w:r w:rsidRPr="00222F66">
        <w:rPr>
          <w:rFonts w:ascii="Times New Roman" w:hAnsi="Times New Roman" w:cs="Times New Roman"/>
          <w:sz w:val="28"/>
          <w:szCs w:val="28"/>
          <w:lang w:val="uk-UA"/>
        </w:rPr>
        <w:t xml:space="preserve"> а, б).  Порівняння графіків на рис. </w:t>
      </w:r>
      <w:r w:rsidR="004C651C">
        <w:rPr>
          <w:rFonts w:ascii="Times New Roman" w:hAnsi="Times New Roman" w:cs="Times New Roman"/>
          <w:sz w:val="28"/>
          <w:szCs w:val="28"/>
          <w:lang w:val="uk-UA"/>
        </w:rPr>
        <w:t>2.</w:t>
      </w:r>
      <w:r w:rsidR="00A14AB8" w:rsidRPr="00A14AB8">
        <w:rPr>
          <w:rFonts w:ascii="Times New Roman" w:hAnsi="Times New Roman" w:cs="Times New Roman"/>
          <w:sz w:val="28"/>
          <w:szCs w:val="28"/>
          <w:lang w:val="uk-UA"/>
        </w:rPr>
        <w:t>4</w:t>
      </w:r>
      <w:r w:rsidR="004C651C">
        <w:rPr>
          <w:rFonts w:ascii="Times New Roman" w:hAnsi="Times New Roman" w:cs="Times New Roman"/>
          <w:sz w:val="28"/>
          <w:szCs w:val="28"/>
          <w:lang w:val="uk-UA"/>
        </w:rPr>
        <w:t>a доводить, що: залежності K</w:t>
      </w:r>
      <w:r w:rsidR="004C651C">
        <w:rPr>
          <w:rFonts w:ascii="Times New Roman" w:hAnsi="Times New Roman" w:cs="Times New Roman"/>
          <w:sz w:val="28"/>
          <w:szCs w:val="28"/>
          <w:vertAlign w:val="subscript"/>
          <w:lang w:val="uk-UA"/>
        </w:rPr>
        <w:t>Ф</w:t>
      </w:r>
      <w:r w:rsidRPr="00222F66">
        <w:rPr>
          <w:rFonts w:ascii="Times New Roman" w:hAnsi="Times New Roman" w:cs="Times New Roman"/>
          <w:sz w:val="28"/>
          <w:szCs w:val="28"/>
          <w:lang w:val="uk-UA"/>
        </w:rPr>
        <w:t xml:space="preserve"> (</w:t>
      </w:r>
      <w:r w:rsidR="004C651C">
        <w:rPr>
          <w:rFonts w:ascii="Times New Roman" w:hAnsi="Times New Roman" w:cs="Times New Roman"/>
          <w:sz w:val="28"/>
          <w:szCs w:val="28"/>
          <w:lang w:val="uk-UA"/>
        </w:rPr>
        <w:t>τ), k (p</w:t>
      </w:r>
      <w:r w:rsidR="004C651C">
        <w:rPr>
          <w:rFonts w:ascii="Times New Roman" w:hAnsi="Times New Roman" w:cs="Times New Roman"/>
          <w:sz w:val="28"/>
          <w:szCs w:val="28"/>
          <w:vertAlign w:val="subscript"/>
          <w:lang w:val="en-US"/>
        </w:rPr>
        <w:t>RS</w:t>
      </w:r>
      <w:r w:rsidR="004C651C">
        <w:rPr>
          <w:rFonts w:ascii="Times New Roman" w:hAnsi="Times New Roman" w:cs="Times New Roman"/>
          <w:sz w:val="28"/>
          <w:szCs w:val="28"/>
          <w:lang w:val="uk-UA"/>
        </w:rPr>
        <w:t xml:space="preserve"> (τ)), </w:t>
      </w:r>
      <w:proofErr w:type="spellStart"/>
      <w:r w:rsidR="004C651C">
        <w:rPr>
          <w:rFonts w:ascii="Times New Roman" w:hAnsi="Times New Roman" w:cs="Times New Roman"/>
          <w:sz w:val="28"/>
          <w:szCs w:val="28"/>
          <w:lang w:val="uk-UA"/>
        </w:rPr>
        <w:t>Dp</w:t>
      </w:r>
      <w:proofErr w:type="spellEnd"/>
      <w:r w:rsidR="004C651C">
        <w:rPr>
          <w:rFonts w:ascii="Times New Roman" w:hAnsi="Times New Roman" w:cs="Times New Roman"/>
          <w:sz w:val="28"/>
          <w:szCs w:val="28"/>
          <w:vertAlign w:val="subscript"/>
          <w:lang w:val="uk-UA"/>
        </w:rPr>
        <w:t>∑</w:t>
      </w:r>
      <w:r w:rsidR="004C651C">
        <w:rPr>
          <w:rFonts w:ascii="Times New Roman" w:hAnsi="Times New Roman" w:cs="Times New Roman"/>
          <w:sz w:val="28"/>
          <w:szCs w:val="28"/>
          <w:lang w:val="uk-UA"/>
        </w:rPr>
        <w:t>(τ) та K</w:t>
      </w:r>
      <w:r w:rsidR="004C651C">
        <w:rPr>
          <w:rFonts w:ascii="Times New Roman" w:hAnsi="Times New Roman" w:cs="Times New Roman"/>
          <w:sz w:val="28"/>
          <w:szCs w:val="28"/>
          <w:vertAlign w:val="subscript"/>
          <w:lang w:val="uk-UA"/>
        </w:rPr>
        <w:t>КОР</w:t>
      </w:r>
      <w:r w:rsidR="004C651C">
        <w:rPr>
          <w:rFonts w:ascii="Times New Roman" w:hAnsi="Times New Roman" w:cs="Times New Roman"/>
          <w:sz w:val="28"/>
          <w:szCs w:val="28"/>
          <w:lang w:val="uk-UA"/>
        </w:rPr>
        <w:t xml:space="preserve"> (τ</w:t>
      </w:r>
      <w:r w:rsidRPr="00222F66">
        <w:rPr>
          <w:rFonts w:ascii="Times New Roman" w:hAnsi="Times New Roman" w:cs="Times New Roman"/>
          <w:sz w:val="28"/>
          <w:szCs w:val="28"/>
          <w:lang w:val="uk-UA"/>
        </w:rPr>
        <w:t>) від конфігурації з однаковими, і тому для подальшого застосування раціонально  вибрати один характеристичний коефіцієнт.</w:t>
      </w:r>
    </w:p>
    <w:p w14:paraId="3D69D44E" w14:textId="468F7EA6" w:rsidR="003D251F" w:rsidRDefault="0007463F" w:rsidP="00810357">
      <w:pPr>
        <w:spacing w:line="360" w:lineRule="auto"/>
        <w:ind w:firstLine="709"/>
        <w:jc w:val="both"/>
        <w:rPr>
          <w:rFonts w:ascii="Times New Roman" w:hAnsi="Times New Roman" w:cs="Times New Roman"/>
          <w:sz w:val="28"/>
          <w:szCs w:val="28"/>
          <w:lang w:val="uk-UA"/>
        </w:rPr>
      </w:pPr>
      <w:r>
        <w:rPr>
          <w:noProof/>
          <w:lang w:val="en-US"/>
        </w:rPr>
        <w:lastRenderedPageBreak/>
        <w:drawing>
          <wp:inline distT="0" distB="0" distL="0" distR="0" wp14:anchorId="09FA76DB" wp14:editId="29AE5317">
            <wp:extent cx="4908047" cy="3385005"/>
            <wp:effectExtent l="0" t="0" r="698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22297" cy="3394833"/>
                    </a:xfrm>
                    <a:prstGeom prst="rect">
                      <a:avLst/>
                    </a:prstGeom>
                  </pic:spPr>
                </pic:pic>
              </a:graphicData>
            </a:graphic>
          </wp:inline>
        </w:drawing>
      </w:r>
    </w:p>
    <w:p w14:paraId="4223E770" w14:textId="39E6BAC2" w:rsidR="0007463F" w:rsidRDefault="0007463F" w:rsidP="0007463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14:paraId="363B27CA" w14:textId="286D9364" w:rsidR="0007463F" w:rsidRDefault="0007463F" w:rsidP="0007463F">
      <w:pPr>
        <w:spacing w:line="360" w:lineRule="auto"/>
        <w:ind w:firstLine="709"/>
        <w:jc w:val="center"/>
        <w:rPr>
          <w:rFonts w:ascii="Times New Roman" w:hAnsi="Times New Roman" w:cs="Times New Roman"/>
          <w:sz w:val="28"/>
          <w:szCs w:val="28"/>
          <w:lang w:val="uk-UA"/>
        </w:rPr>
      </w:pPr>
      <w:r>
        <w:rPr>
          <w:noProof/>
          <w:lang w:val="en-US"/>
        </w:rPr>
        <w:drawing>
          <wp:inline distT="0" distB="0" distL="0" distR="0" wp14:anchorId="0EBC1D8D" wp14:editId="122640D1">
            <wp:extent cx="5259289" cy="3727321"/>
            <wp:effectExtent l="0" t="0" r="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67567" cy="3733188"/>
                    </a:xfrm>
                    <a:prstGeom prst="rect">
                      <a:avLst/>
                    </a:prstGeom>
                  </pic:spPr>
                </pic:pic>
              </a:graphicData>
            </a:graphic>
          </wp:inline>
        </w:drawing>
      </w:r>
    </w:p>
    <w:p w14:paraId="05F12786" w14:textId="140DD0C9" w:rsidR="0007463F" w:rsidRDefault="0007463F" w:rsidP="0007463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б)</w:t>
      </w:r>
    </w:p>
    <w:p w14:paraId="20028629" w14:textId="5035F925" w:rsidR="003D251F" w:rsidRDefault="003D251F" w:rsidP="00810357">
      <w:pPr>
        <w:spacing w:line="360" w:lineRule="auto"/>
        <w:ind w:firstLine="709"/>
        <w:jc w:val="both"/>
        <w:rPr>
          <w:rFonts w:ascii="Times New Roman" w:hAnsi="Times New Roman" w:cs="Times New Roman"/>
          <w:sz w:val="28"/>
          <w:szCs w:val="28"/>
          <w:lang w:val="uk-UA"/>
        </w:rPr>
      </w:pPr>
      <w:r w:rsidRPr="003D251F">
        <w:rPr>
          <w:rFonts w:ascii="Times New Roman" w:hAnsi="Times New Roman" w:cs="Times New Roman"/>
          <w:sz w:val="28"/>
          <w:szCs w:val="28"/>
          <w:lang w:val="uk-UA"/>
        </w:rPr>
        <w:t>Рис. 2.</w:t>
      </w:r>
      <w:r w:rsidR="00A14AB8" w:rsidRPr="00680E24">
        <w:rPr>
          <w:rFonts w:ascii="Times New Roman" w:hAnsi="Times New Roman" w:cs="Times New Roman"/>
          <w:sz w:val="28"/>
          <w:szCs w:val="28"/>
          <w:lang w:val="uk-UA"/>
        </w:rPr>
        <w:t>4</w:t>
      </w:r>
      <w:r w:rsidRPr="003D251F">
        <w:rPr>
          <w:rFonts w:ascii="Times New Roman" w:hAnsi="Times New Roman" w:cs="Times New Roman"/>
          <w:sz w:val="28"/>
          <w:szCs w:val="28"/>
          <w:lang w:val="uk-UA"/>
        </w:rPr>
        <w:t xml:space="preserve">. Графіки зміни характеристичних показників нерівномірності при взаємному зсуві двох ГЕН машинобудівної та паливної галузей </w:t>
      </w:r>
      <w:r w:rsidRPr="003D251F">
        <w:rPr>
          <w:rFonts w:ascii="Times New Roman" w:hAnsi="Times New Roman" w:cs="Times New Roman"/>
          <w:sz w:val="28"/>
          <w:szCs w:val="28"/>
          <w:lang w:val="uk-UA"/>
        </w:rPr>
        <w:lastRenderedPageBreak/>
        <w:t>промисло</w:t>
      </w:r>
      <w:r>
        <w:rPr>
          <w:rFonts w:ascii="Times New Roman" w:hAnsi="Times New Roman" w:cs="Times New Roman"/>
          <w:sz w:val="28"/>
          <w:szCs w:val="28"/>
          <w:lang w:val="uk-UA"/>
        </w:rPr>
        <w:t>вості на т год: а) крива 1-</w:t>
      </w:r>
      <w:r w:rsidRPr="003D251F">
        <w:rPr>
          <w:rFonts w:ascii="Times New Roman" w:hAnsi="Times New Roman" w:cs="Times New Roman"/>
          <w:sz w:val="28"/>
          <w:szCs w:val="28"/>
          <w:lang w:val="uk-UA"/>
        </w:rPr>
        <w:t xml:space="preserve"> </w:t>
      </w:r>
      <w:r>
        <w:rPr>
          <w:rFonts w:ascii="Times New Roman" w:hAnsi="Times New Roman" w:cs="Times New Roman"/>
          <w:sz w:val="28"/>
          <w:szCs w:val="28"/>
          <w:lang w:val="uk-UA"/>
        </w:rPr>
        <w:t>K</w:t>
      </w:r>
      <w:r>
        <w:rPr>
          <w:rFonts w:ascii="Times New Roman" w:hAnsi="Times New Roman" w:cs="Times New Roman"/>
          <w:sz w:val="28"/>
          <w:szCs w:val="28"/>
          <w:vertAlign w:val="subscript"/>
          <w:lang w:val="uk-UA"/>
        </w:rPr>
        <w:t>Ф</w:t>
      </w:r>
      <w:r w:rsidRPr="00222F66">
        <w:rPr>
          <w:rFonts w:ascii="Times New Roman" w:hAnsi="Times New Roman" w:cs="Times New Roman"/>
          <w:sz w:val="28"/>
          <w:szCs w:val="28"/>
          <w:lang w:val="uk-UA"/>
        </w:rPr>
        <w:t xml:space="preserve"> (</w:t>
      </w:r>
      <w:r>
        <w:rPr>
          <w:rFonts w:ascii="Times New Roman" w:hAnsi="Times New Roman" w:cs="Times New Roman"/>
          <w:sz w:val="28"/>
          <w:szCs w:val="28"/>
          <w:lang w:val="uk-UA"/>
        </w:rPr>
        <w:t>τ), 2- k (p</w:t>
      </w:r>
      <w:r>
        <w:rPr>
          <w:rFonts w:ascii="Times New Roman" w:hAnsi="Times New Roman" w:cs="Times New Roman"/>
          <w:sz w:val="28"/>
          <w:szCs w:val="28"/>
          <w:vertAlign w:val="subscript"/>
          <w:lang w:val="en-US"/>
        </w:rPr>
        <w:t>RS</w:t>
      </w:r>
      <w:r>
        <w:rPr>
          <w:rFonts w:ascii="Times New Roman" w:hAnsi="Times New Roman" w:cs="Times New Roman"/>
          <w:sz w:val="28"/>
          <w:szCs w:val="28"/>
          <w:lang w:val="uk-UA"/>
        </w:rPr>
        <w:t xml:space="preserve"> (τ)), 3 -</w:t>
      </w:r>
      <w:r w:rsidRPr="003D251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Dp</w:t>
      </w:r>
      <w:proofErr w:type="spellEnd"/>
      <w:r>
        <w:rPr>
          <w:rFonts w:ascii="Times New Roman" w:hAnsi="Times New Roman" w:cs="Times New Roman"/>
          <w:sz w:val="28"/>
          <w:szCs w:val="28"/>
          <w:vertAlign w:val="subscript"/>
          <w:lang w:val="uk-UA"/>
        </w:rPr>
        <w:t>∑</w:t>
      </w:r>
      <w:r>
        <w:rPr>
          <w:rFonts w:ascii="Times New Roman" w:hAnsi="Times New Roman" w:cs="Times New Roman"/>
          <w:sz w:val="28"/>
          <w:szCs w:val="28"/>
          <w:lang w:val="uk-UA"/>
        </w:rPr>
        <w:t>(τ), 4- K</w:t>
      </w:r>
      <w:r>
        <w:rPr>
          <w:rFonts w:ascii="Times New Roman" w:hAnsi="Times New Roman" w:cs="Times New Roman"/>
          <w:sz w:val="28"/>
          <w:szCs w:val="28"/>
          <w:vertAlign w:val="subscript"/>
          <w:lang w:val="uk-UA"/>
        </w:rPr>
        <w:t>КОР</w:t>
      </w:r>
      <w:r>
        <w:rPr>
          <w:rFonts w:ascii="Times New Roman" w:hAnsi="Times New Roman" w:cs="Times New Roman"/>
          <w:sz w:val="28"/>
          <w:szCs w:val="28"/>
          <w:lang w:val="uk-UA"/>
        </w:rPr>
        <w:t xml:space="preserve"> (τ); б) крива 5— К</w:t>
      </w:r>
      <w:r>
        <w:rPr>
          <w:rFonts w:ascii="Times New Roman" w:hAnsi="Times New Roman" w:cs="Times New Roman"/>
          <w:sz w:val="28"/>
          <w:szCs w:val="28"/>
          <w:vertAlign w:val="subscript"/>
          <w:lang w:val="uk-UA"/>
        </w:rPr>
        <w:t>ЗГ</w:t>
      </w:r>
      <w:r>
        <w:rPr>
          <w:rFonts w:ascii="Times New Roman" w:hAnsi="Times New Roman" w:cs="Times New Roman"/>
          <w:sz w:val="28"/>
          <w:szCs w:val="28"/>
          <w:lang w:val="uk-UA"/>
        </w:rPr>
        <w:t>(τ), 6 — К</w:t>
      </w:r>
      <w:r>
        <w:rPr>
          <w:rFonts w:ascii="Times New Roman" w:hAnsi="Times New Roman" w:cs="Times New Roman"/>
          <w:sz w:val="28"/>
          <w:szCs w:val="28"/>
          <w:vertAlign w:val="subscript"/>
          <w:lang w:val="uk-UA"/>
        </w:rPr>
        <w:t>НР</w:t>
      </w:r>
      <w:r>
        <w:rPr>
          <w:rFonts w:ascii="Times New Roman" w:hAnsi="Times New Roman" w:cs="Times New Roman"/>
          <w:sz w:val="28"/>
          <w:szCs w:val="28"/>
          <w:lang w:val="uk-UA"/>
        </w:rPr>
        <w:t>(τ)</w:t>
      </w:r>
      <w:r w:rsidRPr="003D251F">
        <w:rPr>
          <w:rFonts w:ascii="Times New Roman" w:hAnsi="Times New Roman" w:cs="Times New Roman"/>
          <w:sz w:val="28"/>
          <w:szCs w:val="28"/>
          <w:lang w:val="uk-UA"/>
        </w:rPr>
        <w:t>.</w:t>
      </w:r>
    </w:p>
    <w:p w14:paraId="105C664F" w14:textId="77777777" w:rsidR="004301AA" w:rsidRDefault="004301AA" w:rsidP="00810357">
      <w:pPr>
        <w:spacing w:line="360" w:lineRule="auto"/>
        <w:ind w:firstLine="709"/>
        <w:jc w:val="both"/>
        <w:rPr>
          <w:rFonts w:ascii="Times New Roman" w:hAnsi="Times New Roman" w:cs="Times New Roman"/>
          <w:sz w:val="28"/>
          <w:szCs w:val="28"/>
          <w:lang w:val="uk-UA"/>
        </w:rPr>
      </w:pPr>
    </w:p>
    <w:p w14:paraId="43CDA9EF" w14:textId="6740351C" w:rsidR="004301AA" w:rsidRDefault="004301AA" w:rsidP="00810357">
      <w:pPr>
        <w:spacing w:line="360" w:lineRule="auto"/>
        <w:ind w:firstLine="709"/>
        <w:jc w:val="both"/>
        <w:rPr>
          <w:rFonts w:ascii="Times New Roman" w:hAnsi="Times New Roman" w:cs="Times New Roman"/>
          <w:sz w:val="28"/>
          <w:szCs w:val="28"/>
          <w:lang w:val="uk-UA"/>
        </w:rPr>
      </w:pPr>
      <w:r w:rsidRPr="004301AA">
        <w:rPr>
          <w:rFonts w:ascii="Times New Roman" w:hAnsi="Times New Roman" w:cs="Times New Roman"/>
          <w:sz w:val="28"/>
          <w:szCs w:val="28"/>
          <w:lang w:val="uk-UA"/>
        </w:rPr>
        <w:t>Фу</w:t>
      </w:r>
      <w:r>
        <w:rPr>
          <w:rFonts w:ascii="Times New Roman" w:hAnsi="Times New Roman" w:cs="Times New Roman"/>
          <w:sz w:val="28"/>
          <w:szCs w:val="28"/>
          <w:lang w:val="uk-UA"/>
        </w:rPr>
        <w:t xml:space="preserve">нкція </w:t>
      </w:r>
      <w:r w:rsidRPr="004301AA">
        <w:rPr>
          <w:rFonts w:ascii="Times New Roman" w:hAnsi="Times New Roman" w:cs="Times New Roman"/>
          <w:sz w:val="28"/>
          <w:szCs w:val="28"/>
          <w:lang w:val="uk-UA"/>
        </w:rPr>
        <w:t>кореляції залежить від рівня споживання ЕЕ і може приймати будь-які абсолютні значення (на рис. 2.</w:t>
      </w:r>
      <w:r w:rsidR="00A14AB8" w:rsidRPr="00A14AB8">
        <w:rPr>
          <w:rFonts w:ascii="Times New Roman" w:hAnsi="Times New Roman" w:cs="Times New Roman"/>
          <w:sz w:val="28"/>
          <w:szCs w:val="28"/>
          <w:lang w:val="uk-UA"/>
        </w:rPr>
        <w:t>4</w:t>
      </w:r>
      <w:r w:rsidRPr="004301AA">
        <w:rPr>
          <w:rFonts w:ascii="Times New Roman" w:hAnsi="Times New Roman" w:cs="Times New Roman"/>
          <w:sz w:val="28"/>
          <w:szCs w:val="28"/>
          <w:lang w:val="uk-UA"/>
        </w:rPr>
        <w:t>a K (</w:t>
      </w:r>
      <w:proofErr w:type="spellStart"/>
      <w:r w:rsidRPr="004301AA">
        <w:rPr>
          <w:rFonts w:ascii="Times New Roman" w:hAnsi="Times New Roman" w:cs="Times New Roman"/>
          <w:sz w:val="28"/>
          <w:szCs w:val="28"/>
          <w:lang w:val="uk-UA"/>
        </w:rPr>
        <w:t>prs</w:t>
      </w:r>
      <w:proofErr w:type="spellEnd"/>
      <w:r w:rsidRPr="004301AA">
        <w:rPr>
          <w:rFonts w:ascii="Times New Roman" w:hAnsi="Times New Roman" w:cs="Times New Roman"/>
          <w:sz w:val="28"/>
          <w:szCs w:val="28"/>
          <w:lang w:val="uk-UA"/>
        </w:rPr>
        <w:t xml:space="preserve"> ()) коливається від - 15 до +20), хоча дисперсія набуває лише позитивних значень  0, але його верхня межа невизначена, що ускладнює порівняння кількох різних генів, K&gt; 1i, отже, не зручно для здійснення DT.  Крім того, </w:t>
      </w:r>
      <w:proofErr w:type="spellStart"/>
      <w:r w:rsidRPr="004301AA">
        <w:rPr>
          <w:rFonts w:ascii="Times New Roman" w:hAnsi="Times New Roman" w:cs="Times New Roman"/>
          <w:sz w:val="28"/>
          <w:szCs w:val="28"/>
          <w:lang w:val="uk-UA"/>
        </w:rPr>
        <w:t>Co</w:t>
      </w:r>
      <w:proofErr w:type="spellEnd"/>
      <w:r w:rsidRPr="004301AA">
        <w:rPr>
          <w:rFonts w:ascii="Times New Roman" w:hAnsi="Times New Roman" w:cs="Times New Roman"/>
          <w:sz w:val="28"/>
          <w:szCs w:val="28"/>
          <w:lang w:val="uk-UA"/>
        </w:rPr>
        <w:t xml:space="preserve"> не завжди реагує на регулювання, наприклад у випадку адитивного зсуву ГЕН у часі </w:t>
      </w:r>
      <w:proofErr w:type="spellStart"/>
      <w:r w:rsidRPr="004301AA">
        <w:rPr>
          <w:rFonts w:ascii="Times New Roman" w:hAnsi="Times New Roman" w:cs="Times New Roman"/>
          <w:sz w:val="28"/>
          <w:szCs w:val="28"/>
          <w:lang w:val="uk-UA"/>
        </w:rPr>
        <w:t>Ka-const</w:t>
      </w:r>
      <w:proofErr w:type="spellEnd"/>
      <w:r w:rsidRPr="004301AA">
        <w:rPr>
          <w:rFonts w:ascii="Times New Roman" w:hAnsi="Times New Roman" w:cs="Times New Roman"/>
          <w:sz w:val="28"/>
          <w:szCs w:val="28"/>
          <w:lang w:val="uk-UA"/>
        </w:rPr>
        <w:t xml:space="preserve">, </w:t>
      </w:r>
      <w:proofErr w:type="spellStart"/>
      <w:r w:rsidRPr="004301AA">
        <w:rPr>
          <w:rFonts w:ascii="Times New Roman" w:hAnsi="Times New Roman" w:cs="Times New Roman"/>
          <w:sz w:val="28"/>
          <w:szCs w:val="28"/>
          <w:lang w:val="uk-UA"/>
        </w:rPr>
        <w:t>Kkor</w:t>
      </w:r>
      <w:proofErr w:type="spellEnd"/>
      <w:r w:rsidRPr="004301AA">
        <w:rPr>
          <w:rFonts w:ascii="Times New Roman" w:hAnsi="Times New Roman" w:cs="Times New Roman"/>
          <w:sz w:val="28"/>
          <w:szCs w:val="28"/>
          <w:lang w:val="uk-UA"/>
        </w:rPr>
        <w:t xml:space="preserve"> </w:t>
      </w:r>
      <w:proofErr w:type="spellStart"/>
      <w:r w:rsidRPr="004301AA">
        <w:rPr>
          <w:rFonts w:ascii="Times New Roman" w:hAnsi="Times New Roman" w:cs="Times New Roman"/>
          <w:sz w:val="28"/>
          <w:szCs w:val="28"/>
          <w:lang w:val="uk-UA"/>
        </w:rPr>
        <w:t>var</w:t>
      </w:r>
      <w:proofErr w:type="spellEnd"/>
      <w:r w:rsidRPr="004301AA">
        <w:rPr>
          <w:rFonts w:ascii="Times New Roman" w:hAnsi="Times New Roman" w:cs="Times New Roman"/>
          <w:sz w:val="28"/>
          <w:szCs w:val="28"/>
          <w:lang w:val="uk-UA"/>
        </w:rPr>
        <w:t xml:space="preserve">.  Крім того, слід зазначити, що </w:t>
      </w:r>
      <w:proofErr w:type="spellStart"/>
      <w:r w:rsidRPr="004301AA">
        <w:rPr>
          <w:rFonts w:ascii="Times New Roman" w:hAnsi="Times New Roman" w:cs="Times New Roman"/>
          <w:sz w:val="28"/>
          <w:szCs w:val="28"/>
          <w:lang w:val="uk-UA"/>
        </w:rPr>
        <w:t>Co</w:t>
      </w:r>
      <w:proofErr w:type="spellEnd"/>
      <w:r w:rsidRPr="004301AA">
        <w:rPr>
          <w:rFonts w:ascii="Times New Roman" w:hAnsi="Times New Roman" w:cs="Times New Roman"/>
          <w:sz w:val="28"/>
          <w:szCs w:val="28"/>
          <w:lang w:val="uk-UA"/>
        </w:rPr>
        <w:t xml:space="preserve"> двох різних за формою, але дзеркально-симетр</w:t>
      </w:r>
      <w:r w:rsidR="003919C5">
        <w:rPr>
          <w:rFonts w:ascii="Times New Roman" w:hAnsi="Times New Roman" w:cs="Times New Roman"/>
          <w:sz w:val="28"/>
          <w:szCs w:val="28"/>
          <w:lang w:val="uk-UA"/>
        </w:rPr>
        <w:t>ичних відносно вертикального ГЕН</w:t>
      </w:r>
      <w:r w:rsidRPr="004301AA">
        <w:rPr>
          <w:rFonts w:ascii="Times New Roman" w:hAnsi="Times New Roman" w:cs="Times New Roman"/>
          <w:sz w:val="28"/>
          <w:szCs w:val="28"/>
          <w:lang w:val="uk-UA"/>
        </w:rPr>
        <w:t xml:space="preserve"> може мати однакові значення.</w:t>
      </w:r>
    </w:p>
    <w:p w14:paraId="5849595F" w14:textId="7F0695ED" w:rsidR="00377DE7" w:rsidRDefault="004301AA" w:rsidP="00377DE7">
      <w:pPr>
        <w:spacing w:line="360" w:lineRule="auto"/>
        <w:ind w:firstLine="709"/>
        <w:jc w:val="both"/>
        <w:rPr>
          <w:rFonts w:ascii="Times New Roman" w:hAnsi="Times New Roman" w:cs="Times New Roman"/>
          <w:sz w:val="28"/>
          <w:szCs w:val="28"/>
          <w:lang w:val="uk-UA"/>
        </w:rPr>
      </w:pPr>
      <w:r w:rsidRPr="004301AA">
        <w:rPr>
          <w:rFonts w:ascii="Times New Roman" w:hAnsi="Times New Roman" w:cs="Times New Roman"/>
          <w:sz w:val="28"/>
          <w:szCs w:val="28"/>
          <w:lang w:val="uk-UA"/>
        </w:rPr>
        <w:t>У зв'язку з цим із показників на фіг.2.</w:t>
      </w:r>
      <w:r w:rsidR="00A14AB8" w:rsidRPr="00A14AB8">
        <w:rPr>
          <w:rFonts w:ascii="Times New Roman" w:hAnsi="Times New Roman" w:cs="Times New Roman"/>
          <w:sz w:val="28"/>
          <w:szCs w:val="28"/>
        </w:rPr>
        <w:t>4</w:t>
      </w:r>
      <w:r w:rsidRPr="004301AA">
        <w:rPr>
          <w:rFonts w:ascii="Times New Roman" w:hAnsi="Times New Roman" w:cs="Times New Roman"/>
          <w:sz w:val="28"/>
          <w:szCs w:val="28"/>
          <w:lang w:val="uk-UA"/>
        </w:rPr>
        <w:t>а доці</w:t>
      </w:r>
      <w:r w:rsidR="00377DE7">
        <w:rPr>
          <w:rFonts w:ascii="Times New Roman" w:hAnsi="Times New Roman" w:cs="Times New Roman"/>
          <w:sz w:val="28"/>
          <w:szCs w:val="28"/>
          <w:lang w:val="uk-UA"/>
        </w:rPr>
        <w:t xml:space="preserve">льно вибрати для використання </w:t>
      </w:r>
      <w:proofErr w:type="spellStart"/>
      <w:r w:rsidR="00377DE7">
        <w:rPr>
          <w:rFonts w:ascii="Times New Roman" w:hAnsi="Times New Roman" w:cs="Times New Roman"/>
          <w:sz w:val="28"/>
          <w:szCs w:val="28"/>
          <w:lang w:val="uk-UA"/>
        </w:rPr>
        <w:t>Kкoр</w:t>
      </w:r>
      <w:proofErr w:type="spellEnd"/>
      <w:r w:rsidRPr="004301AA">
        <w:rPr>
          <w:rFonts w:ascii="Times New Roman" w:hAnsi="Times New Roman" w:cs="Times New Roman"/>
          <w:sz w:val="28"/>
          <w:szCs w:val="28"/>
          <w:lang w:val="uk-UA"/>
        </w:rPr>
        <w:t>, який характеризує ступінь збігу форм двох графіків навантаження:</w:t>
      </w:r>
    </w:p>
    <w:p w14:paraId="19C20F5D" w14:textId="396F982D" w:rsidR="00222F66" w:rsidRPr="007C4317" w:rsidRDefault="002D7BAA" w:rsidP="002D7BAA">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32"/>
          <w:szCs w:val="32"/>
          <w:lang w:val="uk-UA"/>
        </w:rPr>
        <w:t xml:space="preserve">      </w:t>
      </w:r>
      <w:r w:rsidRPr="002D7BAA">
        <w:rPr>
          <w:rFonts w:ascii="Times New Roman" w:eastAsiaTheme="minorEastAsia" w:hAnsi="Times New Roman" w:cs="Times New Roman"/>
          <w:sz w:val="32"/>
          <w:szCs w:val="32"/>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КОР</m:t>
            </m:r>
          </m:sub>
        </m:sSub>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en-US"/>
                  </w:rPr>
                  <m:t>n</m:t>
                </m:r>
              </m:sup>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СР1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2і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СР2</m:t>
                    </m:r>
                  </m:sub>
                </m:sSub>
                <m:r>
                  <w:rPr>
                    <w:rFonts w:ascii="Cambria Math" w:hAnsi="Cambria Math" w:cs="Times New Roman"/>
                    <w:sz w:val="28"/>
                    <w:szCs w:val="28"/>
                    <w:lang w:val="uk-UA"/>
                  </w:rPr>
                  <m:t>)</m:t>
                </m:r>
              </m:e>
            </m:nary>
          </m:num>
          <m:den>
            <m:r>
              <w:rPr>
                <w:rFonts w:ascii="Cambria Math" w:hAnsi="Cambria Math" w:cs="Times New Roman"/>
                <w:sz w:val="28"/>
                <w:szCs w:val="28"/>
                <w:lang w:val="uk-UA"/>
              </w:rPr>
              <m:t>(</m:t>
            </m:r>
            <m:r>
              <w:rPr>
                <w:rFonts w:ascii="Cambria Math" w:hAnsi="Cambria Math" w:cs="Times New Roman"/>
                <w:sz w:val="28"/>
                <w:szCs w:val="28"/>
                <w:lang w:val="en-US"/>
              </w:rPr>
              <m:t>n</m:t>
            </m:r>
            <m:r>
              <w:rPr>
                <w:rFonts w:ascii="Cambria Math" w:hAnsi="Cambria Math" w:cs="Times New Roman"/>
                <w:sz w:val="28"/>
                <w:szCs w:val="28"/>
                <w:lang w:val="uk-UA"/>
              </w:rPr>
              <m:t>-1)</m:t>
            </m:r>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p</m:t>
                </m:r>
                <m:r>
                  <w:rPr>
                    <w:rFonts w:ascii="Cambria Math" w:hAnsi="Cambria Math" w:cs="Times New Roman"/>
                    <w:sz w:val="28"/>
                    <w:szCs w:val="28"/>
                    <w:lang w:val="uk-UA"/>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p</m:t>
                </m:r>
                <m:r>
                  <w:rPr>
                    <w:rFonts w:ascii="Cambria Math" w:hAnsi="Cambria Math" w:cs="Times New Roman"/>
                    <w:sz w:val="28"/>
                    <w:szCs w:val="28"/>
                    <w:lang w:val="uk-UA"/>
                  </w:rPr>
                  <m:t>2</m:t>
                </m:r>
              </m:sub>
            </m:sSub>
          </m:den>
        </m:f>
        <m:r>
          <w:rPr>
            <w:rFonts w:ascii="Cambria Math" w:hAnsi="Cambria Math" w:cs="Times New Roman"/>
            <w:sz w:val="28"/>
            <w:szCs w:val="28"/>
            <w:lang w:val="uk-UA"/>
          </w:rPr>
          <m:t xml:space="preserve">                    (2.13)</m:t>
        </m:r>
      </m:oMath>
    </w:p>
    <w:p w14:paraId="32DE3184" w14:textId="580EE830" w:rsidR="00043BCA" w:rsidRDefault="002D7BAA"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2D7BAA">
        <w:rPr>
          <w:rFonts w:ascii="Times New Roman" w:hAnsi="Times New Roman" w:cs="Times New Roman"/>
          <w:i/>
          <w:sz w:val="28"/>
          <w:szCs w:val="28"/>
          <w:lang w:val="en-US"/>
        </w:rPr>
        <w:t>p</w:t>
      </w:r>
      <w:r w:rsidRPr="002D7BAA">
        <w:rPr>
          <w:rFonts w:ascii="Times New Roman" w:hAnsi="Times New Roman" w:cs="Times New Roman"/>
          <w:i/>
          <w:sz w:val="28"/>
          <w:szCs w:val="28"/>
          <w:vertAlign w:val="subscript"/>
          <w:lang w:val="uk-UA"/>
        </w:rPr>
        <w:t>1</w:t>
      </w:r>
      <w:proofErr w:type="spellStart"/>
      <w:r w:rsidRPr="002D7BAA">
        <w:rPr>
          <w:rFonts w:ascii="Times New Roman" w:hAnsi="Times New Roman" w:cs="Times New Roman"/>
          <w:i/>
          <w:sz w:val="28"/>
          <w:szCs w:val="28"/>
          <w:vertAlign w:val="subscript"/>
          <w:lang w:val="en-US"/>
        </w:rPr>
        <w:t>i</w:t>
      </w:r>
      <w:proofErr w:type="spellEnd"/>
      <w:r w:rsidRPr="002D7BAA">
        <w:rPr>
          <w:rFonts w:ascii="Times New Roman" w:hAnsi="Times New Roman" w:cs="Times New Roman"/>
          <w:i/>
          <w:sz w:val="28"/>
          <w:szCs w:val="28"/>
          <w:lang w:val="uk-UA"/>
        </w:rPr>
        <w:t xml:space="preserve">, </w:t>
      </w:r>
      <w:r w:rsidRPr="002D7BAA">
        <w:rPr>
          <w:rFonts w:ascii="Times New Roman" w:hAnsi="Times New Roman" w:cs="Times New Roman"/>
          <w:i/>
          <w:sz w:val="28"/>
          <w:szCs w:val="28"/>
          <w:lang w:val="en-US"/>
        </w:rPr>
        <w:t>p</w:t>
      </w:r>
      <w:r w:rsidRPr="002D7BAA">
        <w:rPr>
          <w:rFonts w:ascii="Times New Roman" w:hAnsi="Times New Roman" w:cs="Times New Roman"/>
          <w:i/>
          <w:sz w:val="28"/>
          <w:szCs w:val="28"/>
          <w:vertAlign w:val="subscript"/>
          <w:lang w:val="uk-UA"/>
        </w:rPr>
        <w:t>2</w:t>
      </w:r>
      <w:proofErr w:type="spellStart"/>
      <w:r w:rsidRPr="002D7BAA">
        <w:rPr>
          <w:rFonts w:ascii="Times New Roman" w:hAnsi="Times New Roman" w:cs="Times New Roman"/>
          <w:i/>
          <w:sz w:val="28"/>
          <w:szCs w:val="28"/>
          <w:vertAlign w:val="subscript"/>
          <w:lang w:val="en-US"/>
        </w:rPr>
        <w:t>i</w:t>
      </w:r>
      <w:proofErr w:type="spellEnd"/>
      <w:r w:rsidRPr="002D7B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301AA" w:rsidRPr="004301AA">
        <w:rPr>
          <w:rFonts w:ascii="Times New Roman" w:hAnsi="Times New Roman" w:cs="Times New Roman"/>
          <w:sz w:val="28"/>
          <w:szCs w:val="28"/>
          <w:lang w:val="uk-UA"/>
        </w:rPr>
        <w:t>відповідає пог</w:t>
      </w:r>
      <w:r>
        <w:rPr>
          <w:rFonts w:ascii="Times New Roman" w:hAnsi="Times New Roman" w:cs="Times New Roman"/>
          <w:sz w:val="28"/>
          <w:szCs w:val="28"/>
          <w:lang w:val="uk-UA"/>
        </w:rPr>
        <w:t xml:space="preserve">одинній потужності кожного з ГЕН, МВт;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p</m:t>
            </m:r>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lang w:val="en-US"/>
              </w:rPr>
              <m:t>p</m:t>
            </m:r>
            <m:r>
              <w:rPr>
                <w:rFonts w:ascii="Cambria Math" w:hAnsi="Cambria Math" w:cs="Times New Roman"/>
                <w:sz w:val="28"/>
                <w:szCs w:val="28"/>
                <w:lang w:val="uk-UA"/>
              </w:rPr>
              <m:t>2</m:t>
            </m:r>
          </m:sub>
        </m:sSub>
      </m:oMath>
      <w:r w:rsidR="004301AA" w:rsidRPr="004301AA">
        <w:rPr>
          <w:rFonts w:ascii="Times New Roman" w:hAnsi="Times New Roman" w:cs="Times New Roman"/>
          <w:sz w:val="28"/>
          <w:szCs w:val="28"/>
          <w:lang w:val="uk-UA"/>
        </w:rPr>
        <w:t xml:space="preserve"> - середньоквадратич</w:t>
      </w:r>
      <w:r>
        <w:rPr>
          <w:rFonts w:ascii="Times New Roman" w:hAnsi="Times New Roman" w:cs="Times New Roman"/>
          <w:sz w:val="28"/>
          <w:szCs w:val="28"/>
          <w:lang w:val="uk-UA"/>
        </w:rPr>
        <w:t>не відхилення потужності, МВт,</w:t>
      </w:r>
      <w:r w:rsidR="004301AA" w:rsidRPr="004301AA">
        <w:rPr>
          <w:rFonts w:ascii="Times New Roman" w:hAnsi="Times New Roman" w:cs="Times New Roman"/>
          <w:sz w:val="28"/>
          <w:szCs w:val="28"/>
          <w:lang w:val="uk-UA"/>
        </w:rPr>
        <w:t xml:space="preserve"> </w:t>
      </w:r>
      <w:r w:rsidR="004301AA" w:rsidRPr="002D7BAA">
        <w:rPr>
          <w:rFonts w:ascii="Times New Roman" w:hAnsi="Times New Roman" w:cs="Times New Roman"/>
          <w:i/>
          <w:sz w:val="28"/>
          <w:szCs w:val="28"/>
          <w:lang w:val="uk-UA"/>
        </w:rPr>
        <w:t>n</w:t>
      </w:r>
      <w:r w:rsidR="004301AA" w:rsidRPr="004301AA">
        <w:rPr>
          <w:rFonts w:ascii="Times New Roman" w:hAnsi="Times New Roman" w:cs="Times New Roman"/>
          <w:sz w:val="28"/>
          <w:szCs w:val="28"/>
          <w:lang w:val="uk-UA"/>
        </w:rPr>
        <w:t xml:space="preserve"> - кількість розглянутих </w:t>
      </w:r>
      <w:r>
        <w:rPr>
          <w:rFonts w:ascii="Times New Roman" w:hAnsi="Times New Roman" w:cs="Times New Roman"/>
          <w:sz w:val="28"/>
          <w:szCs w:val="28"/>
          <w:lang w:val="uk-UA"/>
        </w:rPr>
        <w:t>точок (для добових графіків n =24), B P</w:t>
      </w:r>
      <w:r>
        <w:rPr>
          <w:rFonts w:ascii="Times New Roman" w:hAnsi="Times New Roman" w:cs="Times New Roman"/>
          <w:sz w:val="28"/>
          <w:szCs w:val="28"/>
          <w:vertAlign w:val="subscript"/>
          <w:lang w:val="uk-UA"/>
        </w:rPr>
        <w:t>СР1</w:t>
      </w:r>
      <w:r>
        <w:rPr>
          <w:rFonts w:ascii="Times New Roman" w:hAnsi="Times New Roman" w:cs="Times New Roman"/>
          <w:sz w:val="28"/>
          <w:szCs w:val="28"/>
          <w:lang w:val="uk-UA"/>
        </w:rPr>
        <w:t>, P</w:t>
      </w:r>
      <w:r>
        <w:rPr>
          <w:rFonts w:ascii="Times New Roman" w:hAnsi="Times New Roman" w:cs="Times New Roman"/>
          <w:sz w:val="28"/>
          <w:szCs w:val="28"/>
          <w:vertAlign w:val="subscript"/>
          <w:lang w:val="uk-UA"/>
        </w:rPr>
        <w:t>СР2</w:t>
      </w:r>
      <w:r>
        <w:rPr>
          <w:rFonts w:ascii="Times New Roman" w:hAnsi="Times New Roman" w:cs="Times New Roman"/>
          <w:sz w:val="28"/>
          <w:szCs w:val="28"/>
          <w:lang w:val="uk-UA"/>
        </w:rPr>
        <w:t xml:space="preserve"> - з</w:t>
      </w:r>
      <w:r w:rsidR="004301AA" w:rsidRPr="004301AA">
        <w:rPr>
          <w:rFonts w:ascii="Times New Roman" w:hAnsi="Times New Roman" w:cs="Times New Roman"/>
          <w:sz w:val="28"/>
          <w:szCs w:val="28"/>
          <w:lang w:val="uk-UA"/>
        </w:rPr>
        <w:t xml:space="preserve">начення середньої потужності </w:t>
      </w:r>
      <w:r>
        <w:rPr>
          <w:rFonts w:ascii="Times New Roman" w:hAnsi="Times New Roman" w:cs="Times New Roman"/>
          <w:sz w:val="28"/>
          <w:szCs w:val="28"/>
          <w:lang w:val="uk-UA"/>
        </w:rPr>
        <w:t>відповідно першого та другого ГЕН</w:t>
      </w:r>
      <w:r w:rsidR="004301AA" w:rsidRPr="004301AA">
        <w:rPr>
          <w:rFonts w:ascii="Times New Roman" w:hAnsi="Times New Roman" w:cs="Times New Roman"/>
          <w:sz w:val="28"/>
          <w:szCs w:val="28"/>
          <w:lang w:val="uk-UA"/>
        </w:rPr>
        <w:t xml:space="preserve">, МВт.  </w:t>
      </w:r>
    </w:p>
    <w:p w14:paraId="760C882A" w14:textId="71EC932F" w:rsidR="00043BCA" w:rsidRDefault="002D7BAA"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будь-якого ГЕН К</w:t>
      </w:r>
      <w:r>
        <w:rPr>
          <w:rFonts w:ascii="Times New Roman" w:hAnsi="Times New Roman" w:cs="Times New Roman"/>
          <w:sz w:val="28"/>
          <w:szCs w:val="28"/>
          <w:vertAlign w:val="subscript"/>
          <w:lang w:val="uk-UA"/>
        </w:rPr>
        <w:t>КОР</w:t>
      </w:r>
      <w:r w:rsidR="004301AA" w:rsidRPr="004301AA">
        <w:rPr>
          <w:rFonts w:ascii="Times New Roman" w:hAnsi="Times New Roman" w:cs="Times New Roman"/>
          <w:sz w:val="28"/>
          <w:szCs w:val="28"/>
          <w:lang w:val="uk-UA"/>
        </w:rPr>
        <w:t xml:space="preserve"> змінюється в</w:t>
      </w:r>
      <w:r>
        <w:rPr>
          <w:rFonts w:ascii="Times New Roman" w:hAnsi="Times New Roman" w:cs="Times New Roman"/>
          <w:sz w:val="28"/>
          <w:szCs w:val="28"/>
          <w:lang w:val="uk-UA"/>
        </w:rPr>
        <w:t xml:space="preserve"> межах чітко визначених межах  [-1;1]: -1 &lt;K</w:t>
      </w:r>
      <w:r>
        <w:rPr>
          <w:rFonts w:ascii="Times New Roman" w:hAnsi="Times New Roman" w:cs="Times New Roman"/>
          <w:sz w:val="28"/>
          <w:szCs w:val="28"/>
          <w:vertAlign w:val="subscript"/>
          <w:lang w:val="uk-UA"/>
        </w:rPr>
        <w:t>КОР</w:t>
      </w:r>
      <w:r>
        <w:rPr>
          <w:rFonts w:ascii="Times New Roman" w:hAnsi="Times New Roman" w:cs="Times New Roman"/>
          <w:sz w:val="28"/>
          <w:szCs w:val="28"/>
          <w:lang w:val="uk-UA"/>
        </w:rPr>
        <w:t xml:space="preserve"> &lt;1.  Тому K</w:t>
      </w:r>
      <w:r>
        <w:rPr>
          <w:rFonts w:ascii="Times New Roman" w:hAnsi="Times New Roman" w:cs="Times New Roman"/>
          <w:sz w:val="28"/>
          <w:szCs w:val="28"/>
          <w:vertAlign w:val="subscript"/>
          <w:lang w:val="uk-UA"/>
        </w:rPr>
        <w:t>КОР</w:t>
      </w:r>
      <w:r w:rsidR="004301AA" w:rsidRPr="004301AA">
        <w:rPr>
          <w:rFonts w:ascii="Times New Roman" w:hAnsi="Times New Roman" w:cs="Times New Roman"/>
          <w:sz w:val="28"/>
          <w:szCs w:val="28"/>
          <w:lang w:val="uk-UA"/>
        </w:rPr>
        <w:t xml:space="preserve"> набагато зручніший у випадках порівняння графіків з різною потужністю, наприклад, у разі спільного розгляду г</w:t>
      </w:r>
      <w:r>
        <w:rPr>
          <w:rFonts w:ascii="Times New Roman" w:hAnsi="Times New Roman" w:cs="Times New Roman"/>
          <w:sz w:val="28"/>
          <w:szCs w:val="28"/>
          <w:lang w:val="uk-UA"/>
        </w:rPr>
        <w:t>рафіку машинобудування з Р</w:t>
      </w:r>
      <w:r>
        <w:rPr>
          <w:rFonts w:ascii="Times New Roman" w:hAnsi="Times New Roman" w:cs="Times New Roman"/>
          <w:sz w:val="28"/>
          <w:szCs w:val="28"/>
          <w:vertAlign w:val="subscript"/>
          <w:lang w:val="uk-UA"/>
        </w:rPr>
        <w:t>СР1</w:t>
      </w:r>
      <w:r>
        <w:rPr>
          <w:rFonts w:ascii="Times New Roman" w:hAnsi="Times New Roman" w:cs="Times New Roman"/>
          <w:sz w:val="28"/>
          <w:szCs w:val="28"/>
          <w:lang w:val="uk-UA"/>
        </w:rPr>
        <w:t>=22,3 МВ</w:t>
      </w:r>
      <w:r w:rsidR="004301AA" w:rsidRPr="004301AA">
        <w:rPr>
          <w:rFonts w:ascii="Times New Roman" w:hAnsi="Times New Roman" w:cs="Times New Roman"/>
          <w:sz w:val="28"/>
          <w:szCs w:val="28"/>
          <w:lang w:val="uk-UA"/>
        </w:rPr>
        <w:t xml:space="preserve">т і </w:t>
      </w:r>
      <w:r>
        <w:rPr>
          <w:rFonts w:ascii="Times New Roman" w:hAnsi="Times New Roman" w:cs="Times New Roman"/>
          <w:sz w:val="28"/>
          <w:szCs w:val="28"/>
          <w:lang w:val="uk-UA"/>
        </w:rPr>
        <w:t>загального графіку споживання ЕК із Р</w:t>
      </w:r>
      <w:r>
        <w:rPr>
          <w:rFonts w:ascii="Times New Roman" w:hAnsi="Times New Roman" w:cs="Times New Roman"/>
          <w:sz w:val="28"/>
          <w:szCs w:val="28"/>
          <w:vertAlign w:val="subscript"/>
          <w:lang w:val="uk-UA"/>
        </w:rPr>
        <w:t>СР2</w:t>
      </w:r>
      <w:r>
        <w:rPr>
          <w:rFonts w:ascii="Times New Roman" w:hAnsi="Times New Roman" w:cs="Times New Roman"/>
          <w:sz w:val="28"/>
          <w:szCs w:val="28"/>
          <w:lang w:val="uk-UA"/>
        </w:rPr>
        <w:t xml:space="preserve">= </w:t>
      </w:r>
      <w:r w:rsidR="004301AA" w:rsidRPr="004301AA">
        <w:rPr>
          <w:rFonts w:ascii="Times New Roman" w:hAnsi="Times New Roman" w:cs="Times New Roman"/>
          <w:sz w:val="28"/>
          <w:szCs w:val="28"/>
          <w:lang w:val="uk-UA"/>
        </w:rPr>
        <w:t>301,8 МВт  .  Крім того, вимагаючи набагато простіш</w:t>
      </w:r>
      <w:r>
        <w:rPr>
          <w:rFonts w:ascii="Times New Roman" w:hAnsi="Times New Roman" w:cs="Times New Roman"/>
          <w:sz w:val="28"/>
          <w:szCs w:val="28"/>
          <w:lang w:val="uk-UA"/>
        </w:rPr>
        <w:t xml:space="preserve">их розрахунків за формулою (2.13), ніж для </w:t>
      </w:r>
      <w:r>
        <w:rPr>
          <w:rFonts w:ascii="Times New Roman" w:hAnsi="Times New Roman" w:cs="Times New Roman"/>
          <w:sz w:val="28"/>
          <w:szCs w:val="28"/>
          <w:lang w:val="en-US"/>
        </w:rPr>
        <w:t>k</w:t>
      </w:r>
      <w:r w:rsidRPr="002D7BAA">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p</w:t>
      </w:r>
      <w:r>
        <w:rPr>
          <w:rFonts w:ascii="Times New Roman" w:hAnsi="Times New Roman" w:cs="Times New Roman"/>
          <w:sz w:val="28"/>
          <w:szCs w:val="28"/>
          <w:vertAlign w:val="subscript"/>
          <w:lang w:val="en-US"/>
        </w:rPr>
        <w:t>RS</w:t>
      </w:r>
      <w:proofErr w:type="spellEnd"/>
      <w:r w:rsidRPr="002D7BAA">
        <w:rPr>
          <w:rFonts w:ascii="Times New Roman" w:hAnsi="Times New Roman" w:cs="Times New Roman"/>
          <w:sz w:val="28"/>
          <w:szCs w:val="28"/>
          <w:lang w:val="uk-UA"/>
        </w:rPr>
        <w:t>(</w:t>
      </w:r>
      <w:r>
        <w:rPr>
          <w:rFonts w:ascii="Times New Roman" w:hAnsi="Times New Roman" w:cs="Times New Roman"/>
          <w:sz w:val="28"/>
          <w:szCs w:val="28"/>
          <w:lang w:val="uk-UA"/>
        </w:rPr>
        <w:t>τ</w:t>
      </w:r>
      <w:r w:rsidRPr="002D7B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proofErr w:type="spellStart"/>
      <w:r>
        <w:rPr>
          <w:rFonts w:ascii="Times New Roman" w:hAnsi="Times New Roman" w:cs="Times New Roman"/>
          <w:sz w:val="28"/>
          <w:szCs w:val="28"/>
          <w:lang w:val="en-US"/>
        </w:rPr>
        <w:t>Dp</w:t>
      </w:r>
      <w:proofErr w:type="spellEnd"/>
      <w:r w:rsidRPr="002D7BAA">
        <w:rPr>
          <w:rFonts w:ascii="Times New Roman" w:hAnsi="Times New Roman" w:cs="Times New Roman"/>
          <w:sz w:val="28"/>
          <w:szCs w:val="28"/>
          <w:vertAlign w:val="subscript"/>
          <w:lang w:val="uk-UA"/>
        </w:rPr>
        <w:t>∑</w:t>
      </w:r>
      <w:r>
        <w:rPr>
          <w:rFonts w:ascii="Times New Roman" w:hAnsi="Times New Roman" w:cs="Times New Roman"/>
          <w:sz w:val="28"/>
          <w:szCs w:val="28"/>
          <w:lang w:val="uk-UA"/>
        </w:rPr>
        <w:t>, К</w:t>
      </w:r>
      <w:r>
        <w:rPr>
          <w:rFonts w:ascii="Times New Roman" w:hAnsi="Times New Roman" w:cs="Times New Roman"/>
          <w:sz w:val="28"/>
          <w:szCs w:val="28"/>
          <w:vertAlign w:val="subscript"/>
          <w:lang w:val="uk-UA"/>
        </w:rPr>
        <w:t>КОР</w:t>
      </w:r>
      <w:r w:rsidRPr="002D7BAA">
        <w:rPr>
          <w:rFonts w:ascii="Times New Roman" w:hAnsi="Times New Roman" w:cs="Times New Roman"/>
          <w:sz w:val="28"/>
          <w:szCs w:val="28"/>
          <w:lang w:val="uk-UA"/>
        </w:rPr>
        <w:t xml:space="preserve"> </w:t>
      </w:r>
      <w:r w:rsidR="004301AA" w:rsidRPr="004301AA">
        <w:rPr>
          <w:rFonts w:ascii="Times New Roman" w:hAnsi="Times New Roman" w:cs="Times New Roman"/>
          <w:sz w:val="28"/>
          <w:szCs w:val="28"/>
          <w:lang w:val="uk-UA"/>
        </w:rPr>
        <w:t>дозволяє швидко знайти оптимальне значення зсуву (мінімуми всіх показників на рис. 2.</w:t>
      </w:r>
      <w:r w:rsidR="00A14AB8" w:rsidRPr="00A14AB8">
        <w:rPr>
          <w:rFonts w:ascii="Times New Roman" w:hAnsi="Times New Roman" w:cs="Times New Roman"/>
          <w:sz w:val="28"/>
          <w:szCs w:val="28"/>
          <w:lang w:val="uk-UA"/>
        </w:rPr>
        <w:t>4</w:t>
      </w:r>
      <w:r w:rsidR="004301AA" w:rsidRPr="004301AA">
        <w:rPr>
          <w:rFonts w:ascii="Times New Roman" w:hAnsi="Times New Roman" w:cs="Times New Roman"/>
          <w:sz w:val="28"/>
          <w:szCs w:val="28"/>
          <w:lang w:val="uk-UA"/>
        </w:rPr>
        <w:t>a припадают</w:t>
      </w:r>
      <w:r>
        <w:rPr>
          <w:rFonts w:ascii="Times New Roman" w:hAnsi="Times New Roman" w:cs="Times New Roman"/>
          <w:sz w:val="28"/>
          <w:szCs w:val="28"/>
          <w:lang w:val="uk-UA"/>
        </w:rPr>
        <w:t>ь на τ =</w:t>
      </w:r>
      <w:r w:rsidR="004301AA" w:rsidRPr="004301AA">
        <w:rPr>
          <w:rFonts w:ascii="Times New Roman" w:hAnsi="Times New Roman" w:cs="Times New Roman"/>
          <w:sz w:val="28"/>
          <w:szCs w:val="28"/>
          <w:lang w:val="uk-UA"/>
        </w:rPr>
        <w:t xml:space="preserve">12 год).  </w:t>
      </w:r>
    </w:p>
    <w:p w14:paraId="61894312" w14:textId="30A45DDC" w:rsidR="001B6A5C" w:rsidRDefault="004301AA" w:rsidP="00980EAC">
      <w:pPr>
        <w:spacing w:line="360" w:lineRule="auto"/>
        <w:ind w:firstLine="709"/>
        <w:jc w:val="both"/>
        <w:rPr>
          <w:rFonts w:ascii="Times New Roman" w:hAnsi="Times New Roman" w:cs="Times New Roman"/>
          <w:sz w:val="28"/>
          <w:szCs w:val="28"/>
          <w:lang w:val="uk-UA"/>
        </w:rPr>
      </w:pPr>
      <w:r w:rsidRPr="004301AA">
        <w:rPr>
          <w:rFonts w:ascii="Times New Roman" w:hAnsi="Times New Roman" w:cs="Times New Roman"/>
          <w:sz w:val="28"/>
          <w:szCs w:val="28"/>
          <w:lang w:val="uk-UA"/>
        </w:rPr>
        <w:lastRenderedPageBreak/>
        <w:t xml:space="preserve">Щодо </w:t>
      </w:r>
      <w:proofErr w:type="spellStart"/>
      <w:r w:rsidRPr="004301AA">
        <w:rPr>
          <w:rFonts w:ascii="Times New Roman" w:hAnsi="Times New Roman" w:cs="Times New Roman"/>
          <w:sz w:val="28"/>
          <w:szCs w:val="28"/>
          <w:lang w:val="uk-UA"/>
        </w:rPr>
        <w:t>залежносте</w:t>
      </w:r>
      <w:r w:rsidR="000E6850">
        <w:rPr>
          <w:rFonts w:ascii="Times New Roman" w:hAnsi="Times New Roman" w:cs="Times New Roman"/>
          <w:sz w:val="28"/>
          <w:szCs w:val="28"/>
          <w:lang w:val="uk-UA"/>
        </w:rPr>
        <w:t>й</w:t>
      </w:r>
      <w:proofErr w:type="spellEnd"/>
      <w:r w:rsidR="000E6850">
        <w:rPr>
          <w:rFonts w:ascii="Times New Roman" w:hAnsi="Times New Roman" w:cs="Times New Roman"/>
          <w:sz w:val="28"/>
          <w:szCs w:val="28"/>
          <w:lang w:val="uk-UA"/>
        </w:rPr>
        <w:t xml:space="preserve"> на рис. 2.</w:t>
      </w:r>
      <w:r w:rsidR="00A14AB8" w:rsidRPr="00A14AB8">
        <w:rPr>
          <w:rFonts w:ascii="Times New Roman" w:hAnsi="Times New Roman" w:cs="Times New Roman"/>
          <w:sz w:val="28"/>
          <w:szCs w:val="28"/>
        </w:rPr>
        <w:t>4</w:t>
      </w:r>
      <w:r w:rsidR="000E6850">
        <w:rPr>
          <w:rFonts w:ascii="Times New Roman" w:hAnsi="Times New Roman" w:cs="Times New Roman"/>
          <w:sz w:val="28"/>
          <w:szCs w:val="28"/>
          <w:lang w:val="uk-UA"/>
        </w:rPr>
        <w:t xml:space="preserve"> b: коефіцієнти K</w:t>
      </w:r>
      <w:r w:rsidR="000E6850">
        <w:rPr>
          <w:rFonts w:ascii="Times New Roman" w:hAnsi="Times New Roman" w:cs="Times New Roman"/>
          <w:sz w:val="28"/>
          <w:szCs w:val="28"/>
          <w:vertAlign w:val="subscript"/>
          <w:lang w:val="uk-UA"/>
        </w:rPr>
        <w:t>ЗГ</w:t>
      </w:r>
      <w:r w:rsidR="000E6850">
        <w:rPr>
          <w:rFonts w:ascii="Times New Roman" w:hAnsi="Times New Roman" w:cs="Times New Roman"/>
          <w:sz w:val="28"/>
          <w:szCs w:val="28"/>
          <w:lang w:val="uk-UA"/>
        </w:rPr>
        <w:t xml:space="preserve"> та K</w:t>
      </w:r>
      <w:r w:rsidR="000E6850">
        <w:rPr>
          <w:rFonts w:ascii="Times New Roman" w:hAnsi="Times New Roman" w:cs="Times New Roman"/>
          <w:sz w:val="28"/>
          <w:szCs w:val="28"/>
          <w:vertAlign w:val="subscript"/>
          <w:lang w:val="uk-UA"/>
        </w:rPr>
        <w:t>М</w:t>
      </w:r>
      <w:r w:rsidRPr="004301AA">
        <w:rPr>
          <w:rFonts w:ascii="Times New Roman" w:hAnsi="Times New Roman" w:cs="Times New Roman"/>
          <w:sz w:val="28"/>
          <w:szCs w:val="28"/>
          <w:lang w:val="uk-UA"/>
        </w:rPr>
        <w:t xml:space="preserve"> є обернено пропорційними, і, відповідно, для подальшого аналізу досить зали</w:t>
      </w:r>
      <w:r w:rsidR="000E6850">
        <w:rPr>
          <w:rFonts w:ascii="Times New Roman" w:hAnsi="Times New Roman" w:cs="Times New Roman"/>
          <w:sz w:val="28"/>
          <w:szCs w:val="28"/>
          <w:lang w:val="uk-UA"/>
        </w:rPr>
        <w:t>шити один із них (наприклад, K</w:t>
      </w:r>
      <w:r w:rsidR="000E6850">
        <w:rPr>
          <w:rFonts w:ascii="Times New Roman" w:hAnsi="Times New Roman" w:cs="Times New Roman"/>
          <w:sz w:val="28"/>
          <w:szCs w:val="28"/>
          <w:vertAlign w:val="subscript"/>
          <w:lang w:val="uk-UA"/>
        </w:rPr>
        <w:t>ЗГ</w:t>
      </w:r>
      <w:r w:rsidRPr="004301AA">
        <w:rPr>
          <w:rFonts w:ascii="Times New Roman" w:hAnsi="Times New Roman" w:cs="Times New Roman"/>
          <w:sz w:val="28"/>
          <w:szCs w:val="28"/>
          <w:lang w:val="uk-UA"/>
        </w:rPr>
        <w:t>).</w:t>
      </w:r>
    </w:p>
    <w:p w14:paraId="3E54210F" w14:textId="40FEAB0B" w:rsidR="00043BCA" w:rsidRDefault="000E6850" w:rsidP="00980EA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Коефіцієнти K</w:t>
      </w:r>
      <w:r>
        <w:rPr>
          <w:rFonts w:ascii="Times New Roman" w:hAnsi="Times New Roman" w:cs="Times New Roman"/>
          <w:sz w:val="28"/>
          <w:szCs w:val="28"/>
          <w:vertAlign w:val="subscript"/>
          <w:lang w:val="uk-UA"/>
        </w:rPr>
        <w:t>НР</w:t>
      </w:r>
      <w:r>
        <w:rPr>
          <w:rFonts w:ascii="Times New Roman" w:hAnsi="Times New Roman" w:cs="Times New Roman"/>
          <w:sz w:val="28"/>
          <w:szCs w:val="28"/>
          <w:lang w:val="uk-UA"/>
        </w:rPr>
        <w:t xml:space="preserve"> та K</w:t>
      </w:r>
      <w:r>
        <w:rPr>
          <w:rFonts w:ascii="Times New Roman" w:hAnsi="Times New Roman" w:cs="Times New Roman"/>
          <w:sz w:val="28"/>
          <w:szCs w:val="28"/>
          <w:vertAlign w:val="subscript"/>
          <w:lang w:val="uk-UA"/>
        </w:rPr>
        <w:t>ЗГ</w:t>
      </w:r>
      <w:r w:rsidR="00043BCA" w:rsidRPr="00043BCA">
        <w:rPr>
          <w:rFonts w:ascii="Times New Roman" w:hAnsi="Times New Roman" w:cs="Times New Roman"/>
          <w:sz w:val="28"/>
          <w:szCs w:val="28"/>
          <w:lang w:val="uk-UA"/>
        </w:rPr>
        <w:t xml:space="preserve"> змінюються особливим чином, тому підлягають окремому аналізу.  </w:t>
      </w:r>
    </w:p>
    <w:p w14:paraId="5792939E" w14:textId="433FED4A" w:rsidR="00043BCA" w:rsidRDefault="00043BCA" w:rsidP="00980EAC">
      <w:pPr>
        <w:spacing w:line="360" w:lineRule="auto"/>
        <w:ind w:firstLine="709"/>
        <w:jc w:val="both"/>
        <w:rPr>
          <w:rFonts w:ascii="Times New Roman" w:hAnsi="Times New Roman" w:cs="Times New Roman"/>
          <w:sz w:val="28"/>
          <w:szCs w:val="28"/>
          <w:lang w:val="uk-UA"/>
        </w:rPr>
      </w:pPr>
      <w:r w:rsidRPr="00043BCA">
        <w:rPr>
          <w:rFonts w:ascii="Times New Roman" w:hAnsi="Times New Roman" w:cs="Times New Roman"/>
          <w:sz w:val="28"/>
          <w:szCs w:val="28"/>
          <w:lang w:val="uk-UA"/>
        </w:rPr>
        <w:t>Ці висновки підтверджуються дослідженням ряду ГЕН з різною конфігурацією, наприклад, подібні залежності, отримані при зміщенні ГЕН двох найпотужніших машинобудівних заводів з одно- та</w:t>
      </w:r>
      <w:r w:rsidR="003919C5">
        <w:rPr>
          <w:rFonts w:ascii="Times New Roman" w:hAnsi="Times New Roman" w:cs="Times New Roman"/>
          <w:sz w:val="28"/>
          <w:szCs w:val="28"/>
          <w:lang w:val="uk-UA"/>
        </w:rPr>
        <w:t xml:space="preserve"> двозмінним режимами роботи [37</w:t>
      </w:r>
      <w:r w:rsidRPr="00043BCA">
        <w:rPr>
          <w:rFonts w:ascii="Times New Roman" w:hAnsi="Times New Roman" w:cs="Times New Roman"/>
          <w:sz w:val="28"/>
          <w:szCs w:val="28"/>
          <w:lang w:val="uk-UA"/>
        </w:rPr>
        <w:t xml:space="preserve">].  </w:t>
      </w:r>
    </w:p>
    <w:p w14:paraId="5767D519" w14:textId="44F578DA" w:rsidR="00043BCA" w:rsidRDefault="00043BCA" w:rsidP="00980EAC">
      <w:pPr>
        <w:spacing w:line="360" w:lineRule="auto"/>
        <w:ind w:firstLine="709"/>
        <w:jc w:val="both"/>
        <w:rPr>
          <w:rFonts w:ascii="Times New Roman" w:hAnsi="Times New Roman" w:cs="Times New Roman"/>
          <w:sz w:val="28"/>
          <w:szCs w:val="28"/>
          <w:lang w:val="uk-UA"/>
        </w:rPr>
      </w:pPr>
      <w:r w:rsidRPr="00043BCA">
        <w:rPr>
          <w:rFonts w:ascii="Times New Roman" w:hAnsi="Times New Roman" w:cs="Times New Roman"/>
          <w:sz w:val="28"/>
          <w:szCs w:val="28"/>
          <w:lang w:val="uk-UA"/>
        </w:rPr>
        <w:t>Тому для аналізу ступеня вирівнювання гена необхідно і достатньо вивчити динаміку лише тр</w:t>
      </w:r>
      <w:r w:rsidR="000F1A0A">
        <w:rPr>
          <w:rFonts w:ascii="Times New Roman" w:hAnsi="Times New Roman" w:cs="Times New Roman"/>
          <w:sz w:val="28"/>
          <w:szCs w:val="28"/>
          <w:lang w:val="uk-UA"/>
        </w:rPr>
        <w:t>ьох характерних коефіцієнтів K</w:t>
      </w:r>
      <w:r w:rsidR="000F1A0A">
        <w:rPr>
          <w:rFonts w:ascii="Times New Roman" w:hAnsi="Times New Roman" w:cs="Times New Roman"/>
          <w:sz w:val="28"/>
          <w:szCs w:val="28"/>
          <w:vertAlign w:val="subscript"/>
          <w:lang w:val="uk-UA"/>
        </w:rPr>
        <w:t>ЗГ</w:t>
      </w:r>
      <w:r w:rsidR="000F1A0A">
        <w:rPr>
          <w:rFonts w:ascii="Times New Roman" w:hAnsi="Times New Roman" w:cs="Times New Roman"/>
          <w:sz w:val="28"/>
          <w:szCs w:val="28"/>
          <w:lang w:val="uk-UA"/>
        </w:rPr>
        <w:t>, K</w:t>
      </w:r>
      <w:r w:rsidR="000F1A0A">
        <w:rPr>
          <w:rFonts w:ascii="Times New Roman" w:hAnsi="Times New Roman" w:cs="Times New Roman"/>
          <w:sz w:val="28"/>
          <w:szCs w:val="28"/>
          <w:vertAlign w:val="subscript"/>
          <w:lang w:val="uk-UA"/>
        </w:rPr>
        <w:t>НР</w:t>
      </w:r>
      <w:r w:rsidR="000F1A0A">
        <w:rPr>
          <w:rFonts w:ascii="Times New Roman" w:hAnsi="Times New Roman" w:cs="Times New Roman"/>
          <w:sz w:val="28"/>
          <w:szCs w:val="28"/>
          <w:lang w:val="uk-UA"/>
        </w:rPr>
        <w:t xml:space="preserve"> та K</w:t>
      </w:r>
      <w:r w:rsidR="000F1A0A">
        <w:rPr>
          <w:rFonts w:ascii="Times New Roman" w:hAnsi="Times New Roman" w:cs="Times New Roman"/>
          <w:sz w:val="28"/>
          <w:szCs w:val="28"/>
          <w:vertAlign w:val="subscript"/>
          <w:lang w:val="uk-UA"/>
        </w:rPr>
        <w:t>КОР</w:t>
      </w:r>
      <w:r w:rsidRPr="00043BCA">
        <w:rPr>
          <w:rFonts w:ascii="Times New Roman" w:hAnsi="Times New Roman" w:cs="Times New Roman"/>
          <w:sz w:val="28"/>
          <w:szCs w:val="28"/>
          <w:lang w:val="uk-UA"/>
        </w:rPr>
        <w:t>.  Таким чином, критерій найкращого варіанту вирівнювання може бути представлений у вигляді системи:</w:t>
      </w:r>
    </w:p>
    <w:p w14:paraId="0812D692" w14:textId="60B97D38" w:rsidR="00043BCA" w:rsidRPr="001B6A5C" w:rsidRDefault="000F1A0A" w:rsidP="00980EAC">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КОР</m:t>
                    </m:r>
                  </m:sub>
                </m:sSub>
                <m:r>
                  <w:rPr>
                    <w:rFonts w:ascii="Cambria Math" w:hAnsi="Cambria Math" w:cs="Times New Roman"/>
                    <w:sz w:val="28"/>
                    <w:szCs w:val="28"/>
                    <w:lang w:val="uk-UA"/>
                  </w:rPr>
                  <m:t>)↓</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ЗГ</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НР</m:t>
                    </m:r>
                  </m:sub>
                </m:sSub>
                <m:r>
                  <w:rPr>
                    <w:rFonts w:ascii="Cambria Math" w:hAnsi="Cambria Math" w:cs="Times New Roman"/>
                    <w:sz w:val="28"/>
                    <w:szCs w:val="28"/>
                    <w:lang w:val="uk-UA"/>
                  </w:rPr>
                  <m:t>)↑</m:t>
                </m:r>
              </m:e>
            </m:eqArr>
          </m:e>
        </m:d>
      </m:oMath>
      <w:r>
        <w:rPr>
          <w:rFonts w:ascii="Times New Roman" w:eastAsiaTheme="minorEastAsia" w:hAnsi="Times New Roman" w:cs="Times New Roman"/>
          <w:sz w:val="28"/>
          <w:szCs w:val="28"/>
          <w:lang w:val="uk-UA"/>
        </w:rPr>
        <w:t xml:space="preserve">                          (2.14)</w:t>
      </w:r>
    </w:p>
    <w:p w14:paraId="16E0E89B" w14:textId="77777777" w:rsidR="006B483F" w:rsidRDefault="006B483F" w:rsidP="006B483F">
      <w:pPr>
        <w:spacing w:line="360" w:lineRule="auto"/>
        <w:jc w:val="center"/>
        <w:rPr>
          <w:rFonts w:ascii="Times New Roman" w:hAnsi="Times New Roman" w:cs="Times New Roman"/>
          <w:b/>
          <w:sz w:val="28"/>
          <w:szCs w:val="28"/>
          <w:lang w:val="uk-UA"/>
        </w:rPr>
      </w:pPr>
    </w:p>
    <w:p w14:paraId="7240E325" w14:textId="77777777" w:rsidR="006B483F" w:rsidRDefault="006B483F" w:rsidP="006B483F">
      <w:pPr>
        <w:spacing w:line="360" w:lineRule="auto"/>
        <w:jc w:val="center"/>
        <w:rPr>
          <w:rFonts w:ascii="Times New Roman" w:hAnsi="Times New Roman" w:cs="Times New Roman"/>
          <w:sz w:val="28"/>
          <w:szCs w:val="28"/>
          <w:lang w:val="uk-UA"/>
        </w:rPr>
      </w:pPr>
      <w:r w:rsidRPr="006B483F">
        <w:rPr>
          <w:rFonts w:ascii="Times New Roman" w:hAnsi="Times New Roman" w:cs="Times New Roman"/>
          <w:b/>
          <w:sz w:val="28"/>
          <w:szCs w:val="28"/>
          <w:lang w:val="uk-UA"/>
        </w:rPr>
        <w:t xml:space="preserve">2.2.  </w:t>
      </w:r>
      <w:r w:rsidRPr="00CB55A5">
        <w:rPr>
          <w:rFonts w:ascii="Times New Roman" w:hAnsi="Times New Roman" w:cs="Times New Roman"/>
          <w:b/>
          <w:sz w:val="28"/>
          <w:szCs w:val="28"/>
          <w:lang w:val="uk-UA"/>
        </w:rPr>
        <w:t>Ранжування методів управління споживанням енергії за вибраними структурними рівнями енергосистеми</w:t>
      </w:r>
      <w:r w:rsidRPr="006B483F">
        <w:rPr>
          <w:rFonts w:ascii="Times New Roman" w:hAnsi="Times New Roman" w:cs="Times New Roman"/>
          <w:sz w:val="28"/>
          <w:szCs w:val="28"/>
          <w:lang w:val="uk-UA"/>
        </w:rPr>
        <w:t xml:space="preserve"> </w:t>
      </w:r>
    </w:p>
    <w:p w14:paraId="77B210E3" w14:textId="67A1E495" w:rsidR="00646A41"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Для ефективної роботи енергосистеми необхідно постійно підтримувати баланс ЕЕ в режимі реального часу, використовуючи комплекс контрольних дій, спрямованих одночасно на всі структурні рівні енергосистеми  .  У цьому випадку для кожного рівня потрібно знайти найбільш ефектив</w:t>
      </w:r>
      <w:r>
        <w:rPr>
          <w:rFonts w:ascii="Times New Roman" w:hAnsi="Times New Roman" w:cs="Times New Roman"/>
          <w:sz w:val="28"/>
          <w:szCs w:val="28"/>
          <w:lang w:val="uk-UA"/>
        </w:rPr>
        <w:t>ні важелі впливу.</w:t>
      </w:r>
    </w:p>
    <w:p w14:paraId="3F5A86A0"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 xml:space="preserve">Для базового 1-го рівня доцільно прийняти технологічну операцію, оскільки вона інтегрує потужність окремих блоків та електричного обладнання, задіяного на досліджуваний період часу ГЕН.  </w:t>
      </w:r>
    </w:p>
    <w:p w14:paraId="7A87022D"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lastRenderedPageBreak/>
        <w:t xml:space="preserve">В якості 2-го рівня може бути прийнятий ТП, який узагальнює потужність, споживану окремими технологічними операціями. </w:t>
      </w:r>
    </w:p>
    <w:p w14:paraId="0C057E6C" w14:textId="26FFFD18"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 xml:space="preserve"> На 3-му рівні окремий споживач з комерційним обліком ЕЕ вважається ринко</w:t>
      </w:r>
      <w:r>
        <w:rPr>
          <w:rFonts w:ascii="Times New Roman" w:hAnsi="Times New Roman" w:cs="Times New Roman"/>
          <w:sz w:val="28"/>
          <w:szCs w:val="28"/>
          <w:lang w:val="uk-UA"/>
        </w:rPr>
        <w:t xml:space="preserve">вою одиницею для регіональної </w:t>
      </w:r>
      <w:r w:rsidR="002E4380">
        <w:rPr>
          <w:rFonts w:ascii="Times New Roman" w:hAnsi="Times New Roman" w:cs="Times New Roman"/>
          <w:sz w:val="28"/>
          <w:szCs w:val="28"/>
          <w:lang w:val="uk-UA"/>
        </w:rPr>
        <w:t>Е</w:t>
      </w:r>
      <w:r>
        <w:rPr>
          <w:rFonts w:ascii="Times New Roman" w:hAnsi="Times New Roman" w:cs="Times New Roman"/>
          <w:sz w:val="28"/>
          <w:szCs w:val="28"/>
          <w:lang w:val="uk-UA"/>
        </w:rPr>
        <w:t>К.</w:t>
      </w:r>
      <w:r w:rsidRPr="006B483F">
        <w:rPr>
          <w:rFonts w:ascii="Times New Roman" w:hAnsi="Times New Roman" w:cs="Times New Roman"/>
          <w:sz w:val="28"/>
          <w:szCs w:val="28"/>
          <w:lang w:val="uk-UA"/>
        </w:rPr>
        <w:t xml:space="preserve"> </w:t>
      </w:r>
    </w:p>
    <w:p w14:paraId="088E2625"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Підстанція-концент</w:t>
      </w:r>
      <w:r>
        <w:rPr>
          <w:rFonts w:ascii="Times New Roman" w:hAnsi="Times New Roman" w:cs="Times New Roman"/>
          <w:sz w:val="28"/>
          <w:szCs w:val="28"/>
          <w:lang w:val="uk-UA"/>
        </w:rPr>
        <w:t>ратор - це місцевий 4-й рівень Е</w:t>
      </w:r>
      <w:r w:rsidRPr="006B483F">
        <w:rPr>
          <w:rFonts w:ascii="Times New Roman" w:hAnsi="Times New Roman" w:cs="Times New Roman"/>
          <w:sz w:val="28"/>
          <w:szCs w:val="28"/>
          <w:lang w:val="uk-UA"/>
        </w:rPr>
        <w:t xml:space="preserve">ЕС, від якого живляться зовсім інші, але територіально близькі автономні споживачі.  Підстанції будуть враховувати та управляти потоками енергії, забезпечувати надійність та якість електропостачання.  </w:t>
      </w:r>
    </w:p>
    <w:p w14:paraId="1FB6C72B" w14:textId="77777777" w:rsidR="006B483F" w:rsidRDefault="006B483F" w:rsidP="006B483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5-й рівень 26 ЕК</w:t>
      </w:r>
      <w:r w:rsidRPr="006B483F">
        <w:rPr>
          <w:rFonts w:ascii="Times New Roman" w:hAnsi="Times New Roman" w:cs="Times New Roman"/>
          <w:sz w:val="28"/>
          <w:szCs w:val="28"/>
          <w:lang w:val="uk-UA"/>
        </w:rPr>
        <w:t>, відокремлені територіально, - мають адміністративний характер, які здійснюють самостійну фінансово-господарську діяльність з виробництва, передачі та розпод</w:t>
      </w:r>
      <w:r>
        <w:rPr>
          <w:rFonts w:ascii="Times New Roman" w:hAnsi="Times New Roman" w:cs="Times New Roman"/>
          <w:sz w:val="28"/>
          <w:szCs w:val="28"/>
          <w:lang w:val="uk-UA"/>
        </w:rPr>
        <w:t xml:space="preserve">ілу ЕЕ. </w:t>
      </w:r>
    </w:p>
    <w:p w14:paraId="5D545CB7"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Здійснювати управління використанням електроенергії раціонально за допомогою методів безпосереднього впливу (техніко-технологічного, адміністративного, організаційного) та методів непрямого впливу, що створюють умови для стимулювання регулювання (економічного, нормативного, інформаційно</w:t>
      </w:r>
      <w:r>
        <w:rPr>
          <w:rFonts w:ascii="Times New Roman" w:hAnsi="Times New Roman" w:cs="Times New Roman"/>
          <w:sz w:val="28"/>
          <w:szCs w:val="28"/>
          <w:lang w:val="uk-UA"/>
        </w:rPr>
        <w:t xml:space="preserve">-пропагандистського та інших). </w:t>
      </w:r>
    </w:p>
    <w:p w14:paraId="26CAFF84"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 xml:space="preserve">Технічні та технологічні методи (ТТМ) використовують технологічні ресурси і найбільш застосовні на 2-му та частково на 3-му рівнях. </w:t>
      </w:r>
    </w:p>
    <w:p w14:paraId="2962489E"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 xml:space="preserve"> Організаційний метод (ОМ) вирівнювання отриманого ГЕН шляхом взаємного адитивного зсуву його компонентів може застосовуватися на б</w:t>
      </w:r>
      <w:r>
        <w:rPr>
          <w:rFonts w:ascii="Times New Roman" w:hAnsi="Times New Roman" w:cs="Times New Roman"/>
          <w:sz w:val="28"/>
          <w:szCs w:val="28"/>
          <w:lang w:val="uk-UA"/>
        </w:rPr>
        <w:t>удь-якому структурному рівні ЕЕС</w:t>
      </w:r>
      <w:r w:rsidRPr="006B483F">
        <w:rPr>
          <w:rFonts w:ascii="Times New Roman" w:hAnsi="Times New Roman" w:cs="Times New Roman"/>
          <w:sz w:val="28"/>
          <w:szCs w:val="28"/>
          <w:lang w:val="uk-UA"/>
        </w:rPr>
        <w:t xml:space="preserve"> - від 1 до 5. </w:t>
      </w:r>
    </w:p>
    <w:p w14:paraId="49B97932"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Застосування адміністративних методів (АМ) доцільно лише тоді, коли ринок  механізму та економічних засобів регулювання недостатньо</w:t>
      </w:r>
      <w:r>
        <w:rPr>
          <w:rFonts w:ascii="Times New Roman" w:hAnsi="Times New Roman" w:cs="Times New Roman"/>
          <w:sz w:val="28"/>
          <w:szCs w:val="28"/>
          <w:lang w:val="uk-UA"/>
        </w:rPr>
        <w:t xml:space="preserve"> </w:t>
      </w:r>
      <w:r w:rsidRPr="006B483F">
        <w:rPr>
          <w:rFonts w:ascii="Times New Roman" w:hAnsi="Times New Roman" w:cs="Times New Roman"/>
          <w:sz w:val="28"/>
          <w:szCs w:val="28"/>
          <w:lang w:val="uk-UA"/>
        </w:rPr>
        <w:t xml:space="preserve">або діяти занадто повільно.  Наприклад, </w:t>
      </w:r>
      <w:r>
        <w:rPr>
          <w:rFonts w:ascii="Times New Roman" w:hAnsi="Times New Roman" w:cs="Times New Roman"/>
          <w:sz w:val="28"/>
          <w:szCs w:val="28"/>
          <w:lang w:val="uk-UA"/>
        </w:rPr>
        <w:t xml:space="preserve">- </w:t>
      </w:r>
      <w:r w:rsidRPr="006B483F">
        <w:rPr>
          <w:rFonts w:ascii="Times New Roman" w:hAnsi="Times New Roman" w:cs="Times New Roman"/>
          <w:sz w:val="28"/>
          <w:szCs w:val="28"/>
          <w:lang w:val="uk-UA"/>
        </w:rPr>
        <w:t xml:space="preserve">примусове відключення споживачів 2 та 3 категорій, корекція сезонного зворотного відліку, обмеження щоденного попиту тощо. </w:t>
      </w:r>
    </w:p>
    <w:p w14:paraId="1158AFCD"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lastRenderedPageBreak/>
        <w:t xml:space="preserve">Економічні (ЕМ) використовують сукупність фінансових методів економічних інструментів, які цілеспрямовано впливають на обсяг та процеси енергоспоживання;  роль головного регулятора виконує ціна ЕЕ.  ЕМ можна найбільш ефективно застосовувати на рівнях 3-5.  </w:t>
      </w:r>
    </w:p>
    <w:p w14:paraId="5A2F7C40" w14:textId="7777777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Нормативні методи (НМ) обґрунтовують конкретні величини енергоспоживання та контролюють їх відповідність.  НМ можна в</w:t>
      </w:r>
      <w:r>
        <w:rPr>
          <w:rFonts w:ascii="Times New Roman" w:hAnsi="Times New Roman" w:cs="Times New Roman"/>
          <w:sz w:val="28"/>
          <w:szCs w:val="28"/>
          <w:lang w:val="uk-UA"/>
        </w:rPr>
        <w:t>икористовувати на 1-5 рівнях;  с</w:t>
      </w:r>
      <w:r w:rsidRPr="006B483F">
        <w:rPr>
          <w:rFonts w:ascii="Times New Roman" w:hAnsi="Times New Roman" w:cs="Times New Roman"/>
          <w:sz w:val="28"/>
          <w:szCs w:val="28"/>
          <w:lang w:val="uk-UA"/>
        </w:rPr>
        <w:t>лід зазначити, що нормування споживання електроенергі</w:t>
      </w:r>
      <w:r>
        <w:rPr>
          <w:rFonts w:ascii="Times New Roman" w:hAnsi="Times New Roman" w:cs="Times New Roman"/>
          <w:sz w:val="28"/>
          <w:szCs w:val="28"/>
          <w:lang w:val="uk-UA"/>
        </w:rPr>
        <w:t>ї - це більше економія енергії.</w:t>
      </w:r>
      <w:r w:rsidRPr="006B483F">
        <w:rPr>
          <w:rFonts w:ascii="Times New Roman" w:hAnsi="Times New Roman" w:cs="Times New Roman"/>
          <w:sz w:val="28"/>
          <w:szCs w:val="28"/>
          <w:lang w:val="uk-UA"/>
        </w:rPr>
        <w:t xml:space="preserve"> </w:t>
      </w:r>
    </w:p>
    <w:p w14:paraId="29E0A7B1" w14:textId="25A4F427"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Інформаці</w:t>
      </w:r>
      <w:r>
        <w:rPr>
          <w:rFonts w:ascii="Times New Roman" w:hAnsi="Times New Roman" w:cs="Times New Roman"/>
          <w:sz w:val="28"/>
          <w:szCs w:val="28"/>
          <w:lang w:val="uk-UA"/>
        </w:rPr>
        <w:t>йно-пропагандистські методи (ІП</w:t>
      </w:r>
      <w:r w:rsidRPr="006B483F">
        <w:rPr>
          <w:rFonts w:ascii="Times New Roman" w:hAnsi="Times New Roman" w:cs="Times New Roman"/>
          <w:sz w:val="28"/>
          <w:szCs w:val="28"/>
          <w:lang w:val="uk-UA"/>
        </w:rPr>
        <w:t>М) включають заходи щодо просування цілей та змісту регулювання (наприклад, ідея енергетичної незалежності України, інформація про дифтерію, заохочення, реклама багато</w:t>
      </w:r>
      <w:r>
        <w:rPr>
          <w:rFonts w:ascii="Times New Roman" w:hAnsi="Times New Roman" w:cs="Times New Roman"/>
          <w:sz w:val="28"/>
          <w:szCs w:val="28"/>
          <w:lang w:val="uk-UA"/>
        </w:rPr>
        <w:t xml:space="preserve"> </w:t>
      </w:r>
      <w:r w:rsidRPr="006B483F">
        <w:rPr>
          <w:rFonts w:ascii="Times New Roman" w:hAnsi="Times New Roman" w:cs="Times New Roman"/>
          <w:sz w:val="28"/>
          <w:szCs w:val="28"/>
          <w:lang w:val="uk-UA"/>
        </w:rPr>
        <w:t>зонних лічильників, енергет</w:t>
      </w:r>
      <w:r w:rsidR="003919C5">
        <w:rPr>
          <w:rFonts w:ascii="Times New Roman" w:hAnsi="Times New Roman" w:cs="Times New Roman"/>
          <w:sz w:val="28"/>
          <w:szCs w:val="28"/>
          <w:lang w:val="uk-UA"/>
        </w:rPr>
        <w:t>ичне маркування продукції [38</w:t>
      </w:r>
      <w:r>
        <w:rPr>
          <w:rFonts w:ascii="Times New Roman" w:hAnsi="Times New Roman" w:cs="Times New Roman"/>
          <w:sz w:val="28"/>
          <w:szCs w:val="28"/>
          <w:lang w:val="uk-UA"/>
        </w:rPr>
        <w:t>-</w:t>
      </w:r>
      <w:r w:rsidR="003919C5">
        <w:rPr>
          <w:rFonts w:ascii="Times New Roman" w:hAnsi="Times New Roman" w:cs="Times New Roman"/>
          <w:sz w:val="28"/>
          <w:szCs w:val="28"/>
          <w:lang w:val="uk-UA"/>
        </w:rPr>
        <w:t>40</w:t>
      </w:r>
      <w:r w:rsidRPr="006B483F">
        <w:rPr>
          <w:rFonts w:ascii="Times New Roman" w:hAnsi="Times New Roman" w:cs="Times New Roman"/>
          <w:sz w:val="28"/>
          <w:szCs w:val="28"/>
          <w:lang w:val="uk-UA"/>
        </w:rPr>
        <w:t xml:space="preserve">] тощо).  ПМ розроблені з урахуванням людського </w:t>
      </w:r>
      <w:proofErr w:type="spellStart"/>
      <w:r w:rsidRPr="006B483F">
        <w:rPr>
          <w:rFonts w:ascii="Times New Roman" w:hAnsi="Times New Roman" w:cs="Times New Roman"/>
          <w:sz w:val="28"/>
          <w:szCs w:val="28"/>
          <w:lang w:val="uk-UA"/>
        </w:rPr>
        <w:t>фактора</w:t>
      </w:r>
      <w:proofErr w:type="spellEnd"/>
      <w:r w:rsidRPr="006B483F">
        <w:rPr>
          <w:rFonts w:ascii="Times New Roman" w:hAnsi="Times New Roman" w:cs="Times New Roman"/>
          <w:sz w:val="28"/>
          <w:szCs w:val="28"/>
          <w:lang w:val="uk-UA"/>
        </w:rPr>
        <w:t xml:space="preserve"> і тому є найбільш ефективними для побутових споживачів.  Наприклад, введення енергетичного маркування може зм</w:t>
      </w:r>
      <w:r w:rsidR="003919C5">
        <w:rPr>
          <w:rFonts w:ascii="Times New Roman" w:hAnsi="Times New Roman" w:cs="Times New Roman"/>
          <w:sz w:val="28"/>
          <w:szCs w:val="28"/>
          <w:lang w:val="uk-UA"/>
        </w:rPr>
        <w:t>еншити споживання ЕЕ до 4-6% [41</w:t>
      </w:r>
      <w:r w:rsidRPr="006B483F">
        <w:rPr>
          <w:rFonts w:ascii="Times New Roman" w:hAnsi="Times New Roman" w:cs="Times New Roman"/>
          <w:sz w:val="28"/>
          <w:szCs w:val="28"/>
          <w:lang w:val="uk-UA"/>
        </w:rPr>
        <w:t xml:space="preserve">].  </w:t>
      </w:r>
    </w:p>
    <w:p w14:paraId="638F8A53" w14:textId="18982BA9"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Для оцінки ефективності впливу методів управління енергоспоживання</w:t>
      </w:r>
      <w:r>
        <w:rPr>
          <w:rFonts w:ascii="Times New Roman" w:hAnsi="Times New Roman" w:cs="Times New Roman"/>
          <w:sz w:val="28"/>
          <w:szCs w:val="28"/>
          <w:lang w:val="uk-UA"/>
        </w:rPr>
        <w:t>м на різних ієрархічних рівнях Е</w:t>
      </w:r>
      <w:r w:rsidRPr="006B483F">
        <w:rPr>
          <w:rFonts w:ascii="Times New Roman" w:hAnsi="Times New Roman" w:cs="Times New Roman"/>
          <w:sz w:val="28"/>
          <w:szCs w:val="28"/>
          <w:lang w:val="uk-UA"/>
        </w:rPr>
        <w:t xml:space="preserve">ЕС було опитано 10 експертів-аналітиків, спеціалістів з </w:t>
      </w:r>
      <w:proofErr w:type="spellStart"/>
      <w:r w:rsidRPr="006B483F">
        <w:rPr>
          <w:rFonts w:ascii="Times New Roman" w:hAnsi="Times New Roman" w:cs="Times New Roman"/>
          <w:sz w:val="28"/>
          <w:szCs w:val="28"/>
          <w:lang w:val="uk-UA"/>
        </w:rPr>
        <w:t>енергоменеджменту</w:t>
      </w:r>
      <w:proofErr w:type="spellEnd"/>
      <w:r w:rsidRPr="006B483F">
        <w:rPr>
          <w:rFonts w:ascii="Times New Roman" w:hAnsi="Times New Roman" w:cs="Times New Roman"/>
          <w:sz w:val="28"/>
          <w:szCs w:val="28"/>
          <w:lang w:val="uk-UA"/>
        </w:rPr>
        <w:t xml:space="preserve"> (енергетиків).  Експертам було запропоновано оцінити пріоритет того чи іншого методу на різних ієрархічних рівнях за 6-бальною системою, де 6 відповідає найсильнішому впливу, 1 - найменшому.  Визначення ступеня згоди експертів та отримання остаточного висновку здійснювалося за допомогою статистичн</w:t>
      </w:r>
      <w:r w:rsidR="003919C5">
        <w:rPr>
          <w:rFonts w:ascii="Times New Roman" w:hAnsi="Times New Roman" w:cs="Times New Roman"/>
          <w:sz w:val="28"/>
          <w:szCs w:val="28"/>
          <w:lang w:val="uk-UA"/>
        </w:rPr>
        <w:t>ої обробки експертної оцінки [42</w:t>
      </w:r>
      <w:r w:rsidRPr="006B483F">
        <w:rPr>
          <w:rFonts w:ascii="Times New Roman" w:hAnsi="Times New Roman" w:cs="Times New Roman"/>
          <w:sz w:val="28"/>
          <w:szCs w:val="28"/>
          <w:lang w:val="uk-UA"/>
        </w:rPr>
        <w:t xml:space="preserve">].  </w:t>
      </w:r>
    </w:p>
    <w:p w14:paraId="212A1CDC" w14:textId="42D349C6" w:rsidR="006B483F" w:rsidRDefault="006B483F" w:rsidP="006B483F">
      <w:pPr>
        <w:spacing w:line="360" w:lineRule="auto"/>
        <w:ind w:firstLine="709"/>
        <w:jc w:val="both"/>
        <w:rPr>
          <w:rFonts w:ascii="Times New Roman" w:hAnsi="Times New Roman" w:cs="Times New Roman"/>
          <w:sz w:val="28"/>
          <w:szCs w:val="28"/>
          <w:lang w:val="uk-UA"/>
        </w:rPr>
      </w:pPr>
      <w:r w:rsidRPr="006B483F">
        <w:rPr>
          <w:rFonts w:ascii="Times New Roman" w:hAnsi="Times New Roman" w:cs="Times New Roman"/>
          <w:sz w:val="28"/>
          <w:szCs w:val="28"/>
          <w:lang w:val="uk-UA"/>
        </w:rPr>
        <w:t xml:space="preserve">Ранжування було проведено за 6 методами, вплив яких оцінювали для 5 рівнів ЄЕС: I рівень - виробнича експлуатація, II рівень - технологічний процес, - регіональний II рівень - індивідуальний споживач, IV - вузлова підстанція, енергетична компанія V рівня.  Результати опитування та їх </w:t>
      </w:r>
      <w:r w:rsidRPr="006B483F">
        <w:rPr>
          <w:rFonts w:ascii="Times New Roman" w:hAnsi="Times New Roman" w:cs="Times New Roman"/>
          <w:sz w:val="28"/>
          <w:szCs w:val="28"/>
          <w:lang w:val="uk-UA"/>
        </w:rPr>
        <w:lastRenderedPageBreak/>
        <w:t>обробка представлені в</w:t>
      </w:r>
      <w:r>
        <w:rPr>
          <w:rFonts w:ascii="Times New Roman" w:hAnsi="Times New Roman" w:cs="Times New Roman"/>
          <w:sz w:val="28"/>
          <w:szCs w:val="28"/>
          <w:lang w:val="uk-UA"/>
        </w:rPr>
        <w:t xml:space="preserve"> таб.2.1, де на перетині рядка, що відповідає </w:t>
      </w:r>
      <w:r>
        <w:rPr>
          <w:rFonts w:ascii="Times New Roman" w:hAnsi="Times New Roman" w:cs="Times New Roman"/>
          <w:i/>
          <w:sz w:val="28"/>
          <w:szCs w:val="28"/>
          <w:lang w:val="uk-UA"/>
        </w:rPr>
        <w:t>і –</w:t>
      </w:r>
      <w:r>
        <w:rPr>
          <w:rFonts w:ascii="Times New Roman" w:hAnsi="Times New Roman" w:cs="Times New Roman"/>
          <w:sz w:val="28"/>
          <w:szCs w:val="28"/>
          <w:lang w:val="uk-UA"/>
        </w:rPr>
        <w:t xml:space="preserve">му експерту та стовпчика, що відповідає </w:t>
      </w:r>
      <w:r>
        <w:rPr>
          <w:rFonts w:ascii="Times New Roman" w:hAnsi="Times New Roman" w:cs="Times New Roman"/>
          <w:i/>
          <w:sz w:val="28"/>
          <w:szCs w:val="28"/>
          <w:lang w:val="en-US"/>
        </w:rPr>
        <w:t>j</w:t>
      </w:r>
      <w:r w:rsidRPr="006B483F">
        <w:rPr>
          <w:rFonts w:ascii="Times New Roman" w:hAnsi="Times New Roman" w:cs="Times New Roman"/>
          <w:sz w:val="28"/>
          <w:szCs w:val="28"/>
        </w:rPr>
        <w:t>-</w:t>
      </w:r>
      <w:r>
        <w:rPr>
          <w:rFonts w:ascii="Times New Roman" w:hAnsi="Times New Roman" w:cs="Times New Roman"/>
          <w:sz w:val="28"/>
          <w:szCs w:val="28"/>
          <w:lang w:val="uk-UA"/>
        </w:rPr>
        <w:t xml:space="preserve">го експерта для </w:t>
      </w:r>
      <w:r>
        <w:rPr>
          <w:rFonts w:ascii="Times New Roman" w:hAnsi="Times New Roman" w:cs="Times New Roman"/>
          <w:i/>
          <w:sz w:val="28"/>
          <w:szCs w:val="28"/>
          <w:lang w:val="en-US"/>
        </w:rPr>
        <w:t>j</w:t>
      </w:r>
      <w:r>
        <w:rPr>
          <w:rFonts w:ascii="Times New Roman" w:hAnsi="Times New Roman" w:cs="Times New Roman"/>
          <w:sz w:val="28"/>
          <w:szCs w:val="28"/>
          <w:lang w:val="uk-UA"/>
        </w:rPr>
        <w:t>-го методу.</w:t>
      </w:r>
    </w:p>
    <w:p w14:paraId="3EC21B7A" w14:textId="4F73B02B" w:rsidR="006B483F" w:rsidRDefault="006B483F" w:rsidP="006B483F">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37A4FC66" w14:textId="33557C6B" w:rsidR="006B483F" w:rsidRDefault="006B483F" w:rsidP="006B483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ранжування методів І рівня (операція)</w:t>
      </w:r>
    </w:p>
    <w:tbl>
      <w:tblPr>
        <w:tblStyle w:val="a6"/>
        <w:tblW w:w="0" w:type="auto"/>
        <w:tblLook w:val="04A0" w:firstRow="1" w:lastRow="0" w:firstColumn="1" w:lastColumn="0" w:noHBand="0" w:noVBand="1"/>
      </w:tblPr>
      <w:tblGrid>
        <w:gridCol w:w="2263"/>
        <w:gridCol w:w="993"/>
        <w:gridCol w:w="992"/>
        <w:gridCol w:w="992"/>
        <w:gridCol w:w="992"/>
        <w:gridCol w:w="993"/>
        <w:gridCol w:w="1275"/>
        <w:gridCol w:w="845"/>
      </w:tblGrid>
      <w:tr w:rsidR="006D2CAC" w14:paraId="29FECEA5" w14:textId="77777777" w:rsidTr="0006166E">
        <w:tc>
          <w:tcPr>
            <w:tcW w:w="2263" w:type="dxa"/>
            <w:vMerge w:val="restart"/>
            <w:vAlign w:val="center"/>
          </w:tcPr>
          <w:p w14:paraId="53E22076" w14:textId="0C487986" w:rsidR="006D2CAC" w:rsidRPr="0006166E"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N</w:t>
            </w:r>
            <w:r>
              <w:rPr>
                <w:rFonts w:ascii="Times New Roman" w:hAnsi="Times New Roman" w:cs="Times New Roman"/>
                <w:sz w:val="28"/>
                <w:szCs w:val="28"/>
                <w:lang w:val="uk-UA"/>
              </w:rPr>
              <w:t xml:space="preserve"> експерта з/п</w:t>
            </w:r>
          </w:p>
        </w:tc>
        <w:tc>
          <w:tcPr>
            <w:tcW w:w="6237" w:type="dxa"/>
            <w:gridSpan w:val="6"/>
            <w:vAlign w:val="bottom"/>
          </w:tcPr>
          <w:p w14:paraId="2A0F3BE1" w14:textId="0E9FD4EA" w:rsidR="006D2CAC" w:rsidRPr="00D2032C" w:rsidRDefault="00D2032C" w:rsidP="00D2032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Найменування </w:t>
            </w:r>
            <w:r>
              <w:rPr>
                <w:rFonts w:ascii="Times New Roman" w:hAnsi="Times New Roman" w:cs="Times New Roman"/>
                <w:sz w:val="28"/>
                <w:szCs w:val="28"/>
                <w:lang w:val="en-US"/>
              </w:rPr>
              <w:t xml:space="preserve">k </w:t>
            </w:r>
            <w:r>
              <w:rPr>
                <w:rFonts w:ascii="Times New Roman" w:hAnsi="Times New Roman" w:cs="Times New Roman"/>
                <w:sz w:val="28"/>
                <w:szCs w:val="28"/>
                <w:lang w:val="uk-UA"/>
              </w:rPr>
              <w:t>методів</w:t>
            </w:r>
          </w:p>
        </w:tc>
        <w:tc>
          <w:tcPr>
            <w:tcW w:w="845" w:type="dxa"/>
            <w:vMerge w:val="restart"/>
            <w:vAlign w:val="center"/>
          </w:tcPr>
          <w:p w14:paraId="2578E53B" w14:textId="3C956C0F" w:rsidR="006D2CAC" w:rsidRPr="00D2032C" w:rsidRDefault="00D2032C" w:rsidP="00D2032C">
            <w:pPr>
              <w:spacing w:line="360" w:lineRule="auto"/>
              <w:jc w:val="center"/>
              <w:rPr>
                <w:rFonts w:ascii="Times New Roman" w:hAnsi="Times New Roman" w:cs="Times New Roman"/>
                <w:i/>
                <w:sz w:val="28"/>
                <w:szCs w:val="28"/>
                <w:vertAlign w:val="subscript"/>
                <w:lang w:val="en-US"/>
              </w:rPr>
            </w:pPr>
            <w:r>
              <w:rPr>
                <w:rFonts w:ascii="Times New Roman" w:hAnsi="Times New Roman" w:cs="Times New Roman"/>
                <w:i/>
                <w:sz w:val="28"/>
                <w:szCs w:val="28"/>
                <w:lang w:val="en-US"/>
              </w:rPr>
              <w:t>T</w:t>
            </w:r>
            <w:r>
              <w:rPr>
                <w:rFonts w:ascii="Times New Roman" w:hAnsi="Times New Roman" w:cs="Times New Roman"/>
                <w:i/>
                <w:sz w:val="28"/>
                <w:szCs w:val="28"/>
                <w:vertAlign w:val="subscript"/>
                <w:lang w:val="en-US"/>
              </w:rPr>
              <w:t>u</w:t>
            </w:r>
          </w:p>
        </w:tc>
      </w:tr>
      <w:tr w:rsidR="006D2CAC" w14:paraId="567B1C5F" w14:textId="77777777" w:rsidTr="00D2032C">
        <w:trPr>
          <w:cantSplit/>
          <w:trHeight w:val="2608"/>
        </w:trPr>
        <w:tc>
          <w:tcPr>
            <w:tcW w:w="2263" w:type="dxa"/>
            <w:vMerge/>
          </w:tcPr>
          <w:p w14:paraId="2F4A4AFC" w14:textId="77777777" w:rsidR="006D2CAC" w:rsidRDefault="006D2CAC" w:rsidP="006B483F">
            <w:pPr>
              <w:spacing w:line="360" w:lineRule="auto"/>
              <w:jc w:val="center"/>
              <w:rPr>
                <w:rFonts w:ascii="Times New Roman" w:hAnsi="Times New Roman" w:cs="Times New Roman"/>
                <w:sz w:val="28"/>
                <w:szCs w:val="28"/>
                <w:lang w:val="uk-UA"/>
              </w:rPr>
            </w:pPr>
          </w:p>
        </w:tc>
        <w:tc>
          <w:tcPr>
            <w:tcW w:w="993" w:type="dxa"/>
            <w:textDirection w:val="btLr"/>
            <w:vAlign w:val="center"/>
          </w:tcPr>
          <w:p w14:paraId="502B847B" w14:textId="2FFD2E3E" w:rsidR="006D2CAC" w:rsidRDefault="006D2CAC"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Техніко-технологічний</w:t>
            </w:r>
          </w:p>
        </w:tc>
        <w:tc>
          <w:tcPr>
            <w:tcW w:w="992" w:type="dxa"/>
            <w:textDirection w:val="btLr"/>
            <w:vAlign w:val="center"/>
          </w:tcPr>
          <w:p w14:paraId="308641D8" w14:textId="025A2E44" w:rsidR="006D2CAC" w:rsidRDefault="006D2CAC"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Нормативний</w:t>
            </w:r>
          </w:p>
        </w:tc>
        <w:tc>
          <w:tcPr>
            <w:tcW w:w="992" w:type="dxa"/>
            <w:textDirection w:val="btLr"/>
            <w:vAlign w:val="center"/>
          </w:tcPr>
          <w:p w14:paraId="2998C92C" w14:textId="58AD9F93" w:rsidR="006D2CAC" w:rsidRDefault="006D2CAC"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Організаційний</w:t>
            </w:r>
          </w:p>
        </w:tc>
        <w:tc>
          <w:tcPr>
            <w:tcW w:w="992" w:type="dxa"/>
            <w:textDirection w:val="btLr"/>
            <w:vAlign w:val="center"/>
          </w:tcPr>
          <w:p w14:paraId="656A5E52" w14:textId="17CF9F14" w:rsidR="006D2CAC" w:rsidRDefault="006D2CAC"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Адміністративний</w:t>
            </w:r>
          </w:p>
        </w:tc>
        <w:tc>
          <w:tcPr>
            <w:tcW w:w="993" w:type="dxa"/>
            <w:textDirection w:val="btLr"/>
            <w:vAlign w:val="center"/>
          </w:tcPr>
          <w:p w14:paraId="3CB1589D" w14:textId="34AAC824" w:rsidR="006D2CAC" w:rsidRDefault="00843DD7"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Економічний</w:t>
            </w:r>
          </w:p>
        </w:tc>
        <w:tc>
          <w:tcPr>
            <w:tcW w:w="1275" w:type="dxa"/>
            <w:textDirection w:val="btLr"/>
            <w:vAlign w:val="center"/>
          </w:tcPr>
          <w:p w14:paraId="7AA15D4B" w14:textId="097F0CFB" w:rsidR="006D2CAC" w:rsidRDefault="00843DD7" w:rsidP="00843DD7">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Інформаційно-пропагандистський</w:t>
            </w:r>
          </w:p>
        </w:tc>
        <w:tc>
          <w:tcPr>
            <w:tcW w:w="845" w:type="dxa"/>
            <w:vMerge/>
          </w:tcPr>
          <w:p w14:paraId="1B84F36B" w14:textId="77777777" w:rsidR="006D2CAC" w:rsidRDefault="006D2CAC" w:rsidP="006B483F">
            <w:pPr>
              <w:spacing w:line="360" w:lineRule="auto"/>
              <w:jc w:val="center"/>
              <w:rPr>
                <w:rFonts w:ascii="Times New Roman" w:hAnsi="Times New Roman" w:cs="Times New Roman"/>
                <w:sz w:val="28"/>
                <w:szCs w:val="28"/>
                <w:lang w:val="uk-UA"/>
              </w:rPr>
            </w:pPr>
          </w:p>
        </w:tc>
      </w:tr>
      <w:tr w:rsidR="006D2CAC" w14:paraId="338395EC" w14:textId="77777777" w:rsidTr="00D2032C">
        <w:tc>
          <w:tcPr>
            <w:tcW w:w="2263" w:type="dxa"/>
            <w:vMerge/>
          </w:tcPr>
          <w:p w14:paraId="4BFC53CF" w14:textId="77777777" w:rsidR="006D2CAC" w:rsidRDefault="006D2CAC" w:rsidP="006B483F">
            <w:pPr>
              <w:spacing w:line="360" w:lineRule="auto"/>
              <w:jc w:val="center"/>
              <w:rPr>
                <w:rFonts w:ascii="Times New Roman" w:hAnsi="Times New Roman" w:cs="Times New Roman"/>
                <w:sz w:val="28"/>
                <w:szCs w:val="28"/>
                <w:lang w:val="uk-UA"/>
              </w:rPr>
            </w:pPr>
          </w:p>
        </w:tc>
        <w:tc>
          <w:tcPr>
            <w:tcW w:w="6237" w:type="dxa"/>
            <w:gridSpan w:val="6"/>
          </w:tcPr>
          <w:p w14:paraId="44038706" w14:textId="316BDB6E" w:rsidR="006D2CAC" w:rsidRDefault="0006166E" w:rsidP="006B483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Ранги методів</w:t>
            </w:r>
          </w:p>
        </w:tc>
        <w:tc>
          <w:tcPr>
            <w:tcW w:w="845" w:type="dxa"/>
            <w:vMerge/>
          </w:tcPr>
          <w:p w14:paraId="565FC7DF" w14:textId="77777777" w:rsidR="006D2CAC" w:rsidRDefault="006D2CAC" w:rsidP="006B483F">
            <w:pPr>
              <w:spacing w:line="360" w:lineRule="auto"/>
              <w:jc w:val="center"/>
              <w:rPr>
                <w:rFonts w:ascii="Times New Roman" w:hAnsi="Times New Roman" w:cs="Times New Roman"/>
                <w:sz w:val="28"/>
                <w:szCs w:val="28"/>
                <w:lang w:val="uk-UA"/>
              </w:rPr>
            </w:pPr>
          </w:p>
        </w:tc>
      </w:tr>
      <w:tr w:rsidR="006D2CAC" w14:paraId="6731947F" w14:textId="77777777" w:rsidTr="00D2032C">
        <w:trPr>
          <w:trHeight w:hRule="exact" w:val="397"/>
        </w:trPr>
        <w:tc>
          <w:tcPr>
            <w:tcW w:w="2263" w:type="dxa"/>
            <w:vAlign w:val="center"/>
          </w:tcPr>
          <w:p w14:paraId="5A1B4564" w14:textId="4B5F5CEE"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1</w:t>
            </w:r>
          </w:p>
        </w:tc>
        <w:tc>
          <w:tcPr>
            <w:tcW w:w="993" w:type="dxa"/>
            <w:vAlign w:val="center"/>
          </w:tcPr>
          <w:p w14:paraId="6341F22E" w14:textId="4F1F166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73F4BB47" w14:textId="2CFC8FB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2" w:type="dxa"/>
            <w:vAlign w:val="center"/>
          </w:tcPr>
          <w:p w14:paraId="0EC19A91" w14:textId="1C8D515F"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2" w:type="dxa"/>
            <w:vAlign w:val="center"/>
          </w:tcPr>
          <w:p w14:paraId="3453653F" w14:textId="608ADCD6"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993" w:type="dxa"/>
            <w:vAlign w:val="center"/>
          </w:tcPr>
          <w:p w14:paraId="7E60010B" w14:textId="51CD231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275" w:type="dxa"/>
            <w:vAlign w:val="center"/>
          </w:tcPr>
          <w:p w14:paraId="4414F70F" w14:textId="3EDD3160"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845" w:type="dxa"/>
            <w:vAlign w:val="center"/>
          </w:tcPr>
          <w:p w14:paraId="7356E239" w14:textId="16420638"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12</w:t>
            </w:r>
          </w:p>
        </w:tc>
      </w:tr>
      <w:tr w:rsidR="006D2CAC" w14:paraId="7A2AC6A3" w14:textId="77777777" w:rsidTr="00D2032C">
        <w:trPr>
          <w:trHeight w:hRule="exact" w:val="397"/>
        </w:trPr>
        <w:tc>
          <w:tcPr>
            <w:tcW w:w="2263" w:type="dxa"/>
            <w:vAlign w:val="center"/>
          </w:tcPr>
          <w:p w14:paraId="741ACCA3" w14:textId="247CFC5E"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2</w:t>
            </w:r>
          </w:p>
        </w:tc>
        <w:tc>
          <w:tcPr>
            <w:tcW w:w="993" w:type="dxa"/>
            <w:vAlign w:val="center"/>
          </w:tcPr>
          <w:p w14:paraId="432976C3" w14:textId="76AA8F3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28BDDFE6" w14:textId="7022B57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992" w:type="dxa"/>
            <w:vAlign w:val="center"/>
          </w:tcPr>
          <w:p w14:paraId="174331DB" w14:textId="74775B30"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992" w:type="dxa"/>
            <w:vAlign w:val="center"/>
          </w:tcPr>
          <w:p w14:paraId="07DC53FC" w14:textId="4A46D4A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993" w:type="dxa"/>
            <w:vAlign w:val="center"/>
          </w:tcPr>
          <w:p w14:paraId="2A8EB195" w14:textId="45C90FF6"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275" w:type="dxa"/>
            <w:vAlign w:val="center"/>
          </w:tcPr>
          <w:p w14:paraId="3F3F5C19" w14:textId="46BC049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7CBD030B" w14:textId="7DF54C0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12</w:t>
            </w:r>
          </w:p>
        </w:tc>
      </w:tr>
      <w:tr w:rsidR="006D2CAC" w14:paraId="28000C92" w14:textId="77777777" w:rsidTr="00D2032C">
        <w:trPr>
          <w:trHeight w:hRule="exact" w:val="397"/>
        </w:trPr>
        <w:tc>
          <w:tcPr>
            <w:tcW w:w="2263" w:type="dxa"/>
            <w:vAlign w:val="center"/>
          </w:tcPr>
          <w:p w14:paraId="56134EFA" w14:textId="69EA56D2"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3</w:t>
            </w:r>
          </w:p>
        </w:tc>
        <w:tc>
          <w:tcPr>
            <w:tcW w:w="993" w:type="dxa"/>
            <w:vAlign w:val="center"/>
          </w:tcPr>
          <w:p w14:paraId="3DC9BF16" w14:textId="0845BE47"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7FB488E7" w14:textId="7E98DA2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992" w:type="dxa"/>
            <w:vAlign w:val="center"/>
          </w:tcPr>
          <w:p w14:paraId="4BF504EC" w14:textId="21F22AB0"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11CAA715" w14:textId="1A5925D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vAlign w:val="center"/>
          </w:tcPr>
          <w:p w14:paraId="26787FD6" w14:textId="4D7636F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75" w:type="dxa"/>
            <w:vAlign w:val="center"/>
          </w:tcPr>
          <w:p w14:paraId="77CCF8D9" w14:textId="360A0BF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0D73A14F" w14:textId="4672F03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6D2CAC" w14:paraId="78C75628" w14:textId="77777777" w:rsidTr="00D2032C">
        <w:trPr>
          <w:trHeight w:hRule="exact" w:val="397"/>
        </w:trPr>
        <w:tc>
          <w:tcPr>
            <w:tcW w:w="2263" w:type="dxa"/>
            <w:vAlign w:val="center"/>
          </w:tcPr>
          <w:p w14:paraId="24EF11B6" w14:textId="5E11AABA"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4</w:t>
            </w:r>
          </w:p>
        </w:tc>
        <w:tc>
          <w:tcPr>
            <w:tcW w:w="993" w:type="dxa"/>
            <w:vAlign w:val="center"/>
          </w:tcPr>
          <w:p w14:paraId="02873056" w14:textId="76A1565F"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17561615" w14:textId="48F67D2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5C99D801" w14:textId="625C6B4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15008DEF" w14:textId="690DB020"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vAlign w:val="center"/>
          </w:tcPr>
          <w:p w14:paraId="5151CF0F" w14:textId="4B26AEF1"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275" w:type="dxa"/>
            <w:vAlign w:val="center"/>
          </w:tcPr>
          <w:p w14:paraId="4A8145FE" w14:textId="3A7927F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5C670F6B" w14:textId="4276BDC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6D2CAC" w14:paraId="679C8F35" w14:textId="77777777" w:rsidTr="00D2032C">
        <w:trPr>
          <w:trHeight w:hRule="exact" w:val="397"/>
        </w:trPr>
        <w:tc>
          <w:tcPr>
            <w:tcW w:w="2263" w:type="dxa"/>
            <w:vAlign w:val="center"/>
          </w:tcPr>
          <w:p w14:paraId="12413804" w14:textId="66CF85BF"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5</w:t>
            </w:r>
          </w:p>
        </w:tc>
        <w:tc>
          <w:tcPr>
            <w:tcW w:w="993" w:type="dxa"/>
            <w:vAlign w:val="center"/>
          </w:tcPr>
          <w:p w14:paraId="6B0EB21D" w14:textId="267B7DA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2DD3F95F" w14:textId="332C6A2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38128EA6" w14:textId="0E8CEF6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2" w:type="dxa"/>
            <w:vAlign w:val="center"/>
          </w:tcPr>
          <w:p w14:paraId="3AF747AD" w14:textId="4D2AA19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993" w:type="dxa"/>
            <w:vAlign w:val="center"/>
          </w:tcPr>
          <w:p w14:paraId="3B859BBA" w14:textId="261222E7"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275" w:type="dxa"/>
            <w:vAlign w:val="center"/>
          </w:tcPr>
          <w:p w14:paraId="0FB40D48" w14:textId="5500166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096E4D6A" w14:textId="605A8966"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23DD2B27" w14:textId="77777777" w:rsidTr="00D2032C">
        <w:trPr>
          <w:trHeight w:hRule="exact" w:val="397"/>
        </w:trPr>
        <w:tc>
          <w:tcPr>
            <w:tcW w:w="2263" w:type="dxa"/>
            <w:vAlign w:val="center"/>
          </w:tcPr>
          <w:p w14:paraId="7C2ECAD4" w14:textId="424AEAF8"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6</w:t>
            </w:r>
          </w:p>
        </w:tc>
        <w:tc>
          <w:tcPr>
            <w:tcW w:w="993" w:type="dxa"/>
            <w:vAlign w:val="center"/>
          </w:tcPr>
          <w:p w14:paraId="2A281A68" w14:textId="6A8FAB4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5F89D721" w14:textId="49F064D4"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460EF48A" w14:textId="4FC9A72C"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46C82D05" w14:textId="778672F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vAlign w:val="center"/>
          </w:tcPr>
          <w:p w14:paraId="0873FF52" w14:textId="20D1B91C"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75" w:type="dxa"/>
            <w:vAlign w:val="center"/>
          </w:tcPr>
          <w:p w14:paraId="6516B2D8" w14:textId="7F67A901"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32D8024E" w14:textId="0C560AA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58A2502A" w14:textId="77777777" w:rsidTr="00D2032C">
        <w:trPr>
          <w:trHeight w:hRule="exact" w:val="397"/>
        </w:trPr>
        <w:tc>
          <w:tcPr>
            <w:tcW w:w="2263" w:type="dxa"/>
            <w:vAlign w:val="center"/>
          </w:tcPr>
          <w:p w14:paraId="76CD2F36" w14:textId="4F250C3A"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7</w:t>
            </w:r>
          </w:p>
        </w:tc>
        <w:tc>
          <w:tcPr>
            <w:tcW w:w="993" w:type="dxa"/>
            <w:vAlign w:val="center"/>
          </w:tcPr>
          <w:p w14:paraId="389925BA" w14:textId="24A9E30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664914D4" w14:textId="265907FC"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1CB0F511" w14:textId="061F31E2"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4BB63DCE" w14:textId="2AC120F7"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993" w:type="dxa"/>
            <w:vAlign w:val="center"/>
          </w:tcPr>
          <w:p w14:paraId="296DDD42" w14:textId="28B71BB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275" w:type="dxa"/>
            <w:vAlign w:val="center"/>
          </w:tcPr>
          <w:p w14:paraId="76CDE326" w14:textId="46CB91C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845" w:type="dxa"/>
            <w:vAlign w:val="center"/>
          </w:tcPr>
          <w:p w14:paraId="53900F28" w14:textId="5BE3D1D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3AFE48E5" w14:textId="77777777" w:rsidTr="00D2032C">
        <w:trPr>
          <w:trHeight w:hRule="exact" w:val="397"/>
        </w:trPr>
        <w:tc>
          <w:tcPr>
            <w:tcW w:w="2263" w:type="dxa"/>
            <w:vAlign w:val="center"/>
          </w:tcPr>
          <w:p w14:paraId="65EA44E8" w14:textId="5B52E8A2"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8</w:t>
            </w:r>
          </w:p>
        </w:tc>
        <w:tc>
          <w:tcPr>
            <w:tcW w:w="993" w:type="dxa"/>
            <w:vAlign w:val="center"/>
          </w:tcPr>
          <w:p w14:paraId="67625677" w14:textId="2477A4D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429BF96F" w14:textId="409428C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74BCE7DF" w14:textId="75C957F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0E1839F8" w14:textId="4E1A7986"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vAlign w:val="center"/>
          </w:tcPr>
          <w:p w14:paraId="52749E8F" w14:textId="13AE622B"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75" w:type="dxa"/>
            <w:vAlign w:val="center"/>
          </w:tcPr>
          <w:p w14:paraId="5EF3A804" w14:textId="0AA4A0C4"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44819A03" w14:textId="4DF69DF1"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7AFE1269" w14:textId="77777777" w:rsidTr="00D2032C">
        <w:trPr>
          <w:trHeight w:hRule="exact" w:val="397"/>
        </w:trPr>
        <w:tc>
          <w:tcPr>
            <w:tcW w:w="2263" w:type="dxa"/>
            <w:vAlign w:val="center"/>
          </w:tcPr>
          <w:p w14:paraId="483F50EF" w14:textId="16B36758"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9</w:t>
            </w:r>
          </w:p>
        </w:tc>
        <w:tc>
          <w:tcPr>
            <w:tcW w:w="993" w:type="dxa"/>
            <w:vAlign w:val="center"/>
          </w:tcPr>
          <w:p w14:paraId="4010AF33" w14:textId="1CFC8EE6"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vAlign w:val="center"/>
          </w:tcPr>
          <w:p w14:paraId="5B1E1137" w14:textId="0EEC8EF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vAlign w:val="center"/>
          </w:tcPr>
          <w:p w14:paraId="2B875515" w14:textId="484130D1"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vAlign w:val="center"/>
          </w:tcPr>
          <w:p w14:paraId="01D7C1E7" w14:textId="68B4E2B1"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vAlign w:val="center"/>
          </w:tcPr>
          <w:p w14:paraId="4D366208" w14:textId="23F8D1AE"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75" w:type="dxa"/>
            <w:vAlign w:val="center"/>
          </w:tcPr>
          <w:p w14:paraId="3A5B9FB4" w14:textId="68B84363"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vAlign w:val="center"/>
          </w:tcPr>
          <w:p w14:paraId="680AA237" w14:textId="09160929"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27BE32CE" w14:textId="77777777" w:rsidTr="00D2032C">
        <w:trPr>
          <w:trHeight w:hRule="exact" w:val="397"/>
        </w:trPr>
        <w:tc>
          <w:tcPr>
            <w:tcW w:w="2263" w:type="dxa"/>
            <w:tcBorders>
              <w:bottom w:val="single" w:sz="4" w:space="0" w:color="auto"/>
            </w:tcBorders>
            <w:vAlign w:val="center"/>
          </w:tcPr>
          <w:p w14:paraId="00153EB5" w14:textId="7B90624C" w:rsidR="006D2CAC" w:rsidRPr="00D2032C" w:rsidRDefault="00D2032C" w:rsidP="00D2032C">
            <w:pPr>
              <w:spacing w:line="360" w:lineRule="auto"/>
              <w:jc w:val="center"/>
              <w:rPr>
                <w:rFonts w:ascii="Times New Roman" w:hAnsi="Times New Roman" w:cs="Times New Roman"/>
                <w:sz w:val="28"/>
                <w:szCs w:val="28"/>
                <w:lang w:val="en-US"/>
              </w:rPr>
            </w:pPr>
            <w:r w:rsidRPr="00D2032C">
              <w:rPr>
                <w:rFonts w:ascii="Times New Roman" w:hAnsi="Times New Roman" w:cs="Times New Roman"/>
                <w:sz w:val="28"/>
                <w:szCs w:val="28"/>
                <w:lang w:val="en-US"/>
              </w:rPr>
              <w:t>10</w:t>
            </w:r>
          </w:p>
        </w:tc>
        <w:tc>
          <w:tcPr>
            <w:tcW w:w="993" w:type="dxa"/>
            <w:tcBorders>
              <w:bottom w:val="single" w:sz="4" w:space="0" w:color="auto"/>
            </w:tcBorders>
            <w:vAlign w:val="center"/>
          </w:tcPr>
          <w:p w14:paraId="4A136345" w14:textId="2002D484"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992" w:type="dxa"/>
            <w:tcBorders>
              <w:bottom w:val="single" w:sz="4" w:space="0" w:color="auto"/>
            </w:tcBorders>
            <w:vAlign w:val="center"/>
          </w:tcPr>
          <w:p w14:paraId="64D42CC6" w14:textId="24366B0F"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992" w:type="dxa"/>
            <w:tcBorders>
              <w:bottom w:val="single" w:sz="4" w:space="0" w:color="auto"/>
            </w:tcBorders>
            <w:vAlign w:val="center"/>
          </w:tcPr>
          <w:p w14:paraId="3AC6A62F" w14:textId="07FAACD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992" w:type="dxa"/>
            <w:tcBorders>
              <w:bottom w:val="single" w:sz="4" w:space="0" w:color="auto"/>
            </w:tcBorders>
            <w:vAlign w:val="center"/>
          </w:tcPr>
          <w:p w14:paraId="71E23562" w14:textId="7E699868"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93" w:type="dxa"/>
            <w:tcBorders>
              <w:bottom w:val="single" w:sz="4" w:space="0" w:color="auto"/>
            </w:tcBorders>
            <w:vAlign w:val="center"/>
          </w:tcPr>
          <w:p w14:paraId="0E26E86A" w14:textId="1B90D3AF"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275" w:type="dxa"/>
            <w:tcBorders>
              <w:bottom w:val="single" w:sz="4" w:space="0" w:color="auto"/>
            </w:tcBorders>
            <w:vAlign w:val="center"/>
          </w:tcPr>
          <w:p w14:paraId="05AEEF12" w14:textId="7FFE120A"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845" w:type="dxa"/>
            <w:tcBorders>
              <w:bottom w:val="single" w:sz="4" w:space="0" w:color="auto"/>
            </w:tcBorders>
            <w:vAlign w:val="center"/>
          </w:tcPr>
          <w:p w14:paraId="231640BC" w14:textId="2D6A1EDF" w:rsidR="006D2CAC" w:rsidRPr="00D2032C" w:rsidRDefault="00D2032C" w:rsidP="00D2032C">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6D2CAC" w14:paraId="433192DF" w14:textId="77777777" w:rsidTr="00D2032C">
        <w:trPr>
          <w:trHeight w:hRule="exact" w:val="397"/>
        </w:trPr>
        <w:tc>
          <w:tcPr>
            <w:tcW w:w="2263" w:type="dxa"/>
            <w:tcBorders>
              <w:top w:val="single" w:sz="4" w:space="0" w:color="auto"/>
              <w:left w:val="single" w:sz="4" w:space="0" w:color="auto"/>
              <w:bottom w:val="single" w:sz="4" w:space="0" w:color="auto"/>
              <w:right w:val="single" w:sz="4" w:space="0" w:color="auto"/>
            </w:tcBorders>
            <w:vAlign w:val="center"/>
          </w:tcPr>
          <w:p w14:paraId="46AFDFC1" w14:textId="0B754A84" w:rsidR="006D2CAC" w:rsidRPr="0006166E" w:rsidRDefault="00D2032C" w:rsidP="00D2032C">
            <w:pPr>
              <w:spacing w:line="360" w:lineRule="auto"/>
              <w:jc w:val="center"/>
              <w:rPr>
                <w:rFonts w:ascii="Times New Roman" w:hAnsi="Times New Roman" w:cs="Times New Roman"/>
                <w:b/>
                <w:sz w:val="28"/>
                <w:szCs w:val="28"/>
                <w:vertAlign w:val="subscript"/>
                <w:lang w:val="en-US"/>
              </w:rPr>
            </w:pPr>
            <w:r w:rsidRPr="0006166E">
              <w:rPr>
                <w:rFonts w:ascii="Times New Roman" w:hAnsi="Times New Roman" w:cs="Times New Roman"/>
                <w:b/>
                <w:sz w:val="28"/>
                <w:szCs w:val="28"/>
                <w:lang w:val="en-US"/>
              </w:rPr>
              <w:t>S</w:t>
            </w:r>
            <w:r w:rsidRPr="0006166E">
              <w:rPr>
                <w:rFonts w:ascii="Times New Roman" w:hAnsi="Times New Roman" w:cs="Times New Roman"/>
                <w:b/>
                <w:sz w:val="28"/>
                <w:szCs w:val="28"/>
                <w:vertAlign w:val="subscript"/>
                <w:lang w:val="en-US"/>
              </w:rPr>
              <w:t>i</w:t>
            </w:r>
          </w:p>
        </w:tc>
        <w:tc>
          <w:tcPr>
            <w:tcW w:w="993" w:type="dxa"/>
            <w:tcBorders>
              <w:top w:val="single" w:sz="4" w:space="0" w:color="auto"/>
              <w:left w:val="single" w:sz="4" w:space="0" w:color="auto"/>
              <w:bottom w:val="single" w:sz="4" w:space="0" w:color="auto"/>
              <w:right w:val="single" w:sz="4" w:space="0" w:color="auto"/>
            </w:tcBorders>
            <w:vAlign w:val="center"/>
          </w:tcPr>
          <w:p w14:paraId="6427BD90" w14:textId="279F7FF5"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58</w:t>
            </w:r>
          </w:p>
        </w:tc>
        <w:tc>
          <w:tcPr>
            <w:tcW w:w="992" w:type="dxa"/>
            <w:tcBorders>
              <w:top w:val="single" w:sz="4" w:space="0" w:color="auto"/>
              <w:left w:val="single" w:sz="4" w:space="0" w:color="auto"/>
              <w:bottom w:val="single" w:sz="4" w:space="0" w:color="auto"/>
              <w:right w:val="single" w:sz="4" w:space="0" w:color="auto"/>
            </w:tcBorders>
            <w:vAlign w:val="center"/>
          </w:tcPr>
          <w:p w14:paraId="63A01DF8" w14:textId="56B5EE8C"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40</w:t>
            </w:r>
          </w:p>
        </w:tc>
        <w:tc>
          <w:tcPr>
            <w:tcW w:w="992" w:type="dxa"/>
            <w:tcBorders>
              <w:top w:val="single" w:sz="4" w:space="0" w:color="auto"/>
              <w:left w:val="single" w:sz="4" w:space="0" w:color="auto"/>
              <w:bottom w:val="single" w:sz="4" w:space="0" w:color="auto"/>
              <w:right w:val="single" w:sz="4" w:space="0" w:color="auto"/>
            </w:tcBorders>
            <w:vAlign w:val="center"/>
          </w:tcPr>
          <w:p w14:paraId="10AA9913" w14:textId="36C5E264"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23</w:t>
            </w:r>
          </w:p>
        </w:tc>
        <w:tc>
          <w:tcPr>
            <w:tcW w:w="992" w:type="dxa"/>
            <w:tcBorders>
              <w:top w:val="single" w:sz="4" w:space="0" w:color="auto"/>
              <w:left w:val="single" w:sz="4" w:space="0" w:color="auto"/>
              <w:bottom w:val="single" w:sz="4" w:space="0" w:color="auto"/>
              <w:right w:val="single" w:sz="4" w:space="0" w:color="auto"/>
            </w:tcBorders>
            <w:vAlign w:val="center"/>
          </w:tcPr>
          <w:p w14:paraId="7BBF298B" w14:textId="3408D481"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23</w:t>
            </w:r>
          </w:p>
        </w:tc>
        <w:tc>
          <w:tcPr>
            <w:tcW w:w="993" w:type="dxa"/>
            <w:tcBorders>
              <w:top w:val="single" w:sz="4" w:space="0" w:color="auto"/>
              <w:left w:val="single" w:sz="4" w:space="0" w:color="auto"/>
              <w:bottom w:val="single" w:sz="4" w:space="0" w:color="auto"/>
              <w:right w:val="single" w:sz="4" w:space="0" w:color="auto"/>
            </w:tcBorders>
            <w:vAlign w:val="center"/>
          </w:tcPr>
          <w:p w14:paraId="6FA9A9D0" w14:textId="1E15A164"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29</w:t>
            </w:r>
          </w:p>
        </w:tc>
        <w:tc>
          <w:tcPr>
            <w:tcW w:w="1275" w:type="dxa"/>
            <w:tcBorders>
              <w:top w:val="single" w:sz="4" w:space="0" w:color="auto"/>
              <w:left w:val="single" w:sz="4" w:space="0" w:color="auto"/>
              <w:bottom w:val="single" w:sz="4" w:space="0" w:color="auto"/>
              <w:right w:val="single" w:sz="4" w:space="0" w:color="auto"/>
            </w:tcBorders>
            <w:vAlign w:val="center"/>
          </w:tcPr>
          <w:p w14:paraId="5AE47531" w14:textId="51070B1C"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12</w:t>
            </w:r>
          </w:p>
        </w:tc>
        <w:tc>
          <w:tcPr>
            <w:tcW w:w="845" w:type="dxa"/>
            <w:tcBorders>
              <w:top w:val="single" w:sz="4" w:space="0" w:color="auto"/>
              <w:left w:val="single" w:sz="4" w:space="0" w:color="auto"/>
              <w:bottom w:val="single" w:sz="4" w:space="0" w:color="auto"/>
              <w:right w:val="single" w:sz="4" w:space="0" w:color="auto"/>
            </w:tcBorders>
            <w:vAlign w:val="center"/>
          </w:tcPr>
          <w:p w14:paraId="0970B08C" w14:textId="5B2F1499" w:rsidR="006D2CAC" w:rsidRPr="0006166E" w:rsidRDefault="00D2032C" w:rsidP="00D2032C">
            <w:pPr>
              <w:spacing w:line="360" w:lineRule="auto"/>
              <w:jc w:val="center"/>
              <w:rPr>
                <w:rFonts w:ascii="Times New Roman" w:hAnsi="Times New Roman" w:cs="Times New Roman"/>
                <w:b/>
                <w:sz w:val="28"/>
                <w:szCs w:val="28"/>
                <w:lang w:val="en-US"/>
              </w:rPr>
            </w:pPr>
            <w:r w:rsidRPr="0006166E">
              <w:rPr>
                <w:rFonts w:ascii="Times New Roman" w:hAnsi="Times New Roman" w:cs="Times New Roman"/>
                <w:b/>
                <w:sz w:val="28"/>
                <w:szCs w:val="28"/>
                <w:lang w:val="en-US"/>
              </w:rPr>
              <w:t>36</w:t>
            </w:r>
          </w:p>
        </w:tc>
      </w:tr>
      <w:tr w:rsidR="006D2CAC" w14:paraId="04E32B1B" w14:textId="77777777" w:rsidTr="0006166E">
        <w:tc>
          <w:tcPr>
            <w:tcW w:w="2263" w:type="dxa"/>
            <w:tcBorders>
              <w:top w:val="single" w:sz="4" w:space="0" w:color="auto"/>
            </w:tcBorders>
            <w:vAlign w:val="center"/>
          </w:tcPr>
          <w:p w14:paraId="5FDC4EB3" w14:textId="7280BDCC" w:rsidR="006D2CAC" w:rsidRPr="0006166E" w:rsidRDefault="0006166E" w:rsidP="0006166E">
            <w:pPr>
              <w:spacing w:line="276" w:lineRule="auto"/>
              <w:jc w:val="center"/>
              <w:rPr>
                <w:rFonts w:ascii="Times New Roman" w:hAnsi="Times New Roman" w:cs="Times New Roman"/>
                <w:sz w:val="28"/>
                <w:szCs w:val="28"/>
                <w:vertAlign w:val="subscript"/>
                <w:lang w:val="en-US"/>
              </w:rPr>
            </w:pPr>
            <w:r>
              <w:rPr>
                <w:rFonts w:ascii="Times New Roman" w:hAnsi="Times New Roman" w:cs="Times New Roman"/>
                <w:sz w:val="28"/>
                <w:szCs w:val="28"/>
                <w:lang w:val="uk-UA"/>
              </w:rPr>
              <w:t xml:space="preserve">Середня оцінка методу, </w:t>
            </w:r>
            <w:r>
              <w:rPr>
                <w:rFonts w:ascii="Times New Roman" w:hAnsi="Times New Roman" w:cs="Times New Roman"/>
                <w:sz w:val="28"/>
                <w:szCs w:val="28"/>
                <w:lang w:val="en-US"/>
              </w:rPr>
              <w:t>S</w:t>
            </w:r>
            <w:r>
              <w:rPr>
                <w:rFonts w:ascii="Times New Roman" w:hAnsi="Times New Roman" w:cs="Times New Roman"/>
                <w:sz w:val="28"/>
                <w:szCs w:val="28"/>
                <w:vertAlign w:val="subscript"/>
                <w:lang w:val="en-US"/>
              </w:rPr>
              <w:t>CP</w:t>
            </w:r>
          </w:p>
        </w:tc>
        <w:tc>
          <w:tcPr>
            <w:tcW w:w="993" w:type="dxa"/>
            <w:tcBorders>
              <w:top w:val="single" w:sz="4" w:space="0" w:color="auto"/>
            </w:tcBorders>
            <w:vAlign w:val="center"/>
          </w:tcPr>
          <w:p w14:paraId="21C41321" w14:textId="63A706E1"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5,80</w:t>
            </w:r>
          </w:p>
        </w:tc>
        <w:tc>
          <w:tcPr>
            <w:tcW w:w="992" w:type="dxa"/>
            <w:tcBorders>
              <w:top w:val="single" w:sz="4" w:space="0" w:color="auto"/>
            </w:tcBorders>
            <w:vAlign w:val="center"/>
          </w:tcPr>
          <w:p w14:paraId="7A1E9441" w14:textId="19BFCF17"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c>
          <w:tcPr>
            <w:tcW w:w="992" w:type="dxa"/>
            <w:tcBorders>
              <w:top w:val="single" w:sz="4" w:space="0" w:color="auto"/>
            </w:tcBorders>
            <w:vAlign w:val="center"/>
          </w:tcPr>
          <w:p w14:paraId="022A7575" w14:textId="6E7867AA"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3,70</w:t>
            </w:r>
          </w:p>
        </w:tc>
        <w:tc>
          <w:tcPr>
            <w:tcW w:w="992" w:type="dxa"/>
            <w:tcBorders>
              <w:top w:val="single" w:sz="4" w:space="0" w:color="auto"/>
            </w:tcBorders>
            <w:vAlign w:val="center"/>
          </w:tcPr>
          <w:p w14:paraId="31E8B616" w14:textId="1C2DDB72"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2,30</w:t>
            </w:r>
          </w:p>
        </w:tc>
        <w:tc>
          <w:tcPr>
            <w:tcW w:w="993" w:type="dxa"/>
            <w:tcBorders>
              <w:top w:val="single" w:sz="4" w:space="0" w:color="auto"/>
            </w:tcBorders>
            <w:vAlign w:val="center"/>
          </w:tcPr>
          <w:p w14:paraId="479E46C1" w14:textId="26487377"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2,90</w:t>
            </w:r>
          </w:p>
        </w:tc>
        <w:tc>
          <w:tcPr>
            <w:tcW w:w="1275" w:type="dxa"/>
            <w:tcBorders>
              <w:top w:val="single" w:sz="4" w:space="0" w:color="auto"/>
            </w:tcBorders>
            <w:vAlign w:val="center"/>
          </w:tcPr>
          <w:p w14:paraId="1E0D4603" w14:textId="448267E8"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845" w:type="dxa"/>
            <w:tcBorders>
              <w:top w:val="single" w:sz="4" w:space="0" w:color="auto"/>
            </w:tcBorders>
            <w:vAlign w:val="center"/>
          </w:tcPr>
          <w:p w14:paraId="7E43AA24" w14:textId="59D91AA7"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D2CAC" w14:paraId="73F6CAAC" w14:textId="77777777" w:rsidTr="0006166E">
        <w:tc>
          <w:tcPr>
            <w:tcW w:w="2263" w:type="dxa"/>
            <w:vAlign w:val="center"/>
          </w:tcPr>
          <w:p w14:paraId="19F96063" w14:textId="5586896D" w:rsidR="006D2CAC" w:rsidRPr="0006166E" w:rsidRDefault="0006166E" w:rsidP="0006166E">
            <w:pPr>
              <w:spacing w:line="360" w:lineRule="auto"/>
              <w:jc w:val="center"/>
              <w:rPr>
                <w:rFonts w:ascii="Times New Roman" w:hAnsi="Times New Roman" w:cs="Times New Roman"/>
                <w:sz w:val="28"/>
                <w:szCs w:val="28"/>
                <w:vertAlign w:val="subscript"/>
                <w:lang w:val="en-US"/>
              </w:rPr>
            </w:pPr>
            <w:proofErr w:type="spellStart"/>
            <w:r>
              <w:rPr>
                <w:rFonts w:ascii="Times New Roman" w:hAnsi="Times New Roman" w:cs="Times New Roman"/>
                <w:sz w:val="28"/>
                <w:szCs w:val="28"/>
                <w:lang w:val="en-US"/>
              </w:rPr>
              <w:t>L</w:t>
            </w:r>
            <w:r>
              <w:rPr>
                <w:rFonts w:ascii="Times New Roman" w:hAnsi="Times New Roman" w:cs="Times New Roman"/>
                <w:sz w:val="28"/>
                <w:szCs w:val="28"/>
                <w:vertAlign w:val="subscript"/>
                <w:lang w:val="en-US"/>
              </w:rPr>
              <w:t>j</w:t>
            </w:r>
            <w:proofErr w:type="spellEnd"/>
          </w:p>
        </w:tc>
        <w:tc>
          <w:tcPr>
            <w:tcW w:w="993" w:type="dxa"/>
            <w:vAlign w:val="center"/>
          </w:tcPr>
          <w:p w14:paraId="0EF36493" w14:textId="78E05DAB"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992" w:type="dxa"/>
            <w:vAlign w:val="center"/>
          </w:tcPr>
          <w:p w14:paraId="2A660E21" w14:textId="527663A1"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14:paraId="2838E0B5" w14:textId="22D8F0BB"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14:paraId="291135A1" w14:textId="7797F638"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93" w:type="dxa"/>
            <w:vAlign w:val="center"/>
          </w:tcPr>
          <w:p w14:paraId="14432BF8" w14:textId="1BCDBCB4"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75" w:type="dxa"/>
            <w:vAlign w:val="center"/>
          </w:tcPr>
          <w:p w14:paraId="6FFA91B2" w14:textId="3ECD10B2"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845" w:type="dxa"/>
            <w:vAlign w:val="center"/>
          </w:tcPr>
          <w:p w14:paraId="7AB45A3D" w14:textId="5C064531"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D2CAC" w14:paraId="172730A5" w14:textId="77777777" w:rsidTr="0006166E">
        <w:tc>
          <w:tcPr>
            <w:tcW w:w="2263" w:type="dxa"/>
            <w:vAlign w:val="center"/>
          </w:tcPr>
          <w:p w14:paraId="5DCA13B5" w14:textId="48D6C642" w:rsidR="006D2CAC" w:rsidRDefault="004F1A72" w:rsidP="0006166E">
            <w:pPr>
              <w:spacing w:line="360" w:lineRule="auto"/>
              <w:jc w:val="center"/>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j</m:t>
                    </m:r>
                  </m:sub>
                  <m:sup>
                    <m:r>
                      <w:rPr>
                        <w:rFonts w:ascii="Cambria Math" w:hAnsi="Cambria Math" w:cs="Times New Roman"/>
                        <w:sz w:val="28"/>
                        <w:szCs w:val="28"/>
                        <w:lang w:val="uk-UA"/>
                      </w:rPr>
                      <m:t>2</m:t>
                    </m:r>
                  </m:sup>
                </m:sSubSup>
              </m:oMath>
            </m:oMathPara>
          </w:p>
        </w:tc>
        <w:tc>
          <w:tcPr>
            <w:tcW w:w="993" w:type="dxa"/>
            <w:vAlign w:val="center"/>
          </w:tcPr>
          <w:p w14:paraId="2C62DDE6" w14:textId="77996268"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529</w:t>
            </w:r>
          </w:p>
        </w:tc>
        <w:tc>
          <w:tcPr>
            <w:tcW w:w="992" w:type="dxa"/>
            <w:vAlign w:val="center"/>
          </w:tcPr>
          <w:p w14:paraId="67E77D8B" w14:textId="7458556D"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92" w:type="dxa"/>
            <w:vAlign w:val="center"/>
          </w:tcPr>
          <w:p w14:paraId="36C83828" w14:textId="7BD23E84"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2" w:type="dxa"/>
            <w:vAlign w:val="center"/>
          </w:tcPr>
          <w:p w14:paraId="3A1F1745" w14:textId="4BB53AF9"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144</w:t>
            </w:r>
          </w:p>
        </w:tc>
        <w:tc>
          <w:tcPr>
            <w:tcW w:w="993" w:type="dxa"/>
            <w:vAlign w:val="center"/>
          </w:tcPr>
          <w:p w14:paraId="55CC8982" w14:textId="02A44764"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1275" w:type="dxa"/>
            <w:vAlign w:val="center"/>
          </w:tcPr>
          <w:p w14:paraId="22C41918" w14:textId="73536E23"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529</w:t>
            </w:r>
          </w:p>
        </w:tc>
        <w:tc>
          <w:tcPr>
            <w:tcW w:w="845" w:type="dxa"/>
            <w:vAlign w:val="center"/>
          </w:tcPr>
          <w:p w14:paraId="58037187" w14:textId="62B5385D" w:rsidR="006D2CAC" w:rsidRDefault="0006166E" w:rsidP="0006166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D2CAC" w14:paraId="4FB983F5" w14:textId="77777777" w:rsidTr="0006166E">
        <w:tc>
          <w:tcPr>
            <w:tcW w:w="2263" w:type="dxa"/>
            <w:vAlign w:val="center"/>
          </w:tcPr>
          <w:p w14:paraId="5581F34C" w14:textId="4FFE238F" w:rsidR="006D2CAC" w:rsidRPr="0006166E" w:rsidRDefault="0006166E" w:rsidP="0006166E">
            <w:pPr>
              <w:spacing w:line="276"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Ступінь впливу методу</w:t>
            </w:r>
          </w:p>
        </w:tc>
        <w:tc>
          <w:tcPr>
            <w:tcW w:w="993" w:type="dxa"/>
            <w:vAlign w:val="center"/>
          </w:tcPr>
          <w:p w14:paraId="755F7DC7" w14:textId="049B17A8"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1</w:t>
            </w:r>
          </w:p>
        </w:tc>
        <w:tc>
          <w:tcPr>
            <w:tcW w:w="992" w:type="dxa"/>
            <w:vAlign w:val="center"/>
          </w:tcPr>
          <w:p w14:paraId="6B692CF5" w14:textId="4CE741F3"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2</w:t>
            </w:r>
          </w:p>
        </w:tc>
        <w:tc>
          <w:tcPr>
            <w:tcW w:w="992" w:type="dxa"/>
            <w:vAlign w:val="center"/>
          </w:tcPr>
          <w:p w14:paraId="3CEEA1F9" w14:textId="5ED9F0C6"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3</w:t>
            </w:r>
          </w:p>
        </w:tc>
        <w:tc>
          <w:tcPr>
            <w:tcW w:w="992" w:type="dxa"/>
            <w:vAlign w:val="center"/>
          </w:tcPr>
          <w:p w14:paraId="29C8A7BF" w14:textId="69F6D28A"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5</w:t>
            </w:r>
          </w:p>
        </w:tc>
        <w:tc>
          <w:tcPr>
            <w:tcW w:w="993" w:type="dxa"/>
            <w:vAlign w:val="center"/>
          </w:tcPr>
          <w:p w14:paraId="11D81F82" w14:textId="3CF7E694"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4</w:t>
            </w:r>
          </w:p>
        </w:tc>
        <w:tc>
          <w:tcPr>
            <w:tcW w:w="1275" w:type="dxa"/>
            <w:vAlign w:val="center"/>
          </w:tcPr>
          <w:p w14:paraId="2B3D7EE4" w14:textId="0D558B91"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6</w:t>
            </w:r>
          </w:p>
        </w:tc>
        <w:tc>
          <w:tcPr>
            <w:tcW w:w="845" w:type="dxa"/>
            <w:vAlign w:val="center"/>
          </w:tcPr>
          <w:p w14:paraId="7139C14C" w14:textId="5D403E18" w:rsidR="006D2CAC" w:rsidRPr="0006166E" w:rsidRDefault="0006166E" w:rsidP="0006166E">
            <w:pPr>
              <w:spacing w:line="360" w:lineRule="auto"/>
              <w:jc w:val="center"/>
              <w:rPr>
                <w:rFonts w:ascii="Times New Roman" w:hAnsi="Times New Roman" w:cs="Times New Roman"/>
                <w:b/>
                <w:sz w:val="28"/>
                <w:szCs w:val="28"/>
                <w:lang w:val="uk-UA"/>
              </w:rPr>
            </w:pPr>
            <w:r w:rsidRPr="0006166E">
              <w:rPr>
                <w:rFonts w:ascii="Times New Roman" w:hAnsi="Times New Roman" w:cs="Times New Roman"/>
                <w:b/>
                <w:sz w:val="28"/>
                <w:szCs w:val="28"/>
                <w:lang w:val="uk-UA"/>
              </w:rPr>
              <w:t>-</w:t>
            </w:r>
          </w:p>
        </w:tc>
      </w:tr>
    </w:tbl>
    <w:p w14:paraId="40F287EE" w14:textId="77777777" w:rsidR="006B483F" w:rsidRDefault="006B483F" w:rsidP="006B483F">
      <w:pPr>
        <w:spacing w:line="360" w:lineRule="auto"/>
        <w:ind w:firstLine="709"/>
        <w:jc w:val="center"/>
        <w:rPr>
          <w:rFonts w:ascii="Times New Roman" w:hAnsi="Times New Roman" w:cs="Times New Roman"/>
          <w:sz w:val="28"/>
          <w:szCs w:val="28"/>
          <w:lang w:val="uk-UA"/>
        </w:rPr>
      </w:pPr>
    </w:p>
    <w:p w14:paraId="1153C38F" w14:textId="77777777" w:rsidR="00736AED" w:rsidRDefault="00736AED" w:rsidP="006B483F">
      <w:pPr>
        <w:spacing w:line="360" w:lineRule="auto"/>
        <w:ind w:firstLine="709"/>
        <w:jc w:val="both"/>
        <w:rPr>
          <w:rFonts w:ascii="Times New Roman" w:hAnsi="Times New Roman" w:cs="Times New Roman"/>
          <w:sz w:val="28"/>
          <w:szCs w:val="28"/>
          <w:lang w:val="uk-UA"/>
        </w:rPr>
      </w:pPr>
    </w:p>
    <w:p w14:paraId="7192EF3B" w14:textId="26AE169E" w:rsidR="006B483F" w:rsidRDefault="005028CF" w:rsidP="006B483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Знах</w:t>
      </w:r>
      <w:r w:rsidR="006B483F">
        <w:rPr>
          <w:rFonts w:ascii="Times New Roman" w:hAnsi="Times New Roman" w:cs="Times New Roman"/>
          <w:sz w:val="28"/>
          <w:szCs w:val="28"/>
          <w:lang w:val="uk-UA"/>
        </w:rPr>
        <w:t xml:space="preserve">одимо суми рангів </w:t>
      </w:r>
      <w:r w:rsidR="006B483F">
        <w:rPr>
          <w:rFonts w:ascii="Times New Roman" w:hAnsi="Times New Roman" w:cs="Times New Roman"/>
          <w:i/>
          <w:sz w:val="28"/>
          <w:szCs w:val="28"/>
          <w:lang w:val="en-US"/>
        </w:rPr>
        <w:t>S</w:t>
      </w:r>
      <w:r w:rsidR="006B483F">
        <w:rPr>
          <w:rFonts w:ascii="Times New Roman" w:hAnsi="Times New Roman" w:cs="Times New Roman"/>
          <w:i/>
          <w:sz w:val="28"/>
          <w:szCs w:val="28"/>
          <w:vertAlign w:val="subscript"/>
          <w:lang w:val="en-US"/>
        </w:rPr>
        <w:t>i</w:t>
      </w:r>
      <w:r w:rsidR="006B483F" w:rsidRPr="006B483F">
        <w:rPr>
          <w:rFonts w:ascii="Times New Roman" w:hAnsi="Times New Roman" w:cs="Times New Roman"/>
          <w:sz w:val="28"/>
          <w:szCs w:val="28"/>
          <w:vertAlign w:val="subscript"/>
        </w:rPr>
        <w:t xml:space="preserve"> </w:t>
      </w:r>
      <w:r w:rsidR="006B483F" w:rsidRPr="006B483F">
        <w:rPr>
          <w:rFonts w:ascii="Times New Roman" w:hAnsi="Times New Roman" w:cs="Times New Roman"/>
          <w:sz w:val="28"/>
          <w:szCs w:val="28"/>
        </w:rPr>
        <w:t xml:space="preserve"> </w:t>
      </w:r>
      <w:r w:rsidR="006B483F">
        <w:rPr>
          <w:rFonts w:ascii="Times New Roman" w:hAnsi="Times New Roman" w:cs="Times New Roman"/>
          <w:sz w:val="28"/>
          <w:szCs w:val="28"/>
          <w:lang w:val="uk-UA"/>
        </w:rPr>
        <w:t>відпові</w:t>
      </w:r>
      <w:r>
        <w:rPr>
          <w:rFonts w:ascii="Times New Roman" w:hAnsi="Times New Roman" w:cs="Times New Roman"/>
          <w:sz w:val="28"/>
          <w:szCs w:val="28"/>
          <w:lang w:val="uk-UA"/>
        </w:rPr>
        <w:t>д</w:t>
      </w:r>
      <w:r w:rsidR="006B483F">
        <w:rPr>
          <w:rFonts w:ascii="Times New Roman" w:hAnsi="Times New Roman" w:cs="Times New Roman"/>
          <w:sz w:val="28"/>
          <w:szCs w:val="28"/>
          <w:lang w:val="uk-UA"/>
        </w:rPr>
        <w:t>н</w:t>
      </w:r>
      <w:r>
        <w:rPr>
          <w:rFonts w:ascii="Times New Roman" w:hAnsi="Times New Roman" w:cs="Times New Roman"/>
          <w:sz w:val="28"/>
          <w:szCs w:val="28"/>
          <w:lang w:val="uk-UA"/>
        </w:rPr>
        <w:t>и</w:t>
      </w:r>
      <w:r w:rsidR="006B483F">
        <w:rPr>
          <w:rFonts w:ascii="Times New Roman" w:hAnsi="Times New Roman" w:cs="Times New Roman"/>
          <w:sz w:val="28"/>
          <w:szCs w:val="28"/>
          <w:lang w:val="uk-UA"/>
        </w:rPr>
        <w:t>х методів:</w:t>
      </w:r>
    </w:p>
    <w:p w14:paraId="15E05079" w14:textId="0836DD38" w:rsidR="006B483F" w:rsidRPr="00D03674" w:rsidRDefault="004F1A72" w:rsidP="006B483F">
      <w:pPr>
        <w:spacing w:line="360" w:lineRule="auto"/>
        <w:ind w:firstLine="709"/>
        <w:jc w:val="center"/>
        <w:rPr>
          <w:rFonts w:ascii="Times New Roman" w:eastAsiaTheme="minorEastAsia" w:hAnsi="Times New Roman" w:cs="Times New Roman"/>
          <w:sz w:val="28"/>
          <w:szCs w:val="28"/>
          <w:vertAlign w:val="subscript"/>
          <w:lang w:val="uk-UA"/>
        </w:rPr>
      </w:pPr>
      <m:oMathPara>
        <m:oMath>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S</m:t>
              </m:r>
            </m:e>
            <m:sub>
              <m:r>
                <w:rPr>
                  <w:rFonts w:ascii="Cambria Math" w:hAnsi="Cambria Math" w:cs="Times New Roman"/>
                  <w:sz w:val="28"/>
                  <w:szCs w:val="28"/>
                  <w:vertAlign w:val="subscript"/>
                  <w:lang w:val="uk-UA"/>
                </w:rPr>
                <m:t>1</m:t>
              </m:r>
            </m:sub>
          </m:sSub>
          <m:r>
            <w:rPr>
              <w:rFonts w:ascii="Cambria Math" w:hAnsi="Cambria Math" w:cs="Times New Roman"/>
              <w:sz w:val="28"/>
              <w:szCs w:val="28"/>
              <w:vertAlign w:val="subscript"/>
              <w:lang w:val="uk-UA"/>
            </w:rPr>
            <m:t>=</m:t>
          </m:r>
          <m:nary>
            <m:naryPr>
              <m:chr m:val="∑"/>
              <m:limLoc m:val="undOvr"/>
              <m:ctrlPr>
                <w:rPr>
                  <w:rFonts w:ascii="Cambria Math" w:hAnsi="Cambria Math" w:cs="Times New Roman"/>
                  <w:i/>
                  <w:sz w:val="28"/>
                  <w:szCs w:val="28"/>
                  <w:vertAlign w:val="subscript"/>
                  <w:lang w:val="uk-UA"/>
                </w:rPr>
              </m:ctrlPr>
            </m:naryPr>
            <m:sub>
              <m:r>
                <w:rPr>
                  <w:rFonts w:ascii="Cambria Math" w:hAnsi="Cambria Math" w:cs="Times New Roman"/>
                  <w:sz w:val="28"/>
                  <w:szCs w:val="28"/>
                  <w:vertAlign w:val="subscript"/>
                  <w:lang w:val="uk-UA"/>
                </w:rPr>
                <m:t>j=1</m:t>
              </m:r>
            </m:sub>
            <m:sup>
              <m:r>
                <w:rPr>
                  <w:rFonts w:ascii="Cambria Math" w:hAnsi="Cambria Math" w:cs="Times New Roman"/>
                  <w:sz w:val="28"/>
                  <w:szCs w:val="28"/>
                  <w:vertAlign w:val="subscript"/>
                  <w:lang w:val="uk-UA"/>
                </w:rPr>
                <m:t>m</m:t>
              </m:r>
            </m:sup>
            <m:e>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x</m:t>
                  </m:r>
                </m:e>
                <m:sub>
                  <m:r>
                    <w:rPr>
                      <w:rFonts w:ascii="Cambria Math" w:hAnsi="Cambria Math" w:cs="Times New Roman"/>
                      <w:sz w:val="28"/>
                      <w:szCs w:val="28"/>
                      <w:vertAlign w:val="subscript"/>
                      <w:lang w:val="uk-UA"/>
                    </w:rPr>
                    <m:t>ij</m:t>
                  </m:r>
                </m:sub>
              </m:sSub>
              <m:r>
                <w:rPr>
                  <w:rFonts w:ascii="Cambria Math" w:hAnsi="Cambria Math" w:cs="Times New Roman"/>
                  <w:sz w:val="28"/>
                  <w:szCs w:val="28"/>
                  <w:vertAlign w:val="subscript"/>
                  <w:lang w:val="uk-UA"/>
                </w:rPr>
                <m:t>=5+5+6+6+6+6+6+6+6+6=58        (2.15)</m:t>
              </m:r>
            </m:e>
          </m:nary>
        </m:oMath>
      </m:oMathPara>
    </w:p>
    <w:p w14:paraId="70831992" w14:textId="77777777" w:rsidR="00D03674"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 xml:space="preserve">де t - кількість експертів, які беруть участь в оцінці, t-103B x, - оцінка (ранг) i-го експерта для j-го методу.  </w:t>
      </w:r>
    </w:p>
    <w:p w14:paraId="6BCAB76C" w14:textId="77777777" w:rsidR="00D03674"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Показник рівномірності впливу на методи:</w:t>
      </w:r>
    </w:p>
    <w:p w14:paraId="756E8C83" w14:textId="1E75D93D" w:rsidR="00F13C7E" w:rsidRPr="00F13C7E" w:rsidRDefault="004F1A72" w:rsidP="00D03674">
      <w:pPr>
        <w:spacing w:line="360" w:lineRule="auto"/>
        <w:ind w:firstLine="709"/>
        <w:jc w:val="both"/>
        <w:rPr>
          <w:rFonts w:ascii="Times New Roman" w:hAnsi="Times New Roman" w:cs="Times New Roman"/>
          <w:i/>
          <w:sz w:val="28"/>
          <w:szCs w:val="28"/>
          <w:lang w:val="uk-UA"/>
        </w:rPr>
      </w:pPr>
      <m:oMathPara>
        <m:oMathParaPr>
          <m:jc m:val="center"/>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 xml:space="preserve"> T</m:t>
              </m:r>
            </m:e>
            <m:sub>
              <m:r>
                <w:rPr>
                  <w:rFonts w:ascii="Cambria Math" w:hAnsi="Cambria Math" w:cs="Times New Roman"/>
                  <w:sz w:val="28"/>
                  <w:szCs w:val="28"/>
                  <w:lang w:val="uk-UA"/>
                </w:rPr>
                <m:t>u</m:t>
              </m:r>
            </m:sub>
          </m:sSub>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u=1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u</m:t>
                  </m:r>
                </m:sub>
                <m:sup>
                  <m:r>
                    <w:rPr>
                      <w:rFonts w:ascii="Cambria Math" w:hAnsi="Cambria Math" w:cs="Times New Roman"/>
                      <w:sz w:val="28"/>
                      <w:szCs w:val="28"/>
                      <w:lang w:val="uk-UA"/>
                    </w:rPr>
                    <m:t>3</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r>
                <w:rPr>
                  <w:rFonts w:ascii="Cambria Math" w:hAnsi="Cambria Math" w:cs="Times New Roman"/>
                  <w:sz w:val="28"/>
                  <w:szCs w:val="28"/>
                  <w:lang w:val="uk-UA"/>
                </w:rPr>
                <m:t>)                          (2.16)</m:t>
              </m:r>
            </m:e>
          </m:nary>
        </m:oMath>
      </m:oMathPara>
    </w:p>
    <w:p w14:paraId="1CDCA91C" w14:textId="023D3239" w:rsidR="00D03674"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 xml:space="preserve"> де n - кількість типів пов'язаних рангів у рядку (коли вплив декількох методів оцінюється як однакови</w:t>
      </w:r>
      <w:r w:rsidR="00F13C7E">
        <w:rPr>
          <w:rFonts w:ascii="Times New Roman" w:hAnsi="Times New Roman" w:cs="Times New Roman"/>
          <w:sz w:val="28"/>
          <w:szCs w:val="28"/>
          <w:lang w:val="uk-UA"/>
        </w:rPr>
        <w:t>й);  t</w:t>
      </w:r>
      <w:r w:rsidR="00F13C7E">
        <w:rPr>
          <w:rFonts w:ascii="Times New Roman" w:hAnsi="Times New Roman" w:cs="Times New Roman"/>
          <w:sz w:val="28"/>
          <w:szCs w:val="28"/>
          <w:vertAlign w:val="subscript"/>
          <w:lang w:val="en-US"/>
        </w:rPr>
        <w:t>u</w:t>
      </w:r>
      <w:r w:rsidR="00F13C7E">
        <w:rPr>
          <w:rFonts w:ascii="Times New Roman" w:hAnsi="Times New Roman" w:cs="Times New Roman"/>
          <w:sz w:val="28"/>
          <w:szCs w:val="28"/>
          <w:lang w:val="uk-UA"/>
        </w:rPr>
        <w:t>, -кількість рівних чинів в u</w:t>
      </w:r>
      <w:r w:rsidRPr="00D03674">
        <w:rPr>
          <w:rFonts w:ascii="Times New Roman" w:hAnsi="Times New Roman" w:cs="Times New Roman"/>
          <w:sz w:val="28"/>
          <w:szCs w:val="28"/>
          <w:lang w:val="uk-UA"/>
        </w:rPr>
        <w:t>-му рядку.</w:t>
      </w:r>
    </w:p>
    <w:p w14:paraId="00BC6617" w14:textId="09ACF75E" w:rsidR="00F13C7E" w:rsidRPr="00F13C7E"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 xml:space="preserve">  Наприклад, на думку першого експерта, індекс рівномірності впливу на </w:t>
      </w:r>
      <w:r w:rsidR="00F13C7E" w:rsidRPr="00F13C7E">
        <w:rPr>
          <w:rFonts w:ascii="Times New Roman" w:hAnsi="Times New Roman" w:cs="Times New Roman"/>
          <w:sz w:val="28"/>
          <w:szCs w:val="28"/>
        </w:rPr>
        <w:t>(2.17)</w:t>
      </w:r>
      <w:r w:rsidR="00F13C7E">
        <w:rPr>
          <w:rFonts w:ascii="Times New Roman" w:hAnsi="Times New Roman" w:cs="Times New Roman"/>
          <w:sz w:val="28"/>
          <w:szCs w:val="28"/>
          <w:lang w:val="uk-UA"/>
        </w:rPr>
        <w:t>:</w:t>
      </w:r>
    </w:p>
    <w:p w14:paraId="190A8ED6" w14:textId="74331DA2" w:rsidR="00F13C7E" w:rsidRDefault="004F1A72" w:rsidP="00D03674">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u=1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u</m:t>
                  </m:r>
                </m:sub>
                <m:sup>
                  <m:r>
                    <w:rPr>
                      <w:rFonts w:ascii="Cambria Math" w:hAnsi="Cambria Math" w:cs="Times New Roman"/>
                      <w:sz w:val="28"/>
                      <w:szCs w:val="28"/>
                      <w:lang w:val="uk-UA"/>
                    </w:rPr>
                    <m:t>3</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3</m:t>
                  </m:r>
                </m:sup>
              </m:sSup>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3</m:t>
                  </m:r>
                </m:sup>
              </m:sSup>
              <m:r>
                <w:rPr>
                  <w:rFonts w:ascii="Cambria Math" w:hAnsi="Cambria Math" w:cs="Times New Roman"/>
                  <w:sz w:val="28"/>
                  <w:szCs w:val="28"/>
                  <w:lang w:val="uk-UA"/>
                </w:rPr>
                <m:t>-2=12</m:t>
              </m:r>
            </m:e>
          </m:nary>
        </m:oMath>
      </m:oMathPara>
    </w:p>
    <w:p w14:paraId="38D2F626" w14:textId="018891B6" w:rsidR="00F13C7E" w:rsidRDefault="00F13C7E" w:rsidP="00D036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03674" w:rsidRPr="00D03674">
        <w:rPr>
          <w:rFonts w:ascii="Times New Roman" w:hAnsi="Times New Roman" w:cs="Times New Roman"/>
          <w:sz w:val="28"/>
          <w:szCs w:val="28"/>
          <w:lang w:val="uk-UA"/>
        </w:rPr>
        <w:t>ідхилення L</w:t>
      </w:r>
      <w:r>
        <w:rPr>
          <w:rFonts w:ascii="Times New Roman" w:hAnsi="Times New Roman" w:cs="Times New Roman"/>
          <w:sz w:val="28"/>
          <w:szCs w:val="28"/>
          <w:vertAlign w:val="subscript"/>
          <w:lang w:val="en-US"/>
        </w:rPr>
        <w:t>j</w:t>
      </w:r>
      <w:r w:rsidR="00D03674" w:rsidRPr="00D03674">
        <w:rPr>
          <w:rFonts w:ascii="Times New Roman" w:hAnsi="Times New Roman" w:cs="Times New Roman"/>
          <w:sz w:val="28"/>
          <w:szCs w:val="28"/>
          <w:lang w:val="uk-UA"/>
        </w:rPr>
        <w:t xml:space="preserve"> визначається за формулою: </w:t>
      </w:r>
    </w:p>
    <w:p w14:paraId="169D4972" w14:textId="0E45CA1F" w:rsidR="00F13C7E" w:rsidRDefault="004F1A72" w:rsidP="00D03674">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r>
                    <w:rPr>
                      <w:rFonts w:ascii="Cambria Math" w:hAnsi="Cambria Math" w:cs="Times New Roman"/>
                      <w:sz w:val="28"/>
                      <w:szCs w:val="28"/>
                      <w:lang w:val="uk-UA"/>
                    </w:rPr>
                    <m:t>-a</m:t>
                  </m:r>
                </m:e>
              </m:nary>
            </m:e>
          </m:d>
          <m:r>
            <w:rPr>
              <w:rFonts w:ascii="Cambria Math" w:hAnsi="Cambria Math" w:cs="Times New Roman"/>
              <w:sz w:val="28"/>
              <w:szCs w:val="28"/>
              <w:lang w:val="uk-UA"/>
            </w:rPr>
            <m:t xml:space="preserve">                                                (2.17)</m:t>
          </m:r>
        </m:oMath>
      </m:oMathPara>
    </w:p>
    <w:p w14:paraId="6E4A2E63" w14:textId="77777777" w:rsidR="00F13C7E"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 xml:space="preserve">де а - середнє арифметичне ряду натуральних чисел.  </w:t>
      </w:r>
    </w:p>
    <w:p w14:paraId="34B56B1B" w14:textId="77777777" w:rsidR="00F13C7E" w:rsidRDefault="00F13C7E" w:rsidP="00D036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(2.17</w:t>
      </w:r>
      <w:r w:rsidR="00D03674" w:rsidRPr="00D03674">
        <w:rPr>
          <w:rFonts w:ascii="Times New Roman" w:hAnsi="Times New Roman" w:cs="Times New Roman"/>
          <w:sz w:val="28"/>
          <w:szCs w:val="28"/>
          <w:lang w:val="uk-UA"/>
        </w:rPr>
        <w:t>) обчислюємо відхилення L</w:t>
      </w:r>
      <w:r>
        <w:rPr>
          <w:rFonts w:ascii="Times New Roman" w:hAnsi="Times New Roman" w:cs="Times New Roman"/>
          <w:sz w:val="28"/>
          <w:szCs w:val="28"/>
          <w:vertAlign w:val="subscript"/>
          <w:lang w:val="en-US"/>
        </w:rPr>
        <w:t>j</w:t>
      </w:r>
      <w:r w:rsidR="00D03674" w:rsidRPr="00D03674">
        <w:rPr>
          <w:rFonts w:ascii="Times New Roman" w:hAnsi="Times New Roman" w:cs="Times New Roman"/>
          <w:sz w:val="28"/>
          <w:szCs w:val="28"/>
          <w:lang w:val="uk-UA"/>
        </w:rPr>
        <w:t xml:space="preserve"> і L</w:t>
      </w:r>
      <w:r>
        <w:rPr>
          <w:rFonts w:ascii="Times New Roman" w:hAnsi="Times New Roman" w:cs="Times New Roman"/>
          <w:sz w:val="28"/>
          <w:szCs w:val="28"/>
          <w:vertAlign w:val="subscript"/>
          <w:lang w:val="en-US"/>
        </w:rPr>
        <w:t>j</w:t>
      </w:r>
      <w:r w:rsidR="00D03674" w:rsidRPr="00D03674">
        <w:rPr>
          <w:rFonts w:ascii="Times New Roman" w:hAnsi="Times New Roman" w:cs="Times New Roman"/>
          <w:sz w:val="28"/>
          <w:szCs w:val="28"/>
          <w:lang w:val="uk-UA"/>
        </w:rPr>
        <w:t>;  для першого методу (TTM):</w:t>
      </w:r>
    </w:p>
    <w:p w14:paraId="15E591F3" w14:textId="504A045F" w:rsidR="00F13C7E" w:rsidRPr="00F13C7E" w:rsidRDefault="00F13C7E" w:rsidP="00D036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L</w:t>
      </w:r>
      <w:r w:rsidRPr="00806494">
        <w:rPr>
          <w:rFonts w:ascii="Times New Roman" w:hAnsi="Times New Roman" w:cs="Times New Roman"/>
          <w:sz w:val="28"/>
          <w:szCs w:val="28"/>
          <w:vertAlign w:val="subscript"/>
          <w:lang w:val="uk-UA"/>
        </w:rPr>
        <w:t xml:space="preserve">1 </w:t>
      </w:r>
      <w:r w:rsidRPr="00806494">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sidRPr="00806494">
        <w:rPr>
          <w:rFonts w:ascii="Times New Roman" w:hAnsi="Times New Roman" w:cs="Times New Roman"/>
          <w:sz w:val="28"/>
          <w:szCs w:val="28"/>
          <w:vertAlign w:val="subscript"/>
          <w:lang w:val="uk-UA"/>
        </w:rPr>
        <w:t xml:space="preserve">1 </w:t>
      </w:r>
      <w:r w:rsidRPr="00806494">
        <w:rPr>
          <w:rFonts w:ascii="Times New Roman" w:hAnsi="Times New Roman" w:cs="Times New Roman"/>
          <w:sz w:val="28"/>
          <w:szCs w:val="28"/>
          <w:lang w:val="uk-UA"/>
        </w:rPr>
        <w:t>–</w:t>
      </w:r>
      <w:r>
        <w:rPr>
          <w:rFonts w:ascii="Times New Roman" w:hAnsi="Times New Roman" w:cs="Times New Roman"/>
          <w:i/>
          <w:sz w:val="28"/>
          <w:szCs w:val="28"/>
          <w:lang w:val="en-US"/>
        </w:rPr>
        <w:t>a</w:t>
      </w:r>
      <w:r w:rsidRPr="00806494">
        <w:rPr>
          <w:rFonts w:ascii="Times New Roman" w:hAnsi="Times New Roman" w:cs="Times New Roman"/>
          <w:i/>
          <w:sz w:val="28"/>
          <w:szCs w:val="28"/>
          <w:lang w:val="uk-UA"/>
        </w:rPr>
        <w:t xml:space="preserve"> =</w:t>
      </w:r>
      <w:r w:rsidRPr="00806494">
        <w:rPr>
          <w:rFonts w:ascii="Times New Roman" w:hAnsi="Times New Roman" w:cs="Times New Roman"/>
          <w:sz w:val="28"/>
          <w:szCs w:val="28"/>
          <w:lang w:val="uk-UA"/>
        </w:rPr>
        <w:t>58-35=23</w:t>
      </w:r>
      <w:r>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L</m:t>
            </m:r>
          </m:e>
          <m:sub>
            <m:r>
              <w:rPr>
                <w:rFonts w:ascii="Cambria Math" w:hAnsi="Cambria Math" w:cs="Times New Roman"/>
                <w:sz w:val="28"/>
                <w:szCs w:val="28"/>
                <w:lang w:val="uk-UA"/>
              </w:rPr>
              <m:t>j</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23</m:t>
            </m:r>
          </m:e>
          <m:sup>
            <m:r>
              <w:rPr>
                <w:rFonts w:ascii="Cambria Math" w:hAnsi="Cambria Math" w:cs="Times New Roman"/>
                <w:sz w:val="28"/>
                <w:szCs w:val="28"/>
                <w:lang w:val="uk-UA"/>
              </w:rPr>
              <m:t>2</m:t>
            </m:r>
          </m:sup>
        </m:sSup>
        <m:r>
          <w:rPr>
            <w:rFonts w:ascii="Cambria Math" w:hAnsi="Cambria Math" w:cs="Times New Roman"/>
            <w:sz w:val="28"/>
            <w:szCs w:val="28"/>
            <w:lang w:val="uk-UA"/>
          </w:rPr>
          <m:t>=529</m:t>
        </m:r>
      </m:oMath>
    </w:p>
    <w:p w14:paraId="25A71AC1" w14:textId="77777777" w:rsidR="004332E6" w:rsidRDefault="004332E6" w:rsidP="00D0367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 a = 0,5·</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(k +1)</w:t>
      </w:r>
      <w:r w:rsidRPr="00806494">
        <w:rPr>
          <w:rFonts w:ascii="Times New Roman" w:hAnsi="Times New Roman" w:cs="Times New Roman"/>
          <w:sz w:val="28"/>
          <w:szCs w:val="28"/>
          <w:lang w:val="uk-UA"/>
        </w:rPr>
        <w:t xml:space="preserve"> </w:t>
      </w:r>
      <w:r>
        <w:rPr>
          <w:rFonts w:ascii="Times New Roman" w:hAnsi="Times New Roman" w:cs="Times New Roman"/>
          <w:sz w:val="28"/>
          <w:szCs w:val="28"/>
          <w:lang w:val="uk-UA"/>
        </w:rPr>
        <w:t>= 0,5 · 10 · (6 + 1) =</w:t>
      </w:r>
      <w:r w:rsidR="00D03674" w:rsidRPr="00D03674">
        <w:rPr>
          <w:rFonts w:ascii="Times New Roman" w:hAnsi="Times New Roman" w:cs="Times New Roman"/>
          <w:sz w:val="28"/>
          <w:szCs w:val="28"/>
          <w:lang w:val="uk-UA"/>
        </w:rPr>
        <w:t xml:space="preserve"> 35, k-кількість розглянутих методів. </w:t>
      </w:r>
    </w:p>
    <w:p w14:paraId="7CABCF3B" w14:textId="34B395A0" w:rsidR="004332E6" w:rsidRDefault="00D03674" w:rsidP="00D03674">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lastRenderedPageBreak/>
        <w:t xml:space="preserve"> Для всіх інших методів результати обчислення зведені в таблицю 2.1, а результати ранжування у вигляді гістограми - рис.2.</w:t>
      </w:r>
      <w:r w:rsidR="00ED191F" w:rsidRPr="00ED191F">
        <w:rPr>
          <w:rFonts w:ascii="Times New Roman" w:hAnsi="Times New Roman" w:cs="Times New Roman"/>
          <w:sz w:val="28"/>
          <w:szCs w:val="28"/>
        </w:rPr>
        <w:t>5</w:t>
      </w:r>
      <w:r w:rsidRPr="00D03674">
        <w:rPr>
          <w:rFonts w:ascii="Times New Roman" w:hAnsi="Times New Roman" w:cs="Times New Roman"/>
          <w:sz w:val="28"/>
          <w:szCs w:val="28"/>
          <w:lang w:val="uk-UA"/>
        </w:rPr>
        <w:t xml:space="preserve">.  </w:t>
      </w:r>
    </w:p>
    <w:p w14:paraId="47F71397" w14:textId="5CEC81B6" w:rsidR="00D03674" w:rsidRDefault="00D03674" w:rsidP="004332E6">
      <w:pPr>
        <w:spacing w:line="360" w:lineRule="auto"/>
        <w:ind w:firstLine="709"/>
        <w:jc w:val="both"/>
        <w:rPr>
          <w:rFonts w:ascii="Times New Roman" w:hAnsi="Times New Roman" w:cs="Times New Roman"/>
          <w:sz w:val="28"/>
          <w:szCs w:val="28"/>
          <w:lang w:val="uk-UA"/>
        </w:rPr>
      </w:pPr>
      <w:r w:rsidRPr="00D03674">
        <w:rPr>
          <w:rFonts w:ascii="Times New Roman" w:hAnsi="Times New Roman" w:cs="Times New Roman"/>
          <w:sz w:val="28"/>
          <w:szCs w:val="28"/>
          <w:lang w:val="uk-UA"/>
        </w:rPr>
        <w:t>Узгодженість думок експертів оцінюється за коефіцієнтом відповідності w;  Оскільки в рейтингах (табл. 2.1) є ві</w:t>
      </w:r>
      <w:r w:rsidR="004332E6">
        <w:rPr>
          <w:rFonts w:ascii="Times New Roman" w:hAnsi="Times New Roman" w:cs="Times New Roman"/>
          <w:sz w:val="28"/>
          <w:szCs w:val="28"/>
          <w:lang w:val="uk-UA"/>
        </w:rPr>
        <w:t>дповідні ранги, то для I рівня Е</w:t>
      </w:r>
      <w:r w:rsidR="003919C5">
        <w:rPr>
          <w:rFonts w:ascii="Times New Roman" w:hAnsi="Times New Roman" w:cs="Times New Roman"/>
          <w:sz w:val="28"/>
          <w:szCs w:val="28"/>
          <w:lang w:val="uk-UA"/>
        </w:rPr>
        <w:t>ЕС W визначається згідно з [42</w:t>
      </w:r>
      <w:r w:rsidRPr="00D03674">
        <w:rPr>
          <w:rFonts w:ascii="Times New Roman" w:hAnsi="Times New Roman" w:cs="Times New Roman"/>
          <w:sz w:val="28"/>
          <w:szCs w:val="28"/>
          <w:lang w:val="uk-UA"/>
        </w:rPr>
        <w:t>]:</w:t>
      </w:r>
    </w:p>
    <w:p w14:paraId="52CC03B6" w14:textId="76D7BD25" w:rsidR="004332E6" w:rsidRPr="004332E6" w:rsidRDefault="004332E6" w:rsidP="004332E6">
      <w:pPr>
        <w:spacing w:line="360" w:lineRule="auto"/>
        <w:ind w:firstLine="709"/>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W=</m:t>
          </m:r>
          <m:f>
            <m:fPr>
              <m:ctrlPr>
                <w:rPr>
                  <w:rFonts w:ascii="Cambria Math" w:hAnsi="Cambria Math" w:cs="Times New Roman"/>
                  <w:i/>
                  <w:sz w:val="28"/>
                  <w:szCs w:val="28"/>
                  <w:lang w:val="uk-UA"/>
                </w:rPr>
              </m:ctrlPr>
            </m:fPr>
            <m:num>
              <m:r>
                <w:rPr>
                  <w:rFonts w:ascii="Cambria Math" w:hAnsi="Cambria Math" w:cs="Times New Roman"/>
                  <w:sz w:val="28"/>
                  <w:szCs w:val="28"/>
                  <w:lang w:val="uk-UA"/>
                </w:rPr>
                <m:t xml:space="preserve">12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k</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j</m:t>
                      </m:r>
                    </m:sub>
                    <m:sup>
                      <m:r>
                        <w:rPr>
                          <w:rFonts w:ascii="Cambria Math" w:hAnsi="Cambria Math" w:cs="Times New Roman"/>
                          <w:sz w:val="28"/>
                          <w:szCs w:val="28"/>
                          <w:lang w:val="uk-UA"/>
                        </w:rPr>
                        <m:t>2</m:t>
                      </m:r>
                    </m:sup>
                  </m:sSubSup>
                </m:e>
              </m:nary>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m:t>
                  </m:r>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e>
                    <m:sup>
                      <m:r>
                        <w:rPr>
                          <w:rFonts w:ascii="Cambria Math" w:hAnsi="Cambria Math" w:cs="Times New Roman"/>
                          <w:sz w:val="28"/>
                          <w:szCs w:val="28"/>
                          <w:lang w:val="uk-UA"/>
                        </w:rPr>
                        <m:t>3</m:t>
                      </m:r>
                    </m:sup>
                  </m:sSup>
                  <m:r>
                    <w:rPr>
                      <w:rFonts w:ascii="Cambria Math" w:hAnsi="Cambria Math" w:cs="Times New Roman"/>
                      <w:sz w:val="28"/>
                      <w:szCs w:val="28"/>
                      <w:lang w:val="uk-UA"/>
                    </w:rPr>
                    <m:t>-k</m:t>
                  </m:r>
                </m:e>
              </m:d>
              <m:r>
                <w:rPr>
                  <w:rFonts w:ascii="Cambria Math" w:hAnsi="Cambria Math" w:cs="Times New Roman"/>
                  <w:sz w:val="28"/>
                  <w:szCs w:val="28"/>
                  <w:lang w:val="uk-UA"/>
                </w:rPr>
                <m:t>-m</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u=1</m:t>
                  </m:r>
                </m:sub>
                <m:sup>
                  <m:r>
                    <w:rPr>
                      <w:rFonts w:ascii="Cambria Math" w:hAnsi="Cambria Math" w:cs="Times New Roman"/>
                      <w:sz w:val="28"/>
                      <w:szCs w:val="28"/>
                      <w:lang w:val="uk-UA"/>
                    </w:rPr>
                    <m:t>1</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u</m:t>
                      </m:r>
                    </m:sub>
                  </m:sSub>
                </m:e>
              </m:nary>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12·1240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6</m:t>
                      </m:r>
                    </m:e>
                    <m:sup>
                      <m:r>
                        <w:rPr>
                          <w:rFonts w:ascii="Cambria Math" w:hAnsi="Cambria Math" w:cs="Times New Roman"/>
                          <w:sz w:val="28"/>
                          <w:szCs w:val="28"/>
                          <w:lang w:val="uk-UA"/>
                        </w:rPr>
                        <m:t>3</m:t>
                      </m:r>
                    </m:sup>
                  </m:sSup>
                  <m:r>
                    <w:rPr>
                      <w:rFonts w:ascii="Cambria Math" w:hAnsi="Cambria Math" w:cs="Times New Roman"/>
                      <w:sz w:val="28"/>
                      <w:szCs w:val="28"/>
                      <w:lang w:val="uk-UA"/>
                    </w:rPr>
                    <m:t>-6</m:t>
                  </m:r>
                </m:e>
              </m:d>
              <m:r>
                <w:rPr>
                  <w:rFonts w:ascii="Cambria Math" w:hAnsi="Cambria Math" w:cs="Times New Roman"/>
                  <w:sz w:val="28"/>
                  <w:szCs w:val="28"/>
                  <w:lang w:val="uk-UA"/>
                </w:rPr>
                <m:t>-10 · 36</m:t>
              </m:r>
            </m:den>
          </m:f>
          <m:r>
            <w:rPr>
              <w:rFonts w:ascii="Cambria Math" w:hAnsi="Cambria Math" w:cs="Times New Roman"/>
              <w:sz w:val="28"/>
              <w:szCs w:val="28"/>
              <w:lang w:val="uk-UA"/>
            </w:rPr>
            <m:t>=0,7209    (2.18)</m:t>
          </m:r>
        </m:oMath>
      </m:oMathPara>
    </w:p>
    <w:p w14:paraId="60226CC5" w14:textId="78DFDFA0" w:rsidR="004332E6" w:rsidRDefault="0007463F" w:rsidP="004332E6">
      <w:pPr>
        <w:spacing w:line="360" w:lineRule="auto"/>
        <w:ind w:firstLine="709"/>
        <w:jc w:val="both"/>
        <w:rPr>
          <w:rFonts w:ascii="Times New Roman" w:hAnsi="Times New Roman" w:cs="Times New Roman"/>
          <w:sz w:val="28"/>
          <w:szCs w:val="28"/>
          <w:lang w:val="uk-UA"/>
        </w:rPr>
      </w:pPr>
      <w:r>
        <w:rPr>
          <w:noProof/>
          <w:lang w:val="en-US"/>
        </w:rPr>
        <w:drawing>
          <wp:inline distT="0" distB="0" distL="0" distR="0" wp14:anchorId="3F92F589" wp14:editId="60C12A92">
            <wp:extent cx="5089569" cy="3083664"/>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97246" cy="3088315"/>
                    </a:xfrm>
                    <a:prstGeom prst="rect">
                      <a:avLst/>
                    </a:prstGeom>
                  </pic:spPr>
                </pic:pic>
              </a:graphicData>
            </a:graphic>
          </wp:inline>
        </w:drawing>
      </w:r>
    </w:p>
    <w:p w14:paraId="2B046F1E" w14:textId="061CB0E8" w:rsidR="004332E6" w:rsidRDefault="004332E6" w:rsidP="004332E6">
      <w:pPr>
        <w:spacing w:line="360" w:lineRule="auto"/>
        <w:ind w:firstLine="709"/>
        <w:jc w:val="both"/>
        <w:rPr>
          <w:rFonts w:ascii="Times New Roman" w:hAnsi="Times New Roman" w:cs="Times New Roman"/>
          <w:sz w:val="28"/>
          <w:szCs w:val="28"/>
          <w:lang w:val="uk-UA"/>
        </w:rPr>
      </w:pPr>
      <w:r w:rsidRPr="004332E6">
        <w:rPr>
          <w:rFonts w:ascii="Times New Roman" w:hAnsi="Times New Roman" w:cs="Times New Roman"/>
          <w:sz w:val="28"/>
          <w:szCs w:val="28"/>
          <w:lang w:val="uk-UA"/>
        </w:rPr>
        <w:t>Рис</w:t>
      </w:r>
      <w:r w:rsidR="00ED191F">
        <w:rPr>
          <w:rFonts w:ascii="Times New Roman" w:hAnsi="Times New Roman" w:cs="Times New Roman"/>
          <w:sz w:val="28"/>
          <w:szCs w:val="28"/>
          <w:lang w:val="uk-UA"/>
        </w:rPr>
        <w:t>унок</w:t>
      </w:r>
      <w:r w:rsidRPr="004332E6">
        <w:rPr>
          <w:rFonts w:ascii="Times New Roman" w:hAnsi="Times New Roman" w:cs="Times New Roman"/>
          <w:sz w:val="28"/>
          <w:szCs w:val="28"/>
          <w:lang w:val="uk-UA"/>
        </w:rPr>
        <w:t xml:space="preserve"> 2.</w:t>
      </w:r>
      <w:r w:rsidR="00ED191F" w:rsidRPr="00680E24">
        <w:rPr>
          <w:rFonts w:ascii="Times New Roman" w:hAnsi="Times New Roman" w:cs="Times New Roman"/>
          <w:sz w:val="28"/>
          <w:szCs w:val="28"/>
        </w:rPr>
        <w:t>5</w:t>
      </w:r>
      <w:r w:rsidRPr="004332E6">
        <w:rPr>
          <w:rFonts w:ascii="Times New Roman" w:hAnsi="Times New Roman" w:cs="Times New Roman"/>
          <w:sz w:val="28"/>
          <w:szCs w:val="28"/>
          <w:lang w:val="uk-UA"/>
        </w:rPr>
        <w:t xml:space="preserve">.  Гістограма ранжування методів впливу для I рівня </w:t>
      </w:r>
    </w:p>
    <w:p w14:paraId="23B3BB41" w14:textId="77777777" w:rsidR="004332E6" w:rsidRDefault="004332E6" w:rsidP="004332E6">
      <w:pPr>
        <w:spacing w:line="360" w:lineRule="auto"/>
        <w:ind w:firstLine="709"/>
        <w:jc w:val="both"/>
        <w:rPr>
          <w:rFonts w:ascii="Times New Roman" w:hAnsi="Times New Roman" w:cs="Times New Roman"/>
          <w:sz w:val="28"/>
          <w:szCs w:val="28"/>
          <w:lang w:val="uk-UA"/>
        </w:rPr>
      </w:pPr>
    </w:p>
    <w:p w14:paraId="35CF0421" w14:textId="77777777" w:rsidR="00C13670" w:rsidRDefault="004332E6" w:rsidP="004332E6">
      <w:pPr>
        <w:spacing w:line="360" w:lineRule="auto"/>
        <w:ind w:firstLine="709"/>
        <w:jc w:val="both"/>
        <w:rPr>
          <w:rFonts w:ascii="Times New Roman" w:hAnsi="Times New Roman" w:cs="Times New Roman"/>
          <w:sz w:val="28"/>
          <w:szCs w:val="28"/>
          <w:lang w:val="uk-UA"/>
        </w:rPr>
      </w:pPr>
      <w:r w:rsidRPr="004332E6">
        <w:rPr>
          <w:rFonts w:ascii="Times New Roman" w:hAnsi="Times New Roman" w:cs="Times New Roman"/>
          <w:sz w:val="28"/>
          <w:szCs w:val="28"/>
          <w:lang w:val="uk-UA"/>
        </w:rPr>
        <w:t>Коефіцієнт збіжн</w:t>
      </w:r>
      <w:r>
        <w:rPr>
          <w:rFonts w:ascii="Times New Roman" w:hAnsi="Times New Roman" w:cs="Times New Roman"/>
          <w:sz w:val="28"/>
          <w:szCs w:val="28"/>
          <w:lang w:val="uk-UA"/>
        </w:rPr>
        <w:t>ості може змінюватися в межах 0≤W≤</w:t>
      </w:r>
      <w:r w:rsidRPr="004332E6">
        <w:rPr>
          <w:rFonts w:ascii="Times New Roman" w:hAnsi="Times New Roman" w:cs="Times New Roman"/>
          <w:sz w:val="28"/>
          <w:szCs w:val="28"/>
          <w:lang w:val="uk-UA"/>
        </w:rPr>
        <w:t xml:space="preserve">1, і чим ближче значення і до 1, тим тісніший зв’язок між рейтингами експертів та більш надійною груповою оцінкою.  Оскільки W є випадковою величиною, вона вимагає додаткової перевірки її значущості, зокрема, з використанням коефіцієнта </w:t>
      </w:r>
      <w:proofErr w:type="spellStart"/>
      <w:r w:rsidRPr="004332E6">
        <w:rPr>
          <w:rFonts w:ascii="Times New Roman" w:hAnsi="Times New Roman" w:cs="Times New Roman"/>
          <w:sz w:val="28"/>
          <w:szCs w:val="28"/>
          <w:lang w:val="uk-UA"/>
        </w:rPr>
        <w:t>Пірсона</w:t>
      </w:r>
      <w:proofErr w:type="spellEnd"/>
      <w:r w:rsidRPr="004332E6">
        <w:rPr>
          <w:rFonts w:ascii="Times New Roman" w:hAnsi="Times New Roman" w:cs="Times New Roman"/>
          <w:sz w:val="28"/>
          <w:szCs w:val="28"/>
          <w:lang w:val="uk-UA"/>
        </w:rPr>
        <w:t>:</w:t>
      </w:r>
    </w:p>
    <w:p w14:paraId="2415D2C7" w14:textId="43C0B970" w:rsidR="00C13670" w:rsidRPr="00C13670" w:rsidRDefault="004F1A72" w:rsidP="004332E6">
      <w:pPr>
        <w:spacing w:line="360" w:lineRule="auto"/>
        <w:ind w:firstLine="709"/>
        <w:jc w:val="both"/>
        <w:rPr>
          <w:rFonts w:ascii="Times New Roman" w:hAnsi="Times New Roman" w:cs="Times New Roman"/>
          <w:i/>
          <w:sz w:val="28"/>
          <w:szCs w:val="28"/>
          <w:lang w:val="en-US"/>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розр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r>
            <w:rPr>
              <w:rFonts w:ascii="Cambria Math" w:hAnsi="Cambria Math" w:cs="Times New Roman"/>
              <w:sz w:val="28"/>
              <w:szCs w:val="28"/>
              <w:lang w:val="en-US"/>
            </w:rPr>
            <m:t xml:space="preserve">W · m · </m:t>
          </m:r>
          <m:d>
            <m:dPr>
              <m:ctrlPr>
                <w:rPr>
                  <w:rFonts w:ascii="Cambria Math" w:hAnsi="Cambria Math" w:cs="Times New Roman"/>
                  <w:i/>
                  <w:sz w:val="28"/>
                  <w:szCs w:val="28"/>
                  <w:lang w:val="en-US"/>
                </w:rPr>
              </m:ctrlPr>
            </m:dPr>
            <m:e>
              <m:r>
                <w:rPr>
                  <w:rFonts w:ascii="Cambria Math" w:hAnsi="Cambria Math" w:cs="Times New Roman"/>
                  <w:sz w:val="28"/>
                  <w:szCs w:val="28"/>
                  <w:lang w:val="en-US"/>
                </w:rPr>
                <m:t>k-1</m:t>
              </m:r>
            </m:e>
          </m:d>
          <m:r>
            <w:rPr>
              <w:rFonts w:ascii="Cambria Math" w:hAnsi="Cambria Math" w:cs="Times New Roman"/>
              <w:sz w:val="28"/>
              <w:szCs w:val="28"/>
              <w:lang w:val="en-US"/>
            </w:rPr>
            <m:t xml:space="preserve">=0,7209 · 10 · </m:t>
          </m:r>
          <m:d>
            <m:dPr>
              <m:ctrlPr>
                <w:rPr>
                  <w:rFonts w:ascii="Cambria Math" w:hAnsi="Cambria Math" w:cs="Times New Roman"/>
                  <w:i/>
                  <w:sz w:val="28"/>
                  <w:szCs w:val="28"/>
                  <w:lang w:val="en-US"/>
                </w:rPr>
              </m:ctrlPr>
            </m:dPr>
            <m:e>
              <m:r>
                <w:rPr>
                  <w:rFonts w:ascii="Cambria Math" w:hAnsi="Cambria Math" w:cs="Times New Roman"/>
                  <w:sz w:val="28"/>
                  <w:szCs w:val="28"/>
                  <w:lang w:val="en-US"/>
                </w:rPr>
                <m:t>6-1</m:t>
              </m:r>
            </m:e>
          </m:d>
          <m:r>
            <w:rPr>
              <w:rFonts w:ascii="Cambria Math" w:hAnsi="Cambria Math" w:cs="Times New Roman"/>
              <w:sz w:val="28"/>
              <w:szCs w:val="28"/>
              <w:lang w:val="en-US"/>
            </w:rPr>
            <m:t>=36.05           (2.19)</m:t>
          </m:r>
        </m:oMath>
      </m:oMathPara>
    </w:p>
    <w:p w14:paraId="763C30DA" w14:textId="77777777" w:rsidR="00C13670" w:rsidRDefault="004332E6" w:rsidP="004332E6">
      <w:pPr>
        <w:spacing w:line="360" w:lineRule="auto"/>
        <w:ind w:firstLine="709"/>
        <w:jc w:val="both"/>
        <w:rPr>
          <w:rFonts w:ascii="Times New Roman" w:hAnsi="Times New Roman" w:cs="Times New Roman"/>
          <w:sz w:val="28"/>
          <w:szCs w:val="28"/>
          <w:lang w:val="uk-UA"/>
        </w:rPr>
      </w:pPr>
      <w:r w:rsidRPr="004332E6">
        <w:rPr>
          <w:rFonts w:ascii="Times New Roman" w:hAnsi="Times New Roman" w:cs="Times New Roman"/>
          <w:sz w:val="28"/>
          <w:szCs w:val="28"/>
          <w:lang w:val="uk-UA"/>
        </w:rPr>
        <w:t xml:space="preserve"> Кількість ступенів свободи:</w:t>
      </w:r>
    </w:p>
    <w:p w14:paraId="581FDA48" w14:textId="45E8F72E" w:rsidR="00C13670" w:rsidRDefault="00C13670" w:rsidP="004332E6">
      <w:pPr>
        <w:spacing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w:lastRenderedPageBreak/>
            <m:t>Y=k-1=6-1=5                            (2.20)</m:t>
          </m:r>
        </m:oMath>
      </m:oMathPara>
    </w:p>
    <w:p w14:paraId="2312137A" w14:textId="56957C37" w:rsidR="00C13670" w:rsidRDefault="004332E6" w:rsidP="004332E6">
      <w:pPr>
        <w:spacing w:line="360" w:lineRule="auto"/>
        <w:ind w:firstLine="709"/>
        <w:jc w:val="both"/>
        <w:rPr>
          <w:rFonts w:ascii="Times New Roman" w:hAnsi="Times New Roman" w:cs="Times New Roman"/>
          <w:sz w:val="28"/>
          <w:szCs w:val="28"/>
          <w:lang w:val="uk-UA"/>
        </w:rPr>
      </w:pPr>
      <w:r w:rsidRPr="004332E6">
        <w:rPr>
          <w:rFonts w:ascii="Times New Roman" w:hAnsi="Times New Roman" w:cs="Times New Roman"/>
          <w:sz w:val="28"/>
          <w:szCs w:val="28"/>
          <w:lang w:val="uk-UA"/>
        </w:rPr>
        <w:t xml:space="preserve"> П</w:t>
      </w:r>
      <w:r w:rsidR="00C13670">
        <w:rPr>
          <w:rFonts w:ascii="Times New Roman" w:hAnsi="Times New Roman" w:cs="Times New Roman"/>
          <w:sz w:val="28"/>
          <w:szCs w:val="28"/>
          <w:lang w:val="uk-UA"/>
        </w:rPr>
        <w:t xml:space="preserve">орівняння обчисленого значення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розр</m:t>
            </m:r>
          </m:sub>
          <m:sup>
            <m:r>
              <w:rPr>
                <w:rFonts w:ascii="Cambria Math" w:hAnsi="Cambria Math" w:cs="Times New Roman"/>
                <w:sz w:val="28"/>
                <w:szCs w:val="28"/>
                <w:lang w:val="uk-UA"/>
              </w:rPr>
              <m:t>2</m:t>
            </m:r>
          </m:sup>
        </m:sSubSup>
      </m:oMath>
      <w:r w:rsidRPr="004332E6">
        <w:rPr>
          <w:rFonts w:ascii="Times New Roman" w:hAnsi="Times New Roman" w:cs="Times New Roman"/>
          <w:sz w:val="28"/>
          <w:szCs w:val="28"/>
          <w:lang w:val="uk-UA"/>
        </w:rPr>
        <w:t xml:space="preserve"> з табличним критичним значенням</w:t>
      </w:r>
      <w:r w:rsidR="00C13670">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x</m:t>
            </m:r>
          </m:e>
          <m:sub>
            <m:r>
              <w:rPr>
                <w:rFonts w:ascii="Cambria Math" w:hAnsi="Cambria Math" w:cs="Times New Roman"/>
                <w:sz w:val="28"/>
                <w:szCs w:val="28"/>
                <w:lang w:val="uk-UA"/>
              </w:rPr>
              <m:t>КР</m:t>
            </m:r>
          </m:sub>
          <m:sup>
            <m:r>
              <w:rPr>
                <w:rFonts w:ascii="Cambria Math" w:hAnsi="Cambria Math" w:cs="Times New Roman"/>
                <w:sz w:val="28"/>
                <w:szCs w:val="28"/>
                <w:lang w:val="uk-UA"/>
              </w:rPr>
              <m:t>2</m:t>
            </m:r>
          </m:sup>
        </m:sSubSup>
      </m:oMath>
      <w:r w:rsidR="00C13670">
        <w:rPr>
          <w:rFonts w:ascii="Times New Roman" w:hAnsi="Times New Roman" w:cs="Times New Roman"/>
          <w:sz w:val="28"/>
          <w:szCs w:val="28"/>
          <w:lang w:val="uk-UA"/>
        </w:rPr>
        <w:t xml:space="preserve"> для рівня значущості 5% (a  =</w:t>
      </w:r>
      <w:r w:rsidRPr="004332E6">
        <w:rPr>
          <w:rFonts w:ascii="Times New Roman" w:hAnsi="Times New Roman" w:cs="Times New Roman"/>
          <w:sz w:val="28"/>
          <w:szCs w:val="28"/>
          <w:lang w:val="uk-UA"/>
        </w:rPr>
        <w:t xml:space="preserve">0,05) і кількість ступенів свободи 5 дозволяє відкинути або підтвердити гіпотезу визнання думок експертів за узгодженими </w:t>
      </w:r>
      <w:r w:rsidR="003919C5">
        <w:rPr>
          <w:rFonts w:ascii="Times New Roman" w:hAnsi="Times New Roman" w:cs="Times New Roman"/>
          <w:sz w:val="28"/>
          <w:szCs w:val="28"/>
          <w:lang w:val="uk-UA"/>
        </w:rPr>
        <w:t>умовами.  3 [42</w:t>
      </w:r>
      <w:r w:rsidR="00C13670">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x</m:t>
            </m:r>
          </m:e>
          <m:sub>
            <m:r>
              <w:rPr>
                <w:rFonts w:ascii="Cambria Math" w:hAnsi="Cambria Math" w:cs="Times New Roman"/>
                <w:sz w:val="28"/>
                <w:szCs w:val="28"/>
                <w:lang w:val="uk-UA"/>
              </w:rPr>
              <m:t>КР</m:t>
            </m:r>
          </m:sub>
          <m:sup>
            <m:r>
              <w:rPr>
                <w:rFonts w:ascii="Cambria Math" w:hAnsi="Cambria Math" w:cs="Times New Roman"/>
                <w:sz w:val="28"/>
                <w:szCs w:val="28"/>
                <w:lang w:val="uk-UA"/>
              </w:rPr>
              <m:t>2</m:t>
            </m:r>
          </m:sup>
        </m:sSubSup>
        <m:r>
          <w:rPr>
            <w:rFonts w:ascii="Cambria Math" w:hAnsi="Cambria Math" w:cs="Times New Roman"/>
            <w:sz w:val="28"/>
            <w:szCs w:val="28"/>
            <w:lang w:val="uk-UA"/>
          </w:rPr>
          <m:t>=11,07</m:t>
        </m:r>
      </m:oMath>
      <w:r w:rsidRPr="004332E6">
        <w:rPr>
          <w:rFonts w:ascii="Times New Roman" w:hAnsi="Times New Roman" w:cs="Times New Roman"/>
          <w:sz w:val="28"/>
          <w:szCs w:val="28"/>
          <w:lang w:val="uk-UA"/>
        </w:rPr>
        <w:t xml:space="preserve"> </w:t>
      </w:r>
      <w:r w:rsidR="00C13670">
        <w:rPr>
          <w:rFonts w:ascii="Times New Roman" w:hAnsi="Times New Roman" w:cs="Times New Roman"/>
          <w:sz w:val="28"/>
          <w:szCs w:val="28"/>
          <w:lang w:val="uk-UA"/>
        </w:rPr>
        <w:t xml:space="preserve">;оскільки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розр</m:t>
            </m:r>
          </m:sub>
          <m:sup>
            <m:r>
              <w:rPr>
                <w:rFonts w:ascii="Cambria Math" w:hAnsi="Cambria Math" w:cs="Times New Roman"/>
                <w:sz w:val="28"/>
                <w:szCs w:val="28"/>
                <w:lang w:val="uk-UA"/>
              </w:rPr>
              <m:t>2</m:t>
            </m:r>
          </m:sup>
        </m:sSubSup>
      </m:oMath>
      <w:r w:rsidR="00C13670">
        <w:rPr>
          <w:rFonts w:ascii="Times New Roman" w:hAnsi="Times New Roman" w:cs="Times New Roman"/>
          <w:sz w:val="28"/>
          <w:szCs w:val="28"/>
          <w:lang w:val="uk-UA"/>
        </w:rPr>
        <w:t xml:space="preserve">&gt;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x</m:t>
            </m:r>
          </m:e>
          <m:sub>
            <m:r>
              <w:rPr>
                <w:rFonts w:ascii="Cambria Math" w:hAnsi="Cambria Math" w:cs="Times New Roman"/>
                <w:sz w:val="28"/>
                <w:szCs w:val="28"/>
                <w:lang w:val="uk-UA"/>
              </w:rPr>
              <m:t>КР</m:t>
            </m:r>
          </m:sub>
          <m:sup>
            <m:r>
              <w:rPr>
                <w:rFonts w:ascii="Cambria Math" w:hAnsi="Cambria Math" w:cs="Times New Roman"/>
                <w:sz w:val="28"/>
                <w:szCs w:val="28"/>
                <w:lang w:val="uk-UA"/>
              </w:rPr>
              <m:t>2</m:t>
            </m:r>
          </m:sup>
        </m:sSubSup>
      </m:oMath>
      <w:r w:rsidRPr="004332E6">
        <w:rPr>
          <w:rFonts w:ascii="Times New Roman" w:hAnsi="Times New Roman" w:cs="Times New Roman"/>
          <w:sz w:val="28"/>
          <w:szCs w:val="28"/>
          <w:lang w:val="uk-UA"/>
        </w:rPr>
        <w:t xml:space="preserve">, 36,05&gt; 11,07, думки експертів узгоджуються.  </w:t>
      </w:r>
    </w:p>
    <w:p w14:paraId="4484A2D8" w14:textId="54BCA362" w:rsidR="004332E6" w:rsidRDefault="004332E6" w:rsidP="004332E6">
      <w:pPr>
        <w:spacing w:line="360" w:lineRule="auto"/>
        <w:ind w:firstLine="709"/>
        <w:jc w:val="both"/>
        <w:rPr>
          <w:rFonts w:ascii="Times New Roman" w:hAnsi="Times New Roman" w:cs="Times New Roman"/>
          <w:sz w:val="28"/>
          <w:szCs w:val="28"/>
          <w:lang w:val="uk-UA"/>
        </w:rPr>
      </w:pPr>
      <w:r w:rsidRPr="004332E6">
        <w:rPr>
          <w:rFonts w:ascii="Times New Roman" w:hAnsi="Times New Roman" w:cs="Times New Roman"/>
          <w:sz w:val="28"/>
          <w:szCs w:val="28"/>
          <w:lang w:val="uk-UA"/>
        </w:rPr>
        <w:t>Результати ранжирування у вигляді таблиць та гістограм для I</w:t>
      </w:r>
      <w:r w:rsidR="00C13670">
        <w:rPr>
          <w:rFonts w:ascii="Times New Roman" w:hAnsi="Times New Roman" w:cs="Times New Roman"/>
          <w:sz w:val="28"/>
          <w:szCs w:val="28"/>
          <w:lang w:val="uk-UA"/>
        </w:rPr>
        <w:t xml:space="preserve">І-V рівнів. Зведена </w:t>
      </w:r>
      <w:proofErr w:type="spellStart"/>
      <w:r w:rsidR="00C13670">
        <w:rPr>
          <w:rFonts w:ascii="Times New Roman" w:hAnsi="Times New Roman" w:cs="Times New Roman"/>
          <w:sz w:val="28"/>
          <w:szCs w:val="28"/>
          <w:lang w:val="uk-UA"/>
        </w:rPr>
        <w:t>гістограмма</w:t>
      </w:r>
      <w:proofErr w:type="spellEnd"/>
      <w:r w:rsidR="00C13670">
        <w:rPr>
          <w:rFonts w:ascii="Times New Roman" w:hAnsi="Times New Roman" w:cs="Times New Roman"/>
          <w:sz w:val="28"/>
          <w:szCs w:val="28"/>
          <w:lang w:val="uk-UA"/>
        </w:rPr>
        <w:t xml:space="preserve"> для </w:t>
      </w:r>
      <w:r w:rsidR="00C13670" w:rsidRPr="004332E6">
        <w:rPr>
          <w:rFonts w:ascii="Times New Roman" w:hAnsi="Times New Roman" w:cs="Times New Roman"/>
          <w:sz w:val="28"/>
          <w:szCs w:val="28"/>
          <w:lang w:val="uk-UA"/>
        </w:rPr>
        <w:t>I</w:t>
      </w:r>
      <w:r w:rsidR="00C13670">
        <w:rPr>
          <w:rFonts w:ascii="Times New Roman" w:hAnsi="Times New Roman" w:cs="Times New Roman"/>
          <w:sz w:val="28"/>
          <w:szCs w:val="28"/>
          <w:lang w:val="uk-UA"/>
        </w:rPr>
        <w:t>-V рівнів на рис. 2.</w:t>
      </w:r>
      <w:r w:rsidR="00ED191F">
        <w:rPr>
          <w:rFonts w:ascii="Times New Roman" w:hAnsi="Times New Roman" w:cs="Times New Roman"/>
          <w:sz w:val="28"/>
          <w:szCs w:val="28"/>
          <w:lang w:val="uk-UA"/>
        </w:rPr>
        <w:t>6</w:t>
      </w:r>
      <w:r w:rsidR="00C13670">
        <w:rPr>
          <w:rFonts w:ascii="Times New Roman" w:hAnsi="Times New Roman" w:cs="Times New Roman"/>
          <w:sz w:val="28"/>
          <w:szCs w:val="28"/>
          <w:lang w:val="uk-UA"/>
        </w:rPr>
        <w:t>, показники ранжування методів впливу за рівнями зведені в табл.2.2.</w:t>
      </w:r>
    </w:p>
    <w:p w14:paraId="456D1283" w14:textId="012D2314" w:rsidR="00C13670" w:rsidRDefault="0007463F" w:rsidP="004332E6">
      <w:pPr>
        <w:spacing w:line="360" w:lineRule="auto"/>
        <w:ind w:firstLine="709"/>
        <w:jc w:val="both"/>
        <w:rPr>
          <w:rFonts w:ascii="Times New Roman" w:hAnsi="Times New Roman" w:cs="Times New Roman"/>
          <w:sz w:val="28"/>
          <w:szCs w:val="28"/>
          <w:lang w:val="uk-UA"/>
        </w:rPr>
      </w:pPr>
      <w:r>
        <w:rPr>
          <w:noProof/>
          <w:lang w:val="en-US"/>
        </w:rPr>
        <w:drawing>
          <wp:inline distT="0" distB="0" distL="0" distR="0" wp14:anchorId="3BA76519" wp14:editId="620AE8B2">
            <wp:extent cx="5475725" cy="360443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87948" cy="3612483"/>
                    </a:xfrm>
                    <a:prstGeom prst="rect">
                      <a:avLst/>
                    </a:prstGeom>
                  </pic:spPr>
                </pic:pic>
              </a:graphicData>
            </a:graphic>
          </wp:inline>
        </w:drawing>
      </w:r>
    </w:p>
    <w:p w14:paraId="52910337" w14:textId="50B398B8" w:rsidR="00C13670" w:rsidRDefault="00C13670" w:rsidP="004332E6">
      <w:pPr>
        <w:spacing w:line="360" w:lineRule="auto"/>
        <w:ind w:firstLine="709"/>
        <w:jc w:val="both"/>
        <w:rPr>
          <w:rFonts w:ascii="Times New Roman" w:hAnsi="Times New Roman" w:cs="Times New Roman"/>
          <w:sz w:val="28"/>
          <w:szCs w:val="28"/>
          <w:lang w:val="uk-UA"/>
        </w:rPr>
      </w:pPr>
      <w:r w:rsidRPr="00C13670">
        <w:rPr>
          <w:rFonts w:ascii="Times New Roman" w:hAnsi="Times New Roman" w:cs="Times New Roman"/>
          <w:sz w:val="28"/>
          <w:szCs w:val="28"/>
          <w:lang w:val="uk-UA"/>
        </w:rPr>
        <w:t>Рис</w:t>
      </w:r>
      <w:r w:rsidR="00297B74">
        <w:rPr>
          <w:rFonts w:ascii="Times New Roman" w:hAnsi="Times New Roman" w:cs="Times New Roman"/>
          <w:sz w:val="28"/>
          <w:szCs w:val="28"/>
          <w:lang w:val="uk-UA"/>
        </w:rPr>
        <w:t>унок</w:t>
      </w:r>
      <w:r w:rsidRPr="00C13670">
        <w:rPr>
          <w:rFonts w:ascii="Times New Roman" w:hAnsi="Times New Roman" w:cs="Times New Roman"/>
          <w:sz w:val="28"/>
          <w:szCs w:val="28"/>
          <w:lang w:val="uk-UA"/>
        </w:rPr>
        <w:t xml:space="preserve"> 2.</w:t>
      </w:r>
      <w:r w:rsidR="00ED191F">
        <w:rPr>
          <w:rFonts w:ascii="Times New Roman" w:hAnsi="Times New Roman" w:cs="Times New Roman"/>
          <w:sz w:val="28"/>
          <w:szCs w:val="28"/>
          <w:lang w:val="uk-UA"/>
        </w:rPr>
        <w:t>6</w:t>
      </w:r>
      <w:r w:rsidRPr="00C13670">
        <w:rPr>
          <w:rFonts w:ascii="Times New Roman" w:hAnsi="Times New Roman" w:cs="Times New Roman"/>
          <w:sz w:val="28"/>
          <w:szCs w:val="28"/>
          <w:lang w:val="uk-UA"/>
        </w:rPr>
        <w:t xml:space="preserve">.  Гістограма ранжування методів впливу для рівнів 1-В (1 ТТМ, 2 НМ, 3 - ОМ, 4 АМ, 5 - ЕМ, 6 - ПМ) </w:t>
      </w:r>
    </w:p>
    <w:p w14:paraId="36853B1B" w14:textId="0B5B50CE" w:rsidR="00C13670" w:rsidRDefault="00C13670" w:rsidP="004332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найбільша узгодженість експертів спостерігається на </w:t>
      </w:r>
      <w:r w:rsidRPr="004332E6">
        <w:rPr>
          <w:rFonts w:ascii="Times New Roman" w:hAnsi="Times New Roman" w:cs="Times New Roman"/>
          <w:sz w:val="28"/>
          <w:szCs w:val="28"/>
          <w:lang w:val="uk-UA"/>
        </w:rPr>
        <w:t>I</w:t>
      </w:r>
      <w:r>
        <w:rPr>
          <w:rFonts w:ascii="Times New Roman" w:hAnsi="Times New Roman" w:cs="Times New Roman"/>
          <w:sz w:val="28"/>
          <w:szCs w:val="28"/>
          <w:lang w:val="uk-UA"/>
        </w:rPr>
        <w:t xml:space="preserve"> та V рівнях, найнижча на ІІІ, </w:t>
      </w:r>
      <w:r w:rsidRPr="00C13670">
        <w:rPr>
          <w:rFonts w:ascii="Times New Roman" w:hAnsi="Times New Roman" w:cs="Times New Roman"/>
          <w:sz w:val="28"/>
          <w:szCs w:val="28"/>
          <w:lang w:val="uk-UA"/>
        </w:rPr>
        <w:t>експерти приймаються як узгоджені для всіх рівнів, оскільки розрахунк</w:t>
      </w:r>
      <w:r>
        <w:rPr>
          <w:rFonts w:ascii="Times New Roman" w:hAnsi="Times New Roman" w:cs="Times New Roman"/>
          <w:sz w:val="28"/>
          <w:szCs w:val="28"/>
          <w:lang w:val="uk-UA"/>
        </w:rPr>
        <w:t xml:space="preserve">ові коефіцієнти </w:t>
      </w:r>
      <w:proofErr w:type="spellStart"/>
      <w:r>
        <w:rPr>
          <w:rFonts w:ascii="Times New Roman" w:hAnsi="Times New Roman" w:cs="Times New Roman"/>
          <w:sz w:val="28"/>
          <w:szCs w:val="28"/>
          <w:lang w:val="uk-UA"/>
        </w:rPr>
        <w:t>Пірсона</w:t>
      </w:r>
      <w:proofErr w:type="spellEnd"/>
      <w:r>
        <w:rPr>
          <w:rFonts w:ascii="Times New Roman" w:hAnsi="Times New Roman" w:cs="Times New Roman"/>
          <w:sz w:val="28"/>
          <w:szCs w:val="28"/>
          <w:lang w:val="uk-UA"/>
        </w:rPr>
        <w:t xml:space="preserve"> більші </w:t>
      </w:r>
      <w:r w:rsidRPr="00C13670">
        <w:rPr>
          <w:rFonts w:ascii="Times New Roman" w:hAnsi="Times New Roman" w:cs="Times New Roman"/>
          <w:sz w:val="28"/>
          <w:szCs w:val="28"/>
          <w:lang w:val="uk-UA"/>
        </w:rPr>
        <w:t xml:space="preserve">табличні.  </w:t>
      </w:r>
    </w:p>
    <w:p w14:paraId="1ED67F7E" w14:textId="77777777" w:rsidR="00C13670" w:rsidRDefault="00C13670" w:rsidP="004332E6">
      <w:pPr>
        <w:spacing w:line="360" w:lineRule="auto"/>
        <w:ind w:firstLine="709"/>
        <w:jc w:val="both"/>
        <w:rPr>
          <w:rFonts w:ascii="Times New Roman" w:hAnsi="Times New Roman" w:cs="Times New Roman"/>
          <w:sz w:val="28"/>
          <w:szCs w:val="28"/>
          <w:lang w:val="uk-UA"/>
        </w:rPr>
      </w:pPr>
      <w:r w:rsidRPr="00C13670">
        <w:rPr>
          <w:rFonts w:ascii="Times New Roman" w:hAnsi="Times New Roman" w:cs="Times New Roman"/>
          <w:sz w:val="28"/>
          <w:szCs w:val="28"/>
          <w:lang w:val="uk-UA"/>
        </w:rPr>
        <w:lastRenderedPageBreak/>
        <w:t xml:space="preserve">Диференціація методів на основні (1, 2, 3) та допоміжні (4, 5, 6) за ступенем впливу на ГЕН кожного рівня суттєво посилить вплив на формування енергоефективності споживачів ЕЕ.  </w:t>
      </w:r>
    </w:p>
    <w:p w14:paraId="78AD8036" w14:textId="55820AA2" w:rsidR="0007463F" w:rsidRDefault="00C13670" w:rsidP="00736AED">
      <w:pPr>
        <w:spacing w:line="360" w:lineRule="auto"/>
        <w:ind w:firstLine="709"/>
        <w:jc w:val="both"/>
        <w:rPr>
          <w:rFonts w:ascii="Times New Roman" w:hAnsi="Times New Roman" w:cs="Times New Roman"/>
          <w:sz w:val="28"/>
          <w:szCs w:val="28"/>
          <w:lang w:val="uk-UA"/>
        </w:rPr>
      </w:pPr>
      <w:r w:rsidRPr="00C13670">
        <w:rPr>
          <w:rFonts w:ascii="Times New Roman" w:hAnsi="Times New Roman" w:cs="Times New Roman"/>
          <w:sz w:val="28"/>
          <w:szCs w:val="28"/>
          <w:lang w:val="uk-UA"/>
        </w:rPr>
        <w:t>Для промислових споживачів найбільш притаманні техніко-технологічні, нормативні та організаційні методи управління режимом споживання електроенергії, тому розглянемо їх більш докладно.</w:t>
      </w:r>
    </w:p>
    <w:p w14:paraId="5D6383E9" w14:textId="1C759E2F" w:rsidR="00461641" w:rsidRDefault="00461641" w:rsidP="00461641">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67423555" w14:textId="260347DA" w:rsidR="00461641" w:rsidRDefault="00461641" w:rsidP="0046164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 ранжування методів за рівнями</w:t>
      </w:r>
    </w:p>
    <w:tbl>
      <w:tblPr>
        <w:tblStyle w:val="a6"/>
        <w:tblW w:w="0" w:type="auto"/>
        <w:tblLook w:val="04A0" w:firstRow="1" w:lastRow="0" w:firstColumn="1" w:lastColumn="0" w:noHBand="0" w:noVBand="1"/>
      </w:tblPr>
      <w:tblGrid>
        <w:gridCol w:w="559"/>
        <w:gridCol w:w="2915"/>
        <w:gridCol w:w="1680"/>
        <w:gridCol w:w="1951"/>
        <w:gridCol w:w="2240"/>
      </w:tblGrid>
      <w:tr w:rsidR="007C0F34" w14:paraId="38372BC3" w14:textId="77777777" w:rsidTr="007C0F34">
        <w:tc>
          <w:tcPr>
            <w:tcW w:w="562" w:type="dxa"/>
          </w:tcPr>
          <w:p w14:paraId="6ECD5730" w14:textId="5696C093"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p w14:paraId="47F50F60" w14:textId="7066B638"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з/п</w:t>
            </w:r>
          </w:p>
        </w:tc>
        <w:tc>
          <w:tcPr>
            <w:tcW w:w="2410" w:type="dxa"/>
          </w:tcPr>
          <w:p w14:paraId="796EB5F9" w14:textId="77777777" w:rsidR="007C0F34" w:rsidRDefault="007C0F34" w:rsidP="007C0F34">
            <w:pPr>
              <w:jc w:val="center"/>
              <w:rPr>
                <w:rFonts w:ascii="Times New Roman" w:hAnsi="Times New Roman" w:cs="Times New Roman"/>
                <w:sz w:val="28"/>
                <w:szCs w:val="28"/>
                <w:lang w:val="uk-UA"/>
              </w:rPr>
            </w:pPr>
          </w:p>
          <w:p w14:paraId="1F5BBA35" w14:textId="3E91D511"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рівня</w:t>
            </w:r>
          </w:p>
        </w:tc>
        <w:tc>
          <w:tcPr>
            <w:tcW w:w="1701" w:type="dxa"/>
          </w:tcPr>
          <w:p w14:paraId="1D033F0D" w14:textId="703702DA" w:rsidR="007C0F34" w:rsidRPr="007C0F34" w:rsidRDefault="007C0F34" w:rsidP="007C0F34">
            <w:pPr>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uk-UA"/>
              </w:rPr>
              <w:t>Коефіціент</w:t>
            </w:r>
            <w:proofErr w:type="spellEnd"/>
            <w:r>
              <w:rPr>
                <w:rFonts w:ascii="Times New Roman" w:hAnsi="Times New Roman" w:cs="Times New Roman"/>
                <w:sz w:val="28"/>
                <w:szCs w:val="28"/>
                <w:lang w:val="uk-UA"/>
              </w:rPr>
              <w:t xml:space="preserve"> конкордації</w:t>
            </w:r>
            <w:r>
              <w:rPr>
                <w:rFonts w:ascii="Times New Roman" w:hAnsi="Times New Roman" w:cs="Times New Roman"/>
                <w:sz w:val="28"/>
                <w:szCs w:val="28"/>
                <w:lang w:val="en-US"/>
              </w:rPr>
              <w:t xml:space="preserve"> W</w:t>
            </w:r>
          </w:p>
        </w:tc>
        <w:tc>
          <w:tcPr>
            <w:tcW w:w="2126" w:type="dxa"/>
          </w:tcPr>
          <w:p w14:paraId="5CC697C2" w14:textId="77777777"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Коефіцієнт </w:t>
            </w:r>
            <w:proofErr w:type="spellStart"/>
            <w:r>
              <w:rPr>
                <w:rFonts w:ascii="Times New Roman" w:hAnsi="Times New Roman" w:cs="Times New Roman"/>
                <w:sz w:val="28"/>
                <w:szCs w:val="28"/>
                <w:lang w:val="uk-UA"/>
              </w:rPr>
              <w:t>Пірсона</w:t>
            </w:r>
            <w:proofErr w:type="spellEnd"/>
          </w:p>
          <w:p w14:paraId="20968741" w14:textId="49B8C777" w:rsidR="007C0F34" w:rsidRPr="007C0F34" w:rsidRDefault="004F1A72" w:rsidP="007C0F34">
            <w:pPr>
              <w:jc w:val="center"/>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розр</m:t>
                    </m:r>
                  </m:sub>
                  <m:sup>
                    <m:r>
                      <w:rPr>
                        <w:rFonts w:ascii="Cambria Math" w:hAnsi="Cambria Math" w:cs="Times New Roman"/>
                        <w:sz w:val="28"/>
                        <w:szCs w:val="28"/>
                        <w:lang w:val="uk-UA"/>
                      </w:rPr>
                      <m:t>2</m:t>
                    </m:r>
                  </m:sup>
                </m:sSubSup>
              </m:oMath>
            </m:oMathPara>
          </w:p>
        </w:tc>
        <w:tc>
          <w:tcPr>
            <w:tcW w:w="2546" w:type="dxa"/>
          </w:tcPr>
          <w:p w14:paraId="49CF7E90" w14:textId="50C8FFD7"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Методи впливу у порядку значимості</w:t>
            </w:r>
          </w:p>
        </w:tc>
      </w:tr>
      <w:tr w:rsidR="007C0F34" w14:paraId="56C89EA0" w14:textId="77777777" w:rsidTr="007C0F34">
        <w:tc>
          <w:tcPr>
            <w:tcW w:w="562" w:type="dxa"/>
          </w:tcPr>
          <w:p w14:paraId="37969C53" w14:textId="2F6974FC" w:rsidR="007C0F34" w:rsidRDefault="007C0F34" w:rsidP="007C0F3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10" w:type="dxa"/>
          </w:tcPr>
          <w:p w14:paraId="27F7F6BE" w14:textId="2A7F4F74"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Виробнича операція з електроустаткуванням</w:t>
            </w:r>
          </w:p>
        </w:tc>
        <w:tc>
          <w:tcPr>
            <w:tcW w:w="1701" w:type="dxa"/>
          </w:tcPr>
          <w:p w14:paraId="6EC1A1A6" w14:textId="22674B02"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0,7209</w:t>
            </w:r>
          </w:p>
        </w:tc>
        <w:tc>
          <w:tcPr>
            <w:tcW w:w="2126" w:type="dxa"/>
          </w:tcPr>
          <w:p w14:paraId="15635A37" w14:textId="6A5B790C"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36,05</w:t>
            </w:r>
          </w:p>
        </w:tc>
        <w:tc>
          <w:tcPr>
            <w:tcW w:w="2546" w:type="dxa"/>
          </w:tcPr>
          <w:p w14:paraId="1F889BAA" w14:textId="5BA58EDA" w:rsidR="007C0F34" w:rsidRDefault="007C0F34" w:rsidP="00C01113">
            <w:pPr>
              <w:jc w:val="center"/>
              <w:rPr>
                <w:rFonts w:ascii="Times New Roman" w:hAnsi="Times New Roman" w:cs="Times New Roman"/>
                <w:sz w:val="28"/>
                <w:szCs w:val="28"/>
                <w:lang w:val="uk-UA"/>
              </w:rPr>
            </w:pPr>
            <w:r>
              <w:rPr>
                <w:rFonts w:ascii="Times New Roman" w:hAnsi="Times New Roman" w:cs="Times New Roman"/>
                <w:sz w:val="28"/>
                <w:szCs w:val="28"/>
                <w:lang w:val="uk-UA"/>
              </w:rPr>
              <w:t>1.ТТМ; 2.НМ; 3.ОМ; 4.ЕМ; 5.АМ; 6.ІПМ</w:t>
            </w:r>
          </w:p>
        </w:tc>
      </w:tr>
      <w:tr w:rsidR="007C0F34" w14:paraId="13B87101" w14:textId="77777777" w:rsidTr="007C0F34">
        <w:tc>
          <w:tcPr>
            <w:tcW w:w="562" w:type="dxa"/>
          </w:tcPr>
          <w:p w14:paraId="697A401B" w14:textId="7BB9BE16"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10" w:type="dxa"/>
          </w:tcPr>
          <w:p w14:paraId="11FA3FCD" w14:textId="7117E6CF"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Технологічній процес</w:t>
            </w:r>
          </w:p>
        </w:tc>
        <w:tc>
          <w:tcPr>
            <w:tcW w:w="1701" w:type="dxa"/>
          </w:tcPr>
          <w:p w14:paraId="486E55D7" w14:textId="6FB5632A"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0,5294</w:t>
            </w:r>
          </w:p>
        </w:tc>
        <w:tc>
          <w:tcPr>
            <w:tcW w:w="2126" w:type="dxa"/>
          </w:tcPr>
          <w:p w14:paraId="4BE0060D" w14:textId="523FBBA4"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26,47</w:t>
            </w:r>
          </w:p>
        </w:tc>
        <w:tc>
          <w:tcPr>
            <w:tcW w:w="2546" w:type="dxa"/>
          </w:tcPr>
          <w:p w14:paraId="6C54FE9B" w14:textId="3A637B46" w:rsidR="007C0F34" w:rsidRDefault="007C0F34" w:rsidP="00C01113">
            <w:pPr>
              <w:jc w:val="center"/>
              <w:rPr>
                <w:rFonts w:ascii="Times New Roman" w:hAnsi="Times New Roman" w:cs="Times New Roman"/>
                <w:sz w:val="28"/>
                <w:szCs w:val="28"/>
                <w:lang w:val="uk-UA"/>
              </w:rPr>
            </w:pPr>
            <w:r>
              <w:rPr>
                <w:rFonts w:ascii="Times New Roman" w:hAnsi="Times New Roman" w:cs="Times New Roman"/>
                <w:sz w:val="28"/>
                <w:szCs w:val="28"/>
                <w:lang w:val="uk-UA"/>
              </w:rPr>
              <w:t>1.ТТМ; 2.ОМ; 3.НМ; 4.АМ; 5.ЕМ; 6.ІПМ</w:t>
            </w:r>
          </w:p>
        </w:tc>
      </w:tr>
      <w:tr w:rsidR="007C0F34" w14:paraId="2389A511" w14:textId="77777777" w:rsidTr="007C0F34">
        <w:tc>
          <w:tcPr>
            <w:tcW w:w="562" w:type="dxa"/>
          </w:tcPr>
          <w:p w14:paraId="16B01D4A" w14:textId="77777777" w:rsidR="007C0F34" w:rsidRDefault="007C0F34" w:rsidP="00461641">
            <w:pPr>
              <w:spacing w:line="360" w:lineRule="auto"/>
              <w:jc w:val="center"/>
              <w:rPr>
                <w:rFonts w:ascii="Times New Roman" w:hAnsi="Times New Roman" w:cs="Times New Roman"/>
                <w:sz w:val="28"/>
                <w:szCs w:val="28"/>
                <w:lang w:val="uk-UA"/>
              </w:rPr>
            </w:pPr>
          </w:p>
          <w:p w14:paraId="25D3EE09" w14:textId="1FBE4A54"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410" w:type="dxa"/>
          </w:tcPr>
          <w:p w14:paraId="4E5F8B5D" w14:textId="3CFE92F4"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Окремий споживач з комерційним обліком електричної енергії</w:t>
            </w:r>
          </w:p>
        </w:tc>
        <w:tc>
          <w:tcPr>
            <w:tcW w:w="1701" w:type="dxa"/>
          </w:tcPr>
          <w:p w14:paraId="42723C30" w14:textId="1CAA417D"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0,3566</w:t>
            </w:r>
          </w:p>
        </w:tc>
        <w:tc>
          <w:tcPr>
            <w:tcW w:w="2126" w:type="dxa"/>
          </w:tcPr>
          <w:p w14:paraId="337BC944" w14:textId="720E6D33"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17,83</w:t>
            </w:r>
          </w:p>
        </w:tc>
        <w:tc>
          <w:tcPr>
            <w:tcW w:w="2546" w:type="dxa"/>
          </w:tcPr>
          <w:p w14:paraId="2EE508A6" w14:textId="7131FE36" w:rsidR="007C0F34" w:rsidRDefault="007C0F34" w:rsidP="00C01113">
            <w:pPr>
              <w:jc w:val="center"/>
              <w:rPr>
                <w:rFonts w:ascii="Times New Roman" w:hAnsi="Times New Roman" w:cs="Times New Roman"/>
                <w:sz w:val="28"/>
                <w:szCs w:val="28"/>
                <w:lang w:val="uk-UA"/>
              </w:rPr>
            </w:pPr>
            <w:r>
              <w:rPr>
                <w:rFonts w:ascii="Times New Roman" w:hAnsi="Times New Roman" w:cs="Times New Roman"/>
                <w:sz w:val="28"/>
                <w:szCs w:val="28"/>
                <w:lang w:val="uk-UA"/>
              </w:rPr>
              <w:t>1.ЕМ; 2.ТТМ; 3.АМ; 4.ОМ; 5.НМ; 6.ІПМ</w:t>
            </w:r>
          </w:p>
        </w:tc>
      </w:tr>
      <w:tr w:rsidR="007C0F34" w14:paraId="7169F39F" w14:textId="77777777" w:rsidTr="007C0F34">
        <w:tc>
          <w:tcPr>
            <w:tcW w:w="562" w:type="dxa"/>
          </w:tcPr>
          <w:p w14:paraId="728E5211" w14:textId="62364790"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410" w:type="dxa"/>
          </w:tcPr>
          <w:p w14:paraId="58EF4EA9" w14:textId="0D5868F2"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Вузлова підстанція</w:t>
            </w:r>
          </w:p>
        </w:tc>
        <w:tc>
          <w:tcPr>
            <w:tcW w:w="1701" w:type="dxa"/>
          </w:tcPr>
          <w:p w14:paraId="6FA9863A" w14:textId="4A9F1C5F"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0,9224</w:t>
            </w:r>
          </w:p>
        </w:tc>
        <w:tc>
          <w:tcPr>
            <w:tcW w:w="2126" w:type="dxa"/>
          </w:tcPr>
          <w:p w14:paraId="558F614B" w14:textId="2E802993"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46,12</w:t>
            </w:r>
          </w:p>
        </w:tc>
        <w:tc>
          <w:tcPr>
            <w:tcW w:w="2546" w:type="dxa"/>
          </w:tcPr>
          <w:p w14:paraId="78946EC2" w14:textId="3B79132A" w:rsidR="007C0F34" w:rsidRDefault="007C0F34" w:rsidP="00C01113">
            <w:pPr>
              <w:jc w:val="center"/>
              <w:rPr>
                <w:rFonts w:ascii="Times New Roman" w:hAnsi="Times New Roman" w:cs="Times New Roman"/>
                <w:sz w:val="28"/>
                <w:szCs w:val="28"/>
                <w:lang w:val="uk-UA"/>
              </w:rPr>
            </w:pPr>
            <w:r>
              <w:rPr>
                <w:rFonts w:ascii="Times New Roman" w:hAnsi="Times New Roman" w:cs="Times New Roman"/>
                <w:sz w:val="28"/>
                <w:szCs w:val="28"/>
                <w:lang w:val="uk-UA"/>
              </w:rPr>
              <w:t>1.АМ; 2.ЕМ; 3.ОМ; 4.НМ; 5.ТТМ; 6.ІПМ</w:t>
            </w:r>
          </w:p>
        </w:tc>
      </w:tr>
      <w:tr w:rsidR="007C0F34" w14:paraId="6AD766AB" w14:textId="77777777" w:rsidTr="007C0F34">
        <w:tc>
          <w:tcPr>
            <w:tcW w:w="562" w:type="dxa"/>
          </w:tcPr>
          <w:p w14:paraId="08B41160" w14:textId="5764515A"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410" w:type="dxa"/>
          </w:tcPr>
          <w:p w14:paraId="7F0B5807" w14:textId="13BEB846" w:rsidR="007C0F34" w:rsidRDefault="007C0F34" w:rsidP="007C0F3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Обласна </w:t>
            </w:r>
            <w:proofErr w:type="spellStart"/>
            <w:r>
              <w:rPr>
                <w:rFonts w:ascii="Times New Roman" w:hAnsi="Times New Roman" w:cs="Times New Roman"/>
                <w:sz w:val="28"/>
                <w:szCs w:val="28"/>
                <w:lang w:val="uk-UA"/>
              </w:rPr>
              <w:t>енергокомпанія</w:t>
            </w:r>
            <w:proofErr w:type="spellEnd"/>
          </w:p>
        </w:tc>
        <w:tc>
          <w:tcPr>
            <w:tcW w:w="1701" w:type="dxa"/>
          </w:tcPr>
          <w:p w14:paraId="713D01AC" w14:textId="551038AF"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0,5573</w:t>
            </w:r>
          </w:p>
        </w:tc>
        <w:tc>
          <w:tcPr>
            <w:tcW w:w="2126" w:type="dxa"/>
          </w:tcPr>
          <w:p w14:paraId="4C760A83" w14:textId="05C7C38C" w:rsidR="007C0F34" w:rsidRDefault="007C0F34" w:rsidP="0046164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27,86</w:t>
            </w:r>
          </w:p>
        </w:tc>
        <w:tc>
          <w:tcPr>
            <w:tcW w:w="2546" w:type="dxa"/>
          </w:tcPr>
          <w:p w14:paraId="677E1423" w14:textId="3DDACF8A" w:rsidR="007C0F34" w:rsidRDefault="00C01113" w:rsidP="00C01113">
            <w:pPr>
              <w:jc w:val="center"/>
              <w:rPr>
                <w:rFonts w:ascii="Times New Roman" w:hAnsi="Times New Roman" w:cs="Times New Roman"/>
                <w:sz w:val="28"/>
                <w:szCs w:val="28"/>
                <w:lang w:val="uk-UA"/>
              </w:rPr>
            </w:pPr>
            <w:r>
              <w:rPr>
                <w:rFonts w:ascii="Times New Roman" w:hAnsi="Times New Roman" w:cs="Times New Roman"/>
                <w:sz w:val="28"/>
                <w:szCs w:val="28"/>
                <w:lang w:val="uk-UA"/>
              </w:rPr>
              <w:t>1.ЕМ; 2.АМ; 3.НМ; 4.ІПМ; 5.О</w:t>
            </w:r>
            <w:r w:rsidR="00BF36CB">
              <w:rPr>
                <w:rFonts w:ascii="Times New Roman" w:hAnsi="Times New Roman" w:cs="Times New Roman"/>
                <w:sz w:val="28"/>
                <w:szCs w:val="28"/>
                <w:lang w:val="uk-UA"/>
              </w:rPr>
              <w:t>М</w:t>
            </w:r>
            <w:r>
              <w:rPr>
                <w:rFonts w:ascii="Times New Roman" w:hAnsi="Times New Roman" w:cs="Times New Roman"/>
                <w:sz w:val="28"/>
                <w:szCs w:val="28"/>
                <w:lang w:val="uk-UA"/>
              </w:rPr>
              <w:t>; 6.ТТ</w:t>
            </w:r>
            <w:r w:rsidR="00BF36CB">
              <w:rPr>
                <w:rFonts w:ascii="Times New Roman" w:hAnsi="Times New Roman" w:cs="Times New Roman"/>
                <w:sz w:val="28"/>
                <w:szCs w:val="28"/>
                <w:lang w:val="uk-UA"/>
              </w:rPr>
              <w:t>М</w:t>
            </w:r>
          </w:p>
        </w:tc>
      </w:tr>
    </w:tbl>
    <w:p w14:paraId="6662FFB3" w14:textId="77777777" w:rsidR="004C65B5" w:rsidRDefault="004C65B5" w:rsidP="0007463F">
      <w:pPr>
        <w:spacing w:line="360" w:lineRule="auto"/>
        <w:rPr>
          <w:rFonts w:ascii="Times New Roman" w:hAnsi="Times New Roman" w:cs="Times New Roman"/>
          <w:b/>
          <w:sz w:val="28"/>
          <w:szCs w:val="28"/>
          <w:lang w:val="uk-UA"/>
        </w:rPr>
      </w:pPr>
    </w:p>
    <w:p w14:paraId="1B051C51" w14:textId="77777777" w:rsidR="004C65B5" w:rsidRDefault="004C65B5" w:rsidP="004C65B5">
      <w:pPr>
        <w:spacing w:line="360" w:lineRule="auto"/>
        <w:ind w:firstLine="709"/>
        <w:jc w:val="center"/>
        <w:rPr>
          <w:rFonts w:ascii="Times New Roman" w:hAnsi="Times New Roman" w:cs="Times New Roman"/>
          <w:b/>
          <w:sz w:val="28"/>
          <w:szCs w:val="28"/>
          <w:lang w:val="uk-UA"/>
        </w:rPr>
      </w:pPr>
    </w:p>
    <w:p w14:paraId="0C44E7F8" w14:textId="7C0FD3AB" w:rsidR="004C65B5" w:rsidRPr="00D4522C" w:rsidRDefault="004C65B5" w:rsidP="004C65B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2.3</w:t>
      </w:r>
      <w:r w:rsidRPr="00D4522C">
        <w:rPr>
          <w:rFonts w:ascii="Times New Roman" w:hAnsi="Times New Roman" w:cs="Times New Roman"/>
          <w:b/>
          <w:sz w:val="28"/>
          <w:szCs w:val="28"/>
          <w:lang w:val="uk-UA"/>
        </w:rPr>
        <w:t xml:space="preserve">  </w:t>
      </w:r>
      <w:r w:rsidRPr="00CB55A5">
        <w:rPr>
          <w:rFonts w:ascii="Times New Roman" w:hAnsi="Times New Roman" w:cs="Times New Roman"/>
          <w:b/>
          <w:sz w:val="28"/>
          <w:szCs w:val="28"/>
          <w:lang w:val="uk-UA"/>
        </w:rPr>
        <w:t>Технологічні процеси вугільної шахти є основою формування комплексів споживачів-регуляторів</w:t>
      </w:r>
      <w:r>
        <w:rPr>
          <w:rFonts w:ascii="Times New Roman" w:hAnsi="Times New Roman" w:cs="Times New Roman"/>
          <w:b/>
          <w:sz w:val="28"/>
          <w:szCs w:val="28"/>
          <w:lang w:val="uk-UA"/>
        </w:rPr>
        <w:t xml:space="preserve"> </w:t>
      </w:r>
    </w:p>
    <w:p w14:paraId="4A83C725" w14:textId="77777777" w:rsidR="004C65B5" w:rsidRDefault="004C65B5" w:rsidP="004C65B5">
      <w:pPr>
        <w:spacing w:line="360" w:lineRule="auto"/>
        <w:ind w:firstLine="709"/>
        <w:jc w:val="both"/>
        <w:rPr>
          <w:rFonts w:ascii="Times New Roman" w:hAnsi="Times New Roman" w:cs="Times New Roman"/>
          <w:sz w:val="28"/>
          <w:szCs w:val="28"/>
          <w:lang w:val="uk-UA"/>
        </w:rPr>
      </w:pPr>
      <w:r w:rsidRPr="00D4522C">
        <w:rPr>
          <w:rFonts w:ascii="Times New Roman" w:hAnsi="Times New Roman" w:cs="Times New Roman"/>
          <w:sz w:val="28"/>
          <w:szCs w:val="28"/>
          <w:lang w:val="uk-UA"/>
        </w:rPr>
        <w:t xml:space="preserve">Розглянемо технологічні процеси, згадані в </w:t>
      </w:r>
      <w:r>
        <w:rPr>
          <w:rFonts w:ascii="Times New Roman" w:hAnsi="Times New Roman" w:cs="Times New Roman"/>
          <w:sz w:val="28"/>
          <w:szCs w:val="28"/>
          <w:lang w:val="uk-UA"/>
        </w:rPr>
        <w:t xml:space="preserve">2.3, як основу для формування СР-комплексів.  </w:t>
      </w:r>
    </w:p>
    <w:p w14:paraId="3C7BBD2B" w14:textId="61DE1642"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u w:val="single"/>
          <w:lang w:val="uk-UA"/>
        </w:rPr>
        <w:lastRenderedPageBreak/>
        <w:t>Здобуток та транспортування вугілля, гірський транспорт.</w:t>
      </w:r>
      <w:r w:rsidRPr="00D4522C">
        <w:rPr>
          <w:rFonts w:ascii="Times New Roman" w:hAnsi="Times New Roman" w:cs="Times New Roman"/>
          <w:sz w:val="28"/>
          <w:szCs w:val="28"/>
          <w:lang w:val="uk-UA"/>
        </w:rPr>
        <w:t xml:space="preserve">  Відповідно </w:t>
      </w:r>
      <w:r>
        <w:rPr>
          <w:rFonts w:ascii="Times New Roman" w:hAnsi="Times New Roman" w:cs="Times New Roman"/>
          <w:sz w:val="28"/>
          <w:szCs w:val="28"/>
          <w:lang w:val="uk-UA"/>
        </w:rPr>
        <w:t>до PТM 12.25.010-8</w:t>
      </w:r>
      <w:r w:rsidRPr="00D4522C">
        <w:rPr>
          <w:rFonts w:ascii="Times New Roman" w:hAnsi="Times New Roman" w:cs="Times New Roman"/>
          <w:sz w:val="28"/>
          <w:szCs w:val="28"/>
          <w:lang w:val="uk-UA"/>
        </w:rPr>
        <w:t>1, регулювання режимів енергоспоживання в технологічному процесі видобутку та транспортування вугілля та доставки гірських порід на шахтах здійснюється за рахунок пристрою в транспортному ланцюзі резерв</w:t>
      </w:r>
      <w:r>
        <w:rPr>
          <w:rFonts w:ascii="Times New Roman" w:hAnsi="Times New Roman" w:cs="Times New Roman"/>
          <w:sz w:val="28"/>
          <w:szCs w:val="28"/>
          <w:lang w:val="uk-UA"/>
        </w:rPr>
        <w:t xml:space="preserve">уарів (бункери, </w:t>
      </w:r>
      <w:r w:rsidRPr="00277702">
        <w:rPr>
          <w:rFonts w:ascii="Times New Roman" w:hAnsi="Times New Roman" w:cs="Times New Roman"/>
          <w:sz w:val="28"/>
          <w:szCs w:val="28"/>
          <w:lang w:val="uk-UA"/>
        </w:rPr>
        <w:t>складів вагонеток</w:t>
      </w:r>
      <w:r>
        <w:rPr>
          <w:rFonts w:ascii="Times New Roman" w:hAnsi="Times New Roman" w:cs="Times New Roman"/>
          <w:sz w:val="28"/>
          <w:szCs w:val="28"/>
          <w:lang w:val="uk-UA"/>
        </w:rPr>
        <w:t>)</w:t>
      </w:r>
      <w:r w:rsidR="003919C5">
        <w:rPr>
          <w:rFonts w:ascii="Times New Roman" w:hAnsi="Times New Roman" w:cs="Times New Roman"/>
          <w:sz w:val="28"/>
          <w:szCs w:val="28"/>
          <w:lang w:val="uk-UA"/>
        </w:rPr>
        <w:t xml:space="preserve">.  Відповідно до </w:t>
      </w:r>
      <w:r w:rsidR="003919C5" w:rsidRPr="003919C5">
        <w:rPr>
          <w:rFonts w:ascii="Times New Roman" w:hAnsi="Times New Roman" w:cs="Times New Roman"/>
          <w:sz w:val="28"/>
          <w:szCs w:val="28"/>
        </w:rPr>
        <w:t>[</w:t>
      </w:r>
      <w:r w:rsidR="003919C5">
        <w:rPr>
          <w:rFonts w:ascii="Times New Roman" w:hAnsi="Times New Roman" w:cs="Times New Roman"/>
          <w:sz w:val="28"/>
          <w:szCs w:val="28"/>
          <w:lang w:val="uk-UA"/>
        </w:rPr>
        <w:t>55</w:t>
      </w:r>
      <w:r w:rsidR="003919C5" w:rsidRPr="003919C5">
        <w:rPr>
          <w:rFonts w:ascii="Times New Roman" w:hAnsi="Times New Roman" w:cs="Times New Roman"/>
          <w:sz w:val="28"/>
          <w:szCs w:val="28"/>
        </w:rPr>
        <w:t>]</w:t>
      </w:r>
      <w:r w:rsidRPr="00D4522C">
        <w:rPr>
          <w:rFonts w:ascii="Times New Roman" w:hAnsi="Times New Roman" w:cs="Times New Roman"/>
          <w:sz w:val="28"/>
          <w:szCs w:val="28"/>
          <w:lang w:val="uk-UA"/>
        </w:rPr>
        <w:t xml:space="preserve"> підземні бункери за функціональними ознаками поділяються на технологічні та аварійні.  Технологія включає прийом, завантаження, згладжування (усереднення), перемішування, розділення, дозування, зневоднення, особливістю яких є виконання певних функцій у звичайному (неаварійному) режимі роботи шахти.  Аварійні - це бункери, призначені для накопичення корисних копалин у періоди, коли транспортна система шахти або окремих її частин розплавиться через технічні проблеми або організаційні невідповідності.  </w:t>
      </w:r>
    </w:p>
    <w:p w14:paraId="7214F595" w14:textId="77777777" w:rsidR="004C65B5" w:rsidRDefault="004C65B5" w:rsidP="004C65B5">
      <w:pPr>
        <w:spacing w:line="360" w:lineRule="auto"/>
        <w:ind w:firstLine="709"/>
        <w:jc w:val="both"/>
        <w:rPr>
          <w:rFonts w:ascii="Times New Roman" w:hAnsi="Times New Roman" w:cs="Times New Roman"/>
          <w:sz w:val="28"/>
          <w:szCs w:val="28"/>
          <w:lang w:val="uk-UA"/>
        </w:rPr>
      </w:pPr>
      <w:r w:rsidRPr="00D4522C">
        <w:rPr>
          <w:rFonts w:ascii="Times New Roman" w:hAnsi="Times New Roman" w:cs="Times New Roman"/>
          <w:sz w:val="28"/>
          <w:szCs w:val="28"/>
          <w:lang w:val="uk-UA"/>
        </w:rPr>
        <w:t>Вибір місця розташування бункера в технологічній схемі транспорту визначається наступними основними факторами: призначенням, характеристиками вантажних потоків, надійністю елементів трансформаторної системи, необхідною місткістю та конструкцією бункерів, взаємним розташуванням та розмірами  гірничих виробок, типи використовуваних транспортних засобів, умови вентиляції, маршрути руху людей та переміщення допоміжних вантажів, необхідні умови обслуговування бункерів, економічні фактори.</w:t>
      </w:r>
    </w:p>
    <w:p w14:paraId="291E429A" w14:textId="77777777"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lang w:val="uk-UA"/>
        </w:rPr>
        <w:t>Вибір місткості підземних технологічних бункерів з наступних основних факторів: виконувані функції, типи та характеристики транспортних засобів, що прилягають до бункера, розміри та характер вантажопотоку, що надходить у бункер, параметри продукти</w:t>
      </w:r>
      <w:r>
        <w:rPr>
          <w:rFonts w:ascii="Times New Roman" w:hAnsi="Times New Roman" w:cs="Times New Roman"/>
          <w:sz w:val="28"/>
          <w:szCs w:val="28"/>
          <w:lang w:val="uk-UA"/>
        </w:rPr>
        <w:t>вності та надійності під</w:t>
      </w:r>
      <w:r w:rsidRPr="00277702">
        <w:rPr>
          <w:rFonts w:ascii="Times New Roman" w:hAnsi="Times New Roman" w:cs="Times New Roman"/>
          <w:sz w:val="28"/>
          <w:szCs w:val="28"/>
          <w:lang w:val="uk-UA"/>
        </w:rPr>
        <w:t xml:space="preserve">бункерного транспорту  лінія.  Ступінь впливу цих факторів залежить від конкретних умов експлуатації та розташування бункера в технологічній схемі транспорту.  </w:t>
      </w:r>
    </w:p>
    <w:p w14:paraId="08EDCFF6" w14:textId="77777777"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lang w:val="uk-UA"/>
        </w:rPr>
        <w:t xml:space="preserve">У більшості випадків підземні </w:t>
      </w:r>
      <w:r>
        <w:rPr>
          <w:rFonts w:ascii="Times New Roman" w:hAnsi="Times New Roman" w:cs="Times New Roman"/>
          <w:sz w:val="28"/>
          <w:szCs w:val="28"/>
          <w:lang w:val="uk-UA"/>
        </w:rPr>
        <w:t>бункери виконують не одну, а дві</w:t>
      </w:r>
      <w:r w:rsidRPr="00277702">
        <w:rPr>
          <w:rFonts w:ascii="Times New Roman" w:hAnsi="Times New Roman" w:cs="Times New Roman"/>
          <w:sz w:val="28"/>
          <w:szCs w:val="28"/>
          <w:lang w:val="uk-UA"/>
        </w:rPr>
        <w:t xml:space="preserve"> та більше технологічних функцій.  Наприклад, вони часто поєднують функції </w:t>
      </w:r>
      <w:r w:rsidRPr="00277702">
        <w:rPr>
          <w:rFonts w:ascii="Times New Roman" w:hAnsi="Times New Roman" w:cs="Times New Roman"/>
          <w:sz w:val="28"/>
          <w:szCs w:val="28"/>
          <w:lang w:val="uk-UA"/>
        </w:rPr>
        <w:lastRenderedPageBreak/>
        <w:t xml:space="preserve">приймального та дозуючого бункерів, згладжування та аварійних ситуацій тощо.  Поєднання функцій повинно враховуватися при визначенні технологічних параметрів бункерів.  </w:t>
      </w:r>
    </w:p>
    <w:p w14:paraId="264FC4D2" w14:textId="77777777"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lang w:val="uk-UA"/>
        </w:rPr>
        <w:t xml:space="preserve">Враховуючи вищевикладене, </w:t>
      </w:r>
      <w:r>
        <w:rPr>
          <w:rFonts w:ascii="Times New Roman" w:hAnsi="Times New Roman" w:cs="Times New Roman"/>
          <w:sz w:val="28"/>
          <w:szCs w:val="28"/>
          <w:lang w:val="uk-UA"/>
        </w:rPr>
        <w:t xml:space="preserve">ємність технологічного бункера </w:t>
      </w:r>
      <w:r>
        <w:rPr>
          <w:rFonts w:ascii="Times New Roman" w:hAnsi="Times New Roman" w:cs="Times New Roman"/>
          <w:sz w:val="28"/>
          <w:szCs w:val="28"/>
          <w:lang w:val="en-US"/>
        </w:rPr>
        <w:t>V</w:t>
      </w:r>
      <w:r>
        <w:rPr>
          <w:rFonts w:ascii="Times New Roman" w:hAnsi="Times New Roman" w:cs="Times New Roman"/>
          <w:sz w:val="28"/>
          <w:szCs w:val="28"/>
          <w:vertAlign w:val="subscript"/>
          <w:lang w:val="en-US"/>
        </w:rPr>
        <w:t>T</w:t>
      </w:r>
      <w:r>
        <w:rPr>
          <w:rFonts w:ascii="Times New Roman" w:hAnsi="Times New Roman" w:cs="Times New Roman"/>
          <w:sz w:val="28"/>
          <w:szCs w:val="28"/>
          <w:lang w:val="uk-UA"/>
        </w:rPr>
        <w:t xml:space="preserve"> (рис. 1.2</w:t>
      </w:r>
      <w:r w:rsidRPr="00277702">
        <w:rPr>
          <w:rFonts w:ascii="Times New Roman" w:hAnsi="Times New Roman" w:cs="Times New Roman"/>
          <w:sz w:val="28"/>
          <w:szCs w:val="28"/>
          <w:lang w:val="uk-UA"/>
        </w:rPr>
        <w:t>), який забезпечує ряд певних технолог</w:t>
      </w:r>
      <w:r>
        <w:rPr>
          <w:rFonts w:ascii="Times New Roman" w:hAnsi="Times New Roman" w:cs="Times New Roman"/>
          <w:sz w:val="28"/>
          <w:szCs w:val="28"/>
          <w:lang w:val="uk-UA"/>
        </w:rPr>
        <w:t>ічних функцій без урахування РРЕ</w:t>
      </w:r>
      <w:r w:rsidRPr="00277702">
        <w:rPr>
          <w:rFonts w:ascii="Times New Roman" w:hAnsi="Times New Roman" w:cs="Times New Roman"/>
          <w:sz w:val="28"/>
          <w:szCs w:val="28"/>
          <w:lang w:val="uk-UA"/>
        </w:rPr>
        <w:t>, буде визначатися як сума резервуа</w:t>
      </w:r>
      <w:r>
        <w:rPr>
          <w:rFonts w:ascii="Times New Roman" w:hAnsi="Times New Roman" w:cs="Times New Roman"/>
          <w:sz w:val="28"/>
          <w:szCs w:val="28"/>
          <w:lang w:val="uk-UA"/>
        </w:rPr>
        <w:t xml:space="preserve">рів за іншими </w:t>
      </w:r>
      <w:r>
        <w:rPr>
          <w:rFonts w:ascii="Times New Roman" w:hAnsi="Times New Roman" w:cs="Times New Roman"/>
          <w:i/>
          <w:sz w:val="28"/>
          <w:szCs w:val="28"/>
          <w:lang w:val="uk-UA"/>
        </w:rPr>
        <w:t xml:space="preserve">і – </w:t>
      </w:r>
      <w:r>
        <w:rPr>
          <w:rFonts w:ascii="Times New Roman" w:hAnsi="Times New Roman" w:cs="Times New Roman"/>
          <w:sz w:val="28"/>
          <w:szCs w:val="28"/>
          <w:lang w:val="uk-UA"/>
        </w:rPr>
        <w:t>функціями, тощо.</w:t>
      </w:r>
    </w:p>
    <w:p w14:paraId="5D3E6575" w14:textId="647D03D5" w:rsidR="004C65B5" w:rsidRPr="00680E24" w:rsidRDefault="00ED191F" w:rsidP="004C65B5">
      <w:pPr>
        <w:spacing w:line="360" w:lineRule="auto"/>
        <w:ind w:firstLine="709"/>
        <w:jc w:val="both"/>
        <w:rPr>
          <w:rFonts w:ascii="Times New Roman" w:hAnsi="Times New Roman" w:cs="Times New Roman"/>
          <w:iCs/>
          <w:sz w:val="28"/>
          <w:szCs w:val="28"/>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T</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1</m:t>
            </m:r>
          </m:sub>
          <m:sup>
            <m:r>
              <w:rPr>
                <w:rFonts w:ascii="Cambria Math" w:hAnsi="Cambria Math" w:cs="Times New Roman"/>
                <w:sz w:val="28"/>
                <w:szCs w:val="28"/>
                <w:lang w:val="uk-UA"/>
              </w:rPr>
              <m:t>i</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e>
        </m:nary>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Cs/>
          <w:sz w:val="28"/>
          <w:szCs w:val="28"/>
          <w:lang w:val="uk-UA"/>
        </w:rPr>
        <w:t>(2.21)</w:t>
      </w:r>
    </w:p>
    <w:p w14:paraId="3DC72A0C" w14:textId="66EEE530" w:rsidR="004C65B5" w:rsidRDefault="004C65B5" w:rsidP="004C65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277702">
        <w:rPr>
          <w:rFonts w:ascii="Times New Roman" w:hAnsi="Times New Roman" w:cs="Times New Roman"/>
          <w:sz w:val="28"/>
          <w:szCs w:val="28"/>
          <w:lang w:val="uk-UA"/>
        </w:rPr>
        <w:t xml:space="preserve">ехнологічні резервуари, компоненти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1</m:t>
            </m:r>
          </m:sub>
          <m:sup>
            <m:r>
              <w:rPr>
                <w:rFonts w:ascii="Cambria Math" w:hAnsi="Cambria Math" w:cs="Times New Roman"/>
                <w:sz w:val="28"/>
                <w:szCs w:val="28"/>
                <w:lang w:val="uk-UA"/>
              </w:rPr>
              <m:t>i</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e>
        </m:nary>
      </m:oMath>
      <w:r>
        <w:rPr>
          <w:rFonts w:ascii="Times New Roman" w:hAnsi="Times New Roman" w:cs="Times New Roman"/>
          <w:sz w:val="28"/>
          <w:szCs w:val="28"/>
          <w:lang w:val="uk-UA"/>
        </w:rPr>
        <w:t xml:space="preserve"> </w:t>
      </w:r>
      <w:r w:rsidRPr="00277702">
        <w:rPr>
          <w:rFonts w:ascii="Times New Roman" w:hAnsi="Times New Roman" w:cs="Times New Roman"/>
          <w:sz w:val="28"/>
          <w:szCs w:val="28"/>
          <w:lang w:val="uk-UA"/>
        </w:rPr>
        <w:t>яких  визначається для кожного випадку залежно від виконуваних ними функцій, таких як прилеглі до бункера трансп</w:t>
      </w:r>
      <w:r w:rsidR="003919C5">
        <w:rPr>
          <w:rFonts w:ascii="Times New Roman" w:hAnsi="Times New Roman" w:cs="Times New Roman"/>
          <w:sz w:val="28"/>
          <w:szCs w:val="28"/>
          <w:lang w:val="uk-UA"/>
        </w:rPr>
        <w:t xml:space="preserve">ортні засоби тощо. Згідно </w:t>
      </w:r>
      <w:r w:rsidR="003919C5" w:rsidRPr="003919C5">
        <w:rPr>
          <w:rFonts w:ascii="Times New Roman" w:hAnsi="Times New Roman" w:cs="Times New Roman"/>
          <w:sz w:val="28"/>
          <w:szCs w:val="28"/>
        </w:rPr>
        <w:t>[</w:t>
      </w:r>
      <w:r w:rsidR="003919C5">
        <w:rPr>
          <w:rFonts w:ascii="Times New Roman" w:hAnsi="Times New Roman" w:cs="Times New Roman"/>
          <w:sz w:val="28"/>
          <w:szCs w:val="28"/>
          <w:lang w:val="uk-UA"/>
        </w:rPr>
        <w:t>55</w:t>
      </w:r>
      <w:r w:rsidR="003919C5" w:rsidRPr="003919C5">
        <w:rPr>
          <w:rFonts w:ascii="Times New Roman" w:hAnsi="Times New Roman" w:cs="Times New Roman"/>
          <w:sz w:val="28"/>
          <w:szCs w:val="28"/>
        </w:rPr>
        <w:t>]</w:t>
      </w:r>
      <w:r w:rsidRPr="00277702">
        <w:rPr>
          <w:rFonts w:ascii="Times New Roman" w:hAnsi="Times New Roman" w:cs="Times New Roman"/>
          <w:sz w:val="28"/>
          <w:szCs w:val="28"/>
          <w:lang w:val="uk-UA"/>
        </w:rPr>
        <w:t xml:space="preserve">.  </w:t>
      </w:r>
    </w:p>
    <w:p w14:paraId="1CA4E175" w14:textId="5F9C2DF8"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lang w:val="uk-UA"/>
        </w:rPr>
        <w:t>Для того, щоб мати з</w:t>
      </w:r>
      <w:r>
        <w:rPr>
          <w:rFonts w:ascii="Times New Roman" w:hAnsi="Times New Roman" w:cs="Times New Roman"/>
          <w:sz w:val="28"/>
          <w:szCs w:val="28"/>
          <w:lang w:val="uk-UA"/>
        </w:rPr>
        <w:t>могу зупинитися за програмою РРЕ, слідуючи АБ</w:t>
      </w:r>
      <w:r w:rsidRPr="00277702">
        <w:rPr>
          <w:rFonts w:ascii="Times New Roman" w:hAnsi="Times New Roman" w:cs="Times New Roman"/>
          <w:sz w:val="28"/>
          <w:szCs w:val="28"/>
          <w:lang w:val="uk-UA"/>
        </w:rPr>
        <w:t xml:space="preserve"> транспортного ланцюга, останній повинен мати технологічний резерв для створення певного запасу технологічного продукту, накопиченого в спеціально</w:t>
      </w:r>
      <w:r>
        <w:rPr>
          <w:rFonts w:ascii="Times New Roman" w:hAnsi="Times New Roman" w:cs="Times New Roman"/>
          <w:sz w:val="28"/>
          <w:szCs w:val="28"/>
          <w:lang w:val="uk-UA"/>
        </w:rPr>
        <w:t xml:space="preserve"> створеній для цього ємності V</w:t>
      </w:r>
      <w:r>
        <w:rPr>
          <w:rFonts w:ascii="Times New Roman" w:hAnsi="Times New Roman" w:cs="Times New Roman"/>
          <w:sz w:val="28"/>
          <w:szCs w:val="28"/>
          <w:vertAlign w:val="subscript"/>
          <w:lang w:val="uk-UA"/>
        </w:rPr>
        <w:t>Р1</w:t>
      </w:r>
      <w:r w:rsidR="00D2113D">
        <w:rPr>
          <w:rFonts w:ascii="Times New Roman" w:hAnsi="Times New Roman" w:cs="Times New Roman"/>
          <w:sz w:val="28"/>
          <w:szCs w:val="28"/>
          <w:vertAlign w:val="subscript"/>
          <w:lang w:val="uk-UA"/>
        </w:rPr>
        <w:t xml:space="preserve"> </w:t>
      </w:r>
      <w:r w:rsidR="00D2113D">
        <w:rPr>
          <w:rFonts w:ascii="Times New Roman" w:hAnsi="Times New Roman" w:cs="Times New Roman"/>
          <w:sz w:val="28"/>
          <w:szCs w:val="28"/>
          <w:lang w:val="uk-UA"/>
        </w:rPr>
        <w:t>(рис 2.7)</w:t>
      </w:r>
      <w:r w:rsidRPr="00277702">
        <w:rPr>
          <w:rFonts w:ascii="Times New Roman" w:hAnsi="Times New Roman" w:cs="Times New Roman"/>
          <w:sz w:val="28"/>
          <w:szCs w:val="28"/>
          <w:lang w:val="uk-UA"/>
        </w:rPr>
        <w:t xml:space="preserve">.  </w:t>
      </w:r>
    </w:p>
    <w:p w14:paraId="059C60D5" w14:textId="4D5E07C1" w:rsidR="00D2113D" w:rsidRDefault="0007463F" w:rsidP="0007463F">
      <w:pPr>
        <w:spacing w:line="360" w:lineRule="auto"/>
        <w:ind w:firstLine="709"/>
        <w:jc w:val="center"/>
        <w:rPr>
          <w:rFonts w:ascii="Times New Roman" w:hAnsi="Times New Roman" w:cs="Times New Roman"/>
          <w:sz w:val="28"/>
          <w:szCs w:val="28"/>
          <w:lang w:val="uk-UA"/>
        </w:rPr>
      </w:pPr>
      <w:r>
        <w:rPr>
          <w:noProof/>
          <w:lang w:val="en-US"/>
        </w:rPr>
        <w:lastRenderedPageBreak/>
        <w:drawing>
          <wp:inline distT="0" distB="0" distL="0" distR="0" wp14:anchorId="2B5C652F" wp14:editId="568311FB">
            <wp:extent cx="3298815" cy="5670918"/>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12783" cy="5694929"/>
                    </a:xfrm>
                    <a:prstGeom prst="rect">
                      <a:avLst/>
                    </a:prstGeom>
                  </pic:spPr>
                </pic:pic>
              </a:graphicData>
            </a:graphic>
          </wp:inline>
        </w:drawing>
      </w:r>
    </w:p>
    <w:p w14:paraId="15D479D8" w14:textId="0679C255" w:rsidR="00D2113D" w:rsidRDefault="00D2113D" w:rsidP="00D2113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2.7 Зміщений бункер</w:t>
      </w:r>
    </w:p>
    <w:p w14:paraId="0820F812" w14:textId="77777777" w:rsidR="00D2113D" w:rsidRDefault="00D2113D" w:rsidP="00D2113D">
      <w:pPr>
        <w:spacing w:line="360" w:lineRule="auto"/>
        <w:ind w:firstLine="709"/>
        <w:jc w:val="center"/>
        <w:rPr>
          <w:rFonts w:ascii="Times New Roman" w:hAnsi="Times New Roman" w:cs="Times New Roman"/>
          <w:sz w:val="28"/>
          <w:szCs w:val="28"/>
          <w:lang w:val="uk-UA"/>
        </w:rPr>
      </w:pPr>
    </w:p>
    <w:p w14:paraId="7C6A09D6" w14:textId="7BDDA63E" w:rsidR="004C65B5" w:rsidRDefault="004C65B5" w:rsidP="004C65B5">
      <w:pPr>
        <w:spacing w:line="360" w:lineRule="auto"/>
        <w:ind w:firstLine="709"/>
        <w:jc w:val="both"/>
        <w:rPr>
          <w:rFonts w:ascii="Times New Roman" w:hAnsi="Times New Roman" w:cs="Times New Roman"/>
          <w:sz w:val="28"/>
          <w:szCs w:val="28"/>
          <w:lang w:val="uk-UA"/>
        </w:rPr>
      </w:pPr>
      <w:r w:rsidRPr="00277702">
        <w:rPr>
          <w:rFonts w:ascii="Times New Roman" w:hAnsi="Times New Roman" w:cs="Times New Roman"/>
          <w:sz w:val="28"/>
          <w:szCs w:val="28"/>
          <w:lang w:val="uk-UA"/>
        </w:rPr>
        <w:t>Значним фактором, що впливає на пропускну здатність АБ, створеної з мето</w:t>
      </w:r>
      <w:r>
        <w:rPr>
          <w:rFonts w:ascii="Times New Roman" w:hAnsi="Times New Roman" w:cs="Times New Roman"/>
          <w:sz w:val="28"/>
          <w:szCs w:val="28"/>
          <w:lang w:val="uk-UA"/>
        </w:rPr>
        <w:t>ю управління, є час відхилення СР, тобто тривалістю Tm≥</w:t>
      </w:r>
      <w:r w:rsidRPr="00277702">
        <w:rPr>
          <w:rFonts w:ascii="Times New Roman" w:hAnsi="Times New Roman" w:cs="Times New Roman"/>
          <w:sz w:val="28"/>
          <w:szCs w:val="28"/>
          <w:lang w:val="uk-UA"/>
        </w:rPr>
        <w:t>2u, що пропускає максимальне активне навантаження в</w:t>
      </w:r>
      <w:r>
        <w:rPr>
          <w:rFonts w:ascii="Times New Roman" w:hAnsi="Times New Roman" w:cs="Times New Roman"/>
          <w:sz w:val="28"/>
          <w:szCs w:val="28"/>
          <w:lang w:val="uk-UA"/>
        </w:rPr>
        <w:t xml:space="preserve"> споживаної СР. У цьому випадку ємність АБ</w:t>
      </w:r>
      <w:r w:rsidRPr="0047394C">
        <w:rPr>
          <w:rFonts w:ascii="Times New Roman" w:hAnsi="Times New Roman" w:cs="Times New Roman"/>
          <w:sz w:val="28"/>
          <w:szCs w:val="28"/>
          <w:lang w:val="uk-UA"/>
        </w:rPr>
        <w:t xml:space="preserve"> розраховується для можливості накопич</w:t>
      </w:r>
      <w:r>
        <w:rPr>
          <w:rFonts w:ascii="Times New Roman" w:hAnsi="Times New Roman" w:cs="Times New Roman"/>
          <w:sz w:val="28"/>
          <w:szCs w:val="28"/>
          <w:lang w:val="uk-UA"/>
        </w:rPr>
        <w:t>ення вантажного потоку за час T</w:t>
      </w:r>
      <w:r>
        <w:rPr>
          <w:rFonts w:ascii="Times New Roman" w:hAnsi="Times New Roman" w:cs="Times New Roman"/>
          <w:sz w:val="28"/>
          <w:szCs w:val="28"/>
          <w:vertAlign w:val="subscript"/>
          <w:lang w:val="uk-UA"/>
        </w:rPr>
        <w:t>М</w:t>
      </w:r>
      <w:r w:rsidRPr="0047394C">
        <w:rPr>
          <w:rFonts w:ascii="Times New Roman" w:hAnsi="Times New Roman" w:cs="Times New Roman"/>
          <w:sz w:val="28"/>
          <w:szCs w:val="28"/>
          <w:lang w:val="uk-UA"/>
        </w:rPr>
        <w:t>, проходячи максимальне навантаження в ЕС, і забезпечуючи одночасне виконання функцій технологічної потужності</w:t>
      </w:r>
      <w:r>
        <w:rPr>
          <w:rFonts w:ascii="Times New Roman" w:hAnsi="Times New Roman" w:cs="Times New Roman"/>
          <w:sz w:val="28"/>
          <w:szCs w:val="28"/>
          <w:lang w:val="uk-UA"/>
        </w:rPr>
        <w:t xml:space="preserve"> V</w:t>
      </w:r>
      <w:r>
        <w:rPr>
          <w:rFonts w:ascii="Times New Roman" w:hAnsi="Times New Roman" w:cs="Times New Roman"/>
          <w:sz w:val="28"/>
          <w:szCs w:val="28"/>
          <w:vertAlign w:val="subscript"/>
          <w:lang w:val="uk-UA"/>
        </w:rPr>
        <w:t>Т</w:t>
      </w:r>
      <w:r w:rsidR="003919C5">
        <w:rPr>
          <w:rFonts w:ascii="Times New Roman" w:hAnsi="Times New Roman" w:cs="Times New Roman"/>
          <w:sz w:val="28"/>
          <w:szCs w:val="28"/>
          <w:lang w:val="uk-UA"/>
        </w:rPr>
        <w:t xml:space="preserve"> </w:t>
      </w:r>
      <w:r w:rsidR="003919C5" w:rsidRPr="003919C5">
        <w:rPr>
          <w:rFonts w:ascii="Times New Roman" w:hAnsi="Times New Roman" w:cs="Times New Roman"/>
          <w:sz w:val="28"/>
          <w:szCs w:val="28"/>
        </w:rPr>
        <w:t>[</w:t>
      </w:r>
      <w:r w:rsidR="003919C5">
        <w:rPr>
          <w:rFonts w:ascii="Times New Roman" w:hAnsi="Times New Roman" w:cs="Times New Roman"/>
          <w:sz w:val="28"/>
          <w:szCs w:val="28"/>
          <w:lang w:val="uk-UA"/>
        </w:rPr>
        <w:t>54</w:t>
      </w:r>
      <w:r w:rsidR="003919C5" w:rsidRPr="003919C5">
        <w:rPr>
          <w:rFonts w:ascii="Times New Roman" w:hAnsi="Times New Roman" w:cs="Times New Roman"/>
          <w:sz w:val="28"/>
          <w:szCs w:val="28"/>
        </w:rPr>
        <w:t>]</w:t>
      </w:r>
      <w:r w:rsidR="003919C5" w:rsidRPr="00D4522C">
        <w:rPr>
          <w:rFonts w:ascii="Times New Roman" w:hAnsi="Times New Roman" w:cs="Times New Roman"/>
          <w:sz w:val="28"/>
          <w:szCs w:val="28"/>
          <w:lang w:val="uk-UA"/>
        </w:rPr>
        <w:t xml:space="preserve"> </w:t>
      </w:r>
      <w:r w:rsidRPr="0047394C">
        <w:rPr>
          <w:rFonts w:ascii="Times New Roman" w:hAnsi="Times New Roman" w:cs="Times New Roman"/>
          <w:sz w:val="28"/>
          <w:szCs w:val="28"/>
          <w:lang w:val="uk-UA"/>
        </w:rPr>
        <w:t xml:space="preserve"> </w:t>
      </w:r>
    </w:p>
    <w:p w14:paraId="0B0849C3" w14:textId="494B3612" w:rsidR="004C65B5" w:rsidRDefault="00ED191F" w:rsidP="004C65B5">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p1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y</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r</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CM</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CM</m:t>
                </m:r>
              </m:sub>
            </m:sSub>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m:t>
                        </m:r>
                      </m:sub>
                    </m:sSub>
                  </m:e>
                </m:d>
                <m:f>
                  <m:fPr>
                    <m:type m:val="skw"/>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з</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K</m:t>
                        </m:r>
                      </m:sub>
                    </m:sSub>
                  </m:den>
                </m:f>
              </m:e>
            </m:d>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ɤ</m:t>
                </m:r>
              </m:e>
              <m:sub>
                <m:r>
                  <w:rPr>
                    <w:rFonts w:ascii="Cambria Math" w:hAnsi="Cambria Math" w:cs="Times New Roman"/>
                    <w:sz w:val="28"/>
                    <w:szCs w:val="28"/>
                    <w:lang w:val="uk-UA"/>
                  </w:rPr>
                  <m:t>y</m:t>
                </m:r>
              </m:sub>
            </m:sSub>
          </m:den>
        </m:f>
      </m:oMath>
      <w:r>
        <w:rPr>
          <w:rFonts w:ascii="Times New Roman" w:eastAsiaTheme="minorEastAsia" w:hAnsi="Times New Roman" w:cs="Times New Roman"/>
          <w:sz w:val="28"/>
          <w:szCs w:val="28"/>
          <w:lang w:val="uk-UA"/>
        </w:rPr>
        <w:t xml:space="preserve">           (2.22)</w:t>
      </w:r>
    </w:p>
    <w:p w14:paraId="58026A6C" w14:textId="77777777" w:rsidR="004C65B5" w:rsidRDefault="004C65B5" w:rsidP="004C65B5">
      <w:pPr>
        <w:spacing w:line="360" w:lineRule="auto"/>
        <w:ind w:firstLine="709"/>
        <w:jc w:val="both"/>
        <w:rPr>
          <w:rFonts w:ascii="Times New Roman" w:hAnsi="Times New Roman" w:cs="Times New Roman"/>
          <w:sz w:val="28"/>
          <w:szCs w:val="28"/>
          <w:lang w:val="uk-UA"/>
        </w:rPr>
      </w:pPr>
      <w:r w:rsidRPr="0047394C">
        <w:rPr>
          <w:rFonts w:ascii="Times New Roman" w:hAnsi="Times New Roman" w:cs="Times New Roman"/>
          <w:sz w:val="28"/>
          <w:szCs w:val="28"/>
          <w:lang w:val="uk-UA"/>
        </w:rPr>
        <w:lastRenderedPageBreak/>
        <w:t>Ту</w:t>
      </w:r>
      <w:r>
        <w:rPr>
          <w:rFonts w:ascii="Times New Roman" w:hAnsi="Times New Roman" w:cs="Times New Roman"/>
          <w:sz w:val="28"/>
          <w:szCs w:val="28"/>
          <w:lang w:val="uk-UA"/>
        </w:rPr>
        <w:t>т A</w:t>
      </w:r>
      <w:r>
        <w:rPr>
          <w:rFonts w:ascii="Times New Roman" w:hAnsi="Times New Roman" w:cs="Times New Roman"/>
          <w:sz w:val="28"/>
          <w:szCs w:val="28"/>
          <w:vertAlign w:val="subscript"/>
          <w:lang w:val="uk-UA"/>
        </w:rPr>
        <w:t>У</w:t>
      </w:r>
      <w:r w:rsidRPr="0047394C">
        <w:rPr>
          <w:rFonts w:ascii="Times New Roman" w:hAnsi="Times New Roman" w:cs="Times New Roman"/>
          <w:sz w:val="28"/>
          <w:szCs w:val="28"/>
          <w:lang w:val="uk-UA"/>
        </w:rPr>
        <w:t xml:space="preserve"> - річна </w:t>
      </w:r>
      <w:r>
        <w:rPr>
          <w:rFonts w:ascii="Times New Roman" w:hAnsi="Times New Roman" w:cs="Times New Roman"/>
          <w:sz w:val="28"/>
          <w:szCs w:val="28"/>
          <w:lang w:val="uk-UA"/>
        </w:rPr>
        <w:t xml:space="preserve"> виробничі потужності шахти;  Т</w:t>
      </w:r>
      <w:r>
        <w:rPr>
          <w:rFonts w:ascii="Times New Roman" w:hAnsi="Times New Roman" w:cs="Times New Roman"/>
          <w:sz w:val="28"/>
          <w:szCs w:val="28"/>
          <w:vertAlign w:val="subscript"/>
          <w:lang w:val="uk-UA"/>
        </w:rPr>
        <w:t>М</w:t>
      </w:r>
      <w:r w:rsidRPr="0047394C">
        <w:rPr>
          <w:rFonts w:ascii="Times New Roman" w:hAnsi="Times New Roman" w:cs="Times New Roman"/>
          <w:sz w:val="28"/>
          <w:szCs w:val="28"/>
          <w:lang w:val="uk-UA"/>
        </w:rPr>
        <w:t xml:space="preserve"> - тривалість максималь</w:t>
      </w:r>
      <w:r>
        <w:rPr>
          <w:rFonts w:ascii="Times New Roman" w:hAnsi="Times New Roman" w:cs="Times New Roman"/>
          <w:sz w:val="28"/>
          <w:szCs w:val="28"/>
          <w:lang w:val="uk-UA"/>
        </w:rPr>
        <w:t xml:space="preserve">ного активного навантаження в ЕС;  </w:t>
      </w:r>
      <w:r>
        <w:rPr>
          <w:rFonts w:ascii="Times New Roman" w:hAnsi="Times New Roman" w:cs="Times New Roman"/>
          <w:sz w:val="28"/>
          <w:szCs w:val="28"/>
          <w:lang w:val="en-US"/>
        </w:rPr>
        <w:t>N</w:t>
      </w:r>
      <w:r>
        <w:rPr>
          <w:rFonts w:ascii="Times New Roman" w:hAnsi="Times New Roman" w:cs="Times New Roman"/>
          <w:sz w:val="28"/>
          <w:szCs w:val="28"/>
          <w:vertAlign w:val="subscript"/>
          <w:lang w:val="en-US"/>
        </w:rPr>
        <w:t>R</w:t>
      </w:r>
      <w:r w:rsidRPr="0047394C">
        <w:rPr>
          <w:rFonts w:ascii="Times New Roman" w:hAnsi="Times New Roman" w:cs="Times New Roman"/>
          <w:sz w:val="28"/>
          <w:szCs w:val="28"/>
          <w:lang w:val="uk-UA"/>
        </w:rPr>
        <w:t xml:space="preserve"> - кіл</w:t>
      </w:r>
      <w:r>
        <w:rPr>
          <w:rFonts w:ascii="Times New Roman" w:hAnsi="Times New Roman" w:cs="Times New Roman"/>
          <w:sz w:val="28"/>
          <w:szCs w:val="28"/>
          <w:lang w:val="uk-UA"/>
        </w:rPr>
        <w:t>ькість робочих днів на рік;  N</w:t>
      </w:r>
      <w:r>
        <w:rPr>
          <w:rFonts w:ascii="Times New Roman" w:hAnsi="Times New Roman" w:cs="Times New Roman"/>
          <w:sz w:val="28"/>
          <w:szCs w:val="28"/>
          <w:vertAlign w:val="subscript"/>
          <w:lang w:val="uk-UA"/>
        </w:rPr>
        <w:t>СМ</w:t>
      </w:r>
      <w:r w:rsidRPr="0047394C">
        <w:rPr>
          <w:rFonts w:ascii="Times New Roman" w:hAnsi="Times New Roman" w:cs="Times New Roman"/>
          <w:sz w:val="28"/>
          <w:szCs w:val="28"/>
          <w:lang w:val="uk-UA"/>
        </w:rPr>
        <w:t xml:space="preserve"> - кількість змін у</w:t>
      </w:r>
      <w:r>
        <w:rPr>
          <w:rFonts w:ascii="Times New Roman" w:hAnsi="Times New Roman" w:cs="Times New Roman"/>
          <w:sz w:val="28"/>
          <w:szCs w:val="28"/>
          <w:lang w:val="uk-UA"/>
        </w:rPr>
        <w:t xml:space="preserve"> видобутку вугілля за добу; </w:t>
      </w:r>
      <w:r>
        <w:rPr>
          <w:rFonts w:ascii="Times New Roman" w:hAnsi="Times New Roman" w:cs="Times New Roman"/>
          <w:sz w:val="28"/>
          <w:szCs w:val="28"/>
          <w:lang w:val="en-US"/>
        </w:rPr>
        <w:t>t</w:t>
      </w:r>
      <w:r>
        <w:rPr>
          <w:rFonts w:ascii="Times New Roman" w:hAnsi="Times New Roman" w:cs="Times New Roman"/>
          <w:sz w:val="28"/>
          <w:szCs w:val="28"/>
          <w:vertAlign w:val="subscript"/>
          <w:lang w:val="uk-UA"/>
        </w:rPr>
        <w:t xml:space="preserve">СМ </w:t>
      </w:r>
      <w:r>
        <w:rPr>
          <w:rFonts w:ascii="Times New Roman" w:hAnsi="Times New Roman" w:cs="Times New Roman"/>
          <w:sz w:val="28"/>
          <w:szCs w:val="28"/>
          <w:lang w:val="uk-UA"/>
        </w:rPr>
        <w:t xml:space="preserve">– кількість годин в зміні;  </w:t>
      </w:r>
      <w:r w:rsidRPr="0047394C">
        <w:rPr>
          <w:rFonts w:ascii="Times New Roman" w:hAnsi="Times New Roman" w:cs="Times New Roman"/>
          <w:sz w:val="28"/>
          <w:szCs w:val="28"/>
          <w:lang w:val="uk-UA"/>
        </w:rPr>
        <w:t>Км - середня промисловість</w:t>
      </w:r>
      <w:r>
        <w:rPr>
          <w:rFonts w:ascii="Times New Roman" w:hAnsi="Times New Roman" w:cs="Times New Roman"/>
          <w:sz w:val="28"/>
          <w:szCs w:val="28"/>
          <w:lang w:val="uk-UA"/>
        </w:rPr>
        <w:t xml:space="preserve"> </w:t>
      </w:r>
      <w:r w:rsidRPr="0047394C">
        <w:rPr>
          <w:rFonts w:ascii="Times New Roman" w:hAnsi="Times New Roman" w:cs="Times New Roman"/>
          <w:sz w:val="28"/>
          <w:szCs w:val="28"/>
          <w:lang w:val="uk-UA"/>
        </w:rPr>
        <w:t>машин</w:t>
      </w:r>
      <w:r>
        <w:rPr>
          <w:rFonts w:ascii="Times New Roman" w:hAnsi="Times New Roman" w:cs="Times New Roman"/>
          <w:sz w:val="28"/>
          <w:szCs w:val="28"/>
          <w:lang w:val="uk-UA"/>
        </w:rPr>
        <w:t xml:space="preserve">ного часу; </w:t>
      </w:r>
      <w:r>
        <w:rPr>
          <w:rFonts w:ascii="Times New Roman" w:hAnsi="Times New Roman" w:cs="Times New Roman"/>
          <w:sz w:val="28"/>
          <w:szCs w:val="28"/>
          <w:lang w:val="en-US"/>
        </w:rPr>
        <w:t>n</w:t>
      </w:r>
      <w:r>
        <w:rPr>
          <w:rFonts w:ascii="Times New Roman" w:hAnsi="Times New Roman" w:cs="Times New Roman"/>
          <w:sz w:val="28"/>
          <w:szCs w:val="28"/>
          <w:vertAlign w:val="subscript"/>
          <w:lang w:val="uk-UA"/>
        </w:rPr>
        <w:t>З</w:t>
      </w:r>
      <w:r>
        <w:rPr>
          <w:rFonts w:ascii="Times New Roman" w:hAnsi="Times New Roman" w:cs="Times New Roman"/>
          <w:sz w:val="28"/>
          <w:szCs w:val="28"/>
          <w:lang w:val="uk-UA"/>
        </w:rPr>
        <w:t xml:space="preserve"> - кількість клірингових граней</w:t>
      </w:r>
      <w:r w:rsidRPr="0047394C">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vertAlign w:val="subscript"/>
          <w:lang w:val="uk-UA"/>
        </w:rPr>
        <w:t>К</w:t>
      </w:r>
      <w:r w:rsidRPr="0047394C">
        <w:rPr>
          <w:rFonts w:ascii="Times New Roman" w:hAnsi="Times New Roman" w:cs="Times New Roman"/>
          <w:sz w:val="28"/>
          <w:szCs w:val="28"/>
          <w:lang w:val="uk-UA"/>
        </w:rPr>
        <w:t xml:space="preserve"> - коефіцієнт, що врахо</w:t>
      </w:r>
      <w:r>
        <w:rPr>
          <w:rFonts w:ascii="Times New Roman" w:hAnsi="Times New Roman" w:cs="Times New Roman"/>
          <w:sz w:val="28"/>
          <w:szCs w:val="28"/>
          <w:lang w:val="uk-UA"/>
        </w:rPr>
        <w:t xml:space="preserve">вує безліч сусідніх струмів;  </w:t>
      </w:r>
      <w:proofErr w:type="spellStart"/>
      <w:r>
        <w:rPr>
          <w:rFonts w:ascii="Times New Roman" w:hAnsi="Times New Roman" w:cs="Times New Roman"/>
          <w:sz w:val="28"/>
          <w:szCs w:val="28"/>
          <w:lang w:val="uk-UA"/>
        </w:rPr>
        <w:t>γ</w:t>
      </w:r>
      <w:r>
        <w:rPr>
          <w:rFonts w:ascii="Times New Roman" w:hAnsi="Times New Roman" w:cs="Times New Roman"/>
          <w:sz w:val="28"/>
          <w:szCs w:val="28"/>
          <w:vertAlign w:val="subscript"/>
          <w:lang w:val="uk-UA"/>
        </w:rPr>
        <w:t>У</w:t>
      </w:r>
      <w:proofErr w:type="spellEnd"/>
      <w:r w:rsidRPr="0047394C">
        <w:rPr>
          <w:rFonts w:ascii="Times New Roman" w:hAnsi="Times New Roman" w:cs="Times New Roman"/>
          <w:sz w:val="28"/>
          <w:szCs w:val="28"/>
          <w:lang w:val="uk-UA"/>
        </w:rPr>
        <w:t xml:space="preserve"> - насипне вугілля.  </w:t>
      </w:r>
    </w:p>
    <w:p w14:paraId="6FB98DFE" w14:textId="6F325E57" w:rsidR="004C65B5" w:rsidRDefault="004C65B5" w:rsidP="004C65B5">
      <w:pPr>
        <w:spacing w:line="360" w:lineRule="auto"/>
        <w:ind w:firstLine="709"/>
        <w:jc w:val="both"/>
        <w:rPr>
          <w:rFonts w:ascii="Times New Roman" w:hAnsi="Times New Roman" w:cs="Times New Roman"/>
          <w:sz w:val="28"/>
          <w:szCs w:val="28"/>
          <w:lang w:val="uk-UA"/>
        </w:rPr>
      </w:pPr>
      <w:r w:rsidRPr="0047394C">
        <w:rPr>
          <w:rFonts w:ascii="Times New Roman" w:hAnsi="Times New Roman" w:cs="Times New Roman"/>
          <w:sz w:val="28"/>
          <w:szCs w:val="28"/>
          <w:lang w:val="uk-UA"/>
        </w:rPr>
        <w:t>Подібні міркування справедливі для технологічного процесу транспортування гірських порід.  Виняток становить т</w:t>
      </w:r>
      <w:r w:rsidR="003919C5">
        <w:rPr>
          <w:rFonts w:ascii="Times New Roman" w:hAnsi="Times New Roman" w:cs="Times New Roman"/>
          <w:sz w:val="28"/>
          <w:szCs w:val="28"/>
          <w:lang w:val="uk-UA"/>
        </w:rPr>
        <w:t xml:space="preserve">ой факт, що відповідно до </w:t>
      </w:r>
      <w:r w:rsidR="003919C5" w:rsidRPr="003919C5">
        <w:rPr>
          <w:rFonts w:ascii="Times New Roman" w:hAnsi="Times New Roman" w:cs="Times New Roman"/>
          <w:sz w:val="28"/>
          <w:szCs w:val="28"/>
        </w:rPr>
        <w:t>[</w:t>
      </w:r>
      <w:r w:rsidR="003919C5">
        <w:rPr>
          <w:rFonts w:ascii="Times New Roman" w:hAnsi="Times New Roman" w:cs="Times New Roman"/>
          <w:sz w:val="28"/>
          <w:szCs w:val="28"/>
          <w:lang w:val="uk-UA"/>
        </w:rPr>
        <w:t>55</w:t>
      </w:r>
      <w:r w:rsidR="003919C5" w:rsidRPr="003919C5">
        <w:rPr>
          <w:rFonts w:ascii="Times New Roman" w:hAnsi="Times New Roman" w:cs="Times New Roman"/>
          <w:sz w:val="28"/>
          <w:szCs w:val="28"/>
        </w:rPr>
        <w:t>]</w:t>
      </w:r>
      <w:r w:rsidR="003919C5" w:rsidRPr="00D4522C">
        <w:rPr>
          <w:rFonts w:ascii="Times New Roman" w:hAnsi="Times New Roman" w:cs="Times New Roman"/>
          <w:sz w:val="28"/>
          <w:szCs w:val="28"/>
          <w:lang w:val="uk-UA"/>
        </w:rPr>
        <w:t xml:space="preserve"> </w:t>
      </w:r>
      <w:r w:rsidRPr="0047394C">
        <w:rPr>
          <w:rFonts w:ascii="Times New Roman" w:hAnsi="Times New Roman" w:cs="Times New Roman"/>
          <w:sz w:val="28"/>
          <w:szCs w:val="28"/>
          <w:lang w:val="uk-UA"/>
        </w:rPr>
        <w:t xml:space="preserve"> технологічна потужність у цьому випадку д</w:t>
      </w:r>
      <w:r>
        <w:rPr>
          <w:rFonts w:ascii="Times New Roman" w:hAnsi="Times New Roman" w:cs="Times New Roman"/>
          <w:sz w:val="28"/>
          <w:szCs w:val="28"/>
          <w:lang w:val="uk-UA"/>
        </w:rPr>
        <w:t>іє як аварійний резервуар, тощо.</w:t>
      </w:r>
    </w:p>
    <w:p w14:paraId="3C894488" w14:textId="4AAE9B13" w:rsidR="004C65B5" w:rsidRPr="000F70C4" w:rsidRDefault="00ED191F" w:rsidP="004C65B5">
      <w:pPr>
        <w:spacing w:line="360" w:lineRule="auto"/>
        <w:ind w:firstLine="709"/>
        <w:jc w:val="center"/>
        <w:rPr>
          <w:rFonts w:ascii="Times New Roman" w:hAnsi="Times New Roman" w:cs="Times New Roman"/>
          <w:i/>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a</m:t>
            </m:r>
          </m:sub>
        </m:sSub>
      </m:oMath>
      <w:r>
        <w:rPr>
          <w:rFonts w:ascii="Times New Roman" w:eastAsiaTheme="minorEastAsia" w:hAnsi="Times New Roman" w:cs="Times New Roman"/>
          <w:i/>
          <w:sz w:val="28"/>
          <w:szCs w:val="28"/>
          <w:lang w:val="uk-UA"/>
        </w:rPr>
        <w:t xml:space="preserve">                             </w:t>
      </w:r>
      <w:r w:rsidRPr="00ED191F">
        <w:rPr>
          <w:rFonts w:ascii="Times New Roman" w:eastAsiaTheme="minorEastAsia" w:hAnsi="Times New Roman" w:cs="Times New Roman"/>
          <w:iCs/>
          <w:sz w:val="28"/>
          <w:szCs w:val="28"/>
          <w:lang w:val="uk-UA"/>
        </w:rPr>
        <w:t>(2.23)</w:t>
      </w:r>
    </w:p>
    <w:p w14:paraId="7916E799" w14:textId="77777777" w:rsidR="004C65B5" w:rsidRDefault="004C65B5" w:rsidP="004C65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Ємність комбінованого бункера V</w:t>
      </w:r>
      <w:r>
        <w:rPr>
          <w:rFonts w:ascii="Times New Roman" w:hAnsi="Times New Roman" w:cs="Times New Roman"/>
          <w:sz w:val="28"/>
          <w:szCs w:val="28"/>
          <w:vertAlign w:val="subscript"/>
          <w:lang w:val="en-US"/>
        </w:rPr>
        <w:t>P</w:t>
      </w:r>
      <w:r w:rsidRPr="00AB79F9">
        <w:rPr>
          <w:rFonts w:ascii="Times New Roman" w:hAnsi="Times New Roman" w:cs="Times New Roman"/>
          <w:sz w:val="28"/>
          <w:szCs w:val="28"/>
          <w:vertAlign w:val="subscript"/>
        </w:rPr>
        <w:t>2</w:t>
      </w:r>
      <w:r w:rsidRPr="0047394C">
        <w:rPr>
          <w:rFonts w:ascii="Times New Roman" w:hAnsi="Times New Roman" w:cs="Times New Roman"/>
          <w:sz w:val="28"/>
          <w:szCs w:val="28"/>
          <w:lang w:val="uk-UA"/>
        </w:rPr>
        <w:t xml:space="preserve"> для гірської породи визначатиметься за вирахуванням / 50 /</w:t>
      </w:r>
    </w:p>
    <w:p w14:paraId="7EBFE2BF" w14:textId="1307391C" w:rsidR="004C65B5" w:rsidRDefault="00ED191F" w:rsidP="004C65B5">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p2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r</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CM</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CM</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ɤ</m:t>
                </m:r>
              </m:e>
              <m:sub>
                <m:r>
                  <w:rPr>
                    <w:rFonts w:ascii="Cambria Math" w:hAnsi="Cambria Math" w:cs="Times New Roman"/>
                    <w:sz w:val="28"/>
                    <w:szCs w:val="28"/>
                    <w:lang w:val="uk-UA"/>
                  </w:rPr>
                  <m:t>П</m:t>
                </m:r>
              </m:sub>
            </m:sSub>
          </m:den>
        </m:f>
      </m:oMath>
      <w:r>
        <w:rPr>
          <w:rFonts w:ascii="Times New Roman" w:eastAsiaTheme="minorEastAsia" w:hAnsi="Times New Roman" w:cs="Times New Roman"/>
          <w:sz w:val="28"/>
          <w:szCs w:val="28"/>
          <w:lang w:val="uk-UA"/>
        </w:rPr>
        <w:t xml:space="preserve">                                   (2.24)  </w:t>
      </w:r>
    </w:p>
    <w:p w14:paraId="226AB77E" w14:textId="77777777" w:rsidR="004C65B5" w:rsidRDefault="004C65B5" w:rsidP="004C65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 А</w:t>
      </w:r>
      <w:r>
        <w:rPr>
          <w:rFonts w:ascii="Times New Roman" w:hAnsi="Times New Roman" w:cs="Times New Roman"/>
          <w:sz w:val="28"/>
          <w:szCs w:val="28"/>
          <w:vertAlign w:val="subscript"/>
          <w:lang w:val="uk-UA"/>
        </w:rPr>
        <w:t>П</w:t>
      </w:r>
      <w:r w:rsidRPr="0047394C">
        <w:rPr>
          <w:rFonts w:ascii="Times New Roman" w:hAnsi="Times New Roman" w:cs="Times New Roman"/>
          <w:sz w:val="28"/>
          <w:szCs w:val="28"/>
          <w:lang w:val="uk-UA"/>
        </w:rPr>
        <w:t xml:space="preserve"> - об'єм</w:t>
      </w:r>
      <w:r>
        <w:rPr>
          <w:rFonts w:ascii="Times New Roman" w:hAnsi="Times New Roman" w:cs="Times New Roman"/>
          <w:sz w:val="28"/>
          <w:szCs w:val="28"/>
          <w:lang w:val="uk-UA"/>
        </w:rPr>
        <w:t xml:space="preserve">на кількість виданої породи;  </w:t>
      </w:r>
      <w:proofErr w:type="spellStart"/>
      <w:r>
        <w:rPr>
          <w:rFonts w:ascii="Times New Roman" w:hAnsi="Times New Roman" w:cs="Times New Roman"/>
          <w:sz w:val="28"/>
          <w:szCs w:val="28"/>
          <w:lang w:val="uk-UA"/>
        </w:rPr>
        <w:t>γ</w:t>
      </w:r>
      <w:r>
        <w:rPr>
          <w:rFonts w:ascii="Times New Roman" w:hAnsi="Times New Roman" w:cs="Times New Roman"/>
          <w:sz w:val="28"/>
          <w:szCs w:val="28"/>
          <w:vertAlign w:val="subscript"/>
          <w:lang w:val="uk-UA"/>
        </w:rPr>
        <w:t>П</w:t>
      </w:r>
      <w:proofErr w:type="spellEnd"/>
      <w:r>
        <w:rPr>
          <w:rFonts w:ascii="Times New Roman" w:hAnsi="Times New Roman" w:cs="Times New Roman"/>
          <w:sz w:val="28"/>
          <w:szCs w:val="28"/>
          <w:lang w:val="uk-UA"/>
        </w:rPr>
        <w:t xml:space="preserve"> -</w:t>
      </w:r>
      <w:r w:rsidRPr="0047394C">
        <w:rPr>
          <w:rFonts w:ascii="Times New Roman" w:hAnsi="Times New Roman" w:cs="Times New Roman"/>
          <w:sz w:val="28"/>
          <w:szCs w:val="28"/>
          <w:lang w:val="uk-UA"/>
        </w:rPr>
        <w:t xml:space="preserve"> порода.  </w:t>
      </w:r>
    </w:p>
    <w:p w14:paraId="730E2B38"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u w:val="single"/>
          <w:lang w:val="uk-UA"/>
        </w:rPr>
        <w:t>Шахтний дренаж</w:t>
      </w:r>
      <w:r>
        <w:rPr>
          <w:rFonts w:ascii="Times New Roman" w:hAnsi="Times New Roman" w:cs="Times New Roman"/>
          <w:sz w:val="28"/>
          <w:szCs w:val="28"/>
          <w:lang w:val="uk-UA"/>
        </w:rPr>
        <w:t>.  РРЕ</w:t>
      </w:r>
      <w:r w:rsidRPr="0047394C">
        <w:rPr>
          <w:rFonts w:ascii="Times New Roman" w:hAnsi="Times New Roman" w:cs="Times New Roman"/>
          <w:sz w:val="28"/>
          <w:szCs w:val="28"/>
          <w:lang w:val="uk-UA"/>
        </w:rPr>
        <w:t xml:space="preserve"> на технологічному процесі шахтного дренажу здійснюється за рахунок пристрою додаткової ємності водосховищ, що дозволяє в години максима</w:t>
      </w:r>
      <w:r>
        <w:rPr>
          <w:rFonts w:ascii="Times New Roman" w:hAnsi="Times New Roman" w:cs="Times New Roman"/>
          <w:sz w:val="28"/>
          <w:szCs w:val="28"/>
          <w:lang w:val="uk-UA"/>
        </w:rPr>
        <w:t xml:space="preserve">льно активного навантаження в ЕС </w:t>
      </w:r>
      <w:r w:rsidRPr="00AB79F9">
        <w:rPr>
          <w:rFonts w:ascii="Times New Roman" w:hAnsi="Times New Roman" w:cs="Times New Roman"/>
          <w:sz w:val="28"/>
          <w:szCs w:val="28"/>
          <w:lang w:val="uk-UA"/>
        </w:rPr>
        <w:t>повністю відключити споживачів технологічного ланцюга відкачування шахтної води від підземних виробок до відстійника на поверхні.  Вода, що надходить із гірничих виробок, збирається в підземних водоймах і відкачується дренажним насосом шахти на поверхню, де закачується в шахти та водойми.  Підземні шахтні резервуари виконують, як правило, три технологічні функції:</w:t>
      </w:r>
    </w:p>
    <w:p w14:paraId="019D0A5E"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lang w:val="uk-UA"/>
        </w:rPr>
        <w:t xml:space="preserve"> забезпечують накопичення припливу води </w:t>
      </w:r>
      <w:r>
        <w:rPr>
          <w:rFonts w:ascii="Times New Roman" w:hAnsi="Times New Roman" w:cs="Times New Roman"/>
          <w:sz w:val="28"/>
          <w:szCs w:val="28"/>
          <w:lang w:val="uk-UA"/>
        </w:rPr>
        <w:t>в період зупинки роботи насосів</w:t>
      </w:r>
      <w:r w:rsidRPr="00AB79F9">
        <w:rPr>
          <w:rFonts w:ascii="Times New Roman" w:hAnsi="Times New Roman" w:cs="Times New Roman"/>
          <w:sz w:val="28"/>
          <w:szCs w:val="28"/>
          <w:lang w:val="uk-UA"/>
        </w:rPr>
        <w:t xml:space="preserve">;  </w:t>
      </w:r>
    </w:p>
    <w:p w14:paraId="00A377EB"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lang w:val="uk-UA"/>
        </w:rPr>
        <w:t xml:space="preserve">забезпечити прийом </w:t>
      </w:r>
      <w:proofErr w:type="spellStart"/>
      <w:r w:rsidRPr="00AB79F9">
        <w:rPr>
          <w:rFonts w:ascii="Times New Roman" w:hAnsi="Times New Roman" w:cs="Times New Roman"/>
          <w:sz w:val="28"/>
          <w:szCs w:val="28"/>
          <w:lang w:val="uk-UA"/>
        </w:rPr>
        <w:t>приток</w:t>
      </w:r>
      <w:proofErr w:type="spellEnd"/>
      <w:r w:rsidRPr="00AB79F9">
        <w:rPr>
          <w:rFonts w:ascii="Times New Roman" w:hAnsi="Times New Roman" w:cs="Times New Roman"/>
          <w:sz w:val="28"/>
          <w:szCs w:val="28"/>
          <w:lang w:val="uk-UA"/>
        </w:rPr>
        <w:t xml:space="preserve"> у разі надзвичайного прориву води з водоносних шарів або</w:t>
      </w:r>
      <w:r>
        <w:rPr>
          <w:rFonts w:ascii="Times New Roman" w:hAnsi="Times New Roman" w:cs="Times New Roman"/>
          <w:sz w:val="28"/>
          <w:szCs w:val="28"/>
          <w:lang w:val="uk-UA"/>
        </w:rPr>
        <w:t xml:space="preserve"> з земної поверхні в горні вироблення</w:t>
      </w:r>
      <w:r w:rsidRPr="00AB79F9">
        <w:rPr>
          <w:rFonts w:ascii="Times New Roman" w:hAnsi="Times New Roman" w:cs="Times New Roman"/>
          <w:sz w:val="28"/>
          <w:szCs w:val="28"/>
          <w:lang w:val="uk-UA"/>
        </w:rPr>
        <w:t xml:space="preserve">;  </w:t>
      </w:r>
    </w:p>
    <w:p w14:paraId="1A3C1597"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lang w:val="uk-UA"/>
        </w:rPr>
        <w:lastRenderedPageBreak/>
        <w:t xml:space="preserve">забезпечують освітлення води під час відстоювання через втрату сумішей.  </w:t>
      </w:r>
    </w:p>
    <w:p w14:paraId="0E150F12"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lang w:val="uk-UA"/>
        </w:rPr>
        <w:t xml:space="preserve">Потужність шахтних резервуарів залежить від припливу води до гірничих виробок.  Відповідно до чинних Правил безпеки на вугільних та сланцевих шахтах (ПБ), потужність основних водозбірних </w:t>
      </w:r>
      <w:proofErr w:type="spellStart"/>
      <w:r w:rsidRPr="00AB79F9">
        <w:rPr>
          <w:rFonts w:ascii="Times New Roman" w:hAnsi="Times New Roman" w:cs="Times New Roman"/>
          <w:sz w:val="28"/>
          <w:szCs w:val="28"/>
          <w:lang w:val="uk-UA"/>
        </w:rPr>
        <w:t>водозбірних</w:t>
      </w:r>
      <w:proofErr w:type="spellEnd"/>
      <w:r w:rsidRPr="00AB79F9">
        <w:rPr>
          <w:rFonts w:ascii="Times New Roman" w:hAnsi="Times New Roman" w:cs="Times New Roman"/>
          <w:sz w:val="28"/>
          <w:szCs w:val="28"/>
          <w:lang w:val="uk-UA"/>
        </w:rPr>
        <w:t xml:space="preserve"> басейнів повинна бути розрахована для 4-годинн</w:t>
      </w:r>
      <w:r>
        <w:rPr>
          <w:rFonts w:ascii="Times New Roman" w:hAnsi="Times New Roman" w:cs="Times New Roman"/>
          <w:sz w:val="28"/>
          <w:szCs w:val="28"/>
          <w:lang w:val="uk-UA"/>
        </w:rPr>
        <w:t>ого нормального припливу 4·</w:t>
      </w:r>
      <w:r>
        <w:rPr>
          <w:rFonts w:ascii="Times New Roman" w:hAnsi="Times New Roman" w:cs="Times New Roman"/>
          <w:sz w:val="28"/>
          <w:szCs w:val="28"/>
          <w:lang w:val="en-US"/>
        </w:rPr>
        <w:t>Q</w:t>
      </w:r>
      <w:r>
        <w:rPr>
          <w:rFonts w:ascii="Times New Roman" w:hAnsi="Times New Roman" w:cs="Times New Roman"/>
          <w:sz w:val="28"/>
          <w:szCs w:val="28"/>
          <w:vertAlign w:val="subscript"/>
          <w:lang w:val="uk-UA"/>
        </w:rPr>
        <w:t>Н</w:t>
      </w:r>
      <w:r>
        <w:rPr>
          <w:rFonts w:ascii="Times New Roman" w:hAnsi="Times New Roman" w:cs="Times New Roman"/>
          <w:sz w:val="28"/>
          <w:szCs w:val="28"/>
          <w:lang w:val="uk-UA"/>
        </w:rPr>
        <w:t xml:space="preserve">. </w:t>
      </w:r>
      <w:r w:rsidRPr="00AB79F9">
        <w:rPr>
          <w:rFonts w:ascii="Times New Roman" w:hAnsi="Times New Roman" w:cs="Times New Roman"/>
          <w:sz w:val="28"/>
          <w:szCs w:val="28"/>
          <w:lang w:val="uk-UA"/>
        </w:rPr>
        <w:t>Допускається забруднення водойми 30%,</w:t>
      </w:r>
      <w:r>
        <w:rPr>
          <w:rFonts w:ascii="Times New Roman" w:hAnsi="Times New Roman" w:cs="Times New Roman"/>
          <w:sz w:val="28"/>
          <w:szCs w:val="28"/>
          <w:lang w:val="uk-UA"/>
        </w:rPr>
        <w:t xml:space="preserve"> що відповідає I, 2 · </w:t>
      </w:r>
      <w:r>
        <w:rPr>
          <w:rFonts w:ascii="Times New Roman" w:hAnsi="Times New Roman" w:cs="Times New Roman"/>
          <w:sz w:val="28"/>
          <w:szCs w:val="28"/>
          <w:lang w:val="en-US"/>
        </w:rPr>
        <w:t>Q</w:t>
      </w:r>
      <w:r>
        <w:rPr>
          <w:rFonts w:ascii="Times New Roman" w:hAnsi="Times New Roman" w:cs="Times New Roman"/>
          <w:sz w:val="28"/>
          <w:szCs w:val="28"/>
          <w:vertAlign w:val="subscript"/>
          <w:lang w:val="uk-UA"/>
        </w:rPr>
        <w:t>Н</w:t>
      </w:r>
      <w:r>
        <w:rPr>
          <w:rFonts w:ascii="Times New Roman" w:hAnsi="Times New Roman" w:cs="Times New Roman"/>
          <w:sz w:val="28"/>
          <w:szCs w:val="28"/>
          <w:lang w:val="uk-UA"/>
        </w:rPr>
        <w:t>.</w:t>
      </w:r>
      <w:r w:rsidRPr="00AB79F9">
        <w:rPr>
          <w:rFonts w:ascii="Times New Roman" w:hAnsi="Times New Roman" w:cs="Times New Roman"/>
          <w:sz w:val="28"/>
          <w:szCs w:val="28"/>
          <w:lang w:val="uk-UA"/>
        </w:rPr>
        <w:t xml:space="preserve"> </w:t>
      </w:r>
    </w:p>
    <w:p w14:paraId="58EFDC20" w14:textId="77777777" w:rsidR="004C65B5" w:rsidRDefault="004C65B5" w:rsidP="004C65B5">
      <w:pPr>
        <w:spacing w:line="360" w:lineRule="auto"/>
        <w:ind w:firstLine="709"/>
        <w:jc w:val="both"/>
        <w:rPr>
          <w:rFonts w:ascii="Times New Roman" w:hAnsi="Times New Roman" w:cs="Times New Roman"/>
          <w:sz w:val="28"/>
          <w:szCs w:val="28"/>
          <w:lang w:val="uk-UA"/>
        </w:rPr>
      </w:pPr>
      <w:r w:rsidRPr="00AB79F9">
        <w:rPr>
          <w:rFonts w:ascii="Times New Roman" w:hAnsi="Times New Roman" w:cs="Times New Roman"/>
          <w:sz w:val="28"/>
          <w:szCs w:val="28"/>
          <w:lang w:val="uk-UA"/>
        </w:rPr>
        <w:t>З огляду на вищевикладене, технологічна потужність ІБП водосховища, необхідний ПБ, буде визначатися з виразу</w:t>
      </w:r>
    </w:p>
    <w:p w14:paraId="04DC8AC3" w14:textId="2C3467D4" w:rsidR="004C65B5" w:rsidRPr="00985A0C" w:rsidRDefault="00ED191F" w:rsidP="004C65B5">
      <w:pPr>
        <w:spacing w:line="360" w:lineRule="auto"/>
        <w:ind w:firstLine="709"/>
        <w:jc w:val="both"/>
        <w:rPr>
          <w:rFonts w:ascii="Times New Roman" w:hAnsi="Times New Roman" w:cs="Times New Roman"/>
          <w:i/>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ПБ</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ПБ</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Н</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ПР</m:t>
            </m:r>
          </m:sub>
        </m:sSub>
      </m:oMath>
      <w:r>
        <w:rPr>
          <w:rFonts w:ascii="Times New Roman" w:eastAsiaTheme="minorEastAsia" w:hAnsi="Times New Roman" w:cs="Times New Roman"/>
          <w:sz w:val="28"/>
          <w:szCs w:val="28"/>
          <w:lang w:val="uk-UA"/>
        </w:rPr>
        <w:t xml:space="preserve">                        (2.25)</w:t>
      </w:r>
    </w:p>
    <w:p w14:paraId="7A868BD1" w14:textId="7D55B062" w:rsidR="0007463F" w:rsidRDefault="004C65B5" w:rsidP="00736A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Pr="005C4752">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vertAlign w:val="subscript"/>
          <w:lang w:val="uk-UA"/>
        </w:rPr>
        <w:t>ПБ</w:t>
      </w:r>
      <w:r>
        <w:rPr>
          <w:rFonts w:ascii="Times New Roman" w:hAnsi="Times New Roman" w:cs="Times New Roman"/>
          <w:sz w:val="28"/>
          <w:szCs w:val="28"/>
          <w:lang w:val="uk-UA"/>
        </w:rPr>
        <w:t xml:space="preserve"> </w:t>
      </w:r>
      <w:r w:rsidRPr="00AB79F9">
        <w:rPr>
          <w:rFonts w:ascii="Times New Roman" w:hAnsi="Times New Roman" w:cs="Times New Roman"/>
          <w:sz w:val="28"/>
          <w:szCs w:val="28"/>
          <w:lang w:val="uk-UA"/>
        </w:rPr>
        <w:t xml:space="preserve"> - місткість водойм, яка визначається умовами ПБ; </w:t>
      </w:r>
      <w:r>
        <w:rPr>
          <w:rFonts w:ascii="Times New Roman" w:hAnsi="Times New Roman" w:cs="Times New Roman"/>
          <w:sz w:val="28"/>
          <w:szCs w:val="28"/>
          <w:lang w:val="uk-UA"/>
        </w:rPr>
        <w:t>Т</w:t>
      </w:r>
      <w:r>
        <w:rPr>
          <w:rFonts w:ascii="Times New Roman" w:hAnsi="Times New Roman" w:cs="Times New Roman"/>
          <w:sz w:val="28"/>
          <w:szCs w:val="28"/>
          <w:vertAlign w:val="subscript"/>
          <w:lang w:val="uk-UA"/>
        </w:rPr>
        <w:t>ПБ</w:t>
      </w:r>
      <w:r>
        <w:rPr>
          <w:rFonts w:ascii="Times New Roman" w:hAnsi="Times New Roman" w:cs="Times New Roman"/>
          <w:sz w:val="28"/>
          <w:szCs w:val="28"/>
          <w:lang w:val="uk-UA"/>
        </w:rPr>
        <w:t xml:space="preserve"> -</w:t>
      </w:r>
      <w:r w:rsidRPr="00AB79F9">
        <w:rPr>
          <w:rFonts w:ascii="Times New Roman" w:hAnsi="Times New Roman" w:cs="Times New Roman"/>
          <w:sz w:val="28"/>
          <w:szCs w:val="28"/>
          <w:lang w:val="uk-UA"/>
        </w:rPr>
        <w:t xml:space="preserve"> нормована ПБ тривалість припливу шахтного припливу у водойми для розрахунку їх потужності, година</w:t>
      </w:r>
      <w:r>
        <w:rPr>
          <w:rFonts w:ascii="Times New Roman" w:hAnsi="Times New Roman" w:cs="Times New Roman"/>
          <w:sz w:val="28"/>
          <w:szCs w:val="28"/>
          <w:lang w:val="uk-UA"/>
        </w:rPr>
        <w:t xml:space="preserve">;  приймає - - обсяг таблиці </w:t>
      </w:r>
      <w:r w:rsidR="00ED191F">
        <w:rPr>
          <w:rFonts w:ascii="Times New Roman" w:hAnsi="Times New Roman" w:cs="Times New Roman"/>
          <w:sz w:val="28"/>
          <w:szCs w:val="28"/>
          <w:lang w:val="uk-UA"/>
        </w:rPr>
        <w:t>2</w:t>
      </w:r>
      <w:r>
        <w:rPr>
          <w:rFonts w:ascii="Times New Roman" w:hAnsi="Times New Roman" w:cs="Times New Roman"/>
          <w:sz w:val="28"/>
          <w:szCs w:val="28"/>
          <w:lang w:val="uk-UA"/>
        </w:rPr>
        <w:t>.</w:t>
      </w:r>
      <w:r w:rsidR="00ED191F">
        <w:rPr>
          <w:rFonts w:ascii="Times New Roman" w:hAnsi="Times New Roman" w:cs="Times New Roman"/>
          <w:sz w:val="28"/>
          <w:szCs w:val="28"/>
          <w:lang w:val="uk-UA"/>
        </w:rPr>
        <w:t>3</w:t>
      </w:r>
      <w:r>
        <w:rPr>
          <w:rFonts w:ascii="Times New Roman" w:hAnsi="Times New Roman" w:cs="Times New Roman"/>
          <w:sz w:val="28"/>
          <w:szCs w:val="28"/>
          <w:lang w:val="uk-UA"/>
        </w:rPr>
        <w:t>;  Q</w:t>
      </w:r>
      <w:r>
        <w:rPr>
          <w:rFonts w:ascii="Times New Roman" w:hAnsi="Times New Roman" w:cs="Times New Roman"/>
          <w:sz w:val="28"/>
          <w:szCs w:val="28"/>
          <w:vertAlign w:val="subscript"/>
          <w:lang w:val="uk-UA"/>
        </w:rPr>
        <w:t>Н</w:t>
      </w:r>
      <w:r w:rsidRPr="00AB79F9">
        <w:rPr>
          <w:rFonts w:ascii="Times New Roman" w:hAnsi="Times New Roman" w:cs="Times New Roman"/>
          <w:sz w:val="28"/>
          <w:szCs w:val="28"/>
          <w:lang w:val="uk-UA"/>
        </w:rPr>
        <w:t xml:space="preserve"> - нормальний прип</w:t>
      </w:r>
      <w:r>
        <w:rPr>
          <w:rFonts w:ascii="Times New Roman" w:hAnsi="Times New Roman" w:cs="Times New Roman"/>
          <w:sz w:val="28"/>
          <w:szCs w:val="28"/>
          <w:lang w:val="uk-UA"/>
        </w:rPr>
        <w:t xml:space="preserve">лив шахти; </w:t>
      </w:r>
      <w:r>
        <w:rPr>
          <w:rFonts w:ascii="Times New Roman" w:hAnsi="Times New Roman" w:cs="Times New Roman"/>
          <w:sz w:val="28"/>
          <w:szCs w:val="28"/>
          <w:lang w:val="en-US"/>
        </w:rPr>
        <w:t>V</w:t>
      </w:r>
      <w:r>
        <w:rPr>
          <w:rFonts w:ascii="Times New Roman" w:hAnsi="Times New Roman" w:cs="Times New Roman"/>
          <w:sz w:val="28"/>
          <w:szCs w:val="28"/>
          <w:vertAlign w:val="subscript"/>
          <w:lang w:val="uk-UA"/>
        </w:rPr>
        <w:t>ПР</w:t>
      </w:r>
      <w:r>
        <w:rPr>
          <w:rFonts w:ascii="Times New Roman" w:hAnsi="Times New Roman" w:cs="Times New Roman"/>
          <w:sz w:val="28"/>
          <w:szCs w:val="28"/>
          <w:lang w:val="uk-UA"/>
        </w:rPr>
        <w:t xml:space="preserve"> - виробничі роботи</w:t>
      </w:r>
      <w:r w:rsidRPr="00AB79F9">
        <w:rPr>
          <w:rFonts w:ascii="Times New Roman" w:hAnsi="Times New Roman" w:cs="Times New Roman"/>
          <w:sz w:val="28"/>
          <w:szCs w:val="28"/>
          <w:lang w:val="uk-UA"/>
        </w:rPr>
        <w:t xml:space="preserve"> для примикання виробок водойм до виробок периметру двору.</w:t>
      </w:r>
    </w:p>
    <w:p w14:paraId="4B912928" w14:textId="0CE612C4" w:rsidR="004C65B5" w:rsidRDefault="004C65B5" w:rsidP="004C65B5">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ED191F">
        <w:rPr>
          <w:rFonts w:ascii="Times New Roman" w:hAnsi="Times New Roman" w:cs="Times New Roman"/>
          <w:sz w:val="28"/>
          <w:szCs w:val="28"/>
          <w:lang w:val="uk-UA"/>
        </w:rPr>
        <w:t>2</w:t>
      </w:r>
      <w:r>
        <w:rPr>
          <w:rFonts w:ascii="Times New Roman" w:hAnsi="Times New Roman" w:cs="Times New Roman"/>
          <w:sz w:val="28"/>
          <w:szCs w:val="28"/>
          <w:lang w:val="uk-UA"/>
        </w:rPr>
        <w:t>.</w:t>
      </w:r>
      <w:r w:rsidR="00ED191F">
        <w:rPr>
          <w:rFonts w:ascii="Times New Roman" w:hAnsi="Times New Roman" w:cs="Times New Roman"/>
          <w:sz w:val="28"/>
          <w:szCs w:val="28"/>
          <w:lang w:val="uk-UA"/>
        </w:rPr>
        <w:t>3</w:t>
      </w:r>
    </w:p>
    <w:tbl>
      <w:tblPr>
        <w:tblStyle w:val="a6"/>
        <w:tblW w:w="0" w:type="auto"/>
        <w:tblLook w:val="04A0" w:firstRow="1" w:lastRow="0" w:firstColumn="1" w:lastColumn="0" w:noHBand="0" w:noVBand="1"/>
      </w:tblPr>
      <w:tblGrid>
        <w:gridCol w:w="7083"/>
        <w:gridCol w:w="2262"/>
      </w:tblGrid>
      <w:tr w:rsidR="004C65B5" w14:paraId="1B33345D" w14:textId="77777777" w:rsidTr="00EF5583">
        <w:tc>
          <w:tcPr>
            <w:tcW w:w="7083" w:type="dxa"/>
          </w:tcPr>
          <w:p w14:paraId="1AE4CBD6" w14:textId="77777777" w:rsidR="004C65B5" w:rsidRDefault="004C65B5" w:rsidP="00EF558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Умови застосування</w:t>
            </w:r>
          </w:p>
        </w:tc>
        <w:tc>
          <w:tcPr>
            <w:tcW w:w="2262" w:type="dxa"/>
          </w:tcPr>
          <w:p w14:paraId="566C7E39" w14:textId="77777777" w:rsidR="004C65B5" w:rsidRPr="005B3DCE" w:rsidRDefault="004C65B5" w:rsidP="00EF558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w:t>
            </w:r>
            <w:r>
              <w:rPr>
                <w:rFonts w:ascii="Times New Roman" w:hAnsi="Times New Roman" w:cs="Times New Roman"/>
                <w:sz w:val="28"/>
                <w:szCs w:val="28"/>
                <w:vertAlign w:val="subscript"/>
                <w:lang w:val="uk-UA"/>
              </w:rPr>
              <w:t>ПБ</w:t>
            </w:r>
            <w:r>
              <w:rPr>
                <w:rFonts w:ascii="Times New Roman" w:hAnsi="Times New Roman" w:cs="Times New Roman"/>
                <w:sz w:val="28"/>
                <w:szCs w:val="28"/>
                <w:lang w:val="uk-UA"/>
              </w:rPr>
              <w:t>, год</w:t>
            </w:r>
          </w:p>
        </w:tc>
      </w:tr>
      <w:tr w:rsidR="004C65B5" w14:paraId="6B543DFC" w14:textId="77777777" w:rsidTr="00EF5583">
        <w:trPr>
          <w:trHeight w:val="344"/>
        </w:trPr>
        <w:tc>
          <w:tcPr>
            <w:tcW w:w="7083" w:type="dxa"/>
          </w:tcPr>
          <w:p w14:paraId="166C9D98" w14:textId="77777777" w:rsidR="004C65B5" w:rsidRDefault="004C65B5" w:rsidP="00EF5583">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62678">
              <w:rPr>
                <w:rFonts w:ascii="Times New Roman" w:hAnsi="Times New Roman" w:cs="Times New Roman"/>
                <w:sz w:val="28"/>
                <w:szCs w:val="28"/>
                <w:lang w:val="uk-UA"/>
              </w:rPr>
              <w:t>ля головного водовідливу шахт, небезпечних по раптовій прор</w:t>
            </w:r>
            <w:r>
              <w:rPr>
                <w:rFonts w:ascii="Times New Roman" w:hAnsi="Times New Roman" w:cs="Times New Roman"/>
                <w:sz w:val="28"/>
                <w:szCs w:val="28"/>
                <w:lang w:val="uk-UA"/>
              </w:rPr>
              <w:t>и</w:t>
            </w:r>
            <w:r w:rsidRPr="00162678">
              <w:rPr>
                <w:rFonts w:ascii="Times New Roman" w:hAnsi="Times New Roman" w:cs="Times New Roman"/>
                <w:sz w:val="28"/>
                <w:szCs w:val="28"/>
                <w:lang w:val="uk-UA"/>
              </w:rPr>
              <w:t>ву води</w:t>
            </w:r>
          </w:p>
          <w:p w14:paraId="5FE68079" w14:textId="77777777" w:rsidR="004C65B5" w:rsidRDefault="004C65B5" w:rsidP="00EF5583">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62678">
              <w:rPr>
                <w:rFonts w:ascii="Times New Roman" w:hAnsi="Times New Roman" w:cs="Times New Roman"/>
                <w:sz w:val="28"/>
                <w:szCs w:val="28"/>
                <w:lang w:val="uk-UA"/>
              </w:rPr>
              <w:t>ля головного водовідливу інших шахт</w:t>
            </w:r>
          </w:p>
          <w:p w14:paraId="28DB7AE6" w14:textId="77777777" w:rsidR="004C65B5" w:rsidRPr="00162678" w:rsidRDefault="004C65B5" w:rsidP="00EF5583">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62678">
              <w:rPr>
                <w:rFonts w:ascii="Times New Roman" w:hAnsi="Times New Roman" w:cs="Times New Roman"/>
                <w:sz w:val="28"/>
                <w:szCs w:val="28"/>
                <w:lang w:val="uk-UA"/>
              </w:rPr>
              <w:t>ля дільничного водовідливу</w:t>
            </w:r>
          </w:p>
        </w:tc>
        <w:tc>
          <w:tcPr>
            <w:tcW w:w="2262" w:type="dxa"/>
          </w:tcPr>
          <w:p w14:paraId="07069456" w14:textId="77777777" w:rsidR="004C65B5" w:rsidRDefault="004C65B5" w:rsidP="00EF5583">
            <w:pPr>
              <w:spacing w:line="360" w:lineRule="auto"/>
              <w:jc w:val="center"/>
              <w:rPr>
                <w:rFonts w:ascii="Times New Roman" w:hAnsi="Times New Roman" w:cs="Times New Roman"/>
                <w:sz w:val="28"/>
                <w:szCs w:val="28"/>
                <w:lang w:val="uk-UA"/>
              </w:rPr>
            </w:pPr>
          </w:p>
          <w:p w14:paraId="2275655C" w14:textId="77777777" w:rsidR="004C65B5" w:rsidRDefault="004C65B5" w:rsidP="00EF558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p w14:paraId="0CBE4428" w14:textId="77777777" w:rsidR="004C65B5" w:rsidRDefault="004C65B5" w:rsidP="00EF558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p w14:paraId="7A495BD0" w14:textId="77777777" w:rsidR="004C65B5" w:rsidRDefault="004C65B5" w:rsidP="00EF558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bl>
    <w:p w14:paraId="19DADD77" w14:textId="77777777" w:rsidR="004C65B5" w:rsidRPr="005B3DCE" w:rsidRDefault="004C65B5" w:rsidP="004C65B5">
      <w:pPr>
        <w:spacing w:line="360" w:lineRule="auto"/>
        <w:ind w:firstLine="709"/>
        <w:jc w:val="both"/>
        <w:rPr>
          <w:rFonts w:ascii="Times New Roman" w:hAnsi="Times New Roman" w:cs="Times New Roman"/>
          <w:sz w:val="28"/>
          <w:szCs w:val="28"/>
          <w:lang w:val="uk-UA"/>
        </w:rPr>
      </w:pPr>
    </w:p>
    <w:p w14:paraId="7C6EEDE0" w14:textId="77777777" w:rsidR="004C65B5" w:rsidRDefault="004C65B5" w:rsidP="004C65B5">
      <w:pPr>
        <w:spacing w:line="360" w:lineRule="auto"/>
        <w:ind w:firstLine="709"/>
        <w:jc w:val="both"/>
        <w:rPr>
          <w:rFonts w:ascii="Times New Roman" w:hAnsi="Times New Roman" w:cs="Times New Roman"/>
          <w:sz w:val="28"/>
          <w:szCs w:val="28"/>
          <w:lang w:val="uk-UA"/>
        </w:rPr>
      </w:pPr>
      <w:r w:rsidRPr="005B3DCE">
        <w:rPr>
          <w:rFonts w:ascii="Times New Roman" w:hAnsi="Times New Roman" w:cs="Times New Roman"/>
          <w:sz w:val="28"/>
          <w:szCs w:val="28"/>
          <w:lang w:val="uk-UA"/>
        </w:rPr>
        <w:t>У зв'язку з тим, що в нормальних робочих умовах дренажної системи аварійний резервуар пов</w:t>
      </w:r>
      <w:r>
        <w:rPr>
          <w:rFonts w:ascii="Times New Roman" w:hAnsi="Times New Roman" w:cs="Times New Roman"/>
          <w:sz w:val="28"/>
          <w:szCs w:val="28"/>
          <w:lang w:val="uk-UA"/>
        </w:rPr>
        <w:t>инен залишатися вільним, а також</w:t>
      </w:r>
      <w:r w:rsidRPr="005B3DCE">
        <w:rPr>
          <w:rFonts w:ascii="Times New Roman" w:hAnsi="Times New Roman" w:cs="Times New Roman"/>
          <w:sz w:val="28"/>
          <w:szCs w:val="28"/>
          <w:lang w:val="uk-UA"/>
        </w:rPr>
        <w:t xml:space="preserve"> виходячи з необхідності ремонту та очищення резервуару, останній повинен мати принаймні дві роботи, одна з яких зазвичай використовується  як контрольний танк, а решта - як аварійний не</w:t>
      </w:r>
      <w:r>
        <w:rPr>
          <w:rFonts w:ascii="Times New Roman" w:hAnsi="Times New Roman" w:cs="Times New Roman"/>
          <w:sz w:val="28"/>
          <w:szCs w:val="28"/>
          <w:lang w:val="uk-UA"/>
        </w:rPr>
        <w:t>затоплений танк (коментарі до ПБ, 5</w:t>
      </w:r>
      <w:r w:rsidRPr="005B3DCE">
        <w:rPr>
          <w:rFonts w:ascii="Times New Roman" w:hAnsi="Times New Roman" w:cs="Times New Roman"/>
          <w:sz w:val="28"/>
          <w:szCs w:val="28"/>
          <w:lang w:val="uk-UA"/>
        </w:rPr>
        <w:t xml:space="preserve">21).  </w:t>
      </w:r>
    </w:p>
    <w:p w14:paraId="46A8ADCD" w14:textId="77777777" w:rsidR="004C65B5" w:rsidRDefault="004C65B5" w:rsidP="004C65B5">
      <w:pPr>
        <w:spacing w:line="360" w:lineRule="auto"/>
        <w:ind w:firstLine="709"/>
        <w:jc w:val="both"/>
        <w:rPr>
          <w:rFonts w:ascii="Times New Roman" w:hAnsi="Times New Roman" w:cs="Times New Roman"/>
          <w:sz w:val="28"/>
          <w:szCs w:val="28"/>
          <w:lang w:val="uk-UA"/>
        </w:rPr>
      </w:pPr>
      <w:r w:rsidRPr="005B3DCE">
        <w:rPr>
          <w:rFonts w:ascii="Times New Roman" w:hAnsi="Times New Roman" w:cs="Times New Roman"/>
          <w:sz w:val="28"/>
          <w:szCs w:val="28"/>
          <w:lang w:val="uk-UA"/>
        </w:rPr>
        <w:lastRenderedPageBreak/>
        <w:t>При проектуванні водосховищ з двома виробами зазвичай беруть будівельний об'єм кожної з цих виробок 2</w:t>
      </w:r>
      <w:r>
        <w:rPr>
          <w:rFonts w:ascii="Times New Roman" w:hAnsi="Times New Roman" w:cs="Times New Roman"/>
          <w:sz w:val="28"/>
          <w:szCs w:val="28"/>
          <w:lang w:val="uk-UA"/>
        </w:rPr>
        <w:t xml:space="preserve"> ·</w:t>
      </w:r>
      <w:r w:rsidRPr="005B3DCE">
        <w:rPr>
          <w:rFonts w:ascii="Times New Roman" w:hAnsi="Times New Roman" w:cs="Times New Roman"/>
          <w:sz w:val="28"/>
          <w:szCs w:val="28"/>
          <w:lang w:val="uk-UA"/>
        </w:rPr>
        <w:t xml:space="preserve"> </w:t>
      </w:r>
      <w:proofErr w:type="spellStart"/>
      <w:r w:rsidRPr="005B3DCE">
        <w:rPr>
          <w:rFonts w:ascii="Times New Roman" w:hAnsi="Times New Roman" w:cs="Times New Roman"/>
          <w:sz w:val="28"/>
          <w:szCs w:val="28"/>
          <w:lang w:val="uk-UA"/>
        </w:rPr>
        <w:t>Qn</w:t>
      </w:r>
      <w:proofErr w:type="spellEnd"/>
      <w:r w:rsidRPr="005B3DCE">
        <w:rPr>
          <w:rFonts w:ascii="Times New Roman" w:hAnsi="Times New Roman" w:cs="Times New Roman"/>
          <w:sz w:val="28"/>
          <w:szCs w:val="28"/>
          <w:lang w:val="uk-UA"/>
        </w:rPr>
        <w:t>, тоді корисний об'єм керуючого резервуара з урахуванням допустимого замулення до 30% становитиме:</w:t>
      </w:r>
    </w:p>
    <w:p w14:paraId="50205C07" w14:textId="15141F37" w:rsidR="004C65B5" w:rsidRPr="00ED191F" w:rsidRDefault="004C65B5" w:rsidP="004C65B5">
      <w:pPr>
        <w:spacing w:line="360" w:lineRule="auto"/>
        <w:ind w:firstLine="709"/>
        <w:jc w:val="center"/>
        <w:rPr>
          <w:rFonts w:ascii="Times New Roman" w:hAnsi="Times New Roman" w:cs="Times New Roman"/>
          <w:iCs/>
          <w:sz w:val="28"/>
          <w:szCs w:val="28"/>
          <w:lang w:val="uk-UA"/>
        </w:rPr>
      </w:pPr>
      <m:oMath>
        <m:r>
          <w:rPr>
            <w:rFonts w:ascii="Cambria Math" w:hAnsi="Cambria Math" w:cs="Times New Roman"/>
            <w:sz w:val="28"/>
            <w:szCs w:val="28"/>
            <w:lang w:val="uk-UA"/>
          </w:rPr>
          <m:t xml:space="preserve">2∙ </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rPr>
              <m:t>н</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 xml:space="preserve">1,2 </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н</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=1,4∙</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rPr>
              <m:t>н</m:t>
            </m:r>
          </m:sub>
        </m:sSub>
      </m:oMath>
      <w:r w:rsidR="00ED191F">
        <w:rPr>
          <w:rFonts w:ascii="Times New Roman" w:eastAsiaTheme="minorEastAsia" w:hAnsi="Times New Roman" w:cs="Times New Roman"/>
          <w:i/>
          <w:sz w:val="28"/>
          <w:szCs w:val="28"/>
          <w:lang w:val="uk-UA"/>
        </w:rPr>
        <w:t xml:space="preserve"> </w:t>
      </w:r>
      <w:r w:rsidR="00ED191F">
        <w:rPr>
          <w:rFonts w:ascii="Times New Roman" w:eastAsiaTheme="minorEastAsia" w:hAnsi="Times New Roman" w:cs="Times New Roman"/>
          <w:iCs/>
          <w:sz w:val="28"/>
          <w:szCs w:val="28"/>
          <w:lang w:val="uk-UA"/>
        </w:rPr>
        <w:t xml:space="preserve">                  (2.26)</w:t>
      </w:r>
    </w:p>
    <w:p w14:paraId="0477481F" w14:textId="77777777" w:rsidR="004C65B5" w:rsidRDefault="004C65B5" w:rsidP="004C65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максимально допустима перерва в роботі насосів </w:t>
      </w:r>
      <w:proofErr w:type="spellStart"/>
      <w:r>
        <w:rPr>
          <w:rFonts w:ascii="Times New Roman" w:hAnsi="Times New Roman" w:cs="Times New Roman"/>
          <w:sz w:val="28"/>
          <w:szCs w:val="28"/>
          <w:lang w:val="uk-UA"/>
        </w:rPr>
        <w:t>дренажів</w:t>
      </w:r>
      <w:proofErr w:type="spellEnd"/>
      <w:r>
        <w:rPr>
          <w:rFonts w:ascii="Times New Roman" w:hAnsi="Times New Roman" w:cs="Times New Roman"/>
          <w:sz w:val="28"/>
          <w:szCs w:val="28"/>
          <w:lang w:val="uk-UA"/>
        </w:rPr>
        <w:t xml:space="preserve"> не повинна перевищувати 1,4 години.</w:t>
      </w:r>
    </w:p>
    <w:p w14:paraId="6F167CFD" w14:textId="77777777" w:rsidR="004C65B5" w:rsidRDefault="004C65B5" w:rsidP="004C65B5">
      <w:pPr>
        <w:spacing w:line="360" w:lineRule="auto"/>
        <w:ind w:firstLine="709"/>
        <w:jc w:val="both"/>
        <w:rPr>
          <w:rFonts w:ascii="Times New Roman" w:hAnsi="Times New Roman" w:cs="Times New Roman"/>
          <w:sz w:val="28"/>
          <w:szCs w:val="28"/>
          <w:lang w:val="uk-UA"/>
        </w:rPr>
      </w:pPr>
      <w:r w:rsidRPr="005B3DCE">
        <w:rPr>
          <w:rFonts w:ascii="Times New Roman" w:hAnsi="Times New Roman" w:cs="Times New Roman"/>
          <w:sz w:val="28"/>
          <w:szCs w:val="28"/>
          <w:lang w:val="uk-UA"/>
        </w:rPr>
        <w:t xml:space="preserve">Як зазначалося вище, одноразове обмеження протягом дня у всіх випадках перевищує 2 години.  Отже, будівельний об'єм водойми, рівний 4Qn, завжди недостатній, щоб виключити роботу дренажних насосів шахти протягом годин максимального навантаження ЕС.  </w:t>
      </w:r>
    </w:p>
    <w:p w14:paraId="4CC5EACC" w14:textId="77777777" w:rsidR="004C65B5" w:rsidRDefault="004C65B5" w:rsidP="004C65B5">
      <w:pPr>
        <w:spacing w:line="360" w:lineRule="auto"/>
        <w:ind w:firstLine="709"/>
        <w:jc w:val="both"/>
        <w:rPr>
          <w:rFonts w:ascii="Times New Roman" w:hAnsi="Times New Roman" w:cs="Times New Roman"/>
          <w:sz w:val="28"/>
          <w:szCs w:val="28"/>
          <w:lang w:val="uk-UA"/>
        </w:rPr>
      </w:pPr>
      <w:r w:rsidRPr="005B3DCE">
        <w:rPr>
          <w:rFonts w:ascii="Times New Roman" w:hAnsi="Times New Roman" w:cs="Times New Roman"/>
          <w:sz w:val="28"/>
          <w:szCs w:val="28"/>
          <w:lang w:val="uk-UA"/>
        </w:rPr>
        <w:t>Щоб мати можливість зупинити технологічний контур відтоку орної води, щоб виключити роботу насосів у період обмеження, водойми долини мають технологічний резерв у вигляді додаткових</w:t>
      </w:r>
      <w:r>
        <w:rPr>
          <w:rFonts w:ascii="Times New Roman" w:hAnsi="Times New Roman" w:cs="Times New Roman"/>
          <w:sz w:val="28"/>
          <w:szCs w:val="28"/>
          <w:lang w:val="uk-UA"/>
        </w:rPr>
        <w:t xml:space="preserve"> </w:t>
      </w:r>
      <w:r w:rsidRPr="003677AD">
        <w:rPr>
          <w:rFonts w:ascii="Times New Roman" w:hAnsi="Times New Roman" w:cs="Times New Roman"/>
          <w:sz w:val="28"/>
          <w:szCs w:val="28"/>
          <w:lang w:val="uk-UA"/>
        </w:rPr>
        <w:t xml:space="preserve">резервуари для отримання припливу, що надходять у цей час у гори виробництва.  </w:t>
      </w:r>
    </w:p>
    <w:p w14:paraId="5FCD7BBC" w14:textId="491D4124"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При цьому місткість водойм</w:t>
      </w:r>
      <w:r w:rsidR="003919C5">
        <w:rPr>
          <w:rFonts w:ascii="Times New Roman" w:hAnsi="Times New Roman" w:cs="Times New Roman"/>
          <w:sz w:val="28"/>
          <w:szCs w:val="28"/>
          <w:lang w:val="uk-UA"/>
        </w:rPr>
        <w:t xml:space="preserve"> обчислюється за формулою </w:t>
      </w:r>
      <w:r w:rsidR="003919C5" w:rsidRPr="00ED191F">
        <w:rPr>
          <w:rFonts w:ascii="Times New Roman" w:hAnsi="Times New Roman" w:cs="Times New Roman"/>
          <w:sz w:val="28"/>
          <w:szCs w:val="28"/>
          <w:lang w:val="uk-UA"/>
        </w:rPr>
        <w:t>[</w:t>
      </w:r>
      <w:r w:rsidR="003919C5">
        <w:rPr>
          <w:rFonts w:ascii="Times New Roman" w:hAnsi="Times New Roman" w:cs="Times New Roman"/>
          <w:sz w:val="28"/>
          <w:szCs w:val="28"/>
          <w:lang w:val="uk-UA"/>
        </w:rPr>
        <w:t>54</w:t>
      </w:r>
      <w:r w:rsidR="003919C5" w:rsidRPr="00ED191F">
        <w:rPr>
          <w:rFonts w:ascii="Times New Roman" w:hAnsi="Times New Roman" w:cs="Times New Roman"/>
          <w:sz w:val="28"/>
          <w:szCs w:val="28"/>
          <w:lang w:val="uk-UA"/>
        </w:rPr>
        <w:t>]</w:t>
      </w:r>
    </w:p>
    <w:p w14:paraId="6910BD27" w14:textId="05453FAA" w:rsidR="004C65B5" w:rsidRPr="00A87A02" w:rsidRDefault="00ED191F" w:rsidP="004C65B5">
      <w:pPr>
        <w:spacing w:line="360" w:lineRule="auto"/>
        <w:ind w:firstLine="709"/>
        <w:jc w:val="both"/>
        <w:rPr>
          <w:rFonts w:ascii="Times New Roman" w:hAnsi="Times New Roman" w:cs="Times New Roman"/>
          <w:i/>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p3</m:t>
            </m:r>
          </m:sub>
        </m:sSub>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n</m:t>
                </m:r>
              </m:num>
              <m:den>
                <m:r>
                  <w:rPr>
                    <w:rFonts w:ascii="Cambria Math" w:hAnsi="Cambria Math" w:cs="Times New Roman"/>
                    <w:sz w:val="28"/>
                    <w:szCs w:val="28"/>
                    <w:lang w:val="uk-UA"/>
                  </w:rPr>
                  <m:t>n-1</m:t>
                </m:r>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+0,3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ПБ</m:t>
                </m:r>
              </m:sub>
            </m:sSub>
          </m:e>
        </m:d>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Н</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ПРД</m:t>
            </m:r>
          </m:sub>
        </m:sSub>
        <m:r>
          <w:rPr>
            <w:rFonts w:ascii="Cambria Math" w:hAnsi="Cambria Math" w:cs="Times New Roman"/>
            <w:sz w:val="28"/>
            <w:szCs w:val="28"/>
            <w:lang w:val="uk-UA"/>
          </w:rPr>
          <m:t xml:space="preserve">                               (2.27)</m:t>
        </m:r>
      </m:oMath>
    </w:p>
    <w:p w14:paraId="4235638D"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 xml:space="preserve"> і, звичайно, забезпечує функції технологічної потужності V</w:t>
      </w:r>
      <w:r>
        <w:rPr>
          <w:rFonts w:ascii="Times New Roman" w:hAnsi="Times New Roman" w:cs="Times New Roman"/>
          <w:sz w:val="28"/>
          <w:szCs w:val="28"/>
          <w:vertAlign w:val="subscript"/>
          <w:lang w:val="uk-UA"/>
        </w:rPr>
        <w:t>ПБ</w:t>
      </w:r>
      <w:r w:rsidRPr="003677AD">
        <w:rPr>
          <w:rFonts w:ascii="Times New Roman" w:hAnsi="Times New Roman" w:cs="Times New Roman"/>
          <w:sz w:val="28"/>
          <w:szCs w:val="28"/>
          <w:lang w:val="uk-UA"/>
        </w:rPr>
        <w:t xml:space="preserve"> </w:t>
      </w:r>
    </w:p>
    <w:p w14:paraId="1538DEA8"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 xml:space="preserve">Тут </w:t>
      </w:r>
      <w:r>
        <w:rPr>
          <w:rFonts w:ascii="Times New Roman" w:hAnsi="Times New Roman" w:cs="Times New Roman"/>
          <w:sz w:val="28"/>
          <w:szCs w:val="28"/>
          <w:lang w:val="en-US"/>
        </w:rPr>
        <w:t>V</w:t>
      </w:r>
      <w:r>
        <w:rPr>
          <w:rFonts w:ascii="Times New Roman" w:hAnsi="Times New Roman" w:cs="Times New Roman"/>
          <w:sz w:val="28"/>
          <w:szCs w:val="28"/>
          <w:vertAlign w:val="subscript"/>
          <w:lang w:val="uk-UA"/>
        </w:rPr>
        <w:t>Р3</w:t>
      </w:r>
      <w:r w:rsidRPr="003677AD">
        <w:rPr>
          <w:rFonts w:ascii="Times New Roman" w:hAnsi="Times New Roman" w:cs="Times New Roman"/>
          <w:sz w:val="28"/>
          <w:szCs w:val="28"/>
          <w:lang w:val="uk-UA"/>
        </w:rPr>
        <w:t xml:space="preserve"> - місткіс</w:t>
      </w:r>
      <w:r>
        <w:rPr>
          <w:rFonts w:ascii="Times New Roman" w:hAnsi="Times New Roman" w:cs="Times New Roman"/>
          <w:sz w:val="28"/>
          <w:szCs w:val="28"/>
          <w:lang w:val="uk-UA"/>
        </w:rPr>
        <w:t xml:space="preserve">ть водойм для цілей управління; </w:t>
      </w:r>
      <w:r>
        <w:rPr>
          <w:rFonts w:ascii="Times New Roman" w:hAnsi="Times New Roman" w:cs="Times New Roman"/>
          <w:i/>
          <w:sz w:val="28"/>
          <w:szCs w:val="28"/>
          <w:lang w:val="uk-UA"/>
        </w:rPr>
        <w:t>п</w:t>
      </w:r>
      <w:r w:rsidRPr="003677AD">
        <w:rPr>
          <w:rFonts w:ascii="Times New Roman" w:hAnsi="Times New Roman" w:cs="Times New Roman"/>
          <w:sz w:val="28"/>
          <w:szCs w:val="28"/>
          <w:lang w:val="uk-UA"/>
        </w:rPr>
        <w:t xml:space="preserve"> - кількість </w:t>
      </w:r>
      <w:proofErr w:type="spellStart"/>
      <w:r w:rsidRPr="003677AD">
        <w:rPr>
          <w:rFonts w:ascii="Times New Roman" w:hAnsi="Times New Roman" w:cs="Times New Roman"/>
          <w:sz w:val="28"/>
          <w:szCs w:val="28"/>
          <w:lang w:val="uk-UA"/>
        </w:rPr>
        <w:t>відгалу</w:t>
      </w:r>
      <w:r>
        <w:rPr>
          <w:rFonts w:ascii="Times New Roman" w:hAnsi="Times New Roman" w:cs="Times New Roman"/>
          <w:sz w:val="28"/>
          <w:szCs w:val="28"/>
          <w:lang w:val="uk-UA"/>
        </w:rPr>
        <w:t>жень</w:t>
      </w:r>
      <w:proofErr w:type="spellEnd"/>
      <w:r>
        <w:rPr>
          <w:rFonts w:ascii="Times New Roman" w:hAnsi="Times New Roman" w:cs="Times New Roman"/>
          <w:sz w:val="28"/>
          <w:szCs w:val="28"/>
          <w:lang w:val="uk-UA"/>
        </w:rPr>
        <w:t xml:space="preserve"> водойм;  </w:t>
      </w:r>
      <w:proofErr w:type="spellStart"/>
      <w:r>
        <w:rPr>
          <w:rFonts w:ascii="Times New Roman" w:hAnsi="Times New Roman" w:cs="Times New Roman"/>
          <w:sz w:val="28"/>
          <w:szCs w:val="28"/>
          <w:lang w:val="uk-UA"/>
        </w:rPr>
        <w:t>V</w:t>
      </w:r>
      <w:r>
        <w:rPr>
          <w:rFonts w:ascii="Times New Roman" w:hAnsi="Times New Roman" w:cs="Times New Roman"/>
          <w:sz w:val="28"/>
          <w:szCs w:val="28"/>
          <w:vertAlign w:val="subscript"/>
          <w:lang w:val="uk-UA"/>
        </w:rPr>
        <w:t>ПРб</w:t>
      </w:r>
      <w:proofErr w:type="spellEnd"/>
      <w:r>
        <w:rPr>
          <w:rFonts w:ascii="Times New Roman" w:hAnsi="Times New Roman" w:cs="Times New Roman"/>
          <w:sz w:val="28"/>
          <w:szCs w:val="28"/>
          <w:lang w:val="uk-UA"/>
        </w:rPr>
        <w:t xml:space="preserve"> - о</w:t>
      </w:r>
      <w:r w:rsidRPr="003677AD">
        <w:rPr>
          <w:rFonts w:ascii="Times New Roman" w:hAnsi="Times New Roman" w:cs="Times New Roman"/>
          <w:sz w:val="28"/>
          <w:szCs w:val="28"/>
          <w:lang w:val="uk-UA"/>
        </w:rPr>
        <w:t xml:space="preserve">б'єм міських виробок для підключення додаткових відводів водойми до існуючих виробок дренажного комплексу. </w:t>
      </w:r>
    </w:p>
    <w:p w14:paraId="41C2A2FB"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 xml:space="preserve"> Враховуючи той факт, що максимальний приплив шахтної води відбувається лише протягом двох місяців року, доцільно розглянути ві</w:t>
      </w:r>
      <w:r>
        <w:rPr>
          <w:rFonts w:ascii="Times New Roman" w:hAnsi="Times New Roman" w:cs="Times New Roman"/>
          <w:sz w:val="28"/>
          <w:szCs w:val="28"/>
          <w:lang w:val="uk-UA"/>
        </w:rPr>
        <w:t>дключений СР</w:t>
      </w:r>
      <w:r w:rsidRPr="003677AD">
        <w:rPr>
          <w:rFonts w:ascii="Times New Roman" w:hAnsi="Times New Roman" w:cs="Times New Roman"/>
          <w:sz w:val="28"/>
          <w:szCs w:val="28"/>
          <w:lang w:val="uk-UA"/>
        </w:rPr>
        <w:t xml:space="preserve"> протягом десяти місяців.  У цьому випадку оплата протягом двох місяців (при максимальному припливі) буде здійснена за заявлену потужність.  Потім, при розрахунку е</w:t>
      </w:r>
      <w:r>
        <w:rPr>
          <w:rFonts w:ascii="Times New Roman" w:hAnsi="Times New Roman" w:cs="Times New Roman"/>
          <w:sz w:val="28"/>
          <w:szCs w:val="28"/>
          <w:lang w:val="uk-UA"/>
        </w:rPr>
        <w:t>фекту, плата за електроенергію С</w:t>
      </w:r>
      <w:r w:rsidRPr="003677AD">
        <w:rPr>
          <w:rFonts w:ascii="Times New Roman" w:hAnsi="Times New Roman" w:cs="Times New Roman"/>
          <w:sz w:val="28"/>
          <w:szCs w:val="28"/>
          <w:lang w:val="uk-UA"/>
        </w:rPr>
        <w:t>Р повин</w:t>
      </w:r>
      <w:r>
        <w:rPr>
          <w:rFonts w:ascii="Times New Roman" w:hAnsi="Times New Roman" w:cs="Times New Roman"/>
          <w:sz w:val="28"/>
          <w:szCs w:val="28"/>
          <w:lang w:val="uk-UA"/>
        </w:rPr>
        <w:t>на розраховуватися за формулами</w:t>
      </w:r>
    </w:p>
    <w:p w14:paraId="62F349C1" w14:textId="18E408D7" w:rsidR="004C65B5" w:rsidRDefault="00ED191F" w:rsidP="004C65B5">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Е</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10</m:t>
            </m:r>
          </m:num>
          <m:den>
            <m:r>
              <w:rPr>
                <w:rFonts w:ascii="Cambria Math" w:hAnsi="Cambria Math" w:cs="Times New Roman"/>
                <w:sz w:val="28"/>
                <w:szCs w:val="28"/>
                <w:lang w:val="uk-UA"/>
              </w:rPr>
              <m:t>12</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ОВ</m:t>
            </m:r>
          </m:sub>
        </m:sSub>
      </m:oMath>
      <w:r>
        <w:rPr>
          <w:rFonts w:ascii="Times New Roman" w:eastAsiaTheme="minorEastAsia" w:hAnsi="Times New Roman" w:cs="Times New Roman"/>
          <w:sz w:val="28"/>
          <w:szCs w:val="28"/>
          <w:lang w:val="uk-UA"/>
        </w:rPr>
        <w:t xml:space="preserve">                                          (2.28)</w:t>
      </w:r>
    </w:p>
    <w:p w14:paraId="2A615166"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 xml:space="preserve">  </w:t>
      </w:r>
      <w:r w:rsidRPr="002F4255">
        <w:rPr>
          <w:rFonts w:ascii="Times New Roman" w:hAnsi="Times New Roman" w:cs="Times New Roman"/>
          <w:sz w:val="28"/>
          <w:szCs w:val="28"/>
          <w:lang w:val="uk-UA"/>
        </w:rPr>
        <w:t>На підставі контрольних обстежень зазначених технологічних процесів і системного анал</w:t>
      </w:r>
      <w:r>
        <w:rPr>
          <w:rFonts w:ascii="Times New Roman" w:hAnsi="Times New Roman" w:cs="Times New Roman"/>
          <w:sz w:val="28"/>
          <w:szCs w:val="28"/>
          <w:lang w:val="uk-UA"/>
        </w:rPr>
        <w:t>ізу технологічних і організа</w:t>
      </w:r>
      <w:r w:rsidRPr="002F4255">
        <w:rPr>
          <w:rFonts w:ascii="Times New Roman" w:hAnsi="Times New Roman" w:cs="Times New Roman"/>
          <w:sz w:val="28"/>
          <w:szCs w:val="28"/>
          <w:lang w:val="uk-UA"/>
        </w:rPr>
        <w:t>ційних можливостей і обмежень, що роблять істотний вплив на проце</w:t>
      </w:r>
      <w:r>
        <w:rPr>
          <w:rFonts w:ascii="Times New Roman" w:hAnsi="Times New Roman" w:cs="Times New Roman"/>
          <w:sz w:val="28"/>
          <w:szCs w:val="28"/>
          <w:lang w:val="uk-UA"/>
        </w:rPr>
        <w:t xml:space="preserve">с електроспоживання, як СР електричної </w:t>
      </w:r>
      <w:proofErr w:type="spellStart"/>
      <w:r>
        <w:rPr>
          <w:rFonts w:ascii="Times New Roman" w:hAnsi="Times New Roman" w:cs="Times New Roman"/>
          <w:sz w:val="28"/>
          <w:szCs w:val="28"/>
          <w:lang w:val="uk-UA"/>
        </w:rPr>
        <w:t>навантаення</w:t>
      </w:r>
      <w:proofErr w:type="spellEnd"/>
      <w:r w:rsidRPr="002F4255">
        <w:rPr>
          <w:rFonts w:ascii="Times New Roman" w:hAnsi="Times New Roman" w:cs="Times New Roman"/>
          <w:sz w:val="28"/>
          <w:szCs w:val="28"/>
          <w:lang w:val="uk-UA"/>
        </w:rPr>
        <w:t>, остаточно прийняті:</w:t>
      </w:r>
    </w:p>
    <w:p w14:paraId="727C7930"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 xml:space="preserve">для технологічних процесів видобутку та транспортування вугілля та транспортування гірничо-енергоємних </w:t>
      </w:r>
      <w:proofErr w:type="spellStart"/>
      <w:r>
        <w:rPr>
          <w:rFonts w:ascii="Times New Roman" w:hAnsi="Times New Roman" w:cs="Times New Roman"/>
          <w:sz w:val="28"/>
          <w:szCs w:val="28"/>
          <w:lang w:val="uk-UA"/>
        </w:rPr>
        <w:t>електроприймачів</w:t>
      </w:r>
      <w:proofErr w:type="spellEnd"/>
      <w:r>
        <w:rPr>
          <w:rFonts w:ascii="Times New Roman" w:hAnsi="Times New Roman" w:cs="Times New Roman"/>
          <w:sz w:val="28"/>
          <w:szCs w:val="28"/>
          <w:lang w:val="uk-UA"/>
        </w:rPr>
        <w:t xml:space="preserve"> (приводу) </w:t>
      </w:r>
      <w:proofErr w:type="spellStart"/>
      <w:r>
        <w:rPr>
          <w:rFonts w:ascii="Times New Roman" w:hAnsi="Times New Roman" w:cs="Times New Roman"/>
          <w:sz w:val="28"/>
          <w:szCs w:val="28"/>
          <w:lang w:val="uk-UA"/>
        </w:rPr>
        <w:t>скип</w:t>
      </w:r>
      <w:proofErr w:type="spellEnd"/>
      <w:r>
        <w:rPr>
          <w:rFonts w:ascii="Times New Roman" w:hAnsi="Times New Roman" w:cs="Times New Roman"/>
          <w:sz w:val="28"/>
          <w:szCs w:val="28"/>
          <w:lang w:val="uk-UA"/>
        </w:rPr>
        <w:t>-</w:t>
      </w:r>
      <w:r w:rsidRPr="003677AD">
        <w:rPr>
          <w:rFonts w:ascii="Times New Roman" w:hAnsi="Times New Roman" w:cs="Times New Roman"/>
          <w:sz w:val="28"/>
          <w:szCs w:val="28"/>
          <w:lang w:val="uk-UA"/>
        </w:rPr>
        <w:t xml:space="preserve">підйомників та магістральних стрічкових конвеєрних ліній у шахті та на поверхні;  </w:t>
      </w:r>
    </w:p>
    <w:p w14:paraId="2C421D0D" w14:textId="77777777" w:rsidR="004C65B5" w:rsidRDefault="004C65B5" w:rsidP="004C65B5">
      <w:pPr>
        <w:spacing w:line="360" w:lineRule="auto"/>
        <w:ind w:firstLine="709"/>
        <w:jc w:val="both"/>
        <w:rPr>
          <w:rFonts w:ascii="Times New Roman" w:hAnsi="Times New Roman" w:cs="Times New Roman"/>
          <w:sz w:val="28"/>
          <w:szCs w:val="28"/>
          <w:lang w:val="uk-UA"/>
        </w:rPr>
      </w:pPr>
      <w:r w:rsidRPr="003677AD">
        <w:rPr>
          <w:rFonts w:ascii="Times New Roman" w:hAnsi="Times New Roman" w:cs="Times New Roman"/>
          <w:sz w:val="28"/>
          <w:szCs w:val="28"/>
          <w:lang w:val="uk-UA"/>
        </w:rPr>
        <w:t>для технологічного процесу відкачки шахтних водяних електродвигунів насосних агрегатів та установок.</w:t>
      </w:r>
    </w:p>
    <w:p w14:paraId="02605CC4" w14:textId="40D7E618" w:rsidR="00AC66C1" w:rsidRDefault="004C65B5" w:rsidP="004C65B5">
      <w:pPr>
        <w:spacing w:line="360" w:lineRule="auto"/>
        <w:ind w:firstLine="709"/>
        <w:jc w:val="both"/>
        <w:rPr>
          <w:rFonts w:ascii="Times New Roman" w:hAnsi="Times New Roman" w:cs="Times New Roman"/>
          <w:sz w:val="28"/>
          <w:szCs w:val="28"/>
          <w:lang w:val="uk-UA"/>
        </w:rPr>
      </w:pPr>
      <w:r w:rsidRPr="00767A40">
        <w:rPr>
          <w:rFonts w:ascii="Times New Roman" w:hAnsi="Times New Roman" w:cs="Times New Roman"/>
          <w:sz w:val="28"/>
          <w:szCs w:val="28"/>
          <w:lang w:val="uk-UA"/>
        </w:rPr>
        <w:t>За сприятли</w:t>
      </w:r>
      <w:r>
        <w:rPr>
          <w:rFonts w:ascii="Times New Roman" w:hAnsi="Times New Roman" w:cs="Times New Roman"/>
          <w:sz w:val="28"/>
          <w:szCs w:val="28"/>
          <w:lang w:val="uk-UA"/>
        </w:rPr>
        <w:t>вих умов, як показує досвід, РРЕ</w:t>
      </w:r>
      <w:r w:rsidRPr="00767A40">
        <w:rPr>
          <w:rFonts w:ascii="Times New Roman" w:hAnsi="Times New Roman" w:cs="Times New Roman"/>
          <w:sz w:val="28"/>
          <w:szCs w:val="28"/>
          <w:lang w:val="uk-UA"/>
        </w:rPr>
        <w:t xml:space="preserve"> дає значний економічний ефект навіть при високих питомих капітальних витратах на його впровадження.  Як відомо, правильність розрахунків оптимізації залежить від точності вихідної інформації.  При проектуванні та експлуатації систем електропостачання основним джерелом електричної інформації є електричні навантаження.  Особливо актуальним є завдання доопрацювання електричних навантажень з метою розр</w:t>
      </w:r>
      <w:r>
        <w:rPr>
          <w:rFonts w:ascii="Times New Roman" w:hAnsi="Times New Roman" w:cs="Times New Roman"/>
          <w:sz w:val="28"/>
          <w:szCs w:val="28"/>
          <w:lang w:val="uk-UA"/>
        </w:rPr>
        <w:t>обки РРЕ внаслідок відключення С</w:t>
      </w:r>
      <w:r w:rsidRPr="00767A40">
        <w:rPr>
          <w:rFonts w:ascii="Times New Roman" w:hAnsi="Times New Roman" w:cs="Times New Roman"/>
          <w:sz w:val="28"/>
          <w:szCs w:val="28"/>
          <w:lang w:val="uk-UA"/>
        </w:rPr>
        <w:t>Р, оскільки визначається в</w:t>
      </w:r>
      <w:r>
        <w:rPr>
          <w:rFonts w:ascii="Times New Roman" w:hAnsi="Times New Roman" w:cs="Times New Roman"/>
          <w:sz w:val="28"/>
          <w:szCs w:val="28"/>
          <w:lang w:val="uk-UA"/>
        </w:rPr>
        <w:t>еличиною економічного ефекту РРЕ</w:t>
      </w:r>
      <w:r w:rsidRPr="00767A40">
        <w:rPr>
          <w:rFonts w:ascii="Times New Roman" w:hAnsi="Times New Roman" w:cs="Times New Roman"/>
          <w:sz w:val="28"/>
          <w:szCs w:val="28"/>
          <w:lang w:val="uk-UA"/>
        </w:rPr>
        <w:t xml:space="preserve"> максимально</w:t>
      </w:r>
      <w:r>
        <w:rPr>
          <w:rFonts w:ascii="Times New Roman" w:hAnsi="Times New Roman" w:cs="Times New Roman"/>
          <w:sz w:val="28"/>
          <w:szCs w:val="28"/>
          <w:lang w:val="uk-UA"/>
        </w:rPr>
        <w:t xml:space="preserve"> можлива відключена потужність С</w:t>
      </w:r>
      <w:r w:rsidRPr="00767A40">
        <w:rPr>
          <w:rFonts w:ascii="Times New Roman" w:hAnsi="Times New Roman" w:cs="Times New Roman"/>
          <w:sz w:val="28"/>
          <w:szCs w:val="28"/>
          <w:lang w:val="uk-UA"/>
        </w:rPr>
        <w:t>Р.</w:t>
      </w:r>
    </w:p>
    <w:p w14:paraId="35A3043B" w14:textId="0C083959" w:rsidR="004C65B5" w:rsidRDefault="00AB2C76" w:rsidP="00AB2C76">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2.4 </w:t>
      </w:r>
      <w:r w:rsidRPr="00CB55A5">
        <w:rPr>
          <w:rFonts w:ascii="Times New Roman" w:hAnsi="Times New Roman" w:cs="Times New Roman"/>
          <w:b/>
          <w:bCs/>
          <w:sz w:val="28"/>
          <w:szCs w:val="28"/>
          <w:lang w:val="uk-UA"/>
        </w:rPr>
        <w:t>Обґрунтування критеріїв та рівнів групування промислових підприємств</w:t>
      </w:r>
    </w:p>
    <w:p w14:paraId="5B9B5787" w14:textId="77777777" w:rsidR="007A3889"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 xml:space="preserve">Вибір відповідних критеріїв та рівнів є ключовим етапом групування </w:t>
      </w:r>
      <w:r w:rsidR="007A3889">
        <w:rPr>
          <w:rFonts w:ascii="Times New Roman" w:hAnsi="Times New Roman" w:cs="Times New Roman"/>
          <w:sz w:val="28"/>
          <w:szCs w:val="28"/>
          <w:lang w:val="uk-UA"/>
        </w:rPr>
        <w:t>РРЕ</w:t>
      </w:r>
      <w:r w:rsidRPr="003524EF">
        <w:rPr>
          <w:rFonts w:ascii="Times New Roman" w:hAnsi="Times New Roman" w:cs="Times New Roman"/>
          <w:sz w:val="28"/>
          <w:szCs w:val="28"/>
          <w:lang w:val="uk-UA"/>
        </w:rPr>
        <w:t xml:space="preserve">.  Враховуючи специфіку енергетичного ринку, технологічні особливості виробництва та споживання електроенергії та виходячи з 3 практик диференційованого ціноутворення економічно розвинених країн (Німеччина, </w:t>
      </w:r>
      <w:r w:rsidRPr="003524EF">
        <w:rPr>
          <w:rFonts w:ascii="Times New Roman" w:hAnsi="Times New Roman" w:cs="Times New Roman"/>
          <w:sz w:val="28"/>
          <w:szCs w:val="28"/>
          <w:lang w:val="uk-UA"/>
        </w:rPr>
        <w:lastRenderedPageBreak/>
        <w:t xml:space="preserve">Франція, Великобританія, Італія, США та ін.), Раціональні ознаки сегментації енергетичного ринку мають бути: </w:t>
      </w:r>
    </w:p>
    <w:p w14:paraId="6806589C" w14:textId="01D7B3A7" w:rsidR="007A3889"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 xml:space="preserve">- вплив споживача на ЕК;  </w:t>
      </w:r>
    </w:p>
    <w:p w14:paraId="51162C68" w14:textId="77777777" w:rsidR="007A3889" w:rsidRDefault="007A3889"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524EF" w:rsidRPr="003524EF">
        <w:rPr>
          <w:rFonts w:ascii="Times New Roman" w:hAnsi="Times New Roman" w:cs="Times New Roman"/>
          <w:sz w:val="28"/>
          <w:szCs w:val="28"/>
          <w:lang w:val="uk-UA"/>
        </w:rPr>
        <w:t>ступінь нерівномірності режиму енергоспоживання протягом доби</w:t>
      </w:r>
      <w:r>
        <w:rPr>
          <w:rFonts w:ascii="Times New Roman" w:hAnsi="Times New Roman" w:cs="Times New Roman"/>
          <w:sz w:val="28"/>
          <w:szCs w:val="28"/>
          <w:lang w:val="uk-UA"/>
        </w:rPr>
        <w:t>;</w:t>
      </w:r>
      <w:r w:rsidR="003524EF" w:rsidRPr="003524EF">
        <w:rPr>
          <w:rFonts w:ascii="Times New Roman" w:hAnsi="Times New Roman" w:cs="Times New Roman"/>
          <w:sz w:val="28"/>
          <w:szCs w:val="28"/>
          <w:lang w:val="uk-UA"/>
        </w:rPr>
        <w:t xml:space="preserve"> </w:t>
      </w:r>
    </w:p>
    <w:p w14:paraId="4883167F" w14:textId="01C946B9" w:rsidR="007A3889" w:rsidRDefault="007A3889"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524EF" w:rsidRPr="003524EF">
        <w:rPr>
          <w:rFonts w:ascii="Times New Roman" w:hAnsi="Times New Roman" w:cs="Times New Roman"/>
          <w:sz w:val="28"/>
          <w:szCs w:val="28"/>
          <w:lang w:val="uk-UA"/>
        </w:rPr>
        <w:t xml:space="preserve">здатність </w:t>
      </w:r>
      <w:r>
        <w:rPr>
          <w:rFonts w:ascii="Times New Roman" w:hAnsi="Times New Roman" w:cs="Times New Roman"/>
          <w:sz w:val="28"/>
          <w:szCs w:val="28"/>
          <w:lang w:val="uk-UA"/>
        </w:rPr>
        <w:t>СЕ</w:t>
      </w:r>
      <w:r w:rsidR="003524EF" w:rsidRPr="003524EF">
        <w:rPr>
          <w:rFonts w:ascii="Times New Roman" w:hAnsi="Times New Roman" w:cs="Times New Roman"/>
          <w:sz w:val="28"/>
          <w:szCs w:val="28"/>
          <w:lang w:val="uk-UA"/>
        </w:rPr>
        <w:t xml:space="preserve"> регулювати режим енергоспоживання;  </w:t>
      </w:r>
    </w:p>
    <w:p w14:paraId="30247950" w14:textId="77777777" w:rsidR="007A3889"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 xml:space="preserve">-фінансово-економічний стан споживача;  </w:t>
      </w:r>
    </w:p>
    <w:p w14:paraId="1047ADF0" w14:textId="77777777" w:rsidR="007A3889"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 xml:space="preserve">-технічні параметри електропостачання (якість ЕЕ, надійність тощо).  </w:t>
      </w:r>
    </w:p>
    <w:p w14:paraId="5F6A418D" w14:textId="0A61B583" w:rsidR="008E13FE"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Ступінь впливу споживача на режим E</w:t>
      </w:r>
      <w:r w:rsidR="007A3889">
        <w:rPr>
          <w:rFonts w:ascii="Times New Roman" w:hAnsi="Times New Roman" w:cs="Times New Roman"/>
          <w:sz w:val="28"/>
          <w:szCs w:val="28"/>
          <w:lang w:val="uk-UA"/>
        </w:rPr>
        <w:t>К</w:t>
      </w:r>
      <w:r w:rsidRPr="003524EF">
        <w:rPr>
          <w:rFonts w:ascii="Times New Roman" w:hAnsi="Times New Roman" w:cs="Times New Roman"/>
          <w:sz w:val="28"/>
          <w:szCs w:val="28"/>
          <w:lang w:val="uk-UA"/>
        </w:rPr>
        <w:t xml:space="preserve"> визначається, з одного боку, ступенем збігу конфігурацій</w:t>
      </w:r>
      <w:r w:rsidR="007A3889">
        <w:rPr>
          <w:rFonts w:ascii="Times New Roman" w:hAnsi="Times New Roman" w:cs="Times New Roman"/>
          <w:sz w:val="28"/>
          <w:szCs w:val="28"/>
          <w:lang w:val="uk-UA"/>
        </w:rPr>
        <w:t xml:space="preserve"> ГЕН</w:t>
      </w:r>
      <w:r w:rsidRPr="003524EF">
        <w:rPr>
          <w:rFonts w:ascii="Times New Roman" w:hAnsi="Times New Roman" w:cs="Times New Roman"/>
          <w:sz w:val="28"/>
          <w:szCs w:val="28"/>
          <w:lang w:val="uk-UA"/>
        </w:rPr>
        <w:t xml:space="preserve"> окремого </w:t>
      </w:r>
      <w:r w:rsidR="007A3889">
        <w:rPr>
          <w:rFonts w:ascii="Times New Roman" w:hAnsi="Times New Roman" w:cs="Times New Roman"/>
          <w:sz w:val="28"/>
          <w:szCs w:val="28"/>
          <w:lang w:val="uk-UA"/>
        </w:rPr>
        <w:t>СЕ</w:t>
      </w:r>
      <w:r w:rsidRPr="003524EF">
        <w:rPr>
          <w:rFonts w:ascii="Times New Roman" w:hAnsi="Times New Roman" w:cs="Times New Roman"/>
          <w:sz w:val="28"/>
          <w:szCs w:val="28"/>
          <w:lang w:val="uk-UA"/>
        </w:rPr>
        <w:t xml:space="preserve"> та </w:t>
      </w:r>
      <w:r w:rsidR="007A3889">
        <w:rPr>
          <w:rFonts w:ascii="Times New Roman" w:hAnsi="Times New Roman" w:cs="Times New Roman"/>
          <w:sz w:val="28"/>
          <w:szCs w:val="28"/>
          <w:lang w:val="uk-UA"/>
        </w:rPr>
        <w:t xml:space="preserve">ГЕН </w:t>
      </w:r>
      <w:r w:rsidRPr="003524EF">
        <w:rPr>
          <w:rFonts w:ascii="Times New Roman" w:hAnsi="Times New Roman" w:cs="Times New Roman"/>
          <w:sz w:val="28"/>
          <w:szCs w:val="28"/>
          <w:lang w:val="uk-UA"/>
        </w:rPr>
        <w:t>E</w:t>
      </w:r>
      <w:r w:rsidR="007A3889">
        <w:rPr>
          <w:rFonts w:ascii="Times New Roman" w:hAnsi="Times New Roman" w:cs="Times New Roman"/>
          <w:sz w:val="28"/>
          <w:szCs w:val="28"/>
          <w:lang w:val="uk-UA"/>
        </w:rPr>
        <w:t>К</w:t>
      </w:r>
      <w:r w:rsidRPr="003524EF">
        <w:rPr>
          <w:rFonts w:ascii="Times New Roman" w:hAnsi="Times New Roman" w:cs="Times New Roman"/>
          <w:sz w:val="28"/>
          <w:szCs w:val="28"/>
          <w:lang w:val="uk-UA"/>
        </w:rPr>
        <w:t>, який характеризується коефіцієнтом перехресної кореляції</w:t>
      </w:r>
      <w:r w:rsidR="007A3889">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К</m:t>
            </m:r>
          </m:e>
          <m:sub>
            <m:r>
              <w:rPr>
                <w:rFonts w:ascii="Cambria Math" w:hAnsi="Cambria Math" w:cs="Times New Roman"/>
                <w:sz w:val="28"/>
                <w:szCs w:val="28"/>
                <w:lang w:val="uk-UA"/>
              </w:rPr>
              <m:t>КОР</m:t>
            </m:r>
          </m:sub>
          <m:sup>
            <m:r>
              <w:rPr>
                <w:rFonts w:ascii="Cambria Math" w:hAnsi="Cambria Math" w:cs="Times New Roman"/>
                <w:sz w:val="28"/>
                <w:szCs w:val="28"/>
                <w:lang w:val="uk-UA"/>
              </w:rPr>
              <m:t>С</m:t>
            </m:r>
          </m:sup>
        </m:sSubSup>
      </m:oMath>
      <w:r w:rsidRPr="003524EF">
        <w:rPr>
          <w:rFonts w:ascii="Times New Roman" w:hAnsi="Times New Roman" w:cs="Times New Roman"/>
          <w:sz w:val="28"/>
          <w:szCs w:val="28"/>
          <w:lang w:val="uk-UA"/>
        </w:rPr>
        <w:t>, розрахованим за формулою  (2.1</w:t>
      </w:r>
      <w:r w:rsidR="00272C1B">
        <w:rPr>
          <w:rFonts w:ascii="Times New Roman" w:hAnsi="Times New Roman" w:cs="Times New Roman"/>
          <w:sz w:val="28"/>
          <w:szCs w:val="28"/>
          <w:lang w:val="uk-UA"/>
        </w:rPr>
        <w:t>3</w:t>
      </w:r>
      <w:r w:rsidRPr="003524EF">
        <w:rPr>
          <w:rFonts w:ascii="Times New Roman" w:hAnsi="Times New Roman" w:cs="Times New Roman"/>
          <w:sz w:val="28"/>
          <w:szCs w:val="28"/>
          <w:lang w:val="uk-UA"/>
        </w:rPr>
        <w:t xml:space="preserve">). А з іншого - ваговий коефіцієнт </w:t>
      </w:r>
      <w:r w:rsidR="00272C1B">
        <w:rPr>
          <w:rFonts w:ascii="Times New Roman" w:hAnsi="Times New Roman" w:cs="Times New Roman"/>
          <w:sz w:val="28"/>
          <w:szCs w:val="28"/>
          <w:lang w:val="uk-UA"/>
        </w:rPr>
        <w:t>СЕ</w:t>
      </w:r>
      <w:r w:rsidRPr="003524EF">
        <w:rPr>
          <w:rFonts w:ascii="Times New Roman" w:hAnsi="Times New Roman" w:cs="Times New Roman"/>
          <w:sz w:val="28"/>
          <w:szCs w:val="28"/>
          <w:lang w:val="uk-UA"/>
        </w:rPr>
        <w:t xml:space="preserve"> за потужністю, яку можна визначити із співвідношення: </w:t>
      </w:r>
    </w:p>
    <w:p w14:paraId="617D1CA8" w14:textId="2E0B164D" w:rsidR="008E13FE" w:rsidRPr="00ED191F" w:rsidRDefault="00ED191F" w:rsidP="00AB2C76">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CE.i</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EK.i</m:t>
                </m:r>
              </m:sub>
            </m:sSub>
          </m:den>
        </m:f>
      </m:oMath>
      <w:r>
        <w:rPr>
          <w:rFonts w:ascii="Times New Roman" w:eastAsiaTheme="minorEastAsia" w:hAnsi="Times New Roman" w:cs="Times New Roman"/>
          <w:sz w:val="28"/>
          <w:szCs w:val="28"/>
          <w:lang w:val="uk-UA"/>
        </w:rPr>
        <w:t xml:space="preserve">                      (2.29)</w:t>
      </w:r>
    </w:p>
    <w:p w14:paraId="150BE3E1" w14:textId="77777777" w:rsidR="008E13FE" w:rsidRDefault="008E13FE"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524EF" w:rsidRPr="003524EF">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СЕ.і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vertAlign w:val="subscript"/>
          <w:lang w:val="uk-UA"/>
        </w:rPr>
        <w:t xml:space="preserve"> </w:t>
      </w:r>
      <w:r w:rsidR="003524EF" w:rsidRPr="003524EF">
        <w:rPr>
          <w:rFonts w:ascii="Times New Roman" w:hAnsi="Times New Roman" w:cs="Times New Roman"/>
          <w:sz w:val="28"/>
          <w:szCs w:val="28"/>
          <w:lang w:val="uk-UA"/>
        </w:rPr>
        <w:t xml:space="preserve"> рівень потужності  певного CE в i-му часовому інтервалі, </w:t>
      </w:r>
    </w:p>
    <w:p w14:paraId="28B485CC" w14:textId="77777777" w:rsidR="008E13FE" w:rsidRDefault="008E13FE" w:rsidP="00AB2C76">
      <w:pPr>
        <w:spacing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ЕК.і</w:t>
      </w:r>
      <w:proofErr w:type="spellEnd"/>
      <w:r w:rsidR="003524EF" w:rsidRPr="003524EF">
        <w:rPr>
          <w:rFonts w:ascii="Times New Roman" w:hAnsi="Times New Roman" w:cs="Times New Roman"/>
          <w:sz w:val="28"/>
          <w:szCs w:val="28"/>
          <w:lang w:val="uk-UA"/>
        </w:rPr>
        <w:t xml:space="preserve"> - рівень загальної потужності  споживається Е</w:t>
      </w:r>
      <w:r>
        <w:rPr>
          <w:rFonts w:ascii="Times New Roman" w:hAnsi="Times New Roman" w:cs="Times New Roman"/>
          <w:sz w:val="28"/>
          <w:szCs w:val="28"/>
          <w:lang w:val="uk-UA"/>
        </w:rPr>
        <w:t>К</w:t>
      </w:r>
      <w:r w:rsidR="003524EF" w:rsidRPr="003524EF">
        <w:rPr>
          <w:rFonts w:ascii="Times New Roman" w:hAnsi="Times New Roman" w:cs="Times New Roman"/>
          <w:sz w:val="28"/>
          <w:szCs w:val="28"/>
          <w:lang w:val="uk-UA"/>
        </w:rPr>
        <w:t xml:space="preserve"> у i-му періоді часу </w:t>
      </w: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ЕК.і</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CE.i,j</m:t>
                </m:r>
              </m:sub>
            </m:sSub>
          </m:e>
        </m:nary>
      </m:oMath>
      <w:r w:rsidR="003524EF" w:rsidRPr="003524EF">
        <w:rPr>
          <w:rFonts w:ascii="Times New Roman" w:hAnsi="Times New Roman" w:cs="Times New Roman"/>
          <w:sz w:val="28"/>
          <w:szCs w:val="28"/>
          <w:lang w:val="uk-UA"/>
        </w:rPr>
        <w:t xml:space="preserve">, де N - кількість споживачів енергії певного ЕС).  </w:t>
      </w:r>
    </w:p>
    <w:p w14:paraId="064FF009" w14:textId="77777777" w:rsidR="008E13FE" w:rsidRDefault="003524EF" w:rsidP="00AB2C76">
      <w:pPr>
        <w:spacing w:line="360" w:lineRule="auto"/>
        <w:ind w:firstLine="709"/>
        <w:jc w:val="both"/>
        <w:rPr>
          <w:rFonts w:ascii="Times New Roman" w:hAnsi="Times New Roman" w:cs="Times New Roman"/>
          <w:sz w:val="28"/>
          <w:szCs w:val="28"/>
          <w:lang w:val="uk-UA"/>
        </w:rPr>
      </w:pPr>
      <w:r w:rsidRPr="003524EF">
        <w:rPr>
          <w:rFonts w:ascii="Times New Roman" w:hAnsi="Times New Roman" w:cs="Times New Roman"/>
          <w:sz w:val="28"/>
          <w:szCs w:val="28"/>
          <w:lang w:val="uk-UA"/>
        </w:rPr>
        <w:t xml:space="preserve">Тому що, конфігурації добових розкладів </w:t>
      </w:r>
      <w:r w:rsidR="008E13FE">
        <w:rPr>
          <w:rFonts w:ascii="Times New Roman" w:hAnsi="Times New Roman" w:cs="Times New Roman"/>
          <w:sz w:val="28"/>
          <w:szCs w:val="28"/>
          <w:lang w:val="uk-UA"/>
        </w:rPr>
        <w:t>Дніпропетров</w:t>
      </w:r>
      <w:r w:rsidRPr="003524EF">
        <w:rPr>
          <w:rFonts w:ascii="Times New Roman" w:hAnsi="Times New Roman" w:cs="Times New Roman"/>
          <w:sz w:val="28"/>
          <w:szCs w:val="28"/>
          <w:lang w:val="uk-UA"/>
        </w:rPr>
        <w:t>ської Є</w:t>
      </w:r>
      <w:r w:rsidR="008E13FE" w:rsidRPr="008E13FE">
        <w:rPr>
          <w:rFonts w:ascii="Times New Roman" w:hAnsi="Times New Roman" w:cs="Times New Roman"/>
          <w:sz w:val="28"/>
          <w:szCs w:val="28"/>
          <w:lang w:val="uk-UA"/>
        </w:rPr>
        <w:t>К</w:t>
      </w:r>
      <w:r w:rsidRPr="003524EF">
        <w:rPr>
          <w:rFonts w:ascii="Times New Roman" w:hAnsi="Times New Roman" w:cs="Times New Roman"/>
          <w:sz w:val="28"/>
          <w:szCs w:val="28"/>
          <w:lang w:val="uk-UA"/>
        </w:rPr>
        <w:t xml:space="preserve"> та </w:t>
      </w:r>
      <w:r w:rsidR="008E13FE" w:rsidRPr="008E13FE">
        <w:rPr>
          <w:rFonts w:ascii="Times New Roman" w:hAnsi="Times New Roman" w:cs="Times New Roman"/>
          <w:sz w:val="28"/>
          <w:szCs w:val="28"/>
          <w:lang w:val="uk-UA"/>
        </w:rPr>
        <w:t>О</w:t>
      </w:r>
      <w:r w:rsidRPr="003524EF">
        <w:rPr>
          <w:rFonts w:ascii="Times New Roman" w:hAnsi="Times New Roman" w:cs="Times New Roman"/>
          <w:sz w:val="28"/>
          <w:szCs w:val="28"/>
          <w:lang w:val="uk-UA"/>
        </w:rPr>
        <w:t>ЕС</w:t>
      </w:r>
      <w:r w:rsidR="008E13FE">
        <w:rPr>
          <w:rFonts w:ascii="Times New Roman" w:hAnsi="Times New Roman" w:cs="Times New Roman"/>
          <w:sz w:val="28"/>
          <w:szCs w:val="28"/>
          <w:lang w:val="uk-UA"/>
        </w:rPr>
        <w:t xml:space="preserve"> </w:t>
      </w:r>
      <w:r w:rsidR="008E13FE" w:rsidRPr="008E13FE">
        <w:rPr>
          <w:rFonts w:ascii="Times New Roman" w:hAnsi="Times New Roman" w:cs="Times New Roman"/>
          <w:sz w:val="28"/>
          <w:szCs w:val="28"/>
          <w:lang w:val="uk-UA"/>
        </w:rPr>
        <w:t xml:space="preserve">характеризується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К</m:t>
            </m:r>
          </m:e>
          <m:sub>
            <m:r>
              <w:rPr>
                <w:rFonts w:ascii="Cambria Math" w:hAnsi="Cambria Math" w:cs="Times New Roman"/>
                <w:sz w:val="28"/>
                <w:szCs w:val="28"/>
                <w:lang w:val="uk-UA"/>
              </w:rPr>
              <m:t>КОР</m:t>
            </m:r>
          </m:sub>
          <m:sup>
            <m:r>
              <w:rPr>
                <w:rFonts w:ascii="Cambria Math" w:hAnsi="Cambria Math" w:cs="Times New Roman"/>
                <w:sz w:val="28"/>
                <w:szCs w:val="28"/>
                <w:lang w:val="uk-UA"/>
              </w:rPr>
              <m:t>С</m:t>
            </m:r>
          </m:sup>
        </m:sSubSup>
      </m:oMath>
      <w:r w:rsidR="008E13FE" w:rsidRPr="003524EF">
        <w:rPr>
          <w:rFonts w:ascii="Times New Roman" w:hAnsi="Times New Roman" w:cs="Times New Roman"/>
          <w:sz w:val="28"/>
          <w:szCs w:val="28"/>
          <w:lang w:val="uk-UA"/>
        </w:rPr>
        <w:t xml:space="preserve">, </w:t>
      </w:r>
      <w:r w:rsidR="008E13FE" w:rsidRPr="008E13FE">
        <w:rPr>
          <w:rFonts w:ascii="Times New Roman" w:hAnsi="Times New Roman" w:cs="Times New Roman"/>
          <w:sz w:val="28"/>
          <w:szCs w:val="28"/>
          <w:lang w:val="uk-UA"/>
        </w:rPr>
        <w:t>-0,977,</w:t>
      </w:r>
      <w:r w:rsidR="008E13FE">
        <w:rPr>
          <w:rFonts w:ascii="Times New Roman" w:hAnsi="Times New Roman" w:cs="Times New Roman"/>
          <w:sz w:val="28"/>
          <w:szCs w:val="28"/>
          <w:lang w:val="uk-UA"/>
        </w:rPr>
        <w:t xml:space="preserve"> </w:t>
      </w:r>
      <w:r w:rsidR="008E13FE" w:rsidRPr="008E13FE">
        <w:rPr>
          <w:rFonts w:ascii="Times New Roman" w:hAnsi="Times New Roman" w:cs="Times New Roman"/>
          <w:sz w:val="28"/>
          <w:szCs w:val="28"/>
          <w:lang w:val="uk-UA"/>
        </w:rPr>
        <w:t>тоді, виконуючи розрахунки Е</w:t>
      </w:r>
      <w:r w:rsidR="008E13FE">
        <w:rPr>
          <w:rFonts w:ascii="Times New Roman" w:hAnsi="Times New Roman" w:cs="Times New Roman"/>
          <w:sz w:val="28"/>
          <w:szCs w:val="28"/>
          <w:lang w:val="uk-UA"/>
        </w:rPr>
        <w:t>К</w:t>
      </w:r>
      <w:r w:rsidR="008E13FE" w:rsidRPr="008E13FE">
        <w:rPr>
          <w:rFonts w:ascii="Times New Roman" w:hAnsi="Times New Roman" w:cs="Times New Roman"/>
          <w:sz w:val="28"/>
          <w:szCs w:val="28"/>
          <w:lang w:val="uk-UA"/>
        </w:rPr>
        <w:t xml:space="preserve"> ми розглянемо ступінь впливу споживача, подібну до режиму роботи </w:t>
      </w:r>
      <w:r w:rsidR="008E13FE">
        <w:rPr>
          <w:rFonts w:ascii="Times New Roman" w:hAnsi="Times New Roman" w:cs="Times New Roman"/>
          <w:sz w:val="28"/>
          <w:szCs w:val="28"/>
          <w:lang w:val="uk-UA"/>
        </w:rPr>
        <w:t>О</w:t>
      </w:r>
      <w:r w:rsidR="008E13FE" w:rsidRPr="008E13FE">
        <w:rPr>
          <w:rFonts w:ascii="Times New Roman" w:hAnsi="Times New Roman" w:cs="Times New Roman"/>
          <w:sz w:val="28"/>
          <w:szCs w:val="28"/>
          <w:lang w:val="uk-UA"/>
        </w:rPr>
        <w:t xml:space="preserve">ЕС.  </w:t>
      </w:r>
    </w:p>
    <w:p w14:paraId="433B1CD4" w14:textId="77777777" w:rsidR="00030CE2" w:rsidRDefault="008E13FE"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8E13FE">
        <w:rPr>
          <w:rFonts w:ascii="Times New Roman" w:hAnsi="Times New Roman" w:cs="Times New Roman"/>
          <w:sz w:val="28"/>
          <w:szCs w:val="28"/>
          <w:lang w:val="uk-UA"/>
        </w:rPr>
        <w:t xml:space="preserve">оефіцієнт ваги потужності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n</m:t>
            </m:r>
          </m:e>
          <m:sub>
            <m:r>
              <w:rPr>
                <w:rFonts w:ascii="Cambria Math" w:hAnsi="Cambria Math" w:cs="Times New Roman"/>
                <w:sz w:val="28"/>
                <w:szCs w:val="28"/>
                <w:lang w:val="uk-UA"/>
              </w:rPr>
              <m:t>i</m:t>
            </m:r>
          </m:sub>
        </m:sSub>
      </m:oMath>
      <w:r w:rsidRPr="008E13FE">
        <w:rPr>
          <w:rFonts w:ascii="Times New Roman" w:hAnsi="Times New Roman" w:cs="Times New Roman"/>
          <w:sz w:val="28"/>
          <w:szCs w:val="28"/>
          <w:lang w:val="uk-UA"/>
        </w:rPr>
        <w:t xml:space="preserve"> показує наскільки суттєві зміни в графіку загального споживання енергії Е</w:t>
      </w:r>
      <w:r>
        <w:rPr>
          <w:rFonts w:ascii="Times New Roman" w:hAnsi="Times New Roman" w:cs="Times New Roman"/>
          <w:sz w:val="28"/>
          <w:szCs w:val="28"/>
          <w:lang w:val="uk-UA"/>
        </w:rPr>
        <w:t>К</w:t>
      </w:r>
      <w:r w:rsidRPr="008E13FE">
        <w:rPr>
          <w:rFonts w:ascii="Times New Roman" w:hAnsi="Times New Roman" w:cs="Times New Roman"/>
          <w:sz w:val="28"/>
          <w:szCs w:val="28"/>
          <w:lang w:val="uk-UA"/>
        </w:rPr>
        <w:t xml:space="preserve"> можуть бути очікувані у разі зміни режиму споживання енергії окремого </w:t>
      </w:r>
      <w:r>
        <w:rPr>
          <w:rFonts w:ascii="Times New Roman" w:hAnsi="Times New Roman" w:cs="Times New Roman"/>
          <w:sz w:val="28"/>
          <w:szCs w:val="28"/>
          <w:lang w:val="uk-UA"/>
        </w:rPr>
        <w:t>С</w:t>
      </w:r>
      <w:r w:rsidRPr="008E13FE">
        <w:rPr>
          <w:rFonts w:ascii="Times New Roman" w:hAnsi="Times New Roman" w:cs="Times New Roman"/>
          <w:sz w:val="28"/>
          <w:szCs w:val="28"/>
          <w:lang w:val="uk-UA"/>
        </w:rPr>
        <w:t>Е.  У тому випадку, коли споживач за критерієм</w:t>
      </w:r>
      <w:r>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К</m:t>
            </m:r>
          </m:e>
          <m:sub>
            <m:r>
              <w:rPr>
                <w:rFonts w:ascii="Cambria Math" w:hAnsi="Cambria Math" w:cs="Times New Roman"/>
                <w:sz w:val="28"/>
                <w:szCs w:val="28"/>
                <w:lang w:val="uk-UA"/>
              </w:rPr>
              <m:t>КОР</m:t>
            </m:r>
          </m:sub>
          <m:sup>
            <m:r>
              <w:rPr>
                <w:rFonts w:ascii="Cambria Math" w:hAnsi="Cambria Math" w:cs="Times New Roman"/>
                <w:sz w:val="28"/>
                <w:szCs w:val="28"/>
                <w:lang w:val="uk-UA"/>
              </w:rPr>
              <m:t>С</m:t>
            </m:r>
          </m:sup>
        </m:sSubSup>
      </m:oMath>
      <w:r w:rsidRPr="008E13FE">
        <w:rPr>
          <w:rFonts w:ascii="Times New Roman" w:hAnsi="Times New Roman" w:cs="Times New Roman"/>
          <w:sz w:val="28"/>
          <w:szCs w:val="28"/>
          <w:lang w:val="uk-UA"/>
        </w:rPr>
        <w:t xml:space="preserve">  </w:t>
      </w:r>
      <w:r>
        <w:rPr>
          <w:rFonts w:ascii="Times New Roman" w:hAnsi="Times New Roman" w:cs="Times New Roman"/>
          <w:sz w:val="28"/>
          <w:szCs w:val="28"/>
          <w:lang w:val="uk-UA"/>
        </w:rPr>
        <w:t>є п</w:t>
      </w:r>
      <w:r w:rsidRPr="008E13FE">
        <w:rPr>
          <w:rFonts w:ascii="Times New Roman" w:hAnsi="Times New Roman" w:cs="Times New Roman"/>
          <w:sz w:val="28"/>
          <w:szCs w:val="28"/>
          <w:lang w:val="uk-UA"/>
        </w:rPr>
        <w:t xml:space="preserve">отенційний споживач-регулятор, коефіцієнт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n</m:t>
            </m:r>
          </m:e>
          <m:sub>
            <m:r>
              <w:rPr>
                <w:rFonts w:ascii="Cambria Math" w:hAnsi="Cambria Math" w:cs="Times New Roman"/>
                <w:sz w:val="28"/>
                <w:szCs w:val="28"/>
                <w:lang w:val="uk-UA"/>
              </w:rPr>
              <m:t>i</m:t>
            </m:r>
          </m:sub>
        </m:sSub>
      </m:oMath>
      <w:r w:rsidRPr="008E13FE">
        <w:rPr>
          <w:rFonts w:ascii="Times New Roman" w:hAnsi="Times New Roman" w:cs="Times New Roman"/>
          <w:sz w:val="28"/>
          <w:szCs w:val="28"/>
          <w:lang w:val="uk-UA"/>
        </w:rPr>
        <w:t xml:space="preserve"> харак</w:t>
      </w:r>
      <w:proofErr w:type="spellStart"/>
      <w:r w:rsidRPr="008E13FE">
        <w:rPr>
          <w:rFonts w:ascii="Times New Roman" w:hAnsi="Times New Roman" w:cs="Times New Roman"/>
          <w:sz w:val="28"/>
          <w:szCs w:val="28"/>
          <w:lang w:val="uk-UA"/>
        </w:rPr>
        <w:t>теризує</w:t>
      </w:r>
      <w:proofErr w:type="spellEnd"/>
      <w:r w:rsidRPr="008E13FE">
        <w:rPr>
          <w:rFonts w:ascii="Times New Roman" w:hAnsi="Times New Roman" w:cs="Times New Roman"/>
          <w:sz w:val="28"/>
          <w:szCs w:val="28"/>
          <w:lang w:val="uk-UA"/>
        </w:rPr>
        <w:t xml:space="preserve"> ступінь важливості для </w:t>
      </w:r>
      <w:r w:rsidR="00030CE2">
        <w:rPr>
          <w:rFonts w:ascii="Times New Roman" w:hAnsi="Times New Roman" w:cs="Times New Roman"/>
          <w:sz w:val="28"/>
          <w:szCs w:val="28"/>
          <w:lang w:val="uk-UA"/>
        </w:rPr>
        <w:t xml:space="preserve">ЕК </w:t>
      </w:r>
      <w:r w:rsidRPr="008E13FE">
        <w:rPr>
          <w:rFonts w:ascii="Times New Roman" w:hAnsi="Times New Roman" w:cs="Times New Roman"/>
          <w:sz w:val="28"/>
          <w:szCs w:val="28"/>
          <w:lang w:val="uk-UA"/>
        </w:rPr>
        <w:t>згоди</w:t>
      </w:r>
      <w:r w:rsidR="00030CE2">
        <w:rPr>
          <w:rFonts w:ascii="Times New Roman" w:hAnsi="Times New Roman" w:cs="Times New Roman"/>
          <w:sz w:val="28"/>
          <w:szCs w:val="28"/>
          <w:lang w:val="uk-UA"/>
        </w:rPr>
        <w:t xml:space="preserve"> СЕ</w:t>
      </w:r>
      <w:r w:rsidRPr="008E13FE">
        <w:rPr>
          <w:rFonts w:ascii="Times New Roman" w:hAnsi="Times New Roman" w:cs="Times New Roman"/>
          <w:sz w:val="28"/>
          <w:szCs w:val="28"/>
          <w:lang w:val="uk-UA"/>
        </w:rPr>
        <w:t xml:space="preserve"> на відповідне управління власним режимом споживання енергії.  Постійний моніторинг змін вагового коефіцієнта </w:t>
      </w:r>
      <w:r w:rsidRPr="008E13FE">
        <w:rPr>
          <w:rFonts w:ascii="Times New Roman" w:hAnsi="Times New Roman" w:cs="Times New Roman"/>
          <w:sz w:val="28"/>
          <w:szCs w:val="28"/>
          <w:lang w:val="uk-UA"/>
        </w:rPr>
        <w:lastRenderedPageBreak/>
        <w:t>дозволить вам скорегувати поточну сегментацію, і тому доцільно відстежувати зміни</w:t>
      </w:r>
      <w:r w:rsidR="00030CE2">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n</m:t>
            </m:r>
          </m:e>
          <m:sub>
            <m:r>
              <w:rPr>
                <w:rFonts w:ascii="Cambria Math" w:hAnsi="Cambria Math" w:cs="Times New Roman"/>
                <w:sz w:val="28"/>
                <w:szCs w:val="28"/>
                <w:lang w:val="uk-UA"/>
              </w:rPr>
              <m:t>i</m:t>
            </m:r>
          </m:sub>
        </m:sSub>
      </m:oMath>
      <w:r w:rsidRPr="008E13FE">
        <w:rPr>
          <w:rFonts w:ascii="Times New Roman" w:hAnsi="Times New Roman" w:cs="Times New Roman"/>
          <w:sz w:val="28"/>
          <w:szCs w:val="28"/>
          <w:lang w:val="uk-UA"/>
        </w:rPr>
        <w:t xml:space="preserve"> в часі.  </w:t>
      </w:r>
    </w:p>
    <w:p w14:paraId="56D99D48" w14:textId="6C241956" w:rsidR="0033394C" w:rsidRDefault="008E13FE" w:rsidP="00AB2C76">
      <w:pPr>
        <w:spacing w:line="360" w:lineRule="auto"/>
        <w:ind w:firstLine="709"/>
        <w:jc w:val="both"/>
        <w:rPr>
          <w:rFonts w:ascii="Times New Roman" w:hAnsi="Times New Roman" w:cs="Times New Roman"/>
          <w:sz w:val="28"/>
          <w:szCs w:val="28"/>
          <w:lang w:val="uk-UA"/>
        </w:rPr>
      </w:pPr>
      <w:r w:rsidRPr="008E13FE">
        <w:rPr>
          <w:rFonts w:ascii="Times New Roman" w:hAnsi="Times New Roman" w:cs="Times New Roman"/>
          <w:sz w:val="28"/>
          <w:szCs w:val="28"/>
          <w:lang w:val="uk-UA"/>
        </w:rPr>
        <w:t xml:space="preserve">Для визначення перспектив розвитку окремих споживачів, тобто можливості зростання їх енергоспоживання, а отже, значення для </w:t>
      </w:r>
      <w:r w:rsidR="0033394C">
        <w:rPr>
          <w:rFonts w:ascii="Times New Roman" w:hAnsi="Times New Roman" w:cs="Times New Roman"/>
          <w:sz w:val="28"/>
          <w:szCs w:val="28"/>
          <w:lang w:val="uk-UA"/>
        </w:rPr>
        <w:t>Е</w:t>
      </w:r>
      <w:r w:rsidRPr="008E13FE">
        <w:rPr>
          <w:rFonts w:ascii="Times New Roman" w:hAnsi="Times New Roman" w:cs="Times New Roman"/>
          <w:sz w:val="28"/>
          <w:szCs w:val="28"/>
          <w:lang w:val="uk-UA"/>
        </w:rPr>
        <w:t xml:space="preserve">К слід також дослідити темпи зростання споживання електроенергії </w:t>
      </w:r>
      <w:r w:rsidR="0033394C">
        <w:rPr>
          <w:rFonts w:ascii="Times New Roman" w:hAnsi="Times New Roman" w:cs="Times New Roman"/>
          <w:sz w:val="28"/>
          <w:szCs w:val="28"/>
          <w:lang w:val="uk-UA"/>
        </w:rPr>
        <w:t>Т</w:t>
      </w:r>
      <w:r w:rsidRPr="008E13FE">
        <w:rPr>
          <w:rFonts w:ascii="Times New Roman" w:hAnsi="Times New Roman" w:cs="Times New Roman"/>
          <w:sz w:val="28"/>
          <w:szCs w:val="28"/>
          <w:lang w:val="uk-UA"/>
        </w:rPr>
        <w:t xml:space="preserve">.   </w:t>
      </w:r>
    </w:p>
    <w:p w14:paraId="5762861E" w14:textId="1E7960BF" w:rsidR="0033394C" w:rsidRDefault="008E13FE" w:rsidP="00AB2C76">
      <w:pPr>
        <w:spacing w:line="360" w:lineRule="auto"/>
        <w:ind w:firstLine="709"/>
        <w:jc w:val="both"/>
        <w:rPr>
          <w:rFonts w:ascii="Times New Roman" w:hAnsi="Times New Roman" w:cs="Times New Roman"/>
          <w:sz w:val="28"/>
          <w:szCs w:val="28"/>
          <w:lang w:val="uk-UA"/>
        </w:rPr>
      </w:pPr>
      <w:r w:rsidRPr="008E13FE">
        <w:rPr>
          <w:rFonts w:ascii="Times New Roman" w:hAnsi="Times New Roman" w:cs="Times New Roman"/>
          <w:sz w:val="28"/>
          <w:szCs w:val="28"/>
          <w:lang w:val="uk-UA"/>
        </w:rPr>
        <w:t xml:space="preserve">Темпи зростання </w:t>
      </w:r>
      <w:r w:rsidR="0033394C">
        <w:rPr>
          <w:rFonts w:ascii="Times New Roman" w:hAnsi="Times New Roman" w:cs="Times New Roman"/>
          <w:sz w:val="28"/>
          <w:szCs w:val="28"/>
          <w:lang w:val="uk-UA"/>
        </w:rPr>
        <w:t xml:space="preserve">обсягів споживання </w:t>
      </w:r>
      <w:r w:rsidRPr="008E13FE">
        <w:rPr>
          <w:rFonts w:ascii="Times New Roman" w:hAnsi="Times New Roman" w:cs="Times New Roman"/>
          <w:sz w:val="28"/>
          <w:szCs w:val="28"/>
          <w:lang w:val="uk-UA"/>
        </w:rPr>
        <w:t>ЕЕ</w:t>
      </w:r>
      <w:r w:rsidR="0033394C">
        <w:rPr>
          <w:rFonts w:ascii="Times New Roman" w:hAnsi="Times New Roman" w:cs="Times New Roman"/>
          <w:sz w:val="28"/>
          <w:szCs w:val="28"/>
          <w:lang w:val="uk-UA"/>
        </w:rPr>
        <w:t xml:space="preserve"> характеризує динаміку обсягу спожитої енергії і визначається як середнє геометричне </w:t>
      </w:r>
      <w:proofErr w:type="spellStart"/>
      <w:r w:rsidR="0033394C">
        <w:rPr>
          <w:rFonts w:ascii="Times New Roman" w:hAnsi="Times New Roman" w:cs="Times New Roman"/>
          <w:sz w:val="28"/>
          <w:szCs w:val="28"/>
          <w:lang w:val="uk-UA"/>
        </w:rPr>
        <w:t>добудку</w:t>
      </w:r>
      <w:proofErr w:type="spellEnd"/>
      <w:r w:rsidR="0033394C">
        <w:rPr>
          <w:rFonts w:ascii="Times New Roman" w:hAnsi="Times New Roman" w:cs="Times New Roman"/>
          <w:sz w:val="28"/>
          <w:szCs w:val="28"/>
          <w:lang w:val="uk-UA"/>
        </w:rPr>
        <w:t xml:space="preserve"> споживання ЕЕ за обраний період часу</w:t>
      </w:r>
      <w:r w:rsidRPr="008E13FE">
        <w:rPr>
          <w:rFonts w:ascii="Times New Roman" w:hAnsi="Times New Roman" w:cs="Times New Roman"/>
          <w:sz w:val="28"/>
          <w:szCs w:val="28"/>
          <w:lang w:val="uk-UA"/>
        </w:rPr>
        <w:t xml:space="preserve">: </w:t>
      </w:r>
    </w:p>
    <w:p w14:paraId="3181400D" w14:textId="2A2C7107" w:rsidR="0033394C" w:rsidRDefault="00ED191F" w:rsidP="00AB2C76">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sup>
            </m:sSup>
          </m:e>
        </m:nary>
      </m:oMath>
      <w:r>
        <w:rPr>
          <w:rFonts w:ascii="Times New Roman" w:eastAsiaTheme="minorEastAsia" w:hAnsi="Times New Roman" w:cs="Times New Roman"/>
          <w:sz w:val="28"/>
          <w:szCs w:val="28"/>
          <w:lang w:val="uk-UA"/>
        </w:rPr>
        <w:t xml:space="preserve">                       (2.30)</w:t>
      </w:r>
    </w:p>
    <w:p w14:paraId="7D832782" w14:textId="1D65648F" w:rsidR="0033394C" w:rsidRDefault="008E13FE" w:rsidP="00AB2C76">
      <w:pPr>
        <w:spacing w:line="360" w:lineRule="auto"/>
        <w:ind w:firstLine="709"/>
        <w:jc w:val="both"/>
        <w:rPr>
          <w:rFonts w:ascii="Times New Roman" w:hAnsi="Times New Roman" w:cs="Times New Roman"/>
          <w:sz w:val="28"/>
          <w:szCs w:val="28"/>
          <w:lang w:val="uk-UA"/>
        </w:rPr>
      </w:pPr>
      <w:r w:rsidRPr="008E13FE">
        <w:rPr>
          <w:rFonts w:ascii="Times New Roman" w:hAnsi="Times New Roman" w:cs="Times New Roman"/>
          <w:sz w:val="28"/>
          <w:szCs w:val="28"/>
          <w:lang w:val="uk-UA"/>
        </w:rPr>
        <w:t>де Т</w:t>
      </w:r>
      <w:r w:rsidR="0033394C">
        <w:rPr>
          <w:rFonts w:ascii="Times New Roman" w:hAnsi="Times New Roman" w:cs="Times New Roman"/>
          <w:sz w:val="28"/>
          <w:szCs w:val="28"/>
          <w:vertAlign w:val="subscript"/>
          <w:lang w:val="uk-UA"/>
        </w:rPr>
        <w:t>і</w:t>
      </w:r>
      <w:r w:rsidRPr="008E13FE">
        <w:rPr>
          <w:rFonts w:ascii="Times New Roman" w:hAnsi="Times New Roman" w:cs="Times New Roman"/>
          <w:sz w:val="28"/>
          <w:szCs w:val="28"/>
          <w:lang w:val="uk-UA"/>
        </w:rPr>
        <w:t xml:space="preserve"> - ЕЕ  споживання на добу;  </w:t>
      </w:r>
      <w:r w:rsidR="0033394C">
        <w:rPr>
          <w:rFonts w:ascii="Times New Roman" w:hAnsi="Times New Roman" w:cs="Times New Roman"/>
          <w:sz w:val="28"/>
          <w:szCs w:val="28"/>
          <w:lang w:val="en-US"/>
        </w:rPr>
        <w:t>m</w:t>
      </w:r>
      <w:r w:rsidRPr="008E13FE">
        <w:rPr>
          <w:rFonts w:ascii="Times New Roman" w:hAnsi="Times New Roman" w:cs="Times New Roman"/>
          <w:sz w:val="28"/>
          <w:szCs w:val="28"/>
          <w:lang w:val="uk-UA"/>
        </w:rPr>
        <w:t xml:space="preserve"> - кількість років, за які проводяться розрахунки.  Очевидно, що для об’єктивної оцінки слід проводити розрахунки принаймні за останні 3 роки (</w:t>
      </w:r>
      <w:r w:rsidR="0033394C">
        <w:rPr>
          <w:rFonts w:ascii="Times New Roman" w:hAnsi="Times New Roman" w:cs="Times New Roman"/>
          <w:sz w:val="28"/>
          <w:szCs w:val="28"/>
          <w:lang w:val="en-US"/>
        </w:rPr>
        <w:t>m</w:t>
      </w:r>
      <w:r w:rsidR="0033394C" w:rsidRPr="0033394C">
        <w:rPr>
          <w:rFonts w:ascii="Times New Roman" w:hAnsi="Times New Roman" w:cs="Times New Roman"/>
          <w:sz w:val="28"/>
          <w:szCs w:val="28"/>
        </w:rPr>
        <w:t xml:space="preserve"> </w:t>
      </w:r>
      <w:r w:rsidR="0033394C">
        <w:rPr>
          <w:rFonts w:ascii="Times New Roman" w:hAnsi="Times New Roman" w:cs="Times New Roman"/>
          <w:sz w:val="28"/>
          <w:szCs w:val="28"/>
        </w:rPr>
        <w:t>≥</w:t>
      </w:r>
      <w:r w:rsidRPr="008E13FE">
        <w:rPr>
          <w:rFonts w:ascii="Times New Roman" w:hAnsi="Times New Roman" w:cs="Times New Roman"/>
          <w:sz w:val="28"/>
          <w:szCs w:val="28"/>
          <w:lang w:val="uk-UA"/>
        </w:rPr>
        <w:t xml:space="preserve">3).  </w:t>
      </w:r>
    </w:p>
    <w:p w14:paraId="3F21D09B" w14:textId="2D6AD137" w:rsidR="0033394C" w:rsidRDefault="008E13FE" w:rsidP="00AB2C76">
      <w:pPr>
        <w:spacing w:line="360" w:lineRule="auto"/>
        <w:ind w:firstLine="709"/>
        <w:jc w:val="both"/>
        <w:rPr>
          <w:rFonts w:ascii="Times New Roman" w:hAnsi="Times New Roman" w:cs="Times New Roman"/>
          <w:sz w:val="28"/>
          <w:szCs w:val="28"/>
          <w:lang w:val="uk-UA"/>
        </w:rPr>
      </w:pPr>
      <w:r w:rsidRPr="008E13FE">
        <w:rPr>
          <w:rFonts w:ascii="Times New Roman" w:hAnsi="Times New Roman" w:cs="Times New Roman"/>
          <w:sz w:val="28"/>
          <w:szCs w:val="28"/>
          <w:lang w:val="uk-UA"/>
        </w:rPr>
        <w:t xml:space="preserve">Згідно з дослідженнями для достатньо повного виявлення ступеня нерівномірності режиму енергоспоживання протягом доби доцільно вибрати в якості базових показників: </w:t>
      </w:r>
    </w:p>
    <w:p w14:paraId="2CC29E80" w14:textId="6A68DCF6" w:rsidR="0033394C" w:rsidRDefault="0033394C"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E13FE" w:rsidRPr="008E13FE">
        <w:rPr>
          <w:rFonts w:ascii="Times New Roman" w:hAnsi="Times New Roman" w:cs="Times New Roman"/>
          <w:sz w:val="28"/>
          <w:szCs w:val="28"/>
          <w:lang w:val="uk-UA"/>
        </w:rPr>
        <w:t xml:space="preserve">коефіцієнт заповнення ГЕН </w:t>
      </w:r>
      <w:r>
        <w:rPr>
          <w:rFonts w:ascii="Times New Roman" w:hAnsi="Times New Roman" w:cs="Times New Roman"/>
          <w:sz w:val="28"/>
          <w:szCs w:val="28"/>
        </w:rPr>
        <w:t>К</w:t>
      </w:r>
      <w:r>
        <w:rPr>
          <w:rFonts w:ascii="Times New Roman" w:hAnsi="Times New Roman" w:cs="Times New Roman"/>
          <w:sz w:val="28"/>
          <w:szCs w:val="28"/>
          <w:vertAlign w:val="subscript"/>
        </w:rPr>
        <w:t>ЗГ</w:t>
      </w:r>
      <w:r w:rsidR="008E13FE" w:rsidRPr="008E13FE">
        <w:rPr>
          <w:rFonts w:ascii="Times New Roman" w:hAnsi="Times New Roman" w:cs="Times New Roman"/>
          <w:sz w:val="28"/>
          <w:szCs w:val="28"/>
          <w:lang w:val="uk-UA"/>
        </w:rPr>
        <w:t xml:space="preserve"> </w:t>
      </w:r>
      <w:r>
        <w:rPr>
          <w:rFonts w:ascii="Times New Roman" w:hAnsi="Times New Roman" w:cs="Times New Roman"/>
          <w:sz w:val="28"/>
          <w:szCs w:val="28"/>
          <w:lang w:val="uk-UA"/>
        </w:rPr>
        <w:t>(реагує на зміну Р</w:t>
      </w:r>
      <w:r>
        <w:rPr>
          <w:rFonts w:ascii="Times New Roman" w:hAnsi="Times New Roman" w:cs="Times New Roman"/>
          <w:sz w:val="28"/>
          <w:szCs w:val="28"/>
          <w:vertAlign w:val="subscript"/>
          <w:lang w:val="uk-UA"/>
        </w:rPr>
        <w:t>МАХ</w:t>
      </w:r>
      <w:r>
        <w:rPr>
          <w:rFonts w:ascii="Times New Roman" w:hAnsi="Times New Roman" w:cs="Times New Roman"/>
          <w:sz w:val="28"/>
          <w:szCs w:val="28"/>
          <w:lang w:val="uk-UA"/>
        </w:rPr>
        <w:t xml:space="preserve"> та Р</w:t>
      </w:r>
      <w:r>
        <w:rPr>
          <w:rFonts w:ascii="Times New Roman" w:hAnsi="Times New Roman" w:cs="Times New Roman"/>
          <w:sz w:val="28"/>
          <w:szCs w:val="28"/>
          <w:vertAlign w:val="subscript"/>
          <w:lang w:val="uk-UA"/>
        </w:rPr>
        <w:t>СР</w:t>
      </w:r>
      <w:r>
        <w:rPr>
          <w:rFonts w:ascii="Times New Roman" w:hAnsi="Times New Roman" w:cs="Times New Roman"/>
          <w:sz w:val="28"/>
          <w:szCs w:val="28"/>
          <w:lang w:val="uk-UA"/>
        </w:rPr>
        <w:t>)</w:t>
      </w:r>
      <w:r w:rsidR="008E13FE" w:rsidRPr="008E13FE">
        <w:rPr>
          <w:rFonts w:ascii="Times New Roman" w:hAnsi="Times New Roman" w:cs="Times New Roman"/>
          <w:sz w:val="28"/>
          <w:szCs w:val="28"/>
          <w:lang w:val="uk-UA"/>
        </w:rPr>
        <w:t xml:space="preserve">, обчислений за формулою. </w:t>
      </w:r>
    </w:p>
    <w:p w14:paraId="6E242FED" w14:textId="12219BE5" w:rsidR="0033394C" w:rsidRPr="0033394C" w:rsidRDefault="0033394C"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-форми К</w:t>
      </w:r>
      <w:r>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характеризує зміну Р</w:t>
      </w:r>
      <w:r>
        <w:rPr>
          <w:rFonts w:ascii="Times New Roman" w:hAnsi="Times New Roman" w:cs="Times New Roman"/>
          <w:sz w:val="28"/>
          <w:szCs w:val="28"/>
          <w:vertAlign w:val="subscript"/>
          <w:lang w:val="uk-UA"/>
        </w:rPr>
        <w:t>СРКВ</w:t>
      </w:r>
      <w:r w:rsidRPr="0033394C">
        <w:rPr>
          <w:rFonts w:ascii="Times New Roman" w:hAnsi="Times New Roman" w:cs="Times New Roman"/>
          <w:sz w:val="28"/>
          <w:szCs w:val="28"/>
        </w:rPr>
        <w:t xml:space="preserve"> </w:t>
      </w:r>
      <w:r>
        <w:rPr>
          <w:rFonts w:ascii="Times New Roman" w:hAnsi="Times New Roman" w:cs="Times New Roman"/>
          <w:sz w:val="28"/>
          <w:szCs w:val="28"/>
        </w:rPr>
        <w:t>та Р</w:t>
      </w:r>
      <w:r>
        <w:rPr>
          <w:rFonts w:ascii="Times New Roman" w:hAnsi="Times New Roman" w:cs="Times New Roman"/>
          <w:sz w:val="28"/>
          <w:szCs w:val="28"/>
          <w:vertAlign w:val="subscript"/>
          <w:lang w:val="uk-UA"/>
        </w:rPr>
        <w:t>СР</w:t>
      </w:r>
      <w:r>
        <w:rPr>
          <w:rFonts w:ascii="Times New Roman" w:hAnsi="Times New Roman" w:cs="Times New Roman"/>
          <w:sz w:val="28"/>
          <w:szCs w:val="28"/>
          <w:lang w:val="uk-UA"/>
        </w:rPr>
        <w:t>, обчислюється за формулою</w:t>
      </w:r>
      <w:r w:rsidR="00ED191F">
        <w:rPr>
          <w:rFonts w:ascii="Times New Roman" w:hAnsi="Times New Roman" w:cs="Times New Roman"/>
          <w:sz w:val="28"/>
          <w:szCs w:val="28"/>
          <w:lang w:val="uk-UA"/>
        </w:rPr>
        <w:t>.</w:t>
      </w:r>
    </w:p>
    <w:p w14:paraId="63BFA7E3" w14:textId="5D355B53" w:rsidR="0033394C" w:rsidRDefault="008E13FE" w:rsidP="00AB2C76">
      <w:pPr>
        <w:spacing w:line="360" w:lineRule="auto"/>
        <w:ind w:firstLine="709"/>
        <w:jc w:val="both"/>
        <w:rPr>
          <w:rFonts w:ascii="Times New Roman" w:hAnsi="Times New Roman" w:cs="Times New Roman"/>
          <w:sz w:val="28"/>
          <w:szCs w:val="28"/>
          <w:lang w:val="uk-UA"/>
        </w:rPr>
      </w:pPr>
      <w:r w:rsidRPr="008E13FE">
        <w:rPr>
          <w:rFonts w:ascii="Times New Roman" w:hAnsi="Times New Roman" w:cs="Times New Roman"/>
          <w:sz w:val="28"/>
          <w:szCs w:val="28"/>
          <w:lang w:val="uk-UA"/>
        </w:rPr>
        <w:t>-нерівномірність K</w:t>
      </w:r>
      <w:r w:rsidR="0033394C">
        <w:rPr>
          <w:rFonts w:ascii="Times New Roman" w:hAnsi="Times New Roman" w:cs="Times New Roman"/>
          <w:sz w:val="28"/>
          <w:szCs w:val="28"/>
          <w:vertAlign w:val="subscript"/>
          <w:lang w:val="uk-UA"/>
        </w:rPr>
        <w:t>НР</w:t>
      </w:r>
      <w:r w:rsidRPr="008E13FE">
        <w:rPr>
          <w:rFonts w:ascii="Times New Roman" w:hAnsi="Times New Roman" w:cs="Times New Roman"/>
          <w:sz w:val="28"/>
          <w:szCs w:val="28"/>
          <w:lang w:val="uk-UA"/>
        </w:rPr>
        <w:t xml:space="preserve"> реагує на </w:t>
      </w:r>
      <w:r w:rsidR="0033394C">
        <w:rPr>
          <w:rFonts w:ascii="Times New Roman" w:hAnsi="Times New Roman" w:cs="Times New Roman"/>
          <w:sz w:val="28"/>
          <w:szCs w:val="28"/>
          <w:lang w:val="uk-UA"/>
        </w:rPr>
        <w:t>зміну Р</w:t>
      </w:r>
      <w:r w:rsidR="0033394C">
        <w:rPr>
          <w:rFonts w:ascii="Times New Roman" w:hAnsi="Times New Roman" w:cs="Times New Roman"/>
          <w:sz w:val="28"/>
          <w:szCs w:val="28"/>
          <w:vertAlign w:val="subscript"/>
          <w:lang w:val="en-US"/>
        </w:rPr>
        <w:t>MIN</w:t>
      </w:r>
      <w:r w:rsidR="0033394C" w:rsidRPr="0033394C">
        <w:rPr>
          <w:rFonts w:ascii="Times New Roman" w:hAnsi="Times New Roman" w:cs="Times New Roman"/>
          <w:sz w:val="28"/>
          <w:szCs w:val="28"/>
          <w:lang w:val="uk-UA"/>
        </w:rPr>
        <w:t xml:space="preserve"> та Р</w:t>
      </w:r>
      <w:r w:rsidR="0033394C">
        <w:rPr>
          <w:rFonts w:ascii="Times New Roman" w:hAnsi="Times New Roman" w:cs="Times New Roman"/>
          <w:sz w:val="28"/>
          <w:szCs w:val="28"/>
          <w:vertAlign w:val="subscript"/>
          <w:lang w:val="uk-UA"/>
        </w:rPr>
        <w:t>МАХ</w:t>
      </w:r>
      <w:r w:rsidRPr="008E13FE">
        <w:rPr>
          <w:rFonts w:ascii="Times New Roman" w:hAnsi="Times New Roman" w:cs="Times New Roman"/>
          <w:sz w:val="28"/>
          <w:szCs w:val="28"/>
          <w:lang w:val="uk-UA"/>
        </w:rPr>
        <w:t xml:space="preserve">, </w:t>
      </w:r>
      <w:r w:rsidR="0033394C">
        <w:rPr>
          <w:rFonts w:ascii="Times New Roman" w:hAnsi="Times New Roman" w:cs="Times New Roman"/>
          <w:sz w:val="28"/>
          <w:szCs w:val="28"/>
          <w:lang w:val="uk-UA"/>
        </w:rPr>
        <w:t xml:space="preserve">визначається за </w:t>
      </w:r>
      <w:r w:rsidR="0033394C" w:rsidRPr="0033394C">
        <w:rPr>
          <w:rFonts w:ascii="Times New Roman" w:hAnsi="Times New Roman" w:cs="Times New Roman"/>
          <w:sz w:val="28"/>
          <w:szCs w:val="28"/>
          <w:lang w:val="uk-UA"/>
        </w:rPr>
        <w:t>формул</w:t>
      </w:r>
      <w:r w:rsidR="00496EAE">
        <w:rPr>
          <w:rFonts w:ascii="Times New Roman" w:hAnsi="Times New Roman" w:cs="Times New Roman"/>
          <w:sz w:val="28"/>
          <w:szCs w:val="28"/>
          <w:lang w:val="uk-UA"/>
        </w:rPr>
        <w:t>ою</w:t>
      </w:r>
      <w:r w:rsidR="0033394C" w:rsidRPr="0033394C">
        <w:rPr>
          <w:rFonts w:ascii="Times New Roman" w:hAnsi="Times New Roman" w:cs="Times New Roman"/>
          <w:sz w:val="28"/>
          <w:szCs w:val="28"/>
          <w:lang w:val="uk-UA"/>
        </w:rPr>
        <w:t xml:space="preserve">. </w:t>
      </w:r>
    </w:p>
    <w:p w14:paraId="0901EE81" w14:textId="15621D83" w:rsidR="00E159E9" w:rsidRDefault="0033394C" w:rsidP="00AB2C76">
      <w:pPr>
        <w:spacing w:line="360" w:lineRule="auto"/>
        <w:ind w:firstLine="709"/>
        <w:jc w:val="both"/>
        <w:rPr>
          <w:rFonts w:ascii="Times New Roman" w:hAnsi="Times New Roman" w:cs="Times New Roman"/>
          <w:sz w:val="28"/>
          <w:szCs w:val="28"/>
          <w:lang w:val="uk-UA"/>
        </w:rPr>
      </w:pPr>
      <w:r w:rsidRPr="0033394C">
        <w:rPr>
          <w:rFonts w:ascii="Times New Roman" w:hAnsi="Times New Roman" w:cs="Times New Roman"/>
          <w:sz w:val="28"/>
          <w:szCs w:val="28"/>
          <w:lang w:val="uk-UA"/>
        </w:rPr>
        <w:t xml:space="preserve">Можна здійснювати регулюючі дії з метою вирівнювання інтегрованого споживання енергії в часі за трьома напрямками: адитивне зсув у часі;  передача або навіть розподіл споживання електроенергії з часом;  або локальне зменшення енергоспоживання, наприклад шляхом активізації впровадження енергозберігаючих заходів.  Враховуючи, що реструктуризація процесу </w:t>
      </w:r>
      <w:r w:rsidR="00E159E9">
        <w:rPr>
          <w:rFonts w:ascii="Times New Roman" w:hAnsi="Times New Roman" w:cs="Times New Roman"/>
          <w:sz w:val="28"/>
          <w:szCs w:val="28"/>
          <w:lang w:val="uk-UA"/>
        </w:rPr>
        <w:t>СЕ</w:t>
      </w:r>
      <w:r w:rsidRPr="0033394C">
        <w:rPr>
          <w:rFonts w:ascii="Times New Roman" w:hAnsi="Times New Roman" w:cs="Times New Roman"/>
          <w:sz w:val="28"/>
          <w:szCs w:val="28"/>
          <w:lang w:val="uk-UA"/>
        </w:rPr>
        <w:t xml:space="preserve"> має відбуватися при збереженні поточних обсягів виробництва та якості продукції, а отже, і послідовності споживання для технологічних </w:t>
      </w:r>
      <w:r w:rsidRPr="0033394C">
        <w:rPr>
          <w:rFonts w:ascii="Times New Roman" w:hAnsi="Times New Roman" w:cs="Times New Roman"/>
          <w:sz w:val="28"/>
          <w:szCs w:val="28"/>
          <w:lang w:val="uk-UA"/>
        </w:rPr>
        <w:lastRenderedPageBreak/>
        <w:t xml:space="preserve">(виробничих) цілей, здатність </w:t>
      </w:r>
      <w:r w:rsidR="00E159E9">
        <w:rPr>
          <w:rFonts w:ascii="Times New Roman" w:hAnsi="Times New Roman" w:cs="Times New Roman"/>
          <w:sz w:val="28"/>
          <w:szCs w:val="28"/>
          <w:lang w:val="uk-UA"/>
        </w:rPr>
        <w:t>СЕ</w:t>
      </w:r>
      <w:r w:rsidRPr="0033394C">
        <w:rPr>
          <w:rFonts w:ascii="Times New Roman" w:hAnsi="Times New Roman" w:cs="Times New Roman"/>
          <w:sz w:val="28"/>
          <w:szCs w:val="28"/>
          <w:lang w:val="uk-UA"/>
        </w:rPr>
        <w:t xml:space="preserve"> регулювати споживання електроенергії можна охарактеризувати 2 основними показниками.  </w:t>
      </w:r>
    </w:p>
    <w:p w14:paraId="453887D8" w14:textId="2BC19A3C" w:rsidR="00D11928" w:rsidRDefault="0033394C" w:rsidP="00AB2C76">
      <w:pPr>
        <w:spacing w:line="360" w:lineRule="auto"/>
        <w:ind w:firstLine="709"/>
        <w:jc w:val="both"/>
        <w:rPr>
          <w:rFonts w:ascii="Times New Roman" w:hAnsi="Times New Roman" w:cs="Times New Roman"/>
          <w:sz w:val="28"/>
          <w:szCs w:val="28"/>
          <w:lang w:val="uk-UA"/>
        </w:rPr>
      </w:pPr>
      <w:r w:rsidRPr="0033394C">
        <w:rPr>
          <w:rFonts w:ascii="Times New Roman" w:hAnsi="Times New Roman" w:cs="Times New Roman"/>
          <w:sz w:val="28"/>
          <w:szCs w:val="28"/>
          <w:lang w:val="uk-UA"/>
        </w:rPr>
        <w:t xml:space="preserve">В якості критерію ступеня здатності регулювати режим споживання енергії ми обираємо </w:t>
      </w:r>
      <w:proofErr w:type="spellStart"/>
      <w:r w:rsidR="00D11928">
        <w:rPr>
          <w:rFonts w:ascii="Times New Roman" w:hAnsi="Times New Roman" w:cs="Times New Roman"/>
          <w:sz w:val="28"/>
          <w:szCs w:val="28"/>
          <w:lang w:val="uk-UA"/>
        </w:rPr>
        <w:t>γ</w:t>
      </w:r>
      <w:r w:rsidR="00D11928">
        <w:rPr>
          <w:rFonts w:ascii="Times New Roman" w:hAnsi="Times New Roman" w:cs="Times New Roman"/>
          <w:sz w:val="28"/>
          <w:szCs w:val="28"/>
          <w:vertAlign w:val="superscript"/>
          <w:lang w:val="uk-UA"/>
        </w:rPr>
        <w:t>МАХ</w:t>
      </w:r>
      <w:proofErr w:type="spellEnd"/>
      <w:r w:rsidRPr="0033394C">
        <w:rPr>
          <w:rFonts w:ascii="Times New Roman" w:hAnsi="Times New Roman" w:cs="Times New Roman"/>
          <w:sz w:val="28"/>
          <w:szCs w:val="28"/>
          <w:lang w:val="uk-UA"/>
        </w:rPr>
        <w:t xml:space="preserve">, яка пропорційна відносній потенційній здатності CE зменшувати споживання енергії в піковій зоні </w:t>
      </w:r>
      <w:r w:rsidR="00D11928">
        <w:rPr>
          <w:rFonts w:ascii="Times New Roman" w:hAnsi="Times New Roman" w:cs="Times New Roman"/>
          <w:sz w:val="28"/>
          <w:szCs w:val="28"/>
          <w:lang w:val="uk-UA"/>
        </w:rPr>
        <w:t>ГЕН</w:t>
      </w:r>
      <w:r w:rsidRPr="0033394C">
        <w:rPr>
          <w:rFonts w:ascii="Times New Roman" w:hAnsi="Times New Roman" w:cs="Times New Roman"/>
          <w:sz w:val="28"/>
          <w:szCs w:val="28"/>
          <w:lang w:val="uk-UA"/>
        </w:rPr>
        <w:t xml:space="preserve"> EK за рахунок відповідного регулювання </w:t>
      </w:r>
      <w:r w:rsidR="00A71C17">
        <w:rPr>
          <w:rFonts w:ascii="Times New Roman" w:hAnsi="Times New Roman" w:cs="Times New Roman"/>
          <w:sz w:val="28"/>
          <w:szCs w:val="28"/>
          <w:lang w:val="uk-UA"/>
        </w:rPr>
        <w:t>режиму споживання енергії [47</w:t>
      </w:r>
      <w:r w:rsidRPr="0033394C">
        <w:rPr>
          <w:rFonts w:ascii="Times New Roman" w:hAnsi="Times New Roman" w:cs="Times New Roman"/>
          <w:sz w:val="28"/>
          <w:szCs w:val="28"/>
          <w:lang w:val="uk-UA"/>
        </w:rPr>
        <w:t>]: рік</w:t>
      </w:r>
      <w:r w:rsidR="00D11928">
        <w:rPr>
          <w:rFonts w:ascii="Times New Roman" w:hAnsi="Times New Roman" w:cs="Times New Roman"/>
          <w:sz w:val="28"/>
          <w:szCs w:val="28"/>
          <w:lang w:val="uk-UA"/>
        </w:rPr>
        <w:t>:</w:t>
      </w:r>
    </w:p>
    <w:p w14:paraId="7DFD09B7" w14:textId="7ADD5504" w:rsidR="00D11928" w:rsidRPr="00496EAE" w:rsidRDefault="00496EAE" w:rsidP="00AB2C76">
      <w:pPr>
        <w:spacing w:line="360" w:lineRule="auto"/>
        <w:ind w:firstLine="709"/>
        <w:jc w:val="both"/>
        <w:rPr>
          <w:rFonts w:ascii="Times New Roman" w:hAnsi="Times New Roman" w:cs="Times New Roman"/>
          <w:iCs/>
          <w:sz w:val="28"/>
          <w:szCs w:val="28"/>
          <w:lang w:val="uk-UA"/>
        </w:rPr>
      </w:pPr>
      <w:r>
        <w:rPr>
          <w:rFonts w:ascii="Times New Roman" w:eastAsiaTheme="minorEastAsia"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γ</m:t>
            </m:r>
          </m:e>
          <m:sup>
            <m:r>
              <w:rPr>
                <w:rFonts w:ascii="Cambria Math" w:hAnsi="Cambria Math" w:cs="Times New Roman"/>
                <w:sz w:val="28"/>
                <w:szCs w:val="28"/>
                <w:lang w:val="uk-UA"/>
              </w:rPr>
              <m:t>МАХ</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r>
                  <w:rPr>
                    <w:rFonts w:ascii="Cambria Math" w:hAnsi="Cambria Math" w:cs="Times New Roman"/>
                    <w:sz w:val="28"/>
                    <w:szCs w:val="28"/>
                    <w:lang w:val="en-US"/>
                  </w:rPr>
                  <m:t>W</m:t>
                </m:r>
              </m:e>
              <m:sub>
                <m:r>
                  <w:rPr>
                    <w:rFonts w:ascii="Cambria Math" w:hAnsi="Cambria Math" w:cs="Times New Roman"/>
                    <w:sz w:val="28"/>
                    <w:szCs w:val="28"/>
                    <w:lang w:val="uk-UA"/>
                  </w:rPr>
                  <m:t>MAX</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MAX</m:t>
                </m:r>
              </m:sub>
            </m:sSub>
          </m:den>
        </m:f>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Cs/>
          <w:sz w:val="28"/>
          <w:szCs w:val="28"/>
          <w:lang w:val="uk-UA"/>
        </w:rPr>
        <w:t>(2.31)</w:t>
      </w:r>
    </w:p>
    <w:p w14:paraId="4168B398" w14:textId="77777777" w:rsidR="002F0A39" w:rsidRDefault="0033394C" w:rsidP="00AB2C76">
      <w:pPr>
        <w:spacing w:line="360" w:lineRule="auto"/>
        <w:ind w:firstLine="709"/>
        <w:jc w:val="both"/>
        <w:rPr>
          <w:rFonts w:ascii="Times New Roman" w:hAnsi="Times New Roman" w:cs="Times New Roman"/>
          <w:sz w:val="28"/>
          <w:szCs w:val="28"/>
          <w:lang w:val="uk-UA"/>
        </w:rPr>
      </w:pPr>
      <w:r w:rsidRPr="0033394C">
        <w:rPr>
          <w:rFonts w:ascii="Times New Roman" w:hAnsi="Times New Roman" w:cs="Times New Roman"/>
          <w:sz w:val="28"/>
          <w:szCs w:val="28"/>
          <w:lang w:val="uk-UA"/>
        </w:rPr>
        <w:t xml:space="preserve">  </w:t>
      </w:r>
      <w:r w:rsidR="00D11928">
        <w:rPr>
          <w:rFonts w:ascii="Times New Roman" w:hAnsi="Times New Roman" w:cs="Times New Roman"/>
          <w:sz w:val="28"/>
          <w:szCs w:val="28"/>
          <w:lang w:val="uk-UA"/>
        </w:rPr>
        <w:t>де Δ</w:t>
      </w:r>
      <w:r w:rsidR="00D11928">
        <w:rPr>
          <w:rFonts w:ascii="Times New Roman" w:hAnsi="Times New Roman" w:cs="Times New Roman"/>
          <w:sz w:val="28"/>
          <w:szCs w:val="28"/>
          <w:lang w:val="en-US"/>
        </w:rPr>
        <w:t>W</w:t>
      </w:r>
      <w:r w:rsidR="00D11928" w:rsidRPr="002F0A39">
        <w:rPr>
          <w:rFonts w:ascii="Times New Roman" w:hAnsi="Times New Roman" w:cs="Times New Roman"/>
          <w:sz w:val="28"/>
          <w:szCs w:val="28"/>
          <w:vertAlign w:val="superscript"/>
          <w:lang w:val="uk-UA"/>
        </w:rPr>
        <w:t xml:space="preserve">МАХ </w:t>
      </w:r>
      <w:r w:rsidR="00D11928" w:rsidRPr="002F0A39">
        <w:rPr>
          <w:rFonts w:ascii="Times New Roman" w:hAnsi="Times New Roman" w:cs="Times New Roman"/>
          <w:sz w:val="28"/>
          <w:szCs w:val="28"/>
          <w:lang w:val="uk-UA"/>
        </w:rPr>
        <w:t>–</w:t>
      </w:r>
      <w:r w:rsidRPr="0033394C">
        <w:rPr>
          <w:rFonts w:ascii="Times New Roman" w:hAnsi="Times New Roman" w:cs="Times New Roman"/>
          <w:sz w:val="28"/>
          <w:szCs w:val="28"/>
          <w:lang w:val="uk-UA"/>
        </w:rPr>
        <w:t xml:space="preserve"> </w:t>
      </w:r>
      <w:r w:rsidR="00D11928">
        <w:rPr>
          <w:rFonts w:ascii="Times New Roman" w:hAnsi="Times New Roman" w:cs="Times New Roman"/>
          <w:sz w:val="28"/>
          <w:szCs w:val="28"/>
          <w:lang w:val="uk-UA"/>
        </w:rPr>
        <w:t>потенційне зменшення «пікового» навантаження за рахунок</w:t>
      </w:r>
      <w:r w:rsidR="002F0A39">
        <w:rPr>
          <w:rFonts w:ascii="Times New Roman" w:hAnsi="Times New Roman" w:cs="Times New Roman"/>
          <w:sz w:val="28"/>
          <w:szCs w:val="28"/>
          <w:lang w:val="uk-UA"/>
        </w:rPr>
        <w:t xml:space="preserve"> цілеспрямовано регулювання режиму електроспоживання </w:t>
      </w:r>
      <w:proofErr w:type="spellStart"/>
      <w:r w:rsidR="002F0A39">
        <w:rPr>
          <w:rFonts w:ascii="Times New Roman" w:hAnsi="Times New Roman" w:cs="Times New Roman"/>
          <w:sz w:val="28"/>
          <w:szCs w:val="28"/>
          <w:lang w:val="uk-UA"/>
        </w:rPr>
        <w:t>кВт∙год</w:t>
      </w:r>
      <w:proofErr w:type="spellEnd"/>
      <w:r w:rsidR="002F0A39">
        <w:rPr>
          <w:rFonts w:ascii="Times New Roman" w:hAnsi="Times New Roman" w:cs="Times New Roman"/>
          <w:sz w:val="28"/>
          <w:szCs w:val="28"/>
          <w:lang w:val="uk-UA"/>
        </w:rPr>
        <w:t xml:space="preserve">; </w:t>
      </w:r>
      <w:r w:rsidR="002F0A39">
        <w:rPr>
          <w:rFonts w:ascii="Times New Roman" w:hAnsi="Times New Roman" w:cs="Times New Roman"/>
          <w:sz w:val="28"/>
          <w:szCs w:val="28"/>
          <w:lang w:val="en-US"/>
        </w:rPr>
        <w:t>W</w:t>
      </w:r>
      <w:r w:rsidR="002F0A39" w:rsidRPr="002F0A39">
        <w:rPr>
          <w:rFonts w:ascii="Times New Roman" w:hAnsi="Times New Roman" w:cs="Times New Roman"/>
          <w:sz w:val="28"/>
          <w:szCs w:val="28"/>
          <w:vertAlign w:val="superscript"/>
          <w:lang w:val="uk-UA"/>
        </w:rPr>
        <w:t>М</w:t>
      </w:r>
      <w:r w:rsidR="002F0A39">
        <w:rPr>
          <w:rFonts w:ascii="Times New Roman" w:hAnsi="Times New Roman" w:cs="Times New Roman"/>
          <w:sz w:val="28"/>
          <w:szCs w:val="28"/>
          <w:vertAlign w:val="superscript"/>
          <w:lang w:val="uk-UA"/>
        </w:rPr>
        <w:t xml:space="preserve">АХ </w:t>
      </w:r>
      <w:r w:rsidR="002F0A39">
        <w:rPr>
          <w:rFonts w:ascii="Times New Roman" w:hAnsi="Times New Roman" w:cs="Times New Roman"/>
          <w:sz w:val="28"/>
          <w:szCs w:val="28"/>
          <w:lang w:val="uk-UA"/>
        </w:rPr>
        <w:t>-</w:t>
      </w:r>
      <w:r w:rsidR="00D11928">
        <w:rPr>
          <w:rFonts w:ascii="Times New Roman" w:hAnsi="Times New Roman" w:cs="Times New Roman"/>
          <w:sz w:val="28"/>
          <w:szCs w:val="28"/>
          <w:lang w:val="uk-UA"/>
        </w:rPr>
        <w:t xml:space="preserve"> </w:t>
      </w:r>
      <w:r w:rsidRPr="0033394C">
        <w:rPr>
          <w:rFonts w:ascii="Times New Roman" w:hAnsi="Times New Roman" w:cs="Times New Roman"/>
          <w:sz w:val="28"/>
          <w:szCs w:val="28"/>
          <w:lang w:val="uk-UA"/>
        </w:rPr>
        <w:t xml:space="preserve">початкове споживання енергії в піковій зоні, кВт-год.  </w:t>
      </w:r>
    </w:p>
    <w:p w14:paraId="7A3487C6" w14:textId="77777777" w:rsidR="002F0A39" w:rsidRDefault="0033394C" w:rsidP="00AB2C76">
      <w:pPr>
        <w:spacing w:line="360" w:lineRule="auto"/>
        <w:ind w:firstLine="709"/>
        <w:jc w:val="both"/>
        <w:rPr>
          <w:rFonts w:ascii="Times New Roman" w:hAnsi="Times New Roman" w:cs="Times New Roman"/>
          <w:sz w:val="28"/>
          <w:szCs w:val="28"/>
          <w:lang w:val="uk-UA"/>
        </w:rPr>
      </w:pPr>
      <w:r w:rsidRPr="0033394C">
        <w:rPr>
          <w:rFonts w:ascii="Times New Roman" w:hAnsi="Times New Roman" w:cs="Times New Roman"/>
          <w:sz w:val="28"/>
          <w:szCs w:val="28"/>
          <w:lang w:val="uk-UA"/>
        </w:rPr>
        <w:t xml:space="preserve">Таким чином, показник </w:t>
      </w:r>
      <w:proofErr w:type="spellStart"/>
      <w:r w:rsidR="002F0A39">
        <w:rPr>
          <w:rFonts w:ascii="Times New Roman" w:hAnsi="Times New Roman" w:cs="Times New Roman"/>
          <w:sz w:val="28"/>
          <w:szCs w:val="28"/>
          <w:lang w:val="uk-UA"/>
        </w:rPr>
        <w:t>γ</w:t>
      </w:r>
      <w:r w:rsidR="002F0A39">
        <w:rPr>
          <w:rFonts w:ascii="Times New Roman" w:hAnsi="Times New Roman" w:cs="Times New Roman"/>
          <w:sz w:val="28"/>
          <w:szCs w:val="28"/>
          <w:vertAlign w:val="superscript"/>
          <w:lang w:val="uk-UA"/>
        </w:rPr>
        <w:t>МАХ</w:t>
      </w:r>
      <w:proofErr w:type="spellEnd"/>
      <w:r w:rsidR="002F0A39">
        <w:rPr>
          <w:rFonts w:ascii="Times New Roman" w:hAnsi="Times New Roman" w:cs="Times New Roman"/>
          <w:sz w:val="28"/>
          <w:szCs w:val="28"/>
          <w:lang w:val="uk-UA"/>
        </w:rPr>
        <w:t xml:space="preserve"> </w:t>
      </w:r>
      <w:r w:rsidRPr="0033394C">
        <w:rPr>
          <w:rFonts w:ascii="Times New Roman" w:hAnsi="Times New Roman" w:cs="Times New Roman"/>
          <w:sz w:val="28"/>
          <w:szCs w:val="28"/>
          <w:lang w:val="uk-UA"/>
        </w:rPr>
        <w:t>може приймати значення від 0 до 1 залежно від ступеня гнучкості технологічного процесу, і 0 &lt;</w:t>
      </w:r>
      <w:r w:rsidR="002F0A39" w:rsidRPr="002F0A39">
        <w:rPr>
          <w:rFonts w:ascii="Times New Roman" w:hAnsi="Times New Roman" w:cs="Times New Roman"/>
          <w:sz w:val="28"/>
          <w:szCs w:val="28"/>
          <w:lang w:val="uk-UA"/>
        </w:rPr>
        <w:t xml:space="preserve"> </w:t>
      </w:r>
      <w:proofErr w:type="spellStart"/>
      <w:r w:rsidR="002F0A39">
        <w:rPr>
          <w:rFonts w:ascii="Times New Roman" w:hAnsi="Times New Roman" w:cs="Times New Roman"/>
          <w:sz w:val="28"/>
          <w:szCs w:val="28"/>
          <w:lang w:val="uk-UA"/>
        </w:rPr>
        <w:t>γ</w:t>
      </w:r>
      <w:r w:rsidR="002F0A39">
        <w:rPr>
          <w:rFonts w:ascii="Times New Roman" w:hAnsi="Times New Roman" w:cs="Times New Roman"/>
          <w:sz w:val="28"/>
          <w:szCs w:val="28"/>
          <w:vertAlign w:val="superscript"/>
          <w:lang w:val="uk-UA"/>
        </w:rPr>
        <w:t>МАХ</w:t>
      </w:r>
      <w:proofErr w:type="spellEnd"/>
      <w:r w:rsidR="002F0A39" w:rsidRPr="0033394C">
        <w:rPr>
          <w:rFonts w:ascii="Times New Roman" w:hAnsi="Times New Roman" w:cs="Times New Roman"/>
          <w:sz w:val="28"/>
          <w:szCs w:val="28"/>
          <w:lang w:val="uk-UA"/>
        </w:rPr>
        <w:t xml:space="preserve"> </w:t>
      </w:r>
      <w:r w:rsidRPr="0033394C">
        <w:rPr>
          <w:rFonts w:ascii="Times New Roman" w:hAnsi="Times New Roman" w:cs="Times New Roman"/>
          <w:sz w:val="28"/>
          <w:szCs w:val="28"/>
          <w:lang w:val="uk-UA"/>
        </w:rPr>
        <w:t xml:space="preserve">&lt; 1 і надає інформацію про: здатність підприємства-споживача регулювати власне споживання енергії (якісне  характеристики) та регуляторні заходи (кількісні характеристики). </w:t>
      </w:r>
    </w:p>
    <w:p w14:paraId="30ED5405" w14:textId="044E81CA" w:rsidR="002F0A39" w:rsidRDefault="0033394C" w:rsidP="00AB2C76">
      <w:pPr>
        <w:spacing w:line="360" w:lineRule="auto"/>
        <w:ind w:firstLine="709"/>
        <w:jc w:val="both"/>
        <w:rPr>
          <w:rFonts w:ascii="Times New Roman" w:hAnsi="Times New Roman" w:cs="Times New Roman"/>
          <w:sz w:val="28"/>
          <w:szCs w:val="28"/>
          <w:lang w:val="uk-UA"/>
        </w:rPr>
      </w:pPr>
      <w:r w:rsidRPr="0033394C">
        <w:rPr>
          <w:rFonts w:ascii="Times New Roman" w:hAnsi="Times New Roman" w:cs="Times New Roman"/>
          <w:sz w:val="28"/>
          <w:szCs w:val="28"/>
          <w:lang w:val="uk-UA"/>
        </w:rPr>
        <w:t xml:space="preserve">Можливості додаткового зсуву в часі </w:t>
      </w:r>
      <w:r w:rsidR="002F0A39">
        <w:rPr>
          <w:rFonts w:ascii="Times New Roman" w:hAnsi="Times New Roman" w:cs="Times New Roman"/>
          <w:sz w:val="28"/>
          <w:szCs w:val="28"/>
          <w:lang w:val="uk-UA"/>
        </w:rPr>
        <w:t>ГЕН</w:t>
      </w:r>
      <w:r w:rsidRPr="0033394C">
        <w:rPr>
          <w:rFonts w:ascii="Times New Roman" w:hAnsi="Times New Roman" w:cs="Times New Roman"/>
          <w:sz w:val="28"/>
          <w:szCs w:val="28"/>
          <w:lang w:val="uk-UA"/>
        </w:rPr>
        <w:t xml:space="preserve"> </w:t>
      </w:r>
      <w:r w:rsidR="002F0A39">
        <w:rPr>
          <w:rFonts w:ascii="Times New Roman" w:hAnsi="Times New Roman" w:cs="Times New Roman"/>
          <w:sz w:val="28"/>
          <w:szCs w:val="28"/>
          <w:lang w:val="uk-UA"/>
        </w:rPr>
        <w:t>СЕ</w:t>
      </w:r>
      <w:r w:rsidRPr="0033394C">
        <w:rPr>
          <w:rFonts w:ascii="Times New Roman" w:hAnsi="Times New Roman" w:cs="Times New Roman"/>
          <w:sz w:val="28"/>
          <w:szCs w:val="28"/>
          <w:lang w:val="uk-UA"/>
        </w:rPr>
        <w:t xml:space="preserve"> мають бути досліджені. За </w:t>
      </w:r>
      <w:r w:rsidR="00A71C17">
        <w:rPr>
          <w:rFonts w:ascii="Times New Roman" w:hAnsi="Times New Roman" w:cs="Times New Roman"/>
          <w:sz w:val="28"/>
          <w:szCs w:val="28"/>
          <w:lang w:val="uk-UA"/>
        </w:rPr>
        <w:t>результатами досліджень [43, 44</w:t>
      </w:r>
      <w:r w:rsidRPr="0033394C">
        <w:rPr>
          <w:rFonts w:ascii="Times New Roman" w:hAnsi="Times New Roman" w:cs="Times New Roman"/>
          <w:sz w:val="28"/>
          <w:szCs w:val="28"/>
          <w:lang w:val="uk-UA"/>
        </w:rPr>
        <w:t>], найбільш технічно доцільні переміщення генів відносно один одного в  для вирівнювання інтегрованого споживання з часом занадто великі</w:t>
      </w:r>
      <w:r w:rsidR="002F0A39">
        <w:rPr>
          <w:rFonts w:ascii="Times New Roman" w:hAnsi="Times New Roman" w:cs="Times New Roman"/>
          <w:sz w:val="28"/>
          <w:szCs w:val="28"/>
          <w:lang w:val="uk-UA"/>
        </w:rPr>
        <w:t xml:space="preserve"> д</w:t>
      </w:r>
      <w:r w:rsidR="002F0A39" w:rsidRPr="002F0A39">
        <w:rPr>
          <w:rFonts w:ascii="Times New Roman" w:hAnsi="Times New Roman" w:cs="Times New Roman"/>
          <w:sz w:val="28"/>
          <w:szCs w:val="28"/>
          <w:lang w:val="uk-UA"/>
        </w:rPr>
        <w:t xml:space="preserve">іапазон 10-13 годин.  Очевидно, що з практичної точки зору такі значення витіснення важко реалізувати через низку технологічних обмежень та наявність людського </w:t>
      </w:r>
      <w:proofErr w:type="spellStart"/>
      <w:r w:rsidR="002F0A39" w:rsidRPr="002F0A39">
        <w:rPr>
          <w:rFonts w:ascii="Times New Roman" w:hAnsi="Times New Roman" w:cs="Times New Roman"/>
          <w:sz w:val="28"/>
          <w:szCs w:val="28"/>
          <w:lang w:val="uk-UA"/>
        </w:rPr>
        <w:t>фактор</w:t>
      </w:r>
      <w:r w:rsidR="002F0A39">
        <w:rPr>
          <w:rFonts w:ascii="Times New Roman" w:hAnsi="Times New Roman" w:cs="Times New Roman"/>
          <w:sz w:val="28"/>
          <w:szCs w:val="28"/>
          <w:lang w:val="uk-UA"/>
        </w:rPr>
        <w:t>а</w:t>
      </w:r>
      <w:proofErr w:type="spellEnd"/>
      <w:r w:rsidR="002F0A39" w:rsidRPr="002F0A39">
        <w:rPr>
          <w:rFonts w:ascii="Times New Roman" w:hAnsi="Times New Roman" w:cs="Times New Roman"/>
          <w:sz w:val="28"/>
          <w:szCs w:val="28"/>
          <w:lang w:val="uk-UA"/>
        </w:rPr>
        <w:t>, а отже, необхідно додатково визначити максимально можливе значення (0 &lt;</w:t>
      </w:r>
      <w:r w:rsidR="00496EAE">
        <w:rPr>
          <w:rFonts w:ascii="Times New Roman" w:hAnsi="Times New Roman" w:cs="Times New Roman"/>
          <w:sz w:val="28"/>
          <w:szCs w:val="28"/>
          <w:lang w:val="uk-UA"/>
        </w:rPr>
        <w:t xml:space="preserve"> </w:t>
      </w:r>
      <w:proofErr w:type="spellStart"/>
      <w:r w:rsidR="002F0A39">
        <w:rPr>
          <w:rFonts w:ascii="Times New Roman" w:hAnsi="Times New Roman" w:cs="Times New Roman"/>
          <w:sz w:val="28"/>
          <w:szCs w:val="28"/>
          <w:lang w:val="uk-UA"/>
        </w:rPr>
        <w:t>Δ</w:t>
      </w:r>
      <w:r w:rsidR="002F0A39" w:rsidRPr="002F0A39">
        <w:rPr>
          <w:rFonts w:ascii="Times New Roman" w:hAnsi="Times New Roman" w:cs="Times New Roman"/>
          <w:sz w:val="28"/>
          <w:szCs w:val="28"/>
          <w:lang w:val="uk-UA"/>
        </w:rPr>
        <w:t>t</w:t>
      </w:r>
      <w:proofErr w:type="spellEnd"/>
      <w:r w:rsidR="00496EAE">
        <w:rPr>
          <w:rFonts w:ascii="Times New Roman" w:hAnsi="Times New Roman" w:cs="Times New Roman"/>
          <w:sz w:val="28"/>
          <w:szCs w:val="28"/>
          <w:lang w:val="uk-UA"/>
        </w:rPr>
        <w:t xml:space="preserve"> </w:t>
      </w:r>
      <w:r w:rsidR="002F0A39" w:rsidRPr="002F0A39">
        <w:rPr>
          <w:rFonts w:ascii="Times New Roman" w:hAnsi="Times New Roman" w:cs="Times New Roman"/>
          <w:sz w:val="28"/>
          <w:szCs w:val="28"/>
          <w:lang w:val="uk-UA"/>
        </w:rPr>
        <w:t xml:space="preserve">&lt;24 год) для кожного окремого споживача ЕЕ.  </w:t>
      </w:r>
    </w:p>
    <w:p w14:paraId="2A0F7DA8" w14:textId="2E932E31" w:rsidR="002F0A39" w:rsidRDefault="002F0A39" w:rsidP="00AB2C76">
      <w:pPr>
        <w:spacing w:line="360" w:lineRule="auto"/>
        <w:ind w:firstLine="709"/>
        <w:jc w:val="both"/>
        <w:rPr>
          <w:rFonts w:ascii="Times New Roman" w:hAnsi="Times New Roman" w:cs="Times New Roman"/>
          <w:sz w:val="28"/>
          <w:szCs w:val="28"/>
          <w:lang w:val="uk-UA"/>
        </w:rPr>
      </w:pPr>
      <w:r w:rsidRPr="002F0A39">
        <w:rPr>
          <w:rFonts w:ascii="Times New Roman" w:hAnsi="Times New Roman" w:cs="Times New Roman"/>
          <w:sz w:val="28"/>
          <w:szCs w:val="28"/>
          <w:lang w:val="uk-UA"/>
        </w:rPr>
        <w:t xml:space="preserve">Аналіз фінансово-економічного стану окремих споживачів енергії дозволить ЄК приймати рішення щодо запровадження конкретних тарифних інструментів у разі запровадження диференційованої шкали цін у конкретних </w:t>
      </w:r>
      <w:r>
        <w:rPr>
          <w:rFonts w:ascii="Times New Roman" w:hAnsi="Times New Roman" w:cs="Times New Roman"/>
          <w:sz w:val="28"/>
          <w:szCs w:val="28"/>
          <w:lang w:val="uk-UA"/>
        </w:rPr>
        <w:t>ПС</w:t>
      </w:r>
      <w:r w:rsidRPr="002F0A39">
        <w:rPr>
          <w:rFonts w:ascii="Times New Roman" w:hAnsi="Times New Roman" w:cs="Times New Roman"/>
          <w:sz w:val="28"/>
          <w:szCs w:val="28"/>
          <w:lang w:val="uk-UA"/>
        </w:rPr>
        <w:t xml:space="preserve">.  Таким чином, ми пропонуємо характеризувати фінансово-економічний </w:t>
      </w:r>
      <w:r w:rsidRPr="002F0A39">
        <w:rPr>
          <w:rFonts w:ascii="Times New Roman" w:hAnsi="Times New Roman" w:cs="Times New Roman"/>
          <w:sz w:val="28"/>
          <w:szCs w:val="28"/>
          <w:lang w:val="uk-UA"/>
        </w:rPr>
        <w:lastRenderedPageBreak/>
        <w:t xml:space="preserve">стан споживача за ступенем економічної зацікавленості споживачів в управлінні попитом на ЕЕ </w:t>
      </w:r>
      <w:r>
        <w:rPr>
          <w:rFonts w:ascii="Times New Roman" w:hAnsi="Times New Roman" w:cs="Times New Roman"/>
          <w:sz w:val="28"/>
          <w:szCs w:val="28"/>
          <w:lang w:val="uk-UA"/>
        </w:rPr>
        <w:t>β</w:t>
      </w:r>
      <w:r w:rsidRPr="002F0A39">
        <w:rPr>
          <w:rFonts w:ascii="Times New Roman" w:hAnsi="Times New Roman" w:cs="Times New Roman"/>
          <w:sz w:val="28"/>
          <w:szCs w:val="28"/>
          <w:lang w:val="uk-UA"/>
        </w:rPr>
        <w:t xml:space="preserve">;  рівень оплати споживачів за ЕЕ </w:t>
      </w:r>
      <w:r>
        <w:rPr>
          <w:rFonts w:ascii="Times New Roman" w:hAnsi="Times New Roman" w:cs="Times New Roman"/>
          <w:sz w:val="28"/>
          <w:szCs w:val="28"/>
          <w:lang w:val="uk-UA"/>
        </w:rPr>
        <w:t>І</w:t>
      </w:r>
      <w:r>
        <w:rPr>
          <w:rFonts w:ascii="Times New Roman" w:hAnsi="Times New Roman" w:cs="Times New Roman"/>
          <w:sz w:val="28"/>
          <w:szCs w:val="28"/>
          <w:vertAlign w:val="subscript"/>
          <w:lang w:val="uk-UA"/>
        </w:rPr>
        <w:t>ОПЛ</w:t>
      </w:r>
      <w:r w:rsidRPr="002F0A39">
        <w:rPr>
          <w:rFonts w:ascii="Times New Roman" w:hAnsi="Times New Roman" w:cs="Times New Roman"/>
          <w:sz w:val="28"/>
          <w:szCs w:val="28"/>
          <w:lang w:val="uk-UA"/>
        </w:rPr>
        <w:t xml:space="preserve"> та динаміка </w:t>
      </w:r>
      <w:r>
        <w:rPr>
          <w:rFonts w:ascii="Times New Roman" w:hAnsi="Times New Roman" w:cs="Times New Roman"/>
          <w:sz w:val="28"/>
          <w:szCs w:val="28"/>
          <w:lang w:val="uk-UA"/>
        </w:rPr>
        <w:t xml:space="preserve">φ </w:t>
      </w:r>
      <w:r w:rsidRPr="002F0A39">
        <w:rPr>
          <w:rFonts w:ascii="Times New Roman" w:hAnsi="Times New Roman" w:cs="Times New Roman"/>
          <w:sz w:val="28"/>
          <w:szCs w:val="28"/>
          <w:lang w:val="uk-UA"/>
        </w:rPr>
        <w:t xml:space="preserve">оплати в часі.  </w:t>
      </w:r>
    </w:p>
    <w:p w14:paraId="7B6C0596" w14:textId="0C52E250" w:rsidR="002F0A39" w:rsidRDefault="00A71C17"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показано в [46</w:t>
      </w:r>
      <w:r w:rsidR="002F0A39" w:rsidRPr="002F0A39">
        <w:rPr>
          <w:rFonts w:ascii="Times New Roman" w:hAnsi="Times New Roman" w:cs="Times New Roman"/>
          <w:sz w:val="28"/>
          <w:szCs w:val="28"/>
          <w:lang w:val="uk-UA"/>
        </w:rPr>
        <w:t xml:space="preserve">], споживачі мають різну економічну чутливість до диференціації цін, тому очевидно раціональне застосування показника ступеня економічної зацікавленості </w:t>
      </w:r>
      <w:r w:rsidR="002F0A39">
        <w:rPr>
          <w:rFonts w:ascii="Times New Roman" w:hAnsi="Times New Roman" w:cs="Times New Roman"/>
          <w:sz w:val="28"/>
          <w:szCs w:val="28"/>
          <w:lang w:val="uk-UA"/>
        </w:rPr>
        <w:t>β</w:t>
      </w:r>
      <w:r w:rsidR="002F0A39" w:rsidRPr="002F0A39">
        <w:rPr>
          <w:rFonts w:ascii="Times New Roman" w:hAnsi="Times New Roman" w:cs="Times New Roman"/>
          <w:sz w:val="28"/>
          <w:szCs w:val="28"/>
          <w:lang w:val="uk-UA"/>
        </w:rPr>
        <w:t>, який визначається відношенням вартості ЕЕ (V</w:t>
      </w:r>
      <w:r w:rsidR="002F0A39">
        <w:rPr>
          <w:rFonts w:ascii="Times New Roman" w:hAnsi="Times New Roman" w:cs="Times New Roman"/>
          <w:sz w:val="28"/>
          <w:szCs w:val="28"/>
          <w:vertAlign w:val="subscript"/>
          <w:lang w:val="uk-UA"/>
        </w:rPr>
        <w:t>Е.С.</w:t>
      </w:r>
      <w:r w:rsidR="002F0A39" w:rsidRPr="002F0A39">
        <w:rPr>
          <w:rFonts w:ascii="Times New Roman" w:hAnsi="Times New Roman" w:cs="Times New Roman"/>
          <w:sz w:val="28"/>
          <w:szCs w:val="28"/>
          <w:lang w:val="uk-UA"/>
        </w:rPr>
        <w:t>) до загальних витрат  (V</w:t>
      </w:r>
      <w:r w:rsidR="002F0A39">
        <w:rPr>
          <w:rFonts w:ascii="Times New Roman" w:hAnsi="Times New Roman" w:cs="Times New Roman"/>
          <w:sz w:val="28"/>
          <w:szCs w:val="28"/>
          <w:vertAlign w:val="subscript"/>
          <w:lang w:val="uk-UA"/>
        </w:rPr>
        <w:t>С</w:t>
      </w:r>
      <w:r w:rsidR="002F0A39" w:rsidRPr="002F0A39">
        <w:rPr>
          <w:rFonts w:ascii="Times New Roman" w:hAnsi="Times New Roman" w:cs="Times New Roman"/>
          <w:sz w:val="28"/>
          <w:szCs w:val="28"/>
          <w:lang w:val="uk-UA"/>
        </w:rPr>
        <w:t>)</w:t>
      </w:r>
      <w:r>
        <w:rPr>
          <w:rFonts w:ascii="Times New Roman" w:hAnsi="Times New Roman" w:cs="Times New Roman"/>
          <w:sz w:val="28"/>
          <w:szCs w:val="28"/>
          <w:lang w:val="uk-UA"/>
        </w:rPr>
        <w:t xml:space="preserve"> [47</w:t>
      </w:r>
      <w:r w:rsidR="002F0A39" w:rsidRPr="002F0A39">
        <w:rPr>
          <w:rFonts w:ascii="Times New Roman" w:hAnsi="Times New Roman" w:cs="Times New Roman"/>
          <w:sz w:val="28"/>
          <w:szCs w:val="28"/>
          <w:lang w:val="uk-UA"/>
        </w:rPr>
        <w:t xml:space="preserve">]: </w:t>
      </w:r>
    </w:p>
    <w:p w14:paraId="1C013059" w14:textId="3F68A76A" w:rsidR="002F0A39" w:rsidRDefault="00496EAE" w:rsidP="00AB2C76">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β=</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rPr>
                  <m:t>Е.С.</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С</m:t>
                </m:r>
              </m:sub>
            </m:sSub>
          </m:den>
        </m:f>
      </m:oMath>
      <w:r>
        <w:rPr>
          <w:rFonts w:ascii="Times New Roman" w:eastAsiaTheme="minorEastAsia" w:hAnsi="Times New Roman" w:cs="Times New Roman"/>
          <w:sz w:val="28"/>
          <w:szCs w:val="28"/>
          <w:lang w:val="uk-UA"/>
        </w:rPr>
        <w:t xml:space="preserve">                           (2.32)</w:t>
      </w:r>
    </w:p>
    <w:p w14:paraId="335017F7" w14:textId="4211F013" w:rsidR="00552CE9" w:rsidRDefault="002F0A39" w:rsidP="00AB2C76">
      <w:pPr>
        <w:spacing w:line="360" w:lineRule="auto"/>
        <w:ind w:firstLine="709"/>
        <w:jc w:val="both"/>
        <w:rPr>
          <w:rFonts w:ascii="Times New Roman" w:hAnsi="Times New Roman" w:cs="Times New Roman"/>
          <w:sz w:val="28"/>
          <w:szCs w:val="28"/>
          <w:lang w:val="uk-UA"/>
        </w:rPr>
      </w:pPr>
      <w:r w:rsidRPr="002F0A39">
        <w:rPr>
          <w:rFonts w:ascii="Times New Roman" w:hAnsi="Times New Roman" w:cs="Times New Roman"/>
          <w:sz w:val="28"/>
          <w:szCs w:val="28"/>
          <w:lang w:val="uk-UA"/>
        </w:rPr>
        <w:t>У більшості випадків значення B знаходяться в межах 0,05 ... 0,8: наприклад, для машинобудівної галузі</w:t>
      </w:r>
      <w:r w:rsidR="00552CE9">
        <w:rPr>
          <w:rFonts w:ascii="Times New Roman" w:hAnsi="Times New Roman" w:cs="Times New Roman"/>
          <w:sz w:val="28"/>
          <w:szCs w:val="28"/>
          <w:lang w:val="uk-UA"/>
        </w:rPr>
        <w:t xml:space="preserve"> β</w:t>
      </w:r>
      <w:r w:rsidRPr="002F0A39">
        <w:rPr>
          <w:rFonts w:ascii="Times New Roman" w:hAnsi="Times New Roman" w:cs="Times New Roman"/>
          <w:sz w:val="28"/>
          <w:szCs w:val="28"/>
          <w:lang w:val="uk-UA"/>
        </w:rPr>
        <w:t xml:space="preserve">&lt;0,15, для металургійної промисловості - </w:t>
      </w:r>
      <w:r w:rsidR="00552CE9">
        <w:rPr>
          <w:rFonts w:ascii="Times New Roman" w:hAnsi="Times New Roman" w:cs="Times New Roman"/>
          <w:sz w:val="28"/>
          <w:szCs w:val="28"/>
          <w:lang w:val="uk-UA"/>
        </w:rPr>
        <w:t>β≥</w:t>
      </w:r>
      <w:r w:rsidRPr="002F0A39">
        <w:rPr>
          <w:rFonts w:ascii="Times New Roman" w:hAnsi="Times New Roman" w:cs="Times New Roman"/>
          <w:sz w:val="28"/>
          <w:szCs w:val="28"/>
          <w:lang w:val="uk-UA"/>
        </w:rPr>
        <w:t xml:space="preserve">0,4.  Так, для промислових об'єктів, що займаються виробництвом алюмінію, частка витрат на електроенергію сягає </w:t>
      </w:r>
      <w:r w:rsidR="00552CE9">
        <w:rPr>
          <w:rFonts w:ascii="Times New Roman" w:hAnsi="Times New Roman" w:cs="Times New Roman"/>
          <w:sz w:val="28"/>
          <w:szCs w:val="28"/>
          <w:lang w:val="uk-UA"/>
        </w:rPr>
        <w:t>β =</w:t>
      </w:r>
      <w:r w:rsidRPr="002F0A39">
        <w:rPr>
          <w:rFonts w:ascii="Times New Roman" w:hAnsi="Times New Roman" w:cs="Times New Roman"/>
          <w:sz w:val="28"/>
          <w:szCs w:val="28"/>
          <w:lang w:val="uk-UA"/>
        </w:rPr>
        <w:t xml:space="preserve"> 0,73 від загаль</w:t>
      </w:r>
      <w:r w:rsidR="00A71C17">
        <w:rPr>
          <w:rFonts w:ascii="Times New Roman" w:hAnsi="Times New Roman" w:cs="Times New Roman"/>
          <w:sz w:val="28"/>
          <w:szCs w:val="28"/>
          <w:lang w:val="uk-UA"/>
        </w:rPr>
        <w:t>них витрат виробництва [45; 47</w:t>
      </w:r>
      <w:r w:rsidRPr="002F0A39">
        <w:rPr>
          <w:rFonts w:ascii="Times New Roman" w:hAnsi="Times New Roman" w:cs="Times New Roman"/>
          <w:sz w:val="28"/>
          <w:szCs w:val="28"/>
          <w:lang w:val="uk-UA"/>
        </w:rPr>
        <w:t xml:space="preserve">].  </w:t>
      </w:r>
    </w:p>
    <w:p w14:paraId="42D8810E" w14:textId="77777777" w:rsidR="00552CE9" w:rsidRDefault="002F0A39" w:rsidP="00AB2C76">
      <w:pPr>
        <w:spacing w:line="360" w:lineRule="auto"/>
        <w:ind w:firstLine="709"/>
        <w:jc w:val="both"/>
        <w:rPr>
          <w:rFonts w:ascii="Times New Roman" w:hAnsi="Times New Roman" w:cs="Times New Roman"/>
          <w:sz w:val="28"/>
          <w:szCs w:val="28"/>
          <w:lang w:val="uk-UA"/>
        </w:rPr>
      </w:pPr>
      <w:r w:rsidRPr="002F0A39">
        <w:rPr>
          <w:rFonts w:ascii="Times New Roman" w:hAnsi="Times New Roman" w:cs="Times New Roman"/>
          <w:sz w:val="28"/>
          <w:szCs w:val="28"/>
          <w:lang w:val="uk-UA"/>
        </w:rPr>
        <w:t xml:space="preserve">Показник В дозволяє </w:t>
      </w:r>
      <w:proofErr w:type="spellStart"/>
      <w:r w:rsidRPr="002F0A39">
        <w:rPr>
          <w:rFonts w:ascii="Times New Roman" w:hAnsi="Times New Roman" w:cs="Times New Roman"/>
          <w:sz w:val="28"/>
          <w:szCs w:val="28"/>
          <w:lang w:val="uk-UA"/>
        </w:rPr>
        <w:t>ранжувати</w:t>
      </w:r>
      <w:proofErr w:type="spellEnd"/>
      <w:r w:rsidRPr="002F0A39">
        <w:rPr>
          <w:rFonts w:ascii="Times New Roman" w:hAnsi="Times New Roman" w:cs="Times New Roman"/>
          <w:sz w:val="28"/>
          <w:szCs w:val="28"/>
          <w:lang w:val="uk-UA"/>
        </w:rPr>
        <w:t xml:space="preserve"> сегменти ринку за ступенем зацікавленості у співпраці з ЄС щодо управління енергією та визначити ті сегменти ринку, з якими постачальники енергії повинні працювати в першу чергу.  </w:t>
      </w:r>
    </w:p>
    <w:p w14:paraId="328CB91D" w14:textId="726BE63F" w:rsidR="00AB2C76" w:rsidRDefault="00552CE9" w:rsidP="00AB2C76">
      <w:pPr>
        <w:spacing w:line="360" w:lineRule="auto"/>
        <w:ind w:firstLine="709"/>
        <w:jc w:val="both"/>
        <w:rPr>
          <w:rFonts w:ascii="Times New Roman" w:hAnsi="Times New Roman" w:cs="Times New Roman"/>
          <w:sz w:val="28"/>
          <w:szCs w:val="28"/>
          <w:lang w:val="uk-UA"/>
        </w:rPr>
      </w:pPr>
      <w:r w:rsidRPr="002F0A39">
        <w:rPr>
          <w:rFonts w:ascii="Times New Roman" w:hAnsi="Times New Roman" w:cs="Times New Roman"/>
          <w:sz w:val="28"/>
          <w:szCs w:val="28"/>
          <w:lang w:val="uk-UA"/>
        </w:rPr>
        <w:t xml:space="preserve">Важливим показником </w:t>
      </w:r>
      <w:r w:rsidR="002F0A39" w:rsidRPr="002F0A39">
        <w:rPr>
          <w:rFonts w:ascii="Times New Roman" w:hAnsi="Times New Roman" w:cs="Times New Roman"/>
          <w:sz w:val="28"/>
          <w:szCs w:val="28"/>
          <w:lang w:val="uk-UA"/>
        </w:rPr>
        <w:t>рівень оплати за E</w:t>
      </w:r>
      <w:r>
        <w:rPr>
          <w:rFonts w:ascii="Times New Roman" w:hAnsi="Times New Roman" w:cs="Times New Roman"/>
          <w:sz w:val="28"/>
          <w:szCs w:val="28"/>
          <w:lang w:val="uk-UA"/>
        </w:rPr>
        <w:t>Е</w:t>
      </w:r>
      <w:r w:rsidR="002F0A39" w:rsidRPr="002F0A39">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002F0A39" w:rsidRPr="002F0A39">
        <w:rPr>
          <w:rFonts w:ascii="Times New Roman" w:hAnsi="Times New Roman" w:cs="Times New Roman"/>
          <w:sz w:val="28"/>
          <w:szCs w:val="28"/>
          <w:lang w:val="uk-UA"/>
        </w:rPr>
        <w:t xml:space="preserve">о характеризується поточний реальний фінансово-економічний стан </w:t>
      </w:r>
      <w:r>
        <w:rPr>
          <w:rFonts w:ascii="Times New Roman" w:hAnsi="Times New Roman" w:cs="Times New Roman"/>
          <w:sz w:val="28"/>
          <w:szCs w:val="28"/>
          <w:lang w:val="uk-UA"/>
        </w:rPr>
        <w:t>СЕ</w:t>
      </w:r>
      <w:r w:rsidR="00A71C17">
        <w:rPr>
          <w:rFonts w:ascii="Times New Roman" w:hAnsi="Times New Roman" w:cs="Times New Roman"/>
          <w:sz w:val="28"/>
          <w:szCs w:val="28"/>
          <w:lang w:val="uk-UA"/>
        </w:rPr>
        <w:t xml:space="preserve"> [48</w:t>
      </w:r>
      <w:r w:rsidRPr="00552CE9">
        <w:rPr>
          <w:rFonts w:ascii="Times New Roman" w:hAnsi="Times New Roman" w:cs="Times New Roman"/>
          <w:sz w:val="28"/>
          <w:szCs w:val="28"/>
        </w:rPr>
        <w:t>]</w:t>
      </w:r>
      <w:r w:rsidR="002F0A39" w:rsidRPr="002F0A39">
        <w:rPr>
          <w:rFonts w:ascii="Times New Roman" w:hAnsi="Times New Roman" w:cs="Times New Roman"/>
          <w:sz w:val="28"/>
          <w:szCs w:val="28"/>
          <w:lang w:val="uk-UA"/>
        </w:rPr>
        <w:t>:</w:t>
      </w:r>
    </w:p>
    <w:p w14:paraId="16FB9153" w14:textId="3C2DFBB5" w:rsidR="00552CE9" w:rsidRDefault="00496EAE" w:rsidP="00AB2C76">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ОПЛ</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ФАКТ</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Н</m:t>
                </m:r>
              </m:sub>
            </m:sSub>
          </m:den>
        </m:f>
      </m:oMath>
      <w:r>
        <w:rPr>
          <w:rFonts w:ascii="Times New Roman" w:eastAsiaTheme="minorEastAsia" w:hAnsi="Times New Roman" w:cs="Times New Roman"/>
          <w:sz w:val="28"/>
          <w:szCs w:val="28"/>
          <w:lang w:val="uk-UA"/>
        </w:rPr>
        <w:t xml:space="preserve">                        (2.33)    </w:t>
      </w:r>
    </w:p>
    <w:p w14:paraId="516A3142" w14:textId="6181F5C6" w:rsidR="00802D08" w:rsidRDefault="00552CE9" w:rsidP="00AB2C76">
      <w:pPr>
        <w:spacing w:line="360" w:lineRule="auto"/>
        <w:ind w:firstLine="709"/>
        <w:jc w:val="both"/>
        <w:rPr>
          <w:rFonts w:ascii="Times New Roman" w:hAnsi="Times New Roman" w:cs="Times New Roman"/>
          <w:sz w:val="28"/>
          <w:szCs w:val="28"/>
          <w:lang w:val="uk-UA"/>
        </w:rPr>
      </w:pPr>
      <w:r w:rsidRPr="00552CE9">
        <w:rPr>
          <w:rFonts w:ascii="Times New Roman" w:hAnsi="Times New Roman" w:cs="Times New Roman"/>
          <w:sz w:val="28"/>
          <w:szCs w:val="28"/>
          <w:lang w:val="uk-UA"/>
        </w:rPr>
        <w:t xml:space="preserve">де </w:t>
      </w:r>
      <w:r w:rsidR="00802D08">
        <w:rPr>
          <w:rFonts w:ascii="Times New Roman" w:hAnsi="Times New Roman" w:cs="Times New Roman"/>
          <w:sz w:val="28"/>
          <w:szCs w:val="28"/>
          <w:lang w:val="uk-UA"/>
        </w:rPr>
        <w:t>І</w:t>
      </w:r>
      <w:r w:rsidR="00802D08">
        <w:rPr>
          <w:rFonts w:ascii="Times New Roman" w:hAnsi="Times New Roman" w:cs="Times New Roman"/>
          <w:sz w:val="28"/>
          <w:szCs w:val="28"/>
          <w:vertAlign w:val="subscript"/>
          <w:lang w:val="uk-UA"/>
        </w:rPr>
        <w:t>ФАКТ</w:t>
      </w:r>
      <w:r w:rsidRPr="00552CE9">
        <w:rPr>
          <w:rFonts w:ascii="Times New Roman" w:hAnsi="Times New Roman" w:cs="Times New Roman"/>
          <w:sz w:val="28"/>
          <w:szCs w:val="28"/>
          <w:lang w:val="uk-UA"/>
        </w:rPr>
        <w:t xml:space="preserve"> - фактична оплата споживачем за ЕЕ за певний проміжок часу (наприклад, місяць або рік);  </w:t>
      </w:r>
      <w:r w:rsidR="00C22D4B">
        <w:rPr>
          <w:rFonts w:ascii="Times New Roman" w:hAnsi="Times New Roman" w:cs="Times New Roman"/>
          <w:sz w:val="28"/>
          <w:szCs w:val="28"/>
          <w:lang w:val="uk-UA"/>
        </w:rPr>
        <w:t>β</w:t>
      </w:r>
      <w:r w:rsidRPr="00552CE9">
        <w:rPr>
          <w:rFonts w:ascii="Times New Roman" w:hAnsi="Times New Roman" w:cs="Times New Roman"/>
          <w:sz w:val="28"/>
          <w:szCs w:val="28"/>
          <w:lang w:val="uk-UA"/>
        </w:rPr>
        <w:t xml:space="preserve"> - сума платежу, що вимагається споживачем відповідно до фактичного споживання енергії.  </w:t>
      </w:r>
    </w:p>
    <w:p w14:paraId="55981691" w14:textId="5C5B56F4" w:rsidR="003524EF" w:rsidRDefault="00552CE9" w:rsidP="00AB2C76">
      <w:pPr>
        <w:spacing w:line="360" w:lineRule="auto"/>
        <w:ind w:firstLine="709"/>
        <w:jc w:val="both"/>
        <w:rPr>
          <w:rFonts w:ascii="Times New Roman" w:hAnsi="Times New Roman" w:cs="Times New Roman"/>
          <w:sz w:val="28"/>
          <w:szCs w:val="28"/>
          <w:lang w:val="uk-UA"/>
        </w:rPr>
      </w:pPr>
      <w:r w:rsidRPr="00552CE9">
        <w:rPr>
          <w:rFonts w:ascii="Times New Roman" w:hAnsi="Times New Roman" w:cs="Times New Roman"/>
          <w:sz w:val="28"/>
          <w:szCs w:val="28"/>
          <w:lang w:val="uk-UA"/>
        </w:rPr>
        <w:t>Динаміка</w:t>
      </w:r>
      <w:r w:rsidR="00C22D4B">
        <w:rPr>
          <w:rFonts w:ascii="Times New Roman" w:hAnsi="Times New Roman" w:cs="Times New Roman"/>
          <w:sz w:val="28"/>
          <w:szCs w:val="28"/>
          <w:lang w:val="uk-UA"/>
        </w:rPr>
        <w:t xml:space="preserve"> φ</w:t>
      </w:r>
      <w:r w:rsidRPr="00552CE9">
        <w:rPr>
          <w:rFonts w:ascii="Times New Roman" w:hAnsi="Times New Roman" w:cs="Times New Roman"/>
          <w:sz w:val="28"/>
          <w:szCs w:val="28"/>
          <w:lang w:val="uk-UA"/>
        </w:rPr>
        <w:t xml:space="preserve"> виплат у часі (щомісяця, щокварталу тощо) характеризує стабільність виплат </w:t>
      </w:r>
      <w:r w:rsidR="00C22D4B">
        <w:rPr>
          <w:rFonts w:ascii="Times New Roman" w:hAnsi="Times New Roman" w:cs="Times New Roman"/>
          <w:sz w:val="28"/>
          <w:szCs w:val="28"/>
          <w:lang w:val="uk-UA"/>
        </w:rPr>
        <w:t>С</w:t>
      </w:r>
      <w:r w:rsidR="00A71C17">
        <w:rPr>
          <w:rFonts w:ascii="Times New Roman" w:hAnsi="Times New Roman" w:cs="Times New Roman"/>
          <w:sz w:val="28"/>
          <w:szCs w:val="28"/>
          <w:lang w:val="uk-UA"/>
        </w:rPr>
        <w:t>Е за ЕЕ протягом року [48</w:t>
      </w:r>
      <w:r w:rsidRPr="00552CE9">
        <w:rPr>
          <w:rFonts w:ascii="Times New Roman" w:hAnsi="Times New Roman" w:cs="Times New Roman"/>
          <w:sz w:val="28"/>
          <w:szCs w:val="28"/>
          <w:lang w:val="uk-UA"/>
        </w:rPr>
        <w:t>]:</w:t>
      </w:r>
    </w:p>
    <w:p w14:paraId="6F8FB598" w14:textId="41A5AEE9" w:rsidR="00C22D4B" w:rsidRPr="0090079E" w:rsidRDefault="00496EAE" w:rsidP="00AB2C76">
      <w:pPr>
        <w:spacing w:line="360" w:lineRule="auto"/>
        <w:ind w:firstLine="709"/>
        <w:jc w:val="both"/>
        <w:rPr>
          <w:rFonts w:ascii="Times New Roman" w:hAnsi="Times New Roman" w:cs="Times New Roman"/>
          <w:iCs/>
          <w:sz w:val="28"/>
          <w:szCs w:val="28"/>
          <w:lang w:val="uk-UA"/>
        </w:rPr>
      </w:pPr>
      <w:r>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φ</m:t>
        </m:r>
        <m:r>
          <m:rPr>
            <m:sty m:val="p"/>
          </m:rP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uk-UA"/>
              </w:rPr>
              <m:t>Δ</m:t>
            </m:r>
            <m:r>
              <w:rPr>
                <w:rFonts w:ascii="Cambria Math" w:hAnsi="Times New Roman" w:cs="Times New Roman"/>
                <w:sz w:val="28"/>
                <w:szCs w:val="28"/>
                <w:lang w:val="uk-UA"/>
              </w:rPr>
              <m:t>С</m:t>
            </m:r>
          </m:num>
          <m:den>
            <m:r>
              <w:rPr>
                <w:rFonts w:ascii="Cambria Math" w:hAnsi="Times New Roman" w:cs="Times New Roman"/>
                <w:sz w:val="28"/>
                <w:szCs w:val="28"/>
                <w:lang w:val="uk-UA"/>
              </w:rPr>
              <m:t>С</m:t>
            </m:r>
          </m:den>
        </m:f>
      </m:oMath>
      <w:r>
        <w:rPr>
          <w:rFonts w:ascii="Times New Roman" w:eastAsiaTheme="minorEastAsia" w:hAnsi="Times New Roman" w:cs="Times New Roman"/>
          <w:i/>
          <w:sz w:val="28"/>
          <w:szCs w:val="28"/>
          <w:lang w:val="uk-UA"/>
        </w:rPr>
        <w:t xml:space="preserve">                         </w:t>
      </w:r>
      <w:r w:rsidR="0090079E">
        <w:rPr>
          <w:rFonts w:ascii="Times New Roman" w:eastAsiaTheme="minorEastAsia" w:hAnsi="Times New Roman" w:cs="Times New Roman"/>
          <w:iCs/>
          <w:sz w:val="28"/>
          <w:szCs w:val="28"/>
          <w:lang w:val="uk-UA"/>
        </w:rPr>
        <w:t>(2.34)</w:t>
      </w:r>
    </w:p>
    <w:p w14:paraId="4B2D00A3" w14:textId="77777777" w:rsidR="00C22D4B" w:rsidRDefault="00C22D4B" w:rsidP="00AB2C76">
      <w:pPr>
        <w:spacing w:line="360" w:lineRule="auto"/>
        <w:ind w:firstLine="709"/>
        <w:jc w:val="both"/>
        <w:rPr>
          <w:rFonts w:ascii="Times New Roman" w:hAnsi="Times New Roman" w:cs="Times New Roman"/>
          <w:sz w:val="28"/>
          <w:szCs w:val="28"/>
          <w:lang w:val="uk-UA"/>
        </w:rPr>
      </w:pPr>
      <w:r w:rsidRPr="00C22D4B">
        <w:rPr>
          <w:rFonts w:ascii="Times New Roman" w:hAnsi="Times New Roman" w:cs="Times New Roman"/>
          <w:sz w:val="28"/>
          <w:szCs w:val="28"/>
          <w:lang w:val="uk-UA"/>
        </w:rPr>
        <w:lastRenderedPageBreak/>
        <w:t xml:space="preserve">де </w:t>
      </w:r>
      <w:r>
        <w:rPr>
          <w:rFonts w:ascii="Times New Roman" w:hAnsi="Times New Roman" w:cs="Times New Roman"/>
          <w:sz w:val="28"/>
          <w:szCs w:val="28"/>
          <w:lang w:val="uk-UA"/>
        </w:rPr>
        <w:t>Δ</w:t>
      </w:r>
      <w:r w:rsidRPr="00C22D4B">
        <w:rPr>
          <w:rFonts w:ascii="Times New Roman" w:hAnsi="Times New Roman" w:cs="Times New Roman"/>
          <w:sz w:val="28"/>
          <w:szCs w:val="28"/>
          <w:lang w:val="uk-UA"/>
        </w:rPr>
        <w:t xml:space="preserve">С - кількість фактичних виплат за ЕЕ; </w:t>
      </w:r>
      <w:r>
        <w:rPr>
          <w:rFonts w:ascii="Times New Roman" w:hAnsi="Times New Roman" w:cs="Times New Roman"/>
          <w:sz w:val="28"/>
          <w:szCs w:val="28"/>
          <w:lang w:val="uk-UA"/>
        </w:rPr>
        <w:t>С</w:t>
      </w:r>
      <w:r w:rsidRPr="00C22D4B">
        <w:rPr>
          <w:rFonts w:ascii="Times New Roman" w:hAnsi="Times New Roman" w:cs="Times New Roman"/>
          <w:sz w:val="28"/>
          <w:szCs w:val="28"/>
          <w:lang w:val="uk-UA"/>
        </w:rPr>
        <w:t xml:space="preserve"> </w:t>
      </w:r>
      <w:r>
        <w:rPr>
          <w:rFonts w:ascii="Times New Roman" w:hAnsi="Times New Roman" w:cs="Times New Roman"/>
          <w:sz w:val="28"/>
          <w:szCs w:val="28"/>
          <w:lang w:val="uk-UA"/>
        </w:rPr>
        <w:t>- п</w:t>
      </w:r>
      <w:r w:rsidRPr="00C22D4B">
        <w:rPr>
          <w:rFonts w:ascii="Times New Roman" w:hAnsi="Times New Roman" w:cs="Times New Roman"/>
          <w:sz w:val="28"/>
          <w:szCs w:val="28"/>
          <w:lang w:val="uk-UA"/>
        </w:rPr>
        <w:t xml:space="preserve">еріод часу (у повних місяцях) вивчається у споживача.  Наприклад, </w:t>
      </w:r>
      <w:r>
        <w:rPr>
          <w:rFonts w:ascii="Times New Roman" w:hAnsi="Times New Roman" w:cs="Times New Roman"/>
          <w:sz w:val="28"/>
          <w:szCs w:val="28"/>
          <w:lang w:val="uk-UA"/>
        </w:rPr>
        <w:t>φ=</w:t>
      </w:r>
      <w:r w:rsidRPr="00C22D4B">
        <w:rPr>
          <w:rFonts w:ascii="Times New Roman" w:hAnsi="Times New Roman" w:cs="Times New Roman"/>
          <w:sz w:val="28"/>
          <w:szCs w:val="28"/>
          <w:lang w:val="uk-UA"/>
        </w:rPr>
        <w:t xml:space="preserve">1/2 означає оплату один раз на 2 місяці, </w:t>
      </w:r>
      <w:r>
        <w:rPr>
          <w:rFonts w:ascii="Times New Roman" w:hAnsi="Times New Roman" w:cs="Times New Roman"/>
          <w:sz w:val="28"/>
          <w:szCs w:val="28"/>
          <w:lang w:val="uk-UA"/>
        </w:rPr>
        <w:t>φ=</w:t>
      </w:r>
      <w:r w:rsidRPr="00C22D4B">
        <w:rPr>
          <w:rFonts w:ascii="Times New Roman" w:hAnsi="Times New Roman" w:cs="Times New Roman"/>
          <w:sz w:val="28"/>
          <w:szCs w:val="28"/>
          <w:lang w:val="uk-UA"/>
        </w:rPr>
        <w:t xml:space="preserve">1/4 - раз на квартал і т. </w:t>
      </w:r>
      <w:r>
        <w:rPr>
          <w:rFonts w:ascii="Times New Roman" w:hAnsi="Times New Roman" w:cs="Times New Roman"/>
          <w:sz w:val="28"/>
          <w:szCs w:val="28"/>
          <w:lang w:val="uk-UA"/>
        </w:rPr>
        <w:t>д</w:t>
      </w:r>
      <w:r w:rsidRPr="00C22D4B">
        <w:rPr>
          <w:rFonts w:ascii="Times New Roman" w:hAnsi="Times New Roman" w:cs="Times New Roman"/>
          <w:sz w:val="28"/>
          <w:szCs w:val="28"/>
          <w:lang w:val="uk-UA"/>
        </w:rPr>
        <w:t xml:space="preserve">. </w:t>
      </w:r>
    </w:p>
    <w:p w14:paraId="15C39786" w14:textId="754FC714" w:rsidR="00C22D4B" w:rsidRDefault="00C22D4B" w:rsidP="00AB2C76">
      <w:pPr>
        <w:spacing w:line="360" w:lineRule="auto"/>
        <w:ind w:firstLine="709"/>
        <w:jc w:val="both"/>
        <w:rPr>
          <w:rFonts w:ascii="Times New Roman" w:hAnsi="Times New Roman" w:cs="Times New Roman"/>
          <w:sz w:val="28"/>
          <w:szCs w:val="28"/>
          <w:lang w:val="uk-UA"/>
        </w:rPr>
      </w:pPr>
      <w:r w:rsidRPr="00C22D4B">
        <w:rPr>
          <w:rFonts w:ascii="Times New Roman" w:hAnsi="Times New Roman" w:cs="Times New Roman"/>
          <w:sz w:val="28"/>
          <w:szCs w:val="28"/>
          <w:lang w:val="uk-UA"/>
        </w:rPr>
        <w:t xml:space="preserve">Оскільки для </w:t>
      </w:r>
      <w:r>
        <w:rPr>
          <w:rFonts w:ascii="Times New Roman" w:hAnsi="Times New Roman" w:cs="Times New Roman"/>
          <w:sz w:val="28"/>
          <w:szCs w:val="28"/>
          <w:lang w:val="uk-UA"/>
        </w:rPr>
        <w:t xml:space="preserve">ПС </w:t>
      </w:r>
      <w:r w:rsidRPr="00C22D4B">
        <w:rPr>
          <w:rFonts w:ascii="Times New Roman" w:hAnsi="Times New Roman" w:cs="Times New Roman"/>
          <w:sz w:val="28"/>
          <w:szCs w:val="28"/>
          <w:lang w:val="uk-UA"/>
        </w:rPr>
        <w:t xml:space="preserve">EE виробничий ресурс, що використовується в технологічних процесах для виготовлення продукції, його споживання значною мірою залежить від  обсяг виробництва </w:t>
      </w:r>
      <w:r w:rsidR="004226D1">
        <w:rPr>
          <w:rFonts w:ascii="Times New Roman" w:hAnsi="Times New Roman" w:cs="Times New Roman"/>
          <w:sz w:val="28"/>
          <w:szCs w:val="28"/>
          <w:lang w:val="uk-UA"/>
        </w:rPr>
        <w:t>ПС</w:t>
      </w:r>
      <w:r w:rsidRPr="00C22D4B">
        <w:rPr>
          <w:rFonts w:ascii="Times New Roman" w:hAnsi="Times New Roman" w:cs="Times New Roman"/>
          <w:sz w:val="28"/>
          <w:szCs w:val="28"/>
          <w:lang w:val="uk-UA"/>
        </w:rPr>
        <w:t xml:space="preserve">; отже, обсяг споживання ЕЕ та характер оплати за нього походять від попиту на продукцію промислових підприємств.  споживачів на власних ринках, що спричиняє різницю </w:t>
      </w:r>
      <w:r w:rsidR="004226D1">
        <w:rPr>
          <w:rFonts w:ascii="Times New Roman" w:hAnsi="Times New Roman" w:cs="Times New Roman"/>
          <w:sz w:val="28"/>
          <w:szCs w:val="28"/>
          <w:lang w:val="uk-UA"/>
        </w:rPr>
        <w:t>φ</w:t>
      </w:r>
      <w:r w:rsidRPr="00C22D4B">
        <w:rPr>
          <w:rFonts w:ascii="Times New Roman" w:hAnsi="Times New Roman" w:cs="Times New Roman"/>
          <w:sz w:val="28"/>
          <w:szCs w:val="28"/>
          <w:lang w:val="uk-UA"/>
        </w:rPr>
        <w:t xml:space="preserve">. Зміна </w:t>
      </w:r>
      <w:r w:rsidR="004226D1">
        <w:rPr>
          <w:rFonts w:ascii="Times New Roman" w:hAnsi="Times New Roman" w:cs="Times New Roman"/>
          <w:sz w:val="28"/>
          <w:szCs w:val="28"/>
          <w:lang w:val="uk-UA"/>
        </w:rPr>
        <w:t>φ</w:t>
      </w:r>
      <w:r w:rsidRPr="00C22D4B">
        <w:rPr>
          <w:rFonts w:ascii="Times New Roman" w:hAnsi="Times New Roman" w:cs="Times New Roman"/>
          <w:sz w:val="28"/>
          <w:szCs w:val="28"/>
          <w:lang w:val="uk-UA"/>
        </w:rPr>
        <w:t xml:space="preserve"> зазвичай притаманна підприємствам із сезонним режимом роботи, таким як цукрові заводи, де максимальний режим виробництва припадає на осінь.  У цьому випадку такий режим може спровокувати погіршення плати за ЕЕ в цілому за рік</w:t>
      </w:r>
      <w:r w:rsidR="001D2E6D">
        <w:rPr>
          <w:rFonts w:ascii="Times New Roman" w:hAnsi="Times New Roman" w:cs="Times New Roman"/>
          <w:sz w:val="28"/>
          <w:szCs w:val="28"/>
          <w:lang w:val="uk-UA"/>
        </w:rPr>
        <w:t xml:space="preserve"> </w:t>
      </w:r>
      <w:proofErr w:type="spellStart"/>
      <w:r w:rsidR="001D2E6D">
        <w:rPr>
          <w:rFonts w:ascii="Times New Roman" w:hAnsi="Times New Roman" w:cs="Times New Roman"/>
          <w:sz w:val="28"/>
          <w:szCs w:val="28"/>
          <w:lang w:val="uk-UA"/>
        </w:rPr>
        <w:t>φ</w:t>
      </w:r>
      <w:r w:rsidR="001D2E6D">
        <w:rPr>
          <w:rFonts w:ascii="Times New Roman" w:hAnsi="Times New Roman" w:cs="Times New Roman"/>
          <w:sz w:val="28"/>
          <w:szCs w:val="28"/>
          <w:vertAlign w:val="subscript"/>
          <w:lang w:val="uk-UA"/>
        </w:rPr>
        <w:t>Р</w:t>
      </w:r>
      <w:proofErr w:type="spellEnd"/>
      <w:r w:rsidR="001D2E6D">
        <w:rPr>
          <w:rFonts w:ascii="Times New Roman" w:hAnsi="Times New Roman" w:cs="Times New Roman"/>
          <w:sz w:val="28"/>
          <w:szCs w:val="28"/>
          <w:vertAlign w:val="subscript"/>
          <w:lang w:val="uk-UA"/>
        </w:rPr>
        <w:t xml:space="preserve"> </w:t>
      </w:r>
      <w:r w:rsidR="001D2E6D">
        <w:rPr>
          <w:rFonts w:ascii="Times New Roman" w:hAnsi="Times New Roman" w:cs="Times New Roman"/>
          <w:sz w:val="28"/>
          <w:szCs w:val="28"/>
          <w:lang w:val="uk-UA"/>
        </w:rPr>
        <w:t>=3</w:t>
      </w:r>
      <w:r w:rsidRPr="00C22D4B">
        <w:rPr>
          <w:rFonts w:ascii="Times New Roman" w:hAnsi="Times New Roman" w:cs="Times New Roman"/>
          <w:sz w:val="28"/>
          <w:szCs w:val="28"/>
          <w:lang w:val="uk-UA"/>
        </w:rPr>
        <w:t xml:space="preserve">/12, але для вересня-жовтня-листопада буде </w:t>
      </w:r>
      <w:proofErr w:type="spellStart"/>
      <w:r w:rsidR="001D2E6D">
        <w:rPr>
          <w:rFonts w:ascii="Times New Roman" w:hAnsi="Times New Roman" w:cs="Times New Roman"/>
          <w:sz w:val="28"/>
          <w:szCs w:val="28"/>
          <w:lang w:val="uk-UA"/>
        </w:rPr>
        <w:t>φ</w:t>
      </w:r>
      <w:r w:rsidR="001D2E6D">
        <w:rPr>
          <w:rFonts w:ascii="Times New Roman" w:hAnsi="Times New Roman" w:cs="Times New Roman"/>
          <w:sz w:val="28"/>
          <w:szCs w:val="28"/>
          <w:vertAlign w:val="subscript"/>
          <w:lang w:val="uk-UA"/>
        </w:rPr>
        <w:t>М</w:t>
      </w:r>
      <w:proofErr w:type="spellEnd"/>
      <w:r w:rsidR="001D2E6D">
        <w:rPr>
          <w:rFonts w:ascii="Times New Roman" w:hAnsi="Times New Roman" w:cs="Times New Roman"/>
          <w:sz w:val="28"/>
          <w:szCs w:val="28"/>
          <w:lang w:val="uk-UA"/>
        </w:rPr>
        <w:t xml:space="preserve"> = </w:t>
      </w:r>
      <w:r w:rsidRPr="00C22D4B">
        <w:rPr>
          <w:rFonts w:ascii="Times New Roman" w:hAnsi="Times New Roman" w:cs="Times New Roman"/>
          <w:sz w:val="28"/>
          <w:szCs w:val="28"/>
          <w:lang w:val="uk-UA"/>
        </w:rPr>
        <w:t xml:space="preserve">1. </w:t>
      </w:r>
    </w:p>
    <w:p w14:paraId="269C9B06" w14:textId="175BB780" w:rsidR="00C22D4B" w:rsidRDefault="00C22D4B" w:rsidP="00AB2C76">
      <w:pPr>
        <w:spacing w:line="360" w:lineRule="auto"/>
        <w:ind w:firstLine="709"/>
        <w:jc w:val="both"/>
        <w:rPr>
          <w:rFonts w:ascii="Times New Roman" w:hAnsi="Times New Roman" w:cs="Times New Roman"/>
          <w:sz w:val="28"/>
          <w:szCs w:val="28"/>
          <w:lang w:val="uk-UA"/>
        </w:rPr>
      </w:pPr>
      <w:r w:rsidRPr="00C22D4B">
        <w:rPr>
          <w:rFonts w:ascii="Times New Roman" w:hAnsi="Times New Roman" w:cs="Times New Roman"/>
          <w:sz w:val="28"/>
          <w:szCs w:val="28"/>
          <w:lang w:val="uk-UA"/>
        </w:rPr>
        <w:t xml:space="preserve"> На відміну від </w:t>
      </w:r>
      <w:r w:rsidR="001D2E6D">
        <w:rPr>
          <w:rFonts w:ascii="Times New Roman" w:hAnsi="Times New Roman" w:cs="Times New Roman"/>
          <w:sz w:val="28"/>
          <w:szCs w:val="28"/>
          <w:lang w:val="uk-UA"/>
        </w:rPr>
        <w:t>β</w:t>
      </w:r>
      <w:r w:rsidRPr="00C22D4B">
        <w:rPr>
          <w:rFonts w:ascii="Times New Roman" w:hAnsi="Times New Roman" w:cs="Times New Roman"/>
          <w:sz w:val="28"/>
          <w:szCs w:val="28"/>
          <w:lang w:val="uk-UA"/>
        </w:rPr>
        <w:t>, де впевненість у достовірності даних є проблематичною і може бути оцінена лише порівнянням із подібними виробництвами подібного профілю, два останні показники (</w:t>
      </w:r>
      <w:r w:rsidR="001D2E6D">
        <w:rPr>
          <w:rFonts w:ascii="Times New Roman" w:hAnsi="Times New Roman" w:cs="Times New Roman"/>
          <w:sz w:val="28"/>
          <w:szCs w:val="28"/>
          <w:lang w:val="uk-UA"/>
        </w:rPr>
        <w:t>І</w:t>
      </w:r>
      <w:r w:rsidR="001D2E6D">
        <w:rPr>
          <w:rFonts w:ascii="Times New Roman" w:hAnsi="Times New Roman" w:cs="Times New Roman"/>
          <w:sz w:val="28"/>
          <w:szCs w:val="28"/>
          <w:vertAlign w:val="subscript"/>
          <w:lang w:val="uk-UA"/>
        </w:rPr>
        <w:t>ОПЛ</w:t>
      </w:r>
      <w:r w:rsidRPr="00C22D4B">
        <w:rPr>
          <w:rFonts w:ascii="Times New Roman" w:hAnsi="Times New Roman" w:cs="Times New Roman"/>
          <w:sz w:val="28"/>
          <w:szCs w:val="28"/>
          <w:lang w:val="uk-UA"/>
        </w:rPr>
        <w:t xml:space="preserve">, </w:t>
      </w:r>
      <w:r w:rsidR="001D2E6D">
        <w:rPr>
          <w:rFonts w:ascii="Times New Roman" w:hAnsi="Times New Roman" w:cs="Times New Roman"/>
          <w:sz w:val="28"/>
          <w:szCs w:val="28"/>
          <w:lang w:val="uk-UA"/>
        </w:rPr>
        <w:t>φ</w:t>
      </w:r>
      <w:r w:rsidRPr="00C22D4B">
        <w:rPr>
          <w:rFonts w:ascii="Times New Roman" w:hAnsi="Times New Roman" w:cs="Times New Roman"/>
          <w:sz w:val="28"/>
          <w:szCs w:val="28"/>
          <w:lang w:val="uk-UA"/>
        </w:rPr>
        <w:t xml:space="preserve">) характеризують фактичний фінансовий стан </w:t>
      </w:r>
      <w:r w:rsidR="001D2E6D">
        <w:rPr>
          <w:rFonts w:ascii="Times New Roman" w:hAnsi="Times New Roman" w:cs="Times New Roman"/>
          <w:sz w:val="28"/>
          <w:szCs w:val="28"/>
          <w:lang w:val="uk-UA"/>
        </w:rPr>
        <w:t>СЕ</w:t>
      </w:r>
      <w:r w:rsidRPr="00C22D4B">
        <w:rPr>
          <w:rFonts w:ascii="Times New Roman" w:hAnsi="Times New Roman" w:cs="Times New Roman"/>
          <w:sz w:val="28"/>
          <w:szCs w:val="28"/>
          <w:lang w:val="uk-UA"/>
        </w:rPr>
        <w:t xml:space="preserve"> та дозволяють енергетичним компаніям  прийняти рішення про доцільність застосування </w:t>
      </w:r>
      <w:r w:rsidR="001D2E6D">
        <w:rPr>
          <w:rFonts w:ascii="Times New Roman" w:hAnsi="Times New Roman" w:cs="Times New Roman"/>
          <w:sz w:val="28"/>
          <w:szCs w:val="28"/>
          <w:lang w:val="uk-UA"/>
        </w:rPr>
        <w:t>для СЕ політики товарного</w:t>
      </w:r>
      <w:r w:rsidRPr="00C22D4B">
        <w:rPr>
          <w:rFonts w:ascii="Times New Roman" w:hAnsi="Times New Roman" w:cs="Times New Roman"/>
          <w:sz w:val="28"/>
          <w:szCs w:val="28"/>
          <w:lang w:val="uk-UA"/>
        </w:rPr>
        <w:t xml:space="preserve">  кредитування при реалізації цінової політики.</w:t>
      </w:r>
    </w:p>
    <w:p w14:paraId="0CA04C21" w14:textId="77777777" w:rsidR="000974FD" w:rsidRDefault="000974FD" w:rsidP="00AB2C76">
      <w:pPr>
        <w:spacing w:line="360" w:lineRule="auto"/>
        <w:ind w:firstLine="709"/>
        <w:jc w:val="both"/>
        <w:rPr>
          <w:rFonts w:ascii="Times New Roman" w:hAnsi="Times New Roman" w:cs="Times New Roman"/>
          <w:sz w:val="28"/>
          <w:szCs w:val="28"/>
          <w:lang w:val="uk-UA"/>
        </w:rPr>
      </w:pPr>
      <w:r w:rsidRPr="000974FD">
        <w:rPr>
          <w:rFonts w:ascii="Times New Roman" w:hAnsi="Times New Roman" w:cs="Times New Roman"/>
          <w:sz w:val="28"/>
          <w:szCs w:val="28"/>
          <w:lang w:val="uk-UA"/>
        </w:rPr>
        <w:t xml:space="preserve">З огляду на специфіку ринку ЕЕ в процесі сегментації слід враховувати лише маркетинг, технічні параметри енергопостачання, зокрема - якість та надійність електропостачання.  </w:t>
      </w:r>
    </w:p>
    <w:p w14:paraId="044B0BED" w14:textId="50723B49" w:rsidR="000974FD" w:rsidRDefault="000974FD" w:rsidP="00AB2C76">
      <w:pPr>
        <w:spacing w:line="360" w:lineRule="auto"/>
        <w:ind w:firstLine="709"/>
        <w:jc w:val="both"/>
        <w:rPr>
          <w:rFonts w:ascii="Times New Roman" w:hAnsi="Times New Roman" w:cs="Times New Roman"/>
          <w:sz w:val="28"/>
          <w:szCs w:val="28"/>
          <w:lang w:val="uk-UA"/>
        </w:rPr>
      </w:pPr>
      <w:r w:rsidRPr="000974FD">
        <w:rPr>
          <w:rFonts w:ascii="Times New Roman" w:hAnsi="Times New Roman" w:cs="Times New Roman"/>
          <w:sz w:val="28"/>
          <w:szCs w:val="28"/>
          <w:lang w:val="uk-UA"/>
        </w:rPr>
        <w:t xml:space="preserve">Під терміном «якість електричної енергії» слід розуміти сукупність характеристик ЕЕ (напруга, частота тощо), при яких електричні приймачі можуть нормально працювати і виконувати свої функції.  Однак енергосистема не завжди здатна забезпечити однакову якість у всіх точках підключення, а найгірші користувачі знаходяться в гіршій ситуації.  </w:t>
      </w:r>
    </w:p>
    <w:p w14:paraId="1CD60E5B" w14:textId="63F41E8C" w:rsidR="000974FD" w:rsidRDefault="000974FD" w:rsidP="00AB2C76">
      <w:pPr>
        <w:spacing w:line="360" w:lineRule="auto"/>
        <w:ind w:firstLine="709"/>
        <w:jc w:val="both"/>
        <w:rPr>
          <w:rFonts w:ascii="Times New Roman" w:hAnsi="Times New Roman" w:cs="Times New Roman"/>
          <w:sz w:val="28"/>
          <w:szCs w:val="28"/>
          <w:lang w:val="uk-UA"/>
        </w:rPr>
      </w:pPr>
      <w:r w:rsidRPr="000974FD">
        <w:rPr>
          <w:rFonts w:ascii="Times New Roman" w:hAnsi="Times New Roman" w:cs="Times New Roman"/>
          <w:sz w:val="28"/>
          <w:szCs w:val="28"/>
          <w:lang w:val="uk-UA"/>
        </w:rPr>
        <w:lastRenderedPageBreak/>
        <w:t xml:space="preserve">До основних показників якості ЕЕ належать: стаціонарне відхилення напруги </w:t>
      </w:r>
      <w:r w:rsidR="009C7439">
        <w:rPr>
          <w:rFonts w:ascii="Times New Roman" w:hAnsi="Times New Roman" w:cs="Times New Roman"/>
          <w:sz w:val="28"/>
          <w:szCs w:val="28"/>
          <w:lang w:val="uk-UA"/>
        </w:rPr>
        <w:t>δ</w:t>
      </w:r>
      <w:proofErr w:type="spellStart"/>
      <w:r w:rsidR="009C7439">
        <w:rPr>
          <w:rFonts w:ascii="Times New Roman" w:hAnsi="Times New Roman" w:cs="Times New Roman"/>
          <w:sz w:val="28"/>
          <w:szCs w:val="28"/>
          <w:lang w:val="en-US"/>
        </w:rPr>
        <w:t>U</w:t>
      </w:r>
      <w:r w:rsidR="009C7439">
        <w:rPr>
          <w:rFonts w:ascii="Times New Roman" w:hAnsi="Times New Roman" w:cs="Times New Roman"/>
          <w:sz w:val="28"/>
          <w:szCs w:val="28"/>
          <w:vertAlign w:val="subscript"/>
          <w:lang w:val="en-US"/>
        </w:rPr>
        <w:t>y</w:t>
      </w:r>
      <w:proofErr w:type="spellEnd"/>
      <w:r w:rsidRPr="000974FD">
        <w:rPr>
          <w:rFonts w:ascii="Times New Roman" w:hAnsi="Times New Roman" w:cs="Times New Roman"/>
          <w:sz w:val="28"/>
          <w:szCs w:val="28"/>
          <w:lang w:val="uk-UA"/>
        </w:rPr>
        <w:t xml:space="preserve">;  діапазон зміни напруги </w:t>
      </w:r>
      <w:r w:rsidR="009C7439">
        <w:rPr>
          <w:rFonts w:ascii="Times New Roman" w:hAnsi="Times New Roman" w:cs="Times New Roman"/>
          <w:sz w:val="28"/>
          <w:szCs w:val="28"/>
          <w:lang w:val="uk-UA"/>
        </w:rPr>
        <w:t>δ</w:t>
      </w:r>
      <w:r w:rsidR="009C7439">
        <w:rPr>
          <w:rFonts w:ascii="Times New Roman" w:hAnsi="Times New Roman" w:cs="Times New Roman"/>
          <w:sz w:val="28"/>
          <w:szCs w:val="28"/>
          <w:lang w:val="en-US"/>
        </w:rPr>
        <w:t>U</w:t>
      </w:r>
      <w:r w:rsidR="009C7439">
        <w:rPr>
          <w:rFonts w:ascii="Times New Roman" w:hAnsi="Times New Roman" w:cs="Times New Roman"/>
          <w:sz w:val="28"/>
          <w:szCs w:val="28"/>
          <w:vertAlign w:val="subscript"/>
          <w:lang w:val="en-US"/>
        </w:rPr>
        <w:t>t</w:t>
      </w:r>
      <w:r w:rsidRPr="000974FD">
        <w:rPr>
          <w:rFonts w:ascii="Times New Roman" w:hAnsi="Times New Roman" w:cs="Times New Roman"/>
          <w:sz w:val="28"/>
          <w:szCs w:val="28"/>
          <w:lang w:val="uk-UA"/>
        </w:rPr>
        <w:t xml:space="preserve">;  доза мерехтіння </w:t>
      </w:r>
      <w:r w:rsidR="009C7439">
        <w:rPr>
          <w:rFonts w:ascii="Times New Roman" w:hAnsi="Times New Roman" w:cs="Times New Roman"/>
          <w:sz w:val="28"/>
          <w:szCs w:val="28"/>
          <w:lang w:val="en-US"/>
        </w:rPr>
        <w:t>P</w:t>
      </w:r>
      <w:r w:rsidR="009C7439">
        <w:rPr>
          <w:rFonts w:ascii="Times New Roman" w:hAnsi="Times New Roman" w:cs="Times New Roman"/>
          <w:sz w:val="28"/>
          <w:szCs w:val="28"/>
          <w:vertAlign w:val="subscript"/>
          <w:lang w:val="en-US"/>
        </w:rPr>
        <w:t>i</w:t>
      </w:r>
      <w:r w:rsidRPr="000974FD">
        <w:rPr>
          <w:rFonts w:ascii="Times New Roman" w:hAnsi="Times New Roman" w:cs="Times New Roman"/>
          <w:sz w:val="28"/>
          <w:szCs w:val="28"/>
          <w:lang w:val="uk-UA"/>
        </w:rPr>
        <w:t>;  коефіцієнт спотворення синусоїдальної напруги K</w:t>
      </w:r>
      <w:r w:rsidR="009C7439">
        <w:rPr>
          <w:rFonts w:ascii="Times New Roman" w:hAnsi="Times New Roman" w:cs="Times New Roman"/>
          <w:sz w:val="28"/>
          <w:szCs w:val="28"/>
          <w:vertAlign w:val="subscript"/>
          <w:lang w:val="en-US"/>
        </w:rPr>
        <w:t>U</w:t>
      </w:r>
      <w:r w:rsidRPr="000974FD">
        <w:rPr>
          <w:rFonts w:ascii="Times New Roman" w:hAnsi="Times New Roman" w:cs="Times New Roman"/>
          <w:sz w:val="28"/>
          <w:szCs w:val="28"/>
          <w:lang w:val="uk-UA"/>
        </w:rPr>
        <w:t>;  коефіцієнт n-ї гармонічної складової напруги К</w:t>
      </w:r>
      <w:r w:rsidR="009C7439">
        <w:rPr>
          <w:rFonts w:ascii="Times New Roman" w:hAnsi="Times New Roman" w:cs="Times New Roman"/>
          <w:sz w:val="28"/>
          <w:szCs w:val="28"/>
          <w:vertAlign w:val="subscript"/>
          <w:lang w:val="en-US"/>
        </w:rPr>
        <w:t>U</w:t>
      </w:r>
      <w:r w:rsidR="009C7439" w:rsidRPr="009C7439">
        <w:rPr>
          <w:rFonts w:ascii="Times New Roman" w:hAnsi="Times New Roman" w:cs="Times New Roman"/>
          <w:sz w:val="28"/>
          <w:szCs w:val="28"/>
          <w:vertAlign w:val="subscript"/>
          <w:lang w:val="uk-UA"/>
        </w:rPr>
        <w:t>(</w:t>
      </w:r>
      <w:r w:rsidR="009C7439">
        <w:rPr>
          <w:rFonts w:ascii="Times New Roman" w:hAnsi="Times New Roman" w:cs="Times New Roman"/>
          <w:sz w:val="28"/>
          <w:szCs w:val="28"/>
          <w:vertAlign w:val="subscript"/>
          <w:lang w:val="en-US"/>
        </w:rPr>
        <w:t>n</w:t>
      </w:r>
      <w:r w:rsidR="009C7439" w:rsidRPr="009C7439">
        <w:rPr>
          <w:rFonts w:ascii="Times New Roman" w:hAnsi="Times New Roman" w:cs="Times New Roman"/>
          <w:sz w:val="28"/>
          <w:szCs w:val="28"/>
          <w:vertAlign w:val="subscript"/>
          <w:lang w:val="uk-UA"/>
        </w:rPr>
        <w:t>)</w:t>
      </w:r>
      <w:r w:rsidRPr="000974FD">
        <w:rPr>
          <w:rFonts w:ascii="Times New Roman" w:hAnsi="Times New Roman" w:cs="Times New Roman"/>
          <w:sz w:val="28"/>
          <w:szCs w:val="28"/>
          <w:lang w:val="uk-UA"/>
        </w:rPr>
        <w:t>;  коефіцієнт асиметрії напруги в зворотній послідовності K</w:t>
      </w:r>
      <w:r w:rsidR="009C7439" w:rsidRPr="009C7439">
        <w:rPr>
          <w:rFonts w:ascii="Times New Roman" w:hAnsi="Times New Roman" w:cs="Times New Roman"/>
          <w:sz w:val="28"/>
          <w:szCs w:val="28"/>
          <w:vertAlign w:val="subscript"/>
          <w:lang w:val="uk-UA"/>
        </w:rPr>
        <w:t>2</w:t>
      </w:r>
      <w:r w:rsidR="009C7439">
        <w:rPr>
          <w:rFonts w:ascii="Times New Roman" w:hAnsi="Times New Roman" w:cs="Times New Roman"/>
          <w:sz w:val="28"/>
          <w:szCs w:val="28"/>
          <w:vertAlign w:val="subscript"/>
          <w:lang w:val="en-US"/>
        </w:rPr>
        <w:t>U</w:t>
      </w:r>
      <w:r w:rsidRPr="000974FD">
        <w:rPr>
          <w:rFonts w:ascii="Times New Roman" w:hAnsi="Times New Roman" w:cs="Times New Roman"/>
          <w:sz w:val="28"/>
          <w:szCs w:val="28"/>
          <w:lang w:val="uk-UA"/>
        </w:rPr>
        <w:t xml:space="preserve">;  нульовий коефіцієнт асиметрії нуля в послідовності </w:t>
      </w:r>
      <w:r w:rsidR="009C7439">
        <w:rPr>
          <w:rFonts w:ascii="Times New Roman" w:hAnsi="Times New Roman" w:cs="Times New Roman"/>
          <w:sz w:val="28"/>
          <w:szCs w:val="28"/>
          <w:lang w:val="en-US"/>
        </w:rPr>
        <w:t>K</w:t>
      </w:r>
      <w:r w:rsidR="009C7439" w:rsidRPr="009C7439">
        <w:rPr>
          <w:rFonts w:ascii="Times New Roman" w:hAnsi="Times New Roman" w:cs="Times New Roman"/>
          <w:sz w:val="28"/>
          <w:szCs w:val="28"/>
          <w:vertAlign w:val="subscript"/>
          <w:lang w:val="uk-UA"/>
        </w:rPr>
        <w:t>0</w:t>
      </w:r>
      <w:r w:rsidR="009C7439">
        <w:rPr>
          <w:rFonts w:ascii="Times New Roman" w:hAnsi="Times New Roman" w:cs="Times New Roman"/>
          <w:sz w:val="28"/>
          <w:szCs w:val="28"/>
          <w:vertAlign w:val="subscript"/>
          <w:lang w:val="en-US"/>
        </w:rPr>
        <w:t>U</w:t>
      </w:r>
      <w:r w:rsidRPr="000974FD">
        <w:rPr>
          <w:rFonts w:ascii="Times New Roman" w:hAnsi="Times New Roman" w:cs="Times New Roman"/>
          <w:sz w:val="28"/>
          <w:szCs w:val="28"/>
          <w:lang w:val="uk-UA"/>
        </w:rPr>
        <w:t xml:space="preserve">;  відхилення частоти </w:t>
      </w:r>
      <w:r w:rsidR="009C7439">
        <w:rPr>
          <w:rFonts w:ascii="Times New Roman" w:hAnsi="Times New Roman" w:cs="Times New Roman"/>
          <w:sz w:val="28"/>
          <w:szCs w:val="28"/>
          <w:lang w:val="uk-UA"/>
        </w:rPr>
        <w:t>Δ</w:t>
      </w:r>
      <w:r w:rsidR="009C7439">
        <w:rPr>
          <w:rFonts w:ascii="Times New Roman" w:hAnsi="Times New Roman" w:cs="Times New Roman"/>
          <w:sz w:val="28"/>
          <w:szCs w:val="28"/>
          <w:lang w:val="en-US"/>
        </w:rPr>
        <w:t>f</w:t>
      </w:r>
      <w:r w:rsidRPr="000974FD">
        <w:rPr>
          <w:rFonts w:ascii="Times New Roman" w:hAnsi="Times New Roman" w:cs="Times New Roman"/>
          <w:sz w:val="28"/>
          <w:szCs w:val="28"/>
          <w:lang w:val="uk-UA"/>
        </w:rPr>
        <w:t>;  тривалість збою напруги</w:t>
      </w:r>
      <w:r w:rsidR="009C7439" w:rsidRPr="009C7439">
        <w:rPr>
          <w:rFonts w:ascii="Times New Roman" w:hAnsi="Times New Roman" w:cs="Times New Roman"/>
          <w:sz w:val="28"/>
          <w:szCs w:val="28"/>
          <w:lang w:val="uk-UA"/>
        </w:rPr>
        <w:t xml:space="preserve"> </w:t>
      </w:r>
      <w:proofErr w:type="spellStart"/>
      <w:r w:rsidR="009C7439">
        <w:rPr>
          <w:rFonts w:ascii="Times New Roman" w:hAnsi="Times New Roman" w:cs="Times New Roman"/>
          <w:sz w:val="28"/>
          <w:szCs w:val="28"/>
          <w:lang w:val="uk-UA"/>
        </w:rPr>
        <w:t>Δ</w:t>
      </w:r>
      <w:r w:rsidRPr="000974FD">
        <w:rPr>
          <w:rFonts w:ascii="Times New Roman" w:hAnsi="Times New Roman" w:cs="Times New Roman"/>
          <w:sz w:val="28"/>
          <w:szCs w:val="28"/>
          <w:lang w:val="uk-UA"/>
        </w:rPr>
        <w:t>t</w:t>
      </w:r>
      <w:proofErr w:type="spellEnd"/>
      <w:r w:rsidR="009C7439">
        <w:rPr>
          <w:rFonts w:ascii="Times New Roman" w:hAnsi="Times New Roman" w:cs="Times New Roman"/>
          <w:sz w:val="28"/>
          <w:szCs w:val="28"/>
          <w:vertAlign w:val="subscript"/>
          <w:lang w:val="en-US"/>
        </w:rPr>
        <w:t>n</w:t>
      </w:r>
      <w:r w:rsidRPr="000974FD">
        <w:rPr>
          <w:rFonts w:ascii="Times New Roman" w:hAnsi="Times New Roman" w:cs="Times New Roman"/>
          <w:sz w:val="28"/>
          <w:szCs w:val="28"/>
          <w:lang w:val="uk-UA"/>
        </w:rPr>
        <w:t xml:space="preserve">, імпульсна напруга </w:t>
      </w:r>
      <w:proofErr w:type="spellStart"/>
      <w:r w:rsidR="009C7439">
        <w:rPr>
          <w:rFonts w:ascii="Times New Roman" w:hAnsi="Times New Roman" w:cs="Times New Roman"/>
          <w:sz w:val="28"/>
          <w:szCs w:val="28"/>
          <w:lang w:val="en-US"/>
        </w:rPr>
        <w:t>U</w:t>
      </w:r>
      <w:r w:rsidR="009C7439">
        <w:rPr>
          <w:rFonts w:ascii="Times New Roman" w:hAnsi="Times New Roman" w:cs="Times New Roman"/>
          <w:sz w:val="28"/>
          <w:szCs w:val="28"/>
          <w:vertAlign w:val="subscript"/>
          <w:lang w:val="en-US"/>
        </w:rPr>
        <w:t>umn</w:t>
      </w:r>
      <w:proofErr w:type="spellEnd"/>
      <w:r w:rsidRPr="000974FD">
        <w:rPr>
          <w:rFonts w:ascii="Times New Roman" w:hAnsi="Times New Roman" w:cs="Times New Roman"/>
          <w:sz w:val="28"/>
          <w:szCs w:val="28"/>
          <w:lang w:val="uk-UA"/>
        </w:rPr>
        <w:t xml:space="preserve"> і тимчасовий коефіцієнт перенапруги </w:t>
      </w:r>
      <w:proofErr w:type="spellStart"/>
      <w:r w:rsidRPr="000974FD">
        <w:rPr>
          <w:rFonts w:ascii="Times New Roman" w:hAnsi="Times New Roman" w:cs="Times New Roman"/>
          <w:sz w:val="28"/>
          <w:szCs w:val="28"/>
          <w:lang w:val="uk-UA"/>
        </w:rPr>
        <w:t>K</w:t>
      </w:r>
      <w:r w:rsidR="009C7439" w:rsidRPr="009C7439">
        <w:rPr>
          <w:rFonts w:ascii="Times New Roman" w:hAnsi="Times New Roman" w:cs="Times New Roman"/>
          <w:sz w:val="28"/>
          <w:szCs w:val="28"/>
          <w:vertAlign w:val="subscript"/>
          <w:lang w:val="uk-UA"/>
        </w:rPr>
        <w:t>п</w:t>
      </w:r>
      <w:r w:rsidR="009C7439">
        <w:rPr>
          <w:rFonts w:ascii="Times New Roman" w:hAnsi="Times New Roman" w:cs="Times New Roman"/>
          <w:sz w:val="28"/>
          <w:szCs w:val="28"/>
          <w:vertAlign w:val="subscript"/>
          <w:lang w:val="uk-UA"/>
        </w:rPr>
        <w:t>ер</w:t>
      </w:r>
      <w:proofErr w:type="spellEnd"/>
      <w:r w:rsidR="009C7439">
        <w:rPr>
          <w:rFonts w:ascii="Times New Roman" w:hAnsi="Times New Roman" w:cs="Times New Roman"/>
          <w:sz w:val="28"/>
          <w:szCs w:val="28"/>
          <w:vertAlign w:val="subscript"/>
          <w:lang w:val="en-US"/>
        </w:rPr>
        <w:t>U</w:t>
      </w:r>
      <w:r w:rsidRPr="000974FD">
        <w:rPr>
          <w:rFonts w:ascii="Times New Roman" w:hAnsi="Times New Roman" w:cs="Times New Roman"/>
          <w:sz w:val="28"/>
          <w:szCs w:val="28"/>
          <w:lang w:val="uk-UA"/>
        </w:rPr>
        <w:t>;  нормально та максимально допустимі значення, я</w:t>
      </w:r>
      <w:r w:rsidR="003004BC">
        <w:rPr>
          <w:rFonts w:ascii="Times New Roman" w:hAnsi="Times New Roman" w:cs="Times New Roman"/>
          <w:sz w:val="28"/>
          <w:szCs w:val="28"/>
          <w:lang w:val="uk-UA"/>
        </w:rPr>
        <w:t>кі регулюються ДСТУ 13109-97 [3</w:t>
      </w:r>
      <w:r w:rsidRPr="000974FD">
        <w:rPr>
          <w:rFonts w:ascii="Times New Roman" w:hAnsi="Times New Roman" w:cs="Times New Roman"/>
          <w:sz w:val="28"/>
          <w:szCs w:val="28"/>
          <w:lang w:val="uk-UA"/>
        </w:rPr>
        <w:t xml:space="preserve">].  </w:t>
      </w:r>
    </w:p>
    <w:p w14:paraId="36ED2A97" w14:textId="2B80CA26" w:rsidR="000B1EB9" w:rsidRDefault="000974FD" w:rsidP="00AB2C76">
      <w:pPr>
        <w:spacing w:line="360" w:lineRule="auto"/>
        <w:ind w:firstLine="709"/>
        <w:jc w:val="both"/>
        <w:rPr>
          <w:rFonts w:ascii="Times New Roman" w:hAnsi="Times New Roman" w:cs="Times New Roman"/>
          <w:sz w:val="28"/>
          <w:szCs w:val="28"/>
          <w:lang w:val="uk-UA"/>
        </w:rPr>
      </w:pPr>
      <w:r w:rsidRPr="000974FD">
        <w:rPr>
          <w:rFonts w:ascii="Times New Roman" w:hAnsi="Times New Roman" w:cs="Times New Roman"/>
          <w:sz w:val="28"/>
          <w:szCs w:val="28"/>
          <w:lang w:val="uk-UA"/>
        </w:rPr>
        <w:t>Для споживача погіршення якості ЕЕ призводить до передчасного зносу та виходу з ладу електрообладнання, несправності автоматики та телемеханіки, перевитрат енергоспоживання, зниження продукти</w:t>
      </w:r>
      <w:r w:rsidR="003004BC">
        <w:rPr>
          <w:rFonts w:ascii="Times New Roman" w:hAnsi="Times New Roman" w:cs="Times New Roman"/>
          <w:sz w:val="28"/>
          <w:szCs w:val="28"/>
          <w:lang w:val="uk-UA"/>
        </w:rPr>
        <w:t>вності, якості продукції тощо [</w:t>
      </w:r>
      <w:r w:rsidRPr="000974FD">
        <w:rPr>
          <w:rFonts w:ascii="Times New Roman" w:hAnsi="Times New Roman" w:cs="Times New Roman"/>
          <w:sz w:val="28"/>
          <w:szCs w:val="28"/>
          <w:lang w:val="uk-UA"/>
        </w:rPr>
        <w:t>2].  Очевидно, енергосистема повинна компенсувати шкоду, заподіяну споживачеві, наприклад, відповідним зниженням ціни на ЕЕ.  Однак не завжди це є головним винуватцем E</w:t>
      </w:r>
      <w:r>
        <w:rPr>
          <w:rFonts w:ascii="Times New Roman" w:hAnsi="Times New Roman" w:cs="Times New Roman"/>
          <w:sz w:val="28"/>
          <w:szCs w:val="28"/>
          <w:lang w:val="uk-UA"/>
        </w:rPr>
        <w:t>К</w:t>
      </w:r>
      <w:r w:rsidRPr="000974FD">
        <w:rPr>
          <w:rFonts w:ascii="Times New Roman" w:hAnsi="Times New Roman" w:cs="Times New Roman"/>
          <w:sz w:val="28"/>
          <w:szCs w:val="28"/>
          <w:lang w:val="uk-UA"/>
        </w:rPr>
        <w:t>, часто споживачі самі спричиняють погіршення я</w:t>
      </w:r>
      <w:r w:rsidR="003004BC">
        <w:rPr>
          <w:rFonts w:ascii="Times New Roman" w:hAnsi="Times New Roman" w:cs="Times New Roman"/>
          <w:sz w:val="28"/>
          <w:szCs w:val="28"/>
          <w:lang w:val="uk-UA"/>
        </w:rPr>
        <w:t>кості ЕЕ в мережі.  Стандарт [3</w:t>
      </w:r>
      <w:r w:rsidRPr="000974FD">
        <w:rPr>
          <w:rFonts w:ascii="Times New Roman" w:hAnsi="Times New Roman" w:cs="Times New Roman"/>
          <w:sz w:val="28"/>
          <w:szCs w:val="28"/>
          <w:lang w:val="uk-UA"/>
        </w:rPr>
        <w:t xml:space="preserve">] перелічує ймовірних </w:t>
      </w:r>
      <w:proofErr w:type="spellStart"/>
      <w:r w:rsidRPr="000974FD">
        <w:rPr>
          <w:rFonts w:ascii="Times New Roman" w:hAnsi="Times New Roman" w:cs="Times New Roman"/>
          <w:sz w:val="28"/>
          <w:szCs w:val="28"/>
          <w:lang w:val="uk-UA"/>
        </w:rPr>
        <w:t>погіршувачів</w:t>
      </w:r>
      <w:proofErr w:type="spellEnd"/>
      <w:r w:rsidRPr="000974FD">
        <w:rPr>
          <w:rFonts w:ascii="Times New Roman" w:hAnsi="Times New Roman" w:cs="Times New Roman"/>
          <w:sz w:val="28"/>
          <w:szCs w:val="28"/>
          <w:lang w:val="uk-UA"/>
        </w:rPr>
        <w:t xml:space="preserve"> якості ЕЕ;</w:t>
      </w:r>
      <w:r>
        <w:rPr>
          <w:rFonts w:ascii="Times New Roman" w:hAnsi="Times New Roman" w:cs="Times New Roman"/>
          <w:sz w:val="28"/>
          <w:szCs w:val="28"/>
          <w:lang w:val="uk-UA"/>
        </w:rPr>
        <w:t xml:space="preserve"> так у випадку</w:t>
      </w:r>
      <w:r w:rsidR="00C50C7D">
        <w:rPr>
          <w:rFonts w:ascii="Times New Roman" w:hAnsi="Times New Roman" w:cs="Times New Roman"/>
          <w:sz w:val="28"/>
          <w:szCs w:val="28"/>
          <w:lang w:val="uk-UA"/>
        </w:rPr>
        <w:t xml:space="preserve"> відхилення частоти та напруги від їх номінального рівня винуватцем є енергопостачальна </w:t>
      </w:r>
      <w:proofErr w:type="spellStart"/>
      <w:r w:rsidR="00C50C7D">
        <w:rPr>
          <w:rFonts w:ascii="Times New Roman" w:hAnsi="Times New Roman" w:cs="Times New Roman"/>
          <w:sz w:val="28"/>
          <w:szCs w:val="28"/>
          <w:lang w:val="uk-UA"/>
        </w:rPr>
        <w:t>компнія</w:t>
      </w:r>
      <w:proofErr w:type="spellEnd"/>
      <w:r w:rsidR="00C50C7D">
        <w:rPr>
          <w:rFonts w:ascii="Times New Roman" w:hAnsi="Times New Roman" w:cs="Times New Roman"/>
          <w:sz w:val="28"/>
          <w:szCs w:val="28"/>
          <w:lang w:val="uk-UA"/>
        </w:rPr>
        <w:t xml:space="preserve">, що пояснюється </w:t>
      </w:r>
      <w:proofErr w:type="spellStart"/>
      <w:r w:rsidR="008133BF">
        <w:rPr>
          <w:rFonts w:ascii="Times New Roman" w:hAnsi="Times New Roman" w:cs="Times New Roman"/>
          <w:sz w:val="28"/>
          <w:szCs w:val="28"/>
          <w:lang w:val="uk-UA"/>
        </w:rPr>
        <w:t>несумі</w:t>
      </w:r>
      <w:r w:rsidR="009C7439">
        <w:rPr>
          <w:rFonts w:ascii="Times New Roman" w:hAnsi="Times New Roman" w:cs="Times New Roman"/>
          <w:sz w:val="28"/>
          <w:szCs w:val="28"/>
          <w:lang w:val="uk-UA"/>
        </w:rPr>
        <w:t>р</w:t>
      </w:r>
      <w:r w:rsidR="008133BF">
        <w:rPr>
          <w:rFonts w:ascii="Times New Roman" w:hAnsi="Times New Roman" w:cs="Times New Roman"/>
          <w:sz w:val="28"/>
          <w:szCs w:val="28"/>
          <w:lang w:val="uk-UA"/>
        </w:rPr>
        <w:t>но</w:t>
      </w:r>
      <w:proofErr w:type="spellEnd"/>
      <w:r w:rsidR="008133BF">
        <w:rPr>
          <w:rFonts w:ascii="Times New Roman" w:hAnsi="Times New Roman" w:cs="Times New Roman"/>
          <w:sz w:val="28"/>
          <w:szCs w:val="28"/>
          <w:lang w:val="uk-UA"/>
        </w:rPr>
        <w:t xml:space="preserve"> малою потужністю генераторів електростанцій</w:t>
      </w:r>
      <w:r w:rsidR="00ED7F39">
        <w:rPr>
          <w:rFonts w:ascii="Times New Roman" w:hAnsi="Times New Roman" w:cs="Times New Roman"/>
          <w:sz w:val="28"/>
          <w:szCs w:val="28"/>
          <w:lang w:val="uk-UA"/>
        </w:rPr>
        <w:t xml:space="preserve"> енергосистеми.</w:t>
      </w:r>
      <w:r w:rsidR="00801549" w:rsidRPr="00801549">
        <w:rPr>
          <w:rFonts w:ascii="Times New Roman" w:hAnsi="Times New Roman" w:cs="Times New Roman"/>
          <w:sz w:val="28"/>
          <w:szCs w:val="28"/>
          <w:lang w:val="uk-UA"/>
        </w:rPr>
        <w:t xml:space="preserve"> Однак коливання, асиметрія та несинусоїдальна напруга, навпаки, частіше спричинені роботою окремих потужних електричних приймачів, зокрема споживачів із змінним, нелінійним або асиметричним навантаженням.  </w:t>
      </w:r>
    </w:p>
    <w:p w14:paraId="47B83D59" w14:textId="77777777" w:rsidR="000B1EB9" w:rsidRDefault="00801549" w:rsidP="00AB2C76">
      <w:pPr>
        <w:spacing w:line="360" w:lineRule="auto"/>
        <w:ind w:firstLine="709"/>
        <w:jc w:val="both"/>
        <w:rPr>
          <w:rFonts w:ascii="Times New Roman" w:hAnsi="Times New Roman" w:cs="Times New Roman"/>
          <w:sz w:val="28"/>
          <w:szCs w:val="28"/>
          <w:lang w:val="uk-UA"/>
        </w:rPr>
      </w:pPr>
      <w:r w:rsidRPr="00801549">
        <w:rPr>
          <w:rFonts w:ascii="Times New Roman" w:hAnsi="Times New Roman" w:cs="Times New Roman"/>
          <w:sz w:val="28"/>
          <w:szCs w:val="28"/>
          <w:lang w:val="uk-UA"/>
        </w:rPr>
        <w:t xml:space="preserve">Оскільки на сьогодні сегментація роздрібного ринку електроенергії за показниками якості ЕЕ не проведена, на першому етапі ми </w:t>
      </w:r>
      <w:proofErr w:type="spellStart"/>
      <w:r w:rsidRPr="00801549">
        <w:rPr>
          <w:rFonts w:ascii="Times New Roman" w:hAnsi="Times New Roman" w:cs="Times New Roman"/>
          <w:sz w:val="28"/>
          <w:szCs w:val="28"/>
          <w:lang w:val="uk-UA"/>
        </w:rPr>
        <w:t>оберемо</w:t>
      </w:r>
      <w:proofErr w:type="spellEnd"/>
      <w:r w:rsidRPr="00801549">
        <w:rPr>
          <w:rFonts w:ascii="Times New Roman" w:hAnsi="Times New Roman" w:cs="Times New Roman"/>
          <w:sz w:val="28"/>
          <w:szCs w:val="28"/>
          <w:lang w:val="uk-UA"/>
        </w:rPr>
        <w:t xml:space="preserve"> два найважливіші показники - відхилення напруги та частоти.  </w:t>
      </w:r>
    </w:p>
    <w:p w14:paraId="79F207A0" w14:textId="3E236EF0" w:rsidR="000B1EB9" w:rsidRDefault="00801549" w:rsidP="00AB2C76">
      <w:pPr>
        <w:spacing w:line="360" w:lineRule="auto"/>
        <w:ind w:firstLine="709"/>
        <w:jc w:val="both"/>
        <w:rPr>
          <w:rFonts w:ascii="Times New Roman" w:hAnsi="Times New Roman" w:cs="Times New Roman"/>
          <w:sz w:val="28"/>
          <w:szCs w:val="28"/>
          <w:lang w:val="uk-UA"/>
        </w:rPr>
      </w:pPr>
      <w:r w:rsidRPr="00801549">
        <w:rPr>
          <w:rFonts w:ascii="Times New Roman" w:hAnsi="Times New Roman" w:cs="Times New Roman"/>
          <w:sz w:val="28"/>
          <w:szCs w:val="28"/>
          <w:lang w:val="uk-UA"/>
        </w:rPr>
        <w:t xml:space="preserve">Відхилення напруги характеризується показником стійкого відхилення напруги </w:t>
      </w:r>
      <w:r w:rsidR="00EF5583">
        <w:rPr>
          <w:rFonts w:ascii="Times New Roman" w:hAnsi="Times New Roman" w:cs="Times New Roman"/>
          <w:sz w:val="28"/>
          <w:szCs w:val="28"/>
          <w:lang w:val="uk-UA"/>
        </w:rPr>
        <w:t>δ</w:t>
      </w:r>
      <w:proofErr w:type="spellStart"/>
      <w:r w:rsidR="00EF5583">
        <w:rPr>
          <w:rFonts w:ascii="Times New Roman" w:hAnsi="Times New Roman" w:cs="Times New Roman"/>
          <w:sz w:val="28"/>
          <w:szCs w:val="28"/>
          <w:lang w:val="en-US"/>
        </w:rPr>
        <w:t>U</w:t>
      </w:r>
      <w:r w:rsidR="00EF5583">
        <w:rPr>
          <w:rFonts w:ascii="Times New Roman" w:hAnsi="Times New Roman" w:cs="Times New Roman"/>
          <w:sz w:val="28"/>
          <w:szCs w:val="28"/>
          <w:vertAlign w:val="subscript"/>
          <w:lang w:val="en-US"/>
        </w:rPr>
        <w:t>y</w:t>
      </w:r>
      <w:proofErr w:type="spellEnd"/>
      <w:r w:rsidR="00D722DE">
        <w:rPr>
          <w:rFonts w:ascii="Times New Roman" w:hAnsi="Times New Roman" w:cs="Times New Roman"/>
          <w:sz w:val="28"/>
          <w:szCs w:val="28"/>
          <w:lang w:val="uk-UA"/>
        </w:rPr>
        <w:t>, для якого згідно з [3</w:t>
      </w:r>
      <w:r w:rsidRPr="00801549">
        <w:rPr>
          <w:rFonts w:ascii="Times New Roman" w:hAnsi="Times New Roman" w:cs="Times New Roman"/>
          <w:sz w:val="28"/>
          <w:szCs w:val="28"/>
          <w:lang w:val="uk-UA"/>
        </w:rPr>
        <w:t xml:space="preserve">] нормально допустимі </w:t>
      </w:r>
      <w:r w:rsidR="000B1EB9">
        <w:rPr>
          <w:rFonts w:ascii="Times New Roman" w:hAnsi="Times New Roman" w:cs="Times New Roman"/>
          <w:sz w:val="28"/>
          <w:szCs w:val="28"/>
          <w:lang w:val="uk-UA"/>
        </w:rPr>
        <w:t>δ</w:t>
      </w:r>
      <w:proofErr w:type="spellStart"/>
      <w:r w:rsidR="000B1EB9">
        <w:rPr>
          <w:rFonts w:ascii="Times New Roman" w:hAnsi="Times New Roman" w:cs="Times New Roman"/>
          <w:sz w:val="28"/>
          <w:szCs w:val="28"/>
          <w:lang w:val="en-US"/>
        </w:rPr>
        <w:t>U</w:t>
      </w:r>
      <w:r w:rsidR="000B1EB9">
        <w:rPr>
          <w:rFonts w:ascii="Times New Roman" w:hAnsi="Times New Roman" w:cs="Times New Roman"/>
          <w:sz w:val="28"/>
          <w:szCs w:val="28"/>
          <w:vertAlign w:val="subscript"/>
          <w:lang w:val="en-US"/>
        </w:rPr>
        <w:t>y</w:t>
      </w:r>
      <w:proofErr w:type="spellEnd"/>
      <w:r w:rsidR="000B1EB9" w:rsidRPr="000B1EB9">
        <w:rPr>
          <w:rFonts w:ascii="Times New Roman" w:hAnsi="Times New Roman" w:cs="Times New Roman"/>
          <w:sz w:val="28"/>
          <w:szCs w:val="28"/>
          <w:vertAlign w:val="subscript"/>
          <w:lang w:val="uk-UA"/>
        </w:rPr>
        <w:t>1</w:t>
      </w:r>
      <w:r w:rsidRPr="00801549">
        <w:rPr>
          <w:rFonts w:ascii="Times New Roman" w:hAnsi="Times New Roman" w:cs="Times New Roman"/>
          <w:sz w:val="28"/>
          <w:szCs w:val="28"/>
          <w:lang w:val="uk-UA"/>
        </w:rPr>
        <w:t xml:space="preserve"> </w:t>
      </w:r>
      <w:r w:rsidR="000B1EB9" w:rsidRPr="000B1EB9">
        <w:rPr>
          <w:rFonts w:ascii="Times New Roman" w:hAnsi="Times New Roman" w:cs="Times New Roman"/>
          <w:sz w:val="28"/>
          <w:szCs w:val="28"/>
          <w:lang w:val="uk-UA"/>
        </w:rPr>
        <w:t>+</w:t>
      </w:r>
      <w:r w:rsidRPr="00801549">
        <w:rPr>
          <w:rFonts w:ascii="Times New Roman" w:hAnsi="Times New Roman" w:cs="Times New Roman"/>
          <w:sz w:val="28"/>
          <w:szCs w:val="28"/>
          <w:lang w:val="uk-UA"/>
        </w:rPr>
        <w:t xml:space="preserve"> 5% і гранично допустимі </w:t>
      </w:r>
      <w:r w:rsidR="000B1EB9">
        <w:rPr>
          <w:rFonts w:ascii="Times New Roman" w:hAnsi="Times New Roman" w:cs="Times New Roman"/>
          <w:sz w:val="28"/>
          <w:szCs w:val="28"/>
          <w:lang w:val="uk-UA"/>
        </w:rPr>
        <w:t>δ</w:t>
      </w:r>
      <w:proofErr w:type="spellStart"/>
      <w:r w:rsidR="000B1EB9">
        <w:rPr>
          <w:rFonts w:ascii="Times New Roman" w:hAnsi="Times New Roman" w:cs="Times New Roman"/>
          <w:sz w:val="28"/>
          <w:szCs w:val="28"/>
          <w:lang w:val="en-US"/>
        </w:rPr>
        <w:t>U</w:t>
      </w:r>
      <w:r w:rsidR="000B1EB9">
        <w:rPr>
          <w:rFonts w:ascii="Times New Roman" w:hAnsi="Times New Roman" w:cs="Times New Roman"/>
          <w:sz w:val="28"/>
          <w:szCs w:val="28"/>
          <w:vertAlign w:val="subscript"/>
          <w:lang w:val="en-US"/>
        </w:rPr>
        <w:t>y</w:t>
      </w:r>
      <w:proofErr w:type="spellEnd"/>
      <w:r w:rsidR="000B1EB9" w:rsidRPr="000B1EB9">
        <w:rPr>
          <w:rFonts w:ascii="Times New Roman" w:hAnsi="Times New Roman" w:cs="Times New Roman"/>
          <w:sz w:val="28"/>
          <w:szCs w:val="28"/>
          <w:vertAlign w:val="subscript"/>
          <w:lang w:val="uk-UA"/>
        </w:rPr>
        <w:t>2</w:t>
      </w:r>
      <w:r w:rsidRPr="00801549">
        <w:rPr>
          <w:rFonts w:ascii="Times New Roman" w:hAnsi="Times New Roman" w:cs="Times New Roman"/>
          <w:sz w:val="28"/>
          <w:szCs w:val="28"/>
          <w:lang w:val="uk-UA"/>
        </w:rPr>
        <w:t xml:space="preserve"> + 10% значення напруги на клемах приймачів електричної </w:t>
      </w:r>
      <w:r w:rsidRPr="00801549">
        <w:rPr>
          <w:rFonts w:ascii="Times New Roman" w:hAnsi="Times New Roman" w:cs="Times New Roman"/>
          <w:sz w:val="28"/>
          <w:szCs w:val="28"/>
          <w:lang w:val="uk-UA"/>
        </w:rPr>
        <w:lastRenderedPageBreak/>
        <w:t xml:space="preserve">енергії від номінальної напруги мережі  встановлені.  Обчисліть значення стійкого відхилення напруги </w:t>
      </w:r>
      <w:r w:rsidR="000B1EB9">
        <w:rPr>
          <w:rFonts w:ascii="Times New Roman" w:hAnsi="Times New Roman" w:cs="Times New Roman"/>
          <w:sz w:val="28"/>
          <w:szCs w:val="28"/>
          <w:lang w:val="uk-UA"/>
        </w:rPr>
        <w:t>δ</w:t>
      </w:r>
      <w:proofErr w:type="spellStart"/>
      <w:r w:rsidR="000B1EB9">
        <w:rPr>
          <w:rFonts w:ascii="Times New Roman" w:hAnsi="Times New Roman" w:cs="Times New Roman"/>
          <w:sz w:val="28"/>
          <w:szCs w:val="28"/>
          <w:lang w:val="en-US"/>
        </w:rPr>
        <w:t>U</w:t>
      </w:r>
      <w:r w:rsidR="000B1EB9">
        <w:rPr>
          <w:rFonts w:ascii="Times New Roman" w:hAnsi="Times New Roman" w:cs="Times New Roman"/>
          <w:sz w:val="28"/>
          <w:szCs w:val="28"/>
          <w:vertAlign w:val="subscript"/>
          <w:lang w:val="en-US"/>
        </w:rPr>
        <w:t>y</w:t>
      </w:r>
      <w:proofErr w:type="spellEnd"/>
      <w:r w:rsidR="00D722DE">
        <w:rPr>
          <w:rFonts w:ascii="Times New Roman" w:hAnsi="Times New Roman" w:cs="Times New Roman"/>
          <w:sz w:val="28"/>
          <w:szCs w:val="28"/>
          <w:lang w:val="uk-UA"/>
        </w:rPr>
        <w:t xml:space="preserve"> у відсотках за формулою [3</w:t>
      </w:r>
      <w:r w:rsidRPr="00801549">
        <w:rPr>
          <w:rFonts w:ascii="Times New Roman" w:hAnsi="Times New Roman" w:cs="Times New Roman"/>
          <w:sz w:val="28"/>
          <w:szCs w:val="28"/>
          <w:lang w:val="uk-UA"/>
        </w:rPr>
        <w:t>]:</w:t>
      </w:r>
    </w:p>
    <w:p w14:paraId="1B77DD9C" w14:textId="5CFC0ED3" w:rsidR="000B1EB9" w:rsidRPr="0090079E" w:rsidRDefault="0090079E" w:rsidP="00AB2C76">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δ</m:t>
        </m:r>
        <m:r>
          <m:rPr>
            <m:sty m:val="p"/>
          </m:rPr>
          <w:rPr>
            <w:rFonts w:ascii="Cambria Math" w:hAnsi="Cambria Math" w:cs="Times New Roman"/>
            <w:sz w:val="28"/>
            <w:szCs w:val="28"/>
            <w:lang w:val="en-US"/>
          </w:rPr>
          <m:t>U</m:t>
        </m:r>
        <m:r>
          <m:rPr>
            <m:sty m:val="p"/>
          </m:rPr>
          <w:rPr>
            <w:rFonts w:ascii="Cambria Math" w:hAnsi="Cambria Math" w:cs="Times New Roman"/>
            <w:sz w:val="28"/>
            <w:szCs w:val="28"/>
            <w:vertAlign w:val="subscript"/>
            <w:lang w:val="en-US"/>
          </w:rPr>
          <m:t>y</m:t>
        </m:r>
        <m:r>
          <w:rPr>
            <w:rFonts w:ascii="Cambria Math" w:eastAsiaTheme="minorEastAsia" w:hAnsi="Cambria Math" w:cs="Times New Roman"/>
            <w:sz w:val="28"/>
            <w:szCs w:val="28"/>
            <w:vertAlign w:val="subscript"/>
            <w:lang w:val="uk-UA"/>
          </w:rPr>
          <m:t>=</m:t>
        </m:r>
        <m:f>
          <m:fPr>
            <m:ctrlPr>
              <w:rPr>
                <w:rFonts w:ascii="Cambria Math" w:eastAsiaTheme="minorEastAsia" w:hAnsi="Cambria Math" w:cs="Times New Roman"/>
                <w:i/>
                <w:sz w:val="28"/>
                <w:szCs w:val="28"/>
                <w:vertAlign w:val="subscript"/>
                <w:lang w:val="en-US"/>
              </w:rPr>
            </m:ctrlPr>
          </m:fPr>
          <m:num>
            <m:sSub>
              <m:sSubPr>
                <m:ctrlPr>
                  <w:rPr>
                    <w:rFonts w:ascii="Cambria Math" w:eastAsiaTheme="minorEastAsia" w:hAnsi="Cambria Math" w:cs="Times New Roman"/>
                    <w:i/>
                    <w:sz w:val="28"/>
                    <w:szCs w:val="28"/>
                    <w:vertAlign w:val="subscript"/>
                    <w:lang w:val="en-US"/>
                  </w:rPr>
                </m:ctrlPr>
              </m:sSubPr>
              <m:e>
                <m:r>
                  <w:rPr>
                    <w:rFonts w:ascii="Cambria Math" w:eastAsiaTheme="minorEastAsia" w:hAnsi="Cambria Math" w:cs="Times New Roman"/>
                    <w:sz w:val="28"/>
                    <w:szCs w:val="28"/>
                    <w:vertAlign w:val="subscript"/>
                    <w:lang w:val="en-US"/>
                  </w:rPr>
                  <m:t>U</m:t>
                </m:r>
              </m:e>
              <m:sub>
                <m:r>
                  <w:rPr>
                    <w:rFonts w:ascii="Cambria Math" w:eastAsiaTheme="minorEastAsia" w:hAnsi="Cambria Math" w:cs="Times New Roman"/>
                    <w:sz w:val="28"/>
                    <w:szCs w:val="28"/>
                    <w:vertAlign w:val="subscript"/>
                    <w:lang w:val="en-US"/>
                  </w:rPr>
                  <m:t>y</m:t>
                </m:r>
              </m:sub>
            </m:sSub>
            <m:r>
              <w:rPr>
                <w:rFonts w:ascii="Cambria Math" w:eastAsiaTheme="minorEastAsia" w:hAnsi="Cambria Math" w:cs="Times New Roman"/>
                <w:sz w:val="28"/>
                <w:szCs w:val="28"/>
                <w:vertAlign w:val="subscript"/>
                <w:lang w:val="uk-UA"/>
              </w:rPr>
              <m:t>-</m:t>
            </m:r>
            <m:sSub>
              <m:sSubPr>
                <m:ctrlPr>
                  <w:rPr>
                    <w:rFonts w:ascii="Cambria Math" w:eastAsiaTheme="minorEastAsia" w:hAnsi="Cambria Math" w:cs="Times New Roman"/>
                    <w:i/>
                    <w:sz w:val="28"/>
                    <w:szCs w:val="28"/>
                    <w:vertAlign w:val="subscript"/>
                    <w:lang w:val="en-US"/>
                  </w:rPr>
                </m:ctrlPr>
              </m:sSubPr>
              <m:e>
                <m:r>
                  <w:rPr>
                    <w:rFonts w:ascii="Cambria Math" w:eastAsiaTheme="minorEastAsia" w:hAnsi="Cambria Math" w:cs="Times New Roman"/>
                    <w:sz w:val="28"/>
                    <w:szCs w:val="28"/>
                    <w:vertAlign w:val="subscript"/>
                    <w:lang w:val="en-US"/>
                  </w:rPr>
                  <m:t>U</m:t>
                </m:r>
              </m:e>
              <m:sub>
                <m:r>
                  <w:rPr>
                    <w:rFonts w:ascii="Cambria Math" w:eastAsiaTheme="minorEastAsia" w:hAnsi="Cambria Math" w:cs="Times New Roman"/>
                    <w:sz w:val="28"/>
                    <w:szCs w:val="28"/>
                    <w:vertAlign w:val="subscript"/>
                    <w:lang w:val="uk-UA"/>
                  </w:rPr>
                  <m:t>НОМ</m:t>
                </m:r>
              </m:sub>
            </m:sSub>
          </m:num>
          <m:den>
            <m:sSub>
              <m:sSubPr>
                <m:ctrlPr>
                  <w:rPr>
                    <w:rFonts w:ascii="Cambria Math" w:eastAsiaTheme="minorEastAsia" w:hAnsi="Cambria Math" w:cs="Times New Roman"/>
                    <w:i/>
                    <w:sz w:val="28"/>
                    <w:szCs w:val="28"/>
                    <w:vertAlign w:val="subscript"/>
                    <w:lang w:val="en-US"/>
                  </w:rPr>
                </m:ctrlPr>
              </m:sSubPr>
              <m:e>
                <m:r>
                  <w:rPr>
                    <w:rFonts w:ascii="Cambria Math" w:eastAsiaTheme="minorEastAsia" w:hAnsi="Cambria Math" w:cs="Times New Roman"/>
                    <w:sz w:val="28"/>
                    <w:szCs w:val="28"/>
                    <w:vertAlign w:val="subscript"/>
                    <w:lang w:val="en-US"/>
                  </w:rPr>
                  <m:t>U</m:t>
                </m:r>
              </m:e>
              <m:sub>
                <m:r>
                  <w:rPr>
                    <w:rFonts w:ascii="Cambria Math" w:eastAsiaTheme="minorEastAsia" w:hAnsi="Cambria Math" w:cs="Times New Roman"/>
                    <w:sz w:val="28"/>
                    <w:szCs w:val="28"/>
                    <w:vertAlign w:val="subscript"/>
                    <w:lang w:val="uk-UA"/>
                  </w:rPr>
                  <m:t>НОМ</m:t>
                </m:r>
              </m:sub>
            </m:sSub>
          </m:den>
        </m:f>
        <m:r>
          <w:rPr>
            <w:rFonts w:ascii="Cambria Math" w:eastAsiaTheme="minorEastAsia" w:hAnsi="Cambria Math" w:cs="Times New Roman"/>
            <w:sz w:val="28"/>
            <w:szCs w:val="28"/>
            <w:vertAlign w:val="subscript"/>
            <w:lang w:val="uk-UA"/>
          </w:rPr>
          <m:t xml:space="preserve"> ∙100%</m:t>
        </m:r>
      </m:oMath>
      <w:r>
        <w:rPr>
          <w:rFonts w:ascii="Times New Roman" w:eastAsiaTheme="minorEastAsia" w:hAnsi="Times New Roman" w:cs="Times New Roman"/>
          <w:sz w:val="28"/>
          <w:szCs w:val="28"/>
          <w:vertAlign w:val="subscript"/>
          <w:lang w:val="uk-UA"/>
        </w:rPr>
        <w:t xml:space="preserve">                               </w:t>
      </w:r>
      <w:r>
        <w:rPr>
          <w:rFonts w:ascii="Times New Roman" w:eastAsiaTheme="minorEastAsia" w:hAnsi="Times New Roman" w:cs="Times New Roman"/>
          <w:sz w:val="28"/>
          <w:szCs w:val="28"/>
          <w:lang w:val="uk-UA"/>
        </w:rPr>
        <w:t xml:space="preserve"> (2.35)</w:t>
      </w:r>
    </w:p>
    <w:p w14:paraId="27BA0BD7" w14:textId="79CD8FC9" w:rsidR="000B1EB9" w:rsidRDefault="00801549" w:rsidP="00AB2C76">
      <w:pPr>
        <w:spacing w:line="360" w:lineRule="auto"/>
        <w:ind w:firstLine="709"/>
        <w:jc w:val="both"/>
        <w:rPr>
          <w:rFonts w:ascii="Times New Roman" w:hAnsi="Times New Roman" w:cs="Times New Roman"/>
          <w:sz w:val="28"/>
          <w:szCs w:val="28"/>
          <w:lang w:val="uk-UA"/>
        </w:rPr>
      </w:pPr>
      <w:r w:rsidRPr="00801549">
        <w:rPr>
          <w:rFonts w:ascii="Times New Roman" w:hAnsi="Times New Roman" w:cs="Times New Roman"/>
          <w:sz w:val="28"/>
          <w:szCs w:val="28"/>
          <w:lang w:val="uk-UA"/>
        </w:rPr>
        <w:t xml:space="preserve"> де </w:t>
      </w:r>
      <w:proofErr w:type="spellStart"/>
      <w:r w:rsidRPr="00801549">
        <w:rPr>
          <w:rFonts w:ascii="Times New Roman" w:hAnsi="Times New Roman" w:cs="Times New Roman"/>
          <w:sz w:val="28"/>
          <w:szCs w:val="28"/>
          <w:lang w:val="uk-UA"/>
        </w:rPr>
        <w:t>Uy</w:t>
      </w:r>
      <w:proofErr w:type="spellEnd"/>
      <w:r w:rsidRPr="00801549">
        <w:rPr>
          <w:rFonts w:ascii="Times New Roman" w:hAnsi="Times New Roman" w:cs="Times New Roman"/>
          <w:sz w:val="28"/>
          <w:szCs w:val="28"/>
          <w:lang w:val="uk-UA"/>
        </w:rPr>
        <w:t xml:space="preserve"> - усталене (струмове) значення напруги для інтервалу усереднення, кВ;  U</w:t>
      </w:r>
      <w:r w:rsidR="000B1EB9">
        <w:rPr>
          <w:rFonts w:ascii="Times New Roman" w:hAnsi="Times New Roman" w:cs="Times New Roman"/>
          <w:sz w:val="28"/>
          <w:szCs w:val="28"/>
          <w:vertAlign w:val="subscript"/>
        </w:rPr>
        <w:t>НОМ</w:t>
      </w:r>
      <w:r w:rsidRPr="00801549">
        <w:rPr>
          <w:rFonts w:ascii="Times New Roman" w:hAnsi="Times New Roman" w:cs="Times New Roman"/>
          <w:sz w:val="28"/>
          <w:szCs w:val="28"/>
          <w:lang w:val="uk-UA"/>
        </w:rPr>
        <w:t xml:space="preserve"> - номінальна </w:t>
      </w:r>
      <w:proofErr w:type="spellStart"/>
      <w:r w:rsidRPr="00801549">
        <w:rPr>
          <w:rFonts w:ascii="Times New Roman" w:hAnsi="Times New Roman" w:cs="Times New Roman"/>
          <w:sz w:val="28"/>
          <w:szCs w:val="28"/>
          <w:lang w:val="uk-UA"/>
        </w:rPr>
        <w:t>міжфазна</w:t>
      </w:r>
      <w:proofErr w:type="spellEnd"/>
      <w:r w:rsidRPr="00801549">
        <w:rPr>
          <w:rFonts w:ascii="Times New Roman" w:hAnsi="Times New Roman" w:cs="Times New Roman"/>
          <w:sz w:val="28"/>
          <w:szCs w:val="28"/>
          <w:lang w:val="uk-UA"/>
        </w:rPr>
        <w:t xml:space="preserve"> (фазна) напруга, кВ. </w:t>
      </w:r>
    </w:p>
    <w:p w14:paraId="6B0E682C" w14:textId="63A89244" w:rsidR="000B1EB9" w:rsidRDefault="00801549" w:rsidP="00AB2C76">
      <w:pPr>
        <w:spacing w:line="360" w:lineRule="auto"/>
        <w:ind w:firstLine="709"/>
        <w:jc w:val="both"/>
        <w:rPr>
          <w:rFonts w:ascii="Times New Roman" w:hAnsi="Times New Roman" w:cs="Times New Roman"/>
          <w:sz w:val="28"/>
          <w:szCs w:val="28"/>
          <w:lang w:val="uk-UA"/>
        </w:rPr>
      </w:pPr>
      <w:r w:rsidRPr="00801549">
        <w:rPr>
          <w:rFonts w:ascii="Times New Roman" w:hAnsi="Times New Roman" w:cs="Times New Roman"/>
          <w:sz w:val="28"/>
          <w:szCs w:val="28"/>
          <w:lang w:val="uk-UA"/>
        </w:rPr>
        <w:t xml:space="preserve"> Відхилення частоти змінної напруги в електричних мережах характеризується відхиленням частоти </w:t>
      </w:r>
      <w:proofErr w:type="spellStart"/>
      <w:r w:rsidR="000B1EB9">
        <w:rPr>
          <w:rFonts w:ascii="Times New Roman" w:hAnsi="Times New Roman" w:cs="Times New Roman"/>
          <w:sz w:val="28"/>
          <w:szCs w:val="28"/>
          <w:lang w:val="uk-UA"/>
        </w:rPr>
        <w:t>Δ</w:t>
      </w:r>
      <w:r w:rsidRPr="00801549">
        <w:rPr>
          <w:rFonts w:ascii="Times New Roman" w:hAnsi="Times New Roman" w:cs="Times New Roman"/>
          <w:sz w:val="28"/>
          <w:szCs w:val="28"/>
          <w:lang w:val="uk-UA"/>
        </w:rPr>
        <w:t>f</w:t>
      </w:r>
      <w:proofErr w:type="spellEnd"/>
      <w:r w:rsidRPr="00801549">
        <w:rPr>
          <w:rFonts w:ascii="Times New Roman" w:hAnsi="Times New Roman" w:cs="Times New Roman"/>
          <w:sz w:val="28"/>
          <w:szCs w:val="28"/>
          <w:lang w:val="uk-UA"/>
        </w:rPr>
        <w:t>:</w:t>
      </w:r>
    </w:p>
    <w:p w14:paraId="1DE35C59" w14:textId="40C387C5" w:rsidR="000B1EB9" w:rsidRPr="0090079E" w:rsidRDefault="0090079E" w:rsidP="00AB2C76">
      <w:pPr>
        <w:spacing w:line="360" w:lineRule="auto"/>
        <w:ind w:firstLine="709"/>
        <w:jc w:val="both"/>
        <w:rPr>
          <w:rFonts w:ascii="Times New Roman" w:hAnsi="Times New Roman" w:cs="Times New Roman"/>
          <w:iCs/>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Δf=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f</m:t>
            </m:r>
          </m:e>
          <m:sub>
            <m:r>
              <w:rPr>
                <w:rFonts w:ascii="Cambria Math" w:hAnsi="Cambria Math" w:cs="Times New Roman"/>
                <w:sz w:val="28"/>
                <w:szCs w:val="28"/>
              </w:rPr>
              <m:t>НОМ</m:t>
            </m:r>
          </m:sub>
        </m:sSub>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Cs/>
          <w:sz w:val="28"/>
          <w:szCs w:val="28"/>
          <w:lang w:val="uk-UA"/>
        </w:rPr>
        <w:t>(2.36)</w:t>
      </w:r>
    </w:p>
    <w:p w14:paraId="5526703C" w14:textId="77777777" w:rsidR="000B1EB9" w:rsidRDefault="00801549" w:rsidP="00AB2C76">
      <w:pPr>
        <w:spacing w:line="360" w:lineRule="auto"/>
        <w:ind w:firstLine="709"/>
        <w:jc w:val="both"/>
        <w:rPr>
          <w:rFonts w:ascii="Times New Roman" w:hAnsi="Times New Roman" w:cs="Times New Roman"/>
          <w:sz w:val="28"/>
          <w:szCs w:val="28"/>
          <w:lang w:val="uk-UA"/>
        </w:rPr>
      </w:pPr>
      <w:r w:rsidRPr="00801549">
        <w:rPr>
          <w:rFonts w:ascii="Times New Roman" w:hAnsi="Times New Roman" w:cs="Times New Roman"/>
          <w:sz w:val="28"/>
          <w:szCs w:val="28"/>
          <w:lang w:val="uk-UA"/>
        </w:rPr>
        <w:t xml:space="preserve"> де </w:t>
      </w:r>
      <w:proofErr w:type="spellStart"/>
      <w:r w:rsidRPr="00801549">
        <w:rPr>
          <w:rFonts w:ascii="Times New Roman" w:hAnsi="Times New Roman" w:cs="Times New Roman"/>
          <w:sz w:val="28"/>
          <w:szCs w:val="28"/>
          <w:lang w:val="uk-UA"/>
        </w:rPr>
        <w:t>f</w:t>
      </w:r>
      <w:r w:rsidR="000B1EB9">
        <w:rPr>
          <w:rFonts w:ascii="Times New Roman" w:hAnsi="Times New Roman" w:cs="Times New Roman"/>
          <w:sz w:val="28"/>
          <w:szCs w:val="28"/>
          <w:vertAlign w:val="subscript"/>
          <w:lang w:val="uk-UA"/>
        </w:rPr>
        <w:t>Д</w:t>
      </w:r>
      <w:proofErr w:type="spellEnd"/>
      <w:r w:rsidRPr="00801549">
        <w:rPr>
          <w:rFonts w:ascii="Times New Roman" w:hAnsi="Times New Roman" w:cs="Times New Roman"/>
          <w:sz w:val="28"/>
          <w:szCs w:val="28"/>
          <w:lang w:val="uk-UA"/>
        </w:rPr>
        <w:t xml:space="preserve"> - фактичний (струмовий) рівень напруги мережі, </w:t>
      </w:r>
      <w:proofErr w:type="spellStart"/>
      <w:r w:rsidRPr="00801549">
        <w:rPr>
          <w:rFonts w:ascii="Times New Roman" w:hAnsi="Times New Roman" w:cs="Times New Roman"/>
          <w:sz w:val="28"/>
          <w:szCs w:val="28"/>
          <w:lang w:val="uk-UA"/>
        </w:rPr>
        <w:t>Гц</w:t>
      </w:r>
      <w:proofErr w:type="spellEnd"/>
      <w:r w:rsidRPr="00801549">
        <w:rPr>
          <w:rFonts w:ascii="Times New Roman" w:hAnsi="Times New Roman" w:cs="Times New Roman"/>
          <w:sz w:val="28"/>
          <w:szCs w:val="28"/>
          <w:lang w:val="uk-UA"/>
        </w:rPr>
        <w:t xml:space="preserve">;  </w:t>
      </w:r>
      <w:proofErr w:type="spellStart"/>
      <w:r w:rsidRPr="00801549">
        <w:rPr>
          <w:rFonts w:ascii="Times New Roman" w:hAnsi="Times New Roman" w:cs="Times New Roman"/>
          <w:sz w:val="28"/>
          <w:szCs w:val="28"/>
          <w:lang w:val="uk-UA"/>
        </w:rPr>
        <w:t>fnom</w:t>
      </w:r>
      <w:proofErr w:type="spellEnd"/>
      <w:r w:rsidRPr="00801549">
        <w:rPr>
          <w:rFonts w:ascii="Times New Roman" w:hAnsi="Times New Roman" w:cs="Times New Roman"/>
          <w:sz w:val="28"/>
          <w:szCs w:val="28"/>
          <w:lang w:val="uk-UA"/>
        </w:rPr>
        <w:t xml:space="preserve"> - номінальне значення частоти, </w:t>
      </w:r>
      <w:proofErr w:type="spellStart"/>
      <w:r w:rsidRPr="00801549">
        <w:rPr>
          <w:rFonts w:ascii="Times New Roman" w:hAnsi="Times New Roman" w:cs="Times New Roman"/>
          <w:sz w:val="28"/>
          <w:szCs w:val="28"/>
          <w:lang w:val="uk-UA"/>
        </w:rPr>
        <w:t>Гц</w:t>
      </w:r>
      <w:proofErr w:type="spellEnd"/>
      <w:r w:rsidRPr="00801549">
        <w:rPr>
          <w:rFonts w:ascii="Times New Roman" w:hAnsi="Times New Roman" w:cs="Times New Roman"/>
          <w:sz w:val="28"/>
          <w:szCs w:val="28"/>
          <w:lang w:val="uk-UA"/>
        </w:rPr>
        <w:t xml:space="preserve">.  </w:t>
      </w:r>
    </w:p>
    <w:p w14:paraId="53847FE3" w14:textId="3D6739C5" w:rsidR="006A5A51" w:rsidRDefault="00D722DE"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 [3</w:t>
      </w:r>
      <w:r w:rsidR="00801549" w:rsidRPr="00801549">
        <w:rPr>
          <w:rFonts w:ascii="Times New Roman" w:hAnsi="Times New Roman" w:cs="Times New Roman"/>
          <w:sz w:val="28"/>
          <w:szCs w:val="28"/>
          <w:lang w:val="uk-UA"/>
        </w:rPr>
        <w:t xml:space="preserve">] регулює нормальні та максимально допустимі значення відхилення частоти, які становлять + 0,2 </w:t>
      </w:r>
      <w:proofErr w:type="spellStart"/>
      <w:r w:rsidR="00801549" w:rsidRPr="00801549">
        <w:rPr>
          <w:rFonts w:ascii="Times New Roman" w:hAnsi="Times New Roman" w:cs="Times New Roman"/>
          <w:sz w:val="28"/>
          <w:szCs w:val="28"/>
          <w:lang w:val="uk-UA"/>
        </w:rPr>
        <w:t>Гц</w:t>
      </w:r>
      <w:proofErr w:type="spellEnd"/>
      <w:r w:rsidR="00801549" w:rsidRPr="00801549">
        <w:rPr>
          <w:rFonts w:ascii="Times New Roman" w:hAnsi="Times New Roman" w:cs="Times New Roman"/>
          <w:sz w:val="28"/>
          <w:szCs w:val="28"/>
          <w:lang w:val="uk-UA"/>
        </w:rPr>
        <w:t xml:space="preserve"> та + 0,4 </w:t>
      </w:r>
      <w:proofErr w:type="spellStart"/>
      <w:r w:rsidR="00801549" w:rsidRPr="00801549">
        <w:rPr>
          <w:rFonts w:ascii="Times New Roman" w:hAnsi="Times New Roman" w:cs="Times New Roman"/>
          <w:sz w:val="28"/>
          <w:szCs w:val="28"/>
          <w:lang w:val="uk-UA"/>
        </w:rPr>
        <w:t>Гц</w:t>
      </w:r>
      <w:proofErr w:type="spellEnd"/>
      <w:r w:rsidR="00801549" w:rsidRPr="00801549">
        <w:rPr>
          <w:rFonts w:ascii="Times New Roman" w:hAnsi="Times New Roman" w:cs="Times New Roman"/>
          <w:sz w:val="28"/>
          <w:szCs w:val="28"/>
          <w:lang w:val="uk-UA"/>
        </w:rPr>
        <w:t xml:space="preserve"> відповідно.  </w:t>
      </w:r>
    </w:p>
    <w:p w14:paraId="349B7375" w14:textId="34403C86" w:rsidR="000974FD" w:rsidRDefault="00D722DE"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[4</w:t>
      </w:r>
      <w:r w:rsidR="00801549" w:rsidRPr="00801549">
        <w:rPr>
          <w:rFonts w:ascii="Times New Roman" w:hAnsi="Times New Roman" w:cs="Times New Roman"/>
          <w:sz w:val="28"/>
          <w:szCs w:val="28"/>
          <w:lang w:val="uk-UA"/>
        </w:rPr>
        <w:t>], поняття "надійність" визначається як "властивість об'єкта зберігати в часі в установлених межах значень усіх параметрів, що характеризують здатність виконувати потрібні функції в заданих режимах і</w:t>
      </w:r>
      <w:r w:rsidR="006A5A51">
        <w:rPr>
          <w:rFonts w:ascii="Times New Roman" w:hAnsi="Times New Roman" w:cs="Times New Roman"/>
          <w:sz w:val="28"/>
          <w:szCs w:val="28"/>
          <w:lang w:val="uk-UA"/>
        </w:rPr>
        <w:t xml:space="preserve"> </w:t>
      </w:r>
      <w:r w:rsidR="006A5A51" w:rsidRPr="006A5A51">
        <w:rPr>
          <w:rFonts w:ascii="Times New Roman" w:hAnsi="Times New Roman" w:cs="Times New Roman"/>
          <w:sz w:val="28"/>
          <w:szCs w:val="28"/>
          <w:lang w:val="uk-UA"/>
        </w:rPr>
        <w:t>умови використання, обслуговування, зберігання та транспортування ".</w:t>
      </w:r>
    </w:p>
    <w:p w14:paraId="1B13BE36" w14:textId="111D86DF" w:rsidR="00546CE4" w:rsidRDefault="000F362A"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46CE4" w:rsidRPr="00546CE4">
        <w:rPr>
          <w:rFonts w:ascii="Times New Roman" w:hAnsi="Times New Roman" w:cs="Times New Roman"/>
          <w:sz w:val="28"/>
          <w:szCs w:val="28"/>
          <w:lang w:val="uk-UA"/>
        </w:rPr>
        <w:t>Надійність постачання електроенергії</w:t>
      </w:r>
      <w:r>
        <w:rPr>
          <w:rFonts w:ascii="Times New Roman" w:hAnsi="Times New Roman" w:cs="Times New Roman"/>
          <w:sz w:val="28"/>
          <w:szCs w:val="28"/>
          <w:lang w:val="uk-UA"/>
        </w:rPr>
        <w:t xml:space="preserve">» </w:t>
      </w:r>
      <w:r w:rsidR="00546CE4" w:rsidRPr="00546CE4">
        <w:rPr>
          <w:rFonts w:ascii="Times New Roman" w:hAnsi="Times New Roman" w:cs="Times New Roman"/>
          <w:sz w:val="28"/>
          <w:szCs w:val="28"/>
          <w:lang w:val="uk-UA"/>
        </w:rPr>
        <w:t>слід розуміти як здатність системи енергопостачання в певний момент часу забезпечувати споживачів ЕЕ відповідно до заявлених значень потужності та контрактних умов  у разі відповідності встан</w:t>
      </w:r>
      <w:r w:rsidR="00D722DE">
        <w:rPr>
          <w:rFonts w:ascii="Times New Roman" w:hAnsi="Times New Roman" w:cs="Times New Roman"/>
          <w:sz w:val="28"/>
          <w:szCs w:val="28"/>
          <w:lang w:val="uk-UA"/>
        </w:rPr>
        <w:t>овленим стандартам якості ЕЕ [8</w:t>
      </w:r>
      <w:r w:rsidR="00546CE4" w:rsidRPr="00546CE4">
        <w:rPr>
          <w:rFonts w:ascii="Times New Roman" w:hAnsi="Times New Roman" w:cs="Times New Roman"/>
          <w:sz w:val="28"/>
          <w:szCs w:val="28"/>
          <w:lang w:val="uk-UA"/>
        </w:rPr>
        <w:t xml:space="preserve">]. </w:t>
      </w:r>
    </w:p>
    <w:p w14:paraId="2238385B" w14:textId="0800B9A4" w:rsidR="00546CE4" w:rsidRDefault="00546CE4" w:rsidP="00AB2C76">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 xml:space="preserve">На практиці основним нормативним документом, що регулює надійність електропостачання, є "Правила влаштування вимоги електроустановок" (ПУЕ) </w:t>
      </w:r>
      <w:r w:rsidR="00D722DE">
        <w:rPr>
          <w:rFonts w:ascii="Times New Roman" w:hAnsi="Times New Roman" w:cs="Times New Roman"/>
          <w:sz w:val="28"/>
          <w:szCs w:val="28"/>
          <w:lang w:val="uk-UA"/>
        </w:rPr>
        <w:t>[5</w:t>
      </w:r>
      <w:r w:rsidRPr="00546CE4">
        <w:rPr>
          <w:rFonts w:ascii="Times New Roman" w:hAnsi="Times New Roman" w:cs="Times New Roman"/>
          <w:sz w:val="28"/>
          <w:szCs w:val="28"/>
          <w:lang w:val="uk-UA"/>
        </w:rPr>
        <w:t xml:space="preserve">].  </w:t>
      </w:r>
      <w:r w:rsidR="000F362A">
        <w:rPr>
          <w:rFonts w:ascii="Times New Roman" w:hAnsi="Times New Roman" w:cs="Times New Roman"/>
          <w:sz w:val="28"/>
          <w:szCs w:val="28"/>
          <w:lang w:val="uk-UA"/>
        </w:rPr>
        <w:t>ПУЕ</w:t>
      </w:r>
      <w:r w:rsidRPr="00546CE4">
        <w:rPr>
          <w:rFonts w:ascii="Times New Roman" w:hAnsi="Times New Roman" w:cs="Times New Roman"/>
          <w:sz w:val="28"/>
          <w:szCs w:val="28"/>
          <w:lang w:val="uk-UA"/>
        </w:rPr>
        <w:t>, кожному споживачеві присвоюється категорія надійності N</w:t>
      </w:r>
      <w:r w:rsidR="000F362A">
        <w:rPr>
          <w:rFonts w:ascii="Times New Roman" w:hAnsi="Times New Roman" w:cs="Times New Roman"/>
          <w:sz w:val="28"/>
          <w:szCs w:val="28"/>
          <w:vertAlign w:val="subscript"/>
          <w:lang w:val="uk-UA"/>
        </w:rPr>
        <w:t>К</w:t>
      </w:r>
      <w:r w:rsidRPr="00546CE4">
        <w:rPr>
          <w:rFonts w:ascii="Times New Roman" w:hAnsi="Times New Roman" w:cs="Times New Roman"/>
          <w:sz w:val="28"/>
          <w:szCs w:val="28"/>
          <w:lang w:val="uk-UA"/>
        </w:rPr>
        <w:t xml:space="preserve">, яка нормалізує частоту і тривалість можливих відключень електроенергії. </w:t>
      </w:r>
    </w:p>
    <w:p w14:paraId="052341BD" w14:textId="56C8C816" w:rsidR="00546CE4" w:rsidRDefault="00D722DE" w:rsidP="00AB2C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Однак у зарубіжній практиці [6</w:t>
      </w:r>
      <w:r w:rsidR="00546CE4" w:rsidRPr="00546CE4">
        <w:rPr>
          <w:rFonts w:ascii="Times New Roman" w:hAnsi="Times New Roman" w:cs="Times New Roman"/>
          <w:sz w:val="28"/>
          <w:szCs w:val="28"/>
          <w:lang w:val="uk-UA"/>
        </w:rPr>
        <w:t xml:space="preserve">] поняття категорій відсутнє, а для визначення надійності електроенергії  постачальник використовує систему показників, включаючи наступні: </w:t>
      </w:r>
    </w:p>
    <w:p w14:paraId="1C3DE1C6" w14:textId="77777777" w:rsidR="00546CE4" w:rsidRDefault="00546CE4" w:rsidP="00AB2C76">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-SAIFI (</w:t>
      </w:r>
      <w:proofErr w:type="spellStart"/>
      <w:r w:rsidRPr="00546CE4">
        <w:rPr>
          <w:rFonts w:ascii="Times New Roman" w:hAnsi="Times New Roman" w:cs="Times New Roman"/>
          <w:sz w:val="28"/>
          <w:szCs w:val="28"/>
          <w:lang w:val="uk-UA"/>
        </w:rPr>
        <w:t>System</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Average</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Interrupt</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Frequency</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Index</w:t>
      </w:r>
      <w:proofErr w:type="spellEnd"/>
      <w:r w:rsidRPr="00546CE4">
        <w:rPr>
          <w:rFonts w:ascii="Times New Roman" w:hAnsi="Times New Roman" w:cs="Times New Roman"/>
          <w:sz w:val="28"/>
          <w:szCs w:val="28"/>
          <w:lang w:val="uk-UA"/>
        </w:rPr>
        <w:t xml:space="preserve"> - середня частота пошкоджень в системі) за рік, коли ми  повторне відключення електроенергії;  </w:t>
      </w:r>
    </w:p>
    <w:p w14:paraId="7DBDD9EA" w14:textId="50F8A5DA" w:rsidR="00546CE4" w:rsidRDefault="00546CE4" w:rsidP="00AB2C76">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w:t>
      </w:r>
      <w:r>
        <w:rPr>
          <w:rFonts w:ascii="Times New Roman" w:hAnsi="Times New Roman" w:cs="Times New Roman"/>
          <w:sz w:val="28"/>
          <w:szCs w:val="28"/>
          <w:lang w:val="en-US"/>
        </w:rPr>
        <w:t>S</w:t>
      </w:r>
      <w:r w:rsidRPr="00546CE4">
        <w:rPr>
          <w:rFonts w:ascii="Times New Roman" w:hAnsi="Times New Roman" w:cs="Times New Roman"/>
          <w:sz w:val="28"/>
          <w:szCs w:val="28"/>
          <w:lang w:val="uk-UA"/>
        </w:rPr>
        <w:t>AIDI (</w:t>
      </w:r>
      <w:proofErr w:type="spellStart"/>
      <w:r w:rsidRPr="00546CE4">
        <w:rPr>
          <w:rFonts w:ascii="Times New Roman" w:hAnsi="Times New Roman" w:cs="Times New Roman"/>
          <w:sz w:val="28"/>
          <w:szCs w:val="28"/>
          <w:lang w:val="uk-UA"/>
        </w:rPr>
        <w:t>System</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Average</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Interrupt</w:t>
      </w:r>
      <w:proofErr w:type="spellEnd"/>
      <w:r w:rsidRPr="00546CE4">
        <w:rPr>
          <w:rFonts w:ascii="Times New Roman" w:hAnsi="Times New Roman" w:cs="Times New Roman"/>
          <w:sz w:val="28"/>
          <w:szCs w:val="28"/>
          <w:lang w:val="uk-UA"/>
        </w:rPr>
        <w:t xml:space="preserve"> </w:t>
      </w:r>
      <w:r>
        <w:rPr>
          <w:rFonts w:ascii="Times New Roman" w:hAnsi="Times New Roman" w:cs="Times New Roman"/>
          <w:sz w:val="28"/>
          <w:szCs w:val="28"/>
          <w:lang w:val="en-US"/>
        </w:rPr>
        <w:t>Duration</w:t>
      </w:r>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Index</w:t>
      </w:r>
      <w:proofErr w:type="spellEnd"/>
      <w:r w:rsidRPr="00546CE4">
        <w:rPr>
          <w:rFonts w:ascii="Times New Roman" w:hAnsi="Times New Roman" w:cs="Times New Roman"/>
          <w:sz w:val="28"/>
          <w:szCs w:val="28"/>
          <w:lang w:val="uk-UA"/>
        </w:rPr>
        <w:t xml:space="preserve"> - середня тривалість відключення) -характеризує середню тривалість одного відключення в системі на рік;  </w:t>
      </w:r>
    </w:p>
    <w:p w14:paraId="6A665F91" w14:textId="2FB690CB" w:rsidR="00546CE4" w:rsidRDefault="00546CE4" w:rsidP="00AB2C76">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w:t>
      </w:r>
      <w:r>
        <w:rPr>
          <w:rFonts w:ascii="Times New Roman" w:hAnsi="Times New Roman" w:cs="Times New Roman"/>
          <w:sz w:val="28"/>
          <w:szCs w:val="28"/>
          <w:lang w:val="en-US"/>
        </w:rPr>
        <w:t>C</w:t>
      </w:r>
      <w:r w:rsidRPr="00546CE4">
        <w:rPr>
          <w:rFonts w:ascii="Times New Roman" w:hAnsi="Times New Roman" w:cs="Times New Roman"/>
          <w:sz w:val="28"/>
          <w:szCs w:val="28"/>
          <w:lang w:val="uk-UA"/>
        </w:rPr>
        <w:t>AIFI (</w:t>
      </w:r>
      <w:proofErr w:type="spellStart"/>
      <w:r w:rsidRPr="00546CE4">
        <w:rPr>
          <w:rFonts w:ascii="Times New Roman" w:hAnsi="Times New Roman" w:cs="Times New Roman"/>
          <w:sz w:val="28"/>
          <w:szCs w:val="28"/>
          <w:lang w:val="uk-UA"/>
        </w:rPr>
        <w:t>Customer</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Average</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Interrupt</w:t>
      </w:r>
      <w:proofErr w:type="spellEnd"/>
      <w:r>
        <w:rPr>
          <w:rFonts w:ascii="Times New Roman" w:hAnsi="Times New Roman" w:cs="Times New Roman"/>
          <w:sz w:val="28"/>
          <w:szCs w:val="28"/>
          <w:lang w:val="en-US"/>
        </w:rPr>
        <w:t>ion</w:t>
      </w:r>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Frequency</w:t>
      </w:r>
      <w:proofErr w:type="spellEnd"/>
      <w:r w:rsidRPr="00546CE4">
        <w:rPr>
          <w:rFonts w:ascii="Times New Roman" w:hAnsi="Times New Roman" w:cs="Times New Roman"/>
          <w:sz w:val="28"/>
          <w:szCs w:val="28"/>
          <w:lang w:val="uk-UA"/>
        </w:rPr>
        <w:t xml:space="preserve"> </w:t>
      </w:r>
      <w:proofErr w:type="spellStart"/>
      <w:r w:rsidRPr="00546CE4">
        <w:rPr>
          <w:rFonts w:ascii="Times New Roman" w:hAnsi="Times New Roman" w:cs="Times New Roman"/>
          <w:sz w:val="28"/>
          <w:szCs w:val="28"/>
          <w:lang w:val="uk-UA"/>
        </w:rPr>
        <w:t>Index</w:t>
      </w:r>
      <w:proofErr w:type="spellEnd"/>
      <w:r w:rsidRPr="00546CE4">
        <w:rPr>
          <w:rFonts w:ascii="Times New Roman" w:hAnsi="Times New Roman" w:cs="Times New Roman"/>
          <w:sz w:val="28"/>
          <w:szCs w:val="28"/>
          <w:lang w:val="uk-UA"/>
        </w:rPr>
        <w:t xml:space="preserve"> - середня частота відключення одного споживача) - характеризує середню кількість відключень одного споживача;  </w:t>
      </w:r>
    </w:p>
    <w:p w14:paraId="1D06BE29" w14:textId="49C8D875" w:rsidR="00546CE4" w:rsidRDefault="00546CE4" w:rsidP="00546CE4">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w:t>
      </w:r>
      <w:r>
        <w:rPr>
          <w:rFonts w:ascii="Times New Roman" w:hAnsi="Times New Roman" w:cs="Times New Roman"/>
          <w:sz w:val="28"/>
          <w:szCs w:val="28"/>
          <w:lang w:val="en-US"/>
        </w:rPr>
        <w:t>C</w:t>
      </w:r>
      <w:r w:rsidRPr="00546CE4">
        <w:rPr>
          <w:rFonts w:ascii="Times New Roman" w:hAnsi="Times New Roman" w:cs="Times New Roman"/>
          <w:sz w:val="28"/>
          <w:szCs w:val="28"/>
          <w:lang w:val="uk-UA"/>
        </w:rPr>
        <w:t>AIDI (</w:t>
      </w:r>
      <w:r>
        <w:rPr>
          <w:rFonts w:ascii="Times New Roman" w:hAnsi="Times New Roman" w:cs="Times New Roman"/>
          <w:sz w:val="28"/>
          <w:szCs w:val="28"/>
          <w:lang w:val="en-US"/>
        </w:rPr>
        <w:t>Customer</w:t>
      </w:r>
      <w:r w:rsidRPr="00546CE4">
        <w:rPr>
          <w:rFonts w:ascii="Times New Roman" w:hAnsi="Times New Roman" w:cs="Times New Roman"/>
          <w:sz w:val="28"/>
          <w:szCs w:val="28"/>
          <w:lang w:val="uk-UA"/>
        </w:rPr>
        <w:t xml:space="preserve"> </w:t>
      </w:r>
      <w:r>
        <w:rPr>
          <w:rFonts w:ascii="Times New Roman" w:hAnsi="Times New Roman" w:cs="Times New Roman"/>
          <w:sz w:val="28"/>
          <w:szCs w:val="28"/>
          <w:lang w:val="en-US"/>
        </w:rPr>
        <w:t>Average</w:t>
      </w:r>
      <w:r w:rsidRPr="00546CE4">
        <w:rPr>
          <w:rFonts w:ascii="Times New Roman" w:hAnsi="Times New Roman" w:cs="Times New Roman"/>
          <w:sz w:val="28"/>
          <w:szCs w:val="28"/>
          <w:lang w:val="uk-UA"/>
        </w:rPr>
        <w:t xml:space="preserve"> </w:t>
      </w:r>
      <w:r>
        <w:rPr>
          <w:rFonts w:ascii="Times New Roman" w:hAnsi="Times New Roman" w:cs="Times New Roman"/>
          <w:sz w:val="28"/>
          <w:szCs w:val="28"/>
          <w:lang w:val="en-US"/>
        </w:rPr>
        <w:t>Interruption</w:t>
      </w:r>
      <w:r w:rsidRPr="00546CE4">
        <w:rPr>
          <w:rFonts w:ascii="Times New Roman" w:hAnsi="Times New Roman" w:cs="Times New Roman"/>
          <w:sz w:val="28"/>
          <w:szCs w:val="28"/>
          <w:lang w:val="uk-UA"/>
        </w:rPr>
        <w:t xml:space="preserve"> </w:t>
      </w:r>
      <w:r>
        <w:rPr>
          <w:rFonts w:ascii="Times New Roman" w:hAnsi="Times New Roman" w:cs="Times New Roman"/>
          <w:sz w:val="28"/>
          <w:szCs w:val="28"/>
          <w:lang w:val="en-US"/>
        </w:rPr>
        <w:t>Duration</w:t>
      </w:r>
      <w:r w:rsidRPr="00546CE4">
        <w:rPr>
          <w:rFonts w:ascii="Times New Roman" w:hAnsi="Times New Roman" w:cs="Times New Roman"/>
          <w:sz w:val="28"/>
          <w:szCs w:val="28"/>
          <w:lang w:val="uk-UA"/>
        </w:rPr>
        <w:t xml:space="preserve"> </w:t>
      </w:r>
      <w:r>
        <w:rPr>
          <w:rFonts w:ascii="Times New Roman" w:hAnsi="Times New Roman" w:cs="Times New Roman"/>
          <w:sz w:val="28"/>
          <w:szCs w:val="28"/>
          <w:lang w:val="en-US"/>
        </w:rPr>
        <w:t>Index</w:t>
      </w:r>
      <w:r w:rsidRPr="00546CE4">
        <w:rPr>
          <w:rFonts w:ascii="Times New Roman" w:hAnsi="Times New Roman" w:cs="Times New Roman"/>
          <w:sz w:val="28"/>
          <w:szCs w:val="28"/>
          <w:lang w:val="uk-UA"/>
        </w:rPr>
        <w:t xml:space="preserve"> - середня тривалість відключення одного споживача) - характеризує середній час відновлення енергії одного споживача.  </w:t>
      </w:r>
    </w:p>
    <w:p w14:paraId="7E5BDFD7" w14:textId="2E24B4A8" w:rsidR="006A5A51" w:rsidRDefault="00546CE4" w:rsidP="00546CE4">
      <w:pPr>
        <w:spacing w:line="360" w:lineRule="auto"/>
        <w:ind w:firstLine="709"/>
        <w:jc w:val="both"/>
        <w:rPr>
          <w:rFonts w:ascii="Times New Roman" w:hAnsi="Times New Roman" w:cs="Times New Roman"/>
          <w:sz w:val="28"/>
          <w:szCs w:val="28"/>
          <w:lang w:val="uk-UA"/>
        </w:rPr>
      </w:pPr>
      <w:r w:rsidRPr="00546CE4">
        <w:rPr>
          <w:rFonts w:ascii="Times New Roman" w:hAnsi="Times New Roman" w:cs="Times New Roman"/>
          <w:sz w:val="28"/>
          <w:szCs w:val="28"/>
          <w:lang w:val="uk-UA"/>
        </w:rPr>
        <w:t>Цей підхід дозволяє нам охарактеризувати як надійність системи електропостачання в цілому (SAIFI та SAIDI), так і надійність джерела живлення одного CE (</w:t>
      </w:r>
      <w:r w:rsidR="00BF7E43">
        <w:rPr>
          <w:rFonts w:ascii="Times New Roman" w:hAnsi="Times New Roman" w:cs="Times New Roman"/>
          <w:sz w:val="28"/>
          <w:szCs w:val="28"/>
          <w:lang w:val="uk-UA"/>
        </w:rPr>
        <w:t>С</w:t>
      </w:r>
      <w:r w:rsidRPr="00546CE4">
        <w:rPr>
          <w:rFonts w:ascii="Times New Roman" w:hAnsi="Times New Roman" w:cs="Times New Roman"/>
          <w:sz w:val="28"/>
          <w:szCs w:val="28"/>
          <w:lang w:val="uk-UA"/>
        </w:rPr>
        <w:t xml:space="preserve">AIFI та </w:t>
      </w:r>
      <w:r w:rsidR="00BF7E43">
        <w:rPr>
          <w:rFonts w:ascii="Times New Roman" w:hAnsi="Times New Roman" w:cs="Times New Roman"/>
          <w:sz w:val="28"/>
          <w:szCs w:val="28"/>
          <w:lang w:val="uk-UA"/>
        </w:rPr>
        <w:t>С</w:t>
      </w:r>
      <w:r w:rsidRPr="00546CE4">
        <w:rPr>
          <w:rFonts w:ascii="Times New Roman" w:hAnsi="Times New Roman" w:cs="Times New Roman"/>
          <w:sz w:val="28"/>
          <w:szCs w:val="28"/>
          <w:lang w:val="uk-UA"/>
        </w:rPr>
        <w:t>AIDI).</w:t>
      </w:r>
    </w:p>
    <w:p w14:paraId="412466E6" w14:textId="6F089CB3" w:rsidR="00ED7F39" w:rsidRPr="00AB2C76" w:rsidRDefault="00BF7E43" w:rsidP="005F3AFF">
      <w:pPr>
        <w:spacing w:line="360" w:lineRule="auto"/>
        <w:ind w:firstLine="709"/>
        <w:jc w:val="both"/>
        <w:rPr>
          <w:rFonts w:ascii="Times New Roman" w:hAnsi="Times New Roman" w:cs="Times New Roman"/>
          <w:sz w:val="28"/>
          <w:szCs w:val="28"/>
          <w:lang w:val="uk-UA"/>
        </w:rPr>
      </w:pPr>
      <w:r w:rsidRPr="00BF7E43">
        <w:rPr>
          <w:rFonts w:ascii="Times New Roman" w:hAnsi="Times New Roman" w:cs="Times New Roman"/>
          <w:sz w:val="28"/>
          <w:szCs w:val="28"/>
          <w:lang w:val="uk-UA"/>
        </w:rPr>
        <w:t>Відповідно до Пост</w:t>
      </w:r>
      <w:r w:rsidR="00D722DE">
        <w:rPr>
          <w:rFonts w:ascii="Times New Roman" w:hAnsi="Times New Roman" w:cs="Times New Roman"/>
          <w:sz w:val="28"/>
          <w:szCs w:val="28"/>
          <w:lang w:val="uk-UA"/>
        </w:rPr>
        <w:t>анови НКРЕ від 25.07.2013 р. [7</w:t>
      </w:r>
      <w:r w:rsidRPr="00BF7E43">
        <w:rPr>
          <w:rFonts w:ascii="Times New Roman" w:hAnsi="Times New Roman" w:cs="Times New Roman"/>
          <w:sz w:val="28"/>
          <w:szCs w:val="28"/>
          <w:lang w:val="uk-UA"/>
        </w:rPr>
        <w:t xml:space="preserve">], звіт про показники комерційної якості послуг </w:t>
      </w:r>
      <w:r>
        <w:rPr>
          <w:rFonts w:ascii="Times New Roman" w:hAnsi="Times New Roman" w:cs="Times New Roman"/>
          <w:sz w:val="28"/>
          <w:szCs w:val="28"/>
          <w:lang w:val="uk-UA"/>
        </w:rPr>
        <w:t>ЕК</w:t>
      </w:r>
      <w:r w:rsidRPr="00BF7E43">
        <w:rPr>
          <w:rFonts w:ascii="Times New Roman" w:hAnsi="Times New Roman" w:cs="Times New Roman"/>
          <w:sz w:val="28"/>
          <w:szCs w:val="28"/>
          <w:lang w:val="uk-UA"/>
        </w:rPr>
        <w:t xml:space="preserve"> повинен включати показники </w:t>
      </w:r>
      <w:r>
        <w:rPr>
          <w:rFonts w:ascii="Times New Roman" w:hAnsi="Times New Roman" w:cs="Times New Roman"/>
          <w:sz w:val="28"/>
          <w:szCs w:val="28"/>
          <w:lang w:val="uk-UA"/>
        </w:rPr>
        <w:t>С</w:t>
      </w:r>
      <w:r w:rsidRPr="00BF7E43">
        <w:rPr>
          <w:rFonts w:ascii="Times New Roman" w:hAnsi="Times New Roman" w:cs="Times New Roman"/>
          <w:sz w:val="28"/>
          <w:szCs w:val="28"/>
          <w:lang w:val="uk-UA"/>
        </w:rPr>
        <w:t xml:space="preserve">AIFI та </w:t>
      </w:r>
      <w:r>
        <w:rPr>
          <w:rFonts w:ascii="Times New Roman" w:hAnsi="Times New Roman" w:cs="Times New Roman"/>
          <w:sz w:val="28"/>
          <w:szCs w:val="28"/>
          <w:lang w:val="uk-UA"/>
        </w:rPr>
        <w:t>С</w:t>
      </w:r>
      <w:r w:rsidRPr="00BF7E43">
        <w:rPr>
          <w:rFonts w:ascii="Times New Roman" w:hAnsi="Times New Roman" w:cs="Times New Roman"/>
          <w:sz w:val="28"/>
          <w:szCs w:val="28"/>
          <w:lang w:val="uk-UA"/>
        </w:rPr>
        <w:t>AIDI.  Однак, хоча насправді слід розраховувати показники якості послуг, санкції щодо постачальників за невиконання вимог не застосовуються.</w:t>
      </w:r>
    </w:p>
    <w:p w14:paraId="371359E8" w14:textId="77777777" w:rsidR="00655327" w:rsidRDefault="00655327" w:rsidP="0090079E">
      <w:pPr>
        <w:spacing w:line="360" w:lineRule="auto"/>
        <w:rPr>
          <w:rFonts w:ascii="Times New Roman" w:hAnsi="Times New Roman" w:cs="Times New Roman"/>
          <w:b/>
          <w:bCs/>
          <w:sz w:val="28"/>
          <w:szCs w:val="28"/>
          <w:lang w:val="uk-UA"/>
        </w:rPr>
      </w:pPr>
    </w:p>
    <w:p w14:paraId="342CA514" w14:textId="7582D431" w:rsidR="00AC66C1" w:rsidRPr="00AC66C1" w:rsidRDefault="00AC66C1" w:rsidP="00AC66C1">
      <w:pPr>
        <w:spacing w:line="360" w:lineRule="auto"/>
        <w:ind w:firstLine="709"/>
        <w:jc w:val="center"/>
        <w:rPr>
          <w:rFonts w:ascii="Times New Roman" w:hAnsi="Times New Roman" w:cs="Times New Roman"/>
          <w:b/>
          <w:bCs/>
          <w:sz w:val="28"/>
          <w:szCs w:val="28"/>
          <w:lang w:val="uk-UA"/>
        </w:rPr>
      </w:pPr>
      <w:r w:rsidRPr="00AC66C1">
        <w:rPr>
          <w:rFonts w:ascii="Times New Roman" w:hAnsi="Times New Roman" w:cs="Times New Roman"/>
          <w:b/>
          <w:bCs/>
          <w:sz w:val="28"/>
          <w:szCs w:val="28"/>
          <w:lang w:val="uk-UA"/>
        </w:rPr>
        <w:t>2.</w:t>
      </w:r>
      <w:r w:rsidR="004C65B5">
        <w:rPr>
          <w:rFonts w:ascii="Times New Roman" w:hAnsi="Times New Roman" w:cs="Times New Roman"/>
          <w:b/>
          <w:bCs/>
          <w:sz w:val="28"/>
          <w:szCs w:val="28"/>
          <w:lang w:val="uk-UA"/>
        </w:rPr>
        <w:t>5</w:t>
      </w:r>
      <w:r w:rsidRPr="00AC66C1">
        <w:rPr>
          <w:rFonts w:ascii="Times New Roman" w:hAnsi="Times New Roman" w:cs="Times New Roman"/>
          <w:b/>
          <w:bCs/>
          <w:sz w:val="28"/>
          <w:szCs w:val="28"/>
          <w:lang w:val="uk-UA"/>
        </w:rPr>
        <w:t xml:space="preserve"> </w:t>
      </w:r>
      <w:r w:rsidRPr="00CB55A5">
        <w:rPr>
          <w:rFonts w:ascii="Times New Roman" w:hAnsi="Times New Roman" w:cs="Times New Roman"/>
          <w:b/>
          <w:bCs/>
          <w:sz w:val="28"/>
          <w:szCs w:val="28"/>
          <w:lang w:val="uk-UA"/>
        </w:rPr>
        <w:t>Ефективність використання промислових споживачів-регуляторів</w:t>
      </w:r>
    </w:p>
    <w:p w14:paraId="55DCBE58" w14:textId="77777777" w:rsidR="00AC66C1"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t xml:space="preserve"> Як зазначалось у 2.2, </w:t>
      </w:r>
      <w:r>
        <w:rPr>
          <w:rFonts w:ascii="Times New Roman" w:hAnsi="Times New Roman" w:cs="Times New Roman"/>
          <w:sz w:val="28"/>
          <w:szCs w:val="28"/>
          <w:lang w:val="uk-UA"/>
        </w:rPr>
        <w:t>РРЕ</w:t>
      </w:r>
      <w:r w:rsidRPr="00AC66C1">
        <w:rPr>
          <w:rFonts w:ascii="Times New Roman" w:hAnsi="Times New Roman" w:cs="Times New Roman"/>
          <w:sz w:val="28"/>
          <w:szCs w:val="28"/>
          <w:lang w:val="uk-UA"/>
        </w:rPr>
        <w:t xml:space="preserve"> з використанням як </w:t>
      </w:r>
      <w:r>
        <w:rPr>
          <w:rFonts w:ascii="Times New Roman" w:hAnsi="Times New Roman" w:cs="Times New Roman"/>
          <w:sz w:val="28"/>
          <w:szCs w:val="28"/>
          <w:lang w:val="uk-UA"/>
        </w:rPr>
        <w:t>СР</w:t>
      </w:r>
      <w:r w:rsidRPr="00AC66C1">
        <w:rPr>
          <w:rFonts w:ascii="Times New Roman" w:hAnsi="Times New Roman" w:cs="Times New Roman"/>
          <w:sz w:val="28"/>
          <w:szCs w:val="28"/>
          <w:lang w:val="uk-UA"/>
        </w:rPr>
        <w:t xml:space="preserve"> енергоємних споживачів вимагає значних інвестицій, тому доцільність його застосування має бути економічно виправданою.  </w:t>
      </w:r>
    </w:p>
    <w:p w14:paraId="76FFF418" w14:textId="22946E5D" w:rsidR="00AC66C1"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lastRenderedPageBreak/>
        <w:t xml:space="preserve">Визначальною особливістю </w:t>
      </w:r>
      <w:r>
        <w:rPr>
          <w:rFonts w:ascii="Times New Roman" w:hAnsi="Times New Roman" w:cs="Times New Roman"/>
          <w:sz w:val="28"/>
          <w:szCs w:val="28"/>
          <w:lang w:val="uk-UA"/>
        </w:rPr>
        <w:t>СР</w:t>
      </w:r>
      <w:r w:rsidRPr="00AC66C1">
        <w:rPr>
          <w:rFonts w:ascii="Times New Roman" w:hAnsi="Times New Roman" w:cs="Times New Roman"/>
          <w:sz w:val="28"/>
          <w:szCs w:val="28"/>
          <w:lang w:val="uk-UA"/>
        </w:rPr>
        <w:t xml:space="preserve"> є те, що обмеження режиму їх роботи повинно бути допустимим з технологічних причин та економічно вигідним для </w:t>
      </w:r>
      <w:r w:rsidR="0027590E">
        <w:rPr>
          <w:rFonts w:ascii="Times New Roman" w:hAnsi="Times New Roman" w:cs="Times New Roman"/>
          <w:sz w:val="28"/>
          <w:szCs w:val="28"/>
          <w:lang w:val="uk-UA"/>
        </w:rPr>
        <w:t xml:space="preserve">енергосистеми - споживача </w:t>
      </w:r>
      <w:r w:rsidR="0027590E" w:rsidRPr="003919C5">
        <w:rPr>
          <w:rFonts w:ascii="Times New Roman" w:hAnsi="Times New Roman" w:cs="Times New Roman"/>
          <w:sz w:val="28"/>
          <w:szCs w:val="28"/>
        </w:rPr>
        <w:t>[</w:t>
      </w:r>
      <w:r w:rsidR="0027590E">
        <w:rPr>
          <w:rFonts w:ascii="Times New Roman" w:hAnsi="Times New Roman" w:cs="Times New Roman"/>
          <w:sz w:val="28"/>
          <w:szCs w:val="28"/>
          <w:lang w:val="uk-UA"/>
        </w:rPr>
        <w:t>51</w:t>
      </w:r>
      <w:r w:rsidR="0027590E" w:rsidRPr="003919C5">
        <w:rPr>
          <w:rFonts w:ascii="Times New Roman" w:hAnsi="Times New Roman" w:cs="Times New Roman"/>
          <w:sz w:val="28"/>
          <w:szCs w:val="28"/>
        </w:rPr>
        <w:t>]</w:t>
      </w:r>
      <w:r w:rsidRPr="00AC66C1">
        <w:rPr>
          <w:rFonts w:ascii="Times New Roman" w:hAnsi="Times New Roman" w:cs="Times New Roman"/>
          <w:sz w:val="28"/>
          <w:szCs w:val="28"/>
          <w:lang w:val="uk-UA"/>
        </w:rPr>
        <w:t>.</w:t>
      </w:r>
    </w:p>
    <w:p w14:paraId="4B7B0C65" w14:textId="70164182" w:rsidR="00AC66C1"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t xml:space="preserve">  Розглянемо загальний випадок, коли </w:t>
      </w:r>
      <w:r>
        <w:rPr>
          <w:rFonts w:ascii="Times New Roman" w:hAnsi="Times New Roman" w:cs="Times New Roman"/>
          <w:sz w:val="28"/>
          <w:szCs w:val="28"/>
          <w:lang w:val="uk-UA"/>
        </w:rPr>
        <w:t>СР</w:t>
      </w:r>
      <w:r w:rsidRPr="00AC66C1">
        <w:rPr>
          <w:rFonts w:ascii="Times New Roman" w:hAnsi="Times New Roman" w:cs="Times New Roman"/>
          <w:sz w:val="28"/>
          <w:szCs w:val="28"/>
          <w:lang w:val="uk-UA"/>
        </w:rPr>
        <w:t xml:space="preserve"> бере участь у регулюванні максимального добового навантаження Е</w:t>
      </w:r>
      <w:r>
        <w:rPr>
          <w:rFonts w:ascii="Times New Roman" w:hAnsi="Times New Roman" w:cs="Times New Roman"/>
          <w:sz w:val="28"/>
          <w:szCs w:val="28"/>
          <w:lang w:val="uk-UA"/>
        </w:rPr>
        <w:t>С</w:t>
      </w:r>
      <w:r w:rsidRPr="00AC66C1">
        <w:rPr>
          <w:rFonts w:ascii="Times New Roman" w:hAnsi="Times New Roman" w:cs="Times New Roman"/>
          <w:sz w:val="28"/>
          <w:szCs w:val="28"/>
          <w:lang w:val="uk-UA"/>
        </w:rPr>
        <w:t xml:space="preserve">.  Тривалість коригування графіка навантаження на добу складається з двох компонентів (рис. </w:t>
      </w:r>
      <w:r>
        <w:rPr>
          <w:rFonts w:ascii="Times New Roman" w:hAnsi="Times New Roman" w:cs="Times New Roman"/>
          <w:sz w:val="28"/>
          <w:szCs w:val="28"/>
          <w:lang w:val="uk-UA"/>
        </w:rPr>
        <w:t>2.1</w:t>
      </w:r>
      <w:r w:rsidR="0090079E">
        <w:rPr>
          <w:rFonts w:ascii="Times New Roman" w:hAnsi="Times New Roman" w:cs="Times New Roman"/>
          <w:sz w:val="28"/>
          <w:szCs w:val="28"/>
          <w:lang w:val="uk-UA"/>
        </w:rPr>
        <w:t>7</w:t>
      </w:r>
      <w:r w:rsidRPr="00AC66C1">
        <w:rPr>
          <w:rFonts w:ascii="Times New Roman" w:hAnsi="Times New Roman" w:cs="Times New Roman"/>
          <w:sz w:val="28"/>
          <w:szCs w:val="28"/>
          <w:lang w:val="uk-UA"/>
        </w:rPr>
        <w:t>):</w:t>
      </w:r>
    </w:p>
    <w:p w14:paraId="2B06CCC3" w14:textId="1A51DC82" w:rsidR="00AC66C1"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rPr>
              <m:t>в</m:t>
            </m:r>
            <m:r>
              <w:rPr>
                <w:rFonts w:ascii="Cambria Math" w:hAnsi="Cambria Math" w:cs="Times New Roman"/>
                <w:sz w:val="28"/>
                <w:szCs w:val="28"/>
                <w:lang w:val="uk-UA"/>
              </w:rPr>
              <m:t xml:space="preserve"> max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y max </m:t>
            </m:r>
          </m:sub>
        </m:sSub>
        <m:r>
          <w:rPr>
            <w:rFonts w:ascii="Cambria Math" w:hAnsi="Cambria Math" w:cs="Times New Roman"/>
            <w:sz w:val="28"/>
            <w:szCs w:val="28"/>
            <w:lang w:val="uk-UA"/>
          </w:rPr>
          <m:t xml:space="preserve">                   (2.37)</m:t>
        </m:r>
      </m:oMath>
    </w:p>
    <w:p w14:paraId="006DA276" w14:textId="77777777" w:rsidR="00AC66C1"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rPr>
              <m:t>в</m:t>
            </m:r>
            <m:r>
              <w:rPr>
                <w:rFonts w:ascii="Cambria Math" w:hAnsi="Cambria Math" w:cs="Times New Roman"/>
                <w:sz w:val="28"/>
                <w:szCs w:val="28"/>
                <w:lang w:val="uk-UA"/>
              </w:rPr>
              <m:t xml:space="preserve"> max</m:t>
            </m:r>
          </m:sub>
        </m:sSub>
      </m:oMath>
      <w:r w:rsidRPr="00AC66C1">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y max </m:t>
            </m:r>
          </m:sub>
        </m:sSub>
      </m:oMath>
      <w:r w:rsidRPr="00AC66C1">
        <w:rPr>
          <w:rFonts w:ascii="Times New Roman" w:hAnsi="Times New Roman" w:cs="Times New Roman"/>
          <w:sz w:val="28"/>
          <w:szCs w:val="28"/>
          <w:lang w:val="uk-UA"/>
        </w:rPr>
        <w:t xml:space="preserve"> - тривалість регулювання, відповідно, вечірні та ранкові максимальні навантаження Е</w:t>
      </w:r>
      <w:r>
        <w:rPr>
          <w:rFonts w:ascii="Times New Roman" w:hAnsi="Times New Roman" w:cs="Times New Roman"/>
          <w:sz w:val="28"/>
          <w:szCs w:val="28"/>
          <w:lang w:val="uk-UA"/>
        </w:rPr>
        <w:t>С</w:t>
      </w:r>
      <w:r w:rsidRPr="00AC66C1">
        <w:rPr>
          <w:rFonts w:ascii="Times New Roman" w:hAnsi="Times New Roman" w:cs="Times New Roman"/>
          <w:sz w:val="28"/>
          <w:szCs w:val="28"/>
          <w:lang w:val="uk-UA"/>
        </w:rPr>
        <w:t xml:space="preserve"> на добу, год.  </w:t>
      </w:r>
    </w:p>
    <w:p w14:paraId="1444F1E7" w14:textId="77777777" w:rsidR="00297B74"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t xml:space="preserve">Тривалість </w:t>
      </w:r>
      <w:r>
        <w:rPr>
          <w:rFonts w:ascii="Times New Roman" w:hAnsi="Times New Roman" w:cs="Times New Roman"/>
          <w:sz w:val="28"/>
          <w:szCs w:val="28"/>
          <w:lang w:val="uk-UA"/>
        </w:rPr>
        <w:t>СР</w:t>
      </w:r>
      <w:r w:rsidRPr="00AC66C1">
        <w:rPr>
          <w:rFonts w:ascii="Times New Roman" w:hAnsi="Times New Roman" w:cs="Times New Roman"/>
          <w:sz w:val="28"/>
          <w:szCs w:val="28"/>
          <w:lang w:val="uk-UA"/>
        </w:rPr>
        <w:t xml:space="preserve"> в обмеженому режимі повинна бути достатньою для того, щоб щорічний максимум </w:t>
      </w:r>
      <w:r>
        <w:rPr>
          <w:rFonts w:ascii="Times New Roman" w:hAnsi="Times New Roman" w:cs="Times New Roman"/>
          <w:sz w:val="28"/>
          <w:szCs w:val="28"/>
          <w:lang w:val="uk-UA"/>
        </w:rPr>
        <w:t>ЕС</w:t>
      </w:r>
      <w:r w:rsidRPr="00AC66C1">
        <w:rPr>
          <w:rFonts w:ascii="Times New Roman" w:hAnsi="Times New Roman" w:cs="Times New Roman"/>
          <w:sz w:val="28"/>
          <w:szCs w:val="28"/>
          <w:lang w:val="uk-UA"/>
        </w:rPr>
        <w:t xml:space="preserve"> зменшувався на величину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ек</m:t>
            </m:r>
          </m:sub>
        </m:sSub>
      </m:oMath>
      <w:r w:rsidRPr="00AC66C1">
        <w:rPr>
          <w:rFonts w:ascii="Times New Roman" w:hAnsi="Times New Roman" w:cs="Times New Roman"/>
          <w:sz w:val="28"/>
          <w:szCs w:val="28"/>
          <w:lang w:val="uk-UA"/>
        </w:rPr>
        <w:t xml:space="preserve"> </w:t>
      </w:r>
      <w:r w:rsidR="00297B74">
        <w:rPr>
          <w:rFonts w:ascii="Times New Roman" w:hAnsi="Times New Roman" w:cs="Times New Roman"/>
          <w:sz w:val="28"/>
          <w:szCs w:val="28"/>
          <w:lang w:val="uk-UA"/>
        </w:rPr>
        <w:t>г</w:t>
      </w:r>
      <w:r w:rsidRPr="00AC66C1">
        <w:rPr>
          <w:rFonts w:ascii="Times New Roman" w:hAnsi="Times New Roman" w:cs="Times New Roman"/>
          <w:sz w:val="28"/>
          <w:szCs w:val="28"/>
          <w:lang w:val="uk-UA"/>
        </w:rPr>
        <w:t xml:space="preserve">либина регулювання навантаження </w:t>
      </w:r>
      <w:r w:rsidR="00297B74">
        <w:rPr>
          <w:rFonts w:ascii="Times New Roman" w:hAnsi="Times New Roman" w:cs="Times New Roman"/>
          <w:sz w:val="28"/>
          <w:szCs w:val="28"/>
          <w:lang w:val="uk-UA"/>
        </w:rPr>
        <w:t>ЕС</w:t>
      </w:r>
      <w:r w:rsidRPr="00AC66C1">
        <w:rPr>
          <w:rFonts w:ascii="Times New Roman" w:hAnsi="Times New Roman" w:cs="Times New Roman"/>
          <w:sz w:val="28"/>
          <w:szCs w:val="28"/>
          <w:lang w:val="uk-UA"/>
        </w:rPr>
        <w:t xml:space="preserve"> (у відсотках від максимального щоденного завантаження </w:t>
      </w:r>
      <w:r w:rsidR="00297B74">
        <w:rPr>
          <w:rFonts w:ascii="Times New Roman" w:hAnsi="Times New Roman" w:cs="Times New Roman"/>
          <w:sz w:val="28"/>
          <w:szCs w:val="28"/>
          <w:lang w:val="uk-UA"/>
        </w:rPr>
        <w:t>ЕС</w:t>
      </w:r>
      <w:r w:rsidRPr="00AC66C1">
        <w:rPr>
          <w:rFonts w:ascii="Times New Roman" w:hAnsi="Times New Roman" w:cs="Times New Roman"/>
          <w:sz w:val="28"/>
          <w:szCs w:val="28"/>
          <w:lang w:val="uk-UA"/>
        </w:rPr>
        <w:t xml:space="preserve">).  У той же час надмірне завищення вимог щодо тривалості обмеження навантаження може призвести до невиправданого погіршення роботи регуляторних споживачів з майже незмінною економією в </w:t>
      </w:r>
      <w:r w:rsidR="00297B74">
        <w:rPr>
          <w:rFonts w:ascii="Times New Roman" w:hAnsi="Times New Roman" w:cs="Times New Roman"/>
          <w:sz w:val="28"/>
          <w:szCs w:val="28"/>
          <w:lang w:val="uk-UA"/>
        </w:rPr>
        <w:t>Е</w:t>
      </w:r>
      <w:r w:rsidRPr="00AC66C1">
        <w:rPr>
          <w:rFonts w:ascii="Times New Roman" w:hAnsi="Times New Roman" w:cs="Times New Roman"/>
          <w:sz w:val="28"/>
          <w:szCs w:val="28"/>
          <w:lang w:val="uk-UA"/>
        </w:rPr>
        <w:t xml:space="preserve">С.  </w:t>
      </w:r>
    </w:p>
    <w:p w14:paraId="2F5ACCBE" w14:textId="3400E18B" w:rsidR="00806494" w:rsidRDefault="00AC66C1" w:rsidP="00221061">
      <w:pPr>
        <w:spacing w:line="360" w:lineRule="auto"/>
        <w:ind w:firstLine="709"/>
        <w:jc w:val="both"/>
        <w:rPr>
          <w:rFonts w:ascii="Times New Roman" w:hAnsi="Times New Roman" w:cs="Times New Roman"/>
          <w:sz w:val="28"/>
          <w:szCs w:val="28"/>
          <w:lang w:val="uk-UA"/>
        </w:rPr>
      </w:pPr>
      <w:r w:rsidRPr="00AC66C1">
        <w:rPr>
          <w:rFonts w:ascii="Times New Roman" w:hAnsi="Times New Roman" w:cs="Times New Roman"/>
          <w:sz w:val="28"/>
          <w:szCs w:val="28"/>
          <w:lang w:val="uk-UA"/>
        </w:rPr>
        <w:t>Розглянемо участь промислових споживачів у регулюванні навантаження (до моменту регулювання вони працюють безперервно, тобто</w:t>
      </w:r>
    </w:p>
    <w:p w14:paraId="494E1D86" w14:textId="546A1092" w:rsidR="00297B74" w:rsidRDefault="0007463F" w:rsidP="00221061">
      <w:pPr>
        <w:spacing w:line="360" w:lineRule="auto"/>
        <w:ind w:firstLine="709"/>
        <w:jc w:val="both"/>
        <w:rPr>
          <w:rFonts w:ascii="Times New Roman" w:hAnsi="Times New Roman" w:cs="Times New Roman"/>
          <w:sz w:val="28"/>
          <w:szCs w:val="28"/>
          <w:lang w:val="uk-UA"/>
        </w:rPr>
      </w:pPr>
      <w:r>
        <w:rPr>
          <w:noProof/>
          <w:lang w:val="en-US"/>
        </w:rPr>
        <w:lastRenderedPageBreak/>
        <w:drawing>
          <wp:inline distT="0" distB="0" distL="0" distR="0" wp14:anchorId="040A81F7" wp14:editId="3DCC51F6">
            <wp:extent cx="4385866" cy="463076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90190" cy="4635327"/>
                    </a:xfrm>
                    <a:prstGeom prst="rect">
                      <a:avLst/>
                    </a:prstGeom>
                  </pic:spPr>
                </pic:pic>
              </a:graphicData>
            </a:graphic>
          </wp:inline>
        </w:drawing>
      </w:r>
    </w:p>
    <w:p w14:paraId="20D954EF" w14:textId="79EC6F50" w:rsidR="00297B74" w:rsidRDefault="00297B74" w:rsidP="0022106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D2113D">
        <w:rPr>
          <w:rFonts w:ascii="Times New Roman" w:hAnsi="Times New Roman" w:cs="Times New Roman"/>
          <w:sz w:val="28"/>
          <w:szCs w:val="28"/>
          <w:lang w:val="uk-UA"/>
        </w:rPr>
        <w:t>8</w:t>
      </w:r>
      <w:r>
        <w:rPr>
          <w:rFonts w:ascii="Times New Roman" w:hAnsi="Times New Roman" w:cs="Times New Roman"/>
          <w:sz w:val="28"/>
          <w:szCs w:val="28"/>
          <w:lang w:val="uk-UA"/>
        </w:rPr>
        <w:t xml:space="preserve"> Добовий графік навантаження ЕС</w:t>
      </w:r>
    </w:p>
    <w:p w14:paraId="36A7754C" w14:textId="514BC87D" w:rsidR="00297B74" w:rsidRDefault="00297B74" w:rsidP="00221061">
      <w:pPr>
        <w:spacing w:line="360" w:lineRule="auto"/>
        <w:ind w:firstLine="709"/>
        <w:jc w:val="both"/>
        <w:rPr>
          <w:rFonts w:ascii="Times New Roman" w:hAnsi="Times New Roman" w:cs="Times New Roman"/>
          <w:sz w:val="28"/>
          <w:szCs w:val="28"/>
          <w:lang w:val="uk-UA"/>
        </w:rPr>
      </w:pPr>
    </w:p>
    <w:p w14:paraId="3175DCE4" w14:textId="07A9825B" w:rsidR="00297B74" w:rsidRDefault="00297B74" w:rsidP="00297B74">
      <w:pPr>
        <w:spacing w:line="360" w:lineRule="auto"/>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навантаження </w:t>
      </w: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ПОТР</w:t>
      </w:r>
      <w:r>
        <w:rPr>
          <w:rFonts w:ascii="Times New Roman" w:hAnsi="Times New Roman" w:cs="Times New Roman"/>
          <w:sz w:val="28"/>
          <w:szCs w:val="28"/>
          <w:lang w:val="uk-UA"/>
        </w:rPr>
        <w:t xml:space="preserve"> </w:t>
      </w:r>
      <w:r w:rsidRPr="00297B74">
        <w:rPr>
          <w:rFonts w:ascii="Times New Roman" w:hAnsi="Times New Roman" w:cs="Times New Roman"/>
          <w:sz w:val="28"/>
          <w:szCs w:val="28"/>
          <w:lang w:val="uk-UA"/>
        </w:rPr>
        <w:t xml:space="preserve">постійне - див. рис. </w:t>
      </w:r>
      <w:r>
        <w:rPr>
          <w:rFonts w:ascii="Times New Roman" w:hAnsi="Times New Roman" w:cs="Times New Roman"/>
          <w:sz w:val="28"/>
          <w:szCs w:val="28"/>
          <w:lang w:val="uk-UA"/>
        </w:rPr>
        <w:t>2.</w:t>
      </w:r>
      <w:r w:rsidR="00D2113D">
        <w:rPr>
          <w:rFonts w:ascii="Times New Roman" w:hAnsi="Times New Roman" w:cs="Times New Roman"/>
          <w:sz w:val="28"/>
          <w:szCs w:val="28"/>
          <w:lang w:val="uk-UA"/>
        </w:rPr>
        <w:t>8</w:t>
      </w:r>
      <w:r w:rsidRPr="00297B74">
        <w:rPr>
          <w:rFonts w:ascii="Times New Roman" w:hAnsi="Times New Roman" w:cs="Times New Roman"/>
          <w:sz w:val="28"/>
          <w:szCs w:val="28"/>
          <w:lang w:val="uk-UA"/>
        </w:rPr>
        <w:t xml:space="preserve">).  При регулюванні навантаження, як видно з рис. </w:t>
      </w:r>
      <w:r>
        <w:rPr>
          <w:rFonts w:ascii="Times New Roman" w:hAnsi="Times New Roman" w:cs="Times New Roman"/>
          <w:sz w:val="28"/>
          <w:szCs w:val="28"/>
          <w:lang w:val="uk-UA"/>
        </w:rPr>
        <w:t>2.</w:t>
      </w:r>
      <w:r w:rsidR="00D2113D">
        <w:rPr>
          <w:rFonts w:ascii="Times New Roman" w:hAnsi="Times New Roman" w:cs="Times New Roman"/>
          <w:sz w:val="28"/>
          <w:szCs w:val="28"/>
          <w:lang w:val="uk-UA"/>
        </w:rPr>
        <w:t>8</w:t>
      </w:r>
      <w:r w:rsidRPr="00297B74">
        <w:rPr>
          <w:rFonts w:ascii="Times New Roman" w:hAnsi="Times New Roman" w:cs="Times New Roman"/>
          <w:sz w:val="28"/>
          <w:szCs w:val="28"/>
          <w:lang w:val="uk-UA"/>
        </w:rPr>
        <w:t xml:space="preserve">, порушується безперервний режим роботи цих споживачів, оскільки вони зменшують навантаження на величину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oMath>
      <w:r w:rsidRPr="00AC66C1">
        <w:rPr>
          <w:rFonts w:ascii="Times New Roman" w:hAnsi="Times New Roman" w:cs="Times New Roman"/>
          <w:sz w:val="28"/>
          <w:szCs w:val="28"/>
          <w:lang w:val="uk-UA"/>
        </w:rPr>
        <w:t xml:space="preserve"> </w:t>
      </w:r>
      <w:r w:rsidRPr="00297B74">
        <w:rPr>
          <w:rFonts w:ascii="Times New Roman" w:hAnsi="Times New Roman" w:cs="Times New Roman"/>
          <w:sz w:val="28"/>
          <w:szCs w:val="28"/>
          <w:lang w:val="uk-UA"/>
        </w:rPr>
        <w:t xml:space="preserve"> вранці максимум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y max </m:t>
            </m:r>
          </m:sub>
        </m:sSub>
      </m:oMath>
      <w:r w:rsidRPr="00297B74">
        <w:rPr>
          <w:rFonts w:ascii="Times New Roman" w:hAnsi="Times New Roman" w:cs="Times New Roman"/>
          <w:sz w:val="28"/>
          <w:szCs w:val="28"/>
          <w:lang w:val="uk-UA"/>
        </w:rPr>
        <w:t xml:space="preserve"> та ввечері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в max</m:t>
            </m:r>
          </m:sub>
        </m:sSub>
      </m:oMath>
      <w:r w:rsidRPr="00297B74">
        <w:rPr>
          <w:rFonts w:ascii="Times New Roman" w:hAnsi="Times New Roman" w:cs="Times New Roman"/>
          <w:sz w:val="28"/>
          <w:szCs w:val="28"/>
          <w:lang w:val="uk-UA"/>
        </w:rPr>
        <w:t xml:space="preserve"> максимум</w:t>
      </w:r>
      <w:r>
        <w:rPr>
          <w:rFonts w:ascii="Times New Roman" w:hAnsi="Times New Roman" w:cs="Times New Roman"/>
          <w:sz w:val="28"/>
          <w:szCs w:val="28"/>
          <w:lang w:val="uk-UA"/>
        </w:rPr>
        <w:t>у ЕС</w:t>
      </w:r>
      <w:r w:rsidRPr="00297B74">
        <w:rPr>
          <w:rFonts w:ascii="Times New Roman" w:hAnsi="Times New Roman" w:cs="Times New Roman"/>
          <w:sz w:val="28"/>
          <w:szCs w:val="28"/>
          <w:lang w:val="uk-UA"/>
        </w:rPr>
        <w:t xml:space="preserve">.  У ці періоди споживання електроенергії зменшиться на величину, </w:t>
      </w:r>
    </w:p>
    <w:p w14:paraId="257B2052" w14:textId="33FFF648" w:rsidR="00C30D75" w:rsidRPr="00C30D75" w:rsidRDefault="00C30D75" w:rsidP="00297B74">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y max </m:t>
            </m:r>
          </m:sub>
        </m:sSub>
        <m:r>
          <w:rPr>
            <w:rFonts w:ascii="Cambria Math" w:hAnsi="Cambria Math" w:cs="Times New Roman"/>
            <w:sz w:val="28"/>
            <w:szCs w:val="28"/>
            <w:lang w:val="uk-UA"/>
          </w:rPr>
          <m:t>+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в max</m:t>
            </m:r>
          </m:sub>
        </m:sSub>
        <m:r>
          <w:rPr>
            <w:rFonts w:ascii="Cambria Math" w:hAnsi="Cambria Math" w:cs="Times New Roman"/>
            <w:sz w:val="28"/>
            <w:szCs w:val="28"/>
            <w:lang w:val="uk-UA"/>
          </w:rPr>
          <m:t>=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r>
          <w:rPr>
            <w:rFonts w:ascii="Cambria Math" w:hAnsi="Cambria Math" w:cs="Times New Roman"/>
            <w:sz w:val="28"/>
            <w:szCs w:val="28"/>
            <w:lang w:val="uk-UA"/>
          </w:rPr>
          <m:t>Т                (2.38)</m:t>
        </m:r>
      </m:oMath>
    </w:p>
    <w:p w14:paraId="2FC4D24A" w14:textId="62938D75" w:rsidR="00C30D75" w:rsidRDefault="00C30D75" w:rsidP="00C30D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97B74" w:rsidRPr="00297B74">
        <w:rPr>
          <w:rFonts w:ascii="Times New Roman" w:hAnsi="Times New Roman" w:cs="Times New Roman"/>
          <w:sz w:val="28"/>
          <w:szCs w:val="28"/>
          <w:lang w:val="uk-UA"/>
        </w:rPr>
        <w:t>скільки щоденне виробництво технологічного обладнання пропорційне кількості споживаної електроенергії на день, тобто (</w:t>
      </w:r>
      <w:r>
        <w:rPr>
          <w:rFonts w:ascii="Times New Roman" w:hAnsi="Times New Roman" w:cs="Times New Roman"/>
          <w:sz w:val="28"/>
          <w:szCs w:val="28"/>
          <w:lang w:val="uk-UA"/>
        </w:rPr>
        <w:t>б</w:t>
      </w:r>
      <w:r w:rsidR="00297B74" w:rsidRPr="00297B74">
        <w:rPr>
          <w:rFonts w:ascii="Times New Roman" w:hAnsi="Times New Roman" w:cs="Times New Roman"/>
          <w:sz w:val="28"/>
          <w:szCs w:val="28"/>
          <w:lang w:val="uk-UA"/>
        </w:rPr>
        <w:t xml:space="preserve">ез шкоди для виробництва) процеси споживання енергії з регулюванням та без нього - ергодичні, щоб компенсувати недоліки  у часі </w:t>
      </w:r>
      <w:r>
        <w:rPr>
          <w:rFonts w:ascii="Times New Roman" w:hAnsi="Times New Roman" w:cs="Times New Roman"/>
          <w:i/>
          <w:iCs/>
          <w:sz w:val="28"/>
          <w:szCs w:val="28"/>
          <w:lang w:val="uk-UA"/>
        </w:rPr>
        <w:t>Т</w:t>
      </w:r>
      <w:r w:rsidR="00297B74" w:rsidRPr="00297B74">
        <w:rPr>
          <w:rFonts w:ascii="Times New Roman" w:hAnsi="Times New Roman" w:cs="Times New Roman"/>
          <w:sz w:val="28"/>
          <w:szCs w:val="28"/>
          <w:lang w:val="uk-UA"/>
        </w:rPr>
        <w:t xml:space="preserve"> обсязі роботи витрачається енергія</w:t>
      </w:r>
    </w:p>
    <w:p w14:paraId="7ABDCE89" w14:textId="7384ABA6" w:rsidR="00C30D75" w:rsidRPr="00C30D75" w:rsidRDefault="00C30D75" w:rsidP="00C30D75">
      <w:pPr>
        <w:spacing w:line="360" w:lineRule="auto"/>
        <w:ind w:firstLine="709"/>
        <w:jc w:val="both"/>
        <w:rPr>
          <w:rFonts w:ascii="Times New Roman" w:hAnsi="Times New Roman" w:cs="Times New Roman"/>
          <w:i/>
          <w:sz w:val="28"/>
          <w:szCs w:val="28"/>
          <w:lang w:val="uk-UA"/>
        </w:rPr>
      </w:pPr>
      <m:oMathPara>
        <m:oMath>
          <m:r>
            <w:rPr>
              <w:rFonts w:ascii="Cambria Math" w:hAnsi="Cambria Math" w:cs="Times New Roman"/>
              <w:sz w:val="28"/>
              <w:szCs w:val="28"/>
              <w:lang w:val="uk-UA"/>
            </w:rPr>
            <w:lastRenderedPageBreak/>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Д</m:t>
              </m:r>
            </m:sub>
          </m:sSub>
          <m:r>
            <w:rPr>
              <w:rFonts w:ascii="Cambria Math" w:hAnsi="Cambria Math" w:cs="Times New Roman"/>
              <w:sz w:val="28"/>
              <w:szCs w:val="28"/>
              <w:lang w:val="uk-UA"/>
            </w:rPr>
            <m:t>(24-Т)</m:t>
          </m:r>
        </m:oMath>
      </m:oMathPara>
    </w:p>
    <w:p w14:paraId="5E323A14" w14:textId="71225388" w:rsidR="00C30D75" w:rsidRDefault="00297B74" w:rsidP="00C30D75">
      <w:pPr>
        <w:spacing w:line="360" w:lineRule="auto"/>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зміщується з періодів проходження максимумів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 xml:space="preserve">y max </m:t>
            </m:r>
          </m:sub>
        </m:sSub>
      </m:oMath>
      <w:r w:rsidRPr="00297B74">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в max</m:t>
            </m:r>
          </m:sub>
        </m:sSub>
      </m:oMath>
      <w:r w:rsidRPr="00297B74">
        <w:rPr>
          <w:rFonts w:ascii="Times New Roman" w:hAnsi="Times New Roman" w:cs="Times New Roman"/>
          <w:sz w:val="28"/>
          <w:szCs w:val="28"/>
          <w:lang w:val="uk-UA"/>
        </w:rPr>
        <w:t xml:space="preserve"> в ЕС. </w:t>
      </w:r>
    </w:p>
    <w:p w14:paraId="4BC73FC5" w14:textId="1AE85CF8" w:rsidR="00C30D75" w:rsidRDefault="00297B74" w:rsidP="00C30D75">
      <w:pPr>
        <w:spacing w:line="360" w:lineRule="auto"/>
        <w:ind w:firstLine="709"/>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 Таким чином,</w:t>
      </w:r>
    </w:p>
    <w:p w14:paraId="5F435748" w14:textId="501AE16A" w:rsidR="00C30D75" w:rsidRPr="00C30D75" w:rsidRDefault="00C30D75" w:rsidP="00C30D75">
      <w:pPr>
        <w:spacing w:line="360" w:lineRule="auto"/>
        <w:ind w:firstLine="709"/>
        <w:jc w:val="both"/>
        <w:rPr>
          <w:rFonts w:ascii="Times New Roman" w:hAnsi="Times New Roman" w:cs="Times New Roman"/>
          <w:i/>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Д</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24-Т</m:t>
            </m:r>
          </m:e>
        </m:d>
        <m:r>
          <w:rPr>
            <w:rFonts w:ascii="Cambria Math" w:hAnsi="Cambria Math" w:cs="Times New Roman"/>
            <w:sz w:val="28"/>
            <w:szCs w:val="28"/>
            <w:lang w:val="uk-UA"/>
          </w:rPr>
          <m:t>=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r>
          <w:rPr>
            <w:rFonts w:ascii="Cambria Math" w:hAnsi="Cambria Math" w:cs="Times New Roman"/>
            <w:sz w:val="28"/>
            <w:szCs w:val="28"/>
            <w:lang w:val="uk-UA"/>
          </w:rPr>
          <m:t xml:space="preserve">∙Т                           (2.39) </m:t>
        </m:r>
      </m:oMath>
    </w:p>
    <w:p w14:paraId="7A4116F0" w14:textId="45FED502" w:rsidR="00C30D75" w:rsidRDefault="00297B74" w:rsidP="00C30D75">
      <w:pPr>
        <w:spacing w:line="360" w:lineRule="auto"/>
        <w:ind w:firstLine="709"/>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 </w:t>
      </w:r>
      <w:r w:rsidR="00C30D75">
        <w:rPr>
          <w:rFonts w:ascii="Times New Roman" w:hAnsi="Times New Roman" w:cs="Times New Roman"/>
          <w:sz w:val="28"/>
          <w:szCs w:val="28"/>
          <w:lang w:val="uk-UA"/>
        </w:rPr>
        <w:t>В</w:t>
      </w:r>
      <w:r w:rsidRPr="00297B74">
        <w:rPr>
          <w:rFonts w:ascii="Times New Roman" w:hAnsi="Times New Roman" w:cs="Times New Roman"/>
          <w:sz w:val="28"/>
          <w:szCs w:val="28"/>
          <w:lang w:val="uk-UA"/>
        </w:rPr>
        <w:t xml:space="preserve">ідповідно, максимальне навантаження в </w:t>
      </w:r>
      <w:r w:rsidR="00C30D75">
        <w:rPr>
          <w:rFonts w:ascii="Times New Roman" w:hAnsi="Times New Roman" w:cs="Times New Roman"/>
          <w:sz w:val="28"/>
          <w:szCs w:val="28"/>
          <w:lang w:val="uk-UA"/>
        </w:rPr>
        <w:t>Е</w:t>
      </w:r>
      <w:r w:rsidRPr="00297B74">
        <w:rPr>
          <w:rFonts w:ascii="Times New Roman" w:hAnsi="Times New Roman" w:cs="Times New Roman"/>
          <w:sz w:val="28"/>
          <w:szCs w:val="28"/>
          <w:lang w:val="uk-UA"/>
        </w:rPr>
        <w:t>С зменшиться на</w:t>
      </w:r>
    </w:p>
    <w:p w14:paraId="5C3E8039" w14:textId="62D2DCD4" w:rsidR="00C30D75" w:rsidRDefault="00EE666B" w:rsidP="00C30D75">
      <w:pPr>
        <w:spacing w:line="360"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ЕС</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МАКС</m:t>
            </m:r>
          </m:sub>
        </m:sSub>
        <m:r>
          <w:rPr>
            <w:rFonts w:ascii="Cambria Math" w:hAnsi="Cambria Math" w:cs="Times New Roman"/>
            <w:sz w:val="28"/>
            <w:szCs w:val="28"/>
            <w:lang w:val="uk-UA"/>
          </w:rPr>
          <m:t xml:space="preserve"> /100=С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ПОТР</m:t>
            </m:r>
          </m:sub>
        </m:sSub>
      </m:oMath>
      <w:r>
        <w:rPr>
          <w:rFonts w:ascii="Times New Roman" w:eastAsiaTheme="minorEastAsia" w:hAnsi="Times New Roman" w:cs="Times New Roman"/>
          <w:sz w:val="28"/>
          <w:szCs w:val="28"/>
          <w:lang w:val="uk-UA"/>
        </w:rPr>
        <w:t xml:space="preserve">                          (2.</w:t>
      </w:r>
      <w:r w:rsidR="0090079E">
        <w:rPr>
          <w:rFonts w:ascii="Times New Roman" w:eastAsiaTheme="minorEastAsia" w:hAnsi="Times New Roman" w:cs="Times New Roman"/>
          <w:sz w:val="28"/>
          <w:szCs w:val="28"/>
          <w:lang w:val="uk-UA"/>
        </w:rPr>
        <w:t>40</w:t>
      </w:r>
      <w:r>
        <w:rPr>
          <w:rFonts w:ascii="Times New Roman" w:eastAsiaTheme="minorEastAsia" w:hAnsi="Times New Roman" w:cs="Times New Roman"/>
          <w:sz w:val="28"/>
          <w:szCs w:val="28"/>
          <w:lang w:val="uk-UA"/>
        </w:rPr>
        <w:t xml:space="preserve">)                </w:t>
      </w:r>
    </w:p>
    <w:p w14:paraId="37456F14" w14:textId="77777777" w:rsidR="00EE666B" w:rsidRDefault="00297B74" w:rsidP="00C30D75">
      <w:pPr>
        <w:spacing w:line="360" w:lineRule="auto"/>
        <w:ind w:firstLine="709"/>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МАКС</m:t>
            </m:r>
          </m:sub>
        </m:sSub>
      </m:oMath>
      <w:r w:rsidRPr="00297B74">
        <w:rPr>
          <w:rFonts w:ascii="Times New Roman" w:hAnsi="Times New Roman" w:cs="Times New Roman"/>
          <w:sz w:val="28"/>
          <w:szCs w:val="28"/>
          <w:lang w:val="uk-UA"/>
        </w:rPr>
        <w:t xml:space="preserve"> - щоденне максимальне навантаження розглянутого ЕС, МВт;  c - фактор, що враховує втрати в мережі, споживання енергії на власні потреби та резерви в </w:t>
      </w:r>
      <w:r w:rsidR="00EE666B">
        <w:rPr>
          <w:rFonts w:ascii="Times New Roman" w:hAnsi="Times New Roman" w:cs="Times New Roman"/>
          <w:sz w:val="28"/>
          <w:szCs w:val="28"/>
          <w:lang w:val="uk-UA"/>
        </w:rPr>
        <w:t>Е</w:t>
      </w:r>
      <w:r w:rsidRPr="00297B74">
        <w:rPr>
          <w:rFonts w:ascii="Times New Roman" w:hAnsi="Times New Roman" w:cs="Times New Roman"/>
          <w:sz w:val="28"/>
          <w:szCs w:val="28"/>
          <w:lang w:val="uk-UA"/>
        </w:rPr>
        <w:t xml:space="preserve">С.  </w:t>
      </w:r>
    </w:p>
    <w:p w14:paraId="6357421E" w14:textId="3E1C2B6A" w:rsidR="00297B74" w:rsidRDefault="00297B74" w:rsidP="00C30D75">
      <w:pPr>
        <w:spacing w:line="360" w:lineRule="auto"/>
        <w:ind w:firstLine="709"/>
        <w:jc w:val="both"/>
        <w:rPr>
          <w:rFonts w:ascii="Times New Roman" w:hAnsi="Times New Roman" w:cs="Times New Roman"/>
          <w:sz w:val="28"/>
          <w:szCs w:val="28"/>
          <w:lang w:val="uk-UA"/>
        </w:rPr>
      </w:pPr>
      <w:r w:rsidRPr="00297B74">
        <w:rPr>
          <w:rFonts w:ascii="Times New Roman" w:hAnsi="Times New Roman" w:cs="Times New Roman"/>
          <w:sz w:val="28"/>
          <w:szCs w:val="28"/>
          <w:lang w:val="uk-UA"/>
        </w:rPr>
        <w:t xml:space="preserve">Щоб мати змогу зняти максимальне навантаження ЕС через відключення промислового </w:t>
      </w:r>
      <w:r w:rsidR="00EE666B">
        <w:rPr>
          <w:rFonts w:ascii="Times New Roman" w:hAnsi="Times New Roman" w:cs="Times New Roman"/>
          <w:sz w:val="28"/>
          <w:szCs w:val="28"/>
          <w:lang w:val="uk-UA"/>
        </w:rPr>
        <w:t>СР</w:t>
      </w:r>
      <w:r w:rsidRPr="00297B74">
        <w:rPr>
          <w:rFonts w:ascii="Times New Roman" w:hAnsi="Times New Roman" w:cs="Times New Roman"/>
          <w:sz w:val="28"/>
          <w:szCs w:val="28"/>
          <w:lang w:val="uk-UA"/>
        </w:rPr>
        <w:t xml:space="preserve"> в ці періоди часу, споживач повинен</w:t>
      </w:r>
    </w:p>
    <w:p w14:paraId="59BA574D" w14:textId="1EA22830" w:rsidR="00EE666B" w:rsidRDefault="00D42715" w:rsidP="00C30D75">
      <w:pPr>
        <w:spacing w:line="360" w:lineRule="auto"/>
        <w:ind w:firstLine="709"/>
        <w:jc w:val="both"/>
        <w:rPr>
          <w:rFonts w:ascii="Times New Roman" w:hAnsi="Times New Roman" w:cs="Times New Roman"/>
          <w:sz w:val="28"/>
          <w:szCs w:val="28"/>
          <w:lang w:val="uk-UA"/>
        </w:rPr>
      </w:pPr>
      <w:r>
        <w:rPr>
          <w:noProof/>
          <w:lang w:val="en-US"/>
        </w:rPr>
        <w:drawing>
          <wp:inline distT="0" distB="0" distL="0" distR="0" wp14:anchorId="4DEC8198" wp14:editId="69704B11">
            <wp:extent cx="4919699" cy="3311528"/>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24174" cy="3314540"/>
                    </a:xfrm>
                    <a:prstGeom prst="rect">
                      <a:avLst/>
                    </a:prstGeom>
                  </pic:spPr>
                </pic:pic>
              </a:graphicData>
            </a:graphic>
          </wp:inline>
        </w:drawing>
      </w:r>
    </w:p>
    <w:p w14:paraId="0023A4A9" w14:textId="43735C3B" w:rsidR="00EE666B" w:rsidRDefault="00EE666B" w:rsidP="00D42715">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D2113D">
        <w:rPr>
          <w:rFonts w:ascii="Times New Roman" w:hAnsi="Times New Roman" w:cs="Times New Roman"/>
          <w:sz w:val="28"/>
          <w:szCs w:val="28"/>
          <w:lang w:val="uk-UA"/>
        </w:rPr>
        <w:t>9</w:t>
      </w:r>
      <w:r>
        <w:rPr>
          <w:rFonts w:ascii="Times New Roman" w:hAnsi="Times New Roman" w:cs="Times New Roman"/>
          <w:sz w:val="28"/>
          <w:szCs w:val="28"/>
          <w:lang w:val="uk-UA"/>
        </w:rPr>
        <w:t xml:space="preserve"> Графік режиму СР</w:t>
      </w:r>
    </w:p>
    <w:p w14:paraId="4BDBB9CB" w14:textId="47738D05" w:rsidR="00EE666B" w:rsidRDefault="00EE666B" w:rsidP="00C30D75">
      <w:pPr>
        <w:spacing w:line="360" w:lineRule="auto"/>
        <w:ind w:firstLine="709"/>
        <w:jc w:val="both"/>
        <w:rPr>
          <w:rFonts w:ascii="Times New Roman" w:hAnsi="Times New Roman" w:cs="Times New Roman"/>
          <w:sz w:val="28"/>
          <w:szCs w:val="28"/>
          <w:lang w:val="uk-UA"/>
        </w:rPr>
      </w:pPr>
    </w:p>
    <w:p w14:paraId="0E2ADAC6" w14:textId="77777777" w:rsidR="00EE666B" w:rsidRDefault="00EE666B" w:rsidP="00EE666B">
      <w:pPr>
        <w:spacing w:line="360" w:lineRule="auto"/>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t xml:space="preserve">створюють певний резерв виробництва, що пов'язано зі значними капітальними витратами.  </w:t>
      </w:r>
    </w:p>
    <w:p w14:paraId="7DFB8930" w14:textId="54602B4D" w:rsidR="00EE666B" w:rsidRDefault="00EE666B" w:rsidP="00EE666B">
      <w:pPr>
        <w:spacing w:line="360" w:lineRule="auto"/>
        <w:ind w:firstLine="709"/>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lastRenderedPageBreak/>
        <w:t xml:space="preserve">Економічна ефективність графіка балансування навантаження в ЄС визначатиметься як різниця між зменшенням витрат в ЄС та споживчими витратами на </w:t>
      </w:r>
      <w:r>
        <w:rPr>
          <w:rFonts w:ascii="Times New Roman" w:hAnsi="Times New Roman" w:cs="Times New Roman"/>
          <w:sz w:val="28"/>
          <w:szCs w:val="28"/>
          <w:lang w:val="uk-UA"/>
        </w:rPr>
        <w:t>РРЕ</w:t>
      </w:r>
      <w:r w:rsidR="0027590E">
        <w:rPr>
          <w:rFonts w:ascii="Times New Roman" w:hAnsi="Times New Roman" w:cs="Times New Roman"/>
          <w:sz w:val="28"/>
          <w:szCs w:val="28"/>
          <w:lang w:val="uk-UA"/>
        </w:rPr>
        <w:t xml:space="preserve"> </w:t>
      </w:r>
      <w:r w:rsidR="0027590E" w:rsidRPr="003919C5">
        <w:rPr>
          <w:rFonts w:ascii="Times New Roman" w:hAnsi="Times New Roman" w:cs="Times New Roman"/>
          <w:sz w:val="28"/>
          <w:szCs w:val="28"/>
        </w:rPr>
        <w:t>[</w:t>
      </w:r>
      <w:r w:rsidR="0027590E">
        <w:rPr>
          <w:rFonts w:ascii="Times New Roman" w:hAnsi="Times New Roman" w:cs="Times New Roman"/>
          <w:sz w:val="28"/>
          <w:szCs w:val="28"/>
          <w:lang w:val="uk-UA"/>
        </w:rPr>
        <w:t>52</w:t>
      </w:r>
      <w:r w:rsidR="0027590E" w:rsidRPr="003919C5">
        <w:rPr>
          <w:rFonts w:ascii="Times New Roman" w:hAnsi="Times New Roman" w:cs="Times New Roman"/>
          <w:sz w:val="28"/>
          <w:szCs w:val="28"/>
        </w:rPr>
        <w:t>]</w:t>
      </w:r>
      <w:r w:rsidRPr="00EE666B">
        <w:rPr>
          <w:rFonts w:ascii="Times New Roman" w:hAnsi="Times New Roman" w:cs="Times New Roman"/>
          <w:sz w:val="28"/>
          <w:szCs w:val="28"/>
          <w:lang w:val="uk-UA"/>
        </w:rPr>
        <w:t xml:space="preserve">: </w:t>
      </w:r>
    </w:p>
    <w:p w14:paraId="458A4D27" w14:textId="7E77B46C" w:rsidR="00EE666B" w:rsidRDefault="00EE666B" w:rsidP="00EE666B">
      <w:pPr>
        <w:spacing w:line="360" w:lineRule="auto"/>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НХ</m:t>
            </m:r>
          </m:sub>
        </m:sSub>
        <m:r>
          <w:rPr>
            <w:rFonts w:ascii="Cambria Math" w:hAnsi="Cambria Math" w:cs="Times New Roman"/>
            <w:sz w:val="28"/>
            <w:szCs w:val="28"/>
            <w:lang w:val="uk-UA"/>
          </w:rPr>
          <m:t>=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ЕС</m:t>
            </m:r>
          </m:sub>
        </m:sSub>
        <m:r>
          <w:rPr>
            <w:rFonts w:ascii="Cambria Math" w:hAnsi="Cambria Math" w:cs="Times New Roman"/>
            <w:sz w:val="28"/>
            <w:szCs w:val="28"/>
            <w:lang w:val="uk-UA"/>
          </w:rPr>
          <m:t>- 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З</m:t>
            </m:r>
          </m:e>
          <m:sub>
            <m:r>
              <w:rPr>
                <w:rFonts w:ascii="Cambria Math" w:hAnsi="Cambria Math" w:cs="Times New Roman"/>
                <w:sz w:val="28"/>
                <w:szCs w:val="28"/>
                <w:lang w:val="uk-UA"/>
              </w:rPr>
              <m:t>СР</m:t>
            </m:r>
          </m:sub>
        </m:sSub>
      </m:oMath>
      <w:r>
        <w:rPr>
          <w:rFonts w:ascii="Times New Roman" w:eastAsiaTheme="minorEastAsia" w:hAnsi="Times New Roman" w:cs="Times New Roman"/>
          <w:sz w:val="28"/>
          <w:szCs w:val="28"/>
          <w:lang w:val="uk-UA"/>
        </w:rPr>
        <w:t xml:space="preserve">                                     (2.</w:t>
      </w:r>
      <w:r w:rsidR="0090079E">
        <w:rPr>
          <w:rFonts w:ascii="Times New Roman" w:eastAsiaTheme="minorEastAsia" w:hAnsi="Times New Roman" w:cs="Times New Roman"/>
          <w:sz w:val="28"/>
          <w:szCs w:val="28"/>
          <w:lang w:val="uk-UA"/>
        </w:rPr>
        <w:t>41</w:t>
      </w:r>
      <w:r>
        <w:rPr>
          <w:rFonts w:ascii="Times New Roman" w:eastAsiaTheme="minorEastAsia" w:hAnsi="Times New Roman" w:cs="Times New Roman"/>
          <w:sz w:val="28"/>
          <w:szCs w:val="28"/>
          <w:lang w:val="uk-UA"/>
        </w:rPr>
        <w:t>)</w:t>
      </w:r>
    </w:p>
    <w:p w14:paraId="6529D28B" w14:textId="1054CED3" w:rsidR="00EE666B" w:rsidRDefault="00EE666B" w:rsidP="00EE666B">
      <w:pPr>
        <w:spacing w:line="360" w:lineRule="auto"/>
        <w:ind w:firstLine="709"/>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t xml:space="preserve">В принципі, економія витрат в </w:t>
      </w:r>
      <w:r>
        <w:rPr>
          <w:rFonts w:ascii="Times New Roman" w:hAnsi="Times New Roman" w:cs="Times New Roman"/>
          <w:sz w:val="28"/>
          <w:szCs w:val="28"/>
          <w:lang w:val="uk-UA"/>
        </w:rPr>
        <w:t>Е</w:t>
      </w:r>
      <w:r w:rsidRPr="00EE666B">
        <w:rPr>
          <w:rFonts w:ascii="Times New Roman" w:hAnsi="Times New Roman" w:cs="Times New Roman"/>
          <w:sz w:val="28"/>
          <w:szCs w:val="28"/>
          <w:lang w:val="uk-UA"/>
        </w:rPr>
        <w:t xml:space="preserve">С повинна визначатися шляхом оптимізації структури генеруючих </w:t>
      </w:r>
      <w:proofErr w:type="spellStart"/>
      <w:r w:rsidRPr="00EE666B">
        <w:rPr>
          <w:rFonts w:ascii="Times New Roman" w:hAnsi="Times New Roman" w:cs="Times New Roman"/>
          <w:sz w:val="28"/>
          <w:szCs w:val="28"/>
          <w:lang w:val="uk-UA"/>
        </w:rPr>
        <w:t>потужностей</w:t>
      </w:r>
      <w:proofErr w:type="spellEnd"/>
      <w:r w:rsidRPr="00EE666B">
        <w:rPr>
          <w:rFonts w:ascii="Times New Roman" w:hAnsi="Times New Roman" w:cs="Times New Roman"/>
          <w:sz w:val="28"/>
          <w:szCs w:val="28"/>
          <w:lang w:val="uk-UA"/>
        </w:rPr>
        <w:t xml:space="preserve">  енергосистеми.  Необхідно порівняти витрати </w:t>
      </w:r>
      <w:r>
        <w:rPr>
          <w:rFonts w:ascii="Times New Roman" w:hAnsi="Times New Roman" w:cs="Times New Roman"/>
          <w:sz w:val="28"/>
          <w:szCs w:val="28"/>
          <w:lang w:val="uk-UA"/>
        </w:rPr>
        <w:t>ЕС</w:t>
      </w:r>
      <w:r w:rsidRPr="00EE666B">
        <w:rPr>
          <w:rFonts w:ascii="Times New Roman" w:hAnsi="Times New Roman" w:cs="Times New Roman"/>
          <w:sz w:val="28"/>
          <w:szCs w:val="28"/>
          <w:lang w:val="uk-UA"/>
        </w:rPr>
        <w:t xml:space="preserve"> у вихідному ре</w:t>
      </w:r>
      <w:r>
        <w:rPr>
          <w:rFonts w:ascii="Times New Roman" w:hAnsi="Times New Roman" w:cs="Times New Roman"/>
          <w:sz w:val="28"/>
          <w:szCs w:val="28"/>
          <w:lang w:val="uk-UA"/>
        </w:rPr>
        <w:t>жимі</w:t>
      </w:r>
      <w:r w:rsidRPr="00EE666B">
        <w:rPr>
          <w:rFonts w:ascii="Times New Roman" w:hAnsi="Times New Roman" w:cs="Times New Roman"/>
          <w:sz w:val="28"/>
          <w:szCs w:val="28"/>
          <w:lang w:val="uk-UA"/>
        </w:rPr>
        <w:t xml:space="preserve"> споживання електроенергії та використання промислового </w:t>
      </w:r>
      <w:r>
        <w:rPr>
          <w:rFonts w:ascii="Times New Roman" w:hAnsi="Times New Roman" w:cs="Times New Roman"/>
          <w:sz w:val="28"/>
          <w:szCs w:val="28"/>
          <w:lang w:val="uk-UA"/>
        </w:rPr>
        <w:t>СР</w:t>
      </w:r>
      <w:r w:rsidRPr="00EE666B">
        <w:rPr>
          <w:rFonts w:ascii="Times New Roman" w:hAnsi="Times New Roman" w:cs="Times New Roman"/>
          <w:sz w:val="28"/>
          <w:szCs w:val="28"/>
          <w:lang w:val="uk-UA"/>
        </w:rPr>
        <w:t xml:space="preserve">.  </w:t>
      </w:r>
    </w:p>
    <w:p w14:paraId="2A3F3066" w14:textId="77777777" w:rsidR="00EE666B" w:rsidRDefault="00EE666B" w:rsidP="00EE666B">
      <w:pPr>
        <w:spacing w:line="360" w:lineRule="auto"/>
        <w:ind w:firstLine="709"/>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t xml:space="preserve">Ефективність застосування </w:t>
      </w:r>
      <w:r>
        <w:rPr>
          <w:rFonts w:ascii="Times New Roman" w:hAnsi="Times New Roman" w:cs="Times New Roman"/>
          <w:sz w:val="28"/>
          <w:szCs w:val="28"/>
          <w:lang w:val="uk-UA"/>
        </w:rPr>
        <w:t>СР</w:t>
      </w:r>
      <w:r w:rsidRPr="00EE666B">
        <w:rPr>
          <w:rFonts w:ascii="Times New Roman" w:hAnsi="Times New Roman" w:cs="Times New Roman"/>
          <w:sz w:val="28"/>
          <w:szCs w:val="28"/>
          <w:lang w:val="uk-UA"/>
        </w:rPr>
        <w:t xml:space="preserve"> головним чином залежить від конфігурації графіка навантаження ЕС.  На це також сильно впливає тривалість регулювання навантаження: із збільшенням тривалості регулювання ефективність застосування </w:t>
      </w:r>
      <w:r>
        <w:rPr>
          <w:rFonts w:ascii="Times New Roman" w:hAnsi="Times New Roman" w:cs="Times New Roman"/>
          <w:sz w:val="28"/>
          <w:szCs w:val="28"/>
          <w:lang w:val="uk-UA"/>
        </w:rPr>
        <w:t>СР</w:t>
      </w:r>
      <w:r w:rsidRPr="00EE666B">
        <w:rPr>
          <w:rFonts w:ascii="Times New Roman" w:hAnsi="Times New Roman" w:cs="Times New Roman"/>
          <w:sz w:val="28"/>
          <w:szCs w:val="28"/>
          <w:lang w:val="uk-UA"/>
        </w:rPr>
        <w:t xml:space="preserve"> різко знижується.  </w:t>
      </w:r>
    </w:p>
    <w:p w14:paraId="3F9D999C" w14:textId="77777777" w:rsidR="00EE666B" w:rsidRDefault="00EE666B" w:rsidP="00EE666B">
      <w:pPr>
        <w:spacing w:line="360" w:lineRule="auto"/>
        <w:ind w:firstLine="709"/>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t xml:space="preserve">Повний ефект від оптимізації енергоспоживання можна отримати за наявності апаратного та програмного забезпечення для оперативного контролю та прогнозування навантажень, а також енергоспоживання та управління.  Для умов гірничих підприємств найбільш ефективним контролем є використання інформаційно-вимірювальних автоматизованих систем (IISE, </w:t>
      </w:r>
      <w:proofErr w:type="spellStart"/>
      <w:r w:rsidRPr="00EE666B">
        <w:rPr>
          <w:rFonts w:ascii="Times New Roman" w:hAnsi="Times New Roman" w:cs="Times New Roman"/>
          <w:sz w:val="28"/>
          <w:szCs w:val="28"/>
          <w:lang w:val="uk-UA"/>
        </w:rPr>
        <w:t>ilse</w:t>
      </w:r>
      <w:proofErr w:type="spellEnd"/>
      <w:r w:rsidRPr="00EE666B">
        <w:rPr>
          <w:rFonts w:ascii="Times New Roman" w:hAnsi="Times New Roman" w:cs="Times New Roman"/>
          <w:sz w:val="28"/>
          <w:szCs w:val="28"/>
          <w:lang w:val="uk-UA"/>
        </w:rPr>
        <w:t xml:space="preserve"> та ін.), Радіозв'язок із вже існуючими машинами та механізмами в поєднанні з автономними автоматичними системами управління окремими механізмами (наприклад  , дренажні та насосні станції).</w:t>
      </w:r>
    </w:p>
    <w:p w14:paraId="40B421E3" w14:textId="1D1CA102" w:rsidR="00EE666B" w:rsidRPr="00CB55A5" w:rsidRDefault="00EE666B" w:rsidP="00A00530">
      <w:pPr>
        <w:spacing w:line="360" w:lineRule="auto"/>
        <w:ind w:firstLine="709"/>
        <w:jc w:val="center"/>
        <w:rPr>
          <w:rFonts w:ascii="Times New Roman" w:hAnsi="Times New Roman" w:cs="Times New Roman"/>
          <w:b/>
          <w:bCs/>
          <w:sz w:val="28"/>
          <w:szCs w:val="28"/>
          <w:lang w:val="uk-UA"/>
        </w:rPr>
      </w:pPr>
      <w:r w:rsidRPr="00A00530">
        <w:rPr>
          <w:rFonts w:ascii="Times New Roman" w:hAnsi="Times New Roman" w:cs="Times New Roman"/>
          <w:b/>
          <w:bCs/>
          <w:sz w:val="28"/>
          <w:szCs w:val="28"/>
          <w:lang w:val="uk-UA"/>
        </w:rPr>
        <w:t>2.</w:t>
      </w:r>
      <w:r w:rsidR="004C65B5">
        <w:rPr>
          <w:rFonts w:ascii="Times New Roman" w:hAnsi="Times New Roman" w:cs="Times New Roman"/>
          <w:b/>
          <w:bCs/>
          <w:sz w:val="28"/>
          <w:szCs w:val="28"/>
          <w:lang w:val="uk-UA"/>
        </w:rPr>
        <w:t>6</w:t>
      </w:r>
      <w:r w:rsidRPr="00A00530">
        <w:rPr>
          <w:rFonts w:ascii="Times New Roman" w:hAnsi="Times New Roman" w:cs="Times New Roman"/>
          <w:b/>
          <w:bCs/>
          <w:sz w:val="28"/>
          <w:szCs w:val="28"/>
          <w:lang w:val="uk-UA"/>
        </w:rPr>
        <w:t xml:space="preserve"> </w:t>
      </w:r>
      <w:r w:rsidRPr="00CB55A5">
        <w:rPr>
          <w:rFonts w:ascii="Times New Roman" w:hAnsi="Times New Roman" w:cs="Times New Roman"/>
          <w:b/>
          <w:bCs/>
          <w:sz w:val="28"/>
          <w:szCs w:val="28"/>
          <w:lang w:val="uk-UA"/>
        </w:rPr>
        <w:t xml:space="preserve">Економічна доцільність регулювання режимів </w:t>
      </w:r>
      <w:proofErr w:type="spellStart"/>
      <w:r w:rsidRPr="00CB55A5">
        <w:rPr>
          <w:rFonts w:ascii="Times New Roman" w:hAnsi="Times New Roman" w:cs="Times New Roman"/>
          <w:b/>
          <w:bCs/>
          <w:sz w:val="28"/>
          <w:szCs w:val="28"/>
          <w:lang w:val="uk-UA"/>
        </w:rPr>
        <w:t>електронавантаження</w:t>
      </w:r>
      <w:proofErr w:type="spellEnd"/>
      <w:r w:rsidRPr="00CB55A5">
        <w:rPr>
          <w:rFonts w:ascii="Times New Roman" w:hAnsi="Times New Roman" w:cs="Times New Roman"/>
          <w:b/>
          <w:bCs/>
          <w:sz w:val="28"/>
          <w:szCs w:val="28"/>
          <w:lang w:val="uk-UA"/>
        </w:rPr>
        <w:t xml:space="preserve"> на технологічний процес видобутку та транспортування вугілля (перевезення породи)</w:t>
      </w:r>
    </w:p>
    <w:p w14:paraId="36F5D55B" w14:textId="24F68956" w:rsidR="00EE666B" w:rsidRDefault="00EE666B" w:rsidP="00EE666B">
      <w:pPr>
        <w:spacing w:line="360" w:lineRule="auto"/>
        <w:ind w:firstLine="709"/>
        <w:jc w:val="both"/>
        <w:rPr>
          <w:rFonts w:ascii="Times New Roman" w:hAnsi="Times New Roman" w:cs="Times New Roman"/>
          <w:sz w:val="28"/>
          <w:szCs w:val="28"/>
          <w:lang w:val="uk-UA"/>
        </w:rPr>
      </w:pPr>
      <w:r w:rsidRPr="00EE666B">
        <w:rPr>
          <w:rFonts w:ascii="Times New Roman" w:hAnsi="Times New Roman" w:cs="Times New Roman"/>
          <w:sz w:val="28"/>
          <w:szCs w:val="28"/>
          <w:lang w:val="uk-UA"/>
        </w:rPr>
        <w:t>Всі регулюючі заходи, розроблені підприємствами вугільної промисловості, розподілені за групами:</w:t>
      </w:r>
    </w:p>
    <w:p w14:paraId="3AF0AD58" w14:textId="77777777"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а) заходи, які не потребують додаткових вкладень.  Впровадження таких заходів повинно допомогти оптимізувати режими споживання електроенергії </w:t>
      </w:r>
      <w:r w:rsidRPr="00A00530">
        <w:rPr>
          <w:rFonts w:ascii="Times New Roman" w:hAnsi="Times New Roman" w:cs="Times New Roman"/>
          <w:sz w:val="28"/>
          <w:szCs w:val="28"/>
          <w:lang w:val="uk-UA"/>
        </w:rPr>
        <w:lastRenderedPageBreak/>
        <w:t>на підприємствах, суттєво вплинути на добовий графік навантажень Е</w:t>
      </w:r>
      <w:r>
        <w:rPr>
          <w:rFonts w:ascii="Times New Roman" w:hAnsi="Times New Roman" w:cs="Times New Roman"/>
          <w:sz w:val="28"/>
          <w:szCs w:val="28"/>
          <w:lang w:val="uk-UA"/>
        </w:rPr>
        <w:t>С</w:t>
      </w:r>
      <w:r w:rsidRPr="00A00530">
        <w:rPr>
          <w:rFonts w:ascii="Times New Roman" w:hAnsi="Times New Roman" w:cs="Times New Roman"/>
          <w:sz w:val="28"/>
          <w:szCs w:val="28"/>
          <w:lang w:val="uk-UA"/>
        </w:rPr>
        <w:t xml:space="preserve"> та зменшити інтенсивність проходження максимумів в осінньо-зимові періоди; </w:t>
      </w:r>
    </w:p>
    <w:p w14:paraId="504CAD04" w14:textId="77777777"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A00530">
        <w:rPr>
          <w:rFonts w:ascii="Times New Roman" w:hAnsi="Times New Roman" w:cs="Times New Roman"/>
          <w:sz w:val="28"/>
          <w:szCs w:val="28"/>
          <w:lang w:val="uk-UA"/>
        </w:rPr>
        <w:t>) заходи, здійснення яких вимагає додаткових капітальних вкладень.</w:t>
      </w:r>
    </w:p>
    <w:p w14:paraId="2A5B3B03" w14:textId="77777777"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  Ця робота присвячена діяльності другої групи.  До них належать:</w:t>
      </w:r>
    </w:p>
    <w:p w14:paraId="21E23F51" w14:textId="77777777"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 заходи, вжиті під час часткової реконструкції підприємств.  Сюди входять будівництво накопичувальних пристроїв у транспортному технологічному ланцюзі або збільшення пропускної спроможності існуючих пристроїв, розширення існуючих або будівництво нових складів вугілля, водозбірників шахтного дренажу тощо).  Діяльність цієї групи вимагає капітальних вкладень та логістики для їх здійснення.  Тому вони повинні бути ретельно проаналізовані та включені в план часткової реконструкції підприємств;  </w:t>
      </w:r>
    </w:p>
    <w:p w14:paraId="2D518048" w14:textId="77777777"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заходи, вжиті під час докорінної реконструкції підприємств.  Вони вимагають спеціального проектування, значних капітальних вкладень, встановлення нового обладнання і повинні бути включені в загальний проект реконструкції підприємства в цілому.  Доцільність їх здійснення визначається техніко-економічними розрахунками і повинна враховуватися на стадії проектування підприємств.  Тому економічна оцінка </w:t>
      </w:r>
      <w:r>
        <w:rPr>
          <w:rFonts w:ascii="Times New Roman" w:hAnsi="Times New Roman" w:cs="Times New Roman"/>
          <w:sz w:val="28"/>
          <w:szCs w:val="28"/>
          <w:lang w:val="uk-UA"/>
        </w:rPr>
        <w:t>РРЕ</w:t>
      </w:r>
      <w:r w:rsidRPr="00A00530">
        <w:rPr>
          <w:rFonts w:ascii="Times New Roman" w:hAnsi="Times New Roman" w:cs="Times New Roman"/>
          <w:sz w:val="28"/>
          <w:szCs w:val="28"/>
          <w:lang w:val="uk-UA"/>
        </w:rPr>
        <w:t xml:space="preserve"> щодо технологічних процесів, що розглядаються в рабстві, на основі отриманих моделей електричних навантажень </w:t>
      </w:r>
      <w:r>
        <w:rPr>
          <w:rFonts w:ascii="Times New Roman" w:hAnsi="Times New Roman" w:cs="Times New Roman"/>
          <w:sz w:val="28"/>
          <w:szCs w:val="28"/>
          <w:lang w:val="uk-UA"/>
        </w:rPr>
        <w:t>С</w:t>
      </w:r>
      <w:r w:rsidRPr="00A00530">
        <w:rPr>
          <w:rFonts w:ascii="Times New Roman" w:hAnsi="Times New Roman" w:cs="Times New Roman"/>
          <w:sz w:val="28"/>
          <w:szCs w:val="28"/>
          <w:lang w:val="uk-UA"/>
        </w:rPr>
        <w:t>Р є важливим моментом у розробці таких заходів.</w:t>
      </w:r>
    </w:p>
    <w:p w14:paraId="20FF7891" w14:textId="08CCCCBE" w:rsidR="00A00530" w:rsidRDefault="00A00530" w:rsidP="00EE666B">
      <w:pPr>
        <w:spacing w:line="360" w:lineRule="auto"/>
        <w:ind w:firstLine="709"/>
        <w:jc w:val="both"/>
        <w:rPr>
          <w:rFonts w:ascii="Times New Roman" w:hAnsi="Times New Roman" w:cs="Times New Roman"/>
          <w:sz w:val="28"/>
          <w:szCs w:val="28"/>
          <w:lang w:val="uk-UA"/>
        </w:rPr>
      </w:pPr>
      <w:r w:rsidRPr="00A00530">
        <w:rPr>
          <w:rFonts w:ascii="Times New Roman" w:hAnsi="Times New Roman" w:cs="Times New Roman"/>
          <w:sz w:val="28"/>
          <w:szCs w:val="28"/>
          <w:lang w:val="uk-UA"/>
        </w:rPr>
        <w:t xml:space="preserve">  Розглянемо технологічний процес видобутку та транспортування вугілля на шахті.  Структурна схема процесу наведена на рис. </w:t>
      </w:r>
      <w:r>
        <w:rPr>
          <w:rFonts w:ascii="Times New Roman" w:hAnsi="Times New Roman" w:cs="Times New Roman"/>
          <w:sz w:val="28"/>
          <w:szCs w:val="28"/>
          <w:lang w:val="uk-UA"/>
        </w:rPr>
        <w:t>2</w:t>
      </w:r>
      <w:r w:rsidR="003D64D3">
        <w:rPr>
          <w:rFonts w:ascii="Times New Roman" w:hAnsi="Times New Roman" w:cs="Times New Roman"/>
          <w:sz w:val="28"/>
          <w:szCs w:val="28"/>
          <w:lang w:val="uk-UA"/>
        </w:rPr>
        <w:t>.</w:t>
      </w:r>
      <w:r w:rsidR="00D2113D">
        <w:rPr>
          <w:rFonts w:ascii="Times New Roman" w:hAnsi="Times New Roman" w:cs="Times New Roman"/>
          <w:sz w:val="28"/>
          <w:szCs w:val="28"/>
          <w:lang w:val="uk-UA"/>
        </w:rPr>
        <w:t>10</w:t>
      </w:r>
      <w:r w:rsidRPr="00A00530">
        <w:rPr>
          <w:rFonts w:ascii="Times New Roman" w:hAnsi="Times New Roman" w:cs="Times New Roman"/>
          <w:sz w:val="28"/>
          <w:szCs w:val="28"/>
          <w:lang w:val="uk-UA"/>
        </w:rPr>
        <w:t>.</w:t>
      </w:r>
    </w:p>
    <w:p w14:paraId="1A582D25" w14:textId="5CA61584" w:rsidR="00EC59FC" w:rsidRDefault="00D42715" w:rsidP="00EE666B">
      <w:pPr>
        <w:spacing w:line="360" w:lineRule="auto"/>
        <w:ind w:firstLine="709"/>
        <w:jc w:val="both"/>
        <w:rPr>
          <w:rFonts w:ascii="Times New Roman" w:hAnsi="Times New Roman" w:cs="Times New Roman"/>
          <w:sz w:val="28"/>
          <w:szCs w:val="28"/>
          <w:lang w:val="uk-UA"/>
        </w:rPr>
      </w:pPr>
      <w:r>
        <w:rPr>
          <w:noProof/>
          <w:lang w:val="en-US"/>
        </w:rPr>
        <w:lastRenderedPageBreak/>
        <w:drawing>
          <wp:inline distT="0" distB="0" distL="0" distR="0" wp14:anchorId="6A9442CA" wp14:editId="4AAA3618">
            <wp:extent cx="2373743" cy="5475435"/>
            <wp:effectExtent l="0" t="762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rot="5400000">
                      <a:off x="0" y="0"/>
                      <a:ext cx="2385587" cy="5502755"/>
                    </a:xfrm>
                    <a:prstGeom prst="rect">
                      <a:avLst/>
                    </a:prstGeom>
                  </pic:spPr>
                </pic:pic>
              </a:graphicData>
            </a:graphic>
          </wp:inline>
        </w:drawing>
      </w:r>
    </w:p>
    <w:p w14:paraId="01DA9FA6" w14:textId="6CC911A3" w:rsidR="00EC59FC" w:rsidRDefault="00EC59FC" w:rsidP="00EE666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D2113D">
        <w:rPr>
          <w:rFonts w:ascii="Times New Roman" w:hAnsi="Times New Roman" w:cs="Times New Roman"/>
          <w:sz w:val="28"/>
          <w:szCs w:val="28"/>
          <w:lang w:val="uk-UA"/>
        </w:rPr>
        <w:t>10</w:t>
      </w:r>
      <w:r>
        <w:rPr>
          <w:rFonts w:ascii="Times New Roman" w:hAnsi="Times New Roman" w:cs="Times New Roman"/>
          <w:sz w:val="28"/>
          <w:szCs w:val="28"/>
          <w:lang w:val="uk-UA"/>
        </w:rPr>
        <w:t xml:space="preserve"> Структурна схема процесу видобутку та транспортування вугілля</w:t>
      </w:r>
    </w:p>
    <w:p w14:paraId="7EEA1D71" w14:textId="29CA471B" w:rsidR="00D42715" w:rsidRDefault="00D42715" w:rsidP="00EE666B">
      <w:pPr>
        <w:spacing w:line="360" w:lineRule="auto"/>
        <w:ind w:firstLine="709"/>
        <w:jc w:val="both"/>
        <w:rPr>
          <w:rFonts w:ascii="Times New Roman" w:hAnsi="Times New Roman" w:cs="Times New Roman"/>
          <w:sz w:val="28"/>
          <w:szCs w:val="28"/>
          <w:lang w:val="uk-UA"/>
        </w:rPr>
      </w:pPr>
      <w:r w:rsidRPr="00D42715">
        <w:rPr>
          <w:rFonts w:ascii="Times New Roman" w:hAnsi="Times New Roman" w:cs="Times New Roman"/>
          <w:sz w:val="28"/>
          <w:szCs w:val="28"/>
          <w:lang w:val="uk-UA"/>
        </w:rPr>
        <w:t>I - механізми ділянок;  2 - дільничний транспорт;  3 -магістральний транспорт;  4 - завантажувальний пристрій;  5-підйом по стовбуру (скіпової);  6-те</w:t>
      </w:r>
      <w:r>
        <w:rPr>
          <w:rFonts w:ascii="Times New Roman" w:hAnsi="Times New Roman" w:cs="Times New Roman"/>
          <w:sz w:val="28"/>
          <w:szCs w:val="28"/>
          <w:lang w:val="uk-UA"/>
        </w:rPr>
        <w:t xml:space="preserve">хкомплекс головного стовбура;  7 - </w:t>
      </w:r>
      <w:proofErr w:type="spellStart"/>
      <w:r>
        <w:rPr>
          <w:rFonts w:ascii="Times New Roman" w:hAnsi="Times New Roman" w:cs="Times New Roman"/>
          <w:sz w:val="28"/>
          <w:szCs w:val="28"/>
          <w:lang w:val="uk-UA"/>
        </w:rPr>
        <w:t>дробільно</w:t>
      </w:r>
      <w:proofErr w:type="spellEnd"/>
      <w:r>
        <w:rPr>
          <w:rFonts w:ascii="Times New Roman" w:hAnsi="Times New Roman" w:cs="Times New Roman"/>
          <w:sz w:val="28"/>
          <w:szCs w:val="28"/>
          <w:lang w:val="uk-UA"/>
        </w:rPr>
        <w:t>-</w:t>
      </w:r>
      <w:r w:rsidRPr="00D42715">
        <w:rPr>
          <w:rFonts w:ascii="Times New Roman" w:hAnsi="Times New Roman" w:cs="Times New Roman"/>
          <w:sz w:val="28"/>
          <w:szCs w:val="28"/>
          <w:lang w:val="uk-UA"/>
        </w:rPr>
        <w:t>сортувальне відділення; 8</w:t>
      </w:r>
      <w:r>
        <w:rPr>
          <w:rFonts w:ascii="Times New Roman" w:hAnsi="Times New Roman" w:cs="Times New Roman"/>
          <w:sz w:val="28"/>
          <w:szCs w:val="28"/>
          <w:lang w:val="uk-UA"/>
        </w:rPr>
        <w:t xml:space="preserve"> – передача </w:t>
      </w:r>
      <w:r w:rsidRPr="00D42715">
        <w:rPr>
          <w:rFonts w:ascii="Times New Roman" w:hAnsi="Times New Roman" w:cs="Times New Roman"/>
          <w:sz w:val="28"/>
          <w:szCs w:val="28"/>
          <w:lang w:val="uk-UA"/>
        </w:rPr>
        <w:t>вантажно-складської комплекс</w:t>
      </w:r>
      <w:r>
        <w:rPr>
          <w:rFonts w:ascii="Times New Roman" w:hAnsi="Times New Roman" w:cs="Times New Roman"/>
          <w:sz w:val="28"/>
          <w:szCs w:val="28"/>
          <w:lang w:val="uk-UA"/>
        </w:rPr>
        <w:t>;</w:t>
      </w:r>
      <w:r w:rsidRPr="00D42715">
        <w:rPr>
          <w:rFonts w:ascii="Times New Roman" w:hAnsi="Times New Roman" w:cs="Times New Roman"/>
          <w:sz w:val="28"/>
          <w:szCs w:val="28"/>
          <w:lang w:val="uk-UA"/>
        </w:rPr>
        <w:t xml:space="preserve"> 9  - подача палива на котельню; I0</w:t>
      </w:r>
      <w:r>
        <w:rPr>
          <w:rFonts w:ascii="Times New Roman" w:hAnsi="Times New Roman" w:cs="Times New Roman"/>
          <w:sz w:val="28"/>
          <w:szCs w:val="28"/>
          <w:lang w:val="uk-UA"/>
        </w:rPr>
        <w:t xml:space="preserve"> </w:t>
      </w:r>
      <w:r w:rsidRPr="00D42715">
        <w:rPr>
          <w:rFonts w:ascii="Times New Roman" w:hAnsi="Times New Roman" w:cs="Times New Roman"/>
          <w:sz w:val="28"/>
          <w:szCs w:val="28"/>
          <w:lang w:val="uk-UA"/>
        </w:rPr>
        <w:t>-</w:t>
      </w:r>
      <w:r>
        <w:rPr>
          <w:rFonts w:ascii="Times New Roman" w:hAnsi="Times New Roman" w:cs="Times New Roman"/>
          <w:sz w:val="28"/>
          <w:szCs w:val="28"/>
          <w:lang w:val="uk-UA"/>
        </w:rPr>
        <w:t xml:space="preserve"> вантажно-складської комплекс;</w:t>
      </w:r>
      <w:r w:rsidRPr="00D42715">
        <w:rPr>
          <w:rFonts w:ascii="Times New Roman" w:hAnsi="Times New Roman" w:cs="Times New Roman"/>
          <w:sz w:val="28"/>
          <w:szCs w:val="28"/>
          <w:lang w:val="uk-UA"/>
        </w:rPr>
        <w:t xml:space="preserve"> ТБ - технологічний </w:t>
      </w:r>
      <w:proofErr w:type="spellStart"/>
      <w:r w:rsidRPr="00D42715">
        <w:rPr>
          <w:rFonts w:ascii="Times New Roman" w:hAnsi="Times New Roman" w:cs="Times New Roman"/>
          <w:sz w:val="28"/>
          <w:szCs w:val="28"/>
          <w:lang w:val="uk-UA"/>
        </w:rPr>
        <w:t>бункөр</w:t>
      </w:r>
      <w:proofErr w:type="spellEnd"/>
      <w:r>
        <w:rPr>
          <w:rFonts w:ascii="Times New Roman" w:hAnsi="Times New Roman" w:cs="Times New Roman"/>
          <w:sz w:val="28"/>
          <w:szCs w:val="28"/>
          <w:lang w:val="uk-UA"/>
        </w:rPr>
        <w:t>; СБ I - СБ - Ш суміщений бунке</w:t>
      </w:r>
      <w:r w:rsidRPr="00D42715">
        <w:rPr>
          <w:rFonts w:ascii="Times New Roman" w:hAnsi="Times New Roman" w:cs="Times New Roman"/>
          <w:sz w:val="28"/>
          <w:szCs w:val="28"/>
          <w:lang w:val="uk-UA"/>
        </w:rPr>
        <w:t xml:space="preserve">р: I - </w:t>
      </w:r>
      <w:proofErr w:type="spellStart"/>
      <w:r w:rsidRPr="00D42715">
        <w:rPr>
          <w:rFonts w:ascii="Times New Roman" w:hAnsi="Times New Roman" w:cs="Times New Roman"/>
          <w:sz w:val="28"/>
          <w:szCs w:val="28"/>
          <w:lang w:val="uk-UA"/>
        </w:rPr>
        <w:t>навколостовбурні</w:t>
      </w:r>
      <w:proofErr w:type="spellEnd"/>
      <w:r w:rsidRPr="00D42715">
        <w:rPr>
          <w:rFonts w:ascii="Times New Roman" w:hAnsi="Times New Roman" w:cs="Times New Roman"/>
          <w:sz w:val="28"/>
          <w:szCs w:val="28"/>
          <w:lang w:val="uk-UA"/>
        </w:rPr>
        <w:t xml:space="preserve">; п -магістральний; Ш - дільничний; </w:t>
      </w:r>
    </w:p>
    <w:p w14:paraId="2EABC0CF" w14:textId="644490D6" w:rsidR="00EC59FC" w:rsidRDefault="00EC59FC" w:rsidP="00EE666B">
      <w:pPr>
        <w:spacing w:line="360" w:lineRule="auto"/>
        <w:ind w:firstLine="709"/>
        <w:jc w:val="both"/>
        <w:rPr>
          <w:rFonts w:ascii="Times New Roman" w:hAnsi="Times New Roman" w:cs="Times New Roman"/>
          <w:sz w:val="28"/>
          <w:szCs w:val="28"/>
          <w:lang w:val="uk-UA"/>
        </w:rPr>
      </w:pPr>
      <w:r w:rsidRPr="00EC59FC">
        <w:rPr>
          <w:rFonts w:ascii="Times New Roman" w:hAnsi="Times New Roman" w:cs="Times New Roman"/>
          <w:sz w:val="28"/>
          <w:szCs w:val="28"/>
          <w:lang w:val="uk-UA"/>
        </w:rPr>
        <w:t xml:space="preserve">Для економічної оцінки доцільності створення технічної спорідненості для регуляторних цілей розглядаються три варіанти (рис. </w:t>
      </w:r>
      <w:r>
        <w:rPr>
          <w:rFonts w:ascii="Times New Roman" w:hAnsi="Times New Roman" w:cs="Times New Roman"/>
          <w:sz w:val="28"/>
          <w:szCs w:val="28"/>
          <w:lang w:val="uk-UA"/>
        </w:rPr>
        <w:t>2.1</w:t>
      </w:r>
      <w:r w:rsidR="00D2113D">
        <w:rPr>
          <w:rFonts w:ascii="Times New Roman" w:hAnsi="Times New Roman" w:cs="Times New Roman"/>
          <w:sz w:val="28"/>
          <w:szCs w:val="28"/>
          <w:lang w:val="uk-UA"/>
        </w:rPr>
        <w:t>1</w:t>
      </w:r>
      <w:r w:rsidRPr="00EC59FC">
        <w:rPr>
          <w:rFonts w:ascii="Times New Roman" w:hAnsi="Times New Roman" w:cs="Times New Roman"/>
          <w:sz w:val="28"/>
          <w:szCs w:val="28"/>
          <w:lang w:val="uk-UA"/>
        </w:rPr>
        <w:t xml:space="preserve">) розміщення сміттєвих бункерів (АБ) у транспортному ланцюзі: варіант І - у свердловинах, варіант Р-на основних виробах, варіант  Ш - у шахті.  Крім того, розглядається варіант накопичення корисних копалин безпосередньо у візках.  </w:t>
      </w:r>
    </w:p>
    <w:p w14:paraId="3210EAAD" w14:textId="6EC716E5" w:rsidR="00EC59FC" w:rsidRDefault="00EC59FC" w:rsidP="00EE666B">
      <w:pPr>
        <w:spacing w:line="360" w:lineRule="auto"/>
        <w:ind w:firstLine="709"/>
        <w:jc w:val="both"/>
        <w:rPr>
          <w:rFonts w:ascii="Times New Roman" w:hAnsi="Times New Roman" w:cs="Times New Roman"/>
          <w:sz w:val="28"/>
          <w:szCs w:val="28"/>
          <w:lang w:val="uk-UA"/>
        </w:rPr>
      </w:pPr>
      <w:r w:rsidRPr="00EC59FC">
        <w:rPr>
          <w:rFonts w:ascii="Times New Roman" w:hAnsi="Times New Roman" w:cs="Times New Roman"/>
          <w:sz w:val="28"/>
          <w:szCs w:val="28"/>
          <w:lang w:val="uk-UA"/>
        </w:rPr>
        <w:t xml:space="preserve">Як зазначено в 3.2, визначальним фактором економічного ефекту, а отже, і технічної та економічної доцільності </w:t>
      </w:r>
      <w:r>
        <w:rPr>
          <w:rFonts w:ascii="Times New Roman" w:hAnsi="Times New Roman" w:cs="Times New Roman"/>
          <w:sz w:val="28"/>
          <w:szCs w:val="28"/>
          <w:lang w:val="uk-UA"/>
        </w:rPr>
        <w:t>РРЕ</w:t>
      </w:r>
      <w:r w:rsidRPr="00EC59FC">
        <w:rPr>
          <w:rFonts w:ascii="Times New Roman" w:hAnsi="Times New Roman" w:cs="Times New Roman"/>
          <w:sz w:val="28"/>
          <w:szCs w:val="28"/>
          <w:lang w:val="uk-UA"/>
        </w:rPr>
        <w:t xml:space="preserve"> в цілому є максимально можливим для відключення живлення P</w:t>
      </w:r>
      <w:r>
        <w:rPr>
          <w:rFonts w:ascii="Times New Roman" w:hAnsi="Times New Roman" w:cs="Times New Roman"/>
          <w:sz w:val="28"/>
          <w:szCs w:val="28"/>
          <w:vertAlign w:val="subscript"/>
          <w:lang w:val="uk-UA"/>
        </w:rPr>
        <w:t>О</w:t>
      </w:r>
      <w:r w:rsidRPr="00EC59FC">
        <w:rPr>
          <w:rFonts w:ascii="Times New Roman" w:hAnsi="Times New Roman" w:cs="Times New Roman"/>
          <w:sz w:val="28"/>
          <w:szCs w:val="28"/>
          <w:lang w:val="uk-UA"/>
        </w:rPr>
        <w:t>.  Залежно від варіанту розміщення комбінованого бункера в розглянутому технологічному ланцюзі змінюється значення можливої   відхиленої потужності електричних приймач</w:t>
      </w:r>
      <w:r w:rsidR="0027590E">
        <w:rPr>
          <w:rFonts w:ascii="Times New Roman" w:hAnsi="Times New Roman" w:cs="Times New Roman"/>
          <w:sz w:val="28"/>
          <w:szCs w:val="28"/>
          <w:lang w:val="uk-UA"/>
        </w:rPr>
        <w:t xml:space="preserve">ів бункерної лінії, тобто </w:t>
      </w:r>
      <w:r w:rsidR="0027590E" w:rsidRPr="0027590E">
        <w:rPr>
          <w:rFonts w:ascii="Times New Roman" w:hAnsi="Times New Roman" w:cs="Times New Roman"/>
          <w:sz w:val="28"/>
          <w:szCs w:val="28"/>
          <w:lang w:val="uk-UA"/>
        </w:rPr>
        <w:t>[</w:t>
      </w:r>
      <w:r w:rsidR="0027590E">
        <w:rPr>
          <w:rFonts w:ascii="Times New Roman" w:hAnsi="Times New Roman" w:cs="Times New Roman"/>
          <w:sz w:val="28"/>
          <w:szCs w:val="28"/>
          <w:lang w:val="uk-UA"/>
        </w:rPr>
        <w:t>53</w:t>
      </w:r>
      <w:r w:rsidR="0027590E" w:rsidRPr="0027590E">
        <w:rPr>
          <w:rFonts w:ascii="Times New Roman" w:hAnsi="Times New Roman" w:cs="Times New Roman"/>
          <w:sz w:val="28"/>
          <w:szCs w:val="28"/>
          <w:lang w:val="uk-UA"/>
        </w:rPr>
        <w:t>]</w:t>
      </w:r>
      <w:r w:rsidR="0027590E" w:rsidRPr="00D4522C">
        <w:rPr>
          <w:rFonts w:ascii="Times New Roman" w:hAnsi="Times New Roman" w:cs="Times New Roman"/>
          <w:sz w:val="28"/>
          <w:szCs w:val="28"/>
          <w:lang w:val="uk-UA"/>
        </w:rPr>
        <w:t xml:space="preserve"> </w:t>
      </w:r>
      <w:r w:rsidRPr="00EC59FC">
        <w:rPr>
          <w:rFonts w:ascii="Times New Roman" w:hAnsi="Times New Roman" w:cs="Times New Roman"/>
          <w:sz w:val="28"/>
          <w:szCs w:val="28"/>
          <w:lang w:val="uk-UA"/>
        </w:rPr>
        <w:t xml:space="preserve"> </w:t>
      </w:r>
    </w:p>
    <w:p w14:paraId="178634D6" w14:textId="6B86001D" w:rsidR="00EC59FC" w:rsidRPr="00EC59FC" w:rsidRDefault="004F1A72" w:rsidP="00EE666B">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4</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10</m:t>
              </m:r>
            </m:sub>
          </m:sSub>
        </m:oMath>
      </m:oMathPara>
    </w:p>
    <w:p w14:paraId="4A1E0E06" w14:textId="47B8FD23" w:rsidR="00EC59FC" w:rsidRPr="00EC59FC" w:rsidRDefault="004F1A72" w:rsidP="00EC59FC">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3</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10</m:t>
              </m:r>
            </m:sub>
          </m:sSub>
        </m:oMath>
      </m:oMathPara>
    </w:p>
    <w:p w14:paraId="47046DFB" w14:textId="610566FA" w:rsidR="00EC59FC" w:rsidRPr="00EC59FC" w:rsidRDefault="00EC59FC" w:rsidP="00EC59FC">
      <w:pPr>
        <w:spacing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ОІІІ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2</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10</m:t>
            </m:r>
          </m:sub>
        </m:sSub>
      </m:oMath>
      <w:r>
        <w:rPr>
          <w:rFonts w:ascii="Times New Roman" w:eastAsiaTheme="minorEastAsia" w:hAnsi="Times New Roman" w:cs="Times New Roman"/>
          <w:sz w:val="28"/>
          <w:szCs w:val="28"/>
          <w:lang w:val="uk-UA"/>
        </w:rPr>
        <w:t xml:space="preserve">  або </w:t>
      </w:r>
    </w:p>
    <w:p w14:paraId="179EA5A1" w14:textId="77777777" w:rsidR="00EC59FC" w:rsidRPr="00EC59FC" w:rsidRDefault="004F1A72" w:rsidP="00EC59FC">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4</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10</m:t>
              </m:r>
            </m:sub>
          </m:sSub>
        </m:oMath>
      </m:oMathPara>
    </w:p>
    <w:p w14:paraId="6402762D" w14:textId="5F5F1F17" w:rsidR="00EC59FC" w:rsidRPr="00EC59FC" w:rsidRDefault="004F1A72" w:rsidP="00EC59FC">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4</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ОІ</m:t>
              </m:r>
            </m:sub>
          </m:sSub>
        </m:oMath>
      </m:oMathPara>
    </w:p>
    <w:p w14:paraId="0EBF3E97" w14:textId="50DF23FC" w:rsidR="00EC59FC" w:rsidRPr="00EC59FC" w:rsidRDefault="004F1A72" w:rsidP="00EC59FC">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ОІІІ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4</m:t>
              </m:r>
            </m:sub>
          </m:sSub>
          <m:r>
            <w:rPr>
              <w:rFonts w:ascii="Cambria Math" w:hAnsi="Cambria Math" w:cs="Times New Roman"/>
              <w:sz w:val="28"/>
              <w:szCs w:val="28"/>
              <w:lang w:val="uk-UA"/>
            </w:rPr>
            <m:t>+ .  .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ОІІ</m:t>
              </m:r>
            </m:sub>
          </m:sSub>
        </m:oMath>
      </m:oMathPara>
    </w:p>
    <w:p w14:paraId="7D3C05D3" w14:textId="77777777" w:rsidR="00495259" w:rsidRDefault="00EC59FC" w:rsidP="00EE666B">
      <w:pPr>
        <w:spacing w:line="360" w:lineRule="auto"/>
        <w:ind w:firstLine="709"/>
        <w:jc w:val="both"/>
        <w:rPr>
          <w:rFonts w:ascii="Times New Roman" w:hAnsi="Times New Roman" w:cs="Times New Roman"/>
          <w:sz w:val="28"/>
          <w:szCs w:val="28"/>
          <w:lang w:val="uk-UA"/>
        </w:rPr>
      </w:pPr>
      <w:r w:rsidRPr="00EC59FC">
        <w:rPr>
          <w:rFonts w:ascii="Times New Roman" w:hAnsi="Times New Roman" w:cs="Times New Roman"/>
          <w:sz w:val="28"/>
          <w:szCs w:val="28"/>
          <w:lang w:val="uk-UA"/>
        </w:rPr>
        <w:t>де P</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w:t>
      </w:r>
      <w:r w:rsidRPr="00EC59FC">
        <w:rPr>
          <w:rFonts w:ascii="Times New Roman" w:hAnsi="Times New Roman" w:cs="Times New Roman"/>
          <w:sz w:val="28"/>
          <w:szCs w:val="28"/>
          <w:lang w:val="uk-UA"/>
        </w:rPr>
        <w:t>, ... P</w:t>
      </w:r>
      <w:r>
        <w:rPr>
          <w:rFonts w:ascii="Times New Roman" w:hAnsi="Times New Roman" w:cs="Times New Roman"/>
          <w:sz w:val="28"/>
          <w:szCs w:val="28"/>
          <w:vertAlign w:val="subscript"/>
          <w:lang w:val="uk-UA"/>
        </w:rPr>
        <w:t>О</w:t>
      </w:r>
      <w:r>
        <w:rPr>
          <w:rFonts w:ascii="Times New Roman" w:hAnsi="Times New Roman" w:cs="Times New Roman"/>
          <w:sz w:val="28"/>
          <w:szCs w:val="28"/>
          <w:lang w:val="uk-UA"/>
        </w:rPr>
        <w:t xml:space="preserve"> </w:t>
      </w:r>
      <w:r w:rsidRPr="00EC59FC">
        <w:rPr>
          <w:rFonts w:ascii="Times New Roman" w:hAnsi="Times New Roman" w:cs="Times New Roman"/>
          <w:sz w:val="28"/>
          <w:szCs w:val="28"/>
          <w:lang w:val="uk-UA"/>
        </w:rPr>
        <w:t xml:space="preserve">- відключена потужність на елементах  технологічний ланцюг. </w:t>
      </w:r>
    </w:p>
    <w:p w14:paraId="53360D47" w14:textId="351EB6A1" w:rsidR="00EC59FC" w:rsidRDefault="00EC59FC" w:rsidP="00EE666B">
      <w:pPr>
        <w:spacing w:line="360" w:lineRule="auto"/>
        <w:ind w:firstLine="709"/>
        <w:jc w:val="both"/>
        <w:rPr>
          <w:rFonts w:ascii="Times New Roman" w:hAnsi="Times New Roman" w:cs="Times New Roman"/>
          <w:sz w:val="28"/>
          <w:szCs w:val="28"/>
          <w:lang w:val="uk-UA"/>
        </w:rPr>
      </w:pPr>
      <w:r w:rsidRPr="00EC59FC">
        <w:rPr>
          <w:rFonts w:ascii="Times New Roman" w:hAnsi="Times New Roman" w:cs="Times New Roman"/>
          <w:sz w:val="28"/>
          <w:szCs w:val="28"/>
          <w:lang w:val="uk-UA"/>
        </w:rPr>
        <w:t xml:space="preserve">У цьому випадку адитивність значень навантажень у лівій та правій частинах виразів (при незмінному режимі технологічного процесу) справедлива без урахування коефіцієнта одночасності, оскільки окремі електричні приймачі, що входять до складу  комплекс </w:t>
      </w:r>
      <w:r w:rsidR="00495259">
        <w:rPr>
          <w:rFonts w:ascii="Times New Roman" w:hAnsi="Times New Roman" w:cs="Times New Roman"/>
          <w:sz w:val="28"/>
          <w:szCs w:val="28"/>
          <w:lang w:val="uk-UA"/>
        </w:rPr>
        <w:t>СР</w:t>
      </w:r>
      <w:r w:rsidRPr="00EC59FC">
        <w:rPr>
          <w:rFonts w:ascii="Times New Roman" w:hAnsi="Times New Roman" w:cs="Times New Roman"/>
          <w:sz w:val="28"/>
          <w:szCs w:val="28"/>
          <w:lang w:val="uk-UA"/>
        </w:rPr>
        <w:t xml:space="preserve"> подається з різних вузлів навантаження під час очікуваних 30-хвилинних максимумів.</w:t>
      </w:r>
    </w:p>
    <w:p w14:paraId="0C6DB9BB" w14:textId="687AFE71" w:rsidR="00495259" w:rsidRDefault="00495259" w:rsidP="00495259">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t xml:space="preserve">З наведених виразів очевидно, що </w:t>
      </w:r>
    </w:p>
    <w:p w14:paraId="64225450" w14:textId="66D09F07" w:rsidR="00495259" w:rsidRPr="00EC59FC" w:rsidRDefault="004F1A72" w:rsidP="00495259">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 xml:space="preserve">ОІ </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ОІІ</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&lt; Р</m:t>
              </m:r>
            </m:e>
            <m:sub>
              <m:r>
                <w:rPr>
                  <w:rFonts w:ascii="Cambria Math" w:hAnsi="Cambria Math" w:cs="Times New Roman"/>
                  <w:sz w:val="28"/>
                  <w:szCs w:val="28"/>
                  <w:lang w:val="uk-UA"/>
                </w:rPr>
                <m:t>ОІІІ</m:t>
              </m:r>
            </m:sub>
          </m:sSub>
        </m:oMath>
      </m:oMathPara>
    </w:p>
    <w:p w14:paraId="51802824" w14:textId="63D18A68" w:rsidR="00495259" w:rsidRDefault="00495259" w:rsidP="00495259">
      <w:pPr>
        <w:spacing w:line="360" w:lineRule="auto"/>
        <w:ind w:firstLine="709"/>
        <w:jc w:val="both"/>
        <w:rPr>
          <w:rFonts w:ascii="Times New Roman" w:hAnsi="Times New Roman" w:cs="Times New Roman"/>
          <w:sz w:val="28"/>
          <w:szCs w:val="28"/>
          <w:lang w:val="uk-UA"/>
        </w:rPr>
      </w:pPr>
    </w:p>
    <w:p w14:paraId="419165A5" w14:textId="01F54EC0" w:rsidR="00495259" w:rsidRDefault="00495259" w:rsidP="0049525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495259">
        <w:rPr>
          <w:rFonts w:ascii="Times New Roman" w:hAnsi="Times New Roman" w:cs="Times New Roman"/>
          <w:sz w:val="28"/>
          <w:szCs w:val="28"/>
          <w:lang w:val="uk-UA"/>
        </w:rPr>
        <w:t>ретій варіант видається найкращим з точки зору кількості вимкненого живлення.  Однак термін</w:t>
      </w:r>
      <w:r>
        <w:rPr>
          <w:rFonts w:ascii="Times New Roman" w:hAnsi="Times New Roman" w:cs="Times New Roman"/>
          <w:sz w:val="28"/>
          <w:szCs w:val="28"/>
          <w:lang w:val="uk-UA"/>
        </w:rPr>
        <w:t xml:space="preserve"> Т</w:t>
      </w:r>
      <w:r>
        <w:rPr>
          <w:rFonts w:ascii="Times New Roman" w:hAnsi="Times New Roman" w:cs="Times New Roman"/>
          <w:sz w:val="28"/>
          <w:szCs w:val="28"/>
          <w:vertAlign w:val="subscript"/>
          <w:lang w:val="uk-UA"/>
        </w:rPr>
        <w:t>СА</w:t>
      </w:r>
      <w:r w:rsidRPr="00495259">
        <w:rPr>
          <w:rFonts w:ascii="Times New Roman" w:hAnsi="Times New Roman" w:cs="Times New Roman"/>
          <w:sz w:val="28"/>
          <w:szCs w:val="28"/>
          <w:lang w:val="uk-UA"/>
        </w:rPr>
        <w:t xml:space="preserve"> А</w:t>
      </w:r>
      <w:r>
        <w:rPr>
          <w:rFonts w:ascii="Times New Roman" w:hAnsi="Times New Roman" w:cs="Times New Roman"/>
          <w:sz w:val="28"/>
          <w:szCs w:val="28"/>
          <w:lang w:val="uk-UA"/>
        </w:rPr>
        <w:t>Б</w:t>
      </w:r>
      <w:r w:rsidRPr="00495259">
        <w:rPr>
          <w:rFonts w:ascii="Times New Roman" w:hAnsi="Times New Roman" w:cs="Times New Roman"/>
          <w:sz w:val="28"/>
          <w:szCs w:val="28"/>
          <w:lang w:val="uk-UA"/>
        </w:rPr>
        <w:t xml:space="preserve"> коливається в досить широких межах і, залежно від схеми розвитку мінного поля, становить від 3 до 50 років, і це</w:t>
      </w:r>
    </w:p>
    <w:p w14:paraId="3ADACD21" w14:textId="2F3AD3ED" w:rsidR="00495259" w:rsidRPr="00495259" w:rsidRDefault="004F1A72" w:rsidP="00495259">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 xml:space="preserve">СЛІ </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СЛІІ</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&lt; Т</m:t>
              </m:r>
            </m:e>
            <m:sub>
              <m:r>
                <w:rPr>
                  <w:rFonts w:ascii="Cambria Math" w:hAnsi="Cambria Math" w:cs="Times New Roman"/>
                  <w:sz w:val="28"/>
                  <w:szCs w:val="28"/>
                  <w:lang w:val="uk-UA"/>
                </w:rPr>
                <m:t>СЛІІІ</m:t>
              </m:r>
            </m:sub>
          </m:sSub>
        </m:oMath>
      </m:oMathPara>
    </w:p>
    <w:p w14:paraId="7029B269" w14:textId="6E8CA883" w:rsidR="00826A44" w:rsidRDefault="00495259" w:rsidP="00495259">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495259">
        <w:rPr>
          <w:rFonts w:ascii="Times New Roman" w:hAnsi="Times New Roman" w:cs="Times New Roman"/>
          <w:sz w:val="28"/>
          <w:szCs w:val="28"/>
          <w:lang w:val="uk-UA"/>
        </w:rPr>
        <w:t xml:space="preserve">ротиріччя є досить значним в економічній оцінці доцільності створення АБ.  На рисунку </w:t>
      </w:r>
      <w:r>
        <w:rPr>
          <w:rFonts w:ascii="Times New Roman" w:hAnsi="Times New Roman" w:cs="Times New Roman"/>
          <w:sz w:val="28"/>
          <w:szCs w:val="28"/>
          <w:lang w:val="uk-UA"/>
        </w:rPr>
        <w:t>2.1</w:t>
      </w:r>
      <w:r w:rsidR="00D2113D">
        <w:rPr>
          <w:rFonts w:ascii="Times New Roman" w:hAnsi="Times New Roman" w:cs="Times New Roman"/>
          <w:sz w:val="28"/>
          <w:szCs w:val="28"/>
          <w:lang w:val="uk-UA"/>
        </w:rPr>
        <w:t>1</w:t>
      </w:r>
      <w:r w:rsidRPr="00495259">
        <w:rPr>
          <w:rFonts w:ascii="Times New Roman" w:hAnsi="Times New Roman" w:cs="Times New Roman"/>
          <w:sz w:val="28"/>
          <w:szCs w:val="28"/>
          <w:lang w:val="uk-UA"/>
        </w:rPr>
        <w:t>, як приклад, показано залежність періоду окупності капітальних вкладень від розташування бункера в транспортній системі.  Крім того, суттєво відрізняються один від одного в розглянутих варіантах і загальному обсязі гірничих робіт при створенні АБ залежно від виробничої потужності шахти А</w:t>
      </w:r>
      <w:r w:rsidR="00826A44">
        <w:rPr>
          <w:rFonts w:ascii="Times New Roman" w:hAnsi="Times New Roman" w:cs="Times New Roman"/>
          <w:sz w:val="28"/>
          <w:szCs w:val="28"/>
          <w:vertAlign w:val="subscript"/>
          <w:lang w:val="uk-UA"/>
        </w:rPr>
        <w:t>І</w:t>
      </w:r>
      <w:r w:rsidRPr="00495259">
        <w:rPr>
          <w:rFonts w:ascii="Times New Roman" w:hAnsi="Times New Roman" w:cs="Times New Roman"/>
          <w:sz w:val="28"/>
          <w:szCs w:val="28"/>
          <w:lang w:val="uk-UA"/>
        </w:rPr>
        <w:t xml:space="preserve">, тривалість </w:t>
      </w:r>
      <w:r w:rsidR="00826A44">
        <w:rPr>
          <w:rFonts w:ascii="Times New Roman" w:hAnsi="Times New Roman" w:cs="Times New Roman"/>
          <w:sz w:val="28"/>
          <w:szCs w:val="28"/>
          <w:lang w:val="uk-UA"/>
        </w:rPr>
        <w:t>Т</w:t>
      </w:r>
      <w:r w:rsidR="00826A44">
        <w:rPr>
          <w:rFonts w:ascii="Times New Roman" w:hAnsi="Times New Roman" w:cs="Times New Roman"/>
          <w:sz w:val="28"/>
          <w:szCs w:val="28"/>
          <w:vertAlign w:val="subscript"/>
          <w:lang w:val="uk-UA"/>
        </w:rPr>
        <w:t>МІ</w:t>
      </w:r>
      <w:r w:rsidRPr="00495259">
        <w:rPr>
          <w:rFonts w:ascii="Times New Roman" w:hAnsi="Times New Roman" w:cs="Times New Roman"/>
          <w:sz w:val="28"/>
          <w:szCs w:val="28"/>
          <w:lang w:val="uk-UA"/>
        </w:rPr>
        <w:t>: проходження максимального навантаження в Е</w:t>
      </w:r>
      <w:r w:rsidR="00826A44">
        <w:rPr>
          <w:rFonts w:ascii="Times New Roman" w:hAnsi="Times New Roman" w:cs="Times New Roman"/>
          <w:sz w:val="28"/>
          <w:szCs w:val="28"/>
          <w:lang w:val="uk-UA"/>
        </w:rPr>
        <w:t>С</w:t>
      </w:r>
      <w:r w:rsidRPr="00495259">
        <w:rPr>
          <w:rFonts w:ascii="Times New Roman" w:hAnsi="Times New Roman" w:cs="Times New Roman"/>
          <w:sz w:val="28"/>
          <w:szCs w:val="28"/>
          <w:lang w:val="uk-UA"/>
        </w:rPr>
        <w:t xml:space="preserve">, коефіцієнт машинного часу </w:t>
      </w:r>
      <w:r w:rsidR="00826A44">
        <w:rPr>
          <w:rFonts w:ascii="Times New Roman" w:hAnsi="Times New Roman" w:cs="Times New Roman"/>
          <w:sz w:val="28"/>
          <w:szCs w:val="28"/>
          <w:lang w:val="uk-UA"/>
        </w:rPr>
        <w:t>К</w:t>
      </w:r>
      <w:r w:rsidR="00826A44">
        <w:rPr>
          <w:rFonts w:ascii="Times New Roman" w:hAnsi="Times New Roman" w:cs="Times New Roman"/>
          <w:sz w:val="28"/>
          <w:szCs w:val="28"/>
          <w:vertAlign w:val="subscript"/>
          <w:lang w:val="uk-UA"/>
        </w:rPr>
        <w:t>МІ</w:t>
      </w:r>
      <w:r w:rsidRPr="00495259">
        <w:rPr>
          <w:rFonts w:ascii="Times New Roman" w:hAnsi="Times New Roman" w:cs="Times New Roman"/>
          <w:sz w:val="28"/>
          <w:szCs w:val="28"/>
          <w:lang w:val="uk-UA"/>
        </w:rPr>
        <w:t xml:space="preserve">  та інші змінні.  </w:t>
      </w:r>
    </w:p>
    <w:p w14:paraId="17B3B410" w14:textId="32A6CF9E" w:rsidR="00826A44" w:rsidRDefault="00495259" w:rsidP="00495259">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lastRenderedPageBreak/>
        <w:t xml:space="preserve">З огляду на вищевикладене, беручи за критерій оцінки доцільності створення періоду окупності АБ </w:t>
      </w:r>
      <w:r w:rsidR="00826A44">
        <w:rPr>
          <w:rFonts w:ascii="Times New Roman" w:hAnsi="Times New Roman" w:cs="Times New Roman"/>
          <w:sz w:val="28"/>
          <w:szCs w:val="28"/>
          <w:lang w:val="uk-UA"/>
        </w:rPr>
        <w:t>Т</w:t>
      </w:r>
      <w:r w:rsidR="00826A44">
        <w:rPr>
          <w:rFonts w:ascii="Times New Roman" w:hAnsi="Times New Roman" w:cs="Times New Roman"/>
          <w:sz w:val="28"/>
          <w:szCs w:val="28"/>
          <w:vertAlign w:val="subscript"/>
          <w:lang w:val="uk-UA"/>
        </w:rPr>
        <w:t>ОК</w:t>
      </w:r>
      <w:r w:rsidRPr="00495259">
        <w:rPr>
          <w:rFonts w:ascii="Times New Roman" w:hAnsi="Times New Roman" w:cs="Times New Roman"/>
          <w:sz w:val="28"/>
          <w:szCs w:val="28"/>
          <w:lang w:val="uk-UA"/>
        </w:rPr>
        <w:t xml:space="preserve"> капітальних вкладень, N -</w:t>
      </w:r>
      <w:r w:rsidR="00826A44">
        <w:rPr>
          <w:rFonts w:ascii="Times New Roman" w:hAnsi="Times New Roman" w:cs="Times New Roman"/>
          <w:sz w:val="28"/>
          <w:szCs w:val="28"/>
          <w:lang w:val="uk-UA"/>
        </w:rPr>
        <w:t xml:space="preserve"> </w:t>
      </w:r>
      <w:r w:rsidRPr="00495259">
        <w:rPr>
          <w:rFonts w:ascii="Times New Roman" w:hAnsi="Times New Roman" w:cs="Times New Roman"/>
          <w:sz w:val="28"/>
          <w:szCs w:val="28"/>
          <w:lang w:val="uk-UA"/>
        </w:rPr>
        <w:t>вимірну функцію критерію загалом можна представити як</w:t>
      </w:r>
      <w:r w:rsidR="0027590E">
        <w:rPr>
          <w:rFonts w:ascii="Times New Roman" w:hAnsi="Times New Roman" w:cs="Times New Roman"/>
          <w:sz w:val="28"/>
          <w:szCs w:val="28"/>
          <w:lang w:val="uk-UA"/>
        </w:rPr>
        <w:t xml:space="preserve"> функцію багатьох змінних </w:t>
      </w:r>
      <w:r w:rsidR="0027590E" w:rsidRPr="0027590E">
        <w:rPr>
          <w:rFonts w:ascii="Times New Roman" w:hAnsi="Times New Roman" w:cs="Times New Roman"/>
          <w:sz w:val="28"/>
          <w:szCs w:val="28"/>
          <w:lang w:val="uk-UA"/>
        </w:rPr>
        <w:t>[</w:t>
      </w:r>
      <w:r w:rsidR="0027590E">
        <w:rPr>
          <w:rFonts w:ascii="Times New Roman" w:hAnsi="Times New Roman" w:cs="Times New Roman"/>
          <w:sz w:val="28"/>
          <w:szCs w:val="28"/>
          <w:lang w:val="uk-UA"/>
        </w:rPr>
        <w:t>53</w:t>
      </w:r>
      <w:r w:rsidR="0027590E" w:rsidRPr="0027590E">
        <w:rPr>
          <w:rFonts w:ascii="Times New Roman" w:hAnsi="Times New Roman" w:cs="Times New Roman"/>
          <w:sz w:val="28"/>
          <w:szCs w:val="28"/>
          <w:lang w:val="uk-UA"/>
        </w:rPr>
        <w:t>]</w:t>
      </w:r>
      <w:r w:rsidR="0027590E" w:rsidRPr="00D4522C">
        <w:rPr>
          <w:rFonts w:ascii="Times New Roman" w:hAnsi="Times New Roman" w:cs="Times New Roman"/>
          <w:sz w:val="28"/>
          <w:szCs w:val="28"/>
          <w:lang w:val="uk-UA"/>
        </w:rPr>
        <w:t xml:space="preserve"> </w:t>
      </w:r>
      <w:r w:rsidRPr="00495259">
        <w:rPr>
          <w:rFonts w:ascii="Times New Roman" w:hAnsi="Times New Roman" w:cs="Times New Roman"/>
          <w:sz w:val="28"/>
          <w:szCs w:val="28"/>
          <w:lang w:val="uk-UA"/>
        </w:rPr>
        <w:t xml:space="preserve"> </w:t>
      </w:r>
    </w:p>
    <w:p w14:paraId="40D356BA" w14:textId="5CD9909F" w:rsidR="00826A44" w:rsidRDefault="004F1A72" w:rsidP="00495259">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OK</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 xml:space="preserve">n </m:t>
              </m:r>
            </m:sub>
          </m:sSub>
          <m:d>
            <m:dPr>
              <m:begChr m:val="["/>
              <m:endChr m:val="]"/>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opi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rPr>
                        <m:t>СЛ</m:t>
                      </m:r>
                      <m:r>
                        <w:rPr>
                          <w:rFonts w:ascii="Cambria Math" w:hAnsi="Cambria Math" w:cs="Times New Roman"/>
                          <w:sz w:val="28"/>
                          <w:szCs w:val="28"/>
                          <w:lang w:val="uk-UA"/>
                        </w:rPr>
                        <m:t>і</m:t>
                      </m:r>
                    </m:sub>
                  </m:sSub>
                </m:e>
              </m:d>
              <m:r>
                <w:rPr>
                  <w:rFonts w:ascii="Cambria Math" w:hAnsi="Cambria Math" w:cs="Times New Roman"/>
                  <w:sz w:val="28"/>
                  <w:szCs w:val="28"/>
                  <w:lang w:val="en-US"/>
                </w:rPr>
                <m:t>var</m:t>
              </m:r>
            </m:e>
          </m:d>
        </m:oMath>
      </m:oMathPara>
    </w:p>
    <w:p w14:paraId="336AC849" w14:textId="77777777" w:rsidR="00826A44" w:rsidRDefault="00495259" w:rsidP="00495259">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t>Тобто</w:t>
      </w:r>
    </w:p>
    <w:p w14:paraId="360DF768" w14:textId="43F1DC0D" w:rsidR="00826A44" w:rsidRDefault="00826A44" w:rsidP="00826A44">
      <w:pPr>
        <w:spacing w:line="360" w:lineRule="auto"/>
        <w:ind w:firstLine="709"/>
        <w:rPr>
          <w:rFonts w:ascii="Times New Roman" w:hAnsi="Times New Roman" w:cs="Times New Roman"/>
          <w:sz w:val="28"/>
          <w:szCs w:val="28"/>
          <w:lang w:val="uk-UA"/>
        </w:rPr>
      </w:pPr>
      <w:r w:rsidRPr="00826A44">
        <w:rPr>
          <w:rFonts w:ascii="Times New Roman" w:eastAsiaTheme="minorEastAsia" w:hAnsi="Times New Roman" w:cs="Times New Roman"/>
          <w:sz w:val="28"/>
          <w:szCs w:val="28"/>
          <w:lang w:val="uk-UA"/>
        </w:rPr>
        <w:t xml:space="preserve">   </w:t>
      </w:r>
      <w:r w:rsidRPr="00826A44">
        <w:rPr>
          <w:rFonts w:ascii="Times New Roman" w:eastAsiaTheme="minorEastAsia" w:hAnsi="Times New Roman" w:cs="Times New Roman"/>
          <w:sz w:val="28"/>
          <w:szCs w:val="28"/>
        </w:rPr>
        <w:t xml:space="preserve">                </w:t>
      </w:r>
      <w:r w:rsidRPr="00826A44">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 xml:space="preserve">N </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OK</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opi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СЛі</m:t>
                </m:r>
              </m:sub>
            </m:sSub>
          </m:e>
        </m:d>
      </m:oMath>
    </w:p>
    <w:p w14:paraId="3902FF4E" w14:textId="3093C141" w:rsidR="00826A44" w:rsidRDefault="00495259" w:rsidP="00495259">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t xml:space="preserve">при обмеженні </w:t>
      </w:r>
    </w:p>
    <w:p w14:paraId="2F69AEFC" w14:textId="22854F87" w:rsidR="00826A44" w:rsidRDefault="004F1A72" w:rsidP="00495259">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OK</m:t>
              </m:r>
            </m:sub>
          </m:sSub>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 &lt;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OK</m:t>
                  </m:r>
                </m:sub>
              </m:sSub>
              <m:r>
                <w:rPr>
                  <w:rFonts w:ascii="Cambria Math" w:hAnsi="Cambria Math" w:cs="Times New Roman"/>
                  <w:sz w:val="28"/>
                  <w:szCs w:val="28"/>
                  <w:lang w:val="uk-UA"/>
                </w:rPr>
                <m:t xml:space="preserve">&lt;10 </m:t>
              </m:r>
            </m:e>
          </m:d>
        </m:oMath>
      </m:oMathPara>
    </w:p>
    <w:p w14:paraId="446670AF" w14:textId="13BF633E" w:rsidR="003D64D3" w:rsidRDefault="00495259" w:rsidP="0017019D">
      <w:pPr>
        <w:spacing w:line="360" w:lineRule="auto"/>
        <w:ind w:firstLine="709"/>
        <w:jc w:val="both"/>
        <w:rPr>
          <w:rFonts w:ascii="Times New Roman" w:hAnsi="Times New Roman" w:cs="Times New Roman"/>
          <w:sz w:val="28"/>
          <w:szCs w:val="28"/>
          <w:lang w:val="uk-UA"/>
        </w:rPr>
      </w:pPr>
      <w:r w:rsidRPr="00495259">
        <w:rPr>
          <w:rFonts w:ascii="Times New Roman" w:hAnsi="Times New Roman" w:cs="Times New Roman"/>
          <w:sz w:val="28"/>
          <w:szCs w:val="28"/>
          <w:lang w:val="uk-UA"/>
        </w:rPr>
        <w:t>в наборах змінних</w:t>
      </w:r>
    </w:p>
    <w:p w14:paraId="7B7A7FBE" w14:textId="3F62E6CE" w:rsidR="001855EC" w:rsidRPr="001855EC" w:rsidRDefault="004F1A72" w:rsidP="00495259">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600;900;1200;1500;2400;3000</m:t>
              </m:r>
            </m:e>
          </m:d>
        </m:oMath>
      </m:oMathPara>
    </w:p>
    <w:p w14:paraId="503D410E" w14:textId="21E5C1A2" w:rsidR="001855EC" w:rsidRPr="001855EC" w:rsidRDefault="004F1A72" w:rsidP="00495259">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300;500;700;800;1200;1500</m:t>
              </m:r>
            </m:e>
          </m:d>
        </m:oMath>
      </m:oMathPara>
    </w:p>
    <w:p w14:paraId="0642256B" w14:textId="296A3B50" w:rsidR="001855EC" w:rsidRPr="007941F3" w:rsidRDefault="004F1A72" w:rsidP="00495259">
      <w:pPr>
        <w:spacing w:line="360" w:lineRule="auto"/>
        <w:ind w:firstLine="709"/>
        <w:jc w:val="both"/>
        <w:rPr>
          <w:rStyle w:val="a5"/>
          <w:rFonts w:ascii="Times New Roman" w:eastAsiaTheme="minorEastAsia" w:hAnsi="Times New Roman" w:cs="Times New Roman"/>
          <w:i/>
          <w:color w:val="auto"/>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Mi</m:t>
              </m:r>
            </m:sub>
          </m:sSub>
          <m:r>
            <w:rPr>
              <w:rStyle w:val="a5"/>
              <w:rFonts w:ascii="Cambria Math" w:hAnsi="Cambria Math" w:cs="Times New Roman"/>
              <w:color w:val="auto"/>
              <w:sz w:val="28"/>
              <w:szCs w:val="28"/>
            </w:rPr>
            <m:t xml:space="preserve">= </m:t>
          </m:r>
          <m:d>
            <m:dPr>
              <m:begChr m:val="{"/>
              <m:endChr m:val="}"/>
              <m:ctrlPr>
                <w:rPr>
                  <w:rStyle w:val="a5"/>
                  <w:rFonts w:ascii="Cambria Math" w:hAnsi="Cambria Math" w:cs="Times New Roman"/>
                  <w:i/>
                  <w:color w:val="auto"/>
                  <w:sz w:val="28"/>
                  <w:szCs w:val="28"/>
                </w:rPr>
              </m:ctrlPr>
            </m:dPr>
            <m:e>
              <m:r>
                <w:rPr>
                  <w:rStyle w:val="a5"/>
                  <w:rFonts w:ascii="Cambria Math" w:hAnsi="Cambria Math" w:cs="Times New Roman"/>
                  <w:color w:val="auto"/>
                  <w:sz w:val="28"/>
                  <w:szCs w:val="28"/>
                </w:rPr>
                <m:t>2;3;4</m:t>
              </m:r>
            </m:e>
          </m:d>
        </m:oMath>
      </m:oMathPara>
    </w:p>
    <w:p w14:paraId="2086202D" w14:textId="3939DB3D" w:rsidR="007941F3" w:rsidRPr="007941F3" w:rsidRDefault="004F1A72" w:rsidP="007941F3">
      <w:pPr>
        <w:spacing w:line="360" w:lineRule="auto"/>
        <w:ind w:firstLine="709"/>
        <w:jc w:val="both"/>
        <w:rPr>
          <w:rStyle w:val="a5"/>
          <w:rFonts w:ascii="Times New Roman" w:eastAsiaTheme="minorEastAsia" w:hAnsi="Times New Roman" w:cs="Times New Roman"/>
          <w:i/>
          <w:color w:val="auto"/>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Mi</m:t>
              </m:r>
            </m:sub>
          </m:sSub>
          <m:r>
            <w:rPr>
              <w:rStyle w:val="a5"/>
              <w:rFonts w:ascii="Cambria Math" w:hAnsi="Cambria Math" w:cs="Times New Roman"/>
              <w:color w:val="auto"/>
              <w:sz w:val="28"/>
              <w:szCs w:val="28"/>
            </w:rPr>
            <m:t xml:space="preserve">= </m:t>
          </m:r>
          <m:d>
            <m:dPr>
              <m:begChr m:val="{"/>
              <m:endChr m:val="}"/>
              <m:ctrlPr>
                <w:rPr>
                  <w:rStyle w:val="a5"/>
                  <w:rFonts w:ascii="Cambria Math" w:hAnsi="Cambria Math" w:cs="Times New Roman"/>
                  <w:i/>
                  <w:color w:val="auto"/>
                  <w:sz w:val="28"/>
                  <w:szCs w:val="28"/>
                </w:rPr>
              </m:ctrlPr>
            </m:dPr>
            <m:e>
              <m:r>
                <w:rPr>
                  <w:rStyle w:val="a5"/>
                  <w:rFonts w:ascii="Cambria Math" w:hAnsi="Cambria Math" w:cs="Times New Roman"/>
                  <w:color w:val="auto"/>
                  <w:sz w:val="28"/>
                  <w:szCs w:val="28"/>
                </w:rPr>
                <m:t>0.25;0.27;0.3</m:t>
              </m:r>
            </m:e>
          </m:d>
        </m:oMath>
      </m:oMathPara>
    </w:p>
    <w:p w14:paraId="3EB7B7BC" w14:textId="1740908C" w:rsidR="007941F3" w:rsidRPr="007941F3" w:rsidRDefault="004F1A72" w:rsidP="007941F3">
      <w:pPr>
        <w:spacing w:line="360" w:lineRule="auto"/>
        <w:ind w:firstLine="709"/>
        <w:jc w:val="both"/>
        <w:rPr>
          <w:rStyle w:val="a5"/>
          <w:rFonts w:ascii="Times New Roman" w:eastAsiaTheme="minorEastAsia" w:hAnsi="Times New Roman" w:cs="Times New Roman"/>
          <w:i/>
          <w:color w:val="auto"/>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Opi</m:t>
              </m:r>
            </m:sub>
          </m:sSub>
          <m:r>
            <w:rPr>
              <w:rStyle w:val="a5"/>
              <w:rFonts w:ascii="Cambria Math" w:hAnsi="Cambria Math" w:cs="Times New Roman"/>
              <w:color w:val="auto"/>
              <w:sz w:val="28"/>
              <w:szCs w:val="28"/>
            </w:rPr>
            <m:t xml:space="preserve">= </m:t>
          </m:r>
          <m:d>
            <m:dPr>
              <m:begChr m:val="{"/>
              <m:endChr m:val="}"/>
              <m:ctrlPr>
                <w:rPr>
                  <w:rStyle w:val="a5"/>
                  <w:rFonts w:ascii="Cambria Math" w:hAnsi="Cambria Math" w:cs="Times New Roman"/>
                  <w:i/>
                  <w:color w:val="auto"/>
                  <w:sz w:val="28"/>
                  <w:szCs w:val="28"/>
                </w:rPr>
              </m:ctrlPr>
            </m:dPr>
            <m:e>
              <m:r>
                <w:rPr>
                  <w:rStyle w:val="a5"/>
                  <w:rFonts w:ascii="Cambria Math" w:hAnsi="Cambria Math" w:cs="Times New Roman"/>
                  <w:color w:val="auto"/>
                  <w:sz w:val="28"/>
                  <w:szCs w:val="28"/>
                </w:rPr>
                <m:t>30;33;36;39;42;45;48</m:t>
              </m:r>
            </m:e>
          </m:d>
        </m:oMath>
      </m:oMathPara>
    </w:p>
    <w:p w14:paraId="52DA5306" w14:textId="113EDD81" w:rsidR="007941F3" w:rsidRPr="007941F3" w:rsidRDefault="004F1A72" w:rsidP="007941F3">
      <w:pPr>
        <w:spacing w:line="360" w:lineRule="auto"/>
        <w:ind w:firstLine="709"/>
        <w:jc w:val="both"/>
        <w:rPr>
          <w:rStyle w:val="a5"/>
          <w:rFonts w:ascii="Times New Roman" w:eastAsiaTheme="minorEastAsia" w:hAnsi="Times New Roman" w:cs="Times New Roman"/>
          <w:i/>
          <w:color w:val="auto"/>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CKi</m:t>
              </m:r>
            </m:sub>
          </m:sSub>
          <m:r>
            <w:rPr>
              <w:rStyle w:val="a5"/>
              <w:rFonts w:ascii="Cambria Math" w:hAnsi="Cambria Math" w:cs="Times New Roman"/>
              <w:color w:val="auto"/>
              <w:sz w:val="28"/>
              <w:szCs w:val="28"/>
            </w:rPr>
            <m:t xml:space="preserve">= </m:t>
          </m:r>
          <m:d>
            <m:dPr>
              <m:begChr m:val="{"/>
              <m:endChr m:val="}"/>
              <m:ctrlPr>
                <w:rPr>
                  <w:rStyle w:val="a5"/>
                  <w:rFonts w:ascii="Cambria Math" w:hAnsi="Cambria Math" w:cs="Times New Roman"/>
                  <w:i/>
                  <w:color w:val="auto"/>
                  <w:sz w:val="28"/>
                  <w:szCs w:val="28"/>
                </w:rPr>
              </m:ctrlPr>
            </m:dPr>
            <m:e>
              <m:r>
                <w:rPr>
                  <w:rStyle w:val="a5"/>
                  <w:rFonts w:ascii="Cambria Math" w:hAnsi="Cambria Math" w:cs="Times New Roman"/>
                  <w:color w:val="auto"/>
                  <w:sz w:val="28"/>
                  <w:szCs w:val="28"/>
                </w:rPr>
                <m:t>50;15;10;3</m:t>
              </m:r>
            </m:e>
          </m:d>
        </m:oMath>
      </m:oMathPara>
    </w:p>
    <w:p w14:paraId="33C44BF2" w14:textId="349889F8" w:rsidR="007941F3" w:rsidRDefault="007941F3" w:rsidP="007941F3">
      <w:pPr>
        <w:spacing w:line="360" w:lineRule="auto"/>
        <w:ind w:firstLine="709"/>
        <w:jc w:val="both"/>
        <w:rPr>
          <w:rStyle w:val="a5"/>
          <w:rFonts w:ascii="Times New Roman" w:eastAsiaTheme="minorEastAsia" w:hAnsi="Times New Roman" w:cs="Times New Roman"/>
          <w:iCs/>
          <w:color w:val="auto"/>
          <w:sz w:val="28"/>
          <w:szCs w:val="28"/>
          <w:lang w:val="uk-UA"/>
        </w:rPr>
      </w:pPr>
      <w:r>
        <w:rPr>
          <w:rStyle w:val="a5"/>
          <w:rFonts w:ascii="Times New Roman" w:eastAsiaTheme="minorEastAsia" w:hAnsi="Times New Roman" w:cs="Times New Roman"/>
          <w:iCs/>
          <w:color w:val="auto"/>
          <w:sz w:val="28"/>
          <w:szCs w:val="28"/>
          <w:lang w:val="uk-UA"/>
        </w:rPr>
        <w:t xml:space="preserve">Тоді </w:t>
      </w:r>
    </w:p>
    <w:p w14:paraId="5AF1CC87" w14:textId="6CD3795C" w:rsidR="007941F3" w:rsidRPr="0017019D" w:rsidRDefault="004F1A72" w:rsidP="007941F3">
      <w:pPr>
        <w:spacing w:line="360" w:lineRule="auto"/>
        <w:ind w:firstLine="709"/>
        <w:jc w:val="both"/>
        <w:rPr>
          <w:rStyle w:val="a5"/>
          <w:rFonts w:ascii="Times New Roman" w:eastAsiaTheme="minorEastAsia" w:hAnsi="Times New Roman" w:cs="Times New Roman"/>
          <w:iCs/>
          <w:color w:val="auto"/>
          <w:sz w:val="28"/>
          <w:szCs w:val="28"/>
          <w:lang w:val="uk-UA"/>
        </w:rPr>
      </w:pPr>
      <m:oMathPara>
        <m:oMath>
          <m:sSub>
            <m:sSubPr>
              <m:ctrlPr>
                <w:rPr>
                  <w:rStyle w:val="a5"/>
                  <w:rFonts w:ascii="Cambria Math" w:eastAsiaTheme="minorEastAsia" w:hAnsi="Cambria Math" w:cs="Times New Roman"/>
                  <w:i/>
                  <w:iCs/>
                  <w:color w:val="auto"/>
                  <w:sz w:val="28"/>
                  <w:szCs w:val="28"/>
                  <w:lang w:val="uk-UA"/>
                </w:rPr>
              </m:ctrlPr>
            </m:sSubPr>
            <m:e>
              <m:r>
                <w:rPr>
                  <w:rStyle w:val="a5"/>
                  <w:rFonts w:ascii="Cambria Math" w:eastAsiaTheme="minorEastAsia" w:hAnsi="Cambria Math" w:cs="Times New Roman"/>
                  <w:color w:val="auto"/>
                  <w:sz w:val="28"/>
                  <w:szCs w:val="28"/>
                  <w:lang w:val="uk-UA"/>
                </w:rPr>
                <m:t>Т</m:t>
              </m:r>
            </m:e>
            <m:sub>
              <m:r>
                <w:rPr>
                  <w:rStyle w:val="a5"/>
                  <w:rFonts w:ascii="Cambria Math" w:eastAsiaTheme="minorEastAsia" w:hAnsi="Cambria Math" w:cs="Times New Roman"/>
                  <w:color w:val="auto"/>
                  <w:sz w:val="28"/>
                  <w:szCs w:val="28"/>
                  <w:lang w:val="uk-UA"/>
                </w:rPr>
                <m:t>ОК</m:t>
              </m:r>
            </m:sub>
          </m:sSub>
          <m:r>
            <w:rPr>
              <w:rStyle w:val="a5"/>
              <w:rFonts w:ascii="Cambria Math" w:eastAsiaTheme="minorEastAsia" w:hAnsi="Cambria Math" w:cs="Times New Roman"/>
              <w:color w:val="auto"/>
              <w:sz w:val="28"/>
              <w:szCs w:val="28"/>
              <w:lang w:val="uk-UA"/>
            </w:rPr>
            <m:t>=</m:t>
          </m:r>
          <m:f>
            <m:fPr>
              <m:ctrlPr>
                <w:rPr>
                  <w:rStyle w:val="a5"/>
                  <w:rFonts w:ascii="Cambria Math" w:eastAsiaTheme="minorEastAsia" w:hAnsi="Cambria Math" w:cs="Times New Roman"/>
                  <w:i/>
                  <w:iCs/>
                  <w:color w:val="auto"/>
                  <w:sz w:val="28"/>
                  <w:szCs w:val="28"/>
                  <w:lang w:val="uk-UA"/>
                </w:rPr>
              </m:ctrlPr>
            </m:fPr>
            <m:num>
              <m:sSub>
                <m:sSubPr>
                  <m:ctrlPr>
                    <w:rPr>
                      <w:rStyle w:val="a5"/>
                      <w:rFonts w:ascii="Cambria Math" w:eastAsiaTheme="minorEastAsia" w:hAnsi="Cambria Math" w:cs="Times New Roman"/>
                      <w:i/>
                      <w:iCs/>
                      <w:color w:val="auto"/>
                      <w:sz w:val="28"/>
                      <w:szCs w:val="28"/>
                      <w:lang w:val="uk-UA"/>
                    </w:rPr>
                  </m:ctrlPr>
                </m:sSubPr>
                <m:e>
                  <m:r>
                    <w:rPr>
                      <w:rStyle w:val="a5"/>
                      <w:rFonts w:ascii="Cambria Math" w:eastAsiaTheme="minorEastAsia" w:hAnsi="Cambria Math" w:cs="Times New Roman"/>
                      <w:color w:val="auto"/>
                      <w:sz w:val="28"/>
                      <w:szCs w:val="28"/>
                      <w:lang w:val="uk-UA"/>
                    </w:rPr>
                    <m:t>К</m:t>
                  </m:r>
                </m:e>
                <m:sub>
                  <m:r>
                    <w:rPr>
                      <w:rStyle w:val="a5"/>
                      <w:rFonts w:ascii="Cambria Math" w:eastAsiaTheme="minorEastAsia" w:hAnsi="Cambria Math" w:cs="Times New Roman"/>
                      <w:color w:val="auto"/>
                      <w:sz w:val="28"/>
                      <w:szCs w:val="28"/>
                      <w:lang w:val="uk-UA"/>
                    </w:rPr>
                    <m:t>в</m:t>
                  </m:r>
                </m:sub>
              </m:sSub>
            </m:num>
            <m:den>
              <m:r>
                <w:rPr>
                  <w:rStyle w:val="a5"/>
                  <w:rFonts w:ascii="Cambria Math" w:eastAsiaTheme="minorEastAsia" w:hAnsi="Cambria Math" w:cs="Times New Roman"/>
                  <w:color w:val="auto"/>
                  <w:sz w:val="28"/>
                  <w:szCs w:val="28"/>
                  <w:lang w:val="uk-UA"/>
                </w:rPr>
                <m:t>Е</m:t>
              </m:r>
            </m:den>
          </m:f>
          <m:r>
            <w:rPr>
              <w:rStyle w:val="a5"/>
              <w:rFonts w:ascii="Cambria Math" w:eastAsiaTheme="minorEastAsia" w:hAnsi="Cambria Math" w:cs="Times New Roman"/>
              <w:color w:val="auto"/>
              <w:sz w:val="28"/>
              <w:szCs w:val="28"/>
              <w:lang w:val="uk-UA"/>
            </w:rPr>
            <m:t>≤</m:t>
          </m:r>
          <m:sSub>
            <m:sSubPr>
              <m:ctrlPr>
                <w:rPr>
                  <w:rStyle w:val="a5"/>
                  <w:rFonts w:ascii="Cambria Math" w:eastAsiaTheme="minorEastAsia" w:hAnsi="Cambria Math" w:cs="Times New Roman"/>
                  <w:i/>
                  <w:iCs/>
                  <w:color w:val="auto"/>
                  <w:sz w:val="28"/>
                  <w:szCs w:val="28"/>
                  <w:lang w:val="uk-UA"/>
                </w:rPr>
              </m:ctrlPr>
            </m:sSubPr>
            <m:e>
              <m:r>
                <w:rPr>
                  <w:rStyle w:val="a5"/>
                  <w:rFonts w:ascii="Cambria Math" w:eastAsiaTheme="minorEastAsia" w:hAnsi="Cambria Math" w:cs="Times New Roman"/>
                  <w:color w:val="auto"/>
                  <w:sz w:val="28"/>
                  <w:szCs w:val="28"/>
                  <w:lang w:val="uk-UA"/>
                </w:rPr>
                <m:t>Т</m:t>
              </m:r>
            </m:e>
            <m:sub>
              <m:r>
                <w:rPr>
                  <w:rStyle w:val="a5"/>
                  <w:rFonts w:ascii="Cambria Math" w:eastAsiaTheme="minorEastAsia" w:hAnsi="Cambria Math" w:cs="Times New Roman"/>
                  <w:color w:val="auto"/>
                  <w:sz w:val="28"/>
                  <w:szCs w:val="28"/>
                  <w:lang w:val="uk-UA"/>
                </w:rPr>
                <m:t>Н</m:t>
              </m:r>
            </m:sub>
          </m:sSub>
        </m:oMath>
      </m:oMathPara>
    </w:p>
    <w:p w14:paraId="6438C335" w14:textId="5287CFFB" w:rsidR="0017019D" w:rsidRDefault="0017019D" w:rsidP="0017019D">
      <w:pPr>
        <w:spacing w:line="360" w:lineRule="auto"/>
        <w:ind w:firstLine="709"/>
        <w:jc w:val="center"/>
        <w:rPr>
          <w:rFonts w:ascii="Times New Roman" w:hAnsi="Times New Roman" w:cs="Times New Roman"/>
          <w:sz w:val="28"/>
          <w:szCs w:val="28"/>
          <w:lang w:val="uk-UA"/>
        </w:rPr>
      </w:pPr>
      <w:r>
        <w:rPr>
          <w:noProof/>
          <w:lang w:val="en-US"/>
        </w:rPr>
        <w:lastRenderedPageBreak/>
        <w:drawing>
          <wp:inline distT="0" distB="0" distL="0" distR="0" wp14:anchorId="3F42C286" wp14:editId="00C06580">
            <wp:extent cx="3658501" cy="52853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66430" cy="5296804"/>
                    </a:xfrm>
                    <a:prstGeom prst="rect">
                      <a:avLst/>
                    </a:prstGeom>
                  </pic:spPr>
                </pic:pic>
              </a:graphicData>
            </a:graphic>
          </wp:inline>
        </w:drawing>
      </w:r>
    </w:p>
    <w:p w14:paraId="70A5B7BF" w14:textId="77777777" w:rsidR="0017019D" w:rsidRDefault="0017019D" w:rsidP="0017019D">
      <w:pPr>
        <w:spacing w:line="360" w:lineRule="auto"/>
        <w:ind w:firstLine="709"/>
        <w:jc w:val="center"/>
        <w:rPr>
          <w:rFonts w:ascii="Times New Roman" w:hAnsi="Times New Roman" w:cs="Times New Roman"/>
          <w:sz w:val="28"/>
          <w:szCs w:val="28"/>
          <w:lang w:val="uk-UA"/>
        </w:rPr>
      </w:pPr>
      <w:r w:rsidRPr="003D64D3">
        <w:rPr>
          <w:rFonts w:ascii="Times New Roman" w:hAnsi="Times New Roman" w:cs="Times New Roman"/>
          <w:sz w:val="28"/>
          <w:szCs w:val="28"/>
          <w:lang w:val="uk-UA"/>
        </w:rPr>
        <w:t>Рис</w:t>
      </w:r>
      <w:r>
        <w:rPr>
          <w:rFonts w:ascii="Times New Roman" w:hAnsi="Times New Roman" w:cs="Times New Roman"/>
          <w:sz w:val="28"/>
          <w:szCs w:val="28"/>
          <w:lang w:val="uk-UA"/>
        </w:rPr>
        <w:t>унок 2.11</w:t>
      </w:r>
      <w:r w:rsidRPr="003D64D3">
        <w:rPr>
          <w:rFonts w:ascii="Times New Roman" w:hAnsi="Times New Roman" w:cs="Times New Roman"/>
          <w:sz w:val="28"/>
          <w:szCs w:val="28"/>
          <w:lang w:val="uk-UA"/>
        </w:rPr>
        <w:t xml:space="preserve">.  Залежність терміну окупності </w:t>
      </w:r>
      <w:proofErr w:type="spellStart"/>
      <w:r w:rsidRPr="003D64D3">
        <w:rPr>
          <w:rFonts w:ascii="Times New Roman" w:hAnsi="Times New Roman" w:cs="Times New Roman"/>
          <w:sz w:val="28"/>
          <w:szCs w:val="28"/>
          <w:lang w:val="uk-UA"/>
        </w:rPr>
        <w:t>Ток</w:t>
      </w:r>
      <w:proofErr w:type="spellEnd"/>
      <w:r w:rsidRPr="003D64D3">
        <w:rPr>
          <w:rFonts w:ascii="Times New Roman" w:hAnsi="Times New Roman" w:cs="Times New Roman"/>
          <w:sz w:val="28"/>
          <w:szCs w:val="28"/>
          <w:lang w:val="uk-UA"/>
        </w:rPr>
        <w:t xml:space="preserve"> Капітальних в</w:t>
      </w:r>
      <w:r>
        <w:rPr>
          <w:rFonts w:ascii="Times New Roman" w:hAnsi="Times New Roman" w:cs="Times New Roman"/>
          <w:sz w:val="28"/>
          <w:szCs w:val="28"/>
          <w:lang w:val="uk-UA"/>
        </w:rPr>
        <w:t>кладений</w:t>
      </w:r>
      <w:r w:rsidRPr="003D64D3">
        <w:rPr>
          <w:rFonts w:ascii="Times New Roman" w:hAnsi="Times New Roman" w:cs="Times New Roman"/>
          <w:sz w:val="28"/>
          <w:szCs w:val="28"/>
          <w:lang w:val="uk-UA"/>
        </w:rPr>
        <w:t xml:space="preserve"> </w:t>
      </w:r>
      <w:proofErr w:type="spellStart"/>
      <w:r w:rsidRPr="003D64D3">
        <w:rPr>
          <w:rFonts w:ascii="Times New Roman" w:hAnsi="Times New Roman" w:cs="Times New Roman"/>
          <w:sz w:val="28"/>
          <w:szCs w:val="28"/>
          <w:lang w:val="uk-UA"/>
        </w:rPr>
        <w:t>Кв</w:t>
      </w:r>
      <w:proofErr w:type="spellEnd"/>
      <w:r w:rsidRPr="003D64D3">
        <w:rPr>
          <w:rFonts w:ascii="Times New Roman" w:hAnsi="Times New Roman" w:cs="Times New Roman"/>
          <w:sz w:val="28"/>
          <w:szCs w:val="28"/>
          <w:lang w:val="uk-UA"/>
        </w:rPr>
        <w:t xml:space="preserve"> на </w:t>
      </w:r>
      <w:r>
        <w:rPr>
          <w:rFonts w:ascii="Times New Roman" w:hAnsi="Times New Roman" w:cs="Times New Roman"/>
          <w:sz w:val="28"/>
          <w:szCs w:val="28"/>
          <w:lang w:val="uk-UA"/>
        </w:rPr>
        <w:t>споруді</w:t>
      </w:r>
      <w:r w:rsidRPr="003D64D3">
        <w:rPr>
          <w:rFonts w:ascii="Times New Roman" w:hAnsi="Times New Roman" w:cs="Times New Roman"/>
          <w:sz w:val="28"/>
          <w:szCs w:val="28"/>
          <w:lang w:val="uk-UA"/>
        </w:rPr>
        <w:t xml:space="preserve"> акумулюють </w:t>
      </w:r>
      <w:r>
        <w:rPr>
          <w:rFonts w:ascii="Times New Roman" w:hAnsi="Times New Roman" w:cs="Times New Roman"/>
          <w:sz w:val="28"/>
          <w:szCs w:val="28"/>
          <w:lang w:val="uk-UA"/>
        </w:rPr>
        <w:t>бункерів</w:t>
      </w:r>
      <w:r w:rsidRPr="003D64D3">
        <w:rPr>
          <w:rFonts w:ascii="Times New Roman" w:hAnsi="Times New Roman" w:cs="Times New Roman"/>
          <w:sz w:val="28"/>
          <w:szCs w:val="28"/>
          <w:lang w:val="uk-UA"/>
        </w:rPr>
        <w:t xml:space="preserve"> в технологічному процесі видобутку і транспортування вугілля від варіанту їх розміщення: </w:t>
      </w:r>
    </w:p>
    <w:p w14:paraId="2086FF05" w14:textId="77777777" w:rsidR="0017019D" w:rsidRDefault="0017019D" w:rsidP="0017019D">
      <w:pPr>
        <w:spacing w:line="360" w:lineRule="auto"/>
        <w:ind w:firstLine="709"/>
        <w:jc w:val="center"/>
        <w:rPr>
          <w:rFonts w:ascii="Times New Roman" w:hAnsi="Times New Roman" w:cs="Times New Roman"/>
          <w:sz w:val="28"/>
          <w:szCs w:val="28"/>
          <w:lang w:val="uk-UA"/>
        </w:rPr>
      </w:pPr>
      <w:r w:rsidRPr="003D64D3">
        <w:rPr>
          <w:rFonts w:ascii="Times New Roman" w:hAnsi="Times New Roman" w:cs="Times New Roman"/>
          <w:sz w:val="28"/>
          <w:szCs w:val="28"/>
          <w:lang w:val="uk-UA"/>
        </w:rPr>
        <w:t xml:space="preserve">криві I - при Ср / кВт;  криві I'- при С, в 48 руб / кВт;  2-прі </w:t>
      </w:r>
      <w:proofErr w:type="spellStart"/>
      <w:r w:rsidRPr="003D64D3">
        <w:rPr>
          <w:rFonts w:ascii="Times New Roman" w:hAnsi="Times New Roman" w:cs="Times New Roman"/>
          <w:sz w:val="28"/>
          <w:szCs w:val="28"/>
          <w:lang w:val="uk-UA"/>
        </w:rPr>
        <w:t>Тм</w:t>
      </w:r>
      <w:proofErr w:type="spellEnd"/>
      <w:r w:rsidRPr="003D64D3">
        <w:rPr>
          <w:rFonts w:ascii="Times New Roman" w:hAnsi="Times New Roman" w:cs="Times New Roman"/>
          <w:sz w:val="28"/>
          <w:szCs w:val="28"/>
          <w:lang w:val="uk-UA"/>
        </w:rPr>
        <w:t xml:space="preserve"> 3 2 ч;  3-прі </w:t>
      </w:r>
      <w:proofErr w:type="spellStart"/>
      <w:r w:rsidRPr="003D64D3">
        <w:rPr>
          <w:rFonts w:ascii="Times New Roman" w:hAnsi="Times New Roman" w:cs="Times New Roman"/>
          <w:sz w:val="28"/>
          <w:szCs w:val="28"/>
          <w:lang w:val="uk-UA"/>
        </w:rPr>
        <w:t>Тм</w:t>
      </w:r>
      <w:proofErr w:type="spellEnd"/>
      <w:r w:rsidRPr="003D64D3">
        <w:rPr>
          <w:rFonts w:ascii="Times New Roman" w:hAnsi="Times New Roman" w:cs="Times New Roman"/>
          <w:sz w:val="28"/>
          <w:szCs w:val="28"/>
          <w:lang w:val="uk-UA"/>
        </w:rPr>
        <w:t xml:space="preserve"> -3ч;  4 - при </w:t>
      </w:r>
      <w:proofErr w:type="spellStart"/>
      <w:r w:rsidRPr="003D64D3">
        <w:rPr>
          <w:rFonts w:ascii="Times New Roman" w:hAnsi="Times New Roman" w:cs="Times New Roman"/>
          <w:sz w:val="28"/>
          <w:szCs w:val="28"/>
          <w:lang w:val="uk-UA"/>
        </w:rPr>
        <w:t>Тм</w:t>
      </w:r>
      <w:proofErr w:type="spellEnd"/>
      <w:r w:rsidRPr="003D64D3">
        <w:rPr>
          <w:rFonts w:ascii="Times New Roman" w:hAnsi="Times New Roman" w:cs="Times New Roman"/>
          <w:sz w:val="28"/>
          <w:szCs w:val="28"/>
          <w:lang w:val="uk-UA"/>
        </w:rPr>
        <w:t xml:space="preserve"> 3D 4 ч</w:t>
      </w:r>
    </w:p>
    <w:p w14:paraId="304F1080" w14:textId="77777777" w:rsidR="0017019D" w:rsidRPr="00964023" w:rsidRDefault="0017019D" w:rsidP="007941F3">
      <w:pPr>
        <w:spacing w:line="360" w:lineRule="auto"/>
        <w:ind w:firstLine="709"/>
        <w:jc w:val="both"/>
        <w:rPr>
          <w:rStyle w:val="a5"/>
          <w:rFonts w:ascii="Times New Roman" w:eastAsiaTheme="minorEastAsia" w:hAnsi="Times New Roman" w:cs="Times New Roman"/>
          <w:iCs/>
          <w:color w:val="auto"/>
          <w:sz w:val="28"/>
          <w:szCs w:val="28"/>
          <w:lang w:val="uk-UA"/>
        </w:rPr>
      </w:pPr>
    </w:p>
    <w:p w14:paraId="3DE68FEF" w14:textId="3F49DC12" w:rsidR="00112CB1" w:rsidRPr="00963C19" w:rsidRDefault="00964023" w:rsidP="00963C19">
      <w:pPr>
        <w:spacing w:line="360" w:lineRule="auto"/>
        <w:ind w:firstLine="709"/>
        <w:jc w:val="both"/>
        <w:rPr>
          <w:rFonts w:ascii="Times New Roman" w:eastAsiaTheme="minorEastAsia" w:hAnsi="Times New Roman" w:cs="Times New Roman"/>
          <w:iCs/>
          <w:sz w:val="28"/>
          <w:szCs w:val="28"/>
          <w:lang w:val="uk-UA"/>
        </w:rPr>
      </w:pPr>
      <w:r w:rsidRPr="00964023">
        <w:rPr>
          <w:rStyle w:val="a5"/>
          <w:rFonts w:ascii="Times New Roman" w:eastAsiaTheme="minorEastAsia" w:hAnsi="Times New Roman" w:cs="Times New Roman"/>
          <w:iCs/>
          <w:color w:val="auto"/>
          <w:sz w:val="28"/>
          <w:szCs w:val="28"/>
          <w:lang w:val="uk-UA"/>
        </w:rPr>
        <w:t xml:space="preserve">Тут </w:t>
      </w:r>
      <w:r>
        <w:rPr>
          <w:rStyle w:val="a5"/>
          <w:rFonts w:ascii="Times New Roman" w:eastAsiaTheme="minorEastAsia" w:hAnsi="Times New Roman" w:cs="Times New Roman"/>
          <w:iCs/>
          <w:color w:val="auto"/>
          <w:sz w:val="28"/>
          <w:szCs w:val="28"/>
          <w:lang w:val="uk-UA"/>
        </w:rPr>
        <w:t>с</w:t>
      </w:r>
      <w:r w:rsidRPr="00964023">
        <w:rPr>
          <w:rStyle w:val="a5"/>
          <w:rFonts w:ascii="Times New Roman" w:eastAsiaTheme="minorEastAsia" w:hAnsi="Times New Roman" w:cs="Times New Roman"/>
          <w:iCs/>
          <w:color w:val="auto"/>
          <w:sz w:val="28"/>
          <w:szCs w:val="28"/>
          <w:lang w:val="uk-UA"/>
        </w:rPr>
        <w:t>трум</w:t>
      </w:r>
      <w:r>
        <w:rPr>
          <w:rStyle w:val="a5"/>
          <w:rFonts w:ascii="Times New Roman" w:eastAsiaTheme="minorEastAsia" w:hAnsi="Times New Roman" w:cs="Times New Roman"/>
          <w:iCs/>
          <w:color w:val="auto"/>
          <w:sz w:val="28"/>
          <w:szCs w:val="28"/>
          <w:lang w:val="uk-UA"/>
        </w:rPr>
        <w:t xml:space="preserve"> </w:t>
      </w:r>
      <m:oMath>
        <m:sSub>
          <m:sSubPr>
            <m:ctrlPr>
              <w:rPr>
                <w:rStyle w:val="a5"/>
                <w:rFonts w:ascii="Cambria Math" w:eastAsiaTheme="minorEastAsia" w:hAnsi="Cambria Math" w:cs="Times New Roman"/>
                <w:i/>
                <w:iCs/>
                <w:color w:val="auto"/>
                <w:sz w:val="28"/>
                <w:szCs w:val="28"/>
                <w:lang w:val="uk-UA"/>
              </w:rPr>
            </m:ctrlPr>
          </m:sSubPr>
          <m:e>
            <m:r>
              <w:rPr>
                <w:rStyle w:val="a5"/>
                <w:rFonts w:ascii="Cambria Math" w:eastAsiaTheme="minorEastAsia" w:hAnsi="Cambria Math" w:cs="Times New Roman"/>
                <w:color w:val="auto"/>
                <w:sz w:val="28"/>
                <w:szCs w:val="28"/>
                <w:lang w:val="uk-UA"/>
              </w:rPr>
              <m:t>Т</m:t>
            </m:r>
          </m:e>
          <m:sub>
            <m:r>
              <w:rPr>
                <w:rStyle w:val="a5"/>
                <w:rFonts w:ascii="Cambria Math" w:eastAsiaTheme="minorEastAsia" w:hAnsi="Cambria Math" w:cs="Times New Roman"/>
                <w:color w:val="auto"/>
                <w:sz w:val="28"/>
                <w:szCs w:val="28"/>
                <w:lang w:val="uk-UA"/>
              </w:rPr>
              <m:t>ОК</m:t>
            </m:r>
          </m:sub>
        </m:sSub>
      </m:oMath>
      <w:r w:rsidRPr="00964023">
        <w:rPr>
          <w:rStyle w:val="a5"/>
          <w:rFonts w:ascii="Times New Roman" w:eastAsiaTheme="minorEastAsia" w:hAnsi="Times New Roman" w:cs="Times New Roman"/>
          <w:iCs/>
          <w:color w:val="auto"/>
          <w:sz w:val="28"/>
          <w:szCs w:val="28"/>
          <w:lang w:val="uk-UA"/>
        </w:rPr>
        <w:t xml:space="preserve"> </w:t>
      </w:r>
      <w:r>
        <w:rPr>
          <w:rStyle w:val="a5"/>
          <w:rFonts w:ascii="Times New Roman" w:eastAsiaTheme="minorEastAsia" w:hAnsi="Times New Roman" w:cs="Times New Roman"/>
          <w:iCs/>
          <w:color w:val="auto"/>
          <w:sz w:val="28"/>
          <w:szCs w:val="28"/>
          <w:lang w:val="uk-UA"/>
        </w:rPr>
        <w:t xml:space="preserve">- </w:t>
      </w:r>
      <w:r w:rsidRPr="00964023">
        <w:rPr>
          <w:rStyle w:val="a5"/>
          <w:rFonts w:ascii="Times New Roman" w:eastAsiaTheme="minorEastAsia" w:hAnsi="Times New Roman" w:cs="Times New Roman"/>
          <w:iCs/>
          <w:color w:val="auto"/>
          <w:sz w:val="28"/>
          <w:szCs w:val="28"/>
          <w:lang w:val="uk-UA"/>
        </w:rPr>
        <w:t>розрахунковий термін окупності;  Н - глибина розробнику</w:t>
      </w:r>
      <w:r>
        <w:rPr>
          <w:rStyle w:val="a5"/>
          <w:rFonts w:ascii="Times New Roman" w:eastAsiaTheme="minorEastAsia" w:hAnsi="Times New Roman" w:cs="Times New Roman"/>
          <w:iCs/>
          <w:color w:val="auto"/>
          <w:sz w:val="28"/>
          <w:szCs w:val="28"/>
          <w:lang w:val="uk-UA"/>
        </w:rPr>
        <w:t xml:space="preserve">, </w:t>
      </w:r>
      <m:oMath>
        <m:sSub>
          <m:sSubPr>
            <m:ctrlPr>
              <w:rPr>
                <w:rStyle w:val="a5"/>
                <w:rFonts w:ascii="Cambria Math" w:eastAsiaTheme="minorEastAsia" w:hAnsi="Cambria Math" w:cs="Times New Roman"/>
                <w:i/>
                <w:iCs/>
                <w:color w:val="auto"/>
                <w:sz w:val="28"/>
                <w:szCs w:val="28"/>
                <w:lang w:val="uk-UA"/>
              </w:rPr>
            </m:ctrlPr>
          </m:sSubPr>
          <m:e>
            <m:r>
              <w:rPr>
                <w:rStyle w:val="a5"/>
                <w:rFonts w:ascii="Cambria Math" w:eastAsiaTheme="minorEastAsia" w:hAnsi="Cambria Math" w:cs="Times New Roman"/>
                <w:color w:val="auto"/>
                <w:sz w:val="28"/>
                <w:szCs w:val="28"/>
                <w:lang w:val="uk-UA"/>
              </w:rPr>
              <m:t>К</m:t>
            </m:r>
          </m:e>
          <m:sub>
            <m:r>
              <w:rPr>
                <w:rStyle w:val="a5"/>
                <w:rFonts w:ascii="Cambria Math" w:eastAsiaTheme="minorEastAsia" w:hAnsi="Cambria Math" w:cs="Times New Roman"/>
                <w:color w:val="auto"/>
                <w:sz w:val="28"/>
                <w:szCs w:val="28"/>
                <w:lang w:val="uk-UA"/>
              </w:rPr>
              <m:t>в</m:t>
            </m:r>
          </m:sub>
        </m:sSub>
      </m:oMath>
      <w:r w:rsidRPr="00964023">
        <w:rPr>
          <w:rStyle w:val="a5"/>
          <w:rFonts w:ascii="Times New Roman" w:eastAsiaTheme="minorEastAsia" w:hAnsi="Times New Roman" w:cs="Times New Roman"/>
          <w:iCs/>
          <w:color w:val="auto"/>
          <w:sz w:val="28"/>
          <w:szCs w:val="28"/>
          <w:lang w:val="uk-UA"/>
        </w:rPr>
        <w:t xml:space="preserve"> - капітальні вкладення; </w:t>
      </w:r>
      <m:oMath>
        <m:r>
          <w:rPr>
            <w:rStyle w:val="a5"/>
            <w:rFonts w:ascii="Cambria Math" w:eastAsiaTheme="minorEastAsia" w:hAnsi="Cambria Math" w:cs="Times New Roman"/>
            <w:color w:val="auto"/>
            <w:sz w:val="28"/>
            <w:szCs w:val="28"/>
            <w:lang w:val="uk-UA"/>
          </w:rPr>
          <m:t>Е</m:t>
        </m:r>
      </m:oMath>
      <w:r w:rsidRPr="00964023">
        <w:rPr>
          <w:rStyle w:val="a5"/>
          <w:rFonts w:ascii="Times New Roman" w:eastAsiaTheme="minorEastAsia" w:hAnsi="Times New Roman" w:cs="Times New Roman"/>
          <w:iCs/>
          <w:color w:val="auto"/>
          <w:sz w:val="28"/>
          <w:szCs w:val="28"/>
          <w:lang w:val="uk-UA"/>
        </w:rPr>
        <w:t xml:space="preserve"> - річний економічний ефект;  Т</w:t>
      </w:r>
      <w:r>
        <w:rPr>
          <w:rStyle w:val="a5"/>
          <w:rFonts w:ascii="Times New Roman" w:eastAsiaTheme="minorEastAsia" w:hAnsi="Times New Roman" w:cs="Times New Roman"/>
          <w:iCs/>
          <w:color w:val="auto"/>
          <w:sz w:val="28"/>
          <w:szCs w:val="28"/>
          <w:lang w:val="uk-UA"/>
        </w:rPr>
        <w:t>н</w:t>
      </w:r>
      <w:r w:rsidRPr="00964023">
        <w:rPr>
          <w:rStyle w:val="a5"/>
          <w:rFonts w:ascii="Times New Roman" w:eastAsiaTheme="minorEastAsia" w:hAnsi="Times New Roman" w:cs="Times New Roman"/>
          <w:iCs/>
          <w:color w:val="auto"/>
          <w:sz w:val="28"/>
          <w:szCs w:val="28"/>
          <w:lang w:val="uk-UA"/>
        </w:rPr>
        <w:t xml:space="preserve"> </w:t>
      </w:r>
      <w:r>
        <w:rPr>
          <w:rStyle w:val="a5"/>
          <w:rFonts w:ascii="Times New Roman" w:eastAsiaTheme="minorEastAsia" w:hAnsi="Times New Roman" w:cs="Times New Roman"/>
          <w:iCs/>
          <w:color w:val="auto"/>
          <w:sz w:val="28"/>
          <w:szCs w:val="28"/>
          <w:lang w:val="uk-UA"/>
        </w:rPr>
        <w:t>-</w:t>
      </w:r>
      <w:r w:rsidRPr="00964023">
        <w:rPr>
          <w:rStyle w:val="a5"/>
          <w:rFonts w:ascii="Times New Roman" w:eastAsiaTheme="minorEastAsia" w:hAnsi="Times New Roman" w:cs="Times New Roman"/>
          <w:iCs/>
          <w:color w:val="auto"/>
          <w:sz w:val="28"/>
          <w:szCs w:val="28"/>
          <w:lang w:val="uk-UA"/>
        </w:rPr>
        <w:t xml:space="preserve">  нормативний термін окупності;  </w:t>
      </w:r>
      <w:proofErr w:type="spellStart"/>
      <w:r w:rsidRPr="00964023">
        <w:rPr>
          <w:rStyle w:val="a5"/>
          <w:rFonts w:ascii="Times New Roman" w:eastAsiaTheme="minorEastAsia" w:hAnsi="Times New Roman" w:cs="Times New Roman"/>
          <w:iCs/>
          <w:color w:val="auto"/>
          <w:sz w:val="28"/>
          <w:szCs w:val="28"/>
          <w:lang w:val="uk-UA"/>
        </w:rPr>
        <w:t>Сор</w:t>
      </w:r>
      <w:proofErr w:type="spellEnd"/>
      <w:r w:rsidRPr="00964023">
        <w:rPr>
          <w:rStyle w:val="a5"/>
          <w:rFonts w:ascii="Times New Roman" w:eastAsiaTheme="minorEastAsia" w:hAnsi="Times New Roman" w:cs="Times New Roman"/>
          <w:iCs/>
          <w:color w:val="auto"/>
          <w:sz w:val="28"/>
          <w:szCs w:val="28"/>
          <w:lang w:val="uk-UA"/>
        </w:rPr>
        <w:t xml:space="preserve"> -</w:t>
      </w:r>
      <w:r w:rsidR="00CC4B94">
        <w:rPr>
          <w:rStyle w:val="a5"/>
          <w:rFonts w:ascii="Times New Roman" w:eastAsiaTheme="minorEastAsia" w:hAnsi="Times New Roman" w:cs="Times New Roman"/>
          <w:iCs/>
          <w:color w:val="auto"/>
          <w:sz w:val="28"/>
          <w:szCs w:val="28"/>
          <w:lang w:val="uk-UA"/>
        </w:rPr>
        <w:t xml:space="preserve"> </w:t>
      </w:r>
      <w:r w:rsidRPr="00964023">
        <w:rPr>
          <w:rStyle w:val="a5"/>
          <w:rFonts w:ascii="Times New Roman" w:eastAsiaTheme="minorEastAsia" w:hAnsi="Times New Roman" w:cs="Times New Roman"/>
          <w:iCs/>
          <w:color w:val="auto"/>
          <w:sz w:val="28"/>
          <w:szCs w:val="28"/>
          <w:lang w:val="uk-UA"/>
        </w:rPr>
        <w:t>плата за тарифом</w:t>
      </w:r>
      <w:r>
        <w:rPr>
          <w:rStyle w:val="a5"/>
          <w:rFonts w:ascii="Times New Roman" w:eastAsiaTheme="minorEastAsia" w:hAnsi="Times New Roman" w:cs="Times New Roman"/>
          <w:iCs/>
          <w:color w:val="auto"/>
          <w:sz w:val="28"/>
          <w:szCs w:val="28"/>
          <w:lang w:val="uk-UA"/>
        </w:rPr>
        <w:t xml:space="preserve">, </w:t>
      </w:r>
      <w:r w:rsidRPr="00964023">
        <w:rPr>
          <w:rStyle w:val="a5"/>
          <w:rFonts w:ascii="Times New Roman" w:eastAsiaTheme="minorEastAsia" w:hAnsi="Times New Roman" w:cs="Times New Roman"/>
          <w:iCs/>
          <w:color w:val="auto"/>
          <w:sz w:val="28"/>
          <w:szCs w:val="28"/>
          <w:lang w:val="uk-UA"/>
        </w:rPr>
        <w:t>за I кВт максимального навантаження</w:t>
      </w:r>
      <w:r>
        <w:rPr>
          <w:rStyle w:val="a5"/>
          <w:rFonts w:ascii="Times New Roman" w:eastAsiaTheme="minorEastAsia" w:hAnsi="Times New Roman" w:cs="Times New Roman"/>
          <w:iCs/>
          <w:color w:val="auto"/>
          <w:sz w:val="28"/>
          <w:szCs w:val="28"/>
          <w:lang w:val="uk-UA"/>
        </w:rPr>
        <w:t>.</w:t>
      </w:r>
    </w:p>
    <w:p w14:paraId="38EBA02F" w14:textId="0DAB7454" w:rsidR="00112CB1" w:rsidRPr="00D95094" w:rsidRDefault="000B0B9A" w:rsidP="000B0B9A">
      <w:pPr>
        <w:pStyle w:val="a3"/>
        <w:spacing w:after="200" w:line="276" w:lineRule="auto"/>
        <w:ind w:left="375"/>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ІІІ. </w:t>
      </w:r>
      <w:r w:rsidR="00112CB1" w:rsidRPr="00D95094">
        <w:rPr>
          <w:rFonts w:ascii="Times New Roman" w:hAnsi="Times New Roman" w:cs="Times New Roman"/>
          <w:b/>
          <w:sz w:val="28"/>
          <w:szCs w:val="28"/>
          <w:lang w:val="uk-UA"/>
        </w:rPr>
        <w:t>РОЗРОБКА СТАРТАП-ПРОЕКТУ МЕТОДУ ЗАСТОСУВАННЯ СПОЖИВАЧІВ-РЕГУЛЯТОРІВ ДЛЯ ЗГЛАЖУВАННЯ ГРАФІКУ НАВАНТАЖЕННЯ</w:t>
      </w:r>
    </w:p>
    <w:p w14:paraId="426CEB70" w14:textId="77777777" w:rsidR="00112CB1" w:rsidRPr="0074295C" w:rsidRDefault="00112CB1" w:rsidP="00112CB1">
      <w:pPr>
        <w:pStyle w:val="10"/>
        <w:keepNext w:val="0"/>
        <w:numPr>
          <w:ilvl w:val="1"/>
          <w:numId w:val="5"/>
        </w:numPr>
        <w:spacing w:line="360" w:lineRule="auto"/>
        <w:jc w:val="both"/>
        <w:textAlignment w:val="baseline"/>
        <w:rPr>
          <w:rFonts w:ascii="Times New Roman" w:hAnsi="Times New Roman"/>
          <w:b/>
          <w:i w:val="0"/>
          <w:color w:val="000000"/>
          <w:sz w:val="28"/>
          <w:szCs w:val="28"/>
          <w:lang w:val="uk-UA"/>
        </w:rPr>
      </w:pPr>
      <w:r w:rsidRPr="0074295C">
        <w:rPr>
          <w:rFonts w:ascii="Times New Roman" w:hAnsi="Times New Roman"/>
          <w:b/>
          <w:i w:val="0"/>
          <w:color w:val="000000"/>
          <w:sz w:val="28"/>
          <w:szCs w:val="28"/>
          <w:lang w:val="uk-UA"/>
        </w:rPr>
        <w:t>Цілі та етапи реалізації стартап-проекту</w:t>
      </w:r>
    </w:p>
    <w:p w14:paraId="679102A6" w14:textId="38EDE418" w:rsidR="00112CB1" w:rsidRPr="0074295C" w:rsidRDefault="00112CB1" w:rsidP="00112CB1">
      <w:pPr>
        <w:pStyle w:val="a8"/>
        <w:spacing w:before="0" w:beforeAutospacing="0" w:after="0" w:afterAutospacing="0" w:line="360" w:lineRule="auto"/>
        <w:ind w:firstLine="709"/>
        <w:jc w:val="both"/>
        <w:rPr>
          <w:sz w:val="28"/>
          <w:szCs w:val="28"/>
          <w:lang w:val="uk-UA"/>
        </w:rPr>
      </w:pPr>
      <w:r w:rsidRPr="0074295C">
        <w:rPr>
          <w:color w:val="000000"/>
          <w:sz w:val="28"/>
          <w:szCs w:val="28"/>
          <w:lang w:val="uk-UA"/>
        </w:rPr>
        <w:t xml:space="preserve">На початку розроблення стартап-проекту доцільно обґрунтувати цілі етапів його реалізації (таблиця </w:t>
      </w:r>
      <w:r w:rsidR="00D95094">
        <w:rPr>
          <w:color w:val="000000"/>
          <w:sz w:val="28"/>
          <w:szCs w:val="28"/>
          <w:lang w:val="uk-UA"/>
        </w:rPr>
        <w:t>3</w:t>
      </w:r>
      <w:r>
        <w:rPr>
          <w:color w:val="000000"/>
          <w:sz w:val="28"/>
          <w:szCs w:val="28"/>
          <w:lang w:val="uk-UA"/>
        </w:rPr>
        <w:t>.</w:t>
      </w:r>
      <w:r w:rsidRPr="0074295C">
        <w:rPr>
          <w:color w:val="000000"/>
          <w:sz w:val="28"/>
          <w:szCs w:val="28"/>
          <w:lang w:val="uk-UA"/>
        </w:rPr>
        <w:t>1).</w:t>
      </w:r>
    </w:p>
    <w:p w14:paraId="411F87C6" w14:textId="1C4B10AA" w:rsidR="00112CB1" w:rsidRPr="0074295C" w:rsidRDefault="00112CB1" w:rsidP="00112CB1">
      <w:pPr>
        <w:pStyle w:val="a8"/>
        <w:spacing w:before="0" w:beforeAutospacing="0" w:after="0" w:afterAutospacing="0" w:line="360" w:lineRule="auto"/>
        <w:ind w:firstLine="426"/>
        <w:jc w:val="right"/>
        <w:rPr>
          <w:sz w:val="28"/>
          <w:szCs w:val="28"/>
          <w:lang w:val="uk-UA"/>
        </w:rPr>
      </w:pPr>
      <w:r w:rsidRPr="0074295C">
        <w:rPr>
          <w:color w:val="000000"/>
          <w:sz w:val="28"/>
          <w:szCs w:val="28"/>
          <w:lang w:val="uk-UA"/>
        </w:rPr>
        <w:t xml:space="preserve">Таблиця </w:t>
      </w:r>
      <w:r w:rsidR="00D95094">
        <w:rPr>
          <w:color w:val="000000"/>
          <w:sz w:val="28"/>
          <w:szCs w:val="28"/>
          <w:lang w:val="uk-UA"/>
        </w:rPr>
        <w:t>3</w:t>
      </w:r>
      <w:r>
        <w:rPr>
          <w:color w:val="000000"/>
          <w:sz w:val="28"/>
          <w:szCs w:val="28"/>
          <w:lang w:val="uk-UA"/>
        </w:rPr>
        <w:t>.</w:t>
      </w:r>
      <w:r w:rsidRPr="0074295C">
        <w:rPr>
          <w:color w:val="000000"/>
          <w:sz w:val="28"/>
          <w:szCs w:val="28"/>
          <w:lang w:val="uk-UA"/>
        </w:rPr>
        <w:t>1. Цілі основних етапів реалізації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2991"/>
        <w:gridCol w:w="6354"/>
      </w:tblGrid>
      <w:tr w:rsidR="00112CB1" w:rsidRPr="0074295C" w14:paraId="05207D87"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A89F3A"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Етапи реалізації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F16E47"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Цілі етапів реалізації стартап-проекту</w:t>
            </w:r>
          </w:p>
        </w:tc>
      </w:tr>
      <w:tr w:rsidR="00112CB1" w:rsidRPr="0074295C" w14:paraId="524BD26B"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C4E87"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Початковий етап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DD6A82"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112CB1" w:rsidRPr="0074295C" w14:paraId="74354A5C"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D440DE"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Етап обґрунтування актуальності та новизни інноваційної ідеї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C95101"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112CB1" w:rsidRPr="00214AC2" w14:paraId="4CCA2F33"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7291B3"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Етап аналізу конкурентного середовища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4C579F"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Виявлення можливих конкурентів-виробників, які  виготовляють схоже обладнання або пропонують схожі технології та здійснення порівняльного аналізу техніко-економічних переваг та недоліків реалізації пропонованої ідеї</w:t>
            </w:r>
          </w:p>
        </w:tc>
      </w:tr>
      <w:tr w:rsidR="00112CB1" w:rsidRPr="0074295C" w14:paraId="0FB8C1E0"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819976"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Інвестиційний етап реалізації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E906DB"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Пошук потенційних інвесторів фінансування стартап-проекту</w:t>
            </w:r>
          </w:p>
        </w:tc>
      </w:tr>
      <w:tr w:rsidR="00112CB1" w:rsidRPr="0074295C" w14:paraId="7A18CAEC"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F25856"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Маркетинговий етап реалізації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33AA4B" w14:textId="77777777" w:rsidR="00112CB1" w:rsidRPr="0074295C" w:rsidRDefault="00112CB1" w:rsidP="000B0B9A">
            <w:pPr>
              <w:pStyle w:val="a8"/>
              <w:spacing w:before="0" w:beforeAutospacing="0" w:after="0" w:afterAutospacing="0" w:line="360" w:lineRule="auto"/>
              <w:jc w:val="both"/>
              <w:rPr>
                <w:sz w:val="28"/>
                <w:szCs w:val="28"/>
                <w:lang w:val="uk-UA"/>
              </w:rPr>
            </w:pPr>
            <w:r w:rsidRPr="0074295C">
              <w:rPr>
                <w:color w:val="000000"/>
                <w:sz w:val="28"/>
                <w:szCs w:val="28"/>
                <w:lang w:val="uk-UA"/>
              </w:rPr>
              <w:t>Обґрунтування каналів збуту продукту стартап-проекту, за</w:t>
            </w:r>
            <w:r>
              <w:rPr>
                <w:color w:val="000000"/>
                <w:sz w:val="28"/>
                <w:szCs w:val="28"/>
                <w:lang w:val="uk-UA"/>
              </w:rPr>
              <w:t>лучення потенційних споживачів</w:t>
            </w:r>
          </w:p>
        </w:tc>
      </w:tr>
    </w:tbl>
    <w:p w14:paraId="242DAB1C" w14:textId="77777777" w:rsidR="00112CB1" w:rsidRDefault="00112CB1" w:rsidP="00112CB1">
      <w:pPr>
        <w:pStyle w:val="1"/>
        <w:numPr>
          <w:ilvl w:val="0"/>
          <w:numId w:val="0"/>
        </w:numPr>
        <w:ind w:left="567"/>
        <w:rPr>
          <w:lang w:val="uk-UA"/>
        </w:rPr>
      </w:pPr>
    </w:p>
    <w:p w14:paraId="070A0FE4" w14:textId="77777777" w:rsidR="00112CB1" w:rsidRDefault="00112CB1" w:rsidP="00112CB1">
      <w:pPr>
        <w:pStyle w:val="1"/>
        <w:numPr>
          <w:ilvl w:val="0"/>
          <w:numId w:val="0"/>
        </w:numPr>
        <w:ind w:left="567"/>
        <w:rPr>
          <w:lang w:val="uk-UA"/>
        </w:rPr>
      </w:pPr>
    </w:p>
    <w:p w14:paraId="28105294" w14:textId="106B2FFA" w:rsidR="00112CB1" w:rsidRPr="00AD2F2F" w:rsidRDefault="00047C40" w:rsidP="00047C40">
      <w:pPr>
        <w:pStyle w:val="1"/>
        <w:numPr>
          <w:ilvl w:val="1"/>
          <w:numId w:val="5"/>
        </w:numPr>
        <w:rPr>
          <w:lang w:val="uk-UA"/>
        </w:rPr>
      </w:pPr>
      <w:bookmarkStart w:id="0" w:name="_Toc27173732"/>
      <w:bookmarkStart w:id="1" w:name="_Toc27175073"/>
      <w:bookmarkStart w:id="2" w:name="_Toc27175972"/>
      <w:bookmarkStart w:id="3" w:name="_Toc27177018"/>
      <w:bookmarkStart w:id="4" w:name="_Toc27338642"/>
      <w:bookmarkStart w:id="5" w:name="_Toc27388550"/>
      <w:r>
        <w:rPr>
          <w:lang w:val="uk-UA"/>
        </w:rPr>
        <w:lastRenderedPageBreak/>
        <w:t xml:space="preserve"> </w:t>
      </w:r>
      <w:r w:rsidR="00112CB1" w:rsidRPr="00AD2F2F">
        <w:rPr>
          <w:lang w:val="uk-UA"/>
        </w:rPr>
        <w:t xml:space="preserve">Обґрунтування </w:t>
      </w:r>
      <w:r w:rsidR="00112CB1" w:rsidRPr="00AD2F2F">
        <w:rPr>
          <w:rFonts w:eastAsia="Times New Roman"/>
          <w:lang w:val="uk-UA"/>
        </w:rPr>
        <w:t>актуальності</w:t>
      </w:r>
      <w:r w:rsidR="00112CB1" w:rsidRPr="00AD2F2F">
        <w:rPr>
          <w:lang w:val="uk-UA"/>
        </w:rPr>
        <w:t xml:space="preserve"> </w:t>
      </w:r>
      <w:r w:rsidR="00112CB1" w:rsidRPr="00AD2F2F">
        <w:rPr>
          <w:rFonts w:eastAsia="Times New Roman"/>
          <w:lang w:val="uk-UA"/>
        </w:rPr>
        <w:t xml:space="preserve">та </w:t>
      </w:r>
      <w:r w:rsidR="00112CB1" w:rsidRPr="00AD2F2F">
        <w:rPr>
          <w:lang w:val="uk-UA"/>
        </w:rPr>
        <w:t>н</w:t>
      </w:r>
      <w:r w:rsidR="00112CB1" w:rsidRPr="00AD2F2F">
        <w:rPr>
          <w:rFonts w:eastAsia="Times New Roman"/>
          <w:lang w:val="uk-UA"/>
        </w:rPr>
        <w:t>овизна інноваційної ідеї</w:t>
      </w:r>
      <w:r w:rsidR="00112CB1" w:rsidRPr="00AD2F2F">
        <w:rPr>
          <w:lang w:val="uk-UA"/>
        </w:rPr>
        <w:t xml:space="preserve"> стартап-проект</w:t>
      </w:r>
      <w:bookmarkEnd w:id="0"/>
      <w:bookmarkEnd w:id="1"/>
      <w:bookmarkEnd w:id="2"/>
      <w:bookmarkEnd w:id="3"/>
      <w:bookmarkEnd w:id="4"/>
      <w:bookmarkEnd w:id="5"/>
      <w:r w:rsidR="00112CB1" w:rsidRPr="00AD2F2F">
        <w:rPr>
          <w:lang w:val="uk-UA"/>
        </w:rPr>
        <w:t>у</w:t>
      </w:r>
    </w:p>
    <w:p w14:paraId="153CCCD0" w14:textId="77777777" w:rsidR="00112CB1" w:rsidRPr="00BE13F3" w:rsidRDefault="00112CB1" w:rsidP="00112CB1">
      <w:pPr>
        <w:spacing w:line="360" w:lineRule="auto"/>
        <w:ind w:left="12" w:firstLine="555"/>
        <w:jc w:val="both"/>
        <w:rPr>
          <w:rFonts w:ascii="Times New Roman" w:hAnsi="Times New Roman" w:cs="Times New Roman"/>
          <w:sz w:val="28"/>
          <w:szCs w:val="28"/>
          <w:lang w:val="uk-UA"/>
        </w:rPr>
      </w:pPr>
      <w:r w:rsidRPr="00BE13F3">
        <w:rPr>
          <w:rFonts w:ascii="Times New Roman" w:hAnsi="Times New Roman" w:cs="Times New Roman"/>
          <w:sz w:val="28"/>
          <w:szCs w:val="28"/>
          <w:lang w:val="uk-UA"/>
        </w:rPr>
        <w:t>Незважаючи на те, що графіки ЕС</w:t>
      </w:r>
      <w:r>
        <w:rPr>
          <w:rFonts w:ascii="Times New Roman" w:hAnsi="Times New Roman" w:cs="Times New Roman"/>
          <w:sz w:val="28"/>
          <w:szCs w:val="28"/>
          <w:lang w:val="uk-UA"/>
        </w:rPr>
        <w:t xml:space="preserve"> складаються з навантажень біль</w:t>
      </w:r>
      <w:r w:rsidRPr="00BE13F3">
        <w:rPr>
          <w:rFonts w:ascii="Times New Roman" w:hAnsi="Times New Roman" w:cs="Times New Roman"/>
          <w:sz w:val="28"/>
          <w:szCs w:val="28"/>
          <w:lang w:val="uk-UA"/>
        </w:rPr>
        <w:t>шого числа різних за характером споживачів, вирівнювання сумарного добового (і річного) графіків навантажень</w:t>
      </w:r>
      <w:r>
        <w:rPr>
          <w:rFonts w:ascii="Times New Roman" w:hAnsi="Times New Roman" w:cs="Times New Roman"/>
          <w:sz w:val="28"/>
          <w:szCs w:val="28"/>
          <w:lang w:val="uk-UA"/>
        </w:rPr>
        <w:t xml:space="preserve"> не відбувається.  Заміна</w:t>
      </w:r>
      <w:r w:rsidRPr="00BE13F3">
        <w:rPr>
          <w:rFonts w:ascii="Times New Roman" w:hAnsi="Times New Roman" w:cs="Times New Roman"/>
          <w:sz w:val="28"/>
          <w:szCs w:val="28"/>
          <w:lang w:val="uk-UA"/>
        </w:rPr>
        <w:t xml:space="preserve"> добових графіків ЕС обумовлено, в основному, стійкою тенденцією до підвищення електроспоживання комунально-побутовим сектором, а також перекладом ряду виробництв на однозмінну роботу.</w:t>
      </w:r>
    </w:p>
    <w:p w14:paraId="588A0142" w14:textId="6E8C8278" w:rsidR="00112CB1" w:rsidRPr="00BE13F3" w:rsidRDefault="00112CB1" w:rsidP="00112CB1">
      <w:pPr>
        <w:spacing w:line="360" w:lineRule="auto"/>
        <w:ind w:left="12" w:firstLine="555"/>
        <w:jc w:val="both"/>
        <w:rPr>
          <w:rFonts w:ascii="Times New Roman" w:hAnsi="Times New Roman" w:cs="Times New Roman"/>
          <w:sz w:val="28"/>
          <w:szCs w:val="28"/>
          <w:lang w:val="uk-UA"/>
        </w:rPr>
      </w:pPr>
      <w:r w:rsidRPr="00BE13F3">
        <w:rPr>
          <w:rFonts w:ascii="Times New Roman" w:hAnsi="Times New Roman" w:cs="Times New Roman"/>
          <w:sz w:val="28"/>
          <w:szCs w:val="28"/>
          <w:lang w:val="uk-UA"/>
        </w:rPr>
        <w:t>В даний час проблема покриття нерівномірного графіка навантаження ЕС загострилася у зв</w:t>
      </w:r>
      <w:r w:rsidR="000B0B9A">
        <w:rPr>
          <w:rFonts w:ascii="Times New Roman" w:hAnsi="Times New Roman" w:cs="Times New Roman"/>
          <w:sz w:val="28"/>
          <w:szCs w:val="28"/>
          <w:lang w:val="uk-UA"/>
        </w:rPr>
        <w:t>’</w:t>
      </w:r>
      <w:r w:rsidRPr="00BE13F3">
        <w:rPr>
          <w:rFonts w:ascii="Times New Roman" w:hAnsi="Times New Roman" w:cs="Times New Roman"/>
          <w:sz w:val="28"/>
          <w:szCs w:val="28"/>
          <w:lang w:val="uk-UA"/>
        </w:rPr>
        <w:t>язку з тим, що подальший розвиток ЕС здійснюється</w:t>
      </w:r>
      <w:r>
        <w:rPr>
          <w:rFonts w:ascii="Times New Roman" w:hAnsi="Times New Roman" w:cs="Times New Roman"/>
          <w:sz w:val="28"/>
          <w:szCs w:val="28"/>
          <w:lang w:val="uk-UA"/>
        </w:rPr>
        <w:t xml:space="preserve"> переважно за рахунок споруди</w:t>
      </w:r>
      <w:r w:rsidRPr="00BE13F3">
        <w:rPr>
          <w:rFonts w:ascii="Times New Roman" w:hAnsi="Times New Roman" w:cs="Times New Roman"/>
          <w:sz w:val="28"/>
          <w:szCs w:val="28"/>
          <w:lang w:val="uk-UA"/>
        </w:rPr>
        <w:t xml:space="preserve"> атомних електростанцій (АЕС).  Особливістю АЕС є труднощі і невигідність використання їх</w:t>
      </w:r>
      <w:r>
        <w:rPr>
          <w:rFonts w:ascii="Times New Roman" w:hAnsi="Times New Roman" w:cs="Times New Roman"/>
          <w:sz w:val="28"/>
          <w:szCs w:val="28"/>
          <w:lang w:val="uk-UA"/>
        </w:rPr>
        <w:t xml:space="preserve"> в якості маневрених </w:t>
      </w:r>
      <w:proofErr w:type="spellStart"/>
      <w:r>
        <w:rPr>
          <w:rFonts w:ascii="Times New Roman" w:hAnsi="Times New Roman" w:cs="Times New Roman"/>
          <w:sz w:val="28"/>
          <w:szCs w:val="28"/>
          <w:lang w:val="uk-UA"/>
        </w:rPr>
        <w:t>потужностей</w:t>
      </w:r>
      <w:proofErr w:type="spellEnd"/>
      <w:r w:rsidRPr="00BE13F3">
        <w:rPr>
          <w:rFonts w:ascii="Times New Roman" w:hAnsi="Times New Roman" w:cs="Times New Roman"/>
          <w:sz w:val="28"/>
          <w:szCs w:val="28"/>
          <w:lang w:val="uk-UA"/>
        </w:rPr>
        <w:t>.  Низька паливна складова вартості виробленої на них електроенергії і великі, ніж на звичайних електростанціях, капітальні витрати визначають економічну доцільність використання їх в режимі постійного навантаження, тобто  в базовій частині графіка ЕС.  Змінний режим роботи АЕС небажаний, оскільки неминуче скорочується термін їх надійної експлуатації.  Цілком очевидно, що покриття змінної частини графіка навантаження ЕС при виробництві електроенергії лише частково вирішує проблему РРЕ, оскільки нерівномірні</w:t>
      </w:r>
      <w:r>
        <w:rPr>
          <w:rFonts w:ascii="Times New Roman" w:hAnsi="Times New Roman" w:cs="Times New Roman"/>
          <w:sz w:val="28"/>
          <w:szCs w:val="28"/>
          <w:lang w:val="uk-UA"/>
        </w:rPr>
        <w:t>сть графіка ЕС визначається режи</w:t>
      </w:r>
      <w:r w:rsidRPr="00BE13F3">
        <w:rPr>
          <w:rFonts w:ascii="Times New Roman" w:hAnsi="Times New Roman" w:cs="Times New Roman"/>
          <w:sz w:val="28"/>
          <w:szCs w:val="28"/>
          <w:lang w:val="uk-UA"/>
        </w:rPr>
        <w:t>мом електроспоживання.  У зв</w:t>
      </w:r>
      <w:r w:rsidR="000B0B9A">
        <w:rPr>
          <w:rFonts w:ascii="Times New Roman" w:hAnsi="Times New Roman" w:cs="Times New Roman"/>
          <w:sz w:val="28"/>
          <w:szCs w:val="28"/>
          <w:lang w:val="uk-UA"/>
        </w:rPr>
        <w:t>’</w:t>
      </w:r>
      <w:r w:rsidRPr="00BE13F3">
        <w:rPr>
          <w:rFonts w:ascii="Times New Roman" w:hAnsi="Times New Roman" w:cs="Times New Roman"/>
          <w:sz w:val="28"/>
          <w:szCs w:val="28"/>
          <w:lang w:val="uk-UA"/>
        </w:rPr>
        <w:t>язку з цим значна роль у вирішенні проблеми РРЕ відводиться споживачам промисловим підприємствам.  Саме з цією метою ЕС вказує споживачам годинник свого максимуму, стимулюючи тією або іншою формою тарифу на електроенергію зниження</w:t>
      </w:r>
      <w:r>
        <w:rPr>
          <w:rFonts w:ascii="Times New Roman" w:hAnsi="Times New Roman" w:cs="Times New Roman"/>
          <w:sz w:val="28"/>
          <w:szCs w:val="28"/>
          <w:lang w:val="uk-UA"/>
        </w:rPr>
        <w:t xml:space="preserve"> споживання в години обмеження</w:t>
      </w:r>
      <w:r w:rsidRPr="00BE13F3">
        <w:rPr>
          <w:rFonts w:ascii="Times New Roman" w:hAnsi="Times New Roman" w:cs="Times New Roman"/>
          <w:sz w:val="28"/>
          <w:szCs w:val="28"/>
          <w:lang w:val="uk-UA"/>
        </w:rPr>
        <w:t xml:space="preserve"> і збільшення в періоди мінімальних навантажень.</w:t>
      </w:r>
    </w:p>
    <w:p w14:paraId="415F1592" w14:textId="77777777" w:rsidR="00112CB1" w:rsidRDefault="00112CB1" w:rsidP="00112CB1">
      <w:pPr>
        <w:spacing w:line="360" w:lineRule="auto"/>
        <w:ind w:left="12" w:firstLine="555"/>
        <w:jc w:val="both"/>
        <w:rPr>
          <w:rFonts w:ascii="Times New Roman" w:hAnsi="Times New Roman" w:cs="Times New Roman"/>
          <w:sz w:val="28"/>
          <w:szCs w:val="28"/>
          <w:lang w:val="uk-UA"/>
        </w:rPr>
      </w:pPr>
      <w:r w:rsidRPr="00BE13F3">
        <w:rPr>
          <w:rFonts w:ascii="Times New Roman" w:hAnsi="Times New Roman" w:cs="Times New Roman"/>
          <w:sz w:val="28"/>
          <w:szCs w:val="28"/>
          <w:lang w:val="uk-UA"/>
        </w:rPr>
        <w:t xml:space="preserve">Основна ідея і новизна роботи </w:t>
      </w:r>
      <w:proofErr w:type="spellStart"/>
      <w:r w:rsidRPr="00BE13F3">
        <w:rPr>
          <w:rFonts w:ascii="Times New Roman" w:hAnsi="Times New Roman" w:cs="Times New Roman"/>
          <w:sz w:val="28"/>
          <w:szCs w:val="28"/>
          <w:lang w:val="uk-UA"/>
        </w:rPr>
        <w:t>заключається</w:t>
      </w:r>
      <w:proofErr w:type="spellEnd"/>
      <w:r w:rsidRPr="00BE13F3">
        <w:rPr>
          <w:rFonts w:ascii="Times New Roman" w:hAnsi="Times New Roman" w:cs="Times New Roman"/>
          <w:sz w:val="28"/>
          <w:szCs w:val="28"/>
          <w:lang w:val="uk-UA"/>
        </w:rPr>
        <w:t xml:space="preserve"> у формуванні комплексів СР за технологічними процесами, оснащени</w:t>
      </w:r>
      <w:r>
        <w:rPr>
          <w:rFonts w:ascii="Times New Roman" w:hAnsi="Times New Roman" w:cs="Times New Roman"/>
          <w:sz w:val="28"/>
          <w:szCs w:val="28"/>
          <w:lang w:val="uk-UA"/>
        </w:rPr>
        <w:t xml:space="preserve">м додатковими </w:t>
      </w:r>
      <w:proofErr w:type="spellStart"/>
      <w:r>
        <w:rPr>
          <w:rFonts w:ascii="Times New Roman" w:hAnsi="Times New Roman" w:cs="Times New Roman"/>
          <w:sz w:val="28"/>
          <w:szCs w:val="28"/>
          <w:lang w:val="uk-UA"/>
        </w:rPr>
        <w:t>аккумулюющими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ємностями</w:t>
      </w:r>
      <w:proofErr w:type="spellEnd"/>
      <w:r w:rsidRPr="00BE13F3">
        <w:rPr>
          <w:rFonts w:ascii="Times New Roman" w:hAnsi="Times New Roman" w:cs="Times New Roman"/>
          <w:sz w:val="28"/>
          <w:szCs w:val="28"/>
          <w:lang w:val="uk-UA"/>
        </w:rPr>
        <w:t xml:space="preserve"> (бункерами, водозбірників), що створює умови для ефективного РРЕ.  Тому розробку і реалізацію програми PРЕ необхідно вести спільно з </w:t>
      </w:r>
      <w:r w:rsidRPr="00BE13F3">
        <w:rPr>
          <w:rFonts w:ascii="Times New Roman" w:hAnsi="Times New Roman" w:cs="Times New Roman"/>
          <w:sz w:val="28"/>
          <w:szCs w:val="28"/>
          <w:lang w:val="uk-UA"/>
        </w:rPr>
        <w:lastRenderedPageBreak/>
        <w:t>розробкою технології виробництва, включаючи додаткові капітальні витрати на зазначені пристрої.</w:t>
      </w:r>
    </w:p>
    <w:p w14:paraId="77CB5EA6" w14:textId="1DD04EAA" w:rsidR="00112CB1" w:rsidRPr="00371C15" w:rsidRDefault="00112CB1" w:rsidP="00112CB1">
      <w:pPr>
        <w:ind w:left="12" w:firstLine="555"/>
        <w:jc w:val="both"/>
        <w:rPr>
          <w:rFonts w:ascii="Times New Roman" w:hAnsi="Times New Roman" w:cs="Times New Roman"/>
          <w:color w:val="000000"/>
          <w:sz w:val="28"/>
          <w:szCs w:val="28"/>
          <w:lang w:val="uk-UA"/>
        </w:rPr>
      </w:pPr>
      <w:r w:rsidRPr="00371C15">
        <w:rPr>
          <w:rFonts w:ascii="Times New Roman" w:hAnsi="Times New Roman" w:cs="Times New Roman"/>
          <w:sz w:val="28"/>
          <w:szCs w:val="28"/>
          <w:lang w:val="uk-UA"/>
        </w:rPr>
        <w:t>Зміст ідеї, напрямки застосування і вигоди</w:t>
      </w:r>
      <w:r w:rsidRPr="00BE13F3">
        <w:rPr>
          <w:rFonts w:ascii="Times New Roman" w:hAnsi="Times New Roman" w:cs="Times New Roman"/>
          <w:sz w:val="28"/>
          <w:szCs w:val="28"/>
          <w:lang w:val="uk-UA"/>
        </w:rPr>
        <w:t xml:space="preserve"> [15]</w:t>
      </w:r>
      <w:r w:rsidRPr="00371C15">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споживача нав</w:t>
      </w:r>
      <w:r w:rsidR="00D95094">
        <w:rPr>
          <w:rFonts w:ascii="Times New Roman" w:hAnsi="Times New Roman" w:cs="Times New Roman"/>
          <w:sz w:val="28"/>
          <w:szCs w:val="28"/>
          <w:lang w:val="uk-UA"/>
        </w:rPr>
        <w:t>едено в табл. 3</w:t>
      </w:r>
      <w:r>
        <w:rPr>
          <w:rFonts w:ascii="Times New Roman" w:hAnsi="Times New Roman" w:cs="Times New Roman"/>
          <w:sz w:val="28"/>
          <w:szCs w:val="28"/>
          <w:lang w:val="uk-UA"/>
        </w:rPr>
        <w:t>.2</w:t>
      </w:r>
      <w:r w:rsidRPr="00371C15">
        <w:rPr>
          <w:rFonts w:ascii="Times New Roman" w:hAnsi="Times New Roman" w:cs="Times New Roman"/>
          <w:sz w:val="28"/>
          <w:szCs w:val="28"/>
          <w:lang w:val="uk-UA"/>
        </w:rPr>
        <w:t>.</w:t>
      </w:r>
    </w:p>
    <w:p w14:paraId="4FFAF3A0" w14:textId="06890930" w:rsidR="00112CB1" w:rsidRPr="00FC76EC" w:rsidRDefault="00D95094" w:rsidP="00112CB1">
      <w:pPr>
        <w:ind w:firstLine="1134"/>
        <w:jc w:val="right"/>
        <w:rPr>
          <w:rFonts w:cs="Times New Roman"/>
          <w:szCs w:val="28"/>
          <w:lang w:val="uk-UA"/>
        </w:rPr>
      </w:pPr>
      <w:r>
        <w:rPr>
          <w:rFonts w:ascii="Times New Roman" w:hAnsi="Times New Roman" w:cs="Times New Roman"/>
          <w:sz w:val="28"/>
          <w:szCs w:val="28"/>
          <w:lang w:val="uk-UA"/>
        </w:rPr>
        <w:t>Таблиця 3</w:t>
      </w:r>
      <w:r w:rsidR="00112CB1" w:rsidRPr="00FC76EC">
        <w:rPr>
          <w:rFonts w:ascii="Times New Roman" w:hAnsi="Times New Roman" w:cs="Times New Roman"/>
          <w:sz w:val="28"/>
          <w:szCs w:val="28"/>
          <w:lang w:val="uk-UA"/>
        </w:rPr>
        <w:t xml:space="preserve">.2. Актуальність та новизна ідеї стартап-проекту </w:t>
      </w:r>
    </w:p>
    <w:tbl>
      <w:tblPr>
        <w:tblStyle w:val="a6"/>
        <w:tblW w:w="0" w:type="auto"/>
        <w:tblLook w:val="04A0" w:firstRow="1" w:lastRow="0" w:firstColumn="1" w:lastColumn="0" w:noHBand="0" w:noVBand="1"/>
      </w:tblPr>
      <w:tblGrid>
        <w:gridCol w:w="2440"/>
        <w:gridCol w:w="3402"/>
        <w:gridCol w:w="3503"/>
      </w:tblGrid>
      <w:tr w:rsidR="00112CB1" w:rsidRPr="00D95DC5" w14:paraId="2A1B3C0C" w14:textId="77777777" w:rsidTr="000B0B9A">
        <w:trPr>
          <w:trHeight w:val="675"/>
        </w:trPr>
        <w:tc>
          <w:tcPr>
            <w:tcW w:w="2474" w:type="dxa"/>
            <w:vAlign w:val="center"/>
          </w:tcPr>
          <w:p w14:paraId="69611B90" w14:textId="77777777" w:rsidR="00112CB1" w:rsidRPr="00D95DC5" w:rsidRDefault="00112CB1" w:rsidP="000B0B9A">
            <w:pPr>
              <w:jc w:val="center"/>
              <w:rPr>
                <w:rFonts w:ascii="Times New Roman" w:hAnsi="Times New Roman" w:cs="Times New Roman"/>
                <w:sz w:val="28"/>
                <w:szCs w:val="28"/>
                <w:lang w:val="uk-UA"/>
              </w:rPr>
            </w:pPr>
            <w:r w:rsidRPr="00D95DC5">
              <w:rPr>
                <w:rFonts w:ascii="Times New Roman" w:hAnsi="Times New Roman" w:cs="Times New Roman"/>
                <w:iCs/>
                <w:sz w:val="28"/>
                <w:szCs w:val="28"/>
                <w:lang w:val="uk-UA"/>
              </w:rPr>
              <w:t>Зміст ідеї</w:t>
            </w:r>
          </w:p>
        </w:tc>
        <w:tc>
          <w:tcPr>
            <w:tcW w:w="3500" w:type="dxa"/>
            <w:vAlign w:val="center"/>
          </w:tcPr>
          <w:p w14:paraId="4D6B465E" w14:textId="77777777" w:rsidR="00112CB1" w:rsidRPr="00D95DC5" w:rsidRDefault="00112CB1" w:rsidP="000B0B9A">
            <w:pPr>
              <w:jc w:val="center"/>
              <w:rPr>
                <w:rFonts w:ascii="Times New Roman" w:hAnsi="Times New Roman" w:cs="Times New Roman"/>
                <w:sz w:val="28"/>
                <w:szCs w:val="28"/>
                <w:lang w:val="uk-UA"/>
              </w:rPr>
            </w:pPr>
            <w:r w:rsidRPr="00D95DC5">
              <w:rPr>
                <w:rFonts w:ascii="Times New Roman" w:hAnsi="Times New Roman" w:cs="Times New Roman"/>
                <w:iCs/>
                <w:sz w:val="28"/>
                <w:szCs w:val="28"/>
                <w:lang w:val="uk-UA"/>
              </w:rPr>
              <w:t>Напрямки застосування</w:t>
            </w:r>
          </w:p>
        </w:tc>
        <w:tc>
          <w:tcPr>
            <w:tcW w:w="3640" w:type="dxa"/>
            <w:vAlign w:val="center"/>
          </w:tcPr>
          <w:p w14:paraId="277762EF" w14:textId="77777777" w:rsidR="00112CB1" w:rsidRPr="00D95DC5" w:rsidRDefault="00112CB1" w:rsidP="000B0B9A">
            <w:pPr>
              <w:jc w:val="center"/>
              <w:rPr>
                <w:rFonts w:ascii="Times New Roman" w:hAnsi="Times New Roman" w:cs="Times New Roman"/>
                <w:sz w:val="28"/>
                <w:szCs w:val="28"/>
                <w:lang w:val="uk-UA"/>
              </w:rPr>
            </w:pPr>
            <w:r w:rsidRPr="00D95DC5">
              <w:rPr>
                <w:rFonts w:ascii="Times New Roman" w:hAnsi="Times New Roman" w:cs="Times New Roman"/>
                <w:iCs/>
                <w:sz w:val="28"/>
                <w:szCs w:val="28"/>
                <w:lang w:val="uk-UA"/>
              </w:rPr>
              <w:t>Переваги та вигоди споживача</w:t>
            </w:r>
          </w:p>
        </w:tc>
      </w:tr>
      <w:tr w:rsidR="00112CB1" w:rsidRPr="00D95DC5" w14:paraId="0B3023EE" w14:textId="77777777" w:rsidTr="000B0B9A">
        <w:trPr>
          <w:trHeight w:val="2126"/>
        </w:trPr>
        <w:tc>
          <w:tcPr>
            <w:tcW w:w="2474" w:type="dxa"/>
            <w:vAlign w:val="center"/>
          </w:tcPr>
          <w:p w14:paraId="71DB6E4D" w14:textId="77777777" w:rsidR="00112CB1" w:rsidRDefault="00112CB1" w:rsidP="000B0B9A">
            <w:pPr>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Керування плановим навантаженням електростанції для згладжування піків</w:t>
            </w:r>
          </w:p>
          <w:p w14:paraId="0A2366EE" w14:textId="77777777" w:rsidR="00112CB1" w:rsidRPr="00D95DC5" w:rsidRDefault="00112CB1" w:rsidP="000B0B9A">
            <w:pPr>
              <w:jc w:val="center"/>
              <w:rPr>
                <w:rFonts w:ascii="Times New Roman" w:hAnsi="Times New Roman" w:cs="Times New Roman"/>
                <w:sz w:val="28"/>
                <w:szCs w:val="28"/>
                <w:lang w:val="uk-UA" w:eastAsia="ru-RU"/>
              </w:rPr>
            </w:pPr>
          </w:p>
        </w:tc>
        <w:tc>
          <w:tcPr>
            <w:tcW w:w="3500" w:type="dxa"/>
            <w:vAlign w:val="center"/>
          </w:tcPr>
          <w:p w14:paraId="0B305BC1" w14:textId="77777777" w:rsidR="00112CB1" w:rsidRPr="00D95DC5" w:rsidRDefault="00112CB1" w:rsidP="000B0B9A">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 всіх підприємствах, офісах і житлових комплексів де використовується електроенергія</w:t>
            </w:r>
          </w:p>
        </w:tc>
        <w:tc>
          <w:tcPr>
            <w:tcW w:w="3640" w:type="dxa"/>
            <w:vAlign w:val="center"/>
          </w:tcPr>
          <w:p w14:paraId="593CC3CB" w14:textId="77777777" w:rsidR="00112CB1" w:rsidRPr="00D95DC5" w:rsidRDefault="00112CB1" w:rsidP="000B0B9A">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Ч</w:t>
            </w:r>
            <w:r w:rsidRPr="00307353">
              <w:rPr>
                <w:rFonts w:ascii="Times New Roman" w:hAnsi="Times New Roman" w:cs="Times New Roman"/>
                <w:sz w:val="28"/>
                <w:szCs w:val="28"/>
                <w:lang w:val="uk-UA" w:eastAsia="ru-RU"/>
              </w:rPr>
              <w:t>ерез зменшення втрат електростанції знижується вартість електроенергії, що, в свою чергу, веде до зниження вартості для кінцевого споживача</w:t>
            </w:r>
          </w:p>
        </w:tc>
      </w:tr>
    </w:tbl>
    <w:p w14:paraId="50DF2B7D" w14:textId="77777777" w:rsidR="00112CB1" w:rsidRDefault="00112CB1" w:rsidP="00112CB1">
      <w:pPr>
        <w:pStyle w:val="10"/>
        <w:spacing w:line="360" w:lineRule="auto"/>
        <w:rPr>
          <w:rFonts w:asciiTheme="minorHAnsi" w:eastAsiaTheme="minorHAnsi" w:hAnsiTheme="minorHAnsi"/>
          <w:i w:val="0"/>
          <w:iCs w:val="0"/>
          <w:sz w:val="22"/>
          <w:szCs w:val="28"/>
          <w:lang w:val="uk-UA"/>
        </w:rPr>
      </w:pPr>
    </w:p>
    <w:p w14:paraId="1C9445EF" w14:textId="46D63C1D" w:rsidR="00112CB1" w:rsidRPr="00D95094" w:rsidRDefault="00AD2F2F" w:rsidP="00AD2F2F">
      <w:pPr>
        <w:pStyle w:val="1"/>
        <w:numPr>
          <w:ilvl w:val="0"/>
          <w:numId w:val="0"/>
        </w:numPr>
        <w:ind w:left="1368"/>
        <w:rPr>
          <w:b w:val="0"/>
          <w:i/>
          <w:color w:val="000000" w:themeColor="text1"/>
          <w:lang w:val="uk-UA"/>
        </w:rPr>
      </w:pPr>
      <w:bookmarkStart w:id="6" w:name="_Toc27173733"/>
      <w:bookmarkStart w:id="7" w:name="_Toc27175074"/>
      <w:bookmarkStart w:id="8" w:name="_Toc27175973"/>
      <w:bookmarkStart w:id="9" w:name="_Toc27177019"/>
      <w:bookmarkStart w:id="10" w:name="_Toc27338643"/>
      <w:bookmarkStart w:id="11" w:name="_Toc27388551"/>
      <w:r>
        <w:rPr>
          <w:rStyle w:val="20"/>
          <w:rFonts w:ascii="Times New Roman" w:hAnsi="Times New Roman" w:cs="Times New Roman"/>
          <w:color w:val="000000" w:themeColor="text1"/>
          <w:sz w:val="28"/>
          <w:szCs w:val="28"/>
          <w:lang w:val="uk-UA"/>
        </w:rPr>
        <w:t>3.3</w:t>
      </w:r>
      <w:proofErr w:type="spellStart"/>
      <w:r w:rsidR="00112CB1" w:rsidRPr="00AD2F2F">
        <w:rPr>
          <w:rStyle w:val="20"/>
          <w:rFonts w:ascii="Times New Roman" w:hAnsi="Times New Roman" w:cs="Times New Roman"/>
          <w:color w:val="000000" w:themeColor="text1"/>
          <w:sz w:val="28"/>
          <w:szCs w:val="28"/>
        </w:rPr>
        <w:t>Аналіз</w:t>
      </w:r>
      <w:proofErr w:type="spellEnd"/>
      <w:r w:rsidR="00112CB1" w:rsidRPr="00AD2F2F">
        <w:rPr>
          <w:rStyle w:val="20"/>
          <w:rFonts w:ascii="Times New Roman" w:hAnsi="Times New Roman" w:cs="Times New Roman"/>
          <w:color w:val="000000" w:themeColor="text1"/>
          <w:sz w:val="28"/>
          <w:szCs w:val="28"/>
        </w:rPr>
        <w:t xml:space="preserve"> конкурентного </w:t>
      </w:r>
      <w:proofErr w:type="spellStart"/>
      <w:r w:rsidR="00112CB1" w:rsidRPr="00AD2F2F">
        <w:rPr>
          <w:rStyle w:val="20"/>
          <w:rFonts w:ascii="Times New Roman" w:hAnsi="Times New Roman" w:cs="Times New Roman"/>
          <w:color w:val="000000" w:themeColor="text1"/>
          <w:sz w:val="28"/>
          <w:szCs w:val="28"/>
        </w:rPr>
        <w:t>середовища</w:t>
      </w:r>
      <w:bookmarkEnd w:id="6"/>
      <w:bookmarkEnd w:id="7"/>
      <w:bookmarkEnd w:id="8"/>
      <w:bookmarkEnd w:id="9"/>
      <w:bookmarkEnd w:id="10"/>
      <w:bookmarkEnd w:id="11"/>
      <w:proofErr w:type="spellEnd"/>
    </w:p>
    <w:p w14:paraId="7F4BAE66" w14:textId="688A13AB" w:rsidR="00112CB1" w:rsidRPr="00FC76EC" w:rsidRDefault="00112CB1" w:rsidP="00112CB1">
      <w:pPr>
        <w:jc w:val="right"/>
        <w:rPr>
          <w:rFonts w:ascii="Times New Roman" w:hAnsi="Times New Roman" w:cs="Times New Roman"/>
          <w:sz w:val="28"/>
          <w:szCs w:val="28"/>
        </w:rPr>
      </w:pPr>
      <w:proofErr w:type="spellStart"/>
      <w:r w:rsidRPr="00FC76EC">
        <w:rPr>
          <w:rFonts w:ascii="Times New Roman" w:hAnsi="Times New Roman" w:cs="Times New Roman"/>
          <w:sz w:val="28"/>
          <w:szCs w:val="28"/>
        </w:rPr>
        <w:t>Таблиця</w:t>
      </w:r>
      <w:proofErr w:type="spellEnd"/>
      <w:r w:rsidRPr="00FC76EC">
        <w:rPr>
          <w:rFonts w:ascii="Times New Roman" w:hAnsi="Times New Roman" w:cs="Times New Roman"/>
          <w:sz w:val="28"/>
          <w:szCs w:val="28"/>
        </w:rPr>
        <w:t xml:space="preserve"> </w:t>
      </w:r>
      <w:r w:rsidR="00D95094">
        <w:rPr>
          <w:rFonts w:ascii="Times New Roman" w:hAnsi="Times New Roman" w:cs="Times New Roman"/>
          <w:sz w:val="28"/>
          <w:szCs w:val="28"/>
          <w:lang w:val="uk-UA"/>
        </w:rPr>
        <w:t>3</w:t>
      </w:r>
      <w:r w:rsidRPr="00FC76EC">
        <w:rPr>
          <w:rFonts w:ascii="Times New Roman" w:hAnsi="Times New Roman" w:cs="Times New Roman"/>
          <w:sz w:val="28"/>
          <w:szCs w:val="28"/>
        </w:rPr>
        <w:t>.</w:t>
      </w:r>
      <w:r>
        <w:rPr>
          <w:rFonts w:ascii="Times New Roman" w:hAnsi="Times New Roman" w:cs="Times New Roman"/>
          <w:sz w:val="28"/>
          <w:szCs w:val="28"/>
          <w:lang w:val="uk-UA"/>
        </w:rPr>
        <w:t>3</w:t>
      </w:r>
      <w:r w:rsidRPr="00FC76EC">
        <w:rPr>
          <w:rFonts w:ascii="Times New Roman" w:hAnsi="Times New Roman" w:cs="Times New Roman"/>
          <w:sz w:val="28"/>
          <w:szCs w:val="28"/>
        </w:rPr>
        <w:t xml:space="preserve"> – </w:t>
      </w:r>
      <w:proofErr w:type="spellStart"/>
      <w:r w:rsidRPr="00FC76EC">
        <w:rPr>
          <w:rFonts w:ascii="Times New Roman" w:hAnsi="Times New Roman" w:cs="Times New Roman"/>
          <w:sz w:val="28"/>
          <w:szCs w:val="28"/>
        </w:rPr>
        <w:t>аналіз</w:t>
      </w:r>
      <w:proofErr w:type="spellEnd"/>
      <w:r w:rsidRPr="00FC76EC">
        <w:rPr>
          <w:rFonts w:ascii="Times New Roman" w:hAnsi="Times New Roman" w:cs="Times New Roman"/>
          <w:sz w:val="28"/>
          <w:szCs w:val="28"/>
        </w:rPr>
        <w:t xml:space="preserve"> </w:t>
      </w:r>
      <w:proofErr w:type="spellStart"/>
      <w:r w:rsidRPr="00FC76EC">
        <w:rPr>
          <w:rFonts w:ascii="Times New Roman" w:hAnsi="Times New Roman" w:cs="Times New Roman"/>
          <w:sz w:val="28"/>
          <w:szCs w:val="28"/>
        </w:rPr>
        <w:t>конкуренції</w:t>
      </w:r>
      <w:proofErr w:type="spellEnd"/>
      <w:r w:rsidRPr="00FC76EC">
        <w:rPr>
          <w:rFonts w:ascii="Times New Roman" w:hAnsi="Times New Roman" w:cs="Times New Roman"/>
          <w:sz w:val="28"/>
          <w:szCs w:val="28"/>
        </w:rPr>
        <w:t xml:space="preserve"> стартап-проекту на ринку</w:t>
      </w:r>
    </w:p>
    <w:tbl>
      <w:tblPr>
        <w:tblStyle w:val="a6"/>
        <w:tblW w:w="0" w:type="auto"/>
        <w:tblLook w:val="04A0" w:firstRow="1" w:lastRow="0" w:firstColumn="1" w:lastColumn="0" w:noHBand="0" w:noVBand="1"/>
      </w:tblPr>
      <w:tblGrid>
        <w:gridCol w:w="2993"/>
        <w:gridCol w:w="2958"/>
        <w:gridCol w:w="3394"/>
      </w:tblGrid>
      <w:tr w:rsidR="00112CB1" w:rsidRPr="00D95DC5" w14:paraId="1B9FBBDF" w14:textId="77777777" w:rsidTr="000B0B9A">
        <w:trPr>
          <w:trHeight w:val="1412"/>
        </w:trPr>
        <w:tc>
          <w:tcPr>
            <w:tcW w:w="3069" w:type="dxa"/>
            <w:shd w:val="clear" w:color="auto" w:fill="FFFFFF" w:themeFill="background1"/>
          </w:tcPr>
          <w:p w14:paraId="156E7153" w14:textId="77777777" w:rsidR="00112CB1" w:rsidRPr="00D95DC5" w:rsidRDefault="00112CB1" w:rsidP="000B0B9A">
            <w:pPr>
              <w:pStyle w:val="Default"/>
              <w:ind w:left="142"/>
              <w:jc w:val="center"/>
              <w:rPr>
                <w:rFonts w:ascii="Times New Roman" w:hAnsi="Times New Roman" w:cs="Times New Roman"/>
                <w:color w:val="auto"/>
                <w:sz w:val="28"/>
                <w:szCs w:val="28"/>
              </w:rPr>
            </w:pPr>
            <w:r w:rsidRPr="00D95DC5">
              <w:rPr>
                <w:rFonts w:ascii="Times New Roman" w:hAnsi="Times New Roman" w:cs="Times New Roman"/>
                <w:iCs/>
                <w:color w:val="auto"/>
                <w:sz w:val="28"/>
                <w:szCs w:val="28"/>
              </w:rPr>
              <w:t>Особливості конкурентного середовища</w:t>
            </w:r>
          </w:p>
          <w:p w14:paraId="48FE30C7" w14:textId="77777777" w:rsidR="00112CB1" w:rsidRPr="00D95DC5" w:rsidRDefault="00112CB1" w:rsidP="000B0B9A">
            <w:pPr>
              <w:ind w:left="142" w:firstLine="425"/>
              <w:jc w:val="center"/>
              <w:rPr>
                <w:rFonts w:ascii="Times New Roman" w:hAnsi="Times New Roman" w:cs="Times New Roman"/>
                <w:sz w:val="28"/>
                <w:szCs w:val="28"/>
              </w:rPr>
            </w:pPr>
          </w:p>
        </w:tc>
        <w:tc>
          <w:tcPr>
            <w:tcW w:w="3108" w:type="dxa"/>
            <w:shd w:val="clear" w:color="auto" w:fill="FFFFFF" w:themeFill="background1"/>
          </w:tcPr>
          <w:p w14:paraId="5AA221E6" w14:textId="77777777" w:rsidR="00112CB1" w:rsidRPr="00D95DC5" w:rsidRDefault="00112CB1" w:rsidP="000B0B9A">
            <w:pPr>
              <w:pStyle w:val="Default"/>
              <w:ind w:left="142"/>
              <w:jc w:val="center"/>
              <w:rPr>
                <w:rFonts w:ascii="Times New Roman" w:hAnsi="Times New Roman" w:cs="Times New Roman"/>
                <w:color w:val="auto"/>
                <w:sz w:val="28"/>
                <w:szCs w:val="28"/>
              </w:rPr>
            </w:pPr>
            <w:r w:rsidRPr="00D95DC5">
              <w:rPr>
                <w:rFonts w:ascii="Times New Roman" w:hAnsi="Times New Roman" w:cs="Times New Roman"/>
                <w:iCs/>
                <w:color w:val="auto"/>
                <w:sz w:val="28"/>
                <w:szCs w:val="28"/>
              </w:rPr>
              <w:t>В чому проявляється дана характеристика</w:t>
            </w:r>
          </w:p>
          <w:p w14:paraId="18FB6C11" w14:textId="77777777" w:rsidR="00112CB1" w:rsidRPr="00D95DC5" w:rsidRDefault="00112CB1" w:rsidP="000B0B9A">
            <w:pPr>
              <w:ind w:left="142" w:firstLine="425"/>
              <w:jc w:val="center"/>
              <w:rPr>
                <w:rFonts w:ascii="Times New Roman" w:hAnsi="Times New Roman" w:cs="Times New Roman"/>
                <w:sz w:val="28"/>
                <w:szCs w:val="28"/>
                <w:lang w:val="uk-UA"/>
              </w:rPr>
            </w:pPr>
          </w:p>
        </w:tc>
        <w:tc>
          <w:tcPr>
            <w:tcW w:w="3394" w:type="dxa"/>
            <w:shd w:val="clear" w:color="auto" w:fill="FFFFFF" w:themeFill="background1"/>
          </w:tcPr>
          <w:p w14:paraId="006D9728" w14:textId="77777777" w:rsidR="00112CB1" w:rsidRPr="00D95DC5" w:rsidRDefault="00112CB1" w:rsidP="000B0B9A">
            <w:pPr>
              <w:pStyle w:val="Default"/>
              <w:ind w:left="142"/>
              <w:jc w:val="center"/>
              <w:rPr>
                <w:rFonts w:ascii="Times New Roman" w:hAnsi="Times New Roman" w:cs="Times New Roman"/>
                <w:color w:val="auto"/>
                <w:sz w:val="28"/>
                <w:szCs w:val="28"/>
              </w:rPr>
            </w:pPr>
            <w:r w:rsidRPr="00D95DC5">
              <w:rPr>
                <w:rFonts w:ascii="Times New Roman" w:hAnsi="Times New Roman" w:cs="Times New Roman"/>
                <w:iCs/>
                <w:color w:val="auto"/>
                <w:sz w:val="28"/>
                <w:szCs w:val="28"/>
              </w:rPr>
              <w:t>Вплив на діяльність підприємства (можливі дії компанії, щоб бути конкурентоспроможною)</w:t>
            </w:r>
          </w:p>
          <w:p w14:paraId="074C77E2" w14:textId="77777777" w:rsidR="00112CB1" w:rsidRPr="00D95DC5" w:rsidRDefault="00112CB1" w:rsidP="000B0B9A">
            <w:pPr>
              <w:ind w:left="142" w:firstLine="425"/>
              <w:jc w:val="center"/>
              <w:rPr>
                <w:rFonts w:ascii="Times New Roman" w:hAnsi="Times New Roman" w:cs="Times New Roman"/>
                <w:sz w:val="28"/>
                <w:szCs w:val="28"/>
              </w:rPr>
            </w:pPr>
          </w:p>
        </w:tc>
      </w:tr>
      <w:tr w:rsidR="00112CB1" w:rsidRPr="00D95DC5" w14:paraId="1C606FD3" w14:textId="77777777" w:rsidTr="000B0B9A">
        <w:tc>
          <w:tcPr>
            <w:tcW w:w="3069" w:type="dxa"/>
          </w:tcPr>
          <w:p w14:paraId="59F723C7" w14:textId="1C2990F4" w:rsidR="00112CB1" w:rsidRPr="00D95DC5" w:rsidRDefault="00112CB1" w:rsidP="000B0B9A">
            <w:pPr>
              <w:pStyle w:val="Default"/>
              <w:numPr>
                <w:ilvl w:val="0"/>
                <w:numId w:val="11"/>
              </w:numPr>
              <w:rPr>
                <w:rFonts w:ascii="Times New Roman" w:hAnsi="Times New Roman" w:cs="Times New Roman"/>
                <w:sz w:val="28"/>
                <w:szCs w:val="28"/>
              </w:rPr>
            </w:pPr>
            <w:r w:rsidRPr="00D95DC5">
              <w:rPr>
                <w:rFonts w:ascii="Times New Roman" w:hAnsi="Times New Roman" w:cs="Times New Roman"/>
                <w:sz w:val="28"/>
                <w:szCs w:val="28"/>
                <w:lang w:val="ru-RU"/>
              </w:rPr>
              <w:t>Т</w:t>
            </w:r>
            <w:proofErr w:type="spellStart"/>
            <w:r w:rsidRPr="00D95DC5">
              <w:rPr>
                <w:rFonts w:ascii="Times New Roman" w:hAnsi="Times New Roman" w:cs="Times New Roman"/>
                <w:sz w:val="28"/>
                <w:szCs w:val="28"/>
              </w:rPr>
              <w:t>ип</w:t>
            </w:r>
            <w:proofErr w:type="spellEnd"/>
            <w:r w:rsidRPr="00D95DC5">
              <w:rPr>
                <w:rFonts w:ascii="Times New Roman" w:hAnsi="Times New Roman" w:cs="Times New Roman"/>
                <w:sz w:val="28"/>
                <w:szCs w:val="28"/>
              </w:rPr>
              <w:t xml:space="preserve"> конкуренції</w:t>
            </w:r>
          </w:p>
          <w:p w14:paraId="79246F9B" w14:textId="77777777" w:rsidR="00112CB1" w:rsidRPr="00D95DC5" w:rsidRDefault="00112CB1" w:rsidP="000B0B9A">
            <w:pPr>
              <w:ind w:left="142" w:firstLine="425"/>
              <w:rPr>
                <w:rFonts w:ascii="Times New Roman" w:hAnsi="Times New Roman" w:cs="Times New Roman"/>
                <w:sz w:val="28"/>
                <w:szCs w:val="28"/>
                <w:lang w:val="uk-UA"/>
              </w:rPr>
            </w:pPr>
          </w:p>
        </w:tc>
        <w:tc>
          <w:tcPr>
            <w:tcW w:w="3108" w:type="dxa"/>
          </w:tcPr>
          <w:p w14:paraId="05DA7B75" w14:textId="77777777" w:rsidR="00112CB1" w:rsidRPr="00D95DC5" w:rsidRDefault="00112CB1" w:rsidP="000B0B9A">
            <w:pPr>
              <w:pStyle w:val="Default"/>
              <w:jc w:val="center"/>
              <w:rPr>
                <w:rFonts w:ascii="Times New Roman" w:hAnsi="Times New Roman" w:cs="Times New Roman"/>
                <w:sz w:val="28"/>
                <w:szCs w:val="28"/>
              </w:rPr>
            </w:pPr>
            <w:r w:rsidRPr="00D95DC5">
              <w:rPr>
                <w:rFonts w:ascii="Times New Roman" w:hAnsi="Times New Roman" w:cs="Times New Roman"/>
                <w:sz w:val="28"/>
                <w:szCs w:val="28"/>
              </w:rPr>
              <w:t>Монополія</w:t>
            </w:r>
          </w:p>
        </w:tc>
        <w:tc>
          <w:tcPr>
            <w:tcW w:w="3394" w:type="dxa"/>
          </w:tcPr>
          <w:p w14:paraId="29BEEB95" w14:textId="77777777" w:rsidR="00112CB1" w:rsidRPr="00D95DC5" w:rsidRDefault="00112CB1" w:rsidP="000B0B9A">
            <w:pPr>
              <w:ind w:left="142" w:firstLine="60"/>
              <w:jc w:val="center"/>
              <w:rPr>
                <w:rFonts w:ascii="Times New Roman" w:hAnsi="Times New Roman" w:cs="Times New Roman"/>
                <w:sz w:val="28"/>
                <w:szCs w:val="28"/>
                <w:lang w:val="uk-UA"/>
              </w:rPr>
            </w:pPr>
            <w:r w:rsidRPr="00D95DC5">
              <w:rPr>
                <w:rFonts w:ascii="Times New Roman" w:hAnsi="Times New Roman" w:cs="Times New Roman"/>
                <w:sz w:val="28"/>
                <w:szCs w:val="28"/>
                <w:lang w:val="uk-UA"/>
              </w:rPr>
              <w:t>Не має прямих конкурентів</w:t>
            </w:r>
          </w:p>
        </w:tc>
      </w:tr>
      <w:tr w:rsidR="00112CB1" w:rsidRPr="00D95DC5" w14:paraId="6C77EAA0" w14:textId="77777777" w:rsidTr="000B0B9A">
        <w:tc>
          <w:tcPr>
            <w:tcW w:w="3069" w:type="dxa"/>
          </w:tcPr>
          <w:p w14:paraId="3AAEAA13" w14:textId="77777777" w:rsidR="00112CB1" w:rsidRPr="00D95DC5" w:rsidRDefault="00112CB1" w:rsidP="000B0B9A">
            <w:pPr>
              <w:pStyle w:val="Default"/>
              <w:ind w:left="142"/>
              <w:rPr>
                <w:rFonts w:ascii="Times New Roman" w:hAnsi="Times New Roman" w:cs="Times New Roman"/>
                <w:sz w:val="28"/>
                <w:szCs w:val="28"/>
              </w:rPr>
            </w:pPr>
            <w:r w:rsidRPr="00D95DC5">
              <w:rPr>
                <w:rFonts w:ascii="Times New Roman" w:hAnsi="Times New Roman" w:cs="Times New Roman"/>
                <w:sz w:val="28"/>
                <w:szCs w:val="28"/>
              </w:rPr>
              <w:t>2. За рівнем конкурентної боротьби</w:t>
            </w:r>
          </w:p>
        </w:tc>
        <w:tc>
          <w:tcPr>
            <w:tcW w:w="3108" w:type="dxa"/>
          </w:tcPr>
          <w:p w14:paraId="59BF6C20" w14:textId="77777777" w:rsidR="00112CB1" w:rsidRPr="00D95DC5" w:rsidRDefault="00112CB1" w:rsidP="000B0B9A">
            <w:pPr>
              <w:jc w:val="center"/>
              <w:rPr>
                <w:rFonts w:ascii="Times New Roman" w:hAnsi="Times New Roman" w:cs="Times New Roman"/>
                <w:sz w:val="28"/>
                <w:szCs w:val="28"/>
                <w:lang w:val="uk-UA"/>
              </w:rPr>
            </w:pPr>
            <w:r>
              <w:rPr>
                <w:rFonts w:ascii="Times New Roman" w:hAnsi="Times New Roman" w:cs="Times New Roman"/>
                <w:sz w:val="28"/>
                <w:szCs w:val="28"/>
                <w:lang w:val="uk-UA"/>
              </w:rPr>
              <w:t>Національна</w:t>
            </w:r>
          </w:p>
        </w:tc>
        <w:tc>
          <w:tcPr>
            <w:tcW w:w="3394" w:type="dxa"/>
          </w:tcPr>
          <w:p w14:paraId="1FA3DD92" w14:textId="77777777" w:rsidR="00112CB1" w:rsidRPr="00D95DC5" w:rsidRDefault="00112CB1" w:rsidP="000B0B9A">
            <w:pPr>
              <w:ind w:left="142" w:firstLine="60"/>
              <w:jc w:val="center"/>
              <w:rPr>
                <w:rFonts w:ascii="Times New Roman" w:hAnsi="Times New Roman" w:cs="Times New Roman"/>
                <w:sz w:val="28"/>
                <w:szCs w:val="28"/>
                <w:lang w:val="uk-UA"/>
              </w:rPr>
            </w:pPr>
            <w:r w:rsidRPr="00D95DC5">
              <w:rPr>
                <w:rFonts w:ascii="Times New Roman" w:hAnsi="Times New Roman" w:cs="Times New Roman"/>
                <w:sz w:val="28"/>
                <w:szCs w:val="28"/>
                <w:lang w:val="uk-UA"/>
              </w:rPr>
              <w:t>Мо</w:t>
            </w:r>
            <w:r>
              <w:rPr>
                <w:rFonts w:ascii="Times New Roman" w:hAnsi="Times New Roman" w:cs="Times New Roman"/>
                <w:sz w:val="28"/>
                <w:szCs w:val="28"/>
                <w:lang w:val="uk-UA"/>
              </w:rPr>
              <w:t>же використовуватися тільки в середині</w:t>
            </w:r>
            <w:r w:rsidRPr="00D95DC5">
              <w:rPr>
                <w:rFonts w:ascii="Times New Roman" w:hAnsi="Times New Roman" w:cs="Times New Roman"/>
                <w:sz w:val="28"/>
                <w:szCs w:val="28"/>
                <w:lang w:val="uk-UA"/>
              </w:rPr>
              <w:t xml:space="preserve"> країні</w:t>
            </w:r>
          </w:p>
        </w:tc>
      </w:tr>
      <w:tr w:rsidR="00112CB1" w:rsidRPr="00D95DC5" w14:paraId="63ED0509" w14:textId="77777777" w:rsidTr="000B0B9A">
        <w:tc>
          <w:tcPr>
            <w:tcW w:w="3069" w:type="dxa"/>
          </w:tcPr>
          <w:p w14:paraId="4F70EBFE" w14:textId="20E6492B" w:rsidR="00112CB1" w:rsidRPr="00D95DC5" w:rsidRDefault="00112CB1" w:rsidP="000B0B9A">
            <w:pPr>
              <w:pStyle w:val="Default"/>
              <w:numPr>
                <w:ilvl w:val="0"/>
                <w:numId w:val="12"/>
              </w:numPr>
              <w:rPr>
                <w:rFonts w:ascii="Times New Roman" w:hAnsi="Times New Roman" w:cs="Times New Roman"/>
                <w:sz w:val="28"/>
                <w:szCs w:val="28"/>
              </w:rPr>
            </w:pPr>
            <w:r w:rsidRPr="00D95DC5">
              <w:rPr>
                <w:rFonts w:ascii="Times New Roman" w:hAnsi="Times New Roman" w:cs="Times New Roman"/>
                <w:sz w:val="28"/>
                <w:szCs w:val="28"/>
              </w:rPr>
              <w:t>За галузевою ознакою</w:t>
            </w:r>
          </w:p>
          <w:p w14:paraId="3A1A5075" w14:textId="77777777" w:rsidR="00112CB1" w:rsidRPr="00D95DC5" w:rsidRDefault="00112CB1" w:rsidP="000B0B9A">
            <w:pPr>
              <w:ind w:left="142" w:firstLine="425"/>
              <w:rPr>
                <w:rFonts w:ascii="Times New Roman" w:hAnsi="Times New Roman" w:cs="Times New Roman"/>
                <w:sz w:val="28"/>
                <w:szCs w:val="28"/>
                <w:lang w:val="uk-UA"/>
              </w:rPr>
            </w:pPr>
          </w:p>
        </w:tc>
        <w:tc>
          <w:tcPr>
            <w:tcW w:w="3108" w:type="dxa"/>
          </w:tcPr>
          <w:p w14:paraId="1E8D6289" w14:textId="77777777" w:rsidR="00112CB1" w:rsidRPr="00CC45EE" w:rsidRDefault="00112CB1" w:rsidP="000B0B9A">
            <w:pPr>
              <w:jc w:val="center"/>
              <w:rPr>
                <w:rFonts w:ascii="Times New Roman" w:hAnsi="Times New Roman" w:cs="Times New Roman"/>
                <w:sz w:val="28"/>
                <w:szCs w:val="28"/>
                <w:lang w:val="uk-UA"/>
              </w:rPr>
            </w:pPr>
            <w:r>
              <w:rPr>
                <w:rFonts w:ascii="Times New Roman" w:hAnsi="Times New Roman" w:cs="Times New Roman"/>
                <w:sz w:val="28"/>
                <w:szCs w:val="28"/>
                <w:lang w:val="uk-UA"/>
              </w:rPr>
              <w:t>Міжгалузева</w:t>
            </w:r>
          </w:p>
        </w:tc>
        <w:tc>
          <w:tcPr>
            <w:tcW w:w="3394" w:type="dxa"/>
          </w:tcPr>
          <w:p w14:paraId="3109E6EE" w14:textId="77777777" w:rsidR="00112CB1" w:rsidRPr="00D95DC5" w:rsidRDefault="00112CB1" w:rsidP="000B0B9A">
            <w:pPr>
              <w:ind w:left="142" w:firstLine="60"/>
              <w:jc w:val="center"/>
              <w:rPr>
                <w:rFonts w:ascii="Times New Roman" w:hAnsi="Times New Roman" w:cs="Times New Roman"/>
                <w:sz w:val="28"/>
                <w:szCs w:val="28"/>
                <w:lang w:val="uk-UA"/>
              </w:rPr>
            </w:pPr>
            <w:r>
              <w:rPr>
                <w:rFonts w:ascii="Times New Roman" w:hAnsi="Times New Roman" w:cs="Times New Roman"/>
                <w:sz w:val="28"/>
                <w:szCs w:val="28"/>
                <w:lang w:val="uk-UA"/>
              </w:rPr>
              <w:t>Використовується у всіх галузях</w:t>
            </w:r>
          </w:p>
        </w:tc>
      </w:tr>
      <w:tr w:rsidR="00112CB1" w:rsidRPr="00D95DC5" w14:paraId="67E82FD9" w14:textId="77777777" w:rsidTr="000B0B9A">
        <w:tc>
          <w:tcPr>
            <w:tcW w:w="3069" w:type="dxa"/>
          </w:tcPr>
          <w:p w14:paraId="16E71C8A" w14:textId="2C5D3BB3" w:rsidR="00112CB1" w:rsidRPr="00D95DC5" w:rsidRDefault="00112CB1" w:rsidP="000B0B9A">
            <w:pPr>
              <w:pStyle w:val="Default"/>
              <w:numPr>
                <w:ilvl w:val="0"/>
                <w:numId w:val="13"/>
              </w:numPr>
              <w:rPr>
                <w:rFonts w:ascii="Times New Roman" w:hAnsi="Times New Roman" w:cs="Times New Roman"/>
                <w:sz w:val="28"/>
                <w:szCs w:val="28"/>
              </w:rPr>
            </w:pPr>
            <w:r w:rsidRPr="00D95DC5">
              <w:rPr>
                <w:rFonts w:ascii="Times New Roman" w:hAnsi="Times New Roman" w:cs="Times New Roman"/>
                <w:sz w:val="28"/>
                <w:szCs w:val="28"/>
              </w:rPr>
              <w:t>Конкуренція за видами товарів:</w:t>
            </w:r>
          </w:p>
          <w:p w14:paraId="3B3E8DAF" w14:textId="77777777" w:rsidR="00112CB1" w:rsidRPr="00D95DC5" w:rsidRDefault="00112CB1" w:rsidP="000B0B9A">
            <w:pPr>
              <w:ind w:left="142" w:firstLine="425"/>
              <w:rPr>
                <w:rFonts w:ascii="Times New Roman" w:hAnsi="Times New Roman" w:cs="Times New Roman"/>
                <w:sz w:val="28"/>
                <w:szCs w:val="28"/>
                <w:lang w:val="uk-UA"/>
              </w:rPr>
            </w:pPr>
          </w:p>
        </w:tc>
        <w:tc>
          <w:tcPr>
            <w:tcW w:w="3108" w:type="dxa"/>
          </w:tcPr>
          <w:p w14:paraId="69CE4B36" w14:textId="77777777" w:rsidR="00112CB1" w:rsidRPr="00D95DC5" w:rsidRDefault="00112CB1" w:rsidP="000B0B9A">
            <w:pPr>
              <w:ind w:left="142"/>
              <w:jc w:val="center"/>
              <w:rPr>
                <w:rFonts w:ascii="Times New Roman" w:hAnsi="Times New Roman" w:cs="Times New Roman"/>
                <w:sz w:val="28"/>
                <w:szCs w:val="28"/>
                <w:lang w:val="uk-UA"/>
              </w:rPr>
            </w:pPr>
            <w:r w:rsidRPr="00D95DC5">
              <w:rPr>
                <w:rFonts w:ascii="Times New Roman" w:hAnsi="Times New Roman" w:cs="Times New Roman"/>
                <w:sz w:val="28"/>
                <w:szCs w:val="28"/>
                <w:lang w:val="uk-UA"/>
              </w:rPr>
              <w:t>Товарно-родова конкуренція</w:t>
            </w:r>
          </w:p>
        </w:tc>
        <w:tc>
          <w:tcPr>
            <w:tcW w:w="3394" w:type="dxa"/>
          </w:tcPr>
          <w:p w14:paraId="2A285240" w14:textId="77777777" w:rsidR="00112CB1" w:rsidRPr="002954D3" w:rsidRDefault="00112CB1" w:rsidP="000B0B9A">
            <w:pPr>
              <w:ind w:left="142" w:firstLine="60"/>
              <w:jc w:val="center"/>
              <w:rPr>
                <w:rFonts w:ascii="Times New Roman" w:hAnsi="Times New Roman" w:cs="Times New Roman"/>
                <w:sz w:val="28"/>
                <w:szCs w:val="28"/>
                <w:lang w:val="uk-UA"/>
              </w:rPr>
            </w:pPr>
            <w:r w:rsidRPr="00D95DC5">
              <w:rPr>
                <w:rFonts w:ascii="Times New Roman" w:hAnsi="Times New Roman" w:cs="Times New Roman"/>
                <w:sz w:val="28"/>
                <w:szCs w:val="28"/>
                <w:lang w:val="uk-UA"/>
              </w:rPr>
              <w:t xml:space="preserve">Конкуренція </w:t>
            </w:r>
            <w:r>
              <w:rPr>
                <w:rFonts w:ascii="Times New Roman" w:hAnsi="Times New Roman" w:cs="Times New Roman"/>
                <w:sz w:val="28"/>
                <w:szCs w:val="28"/>
                <w:lang w:val="uk-UA"/>
              </w:rPr>
              <w:t>з іншими виробниками електроенергії</w:t>
            </w:r>
          </w:p>
        </w:tc>
      </w:tr>
      <w:tr w:rsidR="00112CB1" w:rsidRPr="00D95DC5" w14:paraId="2F765955" w14:textId="77777777" w:rsidTr="000B0B9A">
        <w:tc>
          <w:tcPr>
            <w:tcW w:w="3069" w:type="dxa"/>
          </w:tcPr>
          <w:p w14:paraId="5180866D" w14:textId="6CBBDF38" w:rsidR="00112CB1" w:rsidRPr="00D95DC5" w:rsidRDefault="00112CB1" w:rsidP="000B0B9A">
            <w:pPr>
              <w:pStyle w:val="Default"/>
              <w:numPr>
                <w:ilvl w:val="0"/>
                <w:numId w:val="14"/>
              </w:numPr>
              <w:rPr>
                <w:rFonts w:ascii="Times New Roman" w:hAnsi="Times New Roman" w:cs="Times New Roman"/>
                <w:sz w:val="28"/>
                <w:szCs w:val="28"/>
              </w:rPr>
            </w:pPr>
            <w:r w:rsidRPr="00D95DC5">
              <w:rPr>
                <w:rFonts w:ascii="Times New Roman" w:hAnsi="Times New Roman" w:cs="Times New Roman"/>
                <w:sz w:val="28"/>
                <w:szCs w:val="28"/>
              </w:rPr>
              <w:t>За характером конкурентних переваг</w:t>
            </w:r>
          </w:p>
          <w:p w14:paraId="4AB1E155" w14:textId="77777777" w:rsidR="00112CB1" w:rsidRPr="00D95DC5" w:rsidRDefault="00112CB1" w:rsidP="000B0B9A">
            <w:pPr>
              <w:ind w:left="142" w:firstLine="425"/>
              <w:rPr>
                <w:rFonts w:ascii="Times New Roman" w:hAnsi="Times New Roman" w:cs="Times New Roman"/>
                <w:sz w:val="28"/>
                <w:szCs w:val="28"/>
                <w:lang w:val="uk-UA"/>
              </w:rPr>
            </w:pPr>
          </w:p>
        </w:tc>
        <w:tc>
          <w:tcPr>
            <w:tcW w:w="3108" w:type="dxa"/>
          </w:tcPr>
          <w:p w14:paraId="251E5CA3" w14:textId="77777777" w:rsidR="00112CB1" w:rsidRPr="00D95DC5" w:rsidRDefault="00112CB1" w:rsidP="000B0B9A">
            <w:pPr>
              <w:jc w:val="center"/>
              <w:rPr>
                <w:rFonts w:ascii="Times New Roman" w:hAnsi="Times New Roman" w:cs="Times New Roman"/>
                <w:sz w:val="28"/>
                <w:szCs w:val="28"/>
                <w:lang w:val="uk-UA"/>
              </w:rPr>
            </w:pPr>
            <w:r>
              <w:rPr>
                <w:rFonts w:ascii="Times New Roman" w:hAnsi="Times New Roman" w:cs="Times New Roman"/>
                <w:sz w:val="28"/>
                <w:szCs w:val="28"/>
                <w:lang w:val="uk-UA"/>
              </w:rPr>
              <w:t>Ц</w:t>
            </w:r>
            <w:r w:rsidRPr="00D95DC5">
              <w:rPr>
                <w:rFonts w:ascii="Times New Roman" w:hAnsi="Times New Roman" w:cs="Times New Roman"/>
                <w:sz w:val="28"/>
                <w:szCs w:val="28"/>
                <w:lang w:val="uk-UA"/>
              </w:rPr>
              <w:t>інова</w:t>
            </w:r>
          </w:p>
        </w:tc>
        <w:tc>
          <w:tcPr>
            <w:tcW w:w="3394" w:type="dxa"/>
          </w:tcPr>
          <w:p w14:paraId="18D49C21" w14:textId="77777777" w:rsidR="00112CB1" w:rsidRPr="00ED6081" w:rsidRDefault="00112CB1" w:rsidP="000B0B9A">
            <w:pPr>
              <w:ind w:left="142" w:firstLine="60"/>
              <w:jc w:val="center"/>
              <w:rPr>
                <w:rFonts w:ascii="Times New Roman" w:hAnsi="Times New Roman" w:cs="Times New Roman"/>
                <w:sz w:val="28"/>
                <w:szCs w:val="28"/>
              </w:rPr>
            </w:pPr>
            <w:r w:rsidRPr="00D95DC5">
              <w:rPr>
                <w:rFonts w:ascii="Times New Roman" w:hAnsi="Times New Roman" w:cs="Times New Roman"/>
                <w:sz w:val="28"/>
                <w:szCs w:val="28"/>
                <w:lang w:val="uk-UA"/>
              </w:rPr>
              <w:t>І</w:t>
            </w:r>
            <w:r>
              <w:rPr>
                <w:rFonts w:ascii="Times New Roman" w:hAnsi="Times New Roman" w:cs="Times New Roman"/>
                <w:sz w:val="28"/>
                <w:szCs w:val="28"/>
                <w:lang w:val="uk-UA"/>
              </w:rPr>
              <w:t>дея націлена на отримання максимального доходу</w:t>
            </w:r>
          </w:p>
        </w:tc>
      </w:tr>
    </w:tbl>
    <w:p w14:paraId="6A4DE652" w14:textId="77777777" w:rsidR="00112CB1" w:rsidRDefault="00112CB1" w:rsidP="00112CB1"/>
    <w:p w14:paraId="4989CCD4" w14:textId="60D6606C" w:rsidR="00112CB1" w:rsidRDefault="00112CB1" w:rsidP="00112CB1">
      <w:pPr>
        <w:pStyle w:val="a7"/>
        <w:spacing w:line="360" w:lineRule="auto"/>
        <w:jc w:val="both"/>
        <w:rPr>
          <w:rFonts w:ascii="Times New Roman" w:hAnsi="Times New Roman" w:cs="Times New Roman"/>
          <w:sz w:val="28"/>
          <w:szCs w:val="28"/>
          <w:lang w:val="uk-UA"/>
        </w:rPr>
      </w:pPr>
      <w:r w:rsidRPr="00554236">
        <w:rPr>
          <w:rFonts w:ascii="Times New Roman" w:hAnsi="Times New Roman" w:cs="Times New Roman"/>
          <w:sz w:val="28"/>
          <w:szCs w:val="28"/>
          <w:lang w:val="uk-UA"/>
        </w:rPr>
        <w:lastRenderedPageBreak/>
        <w:t xml:space="preserve">       </w:t>
      </w:r>
      <w:r w:rsidR="00D95094">
        <w:rPr>
          <w:rFonts w:ascii="Times New Roman" w:hAnsi="Times New Roman" w:cs="Times New Roman"/>
          <w:sz w:val="28"/>
          <w:szCs w:val="28"/>
          <w:lang w:val="uk-UA"/>
        </w:rPr>
        <w:t>Згідно таблиці 3</w:t>
      </w:r>
      <w:r>
        <w:rPr>
          <w:rFonts w:ascii="Times New Roman" w:hAnsi="Times New Roman" w:cs="Times New Roman"/>
          <w:sz w:val="28"/>
          <w:szCs w:val="28"/>
          <w:lang w:val="uk-UA"/>
        </w:rPr>
        <w:t>.3</w:t>
      </w:r>
      <w:r w:rsidRPr="00554236">
        <w:rPr>
          <w:rFonts w:ascii="Times New Roman" w:hAnsi="Times New Roman" w:cs="Times New Roman"/>
          <w:sz w:val="28"/>
          <w:szCs w:val="28"/>
          <w:lang w:val="uk-UA"/>
        </w:rPr>
        <w:t xml:space="preserve"> можна зробити висновок, що з огляду на конкурентну ситуацію проект конкурентоспроможний та може бути впроваджений на ринку. Також </w:t>
      </w:r>
      <w:r>
        <w:rPr>
          <w:rFonts w:ascii="Times New Roman" w:hAnsi="Times New Roman" w:cs="Times New Roman"/>
          <w:sz w:val="28"/>
          <w:szCs w:val="28"/>
          <w:lang w:val="uk-UA"/>
        </w:rPr>
        <w:t>при використанні даної ідеї можна отримати значну економію коштів в усіх сферах діяльності, в тому числі: підприємствах, офісах, житлових кварталах та торгівельних центрах, що і робить її міжгалузевою.</w:t>
      </w:r>
    </w:p>
    <w:p w14:paraId="4683B037" w14:textId="77777777" w:rsidR="00112CB1" w:rsidRPr="00E826C4" w:rsidRDefault="00112CB1" w:rsidP="00112CB1">
      <w:pPr>
        <w:pStyle w:val="a7"/>
        <w:spacing w:line="360" w:lineRule="auto"/>
        <w:jc w:val="both"/>
        <w:rPr>
          <w:rFonts w:ascii="Times New Roman" w:hAnsi="Times New Roman" w:cs="Times New Roman"/>
          <w:sz w:val="28"/>
          <w:szCs w:val="28"/>
          <w:lang w:val="uk-UA"/>
        </w:rPr>
      </w:pPr>
    </w:p>
    <w:p w14:paraId="501695E0" w14:textId="0F8C7203" w:rsidR="005372E3" w:rsidRPr="00662086" w:rsidRDefault="00D95094" w:rsidP="00112C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табл.3</w:t>
      </w:r>
      <w:r w:rsidR="00112CB1">
        <w:rPr>
          <w:rFonts w:ascii="Times New Roman" w:hAnsi="Times New Roman" w:cs="Times New Roman"/>
          <w:sz w:val="28"/>
          <w:szCs w:val="28"/>
          <w:lang w:val="uk-UA"/>
        </w:rPr>
        <w:t>.4</w:t>
      </w:r>
      <w:r w:rsidR="00112CB1" w:rsidRPr="00662086">
        <w:rPr>
          <w:rFonts w:ascii="Times New Roman" w:hAnsi="Times New Roman" w:cs="Times New Roman"/>
          <w:sz w:val="28"/>
          <w:szCs w:val="28"/>
          <w:lang w:val="uk-UA"/>
        </w:rPr>
        <w:t xml:space="preserve"> приведено SWOT-аналіз проекту [16], тобто розглянуто його сильні та слабкі сторони, а також можливості розвитку і загрози при впровадженні на ринок.</w:t>
      </w:r>
    </w:p>
    <w:p w14:paraId="2DCECBB2" w14:textId="69F5B89A" w:rsidR="00112CB1" w:rsidRPr="00FC76EC" w:rsidRDefault="00112CB1" w:rsidP="00112CB1">
      <w:pPr>
        <w:pStyle w:val="a3"/>
        <w:jc w:val="right"/>
        <w:rPr>
          <w:rFonts w:ascii="Times New Roman" w:hAnsi="Times New Roman"/>
          <w:sz w:val="28"/>
          <w:szCs w:val="28"/>
        </w:rPr>
      </w:pPr>
      <w:proofErr w:type="spellStart"/>
      <w:r w:rsidRPr="00FC76EC">
        <w:rPr>
          <w:rFonts w:ascii="Times New Roman" w:hAnsi="Times New Roman"/>
          <w:sz w:val="28"/>
          <w:szCs w:val="28"/>
        </w:rPr>
        <w:t>Таблиця</w:t>
      </w:r>
      <w:proofErr w:type="spellEnd"/>
      <w:r w:rsidRPr="00FC76EC">
        <w:rPr>
          <w:rFonts w:ascii="Times New Roman" w:hAnsi="Times New Roman"/>
          <w:sz w:val="28"/>
          <w:szCs w:val="28"/>
        </w:rPr>
        <w:t xml:space="preserve"> </w:t>
      </w:r>
      <w:r w:rsidR="00D95094">
        <w:rPr>
          <w:rFonts w:ascii="Times New Roman" w:hAnsi="Times New Roman"/>
          <w:sz w:val="28"/>
          <w:szCs w:val="28"/>
          <w:lang w:val="uk-UA"/>
        </w:rPr>
        <w:t>3</w:t>
      </w:r>
      <w:r w:rsidRPr="00FC76EC">
        <w:rPr>
          <w:rFonts w:ascii="Times New Roman" w:hAnsi="Times New Roman"/>
          <w:sz w:val="28"/>
          <w:szCs w:val="28"/>
        </w:rPr>
        <w:t>.</w:t>
      </w:r>
      <w:r w:rsidRPr="00FC76EC">
        <w:rPr>
          <w:rFonts w:ascii="Times New Roman" w:hAnsi="Times New Roman"/>
          <w:sz w:val="28"/>
          <w:szCs w:val="28"/>
          <w:lang w:val="uk-UA"/>
        </w:rPr>
        <w:t>4</w:t>
      </w:r>
      <w:r w:rsidRPr="00FC76EC">
        <w:rPr>
          <w:rFonts w:ascii="Times New Roman" w:hAnsi="Times New Roman"/>
          <w:sz w:val="28"/>
          <w:szCs w:val="28"/>
        </w:rPr>
        <w:t xml:space="preserve"> </w:t>
      </w:r>
      <w:r w:rsidR="000B0B9A">
        <w:rPr>
          <w:rFonts w:ascii="Times New Roman" w:hAnsi="Times New Roman"/>
          <w:sz w:val="28"/>
          <w:szCs w:val="28"/>
        </w:rPr>
        <w:t>–</w:t>
      </w:r>
      <w:r w:rsidRPr="00FC76EC">
        <w:rPr>
          <w:rFonts w:ascii="Times New Roman" w:hAnsi="Times New Roman"/>
          <w:sz w:val="28"/>
          <w:szCs w:val="28"/>
        </w:rPr>
        <w:t xml:space="preserve"> </w:t>
      </w:r>
      <w:r w:rsidRPr="00FC76EC">
        <w:rPr>
          <w:rFonts w:ascii="Times New Roman" w:hAnsi="Times New Roman"/>
          <w:sz w:val="28"/>
          <w:szCs w:val="28"/>
          <w:lang w:val="en-US"/>
        </w:rPr>
        <w:t>SWOT</w:t>
      </w:r>
      <w:r w:rsidRPr="00FC76EC">
        <w:rPr>
          <w:rFonts w:ascii="Times New Roman" w:hAnsi="Times New Roman"/>
          <w:sz w:val="28"/>
          <w:szCs w:val="28"/>
        </w:rPr>
        <w:t>-</w:t>
      </w:r>
      <w:proofErr w:type="spellStart"/>
      <w:r w:rsidRPr="00FC76EC">
        <w:rPr>
          <w:rFonts w:ascii="Times New Roman" w:hAnsi="Times New Roman"/>
          <w:sz w:val="28"/>
          <w:szCs w:val="28"/>
        </w:rPr>
        <w:t>аналіз</w:t>
      </w:r>
      <w:proofErr w:type="spellEnd"/>
      <w:r w:rsidRPr="00FC76EC">
        <w:rPr>
          <w:rFonts w:ascii="Times New Roman" w:hAnsi="Times New Roman"/>
          <w:sz w:val="28"/>
          <w:szCs w:val="28"/>
        </w:rPr>
        <w:t xml:space="preserve"> стартап-проекту</w:t>
      </w:r>
    </w:p>
    <w:tbl>
      <w:tblPr>
        <w:tblStyle w:val="a6"/>
        <w:tblW w:w="0" w:type="auto"/>
        <w:tblInd w:w="142" w:type="dxa"/>
        <w:tblLook w:val="04A0" w:firstRow="1" w:lastRow="0" w:firstColumn="1" w:lastColumn="0" w:noHBand="0" w:noVBand="1"/>
      </w:tblPr>
      <w:tblGrid>
        <w:gridCol w:w="4602"/>
        <w:gridCol w:w="4601"/>
      </w:tblGrid>
      <w:tr w:rsidR="00112CB1" w14:paraId="09BEF140" w14:textId="77777777" w:rsidTr="000B0B9A">
        <w:trPr>
          <w:trHeight w:val="335"/>
        </w:trPr>
        <w:tc>
          <w:tcPr>
            <w:tcW w:w="4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694799" w14:textId="77777777" w:rsidR="00112CB1" w:rsidRDefault="00112CB1" w:rsidP="000B0B9A">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Сильні сторони</w:t>
            </w:r>
          </w:p>
        </w:tc>
        <w:tc>
          <w:tcPr>
            <w:tcW w:w="4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EECB3E9" w14:textId="77777777" w:rsidR="00112CB1" w:rsidRDefault="00112CB1" w:rsidP="000B0B9A">
            <w:pPr>
              <w:ind w:left="142" w:firstLine="425"/>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Слабкі сторони</w:t>
            </w:r>
          </w:p>
        </w:tc>
      </w:tr>
      <w:tr w:rsidR="00112CB1" w14:paraId="57AE4616" w14:textId="77777777" w:rsidTr="000B0B9A">
        <w:trPr>
          <w:trHeight w:val="2545"/>
        </w:trPr>
        <w:tc>
          <w:tcPr>
            <w:tcW w:w="472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D39E49C"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новизна</w:t>
            </w:r>
          </w:p>
          <w:p w14:paraId="31043600"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-відсутність прямих конкурентів</w:t>
            </w:r>
          </w:p>
          <w:p w14:paraId="09986543"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простота реалізації та впровадження</w:t>
            </w:r>
          </w:p>
          <w:p w14:paraId="367164DA"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відсутність обов’язкових інвестиції </w:t>
            </w:r>
          </w:p>
        </w:tc>
        <w:tc>
          <w:tcPr>
            <w:tcW w:w="47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736CACC"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-залежність від споживачів</w:t>
            </w:r>
          </w:p>
          <w:p w14:paraId="4C0ED883"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-необхідність проводити перемовини</w:t>
            </w:r>
          </w:p>
          <w:p w14:paraId="709502B6"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-монополія на регулювання тарифів з боку держави</w:t>
            </w:r>
          </w:p>
          <w:p w14:paraId="1F95FA41" w14:textId="77777777" w:rsidR="00112CB1" w:rsidRDefault="00112CB1" w:rsidP="000B0B9A">
            <w:pPr>
              <w:ind w:left="142"/>
              <w:rPr>
                <w:rFonts w:ascii="Times New Roman" w:hAnsi="Times New Roman" w:cs="Times New Roman"/>
                <w:color w:val="000000" w:themeColor="text1"/>
                <w:sz w:val="28"/>
                <w:szCs w:val="28"/>
                <w:lang w:val="uk-UA"/>
              </w:rPr>
            </w:pPr>
          </w:p>
        </w:tc>
      </w:tr>
      <w:tr w:rsidR="00112CB1" w14:paraId="14E00B2A" w14:textId="77777777" w:rsidTr="000B0B9A">
        <w:trPr>
          <w:trHeight w:val="318"/>
        </w:trPr>
        <w:tc>
          <w:tcPr>
            <w:tcW w:w="47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3C395DA" w14:textId="77777777" w:rsidR="00112CB1" w:rsidRDefault="00112CB1" w:rsidP="000B0B9A">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Можливості</w:t>
            </w:r>
          </w:p>
        </w:tc>
        <w:tc>
          <w:tcPr>
            <w:tcW w:w="4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58C090" w14:textId="77777777" w:rsidR="00112CB1" w:rsidRDefault="00112CB1" w:rsidP="000B0B9A">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Загрози</w:t>
            </w:r>
          </w:p>
        </w:tc>
      </w:tr>
      <w:tr w:rsidR="00112CB1" w14:paraId="19DD052E" w14:textId="77777777" w:rsidTr="000B0B9A">
        <w:trPr>
          <w:trHeight w:val="3064"/>
        </w:trPr>
        <w:tc>
          <w:tcPr>
            <w:tcW w:w="472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218FC3B"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потенційне зменшення собівартості виробництва електроенергії, що може значно збільшити прибуток</w:t>
            </w:r>
          </w:p>
          <w:p w14:paraId="4391698E"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-оптимізація споживачів та залучення додаткових</w:t>
            </w:r>
          </w:p>
          <w:p w14:paraId="3C8B4BD2" w14:textId="77777777" w:rsidR="00112CB1" w:rsidRDefault="00112CB1" w:rsidP="000B0B9A">
            <w:pPr>
              <w:rPr>
                <w:rFonts w:ascii="Times New Roman" w:hAnsi="Times New Roman" w:cs="Times New Roman"/>
                <w:color w:val="000000" w:themeColor="text1"/>
                <w:sz w:val="28"/>
                <w:szCs w:val="28"/>
                <w:lang w:val="uk-UA"/>
              </w:rPr>
            </w:pPr>
          </w:p>
        </w:tc>
        <w:tc>
          <w:tcPr>
            <w:tcW w:w="470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6E88BF5"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бойкотування</w:t>
            </w:r>
            <w:proofErr w:type="spellEnd"/>
            <w:r>
              <w:rPr>
                <w:rFonts w:ascii="Times New Roman" w:hAnsi="Times New Roman" w:cs="Times New Roman"/>
                <w:color w:val="000000" w:themeColor="text1"/>
                <w:sz w:val="28"/>
                <w:szCs w:val="28"/>
                <w:lang w:val="uk-UA"/>
              </w:rPr>
              <w:t xml:space="preserve"> або цілеспрямована протидія споживачів у разі провалу перемовин</w:t>
            </w:r>
          </w:p>
          <w:p w14:paraId="624E1995" w14:textId="77777777" w:rsidR="00112CB1" w:rsidRDefault="00112CB1" w:rsidP="000B0B9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-потенційний перехід на власні електростанції та відмова від централізованого електропостачання</w:t>
            </w:r>
          </w:p>
          <w:p w14:paraId="69385253" w14:textId="77777777" w:rsidR="00112CB1" w:rsidRDefault="00112CB1" w:rsidP="000B0B9A">
            <w:pPr>
              <w:rPr>
                <w:rFonts w:ascii="Times New Roman" w:hAnsi="Times New Roman" w:cs="Times New Roman"/>
                <w:color w:val="000000" w:themeColor="text1"/>
                <w:sz w:val="28"/>
                <w:szCs w:val="28"/>
                <w:lang w:val="uk-UA"/>
              </w:rPr>
            </w:pPr>
          </w:p>
          <w:p w14:paraId="30BB3B41" w14:textId="77777777" w:rsidR="00112CB1" w:rsidRDefault="00112CB1" w:rsidP="000B0B9A">
            <w:pPr>
              <w:rPr>
                <w:rFonts w:ascii="Times New Roman" w:hAnsi="Times New Roman" w:cs="Times New Roman"/>
                <w:color w:val="000000" w:themeColor="text1"/>
                <w:sz w:val="28"/>
                <w:szCs w:val="28"/>
                <w:lang w:val="uk-UA"/>
              </w:rPr>
            </w:pPr>
          </w:p>
        </w:tc>
      </w:tr>
    </w:tbl>
    <w:p w14:paraId="4F1C8403" w14:textId="77777777" w:rsidR="00112CB1" w:rsidRDefault="00112CB1" w:rsidP="00112CB1"/>
    <w:p w14:paraId="140139D0" w14:textId="50845FE5" w:rsidR="00112CB1" w:rsidRPr="00723E65" w:rsidRDefault="00D95094" w:rsidP="00112CB1">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3</w:t>
      </w:r>
      <w:r w:rsidR="00112CB1">
        <w:rPr>
          <w:rFonts w:ascii="Times New Roman" w:hAnsi="Times New Roman"/>
          <w:b/>
          <w:sz w:val="28"/>
          <w:szCs w:val="28"/>
          <w:lang w:val="uk-UA"/>
        </w:rPr>
        <w:t xml:space="preserve">.4 </w:t>
      </w:r>
      <w:r w:rsidR="00112CB1" w:rsidRPr="00AD2F2F">
        <w:rPr>
          <w:rFonts w:ascii="Times New Roman" w:hAnsi="Times New Roman"/>
          <w:b/>
          <w:sz w:val="28"/>
          <w:szCs w:val="28"/>
          <w:lang w:val="uk-UA"/>
        </w:rPr>
        <w:t>Обґрунтування ресурсного забезпечення проекту</w:t>
      </w:r>
    </w:p>
    <w:p w14:paraId="0E13A86C" w14:textId="77777777" w:rsidR="00112CB1" w:rsidRPr="001316E4" w:rsidRDefault="00112CB1" w:rsidP="00112CB1">
      <w:pPr>
        <w:pStyle w:val="a7"/>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16E4">
        <w:rPr>
          <w:rFonts w:ascii="Times New Roman" w:hAnsi="Times New Roman" w:cs="Times New Roman"/>
          <w:sz w:val="28"/>
          <w:szCs w:val="28"/>
        </w:rPr>
        <w:t xml:space="preserve">Як </w:t>
      </w:r>
      <w:r w:rsidRPr="001316E4">
        <w:rPr>
          <w:rFonts w:ascii="Times New Roman" w:hAnsi="Times New Roman" w:cs="Times New Roman"/>
          <w:sz w:val="28"/>
          <w:szCs w:val="28"/>
          <w:lang w:val="uk-UA"/>
        </w:rPr>
        <w:t xml:space="preserve">показують </w:t>
      </w:r>
      <w:r w:rsidRPr="001316E4">
        <w:rPr>
          <w:rFonts w:ascii="Times New Roman" w:hAnsi="Times New Roman" w:cs="Times New Roman"/>
          <w:sz w:val="28"/>
          <w:szCs w:val="28"/>
        </w:rPr>
        <w:t>прогноз</w:t>
      </w:r>
      <w:r w:rsidRPr="001316E4">
        <w:rPr>
          <w:rFonts w:ascii="Times New Roman" w:hAnsi="Times New Roman" w:cs="Times New Roman"/>
          <w:sz w:val="28"/>
          <w:szCs w:val="28"/>
          <w:lang w:val="uk-UA"/>
        </w:rPr>
        <w:t xml:space="preserve">и, нерівномірність графіків навантаження електростанції зростає і буде зростати. Для покриття змінної частини графіків навантаження, крім міжсистемного ефекту з перетіканнями потужності в години максимуму, використовуються гідроелектростанції, а також </w:t>
      </w:r>
      <w:r w:rsidRPr="001316E4">
        <w:rPr>
          <w:rFonts w:ascii="Times New Roman" w:hAnsi="Times New Roman" w:cs="Times New Roman"/>
          <w:sz w:val="28"/>
          <w:szCs w:val="28"/>
          <w:lang w:val="uk-UA"/>
        </w:rPr>
        <w:lastRenderedPageBreak/>
        <w:t xml:space="preserve">споруджуються пікові агрегати (двигуни, газотурбіни)  </w:t>
      </w:r>
      <w:proofErr w:type="spellStart"/>
      <w:r w:rsidRPr="001316E4">
        <w:rPr>
          <w:rFonts w:ascii="Times New Roman" w:hAnsi="Times New Roman" w:cs="Times New Roman"/>
          <w:sz w:val="28"/>
          <w:szCs w:val="28"/>
          <w:lang w:val="uk-UA"/>
        </w:rPr>
        <w:t>гідроакумулюючі</w:t>
      </w:r>
      <w:proofErr w:type="spellEnd"/>
      <w:r w:rsidRPr="001316E4">
        <w:rPr>
          <w:rFonts w:ascii="Times New Roman" w:hAnsi="Times New Roman" w:cs="Times New Roman"/>
          <w:sz w:val="28"/>
          <w:szCs w:val="28"/>
          <w:lang w:val="uk-UA"/>
        </w:rPr>
        <w:t xml:space="preserve"> електростанції та різного роду накопичувачі енергії. Покриття змінної частини добових графіків, особливо максимальних значень навантаження, коли різкі зміни режиму електроспоживання відбуваються за досить короткі проміжки часу, є не тільки технічно складним завданням, але і тягне за собою значні збільшення витрат в електростанціях.</w:t>
      </w:r>
    </w:p>
    <w:p w14:paraId="2330F221" w14:textId="77777777" w:rsidR="00112CB1" w:rsidRDefault="00112CB1" w:rsidP="00112CB1">
      <w:pPr>
        <w:pStyle w:val="a7"/>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16E4">
        <w:rPr>
          <w:rFonts w:ascii="Times New Roman" w:hAnsi="Times New Roman" w:cs="Times New Roman"/>
          <w:sz w:val="28"/>
          <w:szCs w:val="28"/>
          <w:lang w:val="uk-UA"/>
        </w:rPr>
        <w:t xml:space="preserve">Саме з цією метою електростанція вказує споживачем годинник свого максимуму, симулюючи тією або іншою формою тарифу на електроенергію зниження споживання в години обмеження і збільшення в періоди мінімальних навантажень. Години максимуму електростанції встановлюються </w:t>
      </w:r>
      <w:proofErr w:type="spellStart"/>
      <w:r w:rsidRPr="001316E4">
        <w:rPr>
          <w:rFonts w:ascii="Times New Roman" w:hAnsi="Times New Roman" w:cs="Times New Roman"/>
          <w:sz w:val="28"/>
          <w:szCs w:val="28"/>
          <w:lang w:val="uk-UA"/>
        </w:rPr>
        <w:t>електропостачальною</w:t>
      </w:r>
      <w:proofErr w:type="spellEnd"/>
      <w:r w:rsidRPr="001316E4">
        <w:rPr>
          <w:rFonts w:ascii="Times New Roman" w:hAnsi="Times New Roman" w:cs="Times New Roman"/>
          <w:sz w:val="28"/>
          <w:szCs w:val="28"/>
          <w:lang w:val="uk-UA"/>
        </w:rPr>
        <w:t xml:space="preserve"> організацією по кварталах відповідно з режимами навантаження електростанції і фіксуються в договорі зі споживачем. У разі перевищення встановленої в договорі потужності, що бере участь в максимуму електростанції, основна плата обчислюється по фактичному навантаженню, крім того, споживач піддається штрафу.</w:t>
      </w:r>
    </w:p>
    <w:p w14:paraId="27C5ACFD"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Pr="008E7508">
        <w:rPr>
          <w:rFonts w:ascii="Times New Roman" w:eastAsia="Times New Roman" w:hAnsi="Times New Roman" w:cs="Times New Roman"/>
          <w:sz w:val="28"/>
          <w:szCs w:val="28"/>
          <w:lang w:val="uk-UA" w:eastAsia="ru-RU"/>
        </w:rPr>
        <w:t>Частка навантаження промислових споживачів, які розраховуються за тарифами, диференційованими за періодами часу від сумарного навантаження у зимовий режимний день 20</w:t>
      </w:r>
      <w:r>
        <w:rPr>
          <w:rFonts w:ascii="Times New Roman" w:eastAsia="Times New Roman" w:hAnsi="Times New Roman" w:cs="Times New Roman"/>
          <w:sz w:val="28"/>
          <w:szCs w:val="28"/>
          <w:lang w:val="uk-UA" w:eastAsia="ru-RU"/>
        </w:rPr>
        <w:t>20</w:t>
      </w:r>
      <w:r w:rsidRPr="008E7508">
        <w:rPr>
          <w:rFonts w:ascii="Times New Roman" w:eastAsia="Times New Roman" w:hAnsi="Times New Roman" w:cs="Times New Roman"/>
          <w:sz w:val="28"/>
          <w:szCs w:val="28"/>
          <w:lang w:val="uk-UA" w:eastAsia="ru-RU"/>
        </w:rPr>
        <w:t> року за зонами доби склала:</w:t>
      </w:r>
    </w:p>
    <w:p w14:paraId="658A26F2"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eastAsia="ru-RU"/>
        </w:rPr>
      </w:pPr>
      <w:r w:rsidRPr="008E7508">
        <w:rPr>
          <w:rFonts w:ascii="Times New Roman" w:eastAsia="Times New Roman" w:hAnsi="Times New Roman" w:cs="Times New Roman"/>
          <w:sz w:val="28"/>
          <w:szCs w:val="28"/>
          <w:lang w:val="uk-UA" w:eastAsia="ru-RU"/>
        </w:rPr>
        <w:t>- в години нічної зони 67,2%;</w:t>
      </w:r>
    </w:p>
    <w:p w14:paraId="0005053C"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eastAsia="ru-RU"/>
        </w:rPr>
      </w:pPr>
      <w:r w:rsidRPr="008E7508">
        <w:rPr>
          <w:rFonts w:ascii="Times New Roman" w:eastAsia="Times New Roman" w:hAnsi="Times New Roman" w:cs="Times New Roman"/>
          <w:sz w:val="28"/>
          <w:szCs w:val="28"/>
          <w:lang w:val="uk-UA" w:eastAsia="ru-RU"/>
        </w:rPr>
        <w:t>- в години пікової зони 58,4%;</w:t>
      </w:r>
    </w:p>
    <w:p w14:paraId="5BA670D0"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eastAsia="ru-RU"/>
        </w:rPr>
      </w:pPr>
      <w:r w:rsidRPr="008E7508">
        <w:rPr>
          <w:rFonts w:ascii="Times New Roman" w:eastAsia="Times New Roman" w:hAnsi="Times New Roman" w:cs="Times New Roman"/>
          <w:sz w:val="28"/>
          <w:szCs w:val="28"/>
          <w:lang w:val="uk-UA" w:eastAsia="ru-RU"/>
        </w:rPr>
        <w:t>- в години </w:t>
      </w:r>
      <w:proofErr w:type="spellStart"/>
      <w:r w:rsidRPr="008E7508">
        <w:rPr>
          <w:rFonts w:ascii="Times New Roman" w:eastAsia="Times New Roman" w:hAnsi="Times New Roman" w:cs="Times New Roman"/>
          <w:sz w:val="28"/>
          <w:szCs w:val="28"/>
          <w:lang w:val="uk-UA" w:eastAsia="ru-RU"/>
        </w:rPr>
        <w:t>напівпікової</w:t>
      </w:r>
      <w:proofErr w:type="spellEnd"/>
      <w:r w:rsidRPr="008E7508">
        <w:rPr>
          <w:rFonts w:ascii="Times New Roman" w:eastAsia="Times New Roman" w:hAnsi="Times New Roman" w:cs="Times New Roman"/>
          <w:sz w:val="28"/>
          <w:szCs w:val="28"/>
          <w:lang w:val="uk-UA" w:eastAsia="ru-RU"/>
        </w:rPr>
        <w:t> зони 58,8%</w:t>
      </w:r>
    </w:p>
    <w:p w14:paraId="1B42C73D"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Pr="008E7508">
        <w:rPr>
          <w:rFonts w:ascii="Times New Roman" w:eastAsia="Times New Roman" w:hAnsi="Times New Roman" w:cs="Times New Roman"/>
          <w:sz w:val="28"/>
          <w:szCs w:val="28"/>
          <w:lang w:val="uk-UA" w:eastAsia="ru-RU"/>
        </w:rPr>
        <w:t>Враховуючи викладене з метою організації роботи щодо зменшення нерівномірності добових графіків навантаження в регіонах та збільшення їх регулюючих можливостей </w:t>
      </w:r>
      <w:proofErr w:type="spellStart"/>
      <w:r w:rsidRPr="008E7508">
        <w:rPr>
          <w:rFonts w:ascii="Times New Roman" w:eastAsia="Times New Roman" w:hAnsi="Times New Roman" w:cs="Times New Roman"/>
          <w:sz w:val="28"/>
          <w:szCs w:val="28"/>
          <w:lang w:val="uk-UA" w:eastAsia="ru-RU"/>
        </w:rPr>
        <w:t>Держенергонагляд</w:t>
      </w:r>
      <w:proofErr w:type="spellEnd"/>
      <w:r w:rsidRPr="008E7508">
        <w:rPr>
          <w:rFonts w:ascii="Times New Roman" w:eastAsia="Times New Roman" w:hAnsi="Times New Roman" w:cs="Times New Roman"/>
          <w:sz w:val="28"/>
          <w:szCs w:val="28"/>
          <w:lang w:val="uk-UA" w:eastAsia="ru-RU"/>
        </w:rPr>
        <w:t> пропонує електропередавальним організаціям на постійній основі здійснити наступні заходи:</w:t>
      </w:r>
    </w:p>
    <w:p w14:paraId="6BE2312B"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sidRPr="008E7508">
        <w:rPr>
          <w:rFonts w:ascii="Times New Roman" w:eastAsia="Times New Roman" w:hAnsi="Times New Roman" w:cs="Times New Roman"/>
          <w:sz w:val="28"/>
          <w:szCs w:val="28"/>
          <w:lang w:val="uk-UA" w:eastAsia="ru-RU"/>
        </w:rPr>
        <w:t>- провести перевірки структурних підрозділів електропередавальних організацій щодо правильності встановлення споживачам граничних величин споживання електричної потужності</w:t>
      </w:r>
      <w:r>
        <w:rPr>
          <w:rFonts w:ascii="Times New Roman" w:eastAsia="Times New Roman" w:hAnsi="Times New Roman" w:cs="Times New Roman"/>
          <w:sz w:val="28"/>
          <w:szCs w:val="28"/>
          <w:lang w:val="uk-UA" w:eastAsia="ru-RU"/>
        </w:rPr>
        <w:t>;</w:t>
      </w:r>
    </w:p>
    <w:p w14:paraId="5F853FCC"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sidRPr="008E7508">
        <w:rPr>
          <w:rFonts w:ascii="Times New Roman" w:eastAsia="Times New Roman" w:hAnsi="Times New Roman" w:cs="Times New Roman"/>
          <w:sz w:val="28"/>
          <w:szCs w:val="28"/>
          <w:lang w:val="uk-UA" w:eastAsia="ru-RU"/>
        </w:rPr>
        <w:lastRenderedPageBreak/>
        <w:t>- збільшити кількість та підвищити ефективність перевірок споживачів з питання дотримання ними встановлених режимів споживання електричної потужності;</w:t>
      </w:r>
    </w:p>
    <w:p w14:paraId="15ED54A5" w14:textId="77777777" w:rsidR="00112CB1" w:rsidRPr="008E7508"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sidRPr="008E7508">
        <w:rPr>
          <w:rFonts w:ascii="Times New Roman" w:eastAsia="Times New Roman" w:hAnsi="Times New Roman" w:cs="Times New Roman"/>
          <w:sz w:val="28"/>
          <w:szCs w:val="28"/>
          <w:lang w:val="uk-UA" w:eastAsia="ru-RU"/>
        </w:rPr>
        <w:t>- посилити роботу з споживачами щодо розроблення та впровадження ними постійно діючих заходів з регулювання добового графіка електричного навантаження відповідно до вимог Правил технічної експлуатації електроустановок споживачів;</w:t>
      </w:r>
    </w:p>
    <w:p w14:paraId="4CD5081F" w14:textId="77777777" w:rsidR="00112CB1"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sidRPr="008E7508">
        <w:rPr>
          <w:rFonts w:ascii="Times New Roman" w:eastAsia="Times New Roman" w:hAnsi="Times New Roman" w:cs="Times New Roman"/>
          <w:sz w:val="28"/>
          <w:szCs w:val="28"/>
          <w:lang w:val="uk-UA" w:eastAsia="ru-RU"/>
        </w:rPr>
        <w:t>- організувати через засоби масової інформації та інформаційно-консультаційні центри популяризацію діючих двозонних та тризонних тарифів, диференційованих за періодами часу.</w:t>
      </w:r>
    </w:p>
    <w:p w14:paraId="23A5605C" w14:textId="5116DE62" w:rsidR="00112CB1" w:rsidRDefault="00D95094" w:rsidP="00112CB1">
      <w:pPr>
        <w:shd w:val="clear" w:color="auto" w:fill="FFFFFF"/>
        <w:spacing w:after="0" w:line="360" w:lineRule="auto"/>
        <w:jc w:val="center"/>
        <w:rPr>
          <w:rFonts w:ascii="Times New Roman" w:hAnsi="Times New Roman"/>
          <w:b/>
          <w:sz w:val="28"/>
          <w:szCs w:val="28"/>
          <w:lang w:val="uk-UA"/>
        </w:rPr>
      </w:pPr>
      <w:r>
        <w:rPr>
          <w:rFonts w:ascii="Times New Roman" w:hAnsi="Times New Roman"/>
          <w:b/>
          <w:sz w:val="28"/>
          <w:szCs w:val="28"/>
          <w:lang w:val="uk-UA"/>
        </w:rPr>
        <w:t>3</w:t>
      </w:r>
      <w:r w:rsidR="00112CB1">
        <w:rPr>
          <w:rFonts w:ascii="Times New Roman" w:hAnsi="Times New Roman"/>
          <w:b/>
          <w:sz w:val="28"/>
          <w:szCs w:val="28"/>
          <w:lang w:val="uk-UA"/>
        </w:rPr>
        <w:t xml:space="preserve">.5 </w:t>
      </w:r>
      <w:r w:rsidR="00112CB1" w:rsidRPr="005372E3">
        <w:rPr>
          <w:rFonts w:ascii="Times New Roman" w:hAnsi="Times New Roman"/>
          <w:b/>
          <w:sz w:val="28"/>
          <w:szCs w:val="28"/>
          <w:lang w:val="uk-UA"/>
        </w:rPr>
        <w:t>Ключові види діяльності, партнери та фінансове обґрунтування</w:t>
      </w:r>
    </w:p>
    <w:p w14:paraId="1A6E6DC2" w14:textId="77777777" w:rsidR="00112CB1" w:rsidRPr="000C75BE"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C75BE">
        <w:rPr>
          <w:rFonts w:ascii="Times New Roman" w:eastAsia="Times New Roman" w:hAnsi="Times New Roman" w:cs="Times New Roman"/>
          <w:sz w:val="28"/>
          <w:szCs w:val="28"/>
          <w:lang w:val="uk-UA" w:eastAsia="ru-RU"/>
        </w:rPr>
        <w:t>Для забезпечення потреб споживачів на протязі доби необхідною кількістю  електроенергії розроблена відповідна методика, яка базується на прогнозних критеріях, за допомогою якої  складається графік виробництва/споживання електроенергії – головний документ в диспетчерському управлінні ОЕС України, який регламентує роботу всіх суб’єктів об’єднаної енергосистеми сьогодні на завтра. Відповідно до графіка балансується споживання електроенергії та її виробництво електростанціями. При цьому враховується забезпечення нормативних параметрів безпеки роботи генерації та мереж, забезпечення резервів потужності для покриття можливих втрат генерації чи підвищення споживання. Добовий графік навантаження розробляється ДП «Енергоринок», затверджується Головним диспетчером  Укренерго та ДП «Енергоринок». Оперативне прогнозування споживання та виробництва електричної енергії здійснюється в межах річних, сезонних, місячних, тижневих, добових (на наступну добу) часових періодів.</w:t>
      </w:r>
    </w:p>
    <w:p w14:paraId="19757822" w14:textId="77777777" w:rsidR="00112CB1"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C75BE">
        <w:rPr>
          <w:rFonts w:ascii="Times New Roman" w:eastAsia="Times New Roman" w:hAnsi="Times New Roman" w:cs="Times New Roman"/>
          <w:sz w:val="28"/>
          <w:szCs w:val="28"/>
          <w:lang w:val="uk-UA" w:eastAsia="ru-RU"/>
        </w:rPr>
        <w:t>Конфігурація графіка навантаження промислових споживачів визначається особливостями технологічного процесу даного виробництва. Графік комунально-побутового навантаження характеризується різкою нерівномірністю, обумовленою      освітленням.</w:t>
      </w:r>
    </w:p>
    <w:p w14:paraId="4A8E5CDC" w14:textId="77777777" w:rsidR="00112CB1" w:rsidRPr="000C75BE"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Pr="000C75BE">
        <w:rPr>
          <w:rFonts w:ascii="Times New Roman" w:eastAsia="Times New Roman" w:hAnsi="Times New Roman" w:cs="Times New Roman"/>
          <w:sz w:val="28"/>
          <w:szCs w:val="28"/>
          <w:lang w:val="uk-UA" w:eastAsia="ru-RU"/>
        </w:rPr>
        <w:t xml:space="preserve">Графік навантажень промислових підприємств також доволі нерівномірний протягом доби. Зниження навантаження серед зміни обумовлено зменшенням споживання електроенергії під час обідніх перерв. У літню пору електричне навантаження нижче, ніж у зимову, що пояснюється ремонтом частини устаткування й відключенням специфічних навантажень зимового періоду роботи підприємств (опалення, вентиляція й ін.). Найбільш рівномірний графік навантаження підприємств, які працюють в три зміни, найменш рівномірний у однозмінних, причому початок роботи о 8-й чи 9-й годині характеризується різким ростом навантаження їх електрообладнання та співпадає з часом росту навантаження в населення. Цей період разом із вечірнім періодом росту навантаження є найбільш характерним з точки зору збільшення потреби в генеруючи </w:t>
      </w:r>
      <w:proofErr w:type="spellStart"/>
      <w:r w:rsidRPr="000C75BE">
        <w:rPr>
          <w:rFonts w:ascii="Times New Roman" w:eastAsia="Times New Roman" w:hAnsi="Times New Roman" w:cs="Times New Roman"/>
          <w:sz w:val="28"/>
          <w:szCs w:val="28"/>
          <w:lang w:val="uk-UA" w:eastAsia="ru-RU"/>
        </w:rPr>
        <w:t>потужностях</w:t>
      </w:r>
      <w:proofErr w:type="spellEnd"/>
      <w:r w:rsidRPr="000C75BE">
        <w:rPr>
          <w:rFonts w:ascii="Times New Roman" w:eastAsia="Times New Roman" w:hAnsi="Times New Roman" w:cs="Times New Roman"/>
          <w:sz w:val="28"/>
          <w:szCs w:val="28"/>
          <w:lang w:val="uk-UA" w:eastAsia="ru-RU"/>
        </w:rPr>
        <w:t>.</w:t>
      </w:r>
    </w:p>
    <w:p w14:paraId="528D39B7" w14:textId="3147E961" w:rsidR="00112CB1" w:rsidRPr="000C75BE"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C75BE">
        <w:rPr>
          <w:rFonts w:ascii="Times New Roman" w:eastAsia="Times New Roman" w:hAnsi="Times New Roman" w:cs="Times New Roman"/>
          <w:sz w:val="28"/>
          <w:szCs w:val="28"/>
          <w:lang w:val="uk-UA" w:eastAsia="ru-RU"/>
        </w:rPr>
        <w:t xml:space="preserve">При цьому різниця між максимальним та мінімальним споживанням електричної потужності протягом доби у зимовий період складає понад 8000 МВт, а у літній </w:t>
      </w:r>
      <w:r w:rsidR="000B0B9A">
        <w:rPr>
          <w:rFonts w:ascii="Times New Roman" w:eastAsia="Times New Roman" w:hAnsi="Times New Roman" w:cs="Times New Roman"/>
          <w:sz w:val="28"/>
          <w:szCs w:val="28"/>
          <w:lang w:val="uk-UA" w:eastAsia="ru-RU"/>
        </w:rPr>
        <w:t>–</w:t>
      </w:r>
      <w:r w:rsidRPr="000C75BE">
        <w:rPr>
          <w:rFonts w:ascii="Times New Roman" w:eastAsia="Times New Roman" w:hAnsi="Times New Roman" w:cs="Times New Roman"/>
          <w:sz w:val="28"/>
          <w:szCs w:val="28"/>
          <w:lang w:val="uk-UA" w:eastAsia="ru-RU"/>
        </w:rPr>
        <w:t xml:space="preserve"> 5000 МВт. Це призводить до значних витрат палива на теплових електростанціях через необхідність забезпечення щоденних пусків-зупинень близько 10 енергоблоків. Як наслідок, отримуємо перевитрати палива та зростання вартості електричної енергії, яка виробляється.</w:t>
      </w:r>
    </w:p>
    <w:p w14:paraId="0EEBFA80" w14:textId="22FF06A6" w:rsidR="00112CB1" w:rsidRPr="000C75BE"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sidRPr="000C75BE">
        <w:rPr>
          <w:rFonts w:ascii="Times New Roman" w:eastAsia="Times New Roman" w:hAnsi="Times New Roman" w:cs="Times New Roman"/>
          <w:sz w:val="28"/>
          <w:szCs w:val="28"/>
          <w:lang w:val="uk-UA" w:eastAsia="ru-RU"/>
        </w:rPr>
        <w:t xml:space="preserve">       З метою оптимізації роботи електростанцій ОЕС України населення,  бізнесові структури повинні сприяти забезпеченню сталого функціонування об’єднаної енергетичної системи України  раціонально регулюючи режими споживання електричної енергії. Зокрема </w:t>
      </w:r>
      <w:r w:rsidR="000B0B9A">
        <w:rPr>
          <w:rFonts w:ascii="Times New Roman" w:eastAsia="Times New Roman" w:hAnsi="Times New Roman" w:cs="Times New Roman"/>
          <w:sz w:val="28"/>
          <w:szCs w:val="28"/>
          <w:lang w:val="uk-UA" w:eastAsia="ru-RU"/>
        </w:rPr>
        <w:t>–</w:t>
      </w:r>
      <w:r w:rsidRPr="000C75BE">
        <w:rPr>
          <w:rFonts w:ascii="Times New Roman" w:eastAsia="Times New Roman" w:hAnsi="Times New Roman" w:cs="Times New Roman"/>
          <w:sz w:val="28"/>
          <w:szCs w:val="28"/>
          <w:lang w:val="uk-UA" w:eastAsia="ru-RU"/>
        </w:rPr>
        <w:t xml:space="preserve"> зменшуючи споживання електричної потужності в години максимальних навантажень ОЕС України та збільшуючи навантаження на електромережі у нічні та незавантажені години доби .</w:t>
      </w:r>
    </w:p>
    <w:p w14:paraId="0DF5ABE3" w14:textId="77777777" w:rsidR="00112CB1"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C75BE">
        <w:rPr>
          <w:rFonts w:ascii="Times New Roman" w:eastAsia="Times New Roman" w:hAnsi="Times New Roman" w:cs="Times New Roman"/>
          <w:sz w:val="28"/>
          <w:szCs w:val="28"/>
          <w:lang w:val="uk-UA" w:eastAsia="ru-RU"/>
        </w:rPr>
        <w:t>Рішення про введення в дію таких графіків приймається у відповідності до чинних документів та у встановленому порядку, автоматика ж спрацьовує незалежно від наявності команди диспетчера.</w:t>
      </w:r>
    </w:p>
    <w:p w14:paraId="24CFDD76" w14:textId="77777777" w:rsidR="00112CB1" w:rsidRDefault="00112CB1" w:rsidP="00112CB1">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Тобто, ключовим видом діяльності є додавання споживачів в моменти коли графік спадає і енергія просто йде на втрати. За допомогою споживачів-</w:t>
      </w:r>
      <w:r>
        <w:rPr>
          <w:rFonts w:ascii="Times New Roman" w:eastAsia="Times New Roman" w:hAnsi="Times New Roman" w:cs="Times New Roman"/>
          <w:sz w:val="28"/>
          <w:szCs w:val="28"/>
          <w:lang w:val="uk-UA" w:eastAsia="ru-RU"/>
        </w:rPr>
        <w:lastRenderedPageBreak/>
        <w:t>регуляторів можна компенсувати скачки графіка напруги і зменшувати витрати. В цьому випадку партнерами для нас являються споживачі енергії та інші електростанції.</w:t>
      </w:r>
    </w:p>
    <w:p w14:paraId="3B713996" w14:textId="77777777" w:rsidR="00112CB1" w:rsidRDefault="00112CB1" w:rsidP="00D95094">
      <w:pPr>
        <w:spacing w:line="360" w:lineRule="auto"/>
        <w:rPr>
          <w:rFonts w:ascii="Times New Roman" w:hAnsi="Times New Roman"/>
          <w:b/>
          <w:sz w:val="28"/>
          <w:szCs w:val="28"/>
          <w:lang w:val="uk-UA"/>
        </w:rPr>
      </w:pPr>
    </w:p>
    <w:p w14:paraId="01BAF7F4" w14:textId="3C96396D" w:rsidR="00112CB1" w:rsidRPr="0080436F" w:rsidRDefault="00D95094" w:rsidP="00112CB1">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3</w:t>
      </w:r>
      <w:r w:rsidR="00112CB1">
        <w:rPr>
          <w:rFonts w:ascii="Times New Roman" w:hAnsi="Times New Roman"/>
          <w:b/>
          <w:sz w:val="28"/>
          <w:szCs w:val="28"/>
          <w:lang w:val="uk-UA"/>
        </w:rPr>
        <w:t xml:space="preserve">.6 </w:t>
      </w:r>
      <w:r w:rsidR="00112CB1" w:rsidRPr="005372E3">
        <w:rPr>
          <w:rFonts w:ascii="Times New Roman" w:hAnsi="Times New Roman"/>
          <w:b/>
          <w:sz w:val="28"/>
          <w:szCs w:val="28"/>
          <w:lang w:val="uk-UA"/>
        </w:rPr>
        <w:t>Обґрунтування рівня рентабельності споживачів-регуляторів</w:t>
      </w:r>
    </w:p>
    <w:p w14:paraId="7CC6F18D" w14:textId="77777777" w:rsidR="00112CB1" w:rsidRPr="009566D2" w:rsidRDefault="00112CB1" w:rsidP="00112CB1">
      <w:pPr>
        <w:spacing w:after="0" w:line="360" w:lineRule="auto"/>
        <w:ind w:firstLine="709"/>
        <w:jc w:val="both"/>
        <w:rPr>
          <w:rFonts w:ascii="Times New Roman" w:eastAsia="Times New Roman" w:hAnsi="Times New Roman" w:cs="Times New Roman"/>
          <w:sz w:val="28"/>
          <w:szCs w:val="28"/>
          <w:lang w:val="uk-UA"/>
        </w:rPr>
      </w:pPr>
      <w:bookmarkStart w:id="12" w:name="_Toc10705848"/>
      <w:r w:rsidRPr="009566D2">
        <w:rPr>
          <w:rFonts w:ascii="Times New Roman" w:eastAsia="Times New Roman" w:hAnsi="Times New Roman" w:cs="Times New Roman"/>
          <w:color w:val="000000"/>
          <w:sz w:val="28"/>
          <w:szCs w:val="28"/>
          <w:lang w:val="uk-UA"/>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[9].</w:t>
      </w:r>
    </w:p>
    <w:p w14:paraId="772DAAFA" w14:textId="77777777" w:rsidR="00112CB1" w:rsidRPr="009566D2" w:rsidRDefault="00112CB1" w:rsidP="00112CB1">
      <w:pPr>
        <w:spacing w:after="0" w:line="360" w:lineRule="auto"/>
        <w:ind w:firstLine="709"/>
        <w:jc w:val="both"/>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2E053A39" w14:textId="77777777" w:rsidR="00112CB1" w:rsidRPr="009566D2" w:rsidRDefault="00112CB1" w:rsidP="00112CB1">
      <w:pPr>
        <w:spacing w:after="0" w:line="360" w:lineRule="auto"/>
        <w:ind w:firstLine="709"/>
        <w:jc w:val="right"/>
        <w:rPr>
          <w:rFonts w:ascii="Times New Roman" w:eastAsia="Times New Roman" w:hAnsi="Times New Roman" w:cs="Times New Roman"/>
          <w:sz w:val="28"/>
          <w:szCs w:val="28"/>
          <w:lang w:val="uk-UA"/>
        </w:rPr>
      </w:pPr>
      <w:proofErr w:type="spellStart"/>
      <w:r w:rsidRPr="009566D2">
        <w:rPr>
          <w:rFonts w:ascii="Times New Roman" w:eastAsia="Times New Roman" w:hAnsi="Times New Roman" w:cs="Times New Roman"/>
          <w:color w:val="000000"/>
          <w:sz w:val="28"/>
          <w:szCs w:val="28"/>
          <w:lang w:val="uk-UA"/>
        </w:rPr>
        <w:t>N</w:t>
      </w:r>
      <w:r w:rsidRPr="009566D2">
        <w:rPr>
          <w:rFonts w:ascii="Times New Roman" w:eastAsia="Times New Roman" w:hAnsi="Times New Roman" w:cs="Times New Roman"/>
          <w:color w:val="000000"/>
          <w:sz w:val="28"/>
          <w:szCs w:val="28"/>
          <w:vertAlign w:val="subscript"/>
          <w:lang w:val="uk-UA"/>
        </w:rPr>
        <w:t>пр</w:t>
      </w:r>
      <w:proofErr w:type="spellEnd"/>
      <w:r w:rsidRPr="009566D2">
        <w:rPr>
          <w:rFonts w:ascii="Times New Roman" w:eastAsia="Times New Roman" w:hAnsi="Times New Roman" w:cs="Times New Roman"/>
          <w:color w:val="000000"/>
          <w:sz w:val="28"/>
          <w:szCs w:val="28"/>
          <w:vertAlign w:val="subscript"/>
          <w:lang w:val="uk-UA"/>
        </w:rPr>
        <w:t>.</w:t>
      </w:r>
      <w:r w:rsidRPr="009566D2">
        <w:rPr>
          <w:rFonts w:ascii="Times New Roman" w:eastAsia="Times New Roman" w:hAnsi="Times New Roman" w:cs="Times New Roman"/>
          <w:color w:val="000000"/>
          <w:sz w:val="28"/>
          <w:szCs w:val="28"/>
          <w:lang w:val="uk-UA"/>
        </w:rPr>
        <w:t xml:space="preserve"> = </w:t>
      </w:r>
      <w:r w:rsidRPr="009566D2">
        <w:rPr>
          <w:rFonts w:ascii="Times New Roman" w:eastAsia="Times New Roman" w:hAnsi="Times New Roman" w:cs="Times New Roman"/>
          <w:noProof/>
          <w:color w:val="000000"/>
          <w:sz w:val="28"/>
          <w:szCs w:val="28"/>
          <w:bdr w:val="none" w:sz="0" w:space="0" w:color="auto" w:frame="1"/>
          <w:vertAlign w:val="subscript"/>
          <w:lang w:val="en-US"/>
        </w:rPr>
        <w:drawing>
          <wp:inline distT="0" distB="0" distL="0" distR="0" wp14:anchorId="35A9B9C9" wp14:editId="4B491DE6">
            <wp:extent cx="266065" cy="393700"/>
            <wp:effectExtent l="0" t="0" r="635" b="6350"/>
            <wp:docPr id="5" name="Рисунок 5" descr="https://lh3.googleusercontent.com/QZZ0m3zYhOVU4eXbU1SYB8_3CHAwE8epEVq3rmzx-omxuEmklB4AifObHnUkgwiYg0X4Vl7sayXK0A81Oa34_vZ3hnM0Abm1fXNJmcMe6pZpT9NHy2gOlAuejcZuA7SQ2TsXuHvW2TArrDlJ5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QZZ0m3zYhOVU4eXbU1SYB8_3CHAwE8epEVq3rmzx-omxuEmklB4AifObHnUkgwiYg0X4Vl7sayXK0A81Oa34_vZ3hnM0Abm1fXNJmcMe6pZpT9NHy2gOlAuejcZuA7SQ2TsXuHvW2TArrDlJ5Q"/>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6065" cy="393700"/>
                    </a:xfrm>
                    <a:prstGeom prst="rect">
                      <a:avLst/>
                    </a:prstGeom>
                    <a:noFill/>
                    <a:ln>
                      <a:noFill/>
                    </a:ln>
                  </pic:spPr>
                </pic:pic>
              </a:graphicData>
            </a:graphic>
          </wp:inline>
        </w:drawing>
      </w:r>
      <w:r w:rsidRPr="009566D2">
        <w:rPr>
          <w:rFonts w:ascii="Times New Roman" w:eastAsia="Times New Roman" w:hAnsi="Times New Roman" w:cs="Times New Roman"/>
          <w:color w:val="000000"/>
          <w:sz w:val="28"/>
          <w:szCs w:val="28"/>
          <w:lang w:val="uk-UA"/>
        </w:rPr>
        <w:t xml:space="preserve">*100%, </w:t>
      </w:r>
      <w:r w:rsidRPr="009566D2">
        <w:rPr>
          <w:rFonts w:ascii="Times New Roman" w:eastAsia="Times New Roman" w:hAnsi="Times New Roman" w:cs="Times New Roman"/>
          <w:color w:val="000000"/>
          <w:sz w:val="28"/>
          <w:szCs w:val="28"/>
          <w:lang w:val="uk-UA"/>
        </w:rPr>
        <w:tab/>
      </w:r>
      <w:r w:rsidRPr="009566D2">
        <w:rPr>
          <w:rFonts w:ascii="Times New Roman" w:eastAsia="Times New Roman" w:hAnsi="Times New Roman" w:cs="Times New Roman"/>
          <w:color w:val="000000"/>
          <w:sz w:val="28"/>
          <w:szCs w:val="28"/>
          <w:lang w:val="uk-UA"/>
        </w:rPr>
        <w:tab/>
      </w:r>
      <w:r w:rsidRPr="009566D2">
        <w:rPr>
          <w:rFonts w:ascii="Times New Roman" w:eastAsia="Times New Roman" w:hAnsi="Times New Roman" w:cs="Times New Roman"/>
          <w:color w:val="000000"/>
          <w:sz w:val="28"/>
          <w:szCs w:val="28"/>
          <w:lang w:val="uk-UA"/>
        </w:rPr>
        <w:tab/>
      </w:r>
      <w:r w:rsidRPr="009566D2">
        <w:rPr>
          <w:rFonts w:ascii="Times New Roman" w:eastAsia="Times New Roman" w:hAnsi="Times New Roman" w:cs="Times New Roman"/>
          <w:color w:val="000000"/>
          <w:sz w:val="28"/>
          <w:szCs w:val="28"/>
          <w:lang w:val="uk-UA"/>
        </w:rPr>
        <w:tab/>
      </w:r>
      <w:r w:rsidRPr="009566D2">
        <w:rPr>
          <w:rFonts w:ascii="Times New Roman" w:eastAsia="Times New Roman" w:hAnsi="Times New Roman" w:cs="Times New Roman"/>
          <w:color w:val="000000"/>
          <w:sz w:val="28"/>
          <w:szCs w:val="28"/>
          <w:lang w:val="uk-UA"/>
        </w:rPr>
        <w:tab/>
      </w:r>
      <w:r w:rsidRPr="009566D2">
        <w:rPr>
          <w:rFonts w:ascii="Times New Roman" w:eastAsia="Times New Roman" w:hAnsi="Times New Roman" w:cs="Times New Roman"/>
          <w:color w:val="000000"/>
          <w:sz w:val="28"/>
          <w:szCs w:val="28"/>
          <w:lang w:val="uk-UA"/>
        </w:rPr>
        <w:tab/>
      </w:r>
    </w:p>
    <w:p w14:paraId="19976ADC" w14:textId="77777777" w:rsidR="00112CB1" w:rsidRPr="009566D2" w:rsidRDefault="00112CB1" w:rsidP="00112CB1">
      <w:pPr>
        <w:spacing w:after="0" w:line="360" w:lineRule="auto"/>
        <w:ind w:firstLine="709"/>
        <w:jc w:val="both"/>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де П – прибуток підприємства, ВВ – валові витрати.</w:t>
      </w:r>
    </w:p>
    <w:p w14:paraId="60EB3EB4" w14:textId="77777777" w:rsidR="00112CB1" w:rsidRPr="009566D2" w:rsidRDefault="00112CB1" w:rsidP="00112CB1">
      <w:pPr>
        <w:spacing w:after="0" w:line="360" w:lineRule="auto"/>
        <w:ind w:firstLine="709"/>
        <w:jc w:val="both"/>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[6].</w:t>
      </w:r>
    </w:p>
    <w:p w14:paraId="3BD175DA" w14:textId="77777777" w:rsidR="00112CB1" w:rsidRPr="009566D2" w:rsidRDefault="00112CB1" w:rsidP="00112CB1">
      <w:pPr>
        <w:spacing w:after="0" w:line="360" w:lineRule="auto"/>
        <w:ind w:firstLine="709"/>
        <w:jc w:val="both"/>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14:paraId="6DA30CB3" w14:textId="77777777" w:rsidR="00112CB1" w:rsidRPr="009566D2" w:rsidRDefault="00112CB1" w:rsidP="00112CB1">
      <w:pPr>
        <w:numPr>
          <w:ilvl w:val="0"/>
          <w:numId w:val="6"/>
        </w:numPr>
        <w:spacing w:after="0" w:line="360" w:lineRule="auto"/>
        <w:ind w:left="1069"/>
        <w:jc w:val="both"/>
        <w:textAlignment w:val="baseline"/>
        <w:rPr>
          <w:rFonts w:ascii="Times New Roman" w:eastAsia="Times New Roman" w:hAnsi="Times New Roman" w:cs="Times New Roman"/>
          <w:color w:val="000000"/>
          <w:sz w:val="28"/>
          <w:szCs w:val="28"/>
          <w:lang w:val="uk-UA"/>
        </w:rPr>
      </w:pPr>
      <w:r w:rsidRPr="009566D2">
        <w:rPr>
          <w:rFonts w:ascii="Times New Roman" w:eastAsia="Times New Roman" w:hAnsi="Times New Roman" w:cs="Times New Roman"/>
          <w:color w:val="000000"/>
          <w:sz w:val="28"/>
          <w:szCs w:val="28"/>
          <w:lang w:val="uk-UA"/>
        </w:rPr>
        <w:t>фонд розвитку виробництва (ФРВ) – 50%;</w:t>
      </w:r>
    </w:p>
    <w:p w14:paraId="232B2D6F" w14:textId="77777777" w:rsidR="00112CB1" w:rsidRPr="009566D2" w:rsidRDefault="00112CB1" w:rsidP="00112CB1">
      <w:pPr>
        <w:numPr>
          <w:ilvl w:val="0"/>
          <w:numId w:val="6"/>
        </w:numPr>
        <w:spacing w:after="0" w:line="360" w:lineRule="auto"/>
        <w:ind w:left="1069"/>
        <w:jc w:val="both"/>
        <w:textAlignment w:val="baseline"/>
        <w:rPr>
          <w:rFonts w:ascii="Times New Roman" w:eastAsia="Times New Roman" w:hAnsi="Times New Roman" w:cs="Times New Roman"/>
          <w:color w:val="000000"/>
          <w:sz w:val="28"/>
          <w:szCs w:val="28"/>
          <w:lang w:val="uk-UA"/>
        </w:rPr>
      </w:pPr>
      <w:r w:rsidRPr="009566D2">
        <w:rPr>
          <w:rFonts w:ascii="Times New Roman" w:eastAsia="Times New Roman" w:hAnsi="Times New Roman" w:cs="Times New Roman"/>
          <w:color w:val="000000"/>
          <w:sz w:val="28"/>
          <w:szCs w:val="28"/>
          <w:lang w:val="uk-UA"/>
        </w:rPr>
        <w:t>фонд соціального розвитку (ФСР) – 25%;</w:t>
      </w:r>
    </w:p>
    <w:p w14:paraId="4A7ABF49" w14:textId="77777777" w:rsidR="00112CB1" w:rsidRPr="009566D2" w:rsidRDefault="00112CB1" w:rsidP="00112CB1">
      <w:pPr>
        <w:numPr>
          <w:ilvl w:val="0"/>
          <w:numId w:val="6"/>
        </w:numPr>
        <w:spacing w:after="0" w:line="360" w:lineRule="auto"/>
        <w:ind w:left="1069"/>
        <w:jc w:val="both"/>
        <w:textAlignment w:val="baseline"/>
        <w:rPr>
          <w:rFonts w:ascii="Times New Roman" w:eastAsia="Times New Roman" w:hAnsi="Times New Roman" w:cs="Times New Roman"/>
          <w:color w:val="000000"/>
          <w:sz w:val="28"/>
          <w:szCs w:val="28"/>
          <w:lang w:val="uk-UA"/>
        </w:rPr>
      </w:pPr>
      <w:r w:rsidRPr="009566D2">
        <w:rPr>
          <w:rFonts w:ascii="Times New Roman" w:eastAsia="Times New Roman" w:hAnsi="Times New Roman" w:cs="Times New Roman"/>
          <w:color w:val="000000"/>
          <w:sz w:val="28"/>
          <w:szCs w:val="28"/>
          <w:lang w:val="uk-UA"/>
        </w:rPr>
        <w:t>преміальний фонд (ПФ) – 10%;</w:t>
      </w:r>
    </w:p>
    <w:p w14:paraId="620923B1" w14:textId="77777777" w:rsidR="00112CB1" w:rsidRPr="009566D2" w:rsidRDefault="00112CB1" w:rsidP="00112CB1">
      <w:pPr>
        <w:numPr>
          <w:ilvl w:val="0"/>
          <w:numId w:val="6"/>
        </w:numPr>
        <w:spacing w:after="0" w:line="360" w:lineRule="auto"/>
        <w:ind w:left="1069"/>
        <w:jc w:val="both"/>
        <w:textAlignment w:val="baseline"/>
        <w:rPr>
          <w:rFonts w:ascii="Times New Roman" w:eastAsia="Times New Roman" w:hAnsi="Times New Roman" w:cs="Times New Roman"/>
          <w:color w:val="000000"/>
          <w:sz w:val="28"/>
          <w:szCs w:val="28"/>
          <w:lang w:val="uk-UA"/>
        </w:rPr>
      </w:pPr>
      <w:r w:rsidRPr="009566D2">
        <w:rPr>
          <w:rFonts w:ascii="Times New Roman" w:eastAsia="Times New Roman" w:hAnsi="Times New Roman" w:cs="Times New Roman"/>
          <w:color w:val="000000"/>
          <w:sz w:val="28"/>
          <w:szCs w:val="28"/>
          <w:lang w:val="uk-UA"/>
        </w:rPr>
        <w:t>дивіденди засновникам – 15%</w:t>
      </w:r>
    </w:p>
    <w:p w14:paraId="122ACC66" w14:textId="117DC0D1" w:rsidR="00112CB1" w:rsidRPr="00D95094" w:rsidRDefault="00112CB1" w:rsidP="00D95094">
      <w:pPr>
        <w:spacing w:after="0" w:line="360" w:lineRule="auto"/>
        <w:ind w:firstLine="709"/>
        <w:jc w:val="both"/>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Дані обґрунтування необхідного рівня прибутку інноваційної ідеї, для якої розраховуєтьс</w:t>
      </w:r>
      <w:r w:rsidR="00D95094">
        <w:rPr>
          <w:rFonts w:ascii="Times New Roman" w:eastAsia="Times New Roman" w:hAnsi="Times New Roman" w:cs="Times New Roman"/>
          <w:color w:val="000000"/>
          <w:sz w:val="28"/>
          <w:szCs w:val="28"/>
          <w:lang w:val="uk-UA"/>
        </w:rPr>
        <w:t>я ціна узагальнюємо в таблиці 3</w:t>
      </w:r>
      <w:r>
        <w:rPr>
          <w:rFonts w:ascii="Times New Roman" w:eastAsia="Times New Roman" w:hAnsi="Times New Roman" w:cs="Times New Roman"/>
          <w:color w:val="000000"/>
          <w:sz w:val="28"/>
          <w:szCs w:val="28"/>
          <w:lang w:val="uk-UA"/>
        </w:rPr>
        <w:t>.5</w:t>
      </w:r>
      <w:r w:rsidRPr="009566D2">
        <w:rPr>
          <w:rFonts w:ascii="Times New Roman" w:eastAsia="Times New Roman" w:hAnsi="Times New Roman" w:cs="Times New Roman"/>
          <w:color w:val="000000"/>
          <w:sz w:val="28"/>
          <w:szCs w:val="28"/>
          <w:lang w:val="uk-UA"/>
        </w:rPr>
        <w:t>.</w:t>
      </w:r>
    </w:p>
    <w:p w14:paraId="0EF02220" w14:textId="475B1528" w:rsidR="00112CB1" w:rsidRPr="009566D2" w:rsidRDefault="00D95094" w:rsidP="00112CB1">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uk-UA"/>
        </w:rPr>
        <w:lastRenderedPageBreak/>
        <w:t>Таблиця 3</w:t>
      </w:r>
      <w:r w:rsidR="00112CB1">
        <w:rPr>
          <w:rFonts w:ascii="Times New Roman" w:eastAsia="Times New Roman" w:hAnsi="Times New Roman" w:cs="Times New Roman"/>
          <w:color w:val="000000"/>
          <w:sz w:val="28"/>
          <w:szCs w:val="28"/>
          <w:lang w:val="uk-UA"/>
        </w:rPr>
        <w:t>.5</w:t>
      </w:r>
      <w:r w:rsidR="00112CB1" w:rsidRPr="009566D2">
        <w:rPr>
          <w:rFonts w:ascii="Times New Roman" w:eastAsia="Times New Roman" w:hAnsi="Times New Roman" w:cs="Times New Roman"/>
          <w:color w:val="000000"/>
          <w:sz w:val="28"/>
          <w:szCs w:val="28"/>
          <w:lang w:val="uk-UA"/>
        </w:rPr>
        <w:t>. Обґрунтування рівня</w:t>
      </w:r>
      <w:r w:rsidR="00112CB1">
        <w:rPr>
          <w:rFonts w:ascii="Times New Roman" w:eastAsia="Times New Roman" w:hAnsi="Times New Roman" w:cs="Times New Roman"/>
          <w:color w:val="000000"/>
          <w:sz w:val="28"/>
          <w:szCs w:val="28"/>
          <w:lang w:val="uk-UA"/>
        </w:rPr>
        <w:t xml:space="preserve"> рентабельності споживачів-регуляторів</w:t>
      </w:r>
    </w:p>
    <w:tbl>
      <w:tblPr>
        <w:tblW w:w="0" w:type="auto"/>
        <w:tblCellMar>
          <w:top w:w="15" w:type="dxa"/>
          <w:left w:w="15" w:type="dxa"/>
          <w:bottom w:w="15" w:type="dxa"/>
          <w:right w:w="15" w:type="dxa"/>
        </w:tblCellMar>
        <w:tblLook w:val="04A0" w:firstRow="1" w:lastRow="0" w:firstColumn="1" w:lastColumn="0" w:noHBand="0" w:noVBand="1"/>
      </w:tblPr>
      <w:tblGrid>
        <w:gridCol w:w="4367"/>
        <w:gridCol w:w="3664"/>
        <w:gridCol w:w="1299"/>
      </w:tblGrid>
      <w:tr w:rsidR="00112CB1" w:rsidRPr="009566D2" w14:paraId="51A2BCF6" w14:textId="77777777" w:rsidTr="000B0B9A">
        <w:trPr>
          <w:trHeight w:val="307"/>
        </w:trPr>
        <w:tc>
          <w:tcPr>
            <w:tcW w:w="4521" w:type="dxa"/>
            <w:tcBorders>
              <w:top w:val="single" w:sz="12" w:space="0" w:color="000000"/>
              <w:left w:val="single" w:sz="12" w:space="0" w:color="000000"/>
              <w:bottom w:val="single" w:sz="8" w:space="0" w:color="000000"/>
              <w:right w:val="single" w:sz="8" w:space="0" w:color="000000"/>
            </w:tcBorders>
            <w:tcMar>
              <w:top w:w="20" w:type="dxa"/>
              <w:left w:w="20" w:type="dxa"/>
              <w:bottom w:w="0" w:type="dxa"/>
              <w:right w:w="20" w:type="dxa"/>
            </w:tcMar>
            <w:vAlign w:val="center"/>
            <w:hideMark/>
          </w:tcPr>
          <w:p w14:paraId="2D59DA87"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Статті витрат</w:t>
            </w:r>
          </w:p>
        </w:tc>
        <w:tc>
          <w:tcPr>
            <w:tcW w:w="3828"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6B2129A8"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Джерело даних</w:t>
            </w:r>
          </w:p>
        </w:tc>
        <w:tc>
          <w:tcPr>
            <w:tcW w:w="1315"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72481035"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Од. вимір.</w:t>
            </w:r>
          </w:p>
        </w:tc>
      </w:tr>
      <w:tr w:rsidR="00112CB1" w:rsidRPr="009566D2" w14:paraId="18C9E806" w14:textId="77777777" w:rsidTr="000B0B9A">
        <w:trPr>
          <w:trHeight w:val="252"/>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6B37FF02"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1. Собівартість одиниці продукції</w:t>
            </w:r>
            <w:r>
              <w:rPr>
                <w:rFonts w:ascii="Times New Roman" w:eastAsia="Times New Roman" w:hAnsi="Times New Roman" w:cs="Times New Roman"/>
                <w:color w:val="000000"/>
                <w:sz w:val="28"/>
                <w:szCs w:val="28"/>
                <w:lang w:val="uk-UA"/>
              </w:rPr>
              <w:t xml:space="preserve"> за 1 кВт</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E3EE12B"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0,75</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D5108C3"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грн.</w:t>
            </w:r>
          </w:p>
        </w:tc>
      </w:tr>
      <w:tr w:rsidR="00112CB1" w:rsidRPr="009566D2" w14:paraId="2B647DE0" w14:textId="77777777" w:rsidTr="000B0B9A">
        <w:trPr>
          <w:trHeight w:val="185"/>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14D6F716"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Обсяг виробництва в рік</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5D1D6B8"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723E65">
              <w:rPr>
                <w:rFonts w:ascii="Times New Roman" w:hAnsi="Times New Roman"/>
                <w:sz w:val="28"/>
                <w:szCs w:val="28"/>
                <w:lang w:val="uk-UA"/>
              </w:rPr>
              <w:t>≈</w:t>
            </w:r>
            <w:r>
              <w:rPr>
                <w:rFonts w:ascii="Times New Roman" w:hAnsi="Times New Roman"/>
                <w:sz w:val="28"/>
                <w:szCs w:val="28"/>
                <w:lang w:val="uk-UA"/>
              </w:rPr>
              <w:t xml:space="preserve"> 2</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E270E83"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млн. </w:t>
            </w:r>
            <w:proofErr w:type="spellStart"/>
            <w:r>
              <w:rPr>
                <w:rFonts w:ascii="Times New Roman" w:eastAsia="Times New Roman" w:hAnsi="Times New Roman" w:cs="Times New Roman"/>
                <w:sz w:val="28"/>
                <w:szCs w:val="28"/>
                <w:lang w:val="uk-UA"/>
              </w:rPr>
              <w:t>кВт·год</w:t>
            </w:r>
            <w:proofErr w:type="spellEnd"/>
          </w:p>
        </w:tc>
      </w:tr>
      <w:tr w:rsidR="00112CB1" w:rsidRPr="009566D2" w14:paraId="76B6B831" w14:textId="77777777" w:rsidTr="000B0B9A">
        <w:trPr>
          <w:trHeight w:val="438"/>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493DBC63" w14:textId="77777777" w:rsidR="00112CB1" w:rsidRPr="009566D2" w:rsidRDefault="00112CB1" w:rsidP="000B0B9A">
            <w:pPr>
              <w:spacing w:after="0" w:line="360" w:lineRule="auto"/>
              <w:rPr>
                <w:rFonts w:ascii="Times New Roman" w:eastAsia="Times New Roman" w:hAnsi="Times New Roman" w:cs="Times New Roman"/>
                <w:sz w:val="28"/>
                <w:szCs w:val="28"/>
                <w:lang w:val="en-US"/>
              </w:rPr>
            </w:pPr>
            <w:r w:rsidRPr="009566D2">
              <w:rPr>
                <w:rFonts w:ascii="Times New Roman" w:eastAsia="Times New Roman" w:hAnsi="Times New Roman" w:cs="Times New Roman"/>
                <w:color w:val="000000"/>
                <w:sz w:val="28"/>
                <w:szCs w:val="28"/>
                <w:lang w:val="uk-UA"/>
              </w:rPr>
              <w:t>2. Необхідний прибуток</w:t>
            </w:r>
            <w:r>
              <w:rPr>
                <w:rFonts w:ascii="Times New Roman" w:eastAsia="Times New Roman" w:hAnsi="Times New Roman" w:cs="Times New Roman"/>
                <w:color w:val="000000"/>
                <w:sz w:val="28"/>
                <w:szCs w:val="28"/>
                <w:lang w:val="uk-UA"/>
              </w:rPr>
              <w:t xml:space="preserve"> в рік</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070FCC7"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3,36</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99E3DD3"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млн.</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0BCD2B44" w14:textId="77777777" w:rsidTr="000B0B9A">
        <w:trPr>
          <w:trHeight w:val="497"/>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5AC52942"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2.1. Кредитні засоби та їх обслуговування</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8CCB3C0"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018A05F"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млн.</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66FF6190" w14:textId="77777777" w:rsidTr="000B0B9A">
        <w:trPr>
          <w:trHeight w:val="137"/>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59017F82"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2.2. Засоби ФРВ</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98573B9"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300</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7FB53D58"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тис.</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38DD18E4" w14:textId="77777777" w:rsidTr="000B0B9A">
        <w:trPr>
          <w:trHeight w:val="289"/>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6E4EB03F"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2.3. Засоби ФСР</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BCC400B"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150</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5C1DA36"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тис.</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00ABB531" w14:textId="77777777" w:rsidTr="000B0B9A">
        <w:trPr>
          <w:trHeight w:val="242"/>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1510C36A"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2.4. Засоби ПФ</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3F257227"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30</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A99284C"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тис.</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5C4303B9" w14:textId="77777777" w:rsidTr="000B0B9A">
        <w:trPr>
          <w:trHeight w:val="541"/>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5652DA83"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2.5. Грошові виплати власникам підприємства</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395B8E5"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45</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1E2FE4F"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тис.</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79052C4D" w14:textId="77777777" w:rsidTr="000B0B9A">
        <w:trPr>
          <w:trHeight w:val="347"/>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11F2C70C"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2.6. Фінансовий резерв</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9CACDFC"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175</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44CFFFB"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color w:val="000000"/>
                <w:sz w:val="28"/>
                <w:szCs w:val="28"/>
                <w:lang w:val="uk-UA"/>
              </w:rPr>
              <w:t>тис.</w:t>
            </w:r>
            <w:r w:rsidRPr="009566D2">
              <w:rPr>
                <w:rFonts w:ascii="Times New Roman" w:eastAsia="Times New Roman" w:hAnsi="Times New Roman" w:cs="Times New Roman"/>
                <w:color w:val="000000"/>
                <w:sz w:val="28"/>
                <w:szCs w:val="28"/>
                <w:lang w:val="uk-UA"/>
              </w:rPr>
              <w:t>грн</w:t>
            </w:r>
            <w:proofErr w:type="spellEnd"/>
            <w:r w:rsidRPr="009566D2">
              <w:rPr>
                <w:rFonts w:ascii="Times New Roman" w:eastAsia="Times New Roman" w:hAnsi="Times New Roman" w:cs="Times New Roman"/>
                <w:color w:val="000000"/>
                <w:sz w:val="28"/>
                <w:szCs w:val="28"/>
                <w:lang w:val="uk-UA"/>
              </w:rPr>
              <w:t>.</w:t>
            </w:r>
          </w:p>
        </w:tc>
      </w:tr>
      <w:tr w:rsidR="00112CB1" w:rsidRPr="009566D2" w14:paraId="7C911169" w14:textId="77777777" w:rsidTr="000B0B9A">
        <w:trPr>
          <w:trHeight w:val="251"/>
        </w:trPr>
        <w:tc>
          <w:tcPr>
            <w:tcW w:w="4521"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56818A4C"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2.7. Податок на прибуток</w:t>
            </w:r>
          </w:p>
        </w:tc>
        <w:tc>
          <w:tcPr>
            <w:tcW w:w="382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2A3570E"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600</w:t>
            </w:r>
          </w:p>
        </w:tc>
        <w:tc>
          <w:tcPr>
            <w:tcW w:w="1315"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F4F9EF0"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тис. </w:t>
            </w:r>
            <w:r w:rsidRPr="009566D2">
              <w:rPr>
                <w:rFonts w:ascii="Times New Roman" w:eastAsia="Times New Roman" w:hAnsi="Times New Roman" w:cs="Times New Roman"/>
                <w:color w:val="000000"/>
                <w:sz w:val="28"/>
                <w:szCs w:val="28"/>
                <w:lang w:val="uk-UA"/>
              </w:rPr>
              <w:t>грн.</w:t>
            </w:r>
          </w:p>
        </w:tc>
      </w:tr>
      <w:tr w:rsidR="00112CB1" w:rsidRPr="009566D2" w14:paraId="4CFFB92D" w14:textId="77777777" w:rsidTr="000B0B9A">
        <w:trPr>
          <w:trHeight w:val="599"/>
        </w:trPr>
        <w:tc>
          <w:tcPr>
            <w:tcW w:w="4521"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6455DA22" w14:textId="77777777" w:rsidR="00112CB1" w:rsidRPr="009566D2" w:rsidRDefault="00112CB1" w:rsidP="000B0B9A">
            <w:pPr>
              <w:spacing w:after="0" w:line="360" w:lineRule="auto"/>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3. Необхідний рівень рентабельності продукції</w:t>
            </w:r>
          </w:p>
        </w:tc>
        <w:tc>
          <w:tcPr>
            <w:tcW w:w="3828"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4C9E4742"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108</w:t>
            </w:r>
          </w:p>
        </w:tc>
        <w:tc>
          <w:tcPr>
            <w:tcW w:w="1315"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6F2080F2" w14:textId="77777777" w:rsidR="00112CB1" w:rsidRPr="009566D2" w:rsidRDefault="00112CB1" w:rsidP="000B0B9A">
            <w:pPr>
              <w:spacing w:after="0" w:line="360" w:lineRule="auto"/>
              <w:jc w:val="center"/>
              <w:rPr>
                <w:rFonts w:ascii="Times New Roman" w:eastAsia="Times New Roman" w:hAnsi="Times New Roman" w:cs="Times New Roman"/>
                <w:sz w:val="28"/>
                <w:szCs w:val="28"/>
                <w:lang w:val="uk-UA"/>
              </w:rPr>
            </w:pPr>
            <w:r w:rsidRPr="009566D2">
              <w:rPr>
                <w:rFonts w:ascii="Times New Roman" w:eastAsia="Times New Roman" w:hAnsi="Times New Roman" w:cs="Times New Roman"/>
                <w:color w:val="000000"/>
                <w:sz w:val="28"/>
                <w:szCs w:val="28"/>
                <w:lang w:val="uk-UA"/>
              </w:rPr>
              <w:t>%</w:t>
            </w:r>
          </w:p>
        </w:tc>
      </w:tr>
    </w:tbl>
    <w:p w14:paraId="096FD788" w14:textId="77777777" w:rsidR="00112CB1" w:rsidRPr="009566D2" w:rsidRDefault="00112CB1" w:rsidP="00112CB1">
      <w:pPr>
        <w:spacing w:line="360" w:lineRule="auto"/>
        <w:ind w:firstLine="709"/>
        <w:jc w:val="center"/>
        <w:rPr>
          <w:rFonts w:ascii="Times New Roman" w:hAnsi="Times New Roman" w:cs="Times New Roman"/>
          <w:b/>
          <w:sz w:val="28"/>
          <w:szCs w:val="28"/>
          <w:lang w:val="uk-UA"/>
        </w:rPr>
      </w:pPr>
    </w:p>
    <w:p w14:paraId="0C47819E" w14:textId="77777777" w:rsidR="00D95094" w:rsidRPr="00D95094" w:rsidRDefault="00D95094" w:rsidP="00D95094">
      <w:pPr>
        <w:pStyle w:val="10"/>
        <w:keepNext w:val="0"/>
        <w:ind w:left="405"/>
        <w:textAlignment w:val="baseline"/>
        <w:rPr>
          <w:rFonts w:ascii="Times New Roman" w:hAnsi="Times New Roman"/>
          <w:b/>
          <w:i w:val="0"/>
          <w:color w:val="000000"/>
          <w:lang w:val="uk-UA"/>
        </w:rPr>
      </w:pPr>
    </w:p>
    <w:p w14:paraId="22AC2A44" w14:textId="09B07B71" w:rsidR="00112CB1" w:rsidRPr="005372E3" w:rsidRDefault="00112CB1" w:rsidP="00D95094">
      <w:pPr>
        <w:pStyle w:val="10"/>
        <w:keepNext w:val="0"/>
        <w:numPr>
          <w:ilvl w:val="1"/>
          <w:numId w:val="2"/>
        </w:numPr>
        <w:jc w:val="center"/>
        <w:textAlignment w:val="baseline"/>
        <w:rPr>
          <w:rFonts w:ascii="Times New Roman" w:hAnsi="Times New Roman"/>
          <w:b/>
          <w:i w:val="0"/>
          <w:color w:val="000000"/>
          <w:lang w:val="uk-UA"/>
        </w:rPr>
      </w:pPr>
      <w:r w:rsidRPr="005372E3">
        <w:rPr>
          <w:rFonts w:ascii="Times New Roman" w:hAnsi="Times New Roman"/>
          <w:b/>
          <w:i w:val="0"/>
          <w:color w:val="000000"/>
          <w:sz w:val="28"/>
          <w:szCs w:val="28"/>
          <w:lang w:val="uk-UA"/>
        </w:rPr>
        <w:t xml:space="preserve">Обґрунтування вартості виробництва інноваційної техніки </w:t>
      </w:r>
    </w:p>
    <w:p w14:paraId="41DE2C79" w14:textId="77777777" w:rsidR="00112CB1" w:rsidRPr="009566D2" w:rsidRDefault="00112CB1" w:rsidP="00112CB1">
      <w:pPr>
        <w:rPr>
          <w:lang w:val="uk-UA"/>
        </w:rPr>
      </w:pPr>
    </w:p>
    <w:p w14:paraId="035CF986" w14:textId="5922463F" w:rsidR="00112CB1" w:rsidRPr="009566D2" w:rsidRDefault="00112CB1" w:rsidP="00112CB1">
      <w:pPr>
        <w:pStyle w:val="a8"/>
        <w:spacing w:before="0" w:beforeAutospacing="0" w:after="0" w:afterAutospacing="0" w:line="360" w:lineRule="auto"/>
        <w:ind w:firstLine="709"/>
        <w:jc w:val="both"/>
        <w:rPr>
          <w:sz w:val="28"/>
          <w:szCs w:val="28"/>
          <w:lang w:val="uk-UA"/>
        </w:rPr>
      </w:pPr>
      <w:r w:rsidRPr="009566D2">
        <w:rPr>
          <w:color w:val="000000"/>
          <w:sz w:val="28"/>
          <w:szCs w:val="28"/>
          <w:lang w:val="uk-UA"/>
        </w:rPr>
        <w:t xml:space="preserve">Враховуючи необхідність наповнення виробничих фондів підприємства, підтримання належного рівня рентабельності,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w:t>
      </w:r>
      <w:r w:rsidRPr="009566D2">
        <w:rPr>
          <w:color w:val="000000"/>
          <w:sz w:val="28"/>
          <w:szCs w:val="28"/>
          <w:lang w:val="uk-UA"/>
        </w:rPr>
        <w:lastRenderedPageBreak/>
        <w:t>товару (послуги) [9]. Визначимо величину ПДВ та ціни техніки (технології). Узагальнимо результат</w:t>
      </w:r>
      <w:r>
        <w:rPr>
          <w:color w:val="000000"/>
          <w:sz w:val="28"/>
          <w:szCs w:val="28"/>
          <w:lang w:val="uk-UA"/>
        </w:rPr>
        <w:t>и обґрунтування в таблиц</w:t>
      </w:r>
      <w:r w:rsidR="00D95094">
        <w:rPr>
          <w:color w:val="000000"/>
          <w:sz w:val="28"/>
          <w:szCs w:val="28"/>
          <w:lang w:val="uk-UA"/>
        </w:rPr>
        <w:t>і 3</w:t>
      </w:r>
      <w:r>
        <w:rPr>
          <w:color w:val="000000"/>
          <w:sz w:val="28"/>
          <w:szCs w:val="28"/>
          <w:lang w:val="uk-UA"/>
        </w:rPr>
        <w:t>.6</w:t>
      </w:r>
      <w:r w:rsidRPr="009566D2">
        <w:rPr>
          <w:color w:val="000000"/>
          <w:sz w:val="28"/>
          <w:szCs w:val="28"/>
          <w:lang w:val="uk-UA"/>
        </w:rPr>
        <w:t>.</w:t>
      </w:r>
    </w:p>
    <w:p w14:paraId="20DD3BCF" w14:textId="481EC359" w:rsidR="00112CB1" w:rsidRPr="009566D2" w:rsidRDefault="00D95094" w:rsidP="00112CB1">
      <w:pPr>
        <w:pStyle w:val="a8"/>
        <w:spacing w:before="0" w:beforeAutospacing="0" w:after="0" w:afterAutospacing="0" w:line="360" w:lineRule="auto"/>
        <w:jc w:val="right"/>
        <w:rPr>
          <w:sz w:val="28"/>
          <w:szCs w:val="28"/>
          <w:lang w:val="uk-UA"/>
        </w:rPr>
      </w:pPr>
      <w:r>
        <w:rPr>
          <w:color w:val="000000"/>
          <w:sz w:val="28"/>
          <w:szCs w:val="28"/>
          <w:lang w:val="uk-UA"/>
        </w:rPr>
        <w:t>Таблиця 3</w:t>
      </w:r>
      <w:r w:rsidR="00112CB1">
        <w:rPr>
          <w:color w:val="000000"/>
          <w:sz w:val="28"/>
          <w:szCs w:val="28"/>
          <w:lang w:val="uk-UA"/>
        </w:rPr>
        <w:t>.6</w:t>
      </w:r>
      <w:r w:rsidR="00112CB1" w:rsidRPr="009566D2">
        <w:rPr>
          <w:i/>
          <w:iCs/>
          <w:color w:val="000000"/>
          <w:sz w:val="28"/>
          <w:szCs w:val="28"/>
          <w:lang w:val="uk-UA"/>
        </w:rPr>
        <w:t xml:space="preserve">. </w:t>
      </w:r>
      <w:r w:rsidR="00112CB1" w:rsidRPr="009566D2">
        <w:rPr>
          <w:color w:val="000000"/>
          <w:sz w:val="28"/>
          <w:szCs w:val="28"/>
          <w:lang w:val="uk-UA"/>
        </w:rPr>
        <w:t>Обґрунтування вартості та ціни</w:t>
      </w:r>
    </w:p>
    <w:tbl>
      <w:tblPr>
        <w:tblW w:w="0" w:type="auto"/>
        <w:tblCellMar>
          <w:top w:w="15" w:type="dxa"/>
          <w:left w:w="15" w:type="dxa"/>
          <w:bottom w:w="15" w:type="dxa"/>
          <w:right w:w="15" w:type="dxa"/>
        </w:tblCellMar>
        <w:tblLook w:val="04A0" w:firstRow="1" w:lastRow="0" w:firstColumn="1" w:lastColumn="0" w:noHBand="0" w:noVBand="1"/>
      </w:tblPr>
      <w:tblGrid>
        <w:gridCol w:w="5010"/>
        <w:gridCol w:w="2058"/>
        <w:gridCol w:w="2262"/>
      </w:tblGrid>
      <w:tr w:rsidR="00112CB1" w:rsidRPr="009566D2" w14:paraId="7A3F2FB5" w14:textId="77777777" w:rsidTr="000B0B9A">
        <w:trPr>
          <w:trHeight w:val="330"/>
        </w:trPr>
        <w:tc>
          <w:tcPr>
            <w:tcW w:w="5230" w:type="dxa"/>
            <w:tcBorders>
              <w:top w:val="single" w:sz="12" w:space="0" w:color="000000"/>
              <w:left w:val="single" w:sz="12" w:space="0" w:color="000000"/>
              <w:bottom w:val="single" w:sz="8" w:space="0" w:color="000000"/>
              <w:right w:val="single" w:sz="8" w:space="0" w:color="000000"/>
            </w:tcBorders>
            <w:tcMar>
              <w:top w:w="20" w:type="dxa"/>
              <w:left w:w="20" w:type="dxa"/>
              <w:bottom w:w="0" w:type="dxa"/>
              <w:right w:w="20" w:type="dxa"/>
            </w:tcMar>
            <w:vAlign w:val="center"/>
            <w:hideMark/>
          </w:tcPr>
          <w:p w14:paraId="624C3B87"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Статті витрат</w:t>
            </w:r>
          </w:p>
        </w:tc>
        <w:tc>
          <w:tcPr>
            <w:tcW w:w="2126"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2194A740"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Джерело даних</w:t>
            </w:r>
          </w:p>
        </w:tc>
        <w:tc>
          <w:tcPr>
            <w:tcW w:w="2308"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5EE109BB"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Одиниці вимірювання</w:t>
            </w:r>
          </w:p>
        </w:tc>
      </w:tr>
      <w:tr w:rsidR="00112CB1" w:rsidRPr="009566D2" w14:paraId="2927D239" w14:textId="77777777" w:rsidTr="000B0B9A">
        <w:trPr>
          <w:trHeight w:val="315"/>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65163EB8" w14:textId="77777777" w:rsidR="00112CB1" w:rsidRPr="00C64B6C"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1. Собі</w:t>
            </w:r>
            <w:r>
              <w:rPr>
                <w:color w:val="000000"/>
                <w:sz w:val="28"/>
                <w:szCs w:val="28"/>
                <w:lang w:val="uk-UA"/>
              </w:rPr>
              <w:t>вартість одиниці продукції за 1 кВт</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170FE60" w14:textId="77777777" w:rsidR="00112CB1" w:rsidRPr="009566D2" w:rsidRDefault="00112CB1" w:rsidP="000B0B9A">
            <w:pPr>
              <w:pStyle w:val="a8"/>
              <w:spacing w:before="0" w:beforeAutospacing="0" w:after="0" w:afterAutospacing="0" w:line="360" w:lineRule="auto"/>
              <w:jc w:val="center"/>
              <w:rPr>
                <w:sz w:val="28"/>
                <w:szCs w:val="28"/>
                <w:lang w:val="uk-UA"/>
              </w:rPr>
            </w:pPr>
            <w:r>
              <w:rPr>
                <w:color w:val="000000"/>
                <w:sz w:val="28"/>
                <w:szCs w:val="28"/>
                <w:lang w:val="uk-UA"/>
              </w:rPr>
              <w:t>0,75</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6DB6113"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грн.</w:t>
            </w:r>
          </w:p>
        </w:tc>
      </w:tr>
      <w:tr w:rsidR="00112CB1" w:rsidRPr="009566D2" w14:paraId="3E9BE360" w14:textId="77777777" w:rsidTr="000B0B9A">
        <w:trPr>
          <w:trHeight w:val="311"/>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77B890A6" w14:textId="77777777" w:rsidR="00112CB1" w:rsidRPr="009566D2"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2. Норма рентабельності</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7E921621" w14:textId="77777777" w:rsidR="00112CB1" w:rsidRPr="009566D2" w:rsidRDefault="00112CB1" w:rsidP="000B0B9A">
            <w:pPr>
              <w:pStyle w:val="a8"/>
              <w:spacing w:before="0" w:beforeAutospacing="0" w:after="0" w:afterAutospacing="0" w:line="360" w:lineRule="auto"/>
              <w:jc w:val="center"/>
              <w:rPr>
                <w:sz w:val="28"/>
                <w:szCs w:val="28"/>
                <w:lang w:val="uk-UA"/>
              </w:rPr>
            </w:pPr>
            <w:r>
              <w:rPr>
                <w:color w:val="000000"/>
                <w:sz w:val="28"/>
                <w:szCs w:val="28"/>
                <w:lang w:val="uk-UA"/>
              </w:rPr>
              <w:t>108</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567EA7F"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w:t>
            </w:r>
          </w:p>
        </w:tc>
      </w:tr>
      <w:tr w:rsidR="00112CB1" w:rsidRPr="009566D2" w14:paraId="2D8F28B8" w14:textId="77777777" w:rsidTr="000B0B9A">
        <w:trPr>
          <w:trHeight w:val="279"/>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7D6EC086" w14:textId="77777777" w:rsidR="00112CB1" w:rsidRPr="009566D2"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3. «Нормальний» питомий прибуток </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CDCCF0A" w14:textId="77777777" w:rsidR="00112CB1" w:rsidRPr="009566D2" w:rsidRDefault="00112CB1" w:rsidP="000B0B9A">
            <w:pPr>
              <w:pStyle w:val="a8"/>
              <w:spacing w:before="0" w:beforeAutospacing="0" w:after="0" w:afterAutospacing="0" w:line="360" w:lineRule="auto"/>
              <w:jc w:val="center"/>
              <w:rPr>
                <w:sz w:val="28"/>
                <w:szCs w:val="28"/>
                <w:lang w:val="uk-UA"/>
              </w:rPr>
            </w:pPr>
            <w:r>
              <w:rPr>
                <w:color w:val="000000"/>
                <w:sz w:val="28"/>
                <w:szCs w:val="28"/>
                <w:lang w:val="uk-UA"/>
              </w:rPr>
              <w:t>0,81</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DFF7DEF"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грн.</w:t>
            </w:r>
          </w:p>
        </w:tc>
      </w:tr>
      <w:tr w:rsidR="00112CB1" w:rsidRPr="009566D2" w14:paraId="63D9292C" w14:textId="77777777" w:rsidTr="000B0B9A">
        <w:trPr>
          <w:trHeight w:val="605"/>
        </w:trPr>
        <w:tc>
          <w:tcPr>
            <w:tcW w:w="5230"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6819EE16" w14:textId="77777777" w:rsidR="00112CB1" w:rsidRPr="009566D2"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4. Вартість виробництва одиниці продукції</w:t>
            </w:r>
          </w:p>
        </w:tc>
        <w:tc>
          <w:tcPr>
            <w:tcW w:w="2126"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45CFBAA0" w14:textId="77777777" w:rsidR="00112CB1" w:rsidRPr="009566D2" w:rsidRDefault="00112CB1" w:rsidP="000B0B9A">
            <w:pPr>
              <w:pStyle w:val="a8"/>
              <w:spacing w:before="0" w:beforeAutospacing="0" w:after="0" w:afterAutospacing="0" w:line="360" w:lineRule="auto"/>
              <w:jc w:val="center"/>
              <w:rPr>
                <w:sz w:val="28"/>
                <w:szCs w:val="28"/>
                <w:lang w:val="uk-UA"/>
              </w:rPr>
            </w:pPr>
            <w:r>
              <w:rPr>
                <w:color w:val="000000"/>
                <w:sz w:val="28"/>
                <w:szCs w:val="28"/>
                <w:lang w:val="uk-UA"/>
              </w:rPr>
              <w:t>1,56</w:t>
            </w:r>
          </w:p>
        </w:tc>
        <w:tc>
          <w:tcPr>
            <w:tcW w:w="2308"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4D3776E6"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грн.</w:t>
            </w:r>
          </w:p>
        </w:tc>
      </w:tr>
      <w:tr w:rsidR="00112CB1" w:rsidRPr="009566D2" w14:paraId="77AFCF86" w14:textId="77777777" w:rsidTr="000B0B9A">
        <w:trPr>
          <w:trHeight w:val="307"/>
        </w:trPr>
        <w:tc>
          <w:tcPr>
            <w:tcW w:w="5230" w:type="dxa"/>
            <w:tcBorders>
              <w:top w:val="single" w:sz="12"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1D0D721A" w14:textId="77777777" w:rsidR="00112CB1" w:rsidRPr="009566D2"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5. ПДВ</w:t>
            </w:r>
          </w:p>
        </w:tc>
        <w:tc>
          <w:tcPr>
            <w:tcW w:w="2126"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27DEFF40" w14:textId="77777777" w:rsidR="00112CB1" w:rsidRPr="009566D2" w:rsidRDefault="00112CB1" w:rsidP="000B0B9A">
            <w:pPr>
              <w:pStyle w:val="a8"/>
              <w:spacing w:before="0" w:beforeAutospacing="0" w:after="0" w:afterAutospacing="0" w:line="360" w:lineRule="auto"/>
              <w:jc w:val="center"/>
              <w:rPr>
                <w:sz w:val="28"/>
                <w:szCs w:val="28"/>
                <w:lang w:val="uk-UA"/>
              </w:rPr>
            </w:pPr>
            <w:r>
              <w:rPr>
                <w:color w:val="000000"/>
                <w:sz w:val="28"/>
                <w:szCs w:val="28"/>
                <w:lang w:val="uk-UA"/>
              </w:rPr>
              <w:t>0,312</w:t>
            </w:r>
          </w:p>
        </w:tc>
        <w:tc>
          <w:tcPr>
            <w:tcW w:w="2308"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30F30FBF"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грн.</w:t>
            </w:r>
          </w:p>
        </w:tc>
      </w:tr>
      <w:tr w:rsidR="00112CB1" w:rsidRPr="009566D2" w14:paraId="36E3B39E" w14:textId="77777777" w:rsidTr="000B0B9A">
        <w:trPr>
          <w:trHeight w:val="383"/>
        </w:trPr>
        <w:tc>
          <w:tcPr>
            <w:tcW w:w="5230" w:type="dxa"/>
            <w:tcBorders>
              <w:top w:val="single" w:sz="12"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2EB95046" w14:textId="77777777" w:rsidR="00112CB1" w:rsidRPr="009566D2" w:rsidRDefault="00112CB1" w:rsidP="000B0B9A">
            <w:pPr>
              <w:pStyle w:val="a8"/>
              <w:spacing w:before="0" w:beforeAutospacing="0" w:after="0" w:afterAutospacing="0" w:line="360" w:lineRule="auto"/>
              <w:rPr>
                <w:sz w:val="28"/>
                <w:szCs w:val="28"/>
                <w:lang w:val="uk-UA"/>
              </w:rPr>
            </w:pPr>
            <w:r w:rsidRPr="009566D2">
              <w:rPr>
                <w:color w:val="000000"/>
                <w:sz w:val="28"/>
                <w:szCs w:val="28"/>
                <w:lang w:val="uk-UA"/>
              </w:rPr>
              <w:t>6. Відпускна ціна товару (послуги)</w:t>
            </w:r>
          </w:p>
        </w:tc>
        <w:tc>
          <w:tcPr>
            <w:tcW w:w="2126"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16496C5E" w14:textId="77777777" w:rsidR="00112CB1" w:rsidRPr="00CA07BD" w:rsidRDefault="00112CB1" w:rsidP="000B0B9A">
            <w:pPr>
              <w:pStyle w:val="a8"/>
              <w:spacing w:before="0" w:beforeAutospacing="0" w:after="0" w:afterAutospacing="0" w:line="360" w:lineRule="auto"/>
              <w:jc w:val="center"/>
              <w:rPr>
                <w:sz w:val="28"/>
                <w:szCs w:val="28"/>
                <w:lang w:val="ru-RU"/>
              </w:rPr>
            </w:pPr>
            <w:r>
              <w:rPr>
                <w:color w:val="000000"/>
                <w:sz w:val="28"/>
                <w:szCs w:val="28"/>
                <w:lang w:val="uk-UA"/>
              </w:rPr>
              <w:t>1,872</w:t>
            </w:r>
          </w:p>
        </w:tc>
        <w:tc>
          <w:tcPr>
            <w:tcW w:w="2308"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19CF0AF2" w14:textId="77777777" w:rsidR="00112CB1" w:rsidRPr="009566D2" w:rsidRDefault="00112CB1" w:rsidP="000B0B9A">
            <w:pPr>
              <w:pStyle w:val="a8"/>
              <w:spacing w:before="0" w:beforeAutospacing="0" w:after="0" w:afterAutospacing="0" w:line="360" w:lineRule="auto"/>
              <w:jc w:val="center"/>
              <w:rPr>
                <w:sz w:val="28"/>
                <w:szCs w:val="28"/>
                <w:lang w:val="uk-UA"/>
              </w:rPr>
            </w:pPr>
            <w:r w:rsidRPr="009566D2">
              <w:rPr>
                <w:color w:val="000000"/>
                <w:sz w:val="28"/>
                <w:szCs w:val="28"/>
                <w:lang w:val="uk-UA"/>
              </w:rPr>
              <w:t>грн.</w:t>
            </w:r>
          </w:p>
        </w:tc>
      </w:tr>
    </w:tbl>
    <w:p w14:paraId="586E75BC" w14:textId="77777777" w:rsidR="00112CB1" w:rsidRPr="009566D2" w:rsidRDefault="00112CB1" w:rsidP="00112CB1">
      <w:pPr>
        <w:spacing w:after="240" w:line="360" w:lineRule="auto"/>
        <w:rPr>
          <w:rFonts w:ascii="Times New Roman" w:hAnsi="Times New Roman" w:cs="Times New Roman"/>
          <w:sz w:val="28"/>
          <w:szCs w:val="28"/>
          <w:lang w:val="uk-UA"/>
        </w:rPr>
      </w:pPr>
    </w:p>
    <w:p w14:paraId="20A79620" w14:textId="77777777" w:rsidR="00112CB1" w:rsidRDefault="00112CB1" w:rsidP="00112CB1">
      <w:pPr>
        <w:pStyle w:val="a8"/>
        <w:shd w:val="clear" w:color="auto" w:fill="FFFFFF"/>
        <w:spacing w:before="0" w:beforeAutospacing="0" w:after="0" w:afterAutospacing="0" w:line="360" w:lineRule="auto"/>
        <w:ind w:firstLine="709"/>
        <w:jc w:val="both"/>
        <w:rPr>
          <w:color w:val="000000"/>
          <w:sz w:val="28"/>
          <w:szCs w:val="28"/>
          <w:lang w:val="uk-UA"/>
        </w:rPr>
      </w:pPr>
      <w:r w:rsidRPr="009566D2">
        <w:rPr>
          <w:color w:val="000000"/>
          <w:sz w:val="28"/>
          <w:szCs w:val="28"/>
          <w:lang w:val="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 [6].</w:t>
      </w:r>
    </w:p>
    <w:p w14:paraId="58370185" w14:textId="77777777" w:rsidR="00112CB1" w:rsidRPr="00CA07BD" w:rsidRDefault="00112CB1" w:rsidP="00112CB1">
      <w:pPr>
        <w:pStyle w:val="a8"/>
        <w:shd w:val="clear" w:color="auto" w:fill="FFFFFF"/>
        <w:spacing w:before="0" w:beforeAutospacing="0" w:after="0" w:afterAutospacing="0" w:line="360" w:lineRule="auto"/>
        <w:ind w:firstLine="709"/>
        <w:jc w:val="both"/>
        <w:rPr>
          <w:sz w:val="28"/>
          <w:szCs w:val="28"/>
          <w:lang w:val="uk-UA"/>
        </w:rPr>
      </w:pPr>
    </w:p>
    <w:p w14:paraId="5142387C" w14:textId="27E568DD" w:rsidR="00112CB1" w:rsidRPr="00CD7AD4" w:rsidRDefault="00112CB1" w:rsidP="00047C40">
      <w:pPr>
        <w:pStyle w:val="a3"/>
        <w:numPr>
          <w:ilvl w:val="1"/>
          <w:numId w:val="2"/>
        </w:numPr>
        <w:spacing w:line="360" w:lineRule="auto"/>
        <w:jc w:val="center"/>
        <w:rPr>
          <w:rFonts w:ascii="Times New Roman" w:hAnsi="Times New Roman"/>
          <w:b/>
          <w:sz w:val="28"/>
          <w:szCs w:val="28"/>
          <w:lang w:val="uk-UA"/>
        </w:rPr>
      </w:pPr>
      <w:r w:rsidRPr="00CD7AD4">
        <w:rPr>
          <w:rFonts w:ascii="Times New Roman" w:hAnsi="Times New Roman"/>
          <w:b/>
          <w:sz w:val="28"/>
          <w:szCs w:val="28"/>
          <w:lang w:val="uk-UA"/>
        </w:rPr>
        <w:t>Цільові групи потенційних споживачів</w:t>
      </w:r>
      <w:bookmarkEnd w:id="12"/>
    </w:p>
    <w:p w14:paraId="747DDFD6" w14:textId="143F2A2D" w:rsidR="00112CB1" w:rsidRDefault="00112CB1" w:rsidP="00112CB1">
      <w:pPr>
        <w:spacing w:line="360" w:lineRule="auto"/>
        <w:ind w:firstLine="709"/>
        <w:jc w:val="both"/>
        <w:rPr>
          <w:rFonts w:ascii="Times New Roman" w:hAnsi="Times New Roman" w:cs="Times New Roman"/>
          <w:color w:val="000000"/>
          <w:sz w:val="28"/>
          <w:szCs w:val="28"/>
          <w:lang w:val="uk-UA"/>
        </w:rPr>
      </w:pPr>
      <w:r w:rsidRPr="00B7087D">
        <w:rPr>
          <w:rFonts w:ascii="Times New Roman" w:hAnsi="Times New Roman" w:cs="Times New Roman"/>
          <w:color w:val="000000"/>
          <w:sz w:val="28"/>
          <w:szCs w:val="28"/>
          <w:lang w:val="uk-UA"/>
        </w:rPr>
        <w:t xml:space="preserve">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 </w:t>
      </w:r>
      <w:r w:rsidRPr="006E601A">
        <w:rPr>
          <w:rFonts w:ascii="Times New Roman" w:hAnsi="Times New Roman" w:cs="Times New Roman"/>
          <w:color w:val="000000"/>
          <w:sz w:val="28"/>
          <w:szCs w:val="28"/>
          <w:lang w:val="uk-UA"/>
        </w:rPr>
        <w:t xml:space="preserve">В нашому випадку стратегія охоплення ринку </w:t>
      </w:r>
      <w:r w:rsidR="000B0B9A">
        <w:rPr>
          <w:rFonts w:ascii="Times New Roman" w:hAnsi="Times New Roman" w:cs="Times New Roman"/>
          <w:color w:val="000000"/>
          <w:sz w:val="28"/>
          <w:szCs w:val="28"/>
          <w:lang w:val="uk-UA"/>
        </w:rPr>
        <w:t>–</w:t>
      </w:r>
      <w:r w:rsidRPr="006E601A">
        <w:rPr>
          <w:rFonts w:ascii="Times New Roman" w:hAnsi="Times New Roman" w:cs="Times New Roman"/>
          <w:color w:val="000000"/>
          <w:sz w:val="28"/>
          <w:szCs w:val="28"/>
          <w:lang w:val="uk-UA"/>
        </w:rPr>
        <w:t xml:space="preserve"> концентрований маркетинг призначений для вузького кола споживачів. В ролі споживачів цієї ідеї виступають </w:t>
      </w:r>
      <w:r w:rsidRPr="006E601A">
        <w:rPr>
          <w:rFonts w:ascii="Times New Roman" w:hAnsi="Times New Roman" w:cs="Times New Roman"/>
          <w:color w:val="000000"/>
          <w:sz w:val="28"/>
          <w:szCs w:val="28"/>
          <w:lang w:val="uk-UA"/>
        </w:rPr>
        <w:lastRenderedPageBreak/>
        <w:t>електростанції. Частіше за все, вони знаходяться у приватній власності, проте підпорядковуються регулятору. В ролі регулятора виступає держава. Факт</w:t>
      </w:r>
      <w:r>
        <w:rPr>
          <w:rFonts w:ascii="Times New Roman" w:hAnsi="Times New Roman" w:cs="Times New Roman"/>
          <w:color w:val="000000"/>
          <w:sz w:val="28"/>
          <w:szCs w:val="28"/>
          <w:lang w:val="uk-UA"/>
        </w:rPr>
        <w:t>ично, якщо регулятор схвалює дану і</w:t>
      </w:r>
      <w:r w:rsidRPr="006E601A">
        <w:rPr>
          <w:rFonts w:ascii="Times New Roman" w:hAnsi="Times New Roman" w:cs="Times New Roman"/>
          <w:color w:val="000000"/>
          <w:sz w:val="28"/>
          <w:szCs w:val="28"/>
          <w:lang w:val="uk-UA"/>
        </w:rPr>
        <w:t xml:space="preserve">дею, тоді вона буде </w:t>
      </w:r>
      <w:proofErr w:type="spellStart"/>
      <w:r w:rsidRPr="006E601A">
        <w:rPr>
          <w:rFonts w:ascii="Times New Roman" w:hAnsi="Times New Roman" w:cs="Times New Roman"/>
          <w:color w:val="000000"/>
          <w:sz w:val="28"/>
          <w:szCs w:val="28"/>
          <w:lang w:val="uk-UA"/>
        </w:rPr>
        <w:t>імплементована</w:t>
      </w:r>
      <w:proofErr w:type="spellEnd"/>
      <w:r w:rsidRPr="006E601A">
        <w:rPr>
          <w:rFonts w:ascii="Times New Roman" w:hAnsi="Times New Roman" w:cs="Times New Roman"/>
          <w:color w:val="000000"/>
          <w:sz w:val="28"/>
          <w:szCs w:val="28"/>
          <w:lang w:val="uk-UA"/>
        </w:rPr>
        <w:t xml:space="preserve"> в роботу кожної електростанції за винятком малопотужних, що працюють за зеленим тарифом і мают</w:t>
      </w:r>
      <w:r>
        <w:rPr>
          <w:rFonts w:ascii="Times New Roman" w:hAnsi="Times New Roman" w:cs="Times New Roman"/>
          <w:color w:val="000000"/>
          <w:sz w:val="28"/>
          <w:szCs w:val="28"/>
          <w:lang w:val="uk-UA"/>
        </w:rPr>
        <w:t>ь</w:t>
      </w:r>
      <w:r w:rsidRPr="006E601A">
        <w:rPr>
          <w:rFonts w:ascii="Times New Roman" w:hAnsi="Times New Roman" w:cs="Times New Roman"/>
          <w:color w:val="000000"/>
          <w:sz w:val="28"/>
          <w:szCs w:val="28"/>
          <w:lang w:val="uk-UA"/>
        </w:rPr>
        <w:t xml:space="preserve"> обмежену потужність. Застосування ідеї споживачів-регуляторів дозволяє значною мірою зменшити збитковість електростанцій, проте сам по собі ринок електроенергії в Україні знаходиться на етапі створення. Таким чином ідея використання споживачів-регуляторів для згладжування графіку навантаження має вузьке коло застосування, а відповідно вузьке коло споживачів, проте внесок цієї ідеї в енергозбереження важко переоцінити.</w:t>
      </w:r>
    </w:p>
    <w:p w14:paraId="1C00F913" w14:textId="21583A64" w:rsidR="00112CB1" w:rsidRPr="000B0B9A" w:rsidRDefault="00047C40" w:rsidP="00047C40">
      <w:pPr>
        <w:pStyle w:val="a3"/>
        <w:spacing w:line="360" w:lineRule="auto"/>
        <w:ind w:left="360"/>
        <w:jc w:val="center"/>
        <w:rPr>
          <w:rFonts w:ascii="Times New Roman" w:hAnsi="Times New Roman"/>
          <w:b/>
          <w:sz w:val="28"/>
          <w:szCs w:val="28"/>
          <w:lang w:val="uk-UA"/>
        </w:rPr>
      </w:pPr>
      <w:r>
        <w:rPr>
          <w:rFonts w:ascii="Times New Roman" w:hAnsi="Times New Roman"/>
          <w:b/>
          <w:sz w:val="28"/>
          <w:szCs w:val="28"/>
          <w:lang w:val="uk-UA"/>
        </w:rPr>
        <w:t>3.9</w:t>
      </w:r>
      <w:r w:rsidR="00112CB1" w:rsidRPr="000B0B9A">
        <w:rPr>
          <w:rFonts w:ascii="Times New Roman" w:hAnsi="Times New Roman"/>
          <w:b/>
          <w:sz w:val="28"/>
          <w:szCs w:val="28"/>
          <w:lang w:val="uk-UA"/>
        </w:rPr>
        <w:t>Канали збуту</w:t>
      </w:r>
    </w:p>
    <w:p w14:paraId="6C6009C5" w14:textId="77777777" w:rsidR="00112CB1" w:rsidRPr="00803DA9" w:rsidRDefault="00112CB1" w:rsidP="00112CB1">
      <w:pPr>
        <w:spacing w:line="360" w:lineRule="auto"/>
        <w:ind w:firstLine="709"/>
        <w:jc w:val="both"/>
        <w:rPr>
          <w:rFonts w:ascii="Times New Roman" w:hAnsi="Times New Roman" w:cs="Times New Roman"/>
          <w:sz w:val="28"/>
          <w:szCs w:val="28"/>
          <w:lang w:val="uk-UA"/>
        </w:rPr>
      </w:pPr>
      <w:r w:rsidRPr="00CF5256">
        <w:rPr>
          <w:rFonts w:ascii="Times New Roman" w:hAnsi="Times New Roman" w:cs="Times New Roman"/>
          <w:sz w:val="28"/>
          <w:szCs w:val="28"/>
          <w:lang w:val="uk-UA"/>
        </w:rPr>
        <w:t>Для ідеї використа</w:t>
      </w:r>
      <w:r>
        <w:rPr>
          <w:rFonts w:ascii="Times New Roman" w:hAnsi="Times New Roman" w:cs="Times New Roman"/>
          <w:sz w:val="28"/>
          <w:szCs w:val="28"/>
          <w:lang w:val="uk-UA"/>
        </w:rPr>
        <w:t>ння споживачів-регуляторів для з</w:t>
      </w:r>
      <w:r w:rsidRPr="00CF5256">
        <w:rPr>
          <w:rFonts w:ascii="Times New Roman" w:hAnsi="Times New Roman" w:cs="Times New Roman"/>
          <w:sz w:val="28"/>
          <w:szCs w:val="28"/>
          <w:lang w:val="uk-UA"/>
        </w:rPr>
        <w:t>гладжування графіку навантаження існує лише 1 канал збуту. Цим каналом може виступати лише держава, яка виконує роль регулятора енергозабезпечення, тому залучення її до процесу розповсюдження ідеї є головним ключем для широкого застосування серед власників електростанцій.</w:t>
      </w:r>
    </w:p>
    <w:p w14:paraId="3B63A96D" w14:textId="5362A522" w:rsidR="00112CB1" w:rsidRPr="00803DA9" w:rsidRDefault="00D95094" w:rsidP="00112CB1">
      <w:pPr>
        <w:spacing w:after="0"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Таблиця 3</w:t>
      </w:r>
      <w:r w:rsidR="00112CB1">
        <w:rPr>
          <w:rFonts w:ascii="Times New Roman" w:eastAsia="Times New Roman" w:hAnsi="Times New Roman" w:cs="Times New Roman"/>
          <w:color w:val="000000"/>
          <w:sz w:val="28"/>
          <w:szCs w:val="28"/>
          <w:lang w:val="uk-UA"/>
        </w:rPr>
        <w:t>.7</w:t>
      </w:r>
      <w:r w:rsidR="00112CB1" w:rsidRPr="00803DA9">
        <w:rPr>
          <w:rFonts w:ascii="Times New Roman" w:eastAsia="Times New Roman" w:hAnsi="Times New Roman" w:cs="Times New Roman"/>
          <w:color w:val="000000"/>
          <w:sz w:val="28"/>
          <w:szCs w:val="28"/>
          <w:lang w:val="uk-UA"/>
        </w:rPr>
        <w:t>. Формування системи збуту</w:t>
      </w:r>
    </w:p>
    <w:tbl>
      <w:tblPr>
        <w:tblW w:w="0" w:type="auto"/>
        <w:tblCellMar>
          <w:top w:w="15" w:type="dxa"/>
          <w:left w:w="15" w:type="dxa"/>
          <w:bottom w:w="15" w:type="dxa"/>
          <w:right w:w="15" w:type="dxa"/>
        </w:tblCellMar>
        <w:tblLook w:val="04A0" w:firstRow="1" w:lastRow="0" w:firstColumn="1" w:lastColumn="0" w:noHBand="0" w:noVBand="1"/>
      </w:tblPr>
      <w:tblGrid>
        <w:gridCol w:w="685"/>
        <w:gridCol w:w="3511"/>
        <w:gridCol w:w="3026"/>
        <w:gridCol w:w="2123"/>
      </w:tblGrid>
      <w:tr w:rsidR="00112CB1" w:rsidRPr="00584D34" w14:paraId="08998EB1"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96792EF" w14:textId="77777777" w:rsidR="00112CB1" w:rsidRPr="00803DA9" w:rsidRDefault="00112CB1" w:rsidP="000B0B9A">
            <w:pPr>
              <w:spacing w:after="0" w:line="360" w:lineRule="auto"/>
              <w:jc w:val="center"/>
              <w:rPr>
                <w:rFonts w:ascii="Times New Roman" w:eastAsia="Times New Roman" w:hAnsi="Times New Roman" w:cs="Times New Roman"/>
                <w:sz w:val="28"/>
                <w:szCs w:val="28"/>
                <w:lang w:val="uk-UA"/>
              </w:rPr>
            </w:pPr>
            <w:r w:rsidRPr="00803DA9">
              <w:rPr>
                <w:rFonts w:ascii="Times New Roman" w:eastAsia="Times New Roman" w:hAnsi="Times New Roman" w:cs="Times New Roman"/>
                <w:color w:val="000000"/>
                <w:sz w:val="28"/>
                <w:szCs w:val="28"/>
                <w:lang w:val="uk-UA"/>
              </w:rPr>
              <w:t>№ п/п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7CE0F3" w14:textId="77777777" w:rsidR="00112CB1" w:rsidRPr="00803DA9" w:rsidRDefault="00112CB1" w:rsidP="000B0B9A">
            <w:pPr>
              <w:spacing w:after="0" w:line="360" w:lineRule="auto"/>
              <w:jc w:val="center"/>
              <w:rPr>
                <w:rFonts w:ascii="Times New Roman" w:eastAsia="Times New Roman" w:hAnsi="Times New Roman" w:cs="Times New Roman"/>
                <w:sz w:val="28"/>
                <w:szCs w:val="28"/>
                <w:lang w:val="uk-UA"/>
              </w:rPr>
            </w:pPr>
            <w:r w:rsidRPr="00803DA9">
              <w:rPr>
                <w:rFonts w:ascii="Times New Roman" w:eastAsia="Times New Roman" w:hAnsi="Times New Roman" w:cs="Times New Roman"/>
                <w:color w:val="000000"/>
                <w:sz w:val="28"/>
                <w:szCs w:val="28"/>
                <w:lang w:val="uk-UA"/>
              </w:rPr>
              <w:t>Специфіка закупівельної поведінки цільових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CE8325" w14:textId="77777777" w:rsidR="00112CB1" w:rsidRPr="00803DA9" w:rsidRDefault="00112CB1" w:rsidP="000B0B9A">
            <w:pPr>
              <w:spacing w:after="0" w:line="360" w:lineRule="auto"/>
              <w:jc w:val="center"/>
              <w:rPr>
                <w:rFonts w:ascii="Times New Roman" w:eastAsia="Times New Roman" w:hAnsi="Times New Roman" w:cs="Times New Roman"/>
                <w:sz w:val="28"/>
                <w:szCs w:val="28"/>
                <w:lang w:val="uk-UA"/>
              </w:rPr>
            </w:pPr>
            <w:r w:rsidRPr="00803DA9">
              <w:rPr>
                <w:rFonts w:ascii="Times New Roman" w:eastAsia="Times New Roman" w:hAnsi="Times New Roman" w:cs="Times New Roman"/>
                <w:color w:val="000000"/>
                <w:sz w:val="28"/>
                <w:szCs w:val="28"/>
                <w:lang w:val="uk-UA"/>
              </w:rPr>
              <w:t>Функції збуту, які має виконувати постачальник товару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8A1D78" w14:textId="77777777" w:rsidR="00112CB1" w:rsidRPr="00803DA9" w:rsidRDefault="00112CB1" w:rsidP="000B0B9A">
            <w:pPr>
              <w:spacing w:after="0" w:line="360" w:lineRule="auto"/>
              <w:jc w:val="center"/>
              <w:rPr>
                <w:rFonts w:ascii="Times New Roman" w:eastAsia="Times New Roman" w:hAnsi="Times New Roman" w:cs="Times New Roman"/>
                <w:sz w:val="28"/>
                <w:szCs w:val="28"/>
                <w:lang w:val="uk-UA"/>
              </w:rPr>
            </w:pPr>
            <w:r w:rsidRPr="00803DA9">
              <w:rPr>
                <w:rFonts w:ascii="Times New Roman" w:eastAsia="Times New Roman" w:hAnsi="Times New Roman" w:cs="Times New Roman"/>
                <w:color w:val="000000"/>
                <w:sz w:val="28"/>
                <w:szCs w:val="28"/>
                <w:lang w:val="uk-UA"/>
              </w:rPr>
              <w:t>Оптимальна система збуту</w:t>
            </w:r>
          </w:p>
        </w:tc>
      </w:tr>
      <w:tr w:rsidR="00112CB1" w:rsidRPr="00803DA9" w14:paraId="7B050CE1" w14:textId="77777777" w:rsidTr="000B0B9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03C6CA" w14:textId="77777777" w:rsidR="00112CB1" w:rsidRPr="00803DA9"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EDE67C" w14:textId="77777777" w:rsidR="00112CB1" w:rsidRPr="00803DA9"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Наявність повної інформації споживання електроенергії споживачами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AFF83E" w14:textId="77777777" w:rsidR="00112CB1" w:rsidRPr="00803DA9"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Ступінь конкуренції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D32A27" w14:textId="77777777" w:rsidR="00112CB1" w:rsidRPr="00803DA9"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Особливості ринку</w:t>
            </w:r>
          </w:p>
        </w:tc>
      </w:tr>
    </w:tbl>
    <w:p w14:paraId="06CEDCB9" w14:textId="77777777" w:rsidR="00112CB1" w:rsidRDefault="00112CB1" w:rsidP="00D95094">
      <w:pPr>
        <w:spacing w:line="360" w:lineRule="auto"/>
        <w:rPr>
          <w:rFonts w:ascii="Times New Roman" w:hAnsi="Times New Roman"/>
          <w:b/>
          <w:sz w:val="28"/>
          <w:szCs w:val="28"/>
          <w:lang w:val="uk-UA"/>
        </w:rPr>
      </w:pPr>
    </w:p>
    <w:p w14:paraId="19FE9DE8" w14:textId="77777777" w:rsidR="00963C19" w:rsidRDefault="00963C19" w:rsidP="00112CB1">
      <w:pPr>
        <w:spacing w:line="360" w:lineRule="auto"/>
        <w:ind w:firstLine="709"/>
        <w:jc w:val="center"/>
        <w:rPr>
          <w:rFonts w:ascii="Times New Roman" w:hAnsi="Times New Roman"/>
          <w:b/>
          <w:sz w:val="28"/>
          <w:szCs w:val="28"/>
          <w:lang w:val="uk-UA"/>
        </w:rPr>
      </w:pPr>
    </w:p>
    <w:p w14:paraId="57FC8554" w14:textId="77777777" w:rsidR="00963C19" w:rsidRDefault="00963C19" w:rsidP="00112CB1">
      <w:pPr>
        <w:spacing w:line="360" w:lineRule="auto"/>
        <w:ind w:firstLine="709"/>
        <w:jc w:val="center"/>
        <w:rPr>
          <w:rFonts w:ascii="Times New Roman" w:hAnsi="Times New Roman"/>
          <w:b/>
          <w:sz w:val="28"/>
          <w:szCs w:val="28"/>
          <w:lang w:val="uk-UA"/>
        </w:rPr>
      </w:pPr>
    </w:p>
    <w:p w14:paraId="48F65AEE" w14:textId="01EEFECC" w:rsidR="00112CB1" w:rsidRPr="000E74FF" w:rsidRDefault="00D95094" w:rsidP="00112CB1">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3</w:t>
      </w:r>
      <w:r w:rsidR="00112CB1">
        <w:rPr>
          <w:rFonts w:ascii="Times New Roman" w:hAnsi="Times New Roman"/>
          <w:b/>
          <w:sz w:val="28"/>
          <w:szCs w:val="28"/>
          <w:lang w:val="uk-UA"/>
        </w:rPr>
        <w:t xml:space="preserve">.10 </w:t>
      </w:r>
      <w:r w:rsidR="00112CB1" w:rsidRPr="000E74FF">
        <w:rPr>
          <w:rFonts w:ascii="Times New Roman" w:hAnsi="Times New Roman"/>
          <w:b/>
          <w:sz w:val="28"/>
          <w:szCs w:val="28"/>
          <w:lang w:val="uk-UA"/>
        </w:rPr>
        <w:t>Бізнес-модель проекту</w:t>
      </w:r>
    </w:p>
    <w:p w14:paraId="2E0B3F5E" w14:textId="5D792372" w:rsidR="00112CB1" w:rsidRPr="00723E65" w:rsidRDefault="00112CB1" w:rsidP="00112CB1">
      <w:pPr>
        <w:spacing w:line="360" w:lineRule="auto"/>
        <w:ind w:firstLine="709"/>
        <w:jc w:val="both"/>
        <w:rPr>
          <w:rFonts w:ascii="Times New Roman" w:hAnsi="Times New Roman"/>
          <w:sz w:val="28"/>
          <w:szCs w:val="28"/>
          <w:lang w:val="uk-UA"/>
        </w:rPr>
      </w:pPr>
      <w:r w:rsidRPr="00723E65">
        <w:rPr>
          <w:rFonts w:ascii="Times New Roman" w:hAnsi="Times New Roman"/>
          <w:sz w:val="28"/>
          <w:szCs w:val="28"/>
          <w:lang w:val="uk-UA"/>
        </w:rPr>
        <w:t>Побудовано конкурентну бізнес-модель, яка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w:t>
      </w:r>
      <w:r w:rsidR="00D95094">
        <w:rPr>
          <w:rFonts w:ascii="Times New Roman" w:hAnsi="Times New Roman"/>
          <w:sz w:val="28"/>
          <w:szCs w:val="28"/>
          <w:lang w:val="uk-UA"/>
        </w:rPr>
        <w:t>єднанні компонентів. У таблиці 3</w:t>
      </w:r>
      <w:r>
        <w:rPr>
          <w:rFonts w:ascii="Times New Roman" w:hAnsi="Times New Roman"/>
          <w:sz w:val="28"/>
          <w:szCs w:val="28"/>
          <w:lang w:val="uk-UA"/>
        </w:rPr>
        <w:t xml:space="preserve">.8 </w:t>
      </w:r>
      <w:r w:rsidRPr="00723E65">
        <w:rPr>
          <w:rFonts w:ascii="Times New Roman" w:hAnsi="Times New Roman"/>
          <w:sz w:val="28"/>
          <w:szCs w:val="28"/>
          <w:lang w:val="uk-UA"/>
        </w:rPr>
        <w:t xml:space="preserve"> представлено структуру бізнес-моделі інноваційного обладнання або технології. </w:t>
      </w:r>
    </w:p>
    <w:p w14:paraId="008ACA00" w14:textId="5BEC0632" w:rsidR="00112CB1" w:rsidRPr="00D45E24" w:rsidRDefault="00D95094" w:rsidP="00112CB1">
      <w:pPr>
        <w:spacing w:after="0"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Таблиця 3</w:t>
      </w:r>
      <w:r w:rsidR="00112CB1">
        <w:rPr>
          <w:rFonts w:ascii="Times New Roman" w:eastAsia="Times New Roman" w:hAnsi="Times New Roman" w:cs="Times New Roman"/>
          <w:color w:val="000000"/>
          <w:sz w:val="28"/>
          <w:szCs w:val="28"/>
          <w:lang w:val="uk-UA"/>
        </w:rPr>
        <w:t>.8</w:t>
      </w:r>
      <w:r w:rsidR="00112CB1" w:rsidRPr="00D45E24">
        <w:rPr>
          <w:rFonts w:ascii="Times New Roman" w:eastAsia="Times New Roman" w:hAnsi="Times New Roman" w:cs="Times New Roman"/>
          <w:color w:val="000000"/>
          <w:sz w:val="28"/>
          <w:szCs w:val="28"/>
          <w:lang w:val="uk-UA"/>
        </w:rPr>
        <w:t xml:space="preserve">. </w:t>
      </w:r>
      <w:r w:rsidR="00112CB1" w:rsidRPr="00317A3B">
        <w:rPr>
          <w:rFonts w:ascii="Times New Roman" w:eastAsia="Times New Roman" w:hAnsi="Times New Roman" w:cs="Times New Roman"/>
          <w:color w:val="000000"/>
          <w:sz w:val="28"/>
          <w:szCs w:val="28"/>
          <w:lang w:val="uk-UA"/>
        </w:rPr>
        <w:t>Структура бізнес-моделі методу застосування споживачів регуляторів для згладжування графіку навантаження</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991"/>
        <w:gridCol w:w="2966"/>
        <w:gridCol w:w="94"/>
        <w:gridCol w:w="1890"/>
        <w:gridCol w:w="2262"/>
        <w:gridCol w:w="6"/>
      </w:tblGrid>
      <w:tr w:rsidR="00112CB1" w:rsidRPr="00214AC2" w14:paraId="6111D299" w14:textId="77777777" w:rsidTr="000B0B9A">
        <w:trPr>
          <w:trHeight w:val="4514"/>
        </w:trPr>
        <w:tc>
          <w:tcPr>
            <w:tcW w:w="199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741519"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Ключові партнери</w:t>
            </w:r>
            <w:r>
              <w:rPr>
                <w:rFonts w:ascii="Times New Roman" w:eastAsia="Times New Roman" w:hAnsi="Times New Roman" w:cs="Times New Roman"/>
                <w:color w:val="000000"/>
                <w:sz w:val="28"/>
                <w:szCs w:val="28"/>
                <w:lang w:val="uk-UA"/>
              </w:rPr>
              <w:t>:</w:t>
            </w:r>
          </w:p>
          <w:p w14:paraId="6B5A5BA3" w14:textId="77777777" w:rsidR="00112CB1" w:rsidRDefault="00112CB1" w:rsidP="000B0B9A">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1.Міністерство енергетики</w:t>
            </w:r>
          </w:p>
          <w:p w14:paraId="047A75AD" w14:textId="77777777" w:rsidR="00112CB1" w:rsidRDefault="00112CB1" w:rsidP="000B0B9A">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 «ДТЕК»</w:t>
            </w:r>
          </w:p>
          <w:p w14:paraId="69013241"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p>
          <w:p w14:paraId="6DF1E198" w14:textId="77777777" w:rsidR="00112CB1" w:rsidRPr="00D45E24" w:rsidRDefault="00112CB1" w:rsidP="000B0B9A">
            <w:pPr>
              <w:spacing w:after="240" w:line="360" w:lineRule="auto"/>
              <w:rPr>
                <w:rFonts w:ascii="Times New Roman" w:eastAsia="Times New Roman" w:hAnsi="Times New Roman" w:cs="Times New Roman"/>
                <w:sz w:val="28"/>
                <w:szCs w:val="28"/>
                <w:lang w:val="uk-UA"/>
              </w:rPr>
            </w:pPr>
            <w:r w:rsidRPr="00D45E24">
              <w:rPr>
                <w:rFonts w:ascii="Times New Roman" w:eastAsia="Times New Roman" w:hAnsi="Times New Roman" w:cs="Times New Roman"/>
                <w:sz w:val="28"/>
                <w:szCs w:val="28"/>
                <w:lang w:val="uk-UA"/>
              </w:rPr>
              <w:br/>
            </w:r>
          </w:p>
        </w:tc>
        <w:tc>
          <w:tcPr>
            <w:tcW w:w="29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687954"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Ключові види діяльності</w:t>
            </w:r>
            <w:r>
              <w:rPr>
                <w:rFonts w:ascii="Times New Roman" w:eastAsia="Times New Roman" w:hAnsi="Times New Roman" w:cs="Times New Roman"/>
                <w:color w:val="000000"/>
                <w:sz w:val="28"/>
                <w:szCs w:val="28"/>
                <w:lang w:val="uk-UA"/>
              </w:rPr>
              <w:t>:</w:t>
            </w:r>
          </w:p>
          <w:p w14:paraId="0A038820" w14:textId="77777777" w:rsidR="00112CB1" w:rsidRPr="00723E65" w:rsidRDefault="00112CB1" w:rsidP="000B0B9A">
            <w:pPr>
              <w:spacing w:line="360" w:lineRule="auto"/>
              <w:ind w:right="581"/>
              <w:jc w:val="both"/>
              <w:rPr>
                <w:rFonts w:ascii="Times New Roman" w:hAnsi="Times New Roman"/>
                <w:sz w:val="28"/>
                <w:szCs w:val="28"/>
                <w:lang w:val="uk-UA"/>
              </w:rPr>
            </w:pPr>
            <w:r w:rsidRPr="00723E65">
              <w:rPr>
                <w:rFonts w:ascii="Times New Roman" w:hAnsi="Times New Roman"/>
                <w:sz w:val="28"/>
                <w:szCs w:val="28"/>
                <w:lang w:val="uk-UA"/>
              </w:rPr>
              <w:t>1.Розробка проектних рішень</w:t>
            </w:r>
          </w:p>
          <w:p w14:paraId="4489E9CC" w14:textId="77777777" w:rsidR="00112CB1" w:rsidRPr="00D45E24" w:rsidRDefault="00112CB1" w:rsidP="000B0B9A">
            <w:pPr>
              <w:spacing w:line="360" w:lineRule="auto"/>
              <w:ind w:right="581"/>
              <w:jc w:val="both"/>
              <w:rPr>
                <w:rFonts w:ascii="Times New Roman" w:hAnsi="Times New Roman"/>
                <w:sz w:val="28"/>
                <w:szCs w:val="28"/>
                <w:lang w:val="uk-UA"/>
              </w:rPr>
            </w:pPr>
            <w:r w:rsidRPr="00723E65">
              <w:rPr>
                <w:rFonts w:ascii="Times New Roman" w:hAnsi="Times New Roman"/>
                <w:sz w:val="28"/>
                <w:szCs w:val="28"/>
                <w:lang w:val="uk-UA"/>
              </w:rPr>
              <w:t xml:space="preserve">2.Надання </w:t>
            </w:r>
            <w:r>
              <w:rPr>
                <w:rFonts w:ascii="Times New Roman" w:hAnsi="Times New Roman"/>
                <w:sz w:val="28"/>
                <w:szCs w:val="28"/>
                <w:lang w:val="uk-UA"/>
              </w:rPr>
              <w:t xml:space="preserve">послуг на території </w:t>
            </w:r>
            <w:r w:rsidRPr="00723E65">
              <w:rPr>
                <w:rFonts w:ascii="Times New Roman" w:hAnsi="Times New Roman"/>
                <w:sz w:val="28"/>
                <w:szCs w:val="28"/>
                <w:lang w:val="uk-UA"/>
              </w:rPr>
              <w:t xml:space="preserve">України </w:t>
            </w:r>
          </w:p>
        </w:tc>
        <w:tc>
          <w:tcPr>
            <w:tcW w:w="1984"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DB1D75"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Цінність пропозиції</w:t>
            </w:r>
            <w:r>
              <w:rPr>
                <w:rFonts w:ascii="Times New Roman" w:eastAsia="Times New Roman" w:hAnsi="Times New Roman" w:cs="Times New Roman"/>
                <w:color w:val="000000"/>
                <w:sz w:val="28"/>
                <w:szCs w:val="28"/>
                <w:lang w:val="uk-UA"/>
              </w:rPr>
              <w:t>:</w:t>
            </w:r>
          </w:p>
          <w:p w14:paraId="6606165A" w14:textId="77777777" w:rsidR="00112CB1" w:rsidRPr="00D45E24" w:rsidRDefault="00112CB1" w:rsidP="000B0B9A">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1.Унікальність пропозиції</w:t>
            </w:r>
          </w:p>
        </w:tc>
        <w:tc>
          <w:tcPr>
            <w:tcW w:w="226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94567C"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Взаємовідносини з клієнтами</w:t>
            </w:r>
            <w:r>
              <w:rPr>
                <w:rFonts w:ascii="Times New Roman" w:eastAsia="Times New Roman" w:hAnsi="Times New Roman" w:cs="Times New Roman"/>
                <w:color w:val="000000"/>
                <w:sz w:val="28"/>
                <w:szCs w:val="28"/>
                <w:lang w:val="uk-UA"/>
              </w:rPr>
              <w:t>:</w:t>
            </w:r>
          </w:p>
          <w:p w14:paraId="5FC69A14" w14:textId="77777777" w:rsidR="00112CB1" w:rsidRPr="0059304D" w:rsidRDefault="00112CB1" w:rsidP="000B0B9A">
            <w:pPr>
              <w:spacing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1.Поширення та інтеграція ідеї</w:t>
            </w:r>
            <w:r w:rsidRPr="0059304D">
              <w:rPr>
                <w:rFonts w:ascii="Times New Roman" w:eastAsia="Times New Roman" w:hAnsi="Times New Roman" w:cs="Times New Roman"/>
                <w:sz w:val="28"/>
                <w:szCs w:val="28"/>
                <w:lang w:val="uk-UA"/>
              </w:rPr>
              <w:br/>
            </w:r>
          </w:p>
        </w:tc>
      </w:tr>
      <w:tr w:rsidR="00112CB1" w:rsidRPr="00D45E24" w14:paraId="6349EC0E" w14:textId="77777777" w:rsidTr="000B0B9A">
        <w:trPr>
          <w:trHeight w:val="332"/>
        </w:trPr>
        <w:tc>
          <w:tcPr>
            <w:tcW w:w="1991" w:type="dxa"/>
            <w:vMerge/>
            <w:tcBorders>
              <w:top w:val="single" w:sz="4" w:space="0" w:color="000000"/>
              <w:left w:val="single" w:sz="4" w:space="0" w:color="000000"/>
              <w:bottom w:val="single" w:sz="4" w:space="0" w:color="000000"/>
              <w:right w:val="single" w:sz="4" w:space="0" w:color="000000"/>
            </w:tcBorders>
            <w:vAlign w:val="center"/>
            <w:hideMark/>
          </w:tcPr>
          <w:p w14:paraId="03C90F8D" w14:textId="77777777" w:rsidR="00112CB1" w:rsidRPr="00D45E24" w:rsidRDefault="00112CB1" w:rsidP="000B0B9A">
            <w:pPr>
              <w:spacing w:after="0" w:line="360" w:lineRule="auto"/>
              <w:rPr>
                <w:rFonts w:ascii="Times New Roman" w:eastAsia="Times New Roman" w:hAnsi="Times New Roman" w:cs="Times New Roman"/>
                <w:sz w:val="28"/>
                <w:szCs w:val="28"/>
                <w:lang w:val="uk-UA"/>
              </w:rPr>
            </w:pPr>
          </w:p>
        </w:tc>
        <w:tc>
          <w:tcPr>
            <w:tcW w:w="29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665123"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Ключові ресурси</w:t>
            </w:r>
            <w:r>
              <w:rPr>
                <w:rFonts w:ascii="Times New Roman" w:eastAsia="Times New Roman" w:hAnsi="Times New Roman" w:cs="Times New Roman"/>
                <w:color w:val="000000"/>
                <w:sz w:val="28"/>
                <w:szCs w:val="28"/>
                <w:lang w:val="uk-UA"/>
              </w:rPr>
              <w:t>:</w:t>
            </w:r>
          </w:p>
          <w:p w14:paraId="17439F68" w14:textId="77777777" w:rsidR="00112CB1" w:rsidRPr="00D84264" w:rsidRDefault="00112CB1" w:rsidP="000B0B9A">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1.Інтелектуальна власність</w:t>
            </w:r>
          </w:p>
          <w:p w14:paraId="18471DA5" w14:textId="77777777" w:rsidR="00112CB1" w:rsidRPr="00D45E24" w:rsidRDefault="00112CB1" w:rsidP="000B0B9A">
            <w:pPr>
              <w:spacing w:after="240" w:line="360" w:lineRule="auto"/>
              <w:rPr>
                <w:rFonts w:ascii="Times New Roman" w:eastAsia="Times New Roman" w:hAnsi="Times New Roman" w:cs="Times New Roman"/>
                <w:sz w:val="28"/>
                <w:szCs w:val="28"/>
                <w:lang w:val="uk-UA"/>
              </w:rPr>
            </w:pPr>
          </w:p>
        </w:tc>
        <w:tc>
          <w:tcPr>
            <w:tcW w:w="1984" w:type="dxa"/>
            <w:gridSpan w:val="2"/>
            <w:vMerge/>
            <w:tcBorders>
              <w:top w:val="single" w:sz="4" w:space="0" w:color="000000"/>
              <w:left w:val="single" w:sz="4" w:space="0" w:color="000000"/>
              <w:bottom w:val="single" w:sz="4" w:space="0" w:color="000000"/>
              <w:right w:val="single" w:sz="4" w:space="0" w:color="000000"/>
            </w:tcBorders>
            <w:vAlign w:val="center"/>
            <w:hideMark/>
          </w:tcPr>
          <w:p w14:paraId="7B48F3A4" w14:textId="77777777" w:rsidR="00112CB1" w:rsidRPr="00D45E24" w:rsidRDefault="00112CB1" w:rsidP="000B0B9A">
            <w:pPr>
              <w:spacing w:after="0" w:line="360" w:lineRule="auto"/>
              <w:rPr>
                <w:rFonts w:ascii="Times New Roman" w:eastAsia="Times New Roman" w:hAnsi="Times New Roman" w:cs="Times New Roman"/>
                <w:sz w:val="28"/>
                <w:szCs w:val="28"/>
                <w:lang w:val="uk-UA"/>
              </w:rPr>
            </w:pPr>
          </w:p>
        </w:tc>
        <w:tc>
          <w:tcPr>
            <w:tcW w:w="226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B7DD54"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sidRPr="00D45E24">
              <w:rPr>
                <w:rFonts w:ascii="Times New Roman" w:eastAsia="Times New Roman" w:hAnsi="Times New Roman" w:cs="Times New Roman"/>
                <w:color w:val="000000"/>
                <w:sz w:val="28"/>
                <w:szCs w:val="28"/>
                <w:lang w:val="uk-UA"/>
              </w:rPr>
              <w:t>Канали збуту</w:t>
            </w:r>
            <w:r>
              <w:rPr>
                <w:rFonts w:ascii="Times New Roman" w:eastAsia="Times New Roman" w:hAnsi="Times New Roman" w:cs="Times New Roman"/>
                <w:color w:val="000000"/>
                <w:sz w:val="28"/>
                <w:szCs w:val="28"/>
                <w:lang w:val="uk-UA"/>
              </w:rPr>
              <w:t>:</w:t>
            </w:r>
          </w:p>
          <w:p w14:paraId="00B2B803" w14:textId="77777777" w:rsidR="00112CB1" w:rsidRPr="00D45E24" w:rsidRDefault="00112CB1" w:rsidP="000B0B9A">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1.Держава</w:t>
            </w:r>
          </w:p>
        </w:tc>
      </w:tr>
      <w:tr w:rsidR="00112CB1" w:rsidRPr="00D45E24" w14:paraId="2F0EF2FB" w14:textId="77777777" w:rsidTr="000B0B9A">
        <w:trPr>
          <w:gridAfter w:val="1"/>
          <w:wAfter w:w="6" w:type="dxa"/>
        </w:trPr>
        <w:tc>
          <w:tcPr>
            <w:tcW w:w="50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1D24B" w14:textId="77777777" w:rsidR="00112CB1" w:rsidRPr="00AB2224" w:rsidRDefault="00112CB1" w:rsidP="000B0B9A">
            <w:pPr>
              <w:spacing w:after="0" w:line="360" w:lineRule="auto"/>
              <w:jc w:val="both"/>
              <w:rPr>
                <w:rFonts w:ascii="Times New Roman" w:eastAsia="Times New Roman" w:hAnsi="Times New Roman" w:cs="Times New Roman"/>
                <w:sz w:val="28"/>
                <w:szCs w:val="28"/>
                <w:lang w:val="uk-UA"/>
              </w:rPr>
            </w:pPr>
            <w:r w:rsidRPr="00AB2224">
              <w:rPr>
                <w:rFonts w:ascii="Times New Roman" w:eastAsia="Times New Roman" w:hAnsi="Times New Roman" w:cs="Times New Roman"/>
                <w:color w:val="000000"/>
                <w:sz w:val="28"/>
                <w:szCs w:val="28"/>
                <w:lang w:val="uk-UA"/>
              </w:rPr>
              <w:t>Структура собівартості:</w:t>
            </w:r>
          </w:p>
          <w:p w14:paraId="491D5A31" w14:textId="213404D4" w:rsidR="00112CB1" w:rsidRPr="000B0B9A" w:rsidRDefault="00112CB1" w:rsidP="000B0B9A">
            <w:pPr>
              <w:pStyle w:val="a3"/>
              <w:numPr>
                <w:ilvl w:val="0"/>
                <w:numId w:val="17"/>
              </w:numPr>
              <w:spacing w:after="0" w:line="360" w:lineRule="auto"/>
              <w:jc w:val="both"/>
              <w:rPr>
                <w:rFonts w:ascii="Times New Roman" w:eastAsia="Times New Roman" w:hAnsi="Times New Roman" w:cs="Times New Roman"/>
                <w:sz w:val="28"/>
                <w:szCs w:val="28"/>
                <w:lang w:val="uk-UA"/>
              </w:rPr>
            </w:pPr>
            <w:r w:rsidRPr="000B0B9A">
              <w:rPr>
                <w:rFonts w:ascii="Times New Roman" w:hAnsi="Times New Roman" w:cs="Times New Roman"/>
                <w:sz w:val="28"/>
                <w:szCs w:val="28"/>
                <w:lang w:val="uk-UA"/>
              </w:rPr>
              <w:t>Ідея не потребує жодного залучення капіталу, бо її реалізація лягає на уже існуючі системи та механізми.</w:t>
            </w:r>
          </w:p>
          <w:p w14:paraId="0619E691" w14:textId="77777777" w:rsidR="00112CB1" w:rsidRPr="00AB2224" w:rsidRDefault="00112CB1" w:rsidP="000B0B9A">
            <w:pPr>
              <w:spacing w:after="0" w:line="360" w:lineRule="auto"/>
              <w:jc w:val="both"/>
              <w:rPr>
                <w:rFonts w:ascii="Times New Roman" w:eastAsia="Times New Roman" w:hAnsi="Times New Roman" w:cs="Times New Roman"/>
                <w:sz w:val="28"/>
                <w:szCs w:val="28"/>
                <w:lang w:val="uk-UA"/>
              </w:rPr>
            </w:pPr>
          </w:p>
        </w:tc>
        <w:tc>
          <w:tcPr>
            <w:tcW w:w="4152" w:type="dxa"/>
            <w:gridSpan w:val="2"/>
            <w:tcBorders>
              <w:top w:val="single" w:sz="4" w:space="0" w:color="auto"/>
              <w:bottom w:val="single" w:sz="4" w:space="0" w:color="auto"/>
              <w:right w:val="single" w:sz="4" w:space="0" w:color="auto"/>
            </w:tcBorders>
            <w:shd w:val="clear" w:color="auto" w:fill="auto"/>
          </w:tcPr>
          <w:p w14:paraId="2AAEF735" w14:textId="77777777" w:rsidR="00112CB1" w:rsidRDefault="00112CB1" w:rsidP="000B0B9A">
            <w:pPr>
              <w:rPr>
                <w:rFonts w:ascii="Times New Roman" w:hAnsi="Times New Roman" w:cs="Times New Roman"/>
                <w:color w:val="000000"/>
                <w:sz w:val="28"/>
                <w:szCs w:val="28"/>
                <w:lang w:val="uk-UA"/>
              </w:rPr>
            </w:pPr>
            <w:r w:rsidRPr="00AB2224">
              <w:rPr>
                <w:rFonts w:ascii="Times New Roman" w:hAnsi="Times New Roman" w:cs="Times New Roman"/>
                <w:color w:val="000000"/>
                <w:sz w:val="28"/>
                <w:szCs w:val="28"/>
                <w:lang w:val="uk-UA"/>
              </w:rPr>
              <w:t>Потоки надходження доходу</w:t>
            </w:r>
            <w:r>
              <w:rPr>
                <w:rFonts w:ascii="Times New Roman" w:hAnsi="Times New Roman" w:cs="Times New Roman"/>
                <w:color w:val="000000"/>
                <w:sz w:val="28"/>
                <w:szCs w:val="28"/>
                <w:lang w:val="uk-UA"/>
              </w:rPr>
              <w:t>:</w:t>
            </w:r>
          </w:p>
          <w:p w14:paraId="154E7E61" w14:textId="77777777" w:rsidR="00112CB1" w:rsidRDefault="00112CB1" w:rsidP="000B0B9A">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1.Зментшення витрат</w:t>
            </w:r>
          </w:p>
          <w:p w14:paraId="7F5305B5" w14:textId="77777777" w:rsidR="00112CB1" w:rsidRPr="00AB2224" w:rsidRDefault="00112CB1" w:rsidP="000B0B9A">
            <w:pPr>
              <w:spacing w:line="360" w:lineRule="auto"/>
              <w:rPr>
                <w:rFonts w:ascii="Times New Roman" w:hAnsi="Times New Roman" w:cs="Times New Roman"/>
                <w:sz w:val="28"/>
                <w:szCs w:val="28"/>
                <w:lang w:val="uk-UA"/>
              </w:rPr>
            </w:pPr>
            <w:r>
              <w:rPr>
                <w:rFonts w:ascii="Times New Roman" w:hAnsi="Times New Roman" w:cs="Times New Roman"/>
                <w:color w:val="000000"/>
                <w:sz w:val="28"/>
                <w:szCs w:val="28"/>
                <w:lang w:val="uk-UA"/>
              </w:rPr>
              <w:t>2.Збільшення кількості споживачів</w:t>
            </w:r>
          </w:p>
        </w:tc>
      </w:tr>
    </w:tbl>
    <w:p w14:paraId="6B8C5555" w14:textId="46EA71C5" w:rsidR="00112CB1" w:rsidRDefault="00112CB1" w:rsidP="00963C19">
      <w:pPr>
        <w:tabs>
          <w:tab w:val="left" w:pos="285"/>
          <w:tab w:val="center" w:pos="4677"/>
          <w:tab w:val="center" w:pos="4844"/>
        </w:tab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w:t>
      </w:r>
      <w:r w:rsidRPr="00FC76EC">
        <w:rPr>
          <w:rFonts w:ascii="Times New Roman" w:hAnsi="Times New Roman" w:cs="Times New Roman"/>
          <w:b/>
          <w:sz w:val="28"/>
          <w:szCs w:val="28"/>
          <w:lang w:val="uk-UA"/>
        </w:rPr>
        <w:t>к</w:t>
      </w:r>
      <w:r>
        <w:rPr>
          <w:rFonts w:ascii="Times New Roman" w:hAnsi="Times New Roman" w:cs="Times New Roman"/>
          <w:b/>
          <w:sz w:val="28"/>
          <w:szCs w:val="28"/>
          <w:lang w:val="uk-UA"/>
        </w:rPr>
        <w:t xml:space="preserve">и до розділу </w:t>
      </w:r>
      <w:r w:rsidR="00C055FD">
        <w:rPr>
          <w:rFonts w:ascii="Times New Roman" w:hAnsi="Times New Roman" w:cs="Times New Roman"/>
          <w:b/>
          <w:sz w:val="28"/>
          <w:szCs w:val="28"/>
          <w:lang w:val="uk-UA"/>
        </w:rPr>
        <w:t>ІІІ</w:t>
      </w:r>
    </w:p>
    <w:p w14:paraId="01B28908" w14:textId="77777777" w:rsidR="00112CB1" w:rsidRPr="00057A90" w:rsidRDefault="00112CB1" w:rsidP="00112CB1">
      <w:pPr>
        <w:pStyle w:val="a7"/>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Реалізація взаємодії електростанцій</w:t>
      </w:r>
      <w:r w:rsidRPr="00057A90">
        <w:rPr>
          <w:rFonts w:ascii="Times New Roman" w:hAnsi="Times New Roman" w:cs="Times New Roman"/>
          <w:sz w:val="28"/>
          <w:szCs w:val="28"/>
          <w:lang w:val="uk-UA"/>
        </w:rPr>
        <w:t xml:space="preserve"> зі споживачами зводиться до певного</w:t>
      </w:r>
    </w:p>
    <w:p w14:paraId="393FA1CB" w14:textId="77777777" w:rsidR="00112CB1" w:rsidRDefault="00112CB1" w:rsidP="00112CB1">
      <w:pPr>
        <w:pStyle w:val="a7"/>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компромісу, враховували інтереси обох сторін. </w:t>
      </w:r>
      <w:r w:rsidRPr="00057A90">
        <w:rPr>
          <w:rFonts w:ascii="Times New Roman" w:hAnsi="Times New Roman" w:cs="Times New Roman"/>
          <w:sz w:val="28"/>
          <w:szCs w:val="28"/>
          <w:lang w:val="uk-UA"/>
        </w:rPr>
        <w:t>Оптимізація рівнів напруги дозволяє з</w:t>
      </w:r>
      <w:r>
        <w:rPr>
          <w:rFonts w:ascii="Times New Roman" w:hAnsi="Times New Roman" w:cs="Times New Roman"/>
          <w:sz w:val="28"/>
          <w:szCs w:val="28"/>
          <w:lang w:val="uk-UA"/>
        </w:rPr>
        <w:t xml:space="preserve">меншити максимум навантаження в споживчих </w:t>
      </w:r>
      <w:proofErr w:type="spellStart"/>
      <w:r>
        <w:rPr>
          <w:rFonts w:ascii="Times New Roman" w:hAnsi="Times New Roman" w:cs="Times New Roman"/>
          <w:sz w:val="28"/>
          <w:szCs w:val="28"/>
          <w:lang w:val="uk-UA"/>
        </w:rPr>
        <w:t>енерговузлів</w:t>
      </w:r>
      <w:proofErr w:type="spellEnd"/>
      <w:r w:rsidRPr="00057A90">
        <w:rPr>
          <w:rFonts w:ascii="Times New Roman" w:hAnsi="Times New Roman" w:cs="Times New Roman"/>
          <w:sz w:val="28"/>
          <w:szCs w:val="28"/>
          <w:lang w:val="uk-UA"/>
        </w:rPr>
        <w:t xml:space="preserve"> за рахунок зниж</w:t>
      </w:r>
      <w:r>
        <w:rPr>
          <w:rFonts w:ascii="Times New Roman" w:hAnsi="Times New Roman" w:cs="Times New Roman"/>
          <w:sz w:val="28"/>
          <w:szCs w:val="28"/>
          <w:lang w:val="uk-UA"/>
        </w:rPr>
        <w:t xml:space="preserve">ення втрат активної потужності. </w:t>
      </w:r>
      <w:r w:rsidRPr="00057A90">
        <w:rPr>
          <w:rFonts w:ascii="Times New Roman" w:hAnsi="Times New Roman" w:cs="Times New Roman"/>
          <w:sz w:val="28"/>
          <w:szCs w:val="28"/>
          <w:lang w:val="uk-UA"/>
        </w:rPr>
        <w:t>Раціональна деформація добового графіка нав</w:t>
      </w:r>
      <w:r>
        <w:rPr>
          <w:rFonts w:ascii="Times New Roman" w:hAnsi="Times New Roman" w:cs="Times New Roman"/>
          <w:sz w:val="28"/>
          <w:szCs w:val="28"/>
          <w:lang w:val="uk-UA"/>
        </w:rPr>
        <w:t>антаження шляхом горизонтально-</w:t>
      </w:r>
      <w:r w:rsidRPr="00057A90">
        <w:rPr>
          <w:rFonts w:ascii="Times New Roman" w:hAnsi="Times New Roman" w:cs="Times New Roman"/>
          <w:sz w:val="28"/>
          <w:szCs w:val="28"/>
          <w:lang w:val="uk-UA"/>
        </w:rPr>
        <w:t>вертикального маневрування дозволяє знизити витрати для енергоємного промпідприємства.</w:t>
      </w:r>
    </w:p>
    <w:p w14:paraId="592EB0D4" w14:textId="77777777" w:rsidR="00112CB1" w:rsidRDefault="00112CB1" w:rsidP="00112CB1">
      <w:pPr>
        <w:pStyle w:val="a7"/>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152D">
        <w:rPr>
          <w:rFonts w:ascii="Times New Roman" w:hAnsi="Times New Roman" w:cs="Times New Roman"/>
          <w:sz w:val="28"/>
          <w:szCs w:val="28"/>
          <w:lang w:val="uk-UA"/>
        </w:rPr>
        <w:t>Спосіб управління процесами відпуску електричної енергії з можливістю</w:t>
      </w:r>
      <w:r>
        <w:rPr>
          <w:rFonts w:ascii="Times New Roman" w:hAnsi="Times New Roman" w:cs="Times New Roman"/>
          <w:sz w:val="28"/>
          <w:szCs w:val="28"/>
          <w:lang w:val="uk-UA"/>
        </w:rPr>
        <w:t xml:space="preserve"> </w:t>
      </w:r>
      <w:r w:rsidRPr="00D8152D">
        <w:rPr>
          <w:rFonts w:ascii="Times New Roman" w:hAnsi="Times New Roman" w:cs="Times New Roman"/>
          <w:sz w:val="28"/>
          <w:szCs w:val="28"/>
          <w:lang w:val="uk-UA"/>
        </w:rPr>
        <w:t>регулювання потужності споживання, дозволить під</w:t>
      </w:r>
      <w:r>
        <w:rPr>
          <w:rFonts w:ascii="Times New Roman" w:hAnsi="Times New Roman" w:cs="Times New Roman"/>
          <w:sz w:val="28"/>
          <w:szCs w:val="28"/>
          <w:lang w:val="uk-UA"/>
        </w:rPr>
        <w:t xml:space="preserve">вищити економічність передачі і </w:t>
      </w:r>
      <w:r w:rsidRPr="00D8152D">
        <w:rPr>
          <w:rFonts w:ascii="Times New Roman" w:hAnsi="Times New Roman" w:cs="Times New Roman"/>
          <w:sz w:val="28"/>
          <w:szCs w:val="28"/>
          <w:lang w:val="uk-UA"/>
        </w:rPr>
        <w:t>розподілу електроенергії, відмовитися від надл</w:t>
      </w:r>
      <w:r>
        <w:rPr>
          <w:rFonts w:ascii="Times New Roman" w:hAnsi="Times New Roman" w:cs="Times New Roman"/>
          <w:sz w:val="28"/>
          <w:szCs w:val="28"/>
          <w:lang w:val="uk-UA"/>
        </w:rPr>
        <w:t xml:space="preserve">ишкових інвестиційних проектів, </w:t>
      </w:r>
      <w:r w:rsidRPr="00D8152D">
        <w:rPr>
          <w:rFonts w:ascii="Times New Roman" w:hAnsi="Times New Roman" w:cs="Times New Roman"/>
          <w:sz w:val="28"/>
          <w:szCs w:val="28"/>
          <w:lang w:val="uk-UA"/>
        </w:rPr>
        <w:t>забезпечити економію інвестиційних ресурсів.</w:t>
      </w:r>
    </w:p>
    <w:p w14:paraId="6F429BD1" w14:textId="0A72EFE6" w:rsidR="00112CB1" w:rsidRPr="0080436F" w:rsidRDefault="00D95094" w:rsidP="00112CB1">
      <w:pPr>
        <w:spacing w:after="0" w:line="36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У таблиці 3</w:t>
      </w:r>
      <w:r w:rsidR="00112CB1">
        <w:rPr>
          <w:rFonts w:ascii="Times New Roman" w:eastAsia="Times New Roman" w:hAnsi="Times New Roman" w:cs="Times New Roman"/>
          <w:color w:val="000000"/>
          <w:sz w:val="28"/>
          <w:szCs w:val="28"/>
          <w:lang w:val="uk-UA"/>
        </w:rPr>
        <w:t>.9</w:t>
      </w:r>
      <w:r w:rsidR="00112CB1" w:rsidRPr="0080436F">
        <w:rPr>
          <w:rFonts w:ascii="Times New Roman" w:eastAsia="Times New Roman" w:hAnsi="Times New Roman" w:cs="Times New Roman"/>
          <w:color w:val="000000"/>
          <w:sz w:val="28"/>
          <w:szCs w:val="28"/>
          <w:lang w:val="uk-UA"/>
        </w:rPr>
        <w:t xml:space="preserve"> підводяться підсумки підготовки інноваційного стартапу та узагальнюються основні техніко-економічні показники. </w:t>
      </w:r>
    </w:p>
    <w:p w14:paraId="696082DB" w14:textId="5AAAF16E" w:rsidR="00112CB1" w:rsidRPr="0080436F" w:rsidRDefault="00D95094" w:rsidP="00112CB1">
      <w:pPr>
        <w:spacing w:after="0" w:line="360" w:lineRule="auto"/>
        <w:ind w:left="927"/>
        <w:jc w:val="right"/>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Таблиця 3</w:t>
      </w:r>
      <w:r w:rsidR="00112CB1">
        <w:rPr>
          <w:rFonts w:ascii="Times New Roman" w:eastAsia="Times New Roman" w:hAnsi="Times New Roman" w:cs="Times New Roman"/>
          <w:color w:val="000000"/>
          <w:sz w:val="28"/>
          <w:szCs w:val="28"/>
          <w:lang w:val="uk-UA"/>
        </w:rPr>
        <w:t>.9</w:t>
      </w:r>
      <w:r w:rsidR="00112CB1" w:rsidRPr="0080436F">
        <w:rPr>
          <w:rFonts w:ascii="Times New Roman" w:eastAsia="Times New Roman" w:hAnsi="Times New Roman" w:cs="Times New Roman"/>
          <w:color w:val="000000"/>
          <w:sz w:val="28"/>
          <w:szCs w:val="28"/>
          <w:lang w:val="uk-UA"/>
        </w:rPr>
        <w:t xml:space="preserve"> Узагальнюючі техніко-економічні показники</w:t>
      </w:r>
    </w:p>
    <w:tbl>
      <w:tblPr>
        <w:tblW w:w="9776" w:type="dxa"/>
        <w:tblCellMar>
          <w:top w:w="15" w:type="dxa"/>
          <w:left w:w="15" w:type="dxa"/>
          <w:bottom w:w="15" w:type="dxa"/>
          <w:right w:w="15" w:type="dxa"/>
        </w:tblCellMar>
        <w:tblLook w:val="04A0" w:firstRow="1" w:lastRow="0" w:firstColumn="1" w:lastColumn="0" w:noHBand="0" w:noVBand="1"/>
      </w:tblPr>
      <w:tblGrid>
        <w:gridCol w:w="5524"/>
        <w:gridCol w:w="4252"/>
      </w:tblGrid>
      <w:tr w:rsidR="00112CB1" w:rsidRPr="0080436F" w14:paraId="76FD0137"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88F4FC"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Показники</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F2B30D4"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Значення</w:t>
            </w:r>
          </w:p>
        </w:tc>
      </w:tr>
      <w:tr w:rsidR="00112CB1" w:rsidRPr="0080436F" w14:paraId="06F998FA"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32490C4"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Річний випуск продукції, млн</w:t>
            </w:r>
            <w:r w:rsidRPr="0080436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кВт</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CD29DBA"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r>
      <w:tr w:rsidR="00112CB1" w:rsidRPr="0080436F" w14:paraId="21A1CF86"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06E6F56" w14:textId="77777777" w:rsidR="00112CB1" w:rsidRPr="0080436F" w:rsidRDefault="00112CB1" w:rsidP="000B0B9A">
            <w:pPr>
              <w:spacing w:after="0" w:line="360" w:lineRule="auto"/>
              <w:ind w:firstLine="22"/>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Капіталовкладення, млн</w:t>
            </w:r>
            <w:r w:rsidRPr="0080436F">
              <w:rPr>
                <w:rFonts w:ascii="Times New Roman" w:eastAsia="Times New Roman" w:hAnsi="Times New Roman" w:cs="Times New Roman"/>
                <w:color w:val="000000"/>
                <w:sz w:val="28"/>
                <w:szCs w:val="28"/>
                <w:lang w:val="uk-UA"/>
              </w:rPr>
              <w:t>. грн.</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B1F8C8"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2,15</w:t>
            </w:r>
          </w:p>
        </w:tc>
      </w:tr>
      <w:tr w:rsidR="00112CB1" w:rsidRPr="0080436F" w14:paraId="14E63F16"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A30A5D"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Собівартість продукції,</w:t>
            </w:r>
            <w:r w:rsidRPr="0080436F">
              <w:rPr>
                <w:rFonts w:ascii="Times New Roman" w:eastAsia="Times New Roman" w:hAnsi="Times New Roman" w:cs="Times New Roman"/>
                <w:color w:val="000000"/>
                <w:sz w:val="28"/>
                <w:szCs w:val="28"/>
                <w:lang w:val="uk-UA"/>
              </w:rPr>
              <w:t xml:space="preserve"> грн.</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D184F4"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sidRPr="00F53588">
              <w:rPr>
                <w:rFonts w:ascii="Times New Roman" w:eastAsia="Times New Roman" w:hAnsi="Times New Roman" w:cs="Times New Roman"/>
                <w:sz w:val="28"/>
                <w:szCs w:val="28"/>
                <w:lang w:val="uk-UA"/>
              </w:rPr>
              <w:t>0,75</w:t>
            </w:r>
          </w:p>
        </w:tc>
      </w:tr>
      <w:tr w:rsidR="00112CB1" w:rsidRPr="0080436F" w14:paraId="75F6E70A"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0EFC8B"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Ціна продукту, грн</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FB3A43"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1,68</w:t>
            </w:r>
          </w:p>
        </w:tc>
      </w:tr>
      <w:tr w:rsidR="00112CB1" w:rsidRPr="0080436F" w14:paraId="0A06B18B"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C0A6E82"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Прибуток,</w:t>
            </w:r>
            <w:r w:rsidRPr="0080436F">
              <w:rPr>
                <w:rFonts w:ascii="Times New Roman" w:eastAsia="Times New Roman" w:hAnsi="Times New Roman" w:cs="Times New Roman"/>
                <w:color w:val="000000"/>
                <w:sz w:val="28"/>
                <w:szCs w:val="28"/>
                <w:lang w:val="uk-UA"/>
              </w:rPr>
              <w:t xml:space="preserve"> грн.</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3E3F13"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0,12</w:t>
            </w:r>
          </w:p>
        </w:tc>
      </w:tr>
      <w:tr w:rsidR="00112CB1" w:rsidRPr="0080436F" w14:paraId="487CD38A" w14:textId="77777777" w:rsidTr="000B0B9A">
        <w:trPr>
          <w:trHeight w:val="289"/>
        </w:trPr>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D5DBB7"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Рентабельність, %</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5ADA7D"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sidRPr="00F53588">
              <w:rPr>
                <w:rFonts w:ascii="Times New Roman" w:eastAsia="Times New Roman" w:hAnsi="Times New Roman" w:cs="Times New Roman"/>
                <w:sz w:val="28"/>
                <w:szCs w:val="28"/>
                <w:lang w:val="uk-UA"/>
              </w:rPr>
              <w:t>108</w:t>
            </w:r>
          </w:p>
        </w:tc>
      </w:tr>
      <w:tr w:rsidR="00112CB1" w:rsidRPr="0080436F" w14:paraId="12EA812F" w14:textId="77777777" w:rsidTr="000B0B9A">
        <w:trPr>
          <w:trHeight w:val="379"/>
        </w:trPr>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CC1EB6"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Коефіцієнт економічної ефективності</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C31431"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0,15</w:t>
            </w:r>
          </w:p>
        </w:tc>
      </w:tr>
      <w:tr w:rsidR="00112CB1" w:rsidRPr="0080436F" w14:paraId="710450EB" w14:textId="77777777" w:rsidTr="000B0B9A">
        <w:tc>
          <w:tcPr>
            <w:tcW w:w="55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6A9269" w14:textId="77777777" w:rsidR="00112CB1" w:rsidRPr="0080436F" w:rsidRDefault="00112CB1" w:rsidP="000B0B9A">
            <w:pPr>
              <w:spacing w:after="0" w:line="360" w:lineRule="auto"/>
              <w:jc w:val="both"/>
              <w:rPr>
                <w:rFonts w:ascii="Times New Roman" w:eastAsia="Times New Roman" w:hAnsi="Times New Roman" w:cs="Times New Roman"/>
                <w:sz w:val="28"/>
                <w:szCs w:val="28"/>
                <w:lang w:val="uk-UA"/>
              </w:rPr>
            </w:pPr>
            <w:r w:rsidRPr="0080436F">
              <w:rPr>
                <w:rFonts w:ascii="Times New Roman" w:eastAsia="Times New Roman" w:hAnsi="Times New Roman" w:cs="Times New Roman"/>
                <w:color w:val="000000"/>
                <w:sz w:val="28"/>
                <w:szCs w:val="28"/>
                <w:lang w:val="uk-UA"/>
              </w:rPr>
              <w:t>Період повернення капіталовкладень, років</w:t>
            </w:r>
          </w:p>
        </w:tc>
        <w:tc>
          <w:tcPr>
            <w:tcW w:w="42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7F91AD" w14:textId="77777777" w:rsidR="00112CB1" w:rsidRPr="0080436F" w:rsidRDefault="00112CB1" w:rsidP="000B0B9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p>
        </w:tc>
      </w:tr>
    </w:tbl>
    <w:p w14:paraId="4DA1349E" w14:textId="77777777" w:rsidR="00112CB1" w:rsidRDefault="00112CB1" w:rsidP="00112CB1">
      <w:pPr>
        <w:pStyle w:val="a7"/>
        <w:spacing w:line="360" w:lineRule="auto"/>
        <w:jc w:val="both"/>
        <w:rPr>
          <w:rFonts w:ascii="Times New Roman" w:hAnsi="Times New Roman" w:cs="Times New Roman"/>
          <w:sz w:val="28"/>
          <w:szCs w:val="28"/>
          <w:lang w:val="uk-UA"/>
        </w:rPr>
      </w:pPr>
    </w:p>
    <w:p w14:paraId="3C6C64F2" w14:textId="77777777" w:rsidR="00112CB1" w:rsidRDefault="00112CB1" w:rsidP="00112CB1">
      <w:pPr>
        <w:pStyle w:val="a7"/>
        <w:spacing w:line="360" w:lineRule="auto"/>
        <w:jc w:val="both"/>
        <w:rPr>
          <w:rFonts w:ascii="Times New Roman" w:hAnsi="Times New Roman" w:cs="Times New Roman"/>
          <w:sz w:val="28"/>
          <w:szCs w:val="28"/>
          <w:lang w:val="uk-UA"/>
        </w:rPr>
      </w:pPr>
    </w:p>
    <w:p w14:paraId="25695FB3" w14:textId="77777777" w:rsidR="00112CB1" w:rsidRDefault="00112CB1" w:rsidP="00112CB1">
      <w:pPr>
        <w:pStyle w:val="a7"/>
        <w:spacing w:line="360" w:lineRule="auto"/>
        <w:jc w:val="both"/>
        <w:rPr>
          <w:rFonts w:ascii="Times New Roman" w:hAnsi="Times New Roman" w:cs="Times New Roman"/>
          <w:sz w:val="28"/>
          <w:szCs w:val="28"/>
          <w:lang w:val="uk-UA"/>
        </w:rPr>
      </w:pPr>
    </w:p>
    <w:p w14:paraId="568909F4" w14:textId="77777777" w:rsidR="00112CB1" w:rsidRDefault="00112CB1" w:rsidP="00112CB1">
      <w:pPr>
        <w:pStyle w:val="a7"/>
        <w:spacing w:line="360" w:lineRule="auto"/>
        <w:jc w:val="both"/>
        <w:rPr>
          <w:rFonts w:ascii="Times New Roman" w:hAnsi="Times New Roman" w:cs="Times New Roman"/>
          <w:sz w:val="28"/>
          <w:szCs w:val="28"/>
          <w:lang w:val="uk-UA"/>
        </w:rPr>
      </w:pPr>
    </w:p>
    <w:p w14:paraId="7944F956" w14:textId="77777777" w:rsidR="00112CB1" w:rsidRPr="00F53588" w:rsidRDefault="00112CB1" w:rsidP="00112CB1">
      <w:pPr>
        <w:pStyle w:val="a8"/>
        <w:shd w:val="clear" w:color="auto" w:fill="FFFFFF"/>
        <w:spacing w:before="0" w:beforeAutospacing="0" w:after="0" w:afterAutospacing="0" w:line="360" w:lineRule="auto"/>
        <w:jc w:val="both"/>
        <w:rPr>
          <w:sz w:val="28"/>
          <w:szCs w:val="28"/>
        </w:rPr>
      </w:pPr>
      <w:r w:rsidRPr="00F53588">
        <w:rPr>
          <w:sz w:val="28"/>
          <w:szCs w:val="28"/>
        </w:rPr>
        <w:t> </w:t>
      </w:r>
    </w:p>
    <w:p w14:paraId="512CA0E3" w14:textId="77777777" w:rsidR="00112CB1" w:rsidRDefault="00112CB1" w:rsidP="00112CB1">
      <w:pPr>
        <w:spacing w:line="360" w:lineRule="auto"/>
        <w:jc w:val="both"/>
        <w:rPr>
          <w:rFonts w:ascii="Times New Roman" w:hAnsi="Times New Roman" w:cs="Times New Roman"/>
          <w:sz w:val="28"/>
          <w:szCs w:val="28"/>
          <w:lang w:val="uk-UA"/>
        </w:rPr>
      </w:pPr>
    </w:p>
    <w:p w14:paraId="40106636" w14:textId="74CD1F44" w:rsidR="000B0B9A" w:rsidRDefault="00047C40" w:rsidP="000B0B9A">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ЗАГАЛЬНІ ВИСНОВКИ</w:t>
      </w:r>
    </w:p>
    <w:p w14:paraId="57527E69" w14:textId="77777777" w:rsidR="00E16F44" w:rsidRDefault="000B0B9A" w:rsidP="009120AB">
      <w:pPr>
        <w:spacing w:line="360" w:lineRule="auto"/>
        <w:ind w:firstLine="709"/>
        <w:jc w:val="both"/>
        <w:rPr>
          <w:rFonts w:ascii="Times New Roman" w:hAnsi="Times New Roman" w:cs="Times New Roman"/>
          <w:sz w:val="28"/>
          <w:szCs w:val="28"/>
          <w:lang w:val="uk-UA"/>
        </w:rPr>
      </w:pPr>
      <w:r w:rsidRPr="000B0B9A">
        <w:rPr>
          <w:rFonts w:ascii="Times New Roman" w:hAnsi="Times New Roman" w:cs="Times New Roman"/>
          <w:sz w:val="28"/>
          <w:szCs w:val="28"/>
          <w:lang w:val="uk-UA"/>
        </w:rPr>
        <w:lastRenderedPageBreak/>
        <w:t xml:space="preserve">Дисертація представляє нове вирішення наукових проблем оптимізації добового споживання електроенергії промисловими підприємствами, яке полягає у поглибленні, розробці та вдосконаленні методів управління електроенергією для підвищення ефективності використання електроенергії та сприянні підтримці балансу споживання та виробництва електроенергії.  </w:t>
      </w:r>
    </w:p>
    <w:p w14:paraId="63AE1F7D" w14:textId="12C85F6F" w:rsidR="009120AB" w:rsidRDefault="000B0B9A" w:rsidP="009120AB">
      <w:pPr>
        <w:spacing w:line="360" w:lineRule="auto"/>
        <w:ind w:firstLine="709"/>
        <w:jc w:val="both"/>
        <w:rPr>
          <w:rFonts w:ascii="Times New Roman" w:hAnsi="Times New Roman" w:cs="Times New Roman"/>
          <w:sz w:val="28"/>
          <w:szCs w:val="28"/>
          <w:lang w:val="uk-UA"/>
        </w:rPr>
      </w:pPr>
      <w:r w:rsidRPr="000B0B9A">
        <w:rPr>
          <w:rFonts w:ascii="Times New Roman" w:hAnsi="Times New Roman" w:cs="Times New Roman"/>
          <w:sz w:val="28"/>
          <w:szCs w:val="28"/>
          <w:lang w:val="uk-UA"/>
        </w:rPr>
        <w:t xml:space="preserve">Основні висновки та результати такі: </w:t>
      </w:r>
    </w:p>
    <w:p w14:paraId="52AABCF3" w14:textId="269EC772" w:rsidR="002B790C" w:rsidRPr="002B790C" w:rsidRDefault="002B790C" w:rsidP="002B79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B0B9A" w:rsidRPr="002B790C">
        <w:rPr>
          <w:rFonts w:ascii="Times New Roman" w:hAnsi="Times New Roman" w:cs="Times New Roman"/>
          <w:sz w:val="28"/>
          <w:szCs w:val="28"/>
          <w:lang w:val="uk-UA"/>
        </w:rPr>
        <w:t>Аналіз поточного стану режимів електричного навантаження т</w:t>
      </w:r>
      <w:r w:rsidR="009120AB" w:rsidRPr="002B790C">
        <w:rPr>
          <w:rFonts w:ascii="Times New Roman" w:hAnsi="Times New Roman" w:cs="Times New Roman"/>
          <w:sz w:val="28"/>
          <w:szCs w:val="28"/>
          <w:lang w:val="uk-UA"/>
        </w:rPr>
        <w:t>а складу генеруючої потужності О</w:t>
      </w:r>
      <w:r w:rsidR="000B0B9A" w:rsidRPr="002B790C">
        <w:rPr>
          <w:rFonts w:ascii="Times New Roman" w:hAnsi="Times New Roman" w:cs="Times New Roman"/>
          <w:sz w:val="28"/>
          <w:szCs w:val="28"/>
          <w:lang w:val="uk-UA"/>
        </w:rPr>
        <w:t xml:space="preserve">ЕС виявив нездатність маневрових електростанцій адекватно реагувати на значні коливання попиту з часом.  Тому для підтримки балансу електроенергії немає альтернативи залученню споживачів ЕЕ.  </w:t>
      </w:r>
    </w:p>
    <w:p w14:paraId="1F366A96" w14:textId="7B1F8E77" w:rsidR="009120AB" w:rsidRPr="002B790C" w:rsidRDefault="000B0B9A" w:rsidP="002B790C">
      <w:pPr>
        <w:spacing w:line="360" w:lineRule="auto"/>
        <w:ind w:firstLine="709"/>
        <w:jc w:val="both"/>
        <w:rPr>
          <w:rFonts w:ascii="Times New Roman" w:hAnsi="Times New Roman" w:cs="Times New Roman"/>
          <w:sz w:val="28"/>
          <w:szCs w:val="28"/>
          <w:lang w:val="uk-UA"/>
        </w:rPr>
      </w:pPr>
      <w:r w:rsidRPr="002B790C">
        <w:rPr>
          <w:rFonts w:ascii="Times New Roman" w:hAnsi="Times New Roman" w:cs="Times New Roman"/>
          <w:sz w:val="28"/>
          <w:szCs w:val="28"/>
          <w:lang w:val="uk-UA"/>
        </w:rPr>
        <w:t xml:space="preserve">Реформування ринку електроенергії актуалізує вдосконалення сегментації на основі вивчення індивідуальних особливостей споживачів та розробки адекватних тарифних систем.  </w:t>
      </w:r>
    </w:p>
    <w:p w14:paraId="788AB63F" w14:textId="77777777" w:rsidR="009120AB" w:rsidRDefault="000B0B9A" w:rsidP="009120AB">
      <w:pPr>
        <w:spacing w:line="360" w:lineRule="auto"/>
        <w:ind w:firstLine="709"/>
        <w:jc w:val="both"/>
        <w:rPr>
          <w:rFonts w:ascii="Times New Roman" w:hAnsi="Times New Roman" w:cs="Times New Roman"/>
          <w:sz w:val="28"/>
          <w:szCs w:val="28"/>
          <w:lang w:val="uk-UA"/>
        </w:rPr>
      </w:pPr>
      <w:r w:rsidRPr="000B0B9A">
        <w:rPr>
          <w:rFonts w:ascii="Times New Roman" w:hAnsi="Times New Roman" w:cs="Times New Roman"/>
          <w:sz w:val="28"/>
          <w:szCs w:val="28"/>
          <w:lang w:val="uk-UA"/>
        </w:rPr>
        <w:t xml:space="preserve">2. Вивчення часових режимів та характеристик енергоспоживання показало відсутність узгодженості між характерними коефіцієнтами для оцінки ступеня нерівномірності добового режиму споживання електроенергії, оскільки одні коефіцієнти дублюють один одного, а інші самі по собі не дозволяють повністю визначити  найефективніший режим споживання електроенергії.  Отже, для однозначного опису результатів управління ГЕН слід використовувати набір показників.  </w:t>
      </w:r>
    </w:p>
    <w:p w14:paraId="7233F3DD" w14:textId="2A066704" w:rsidR="009120AB" w:rsidRDefault="000B0B9A" w:rsidP="009120AB">
      <w:pPr>
        <w:spacing w:line="360" w:lineRule="auto"/>
        <w:ind w:firstLine="709"/>
        <w:jc w:val="both"/>
        <w:rPr>
          <w:rFonts w:ascii="Times New Roman" w:hAnsi="Times New Roman" w:cs="Times New Roman"/>
          <w:sz w:val="28"/>
          <w:szCs w:val="28"/>
          <w:lang w:val="uk-UA"/>
        </w:rPr>
      </w:pPr>
      <w:r w:rsidRPr="000B0B9A">
        <w:rPr>
          <w:rFonts w:ascii="Times New Roman" w:hAnsi="Times New Roman" w:cs="Times New Roman"/>
          <w:sz w:val="28"/>
          <w:szCs w:val="28"/>
          <w:lang w:val="uk-UA"/>
        </w:rPr>
        <w:t xml:space="preserve">3. Ранжування методів управління режимами енергоспоживання за ступенем впливу для структурних рівнів регіональної електроенергетичної системи із застосуванням методів статистичних досліджень дозволить виявити основні (первинні) та допоміжні (вторинні) методи на </w:t>
      </w:r>
      <w:r w:rsidR="002B790C">
        <w:rPr>
          <w:rFonts w:ascii="Times New Roman" w:hAnsi="Times New Roman" w:cs="Times New Roman"/>
          <w:sz w:val="28"/>
          <w:szCs w:val="28"/>
          <w:lang w:val="uk-UA"/>
        </w:rPr>
        <w:t xml:space="preserve">всіх рівнях кожного рівня ЕЕС. </w:t>
      </w:r>
      <w:r w:rsidRPr="000B0B9A">
        <w:rPr>
          <w:rFonts w:ascii="Times New Roman" w:hAnsi="Times New Roman" w:cs="Times New Roman"/>
          <w:sz w:val="28"/>
          <w:szCs w:val="28"/>
          <w:lang w:val="uk-UA"/>
        </w:rPr>
        <w:t xml:space="preserve">  Їх комплексне використання енергосистеми дозволяє значно підвищити ефективність формування</w:t>
      </w:r>
      <w:r w:rsidR="009120AB">
        <w:rPr>
          <w:rFonts w:ascii="Times New Roman" w:hAnsi="Times New Roman" w:cs="Times New Roman"/>
          <w:sz w:val="28"/>
          <w:szCs w:val="28"/>
          <w:lang w:val="uk-UA"/>
        </w:rPr>
        <w:t xml:space="preserve"> </w:t>
      </w:r>
      <w:r w:rsidR="009120AB" w:rsidRPr="009120AB">
        <w:rPr>
          <w:rFonts w:ascii="Times New Roman" w:hAnsi="Times New Roman" w:cs="Times New Roman"/>
          <w:sz w:val="28"/>
          <w:szCs w:val="28"/>
          <w:lang w:val="uk-UA"/>
        </w:rPr>
        <w:t>енергоефективні режими роботи на всіх рівнях: від однієї операції технологічного про</w:t>
      </w:r>
      <w:r w:rsidR="009120AB">
        <w:rPr>
          <w:rFonts w:ascii="Times New Roman" w:hAnsi="Times New Roman" w:cs="Times New Roman"/>
          <w:sz w:val="28"/>
          <w:szCs w:val="28"/>
          <w:lang w:val="uk-UA"/>
        </w:rPr>
        <w:t xml:space="preserve">цесу до режиму як регіональної ЕК, так і </w:t>
      </w:r>
      <w:proofErr w:type="spellStart"/>
      <w:r w:rsidR="009120AB">
        <w:rPr>
          <w:rFonts w:ascii="Times New Roman" w:hAnsi="Times New Roman" w:cs="Times New Roman"/>
          <w:sz w:val="28"/>
          <w:szCs w:val="28"/>
          <w:lang w:val="uk-UA"/>
        </w:rPr>
        <w:t>ОКС</w:t>
      </w:r>
      <w:r w:rsidR="009120AB" w:rsidRPr="009120AB">
        <w:rPr>
          <w:rFonts w:ascii="Times New Roman" w:hAnsi="Times New Roman" w:cs="Times New Roman"/>
          <w:sz w:val="28"/>
          <w:szCs w:val="28"/>
          <w:lang w:val="uk-UA"/>
        </w:rPr>
        <w:t>в</w:t>
      </w:r>
      <w:proofErr w:type="spellEnd"/>
      <w:r w:rsidR="009120AB" w:rsidRPr="009120AB">
        <w:rPr>
          <w:rFonts w:ascii="Times New Roman" w:hAnsi="Times New Roman" w:cs="Times New Roman"/>
          <w:sz w:val="28"/>
          <w:szCs w:val="28"/>
          <w:lang w:val="uk-UA"/>
        </w:rPr>
        <w:t xml:space="preserve"> цілому.  </w:t>
      </w:r>
    </w:p>
    <w:p w14:paraId="227396A6" w14:textId="77777777"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lastRenderedPageBreak/>
        <w:t xml:space="preserve">4. Удосконалення графіку пріоритетних кроків споживання електроенергії споживчої кооперації шляхом синтезу методу управління системою критеріїв дозволяє впровадити енергоефективний груповий графік за рахунок взаємного зсуву його компонентів з метою вирівнювання загального графіку енергоспоживання  енергосистема.  </w:t>
      </w:r>
    </w:p>
    <w:p w14:paraId="5A7ABC4C" w14:textId="77777777"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 xml:space="preserve">5. Розроблений метод дискретного контролю споживачів із використанням методу мережевого планування та управління дозволяє завдяки локальним зрушенням операцій в межах наявних часових запасів технологічного циклу перерозподілити споживання електроенергії в часі, не впливаючи на швидкість та якість процесу як  цілий.  </w:t>
      </w:r>
    </w:p>
    <w:p w14:paraId="7A3A4EE2" w14:textId="77777777"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 xml:space="preserve">6. Запропонований метод контролю рівня енергоефективності в промисловості, який полягає у створенні інтелектуальної системи на основі багатофакторної </w:t>
      </w:r>
      <w:proofErr w:type="spellStart"/>
      <w:r w:rsidRPr="009120AB">
        <w:rPr>
          <w:rFonts w:ascii="Times New Roman" w:hAnsi="Times New Roman" w:cs="Times New Roman"/>
          <w:sz w:val="28"/>
          <w:szCs w:val="28"/>
          <w:lang w:val="uk-UA"/>
        </w:rPr>
        <w:t>нейро</w:t>
      </w:r>
      <w:proofErr w:type="spellEnd"/>
      <w:r w:rsidRPr="009120AB">
        <w:rPr>
          <w:rFonts w:ascii="Times New Roman" w:hAnsi="Times New Roman" w:cs="Times New Roman"/>
          <w:sz w:val="28"/>
          <w:szCs w:val="28"/>
          <w:lang w:val="uk-UA"/>
        </w:rPr>
        <w:t xml:space="preserve">-нечіткої моделі, що дозволяє в реальному часі виявляти значення коефіцієнтів енергоефективності та діагностувати перевищення  питоме споживання електроенергії промисловими об'єктами.  </w:t>
      </w:r>
    </w:p>
    <w:p w14:paraId="0315B12D" w14:textId="3D2F8694" w:rsidR="000B0B9A"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7. Обґрунтування критеріїв та рівнів сегментації споживачів ринку електроенергії дозволяє створити гнучкі системи диференційованих тарифів, які стимулюють споживачів до формування енергоефективного графіка електричних навантажень.  Ефективність ринкових механізмів та вибірковість управлінських заходів щодо регулювання режиму п</w:t>
      </w:r>
      <w:r>
        <w:rPr>
          <w:rFonts w:ascii="Times New Roman" w:hAnsi="Times New Roman" w:cs="Times New Roman"/>
          <w:sz w:val="28"/>
          <w:szCs w:val="28"/>
          <w:lang w:val="uk-UA"/>
        </w:rPr>
        <w:t>евного СЕ</w:t>
      </w:r>
      <w:r w:rsidRPr="009120AB">
        <w:rPr>
          <w:rFonts w:ascii="Times New Roman" w:hAnsi="Times New Roman" w:cs="Times New Roman"/>
          <w:sz w:val="28"/>
          <w:szCs w:val="28"/>
          <w:lang w:val="uk-UA"/>
        </w:rPr>
        <w:t xml:space="preserve"> значно зросли щодо збільшення розглянутих характерних параметрів споживання електроенер</w:t>
      </w:r>
      <w:r>
        <w:rPr>
          <w:rFonts w:ascii="Times New Roman" w:hAnsi="Times New Roman" w:cs="Times New Roman"/>
          <w:sz w:val="28"/>
          <w:szCs w:val="28"/>
          <w:lang w:val="uk-UA"/>
        </w:rPr>
        <w:t>гії.  Точність розмежування СЕ з</w:t>
      </w:r>
      <w:r w:rsidRPr="009120AB">
        <w:rPr>
          <w:rFonts w:ascii="Times New Roman" w:hAnsi="Times New Roman" w:cs="Times New Roman"/>
          <w:sz w:val="28"/>
          <w:szCs w:val="28"/>
          <w:lang w:val="uk-UA"/>
        </w:rPr>
        <w:t xml:space="preserve"> близькими значеннями параметрів підвищується шляхом застосування теорії</w:t>
      </w:r>
      <w:r>
        <w:rPr>
          <w:rFonts w:ascii="Times New Roman" w:hAnsi="Times New Roman" w:cs="Times New Roman"/>
          <w:sz w:val="28"/>
          <w:szCs w:val="28"/>
          <w:lang w:val="uk-UA"/>
        </w:rPr>
        <w:t xml:space="preserve"> нечіткої логіки з розподілом СЕ</w:t>
      </w:r>
      <w:r w:rsidRPr="009120AB">
        <w:rPr>
          <w:rFonts w:ascii="Times New Roman" w:hAnsi="Times New Roman" w:cs="Times New Roman"/>
          <w:sz w:val="28"/>
          <w:szCs w:val="28"/>
          <w:lang w:val="uk-UA"/>
        </w:rPr>
        <w:t xml:space="preserve"> за функціями належності.</w:t>
      </w:r>
    </w:p>
    <w:p w14:paraId="059E47D1" w14:textId="6EA73E6B"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8. Гнучка система диференційованих тарифів впроваджена відповідно до запропонованих принципів групування енергетичних ринків.  Використання декількох підходів для обґрунтування індивідуальних максимальних та мінімальни</w:t>
      </w:r>
      <w:r>
        <w:rPr>
          <w:rFonts w:ascii="Times New Roman" w:hAnsi="Times New Roman" w:cs="Times New Roman"/>
          <w:sz w:val="28"/>
          <w:szCs w:val="28"/>
          <w:lang w:val="uk-UA"/>
        </w:rPr>
        <w:t>х тарифних ставок для кожного СЕ</w:t>
      </w:r>
      <w:r w:rsidRPr="009120AB">
        <w:rPr>
          <w:rFonts w:ascii="Times New Roman" w:hAnsi="Times New Roman" w:cs="Times New Roman"/>
          <w:sz w:val="28"/>
          <w:szCs w:val="28"/>
          <w:lang w:val="uk-UA"/>
        </w:rPr>
        <w:t xml:space="preserve"> - </w:t>
      </w:r>
      <w:r w:rsidRPr="009120AB">
        <w:rPr>
          <w:rFonts w:ascii="Times New Roman" w:hAnsi="Times New Roman" w:cs="Times New Roman"/>
          <w:sz w:val="28"/>
          <w:szCs w:val="28"/>
          <w:lang w:val="uk-UA"/>
        </w:rPr>
        <w:lastRenderedPageBreak/>
        <w:t>диференційоване за окремими критеріями, узагальнене за сукупністю всіх критеріїв з використанням інтег</w:t>
      </w:r>
      <w:r>
        <w:rPr>
          <w:rFonts w:ascii="Times New Roman" w:hAnsi="Times New Roman" w:cs="Times New Roman"/>
          <w:sz w:val="28"/>
          <w:szCs w:val="28"/>
          <w:lang w:val="uk-UA"/>
        </w:rPr>
        <w:t>рованого показника для кожного С</w:t>
      </w:r>
      <w:r w:rsidRPr="009120AB">
        <w:rPr>
          <w:rFonts w:ascii="Times New Roman" w:hAnsi="Times New Roman" w:cs="Times New Roman"/>
          <w:sz w:val="28"/>
          <w:szCs w:val="28"/>
          <w:lang w:val="uk-UA"/>
        </w:rPr>
        <w:t>Е, узагальнено-сегментарне для попередньої оцінки та ранжування СЕ та більш глибоке  рівні сегментації, - дозволяє підвищити керованість режимами роботи.  Ві</w:t>
      </w:r>
      <w:r>
        <w:rPr>
          <w:rFonts w:ascii="Times New Roman" w:hAnsi="Times New Roman" w:cs="Times New Roman"/>
          <w:sz w:val="28"/>
          <w:szCs w:val="28"/>
          <w:lang w:val="uk-UA"/>
        </w:rPr>
        <w:t>дповідь CE на спеціалізовані СТД</w:t>
      </w:r>
      <w:r w:rsidRPr="009120AB">
        <w:rPr>
          <w:rFonts w:ascii="Times New Roman" w:hAnsi="Times New Roman" w:cs="Times New Roman"/>
          <w:sz w:val="28"/>
          <w:szCs w:val="28"/>
          <w:lang w:val="uk-UA"/>
        </w:rPr>
        <w:t xml:space="preserve"> формує зворотний </w:t>
      </w:r>
      <w:r>
        <w:rPr>
          <w:rFonts w:ascii="Times New Roman" w:hAnsi="Times New Roman" w:cs="Times New Roman"/>
          <w:sz w:val="28"/>
          <w:szCs w:val="28"/>
          <w:lang w:val="uk-UA"/>
        </w:rPr>
        <w:t>зв'язок, який покращує режим ОЕС</w:t>
      </w:r>
      <w:r w:rsidRPr="009120AB">
        <w:rPr>
          <w:rFonts w:ascii="Times New Roman" w:hAnsi="Times New Roman" w:cs="Times New Roman"/>
          <w:sz w:val="28"/>
          <w:szCs w:val="28"/>
          <w:lang w:val="uk-UA"/>
        </w:rPr>
        <w:t xml:space="preserve">.  </w:t>
      </w:r>
    </w:p>
    <w:p w14:paraId="1AAF1977" w14:textId="2435D69F"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 xml:space="preserve">Зміни в споживанні електроенергії, спричинені нестабільністю напруги в енергосистемі, враховуються частотою тарифних зон байдужості, а надійність електропостачання враховується шляхом диференціації введення середнього тарифного рівня.  </w:t>
      </w:r>
    </w:p>
    <w:p w14:paraId="1B12F14D" w14:textId="4B6BE789"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9. Впровадження комплексного підходу до управління режимом енер</w:t>
      </w:r>
      <w:r>
        <w:rPr>
          <w:rFonts w:ascii="Times New Roman" w:hAnsi="Times New Roman" w:cs="Times New Roman"/>
          <w:sz w:val="28"/>
          <w:szCs w:val="28"/>
          <w:lang w:val="uk-UA"/>
        </w:rPr>
        <w:t>госпоживання об’єктів Дніпропетров</w:t>
      </w:r>
      <w:r w:rsidRPr="009120AB">
        <w:rPr>
          <w:rFonts w:ascii="Times New Roman" w:hAnsi="Times New Roman" w:cs="Times New Roman"/>
          <w:sz w:val="28"/>
          <w:szCs w:val="28"/>
          <w:lang w:val="uk-UA"/>
        </w:rPr>
        <w:t>ської енергетичної компанії дозволило підвищити точність контролю за дотриманням промислово встановлених режимів енергоспоживання та зменшити нерівномірний графік роб</w:t>
      </w:r>
      <w:r>
        <w:rPr>
          <w:rFonts w:ascii="Times New Roman" w:hAnsi="Times New Roman" w:cs="Times New Roman"/>
          <w:sz w:val="28"/>
          <w:szCs w:val="28"/>
          <w:lang w:val="uk-UA"/>
        </w:rPr>
        <w:t>оти промислової групи на 21,3%</w:t>
      </w:r>
      <w:r w:rsidRPr="009120AB">
        <w:rPr>
          <w:rFonts w:ascii="Times New Roman" w:hAnsi="Times New Roman" w:cs="Times New Roman"/>
          <w:sz w:val="28"/>
          <w:szCs w:val="28"/>
          <w:lang w:val="uk-UA"/>
        </w:rPr>
        <w:t xml:space="preserve">.  Оптимізація режимів енергоспоживання дозволила зменшити втрати розподільчих електричних мереж на 2,8%.  </w:t>
      </w:r>
    </w:p>
    <w:p w14:paraId="37AD87BE" w14:textId="03CA2AD6" w:rsidR="009120AB" w:rsidRDefault="009120AB" w:rsidP="009120AB">
      <w:pPr>
        <w:spacing w:line="360" w:lineRule="auto"/>
        <w:ind w:firstLine="709"/>
        <w:jc w:val="both"/>
        <w:rPr>
          <w:rFonts w:ascii="Times New Roman" w:hAnsi="Times New Roman" w:cs="Times New Roman"/>
          <w:sz w:val="28"/>
          <w:szCs w:val="28"/>
          <w:lang w:val="uk-UA"/>
        </w:rPr>
      </w:pPr>
      <w:r w:rsidRPr="009120AB">
        <w:rPr>
          <w:rFonts w:ascii="Times New Roman" w:hAnsi="Times New Roman" w:cs="Times New Roman"/>
          <w:sz w:val="28"/>
          <w:szCs w:val="28"/>
          <w:lang w:val="uk-UA"/>
        </w:rPr>
        <w:t>10. Результати дисертаційного дослідження були впроваджені Інспекціє</w:t>
      </w:r>
      <w:r w:rsidR="005D614F">
        <w:rPr>
          <w:rFonts w:ascii="Times New Roman" w:hAnsi="Times New Roman" w:cs="Times New Roman"/>
          <w:sz w:val="28"/>
          <w:szCs w:val="28"/>
          <w:lang w:val="uk-UA"/>
        </w:rPr>
        <w:t xml:space="preserve">ю </w:t>
      </w:r>
      <w:proofErr w:type="spellStart"/>
      <w:r w:rsidR="005D614F">
        <w:rPr>
          <w:rFonts w:ascii="Times New Roman" w:hAnsi="Times New Roman" w:cs="Times New Roman"/>
          <w:sz w:val="28"/>
          <w:szCs w:val="28"/>
          <w:lang w:val="uk-UA"/>
        </w:rPr>
        <w:t>Держенергонагляду</w:t>
      </w:r>
      <w:proofErr w:type="spellEnd"/>
      <w:r w:rsidR="005D614F">
        <w:rPr>
          <w:rFonts w:ascii="Times New Roman" w:hAnsi="Times New Roman" w:cs="Times New Roman"/>
          <w:sz w:val="28"/>
          <w:szCs w:val="28"/>
          <w:lang w:val="uk-UA"/>
        </w:rPr>
        <w:t xml:space="preserve"> в Дні</w:t>
      </w:r>
      <w:r>
        <w:rPr>
          <w:rFonts w:ascii="Times New Roman" w:hAnsi="Times New Roman" w:cs="Times New Roman"/>
          <w:sz w:val="28"/>
          <w:szCs w:val="28"/>
          <w:lang w:val="uk-UA"/>
        </w:rPr>
        <w:t>пропетров</w:t>
      </w:r>
      <w:r w:rsidRPr="009120AB">
        <w:rPr>
          <w:rFonts w:ascii="Times New Roman" w:hAnsi="Times New Roman" w:cs="Times New Roman"/>
          <w:sz w:val="28"/>
          <w:szCs w:val="28"/>
          <w:lang w:val="uk-UA"/>
        </w:rPr>
        <w:t xml:space="preserve">ській області, Департаментом інфраструктури </w:t>
      </w:r>
      <w:r>
        <w:rPr>
          <w:rFonts w:ascii="Times New Roman" w:hAnsi="Times New Roman" w:cs="Times New Roman"/>
          <w:sz w:val="28"/>
          <w:szCs w:val="28"/>
          <w:lang w:val="uk-UA"/>
        </w:rPr>
        <w:t>та промисловості Дніпропетровської</w:t>
      </w:r>
      <w:r w:rsidRPr="009120AB">
        <w:rPr>
          <w:rFonts w:ascii="Times New Roman" w:hAnsi="Times New Roman" w:cs="Times New Roman"/>
          <w:sz w:val="28"/>
          <w:szCs w:val="28"/>
          <w:lang w:val="uk-UA"/>
        </w:rPr>
        <w:t xml:space="preserve"> обласної державної адміністрації при розробці заходів з енергозбереження та вирішенні питань підвищення енер</w:t>
      </w:r>
      <w:r>
        <w:rPr>
          <w:rFonts w:ascii="Times New Roman" w:hAnsi="Times New Roman" w:cs="Times New Roman"/>
          <w:sz w:val="28"/>
          <w:szCs w:val="28"/>
          <w:lang w:val="uk-UA"/>
        </w:rPr>
        <w:t>гоефективності в Дніпропетровської області</w:t>
      </w:r>
      <w:r w:rsidRPr="009120AB">
        <w:rPr>
          <w:rFonts w:ascii="Times New Roman" w:hAnsi="Times New Roman" w:cs="Times New Roman"/>
          <w:sz w:val="28"/>
          <w:szCs w:val="28"/>
          <w:lang w:val="uk-UA"/>
        </w:rPr>
        <w:t>.  Основні теоретико-методичні та практичні результати використовуються в навчальному процесі КНТУ.</w:t>
      </w:r>
    </w:p>
    <w:p w14:paraId="7DD9F96D" w14:textId="77777777" w:rsidR="005D614F" w:rsidRDefault="005D614F" w:rsidP="009120AB">
      <w:pPr>
        <w:spacing w:line="360" w:lineRule="auto"/>
        <w:ind w:firstLine="709"/>
        <w:jc w:val="both"/>
        <w:rPr>
          <w:rFonts w:ascii="Times New Roman" w:hAnsi="Times New Roman" w:cs="Times New Roman"/>
          <w:sz w:val="28"/>
          <w:szCs w:val="28"/>
          <w:lang w:val="uk-UA"/>
        </w:rPr>
      </w:pPr>
    </w:p>
    <w:p w14:paraId="2E42D8D0" w14:textId="77777777" w:rsidR="005D614F" w:rsidRDefault="005D614F" w:rsidP="009120AB">
      <w:pPr>
        <w:spacing w:line="360" w:lineRule="auto"/>
        <w:ind w:firstLine="709"/>
        <w:jc w:val="both"/>
        <w:rPr>
          <w:rFonts w:ascii="Times New Roman" w:hAnsi="Times New Roman" w:cs="Times New Roman"/>
          <w:sz w:val="28"/>
          <w:szCs w:val="28"/>
          <w:lang w:val="uk-UA"/>
        </w:rPr>
      </w:pPr>
    </w:p>
    <w:p w14:paraId="5584741C" w14:textId="77777777" w:rsidR="005D614F" w:rsidRDefault="005D614F" w:rsidP="009120AB">
      <w:pPr>
        <w:spacing w:line="360" w:lineRule="auto"/>
        <w:ind w:firstLine="709"/>
        <w:jc w:val="both"/>
        <w:rPr>
          <w:rFonts w:ascii="Times New Roman" w:hAnsi="Times New Roman" w:cs="Times New Roman"/>
          <w:sz w:val="28"/>
          <w:szCs w:val="28"/>
          <w:lang w:val="uk-UA"/>
        </w:rPr>
      </w:pPr>
    </w:p>
    <w:p w14:paraId="497C5F8E" w14:textId="77777777" w:rsidR="005D614F" w:rsidRPr="0025160C" w:rsidRDefault="005D614F" w:rsidP="005D614F">
      <w:pPr>
        <w:spacing w:line="360" w:lineRule="auto"/>
        <w:jc w:val="center"/>
        <w:rPr>
          <w:rFonts w:ascii="Times New Roman" w:hAnsi="Times New Roman" w:cs="Times New Roman"/>
          <w:b/>
          <w:sz w:val="28"/>
          <w:szCs w:val="28"/>
        </w:rPr>
      </w:pPr>
      <w:proofErr w:type="spellStart"/>
      <w:r w:rsidRPr="0025160C">
        <w:rPr>
          <w:rFonts w:ascii="Times New Roman" w:hAnsi="Times New Roman" w:cs="Times New Roman"/>
          <w:b/>
          <w:sz w:val="28"/>
          <w:szCs w:val="28"/>
        </w:rPr>
        <w:t>Використана</w:t>
      </w:r>
      <w:proofErr w:type="spellEnd"/>
      <w:r w:rsidRPr="0025160C">
        <w:rPr>
          <w:rFonts w:ascii="Times New Roman" w:hAnsi="Times New Roman" w:cs="Times New Roman"/>
          <w:b/>
          <w:sz w:val="28"/>
          <w:szCs w:val="28"/>
        </w:rPr>
        <w:t xml:space="preserve"> </w:t>
      </w:r>
      <w:proofErr w:type="spellStart"/>
      <w:r w:rsidRPr="0025160C">
        <w:rPr>
          <w:rFonts w:ascii="Times New Roman" w:hAnsi="Times New Roman" w:cs="Times New Roman"/>
          <w:b/>
          <w:sz w:val="28"/>
          <w:szCs w:val="28"/>
        </w:rPr>
        <w:t>література</w:t>
      </w:r>
      <w:proofErr w:type="spellEnd"/>
      <w:r w:rsidRPr="0025160C">
        <w:rPr>
          <w:rFonts w:ascii="Times New Roman" w:hAnsi="Times New Roman" w:cs="Times New Roman"/>
          <w:b/>
          <w:sz w:val="28"/>
          <w:szCs w:val="28"/>
        </w:rPr>
        <w:t>:</w:t>
      </w:r>
    </w:p>
    <w:p w14:paraId="436AA46D"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w:t>
      </w:r>
      <w:r w:rsidRPr="0025160C">
        <w:rPr>
          <w:rFonts w:ascii="Times New Roman" w:hAnsi="Times New Roman" w:cs="Times New Roman"/>
          <w:sz w:val="28"/>
          <w:szCs w:val="28"/>
        </w:rPr>
        <w:t xml:space="preserve">. Бондарчук А.С.  </w:t>
      </w:r>
      <w:proofErr w:type="spellStart"/>
      <w:r w:rsidRPr="0025160C">
        <w:rPr>
          <w:rFonts w:ascii="Times New Roman" w:hAnsi="Times New Roman" w:cs="Times New Roman"/>
          <w:sz w:val="28"/>
          <w:szCs w:val="28"/>
        </w:rPr>
        <w:t>Підвищення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енергоефективності</w:t>
      </w:r>
      <w:proofErr w:type="spellEnd"/>
      <w:r w:rsidRPr="0025160C">
        <w:rPr>
          <w:rFonts w:ascii="Times New Roman" w:hAnsi="Times New Roman" w:cs="Times New Roman"/>
          <w:sz w:val="28"/>
          <w:szCs w:val="28"/>
        </w:rPr>
        <w:t xml:space="preserve"> Про '</w:t>
      </w:r>
      <w:proofErr w:type="spellStart"/>
      <w:r w:rsidRPr="0025160C">
        <w:rPr>
          <w:rFonts w:ascii="Times New Roman" w:hAnsi="Times New Roman" w:cs="Times New Roman"/>
          <w:sz w:val="28"/>
          <w:szCs w:val="28"/>
        </w:rPr>
        <w:t>єднаної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електроенергетічної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системи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Коригування</w:t>
      </w:r>
      <w:proofErr w:type="spellEnd"/>
      <w:r w:rsidRPr="0025160C">
        <w:rPr>
          <w:rFonts w:ascii="Times New Roman" w:hAnsi="Times New Roman" w:cs="Times New Roman"/>
          <w:sz w:val="28"/>
          <w:szCs w:val="28"/>
        </w:rPr>
        <w:t xml:space="preserve"> сезонного </w:t>
      </w:r>
      <w:proofErr w:type="spellStart"/>
      <w:r w:rsidRPr="0025160C">
        <w:rPr>
          <w:rFonts w:ascii="Times New Roman" w:hAnsi="Times New Roman" w:cs="Times New Roman"/>
          <w:sz w:val="28"/>
          <w:szCs w:val="28"/>
        </w:rPr>
        <w:t>відліку</w:t>
      </w:r>
      <w:proofErr w:type="spellEnd"/>
      <w:r w:rsidRPr="0025160C">
        <w:rPr>
          <w:rFonts w:ascii="Times New Roman" w:hAnsi="Times New Roman" w:cs="Times New Roman"/>
          <w:sz w:val="28"/>
          <w:szCs w:val="28"/>
        </w:rPr>
        <w:t xml:space="preserve"> часу /A.С.  Бондарчук // </w:t>
      </w:r>
      <w:proofErr w:type="spellStart"/>
      <w:r w:rsidRPr="0025160C">
        <w:rPr>
          <w:rFonts w:ascii="Times New Roman" w:hAnsi="Times New Roman" w:cs="Times New Roman"/>
          <w:sz w:val="28"/>
          <w:szCs w:val="28"/>
        </w:rPr>
        <w:t>Ефективність</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якість</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електропостачання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промислових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підприємств</w:t>
      </w:r>
      <w:proofErr w:type="spellEnd"/>
      <w:r w:rsidRPr="0025160C">
        <w:rPr>
          <w:rFonts w:ascii="Times New Roman" w:hAnsi="Times New Roman" w:cs="Times New Roman"/>
          <w:sz w:val="28"/>
          <w:szCs w:val="28"/>
        </w:rPr>
        <w:t xml:space="preserve">: VI </w:t>
      </w:r>
      <w:proofErr w:type="spellStart"/>
      <w:r w:rsidRPr="0025160C">
        <w:rPr>
          <w:rFonts w:ascii="Times New Roman" w:hAnsi="Times New Roman" w:cs="Times New Roman"/>
          <w:sz w:val="28"/>
          <w:szCs w:val="28"/>
        </w:rPr>
        <w:t>міжнар</w:t>
      </w:r>
      <w:proofErr w:type="spellEnd"/>
      <w:r w:rsidRPr="0025160C">
        <w:rPr>
          <w:rFonts w:ascii="Times New Roman" w:hAnsi="Times New Roman" w:cs="Times New Roman"/>
          <w:sz w:val="28"/>
          <w:szCs w:val="28"/>
        </w:rPr>
        <w:t xml:space="preserve">.  наук.  </w:t>
      </w:r>
      <w:proofErr w:type="spellStart"/>
      <w:r w:rsidRPr="0025160C">
        <w:rPr>
          <w:rFonts w:ascii="Times New Roman" w:hAnsi="Times New Roman" w:cs="Times New Roman"/>
          <w:sz w:val="28"/>
          <w:szCs w:val="28"/>
        </w:rPr>
        <w:t>конф</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Маріуполь</w:t>
      </w:r>
      <w:proofErr w:type="spellEnd"/>
      <w:r w:rsidRPr="0025160C">
        <w:rPr>
          <w:rFonts w:ascii="Times New Roman" w:hAnsi="Times New Roman" w:cs="Times New Roman"/>
          <w:sz w:val="28"/>
          <w:szCs w:val="28"/>
        </w:rPr>
        <w:t xml:space="preserve">, 2008 р .: </w:t>
      </w:r>
      <w:proofErr w:type="spellStart"/>
      <w:r w:rsidRPr="0025160C">
        <w:rPr>
          <w:rFonts w:ascii="Times New Roman" w:hAnsi="Times New Roman" w:cs="Times New Roman"/>
          <w:sz w:val="28"/>
          <w:szCs w:val="28"/>
        </w:rPr>
        <w:t>зб</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праць</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Мaрiуполь</w:t>
      </w:r>
      <w:proofErr w:type="spellEnd"/>
      <w:r w:rsidRPr="0025160C">
        <w:rPr>
          <w:rFonts w:ascii="Times New Roman" w:hAnsi="Times New Roman" w:cs="Times New Roman"/>
          <w:sz w:val="28"/>
          <w:szCs w:val="28"/>
        </w:rPr>
        <w:t>: ПДТУ, 2008. С. 141- 142.</w:t>
      </w:r>
    </w:p>
    <w:p w14:paraId="6D32BB44" w14:textId="77777777" w:rsidR="005D614F" w:rsidRDefault="005D614F" w:rsidP="005D614F">
      <w:pPr>
        <w:spacing w:line="360" w:lineRule="auto"/>
        <w:jc w:val="both"/>
        <w:rPr>
          <w:rFonts w:ascii="Times New Roman" w:hAnsi="Times New Roman" w:cs="Times New Roman"/>
          <w:sz w:val="28"/>
          <w:szCs w:val="28"/>
        </w:rPr>
      </w:pPr>
      <w:r w:rsidRPr="0025160C">
        <w:rPr>
          <w:rFonts w:ascii="Times New Roman" w:hAnsi="Times New Roman" w:cs="Times New Roman"/>
          <w:sz w:val="28"/>
          <w:szCs w:val="28"/>
        </w:rPr>
        <w:t>2. Головкин П.И. Режимы электроснабжения потребителей / П.И. Головкин.-М.: Энергия, 1971.-112 с.</w:t>
      </w:r>
    </w:p>
    <w:p w14:paraId="4E471F75"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Норми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якості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електричної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енергії</w:t>
      </w:r>
      <w:proofErr w:type="spellEnd"/>
      <w:r w:rsidRPr="0025160C">
        <w:rPr>
          <w:rFonts w:ascii="Times New Roman" w:hAnsi="Times New Roman" w:cs="Times New Roman"/>
          <w:sz w:val="28"/>
          <w:szCs w:val="28"/>
        </w:rPr>
        <w:t xml:space="preserve"> в системах </w:t>
      </w:r>
      <w:proofErr w:type="spellStart"/>
      <w:r w:rsidRPr="0025160C">
        <w:rPr>
          <w:rFonts w:ascii="Times New Roman" w:hAnsi="Times New Roman" w:cs="Times New Roman"/>
          <w:sz w:val="28"/>
          <w:szCs w:val="28"/>
        </w:rPr>
        <w:t>електропостачання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загального</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призначення</w:t>
      </w:r>
      <w:proofErr w:type="spellEnd"/>
      <w:r w:rsidRPr="0025160C">
        <w:rPr>
          <w:rFonts w:ascii="Times New Roman" w:hAnsi="Times New Roman" w:cs="Times New Roman"/>
          <w:sz w:val="28"/>
          <w:szCs w:val="28"/>
        </w:rPr>
        <w:t>: ДСТУ 13109-97. -[</w:t>
      </w:r>
      <w:proofErr w:type="spellStart"/>
      <w:r w:rsidRPr="0025160C">
        <w:rPr>
          <w:rFonts w:ascii="Times New Roman" w:hAnsi="Times New Roman" w:cs="Times New Roman"/>
          <w:sz w:val="28"/>
          <w:szCs w:val="28"/>
        </w:rPr>
        <w:t>Чинний</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від</w:t>
      </w:r>
      <w:proofErr w:type="spellEnd"/>
      <w:r w:rsidRPr="0025160C">
        <w:rPr>
          <w:rFonts w:ascii="Times New Roman" w:hAnsi="Times New Roman" w:cs="Times New Roman"/>
          <w:sz w:val="28"/>
          <w:szCs w:val="28"/>
        </w:rPr>
        <w:t xml:space="preserve"> 1999-01-01]. —М.: Изд-во стандартов, 1998. 33 с. - (Межгосударственный стандарт).</w:t>
      </w:r>
    </w:p>
    <w:p w14:paraId="198E99CF"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Надійність</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техніки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Терміни</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визначення</w:t>
      </w:r>
      <w:proofErr w:type="spellEnd"/>
      <w:r w:rsidRPr="0025160C">
        <w:rPr>
          <w:rFonts w:ascii="Times New Roman" w:hAnsi="Times New Roman" w:cs="Times New Roman"/>
          <w:sz w:val="28"/>
          <w:szCs w:val="28"/>
        </w:rPr>
        <w:t>: ДСТУ 2860-94. - [</w:t>
      </w:r>
      <w:proofErr w:type="spellStart"/>
      <w:r w:rsidRPr="0025160C">
        <w:rPr>
          <w:rFonts w:ascii="Times New Roman" w:hAnsi="Times New Roman" w:cs="Times New Roman"/>
          <w:sz w:val="28"/>
          <w:szCs w:val="28"/>
        </w:rPr>
        <w:t>Чинний</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від</w:t>
      </w:r>
      <w:proofErr w:type="spellEnd"/>
      <w:r w:rsidRPr="0025160C">
        <w:rPr>
          <w:rFonts w:ascii="Times New Roman" w:hAnsi="Times New Roman" w:cs="Times New Roman"/>
          <w:sz w:val="28"/>
          <w:szCs w:val="28"/>
        </w:rPr>
        <w:t xml:space="preserve"> 1996-01-01]. — К.: </w:t>
      </w:r>
      <w:proofErr w:type="spellStart"/>
      <w:r w:rsidRPr="0025160C">
        <w:rPr>
          <w:rFonts w:ascii="Times New Roman" w:hAnsi="Times New Roman" w:cs="Times New Roman"/>
          <w:sz w:val="28"/>
          <w:szCs w:val="28"/>
        </w:rPr>
        <w:t>Держстандарт</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1996. - 33 с. - (</w:t>
      </w:r>
      <w:proofErr w:type="spellStart"/>
      <w:r w:rsidRPr="0025160C">
        <w:rPr>
          <w:rFonts w:ascii="Times New Roman" w:hAnsi="Times New Roman" w:cs="Times New Roman"/>
          <w:sz w:val="28"/>
          <w:szCs w:val="28"/>
        </w:rPr>
        <w:t>Державний</w:t>
      </w:r>
      <w:proofErr w:type="spellEnd"/>
      <w:r w:rsidRPr="0025160C">
        <w:rPr>
          <w:rFonts w:ascii="Times New Roman" w:hAnsi="Times New Roman" w:cs="Times New Roman"/>
          <w:sz w:val="28"/>
          <w:szCs w:val="28"/>
        </w:rPr>
        <w:t xml:space="preserve"> стандарт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w:t>
      </w:r>
    </w:p>
    <w:p w14:paraId="0EAF468F" w14:textId="77777777" w:rsidR="005D614F" w:rsidRPr="005D614F" w:rsidRDefault="005D614F" w:rsidP="005D614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5</w:t>
      </w:r>
      <w:r w:rsidRPr="0025160C">
        <w:rPr>
          <w:rFonts w:ascii="Times New Roman" w:hAnsi="Times New Roman" w:cs="Times New Roman"/>
          <w:sz w:val="28"/>
          <w:szCs w:val="28"/>
        </w:rPr>
        <w:t xml:space="preserve">. Правила </w:t>
      </w:r>
      <w:proofErr w:type="spellStart"/>
      <w:r w:rsidRPr="0025160C">
        <w:rPr>
          <w:rFonts w:ascii="Times New Roman" w:hAnsi="Times New Roman" w:cs="Times New Roman"/>
          <w:sz w:val="28"/>
          <w:szCs w:val="28"/>
        </w:rPr>
        <w:t>улаштування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електроустановок</w:t>
      </w:r>
      <w:proofErr w:type="spellEnd"/>
      <w:r w:rsidRPr="0025160C">
        <w:rPr>
          <w:rFonts w:ascii="Times New Roman" w:hAnsi="Times New Roman" w:cs="Times New Roman"/>
          <w:sz w:val="28"/>
          <w:szCs w:val="28"/>
        </w:rPr>
        <w:t>: нормативно-технический материал / [</w:t>
      </w:r>
      <w:proofErr w:type="spellStart"/>
      <w:r w:rsidRPr="0025160C">
        <w:rPr>
          <w:rFonts w:ascii="Times New Roman" w:hAnsi="Times New Roman" w:cs="Times New Roman"/>
          <w:sz w:val="28"/>
          <w:szCs w:val="28"/>
        </w:rPr>
        <w:t>відп</w:t>
      </w:r>
      <w:proofErr w:type="spellEnd"/>
      <w:r w:rsidRPr="0025160C">
        <w:rPr>
          <w:rFonts w:ascii="Times New Roman" w:hAnsi="Times New Roman" w:cs="Times New Roman"/>
          <w:sz w:val="28"/>
          <w:szCs w:val="28"/>
        </w:rPr>
        <w:t xml:space="preserve">. за </w:t>
      </w:r>
      <w:proofErr w:type="spellStart"/>
      <w:r w:rsidRPr="0025160C">
        <w:rPr>
          <w:rFonts w:ascii="Times New Roman" w:hAnsi="Times New Roman" w:cs="Times New Roman"/>
          <w:sz w:val="28"/>
          <w:szCs w:val="28"/>
        </w:rPr>
        <w:t>вип</w:t>
      </w:r>
      <w:proofErr w:type="spellEnd"/>
      <w:r w:rsidRPr="0025160C">
        <w:rPr>
          <w:rFonts w:ascii="Times New Roman" w:hAnsi="Times New Roman" w:cs="Times New Roman"/>
          <w:sz w:val="28"/>
          <w:szCs w:val="28"/>
        </w:rPr>
        <w:t>. Г</w:t>
      </w:r>
      <w:r w:rsidRPr="005D614F">
        <w:rPr>
          <w:rFonts w:ascii="Times New Roman" w:hAnsi="Times New Roman" w:cs="Times New Roman"/>
          <w:sz w:val="28"/>
          <w:szCs w:val="28"/>
          <w:lang w:val="en-US"/>
        </w:rPr>
        <w:t>.</w:t>
      </w:r>
      <w:r w:rsidRPr="0025160C">
        <w:rPr>
          <w:rFonts w:ascii="Times New Roman" w:hAnsi="Times New Roman" w:cs="Times New Roman"/>
          <w:sz w:val="28"/>
          <w:szCs w:val="28"/>
        </w:rPr>
        <w:t>Є</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Лискова</w:t>
      </w:r>
      <w:proofErr w:type="spellEnd"/>
      <w:r w:rsidRPr="005D614F">
        <w:rPr>
          <w:rFonts w:ascii="Times New Roman" w:hAnsi="Times New Roman" w:cs="Times New Roman"/>
          <w:sz w:val="28"/>
          <w:szCs w:val="28"/>
          <w:lang w:val="en-US"/>
        </w:rPr>
        <w:t xml:space="preserve">]. — </w:t>
      </w:r>
      <w:r w:rsidRPr="0025160C">
        <w:rPr>
          <w:rFonts w:ascii="Times New Roman" w:hAnsi="Times New Roman" w:cs="Times New Roman"/>
          <w:sz w:val="28"/>
          <w:szCs w:val="28"/>
        </w:rPr>
        <w:t>Х</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Індустрія</w:t>
      </w:r>
      <w:proofErr w:type="spellEnd"/>
      <w:r w:rsidRPr="005D614F">
        <w:rPr>
          <w:rFonts w:ascii="Times New Roman" w:hAnsi="Times New Roman" w:cs="Times New Roman"/>
          <w:sz w:val="28"/>
          <w:szCs w:val="28"/>
          <w:lang w:val="en-US"/>
        </w:rPr>
        <w:t xml:space="preserve">, 2008. 424 </w:t>
      </w:r>
      <w:r w:rsidRPr="0025160C">
        <w:rPr>
          <w:rFonts w:ascii="Times New Roman" w:hAnsi="Times New Roman" w:cs="Times New Roman"/>
          <w:sz w:val="28"/>
          <w:szCs w:val="28"/>
        </w:rPr>
        <w:t>с</w:t>
      </w:r>
      <w:r w:rsidRPr="005D614F">
        <w:rPr>
          <w:rFonts w:ascii="Times New Roman" w:hAnsi="Times New Roman" w:cs="Times New Roman"/>
          <w:sz w:val="28"/>
          <w:szCs w:val="28"/>
          <w:lang w:val="en-US"/>
        </w:rPr>
        <w:t>. - (</w:t>
      </w:r>
      <w:proofErr w:type="spellStart"/>
      <w:r w:rsidRPr="0025160C">
        <w:rPr>
          <w:rFonts w:ascii="Times New Roman" w:hAnsi="Times New Roman" w:cs="Times New Roman"/>
          <w:sz w:val="28"/>
          <w:szCs w:val="28"/>
        </w:rPr>
        <w:t>Довідник</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енергетика</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кн</w:t>
      </w:r>
      <w:proofErr w:type="spellEnd"/>
      <w:r w:rsidRPr="005D614F">
        <w:rPr>
          <w:rFonts w:ascii="Times New Roman" w:hAnsi="Times New Roman" w:cs="Times New Roman"/>
          <w:sz w:val="28"/>
          <w:szCs w:val="28"/>
          <w:lang w:val="en-US"/>
        </w:rPr>
        <w:t>. 6).</w:t>
      </w:r>
    </w:p>
    <w:p w14:paraId="7532A3CD" w14:textId="77777777" w:rsidR="005D614F" w:rsidRPr="005D614F" w:rsidRDefault="005D614F" w:rsidP="005D614F">
      <w:pPr>
        <w:spacing w:line="360" w:lineRule="auto"/>
        <w:jc w:val="both"/>
        <w:rPr>
          <w:rFonts w:ascii="Times New Roman" w:hAnsi="Times New Roman" w:cs="Times New Roman"/>
          <w:sz w:val="28"/>
          <w:szCs w:val="28"/>
          <w:lang w:val="en-US"/>
        </w:rPr>
      </w:pPr>
      <w:r w:rsidRPr="005D614F">
        <w:rPr>
          <w:rFonts w:ascii="Times New Roman" w:hAnsi="Times New Roman" w:cs="Times New Roman"/>
          <w:sz w:val="28"/>
          <w:szCs w:val="28"/>
          <w:lang w:val="en-US"/>
        </w:rPr>
        <w:t xml:space="preserve">6. Florio M. Electricity Prices as Signals for the Evaluation of Reforms: An Empirical Analysis of Four European Countries / Massimo </w:t>
      </w:r>
      <w:proofErr w:type="spellStart"/>
      <w:r w:rsidRPr="005D614F">
        <w:rPr>
          <w:rFonts w:ascii="Times New Roman" w:hAnsi="Times New Roman" w:cs="Times New Roman"/>
          <w:sz w:val="28"/>
          <w:szCs w:val="28"/>
          <w:lang w:val="en-US"/>
        </w:rPr>
        <w:t>Flirio</w:t>
      </w:r>
      <w:proofErr w:type="spellEnd"/>
      <w:r w:rsidRPr="005D614F">
        <w:rPr>
          <w:rFonts w:ascii="Times New Roman" w:hAnsi="Times New Roman" w:cs="Times New Roman"/>
          <w:sz w:val="28"/>
          <w:szCs w:val="28"/>
          <w:lang w:val="en-US"/>
        </w:rPr>
        <w:t xml:space="preserve"> / International Review of Applied Economics. -2007.- Volume 21, Issue 1.-</w:t>
      </w:r>
      <w:r w:rsidRPr="0025160C">
        <w:rPr>
          <w:rFonts w:ascii="Times New Roman" w:hAnsi="Times New Roman" w:cs="Times New Roman"/>
          <w:sz w:val="28"/>
          <w:szCs w:val="28"/>
        </w:rPr>
        <w:t>Р</w:t>
      </w:r>
      <w:r w:rsidRPr="005D614F">
        <w:rPr>
          <w:rFonts w:ascii="Times New Roman" w:hAnsi="Times New Roman" w:cs="Times New Roman"/>
          <w:sz w:val="28"/>
          <w:szCs w:val="28"/>
          <w:lang w:val="en-US"/>
        </w:rPr>
        <w:t>. 1-27.</w:t>
      </w:r>
    </w:p>
    <w:p w14:paraId="32C2F718" w14:textId="77777777" w:rsidR="005D614F" w:rsidRDefault="005D614F" w:rsidP="005D614F">
      <w:pPr>
        <w:spacing w:line="360" w:lineRule="auto"/>
        <w:jc w:val="both"/>
        <w:rPr>
          <w:rFonts w:ascii="Times New Roman" w:hAnsi="Times New Roman" w:cs="Times New Roman"/>
          <w:sz w:val="28"/>
          <w:szCs w:val="28"/>
        </w:rPr>
      </w:pPr>
      <w:r w:rsidRPr="005D614F">
        <w:rPr>
          <w:rFonts w:ascii="Times New Roman" w:hAnsi="Times New Roman" w:cs="Times New Roman"/>
          <w:sz w:val="28"/>
          <w:szCs w:val="28"/>
          <w:lang w:val="en-US"/>
        </w:rPr>
        <w:t xml:space="preserve">7. </w:t>
      </w:r>
      <w:r w:rsidRPr="0025160C">
        <w:rPr>
          <w:rFonts w:ascii="Times New Roman" w:hAnsi="Times New Roman" w:cs="Times New Roman"/>
          <w:sz w:val="28"/>
          <w:szCs w:val="28"/>
        </w:rPr>
        <w:t>Про</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затвердження</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форм</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звітності</w:t>
      </w:r>
      <w:proofErr w:type="spellEnd"/>
      <w:r w:rsidRPr="005D614F">
        <w:rPr>
          <w:rFonts w:ascii="Times New Roman" w:hAnsi="Times New Roman" w:cs="Times New Roman"/>
          <w:sz w:val="28"/>
          <w:szCs w:val="28"/>
          <w:lang w:val="en-US"/>
        </w:rPr>
        <w:t xml:space="preserve"> o 11-</w:t>
      </w:r>
      <w:r w:rsidRPr="0025160C">
        <w:rPr>
          <w:rFonts w:ascii="Times New Roman" w:hAnsi="Times New Roman" w:cs="Times New Roman"/>
          <w:sz w:val="28"/>
          <w:szCs w:val="28"/>
        </w:rPr>
        <w:t>НКРЕ</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квартальна</w:t>
      </w:r>
      <w:proofErr w:type="spellEnd"/>
      <w:r w:rsidRPr="005D614F">
        <w:rPr>
          <w:rFonts w:ascii="Times New Roman" w:hAnsi="Times New Roman" w:cs="Times New Roman"/>
          <w:sz w:val="28"/>
          <w:szCs w:val="28"/>
          <w:lang w:val="en-US"/>
        </w:rPr>
        <w:t>) "</w:t>
      </w:r>
      <w:proofErr w:type="spellStart"/>
      <w:r w:rsidRPr="0025160C">
        <w:rPr>
          <w:rFonts w:ascii="Times New Roman" w:hAnsi="Times New Roman" w:cs="Times New Roman"/>
          <w:sz w:val="28"/>
          <w:szCs w:val="28"/>
        </w:rPr>
        <w:t>Звіт</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щодо</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показників</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надійності</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електропостачання</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Постанова</w:t>
      </w:r>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НКРЕ</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від</w:t>
      </w:r>
      <w:proofErr w:type="spellEnd"/>
      <w:r w:rsidRPr="005D614F">
        <w:rPr>
          <w:rFonts w:ascii="Times New Roman" w:hAnsi="Times New Roman" w:cs="Times New Roman"/>
          <w:sz w:val="28"/>
          <w:szCs w:val="28"/>
          <w:lang w:val="en-US"/>
        </w:rPr>
        <w:t xml:space="preserve"> 25.07.2013 No1015 [</w:t>
      </w:r>
      <w:proofErr w:type="spellStart"/>
      <w:r w:rsidRPr="0025160C">
        <w:rPr>
          <w:rFonts w:ascii="Times New Roman" w:hAnsi="Times New Roman" w:cs="Times New Roman"/>
          <w:sz w:val="28"/>
          <w:szCs w:val="28"/>
        </w:rPr>
        <w:t>Електронний</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ресурс</w:t>
      </w:r>
      <w:r w:rsidRPr="005D614F">
        <w:rPr>
          <w:rFonts w:ascii="Times New Roman" w:hAnsi="Times New Roman" w:cs="Times New Roman"/>
          <w:sz w:val="28"/>
          <w:szCs w:val="28"/>
          <w:lang w:val="en-US"/>
        </w:rPr>
        <w:t xml:space="preserve">] / </w:t>
      </w:r>
      <w:proofErr w:type="spellStart"/>
      <w:r w:rsidRPr="0025160C">
        <w:rPr>
          <w:rFonts w:ascii="Times New Roman" w:hAnsi="Times New Roman" w:cs="Times New Roman"/>
          <w:sz w:val="28"/>
          <w:szCs w:val="28"/>
        </w:rPr>
        <w:t>Національна</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комісія</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регулювання</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електроенергетики</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України</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 xml:space="preserve">Режим доступу: http://zakon4.rada.gov.ua/ </w:t>
      </w:r>
      <w:proofErr w:type="spellStart"/>
      <w:r w:rsidRPr="0025160C">
        <w:rPr>
          <w:rFonts w:ascii="Times New Roman" w:hAnsi="Times New Roman" w:cs="Times New Roman"/>
          <w:sz w:val="28"/>
          <w:szCs w:val="28"/>
        </w:rPr>
        <w:t>laws</w:t>
      </w:r>
      <w:proofErr w:type="spellEnd"/>
      <w:r w:rsidRPr="0025160C">
        <w:rPr>
          <w:rFonts w:ascii="Times New Roman" w:hAnsi="Times New Roman" w:cs="Times New Roman"/>
          <w:sz w:val="28"/>
          <w:szCs w:val="28"/>
        </w:rPr>
        <w:t>/</w:t>
      </w:r>
      <w:proofErr w:type="spellStart"/>
      <w:r w:rsidRPr="0025160C">
        <w:rPr>
          <w:rFonts w:ascii="Times New Roman" w:hAnsi="Times New Roman" w:cs="Times New Roman"/>
          <w:sz w:val="28"/>
          <w:szCs w:val="28"/>
        </w:rPr>
        <w:t>show</w:t>
      </w:r>
      <w:proofErr w:type="spellEnd"/>
      <w:r w:rsidRPr="0025160C">
        <w:rPr>
          <w:rFonts w:ascii="Times New Roman" w:hAnsi="Times New Roman" w:cs="Times New Roman"/>
          <w:sz w:val="28"/>
          <w:szCs w:val="28"/>
        </w:rPr>
        <w:t>/z1384-13.</w:t>
      </w:r>
    </w:p>
    <w:p w14:paraId="7C8E24DD"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Pr="0025160C">
        <w:rPr>
          <w:rFonts w:ascii="Times New Roman" w:hAnsi="Times New Roman" w:cs="Times New Roman"/>
          <w:sz w:val="28"/>
          <w:szCs w:val="28"/>
        </w:rPr>
        <w:t xml:space="preserve">. Гук Ю.Б. Теория надежности в электроэнергетике: </w:t>
      </w:r>
      <w:proofErr w:type="spellStart"/>
      <w:r w:rsidRPr="0025160C">
        <w:rPr>
          <w:rFonts w:ascii="Times New Roman" w:hAnsi="Times New Roman" w:cs="Times New Roman"/>
          <w:sz w:val="28"/>
          <w:szCs w:val="28"/>
        </w:rPr>
        <w:t>Учеб.пособие</w:t>
      </w:r>
      <w:proofErr w:type="spellEnd"/>
      <w:r w:rsidRPr="0025160C">
        <w:rPr>
          <w:rFonts w:ascii="Times New Roman" w:hAnsi="Times New Roman" w:cs="Times New Roman"/>
          <w:sz w:val="28"/>
          <w:szCs w:val="28"/>
        </w:rPr>
        <w:t xml:space="preserve"> для вузов / Ю.Б. Гук. -Л. : Энергоатомиздат, 1990.-208 с.</w:t>
      </w:r>
    </w:p>
    <w:p w14:paraId="7429279F"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9. </w:t>
      </w:r>
      <w:proofErr w:type="spellStart"/>
      <w:r>
        <w:rPr>
          <w:rFonts w:ascii="Times New Roman" w:hAnsi="Times New Roman" w:cs="Times New Roman"/>
          <w:sz w:val="28"/>
          <w:szCs w:val="28"/>
        </w:rPr>
        <w:t>Ди</w:t>
      </w:r>
      <w:r w:rsidRPr="0025160C">
        <w:rPr>
          <w:rFonts w:ascii="Times New Roman" w:hAnsi="Times New Roman" w:cs="Times New Roman"/>
          <w:sz w:val="28"/>
          <w:szCs w:val="28"/>
        </w:rPr>
        <w:t>кмаров</w:t>
      </w:r>
      <w:proofErr w:type="spellEnd"/>
      <w:r w:rsidRPr="0025160C">
        <w:rPr>
          <w:rFonts w:ascii="Times New Roman" w:hAnsi="Times New Roman" w:cs="Times New Roman"/>
          <w:sz w:val="28"/>
          <w:szCs w:val="28"/>
        </w:rPr>
        <w:t xml:space="preserve"> С.В.  </w:t>
      </w:r>
      <w:proofErr w:type="spellStart"/>
      <w:r w:rsidRPr="0025160C">
        <w:rPr>
          <w:rFonts w:ascii="Times New Roman" w:hAnsi="Times New Roman" w:cs="Times New Roman"/>
          <w:sz w:val="28"/>
          <w:szCs w:val="28"/>
        </w:rPr>
        <w:t>Регулювання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потужності</w:t>
      </w:r>
      <w:proofErr w:type="spellEnd"/>
      <w:r w:rsidRPr="0025160C">
        <w:rPr>
          <w:rFonts w:ascii="Times New Roman" w:hAnsi="Times New Roman" w:cs="Times New Roman"/>
          <w:sz w:val="28"/>
          <w:szCs w:val="28"/>
        </w:rPr>
        <w:t xml:space="preserve"> при </w:t>
      </w:r>
      <w:proofErr w:type="spellStart"/>
      <w:r w:rsidRPr="0025160C">
        <w:rPr>
          <w:rFonts w:ascii="Times New Roman" w:hAnsi="Times New Roman" w:cs="Times New Roman"/>
          <w:sz w:val="28"/>
          <w:szCs w:val="28"/>
        </w:rPr>
        <w:t>виробництві</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споживанні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електроенергії</w:t>
      </w:r>
      <w:proofErr w:type="spellEnd"/>
      <w:r w:rsidRPr="0025160C">
        <w:rPr>
          <w:rFonts w:ascii="Times New Roman" w:hAnsi="Times New Roman" w:cs="Times New Roman"/>
          <w:sz w:val="28"/>
          <w:szCs w:val="28"/>
        </w:rPr>
        <w:t xml:space="preserve"> / С.В.  </w:t>
      </w:r>
      <w:proofErr w:type="spellStart"/>
      <w:r w:rsidRPr="0025160C">
        <w:rPr>
          <w:rFonts w:ascii="Times New Roman" w:hAnsi="Times New Roman" w:cs="Times New Roman"/>
          <w:sz w:val="28"/>
          <w:szCs w:val="28"/>
        </w:rPr>
        <w:t>Дікмаров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Г.Г.Садовскій</w:t>
      </w:r>
      <w:proofErr w:type="spellEnd"/>
      <w:r w:rsidRPr="0025160C">
        <w:rPr>
          <w:rFonts w:ascii="Times New Roman" w:hAnsi="Times New Roman" w:cs="Times New Roman"/>
          <w:sz w:val="28"/>
          <w:szCs w:val="28"/>
        </w:rPr>
        <w:t xml:space="preserve">.  - М.: </w:t>
      </w:r>
      <w:proofErr w:type="spellStart"/>
      <w:r w:rsidRPr="0025160C">
        <w:rPr>
          <w:rFonts w:ascii="Times New Roman" w:hAnsi="Times New Roman" w:cs="Times New Roman"/>
          <w:sz w:val="28"/>
          <w:szCs w:val="28"/>
        </w:rPr>
        <w:t>Техніка</w:t>
      </w:r>
      <w:proofErr w:type="spellEnd"/>
      <w:r w:rsidRPr="0025160C">
        <w:rPr>
          <w:rFonts w:ascii="Times New Roman" w:hAnsi="Times New Roman" w:cs="Times New Roman"/>
          <w:sz w:val="28"/>
          <w:szCs w:val="28"/>
        </w:rPr>
        <w:t>, 1981.-126 с.</w:t>
      </w:r>
    </w:p>
    <w:p w14:paraId="69E1E9FB"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Іншеков</w:t>
      </w:r>
      <w:proofErr w:type="spellEnd"/>
      <w:r>
        <w:rPr>
          <w:rFonts w:ascii="Times New Roman" w:hAnsi="Times New Roman" w:cs="Times New Roman"/>
          <w:sz w:val="28"/>
          <w:szCs w:val="28"/>
        </w:rPr>
        <w:t xml:space="preserve"> Є.М.</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Оптимізація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режимів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підприємств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хімічної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промисловості</w:t>
      </w:r>
      <w:proofErr w:type="spellEnd"/>
      <w:r w:rsidRPr="0025160C">
        <w:rPr>
          <w:rFonts w:ascii="Times New Roman" w:hAnsi="Times New Roman" w:cs="Times New Roman"/>
          <w:sz w:val="28"/>
          <w:szCs w:val="28"/>
        </w:rPr>
        <w:t xml:space="preserve"> / Е.М.  </w:t>
      </w:r>
      <w:proofErr w:type="spellStart"/>
      <w:r w:rsidRPr="0025160C">
        <w:rPr>
          <w:rFonts w:ascii="Times New Roman" w:hAnsi="Times New Roman" w:cs="Times New Roman"/>
          <w:sz w:val="28"/>
          <w:szCs w:val="28"/>
        </w:rPr>
        <w:t>Іншеков</w:t>
      </w:r>
      <w:proofErr w:type="spellEnd"/>
      <w:r w:rsidRPr="0025160C">
        <w:rPr>
          <w:rFonts w:ascii="Times New Roman" w:hAnsi="Times New Roman" w:cs="Times New Roman"/>
          <w:sz w:val="28"/>
          <w:szCs w:val="28"/>
        </w:rPr>
        <w:t xml:space="preserve">, І.В.  </w:t>
      </w:r>
      <w:proofErr w:type="spellStart"/>
      <w:r w:rsidRPr="0025160C">
        <w:rPr>
          <w:rFonts w:ascii="Times New Roman" w:hAnsi="Times New Roman" w:cs="Times New Roman"/>
          <w:sz w:val="28"/>
          <w:szCs w:val="28"/>
        </w:rPr>
        <w:t>Калінчик</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Техніка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сільськогосподарському</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виробництві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галузеве</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машинобудування</w:t>
      </w:r>
      <w:proofErr w:type="spellEnd"/>
      <w:r w:rsidRPr="0025160C">
        <w:rPr>
          <w:rFonts w:ascii="Times New Roman" w:hAnsi="Times New Roman" w:cs="Times New Roman"/>
          <w:sz w:val="28"/>
          <w:szCs w:val="28"/>
        </w:rPr>
        <w:t xml:space="preserve">, в </w:t>
      </w:r>
      <w:proofErr w:type="spellStart"/>
      <w:r w:rsidRPr="0025160C">
        <w:rPr>
          <w:rFonts w:ascii="Times New Roman" w:hAnsi="Times New Roman" w:cs="Times New Roman"/>
          <w:sz w:val="28"/>
          <w:szCs w:val="28"/>
        </w:rPr>
        <w:t>автоматизація</w:t>
      </w:r>
      <w:proofErr w:type="spellEnd"/>
      <w:r w:rsidRPr="0025160C">
        <w:rPr>
          <w:rFonts w:ascii="Times New Roman" w:hAnsi="Times New Roman" w:cs="Times New Roman"/>
          <w:sz w:val="28"/>
          <w:szCs w:val="28"/>
        </w:rPr>
        <w:t xml:space="preserve">: 3б.  наук.  </w:t>
      </w:r>
      <w:proofErr w:type="spellStart"/>
      <w:r w:rsidRPr="0025160C">
        <w:rPr>
          <w:rFonts w:ascii="Times New Roman" w:hAnsi="Times New Roman" w:cs="Times New Roman"/>
          <w:sz w:val="28"/>
          <w:szCs w:val="28"/>
        </w:rPr>
        <w:t>праць</w:t>
      </w:r>
      <w:proofErr w:type="spellEnd"/>
      <w:r w:rsidRPr="0025160C">
        <w:rPr>
          <w:rFonts w:ascii="Times New Roman" w:hAnsi="Times New Roman" w:cs="Times New Roman"/>
          <w:sz w:val="28"/>
          <w:szCs w:val="28"/>
        </w:rPr>
        <w:t xml:space="preserve"> КНТУ.  </w:t>
      </w:r>
      <w:proofErr w:type="spellStart"/>
      <w:r w:rsidRPr="0025160C">
        <w:rPr>
          <w:rFonts w:ascii="Times New Roman" w:hAnsi="Times New Roman" w:cs="Times New Roman"/>
          <w:sz w:val="28"/>
          <w:szCs w:val="28"/>
        </w:rPr>
        <w:t>Кіровоград</w:t>
      </w:r>
      <w:proofErr w:type="spellEnd"/>
      <w:r w:rsidRPr="0025160C">
        <w:rPr>
          <w:rFonts w:ascii="Times New Roman" w:hAnsi="Times New Roman" w:cs="Times New Roman"/>
          <w:sz w:val="28"/>
          <w:szCs w:val="28"/>
        </w:rPr>
        <w:t>: КНТУ, 2012.-Вип.  25 Ч. П. С. 121-125.</w:t>
      </w:r>
    </w:p>
    <w:p w14:paraId="1ADA3FB1"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Калінчік</w:t>
      </w:r>
      <w:proofErr w:type="spellEnd"/>
      <w:r w:rsidRPr="0025160C">
        <w:rPr>
          <w:rFonts w:ascii="Times New Roman" w:hAnsi="Times New Roman" w:cs="Times New Roman"/>
          <w:sz w:val="28"/>
          <w:szCs w:val="28"/>
        </w:rPr>
        <w:t xml:space="preserve"> В.П.  Структура </w:t>
      </w:r>
      <w:proofErr w:type="spellStart"/>
      <w:r w:rsidRPr="0025160C">
        <w:rPr>
          <w:rFonts w:ascii="Times New Roman" w:hAnsi="Times New Roman" w:cs="Times New Roman"/>
          <w:sz w:val="28"/>
          <w:szCs w:val="28"/>
        </w:rPr>
        <w:t>системи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моніторингу</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дробильно-</w:t>
      </w:r>
      <w:proofErr w:type="spellStart"/>
      <w:r w:rsidRPr="0025160C">
        <w:rPr>
          <w:rFonts w:ascii="Times New Roman" w:hAnsi="Times New Roman" w:cs="Times New Roman"/>
          <w:sz w:val="28"/>
          <w:szCs w:val="28"/>
        </w:rPr>
        <w:t>помельного</w:t>
      </w:r>
      <w:proofErr w:type="spellEnd"/>
      <w:r w:rsidRPr="0025160C">
        <w:rPr>
          <w:rFonts w:ascii="Times New Roman" w:hAnsi="Times New Roman" w:cs="Times New Roman"/>
          <w:sz w:val="28"/>
          <w:szCs w:val="28"/>
        </w:rPr>
        <w:t xml:space="preserve"> комплексу / В.П.  </w:t>
      </w:r>
      <w:proofErr w:type="spellStart"/>
      <w:r w:rsidRPr="0025160C">
        <w:rPr>
          <w:rFonts w:ascii="Times New Roman" w:hAnsi="Times New Roman" w:cs="Times New Roman"/>
          <w:sz w:val="28"/>
          <w:szCs w:val="28"/>
        </w:rPr>
        <w:t>Калінчік</w:t>
      </w:r>
      <w:proofErr w:type="spellEnd"/>
      <w:r w:rsidRPr="0025160C">
        <w:rPr>
          <w:rFonts w:ascii="Times New Roman" w:hAnsi="Times New Roman" w:cs="Times New Roman"/>
          <w:sz w:val="28"/>
          <w:szCs w:val="28"/>
        </w:rPr>
        <w:t xml:space="preserve">, О.В.  </w:t>
      </w:r>
      <w:proofErr w:type="spellStart"/>
      <w:r w:rsidRPr="0025160C">
        <w:rPr>
          <w:rFonts w:ascii="Times New Roman" w:hAnsi="Times New Roman" w:cs="Times New Roman"/>
          <w:sz w:val="28"/>
          <w:szCs w:val="28"/>
        </w:rPr>
        <w:t>Мейта</w:t>
      </w:r>
      <w:proofErr w:type="spellEnd"/>
      <w:r w:rsidRPr="0025160C">
        <w:rPr>
          <w:rFonts w:ascii="Times New Roman" w:hAnsi="Times New Roman" w:cs="Times New Roman"/>
          <w:sz w:val="28"/>
          <w:szCs w:val="28"/>
        </w:rPr>
        <w:t xml:space="preserve">;  НТУУ «КПІ».  - К .: 2009.-6 с.- </w:t>
      </w:r>
      <w:proofErr w:type="spellStart"/>
      <w:r w:rsidRPr="0025160C">
        <w:rPr>
          <w:rFonts w:ascii="Times New Roman" w:hAnsi="Times New Roman" w:cs="Times New Roman"/>
          <w:sz w:val="28"/>
          <w:szCs w:val="28"/>
        </w:rPr>
        <w:t>Деп</w:t>
      </w:r>
      <w:proofErr w:type="spellEnd"/>
      <w:r w:rsidRPr="0025160C">
        <w:rPr>
          <w:rFonts w:ascii="Times New Roman" w:hAnsi="Times New Roman" w:cs="Times New Roman"/>
          <w:sz w:val="28"/>
          <w:szCs w:val="28"/>
        </w:rPr>
        <w:t xml:space="preserve">.  в ДНТБ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xml:space="preserve"> 07.12.09, </w:t>
      </w:r>
      <w:proofErr w:type="spellStart"/>
      <w:r w:rsidRPr="0025160C">
        <w:rPr>
          <w:rFonts w:ascii="Times New Roman" w:hAnsi="Times New Roman" w:cs="Times New Roman"/>
          <w:sz w:val="28"/>
          <w:szCs w:val="28"/>
        </w:rPr>
        <w:t>No</w:t>
      </w:r>
      <w:proofErr w:type="spellEnd"/>
      <w:r w:rsidRPr="0025160C">
        <w:rPr>
          <w:rFonts w:ascii="Times New Roman" w:hAnsi="Times New Roman" w:cs="Times New Roman"/>
          <w:sz w:val="28"/>
          <w:szCs w:val="28"/>
        </w:rPr>
        <w:t xml:space="preserve"> 97-Ук2009.</w:t>
      </w:r>
    </w:p>
    <w:p w14:paraId="41CA264B"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Дубовській</w:t>
      </w:r>
      <w:proofErr w:type="spellEnd"/>
      <w:r w:rsidRPr="0025160C">
        <w:rPr>
          <w:rFonts w:ascii="Times New Roman" w:hAnsi="Times New Roman" w:cs="Times New Roman"/>
          <w:sz w:val="28"/>
          <w:szCs w:val="28"/>
        </w:rPr>
        <w:t xml:space="preserve"> С.В.  </w:t>
      </w:r>
      <w:proofErr w:type="spellStart"/>
      <w:r w:rsidRPr="0025160C">
        <w:rPr>
          <w:rFonts w:ascii="Times New Roman" w:hAnsi="Times New Roman" w:cs="Times New Roman"/>
          <w:sz w:val="28"/>
          <w:szCs w:val="28"/>
        </w:rPr>
        <w:t>Нові</w:t>
      </w:r>
      <w:proofErr w:type="spellEnd"/>
      <w:r w:rsidRPr="0025160C">
        <w:rPr>
          <w:rFonts w:ascii="Times New Roman" w:hAnsi="Times New Roman" w:cs="Times New Roman"/>
          <w:sz w:val="28"/>
          <w:szCs w:val="28"/>
        </w:rPr>
        <w:t xml:space="preserve"> напрямки в реализации </w:t>
      </w:r>
      <w:proofErr w:type="spellStart"/>
      <w:r w:rsidRPr="0025160C">
        <w:rPr>
          <w:rFonts w:ascii="Times New Roman" w:hAnsi="Times New Roman" w:cs="Times New Roman"/>
          <w:sz w:val="28"/>
          <w:szCs w:val="28"/>
        </w:rPr>
        <w:t>процесів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потокової</w:t>
      </w:r>
      <w:proofErr w:type="spellEnd"/>
      <w:r w:rsidRPr="0025160C">
        <w:rPr>
          <w:rFonts w:ascii="Times New Roman" w:hAnsi="Times New Roman" w:cs="Times New Roman"/>
          <w:sz w:val="28"/>
          <w:szCs w:val="28"/>
        </w:rPr>
        <w:t xml:space="preserve"> режимом НАВАНТАЖЕННЯ ОЕС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xml:space="preserve"> / С.В.  </w:t>
      </w:r>
      <w:proofErr w:type="spellStart"/>
      <w:r w:rsidRPr="0025160C">
        <w:rPr>
          <w:rFonts w:ascii="Times New Roman" w:hAnsi="Times New Roman" w:cs="Times New Roman"/>
          <w:sz w:val="28"/>
          <w:szCs w:val="28"/>
        </w:rPr>
        <w:t>Дубовській</w:t>
      </w:r>
      <w:proofErr w:type="spellEnd"/>
      <w:r w:rsidRPr="0025160C">
        <w:rPr>
          <w:rFonts w:ascii="Times New Roman" w:hAnsi="Times New Roman" w:cs="Times New Roman"/>
          <w:sz w:val="28"/>
          <w:szCs w:val="28"/>
        </w:rPr>
        <w:t xml:space="preserve">, Є.А.  </w:t>
      </w:r>
      <w:proofErr w:type="spellStart"/>
      <w:r w:rsidRPr="0025160C">
        <w:rPr>
          <w:rFonts w:ascii="Times New Roman" w:hAnsi="Times New Roman" w:cs="Times New Roman"/>
          <w:sz w:val="28"/>
          <w:szCs w:val="28"/>
        </w:rPr>
        <w:t>Ленчевській</w:t>
      </w:r>
      <w:proofErr w:type="spellEnd"/>
      <w:r w:rsidRPr="0025160C">
        <w:rPr>
          <w:rFonts w:ascii="Times New Roman" w:hAnsi="Times New Roman" w:cs="Times New Roman"/>
          <w:sz w:val="28"/>
          <w:szCs w:val="28"/>
        </w:rPr>
        <w:t xml:space="preserve">, М.Є.  </w:t>
      </w:r>
      <w:proofErr w:type="spellStart"/>
      <w:r w:rsidRPr="0025160C">
        <w:rPr>
          <w:rFonts w:ascii="Times New Roman" w:hAnsi="Times New Roman" w:cs="Times New Roman"/>
          <w:sz w:val="28"/>
          <w:szCs w:val="28"/>
        </w:rPr>
        <w:t>Бабін</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Проблеми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загальної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енергетікі</w:t>
      </w:r>
      <w:proofErr w:type="spellEnd"/>
      <w:r w:rsidRPr="0025160C">
        <w:rPr>
          <w:rFonts w:ascii="Times New Roman" w:hAnsi="Times New Roman" w:cs="Times New Roman"/>
          <w:sz w:val="28"/>
          <w:szCs w:val="28"/>
        </w:rPr>
        <w:t>.- 2013.-№ 1(32). - с. 5-13</w:t>
      </w:r>
    </w:p>
    <w:p w14:paraId="032BDF8B"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Мухамбетов</w:t>
      </w:r>
      <w:proofErr w:type="spellEnd"/>
      <w:r w:rsidRPr="0025160C">
        <w:rPr>
          <w:rFonts w:ascii="Times New Roman" w:hAnsi="Times New Roman" w:cs="Times New Roman"/>
          <w:sz w:val="28"/>
          <w:szCs w:val="28"/>
        </w:rPr>
        <w:t xml:space="preserve"> С.Б.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режимом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підприємств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залізничного</w:t>
      </w:r>
      <w:proofErr w:type="spellEnd"/>
      <w:r w:rsidRPr="0025160C">
        <w:rPr>
          <w:rFonts w:ascii="Times New Roman" w:hAnsi="Times New Roman" w:cs="Times New Roman"/>
          <w:sz w:val="28"/>
          <w:szCs w:val="28"/>
        </w:rPr>
        <w:t xml:space="preserve"> транспорту / С.Б.  </w:t>
      </w:r>
      <w:proofErr w:type="spellStart"/>
      <w:r w:rsidRPr="0025160C">
        <w:rPr>
          <w:rFonts w:ascii="Times New Roman" w:hAnsi="Times New Roman" w:cs="Times New Roman"/>
          <w:sz w:val="28"/>
          <w:szCs w:val="28"/>
        </w:rPr>
        <w:t>Мухамбетов</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Сучасні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інформаційні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технології</w:t>
      </w:r>
      <w:proofErr w:type="spellEnd"/>
      <w:r w:rsidRPr="0025160C">
        <w:rPr>
          <w:rFonts w:ascii="Times New Roman" w:hAnsi="Times New Roman" w:cs="Times New Roman"/>
          <w:sz w:val="28"/>
          <w:szCs w:val="28"/>
        </w:rPr>
        <w:t xml:space="preserve"> в </w:t>
      </w:r>
      <w:proofErr w:type="spellStart"/>
      <w:r w:rsidRPr="0025160C">
        <w:rPr>
          <w:rFonts w:ascii="Times New Roman" w:hAnsi="Times New Roman" w:cs="Times New Roman"/>
          <w:sz w:val="28"/>
          <w:szCs w:val="28"/>
        </w:rPr>
        <w:t>наукових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дослідженнях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освіті</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управлінні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зб</w:t>
      </w:r>
      <w:proofErr w:type="spellEnd"/>
      <w:r w:rsidRPr="0025160C">
        <w:rPr>
          <w:rFonts w:ascii="Times New Roman" w:hAnsi="Times New Roman" w:cs="Times New Roman"/>
          <w:sz w:val="28"/>
          <w:szCs w:val="28"/>
        </w:rPr>
        <w:t xml:space="preserve">.  науч.  </w:t>
      </w:r>
      <w:proofErr w:type="spellStart"/>
      <w:r w:rsidRPr="0025160C">
        <w:rPr>
          <w:rFonts w:ascii="Times New Roman" w:hAnsi="Times New Roman" w:cs="Times New Roman"/>
          <w:sz w:val="28"/>
          <w:szCs w:val="28"/>
        </w:rPr>
        <w:t>праць</w:t>
      </w:r>
      <w:proofErr w:type="spellEnd"/>
      <w:r w:rsidRPr="0025160C">
        <w:rPr>
          <w:rFonts w:ascii="Times New Roman" w:hAnsi="Times New Roman" w:cs="Times New Roman"/>
          <w:sz w:val="28"/>
          <w:szCs w:val="28"/>
        </w:rPr>
        <w:t xml:space="preserve"> СФ.  - Саратов: СГТУ, 2005. - С. 85-88.</w:t>
      </w:r>
    </w:p>
    <w:p w14:paraId="452B983C"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А.В.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електричних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навантаженості</w:t>
      </w:r>
      <w:proofErr w:type="spellEnd"/>
      <w:r w:rsidRPr="0025160C">
        <w:rPr>
          <w:rFonts w:ascii="Times New Roman" w:hAnsi="Times New Roman" w:cs="Times New Roman"/>
          <w:sz w:val="28"/>
          <w:szCs w:val="28"/>
        </w:rPr>
        <w:t xml:space="preserve"> / А.В.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В.П.  </w:t>
      </w:r>
      <w:proofErr w:type="spellStart"/>
      <w:r w:rsidRPr="0025160C">
        <w:rPr>
          <w:rFonts w:ascii="Times New Roman" w:hAnsi="Times New Roman" w:cs="Times New Roman"/>
          <w:sz w:val="28"/>
          <w:szCs w:val="28"/>
        </w:rPr>
        <w:t>Калінчік</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енерговікорістанням</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зб</w:t>
      </w:r>
      <w:proofErr w:type="spellEnd"/>
      <w:r w:rsidRPr="0025160C">
        <w:rPr>
          <w:rFonts w:ascii="Times New Roman" w:hAnsi="Times New Roman" w:cs="Times New Roman"/>
          <w:sz w:val="28"/>
          <w:szCs w:val="28"/>
        </w:rPr>
        <w:t xml:space="preserve">.  доп.  / За </w:t>
      </w:r>
      <w:proofErr w:type="spellStart"/>
      <w:r w:rsidRPr="0025160C">
        <w:rPr>
          <w:rFonts w:ascii="Times New Roman" w:hAnsi="Times New Roman" w:cs="Times New Roman"/>
          <w:sz w:val="28"/>
          <w:szCs w:val="28"/>
        </w:rPr>
        <w:t>заг</w:t>
      </w:r>
      <w:proofErr w:type="spellEnd"/>
      <w:r w:rsidRPr="0025160C">
        <w:rPr>
          <w:rFonts w:ascii="Times New Roman" w:hAnsi="Times New Roman" w:cs="Times New Roman"/>
          <w:sz w:val="28"/>
          <w:szCs w:val="28"/>
        </w:rPr>
        <w:t xml:space="preserve">.  ред.  А.В.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-К.  : Альянс за </w:t>
      </w:r>
      <w:proofErr w:type="spellStart"/>
      <w:r w:rsidRPr="0025160C">
        <w:rPr>
          <w:rFonts w:ascii="Times New Roman" w:hAnsi="Times New Roman" w:cs="Times New Roman"/>
          <w:sz w:val="28"/>
          <w:szCs w:val="28"/>
        </w:rPr>
        <w:t>Збереження</w:t>
      </w:r>
      <w:proofErr w:type="spellEnd"/>
      <w:r w:rsidRPr="0025160C">
        <w:rPr>
          <w:rFonts w:ascii="Times New Roman" w:hAnsi="Times New Roman" w:cs="Times New Roman"/>
          <w:sz w:val="28"/>
          <w:szCs w:val="28"/>
        </w:rPr>
        <w:t xml:space="preserve"> ЕНЕРГІЇ, 2001.-С.  225-230.</w:t>
      </w:r>
    </w:p>
    <w:p w14:paraId="347C0D3E"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r w:rsidRPr="0025160C">
        <w:rPr>
          <w:rFonts w:ascii="Times New Roman" w:hAnsi="Times New Roman" w:cs="Times New Roman"/>
          <w:sz w:val="28"/>
          <w:szCs w:val="28"/>
        </w:rPr>
        <w:t xml:space="preserve">. Розен В.П.  </w:t>
      </w:r>
      <w:proofErr w:type="spellStart"/>
      <w:r w:rsidRPr="0025160C">
        <w:rPr>
          <w:rFonts w:ascii="Times New Roman" w:hAnsi="Times New Roman" w:cs="Times New Roman"/>
          <w:sz w:val="28"/>
          <w:szCs w:val="28"/>
        </w:rPr>
        <w:t>Використання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внутрішніх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резервів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технологічних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процесів</w:t>
      </w:r>
      <w:proofErr w:type="spellEnd"/>
      <w:r w:rsidRPr="0025160C">
        <w:rPr>
          <w:rFonts w:ascii="Times New Roman" w:hAnsi="Times New Roman" w:cs="Times New Roman"/>
          <w:sz w:val="28"/>
          <w:szCs w:val="28"/>
        </w:rPr>
        <w:t xml:space="preserve"> при </w:t>
      </w:r>
      <w:proofErr w:type="spellStart"/>
      <w:r w:rsidRPr="0025160C">
        <w:rPr>
          <w:rFonts w:ascii="Times New Roman" w:hAnsi="Times New Roman" w:cs="Times New Roman"/>
          <w:sz w:val="28"/>
          <w:szCs w:val="28"/>
        </w:rPr>
        <w:t>керуванні</w:t>
      </w:r>
      <w:proofErr w:type="spellEnd"/>
      <w:r w:rsidRPr="0025160C">
        <w:rPr>
          <w:rFonts w:ascii="Times New Roman" w:hAnsi="Times New Roman" w:cs="Times New Roman"/>
          <w:sz w:val="28"/>
          <w:szCs w:val="28"/>
        </w:rPr>
        <w:t xml:space="preserve"> режимами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промислових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підприємств</w:t>
      </w:r>
      <w:proofErr w:type="spellEnd"/>
      <w:r w:rsidRPr="0025160C">
        <w:rPr>
          <w:rFonts w:ascii="Times New Roman" w:hAnsi="Times New Roman" w:cs="Times New Roman"/>
          <w:sz w:val="28"/>
          <w:szCs w:val="28"/>
        </w:rPr>
        <w:t xml:space="preserve"> / В.П.  Розен, М.В.  </w:t>
      </w:r>
      <w:proofErr w:type="spellStart"/>
      <w:r w:rsidRPr="0025160C">
        <w:rPr>
          <w:rFonts w:ascii="Times New Roman" w:hAnsi="Times New Roman" w:cs="Times New Roman"/>
          <w:sz w:val="28"/>
          <w:szCs w:val="28"/>
        </w:rPr>
        <w:t>Прокопець</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Автоматизація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виробничих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процесів</w:t>
      </w:r>
      <w:proofErr w:type="spellEnd"/>
      <w:r w:rsidRPr="0025160C">
        <w:rPr>
          <w:rFonts w:ascii="Times New Roman" w:hAnsi="Times New Roman" w:cs="Times New Roman"/>
          <w:sz w:val="28"/>
          <w:szCs w:val="28"/>
        </w:rPr>
        <w:t>.- 2006. -№ 1 (22).  -С.26-30.</w:t>
      </w:r>
    </w:p>
    <w:p w14:paraId="1614CD08"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16</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А.В.  </w:t>
      </w:r>
      <w:proofErr w:type="spellStart"/>
      <w:r w:rsidRPr="0025160C">
        <w:rPr>
          <w:rFonts w:ascii="Times New Roman" w:hAnsi="Times New Roman" w:cs="Times New Roman"/>
          <w:sz w:val="28"/>
          <w:szCs w:val="28"/>
        </w:rPr>
        <w:t>Вірівнювання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графіків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електричних</w:t>
      </w:r>
      <w:proofErr w:type="spellEnd"/>
      <w:r w:rsidRPr="0025160C">
        <w:rPr>
          <w:rFonts w:ascii="Times New Roman" w:hAnsi="Times New Roman" w:cs="Times New Roman"/>
          <w:sz w:val="28"/>
          <w:szCs w:val="28"/>
        </w:rPr>
        <w:t xml:space="preserve"> потужного </w:t>
      </w:r>
      <w:proofErr w:type="spellStart"/>
      <w:r w:rsidRPr="0025160C">
        <w:rPr>
          <w:rFonts w:ascii="Times New Roman" w:hAnsi="Times New Roman" w:cs="Times New Roman"/>
          <w:sz w:val="28"/>
          <w:szCs w:val="28"/>
        </w:rPr>
        <w:t>енергосістем</w:t>
      </w:r>
      <w:proofErr w:type="spellEnd"/>
      <w:r w:rsidRPr="0025160C">
        <w:rPr>
          <w:rFonts w:ascii="Times New Roman" w:hAnsi="Times New Roman" w:cs="Times New Roman"/>
          <w:sz w:val="28"/>
          <w:szCs w:val="28"/>
        </w:rPr>
        <w:t xml:space="preserve"> с помощью </w:t>
      </w:r>
      <w:proofErr w:type="spellStart"/>
      <w:r w:rsidRPr="0025160C">
        <w:rPr>
          <w:rFonts w:ascii="Times New Roman" w:hAnsi="Times New Roman" w:cs="Times New Roman"/>
          <w:sz w:val="28"/>
          <w:szCs w:val="28"/>
        </w:rPr>
        <w:t>спожівачів-регуляторів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діскретної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Дії</w:t>
      </w:r>
      <w:proofErr w:type="spellEnd"/>
      <w:r w:rsidRPr="0025160C">
        <w:rPr>
          <w:rFonts w:ascii="Times New Roman" w:hAnsi="Times New Roman" w:cs="Times New Roman"/>
          <w:sz w:val="28"/>
          <w:szCs w:val="28"/>
        </w:rPr>
        <w:t xml:space="preserve"> / А.B.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В.П.  Розен, В.Є.  Майстренко // </w:t>
      </w:r>
      <w:proofErr w:type="spellStart"/>
      <w:r w:rsidRPr="0025160C">
        <w:rPr>
          <w:rFonts w:ascii="Times New Roman" w:hAnsi="Times New Roman" w:cs="Times New Roman"/>
          <w:sz w:val="28"/>
          <w:szCs w:val="28"/>
        </w:rPr>
        <w:t>Математичне</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моделювання</w:t>
      </w:r>
      <w:proofErr w:type="spellEnd"/>
      <w:r w:rsidRPr="0025160C">
        <w:rPr>
          <w:rFonts w:ascii="Times New Roman" w:hAnsi="Times New Roman" w:cs="Times New Roman"/>
          <w:sz w:val="28"/>
          <w:szCs w:val="28"/>
        </w:rPr>
        <w:t xml:space="preserve"> в </w:t>
      </w:r>
      <w:proofErr w:type="spellStart"/>
      <w:r w:rsidRPr="0025160C">
        <w:rPr>
          <w:rFonts w:ascii="Times New Roman" w:hAnsi="Times New Roman" w:cs="Times New Roman"/>
          <w:sz w:val="28"/>
          <w:szCs w:val="28"/>
        </w:rPr>
        <w:t>електротехніці</w:t>
      </w:r>
      <w:proofErr w:type="spellEnd"/>
      <w:r w:rsidRPr="0025160C">
        <w:rPr>
          <w:rFonts w:ascii="Times New Roman" w:hAnsi="Times New Roman" w:cs="Times New Roman"/>
          <w:sz w:val="28"/>
          <w:szCs w:val="28"/>
        </w:rPr>
        <w:t xml:space="preserve"> й </w:t>
      </w:r>
      <w:proofErr w:type="spellStart"/>
      <w:r w:rsidRPr="0025160C">
        <w:rPr>
          <w:rFonts w:ascii="Times New Roman" w:hAnsi="Times New Roman" w:cs="Times New Roman"/>
          <w:sz w:val="28"/>
          <w:szCs w:val="28"/>
        </w:rPr>
        <w:t>електроенергетіці</w:t>
      </w:r>
      <w:proofErr w:type="spellEnd"/>
      <w:r w:rsidRPr="0025160C">
        <w:rPr>
          <w:rFonts w:ascii="Times New Roman" w:hAnsi="Times New Roman" w:cs="Times New Roman"/>
          <w:sz w:val="28"/>
          <w:szCs w:val="28"/>
        </w:rPr>
        <w:t xml:space="preserve">: I </w:t>
      </w:r>
      <w:proofErr w:type="spellStart"/>
      <w:r w:rsidRPr="0025160C">
        <w:rPr>
          <w:rFonts w:ascii="Times New Roman" w:hAnsi="Times New Roman" w:cs="Times New Roman"/>
          <w:sz w:val="28"/>
          <w:szCs w:val="28"/>
        </w:rPr>
        <w:t>міжнар</w:t>
      </w:r>
      <w:proofErr w:type="spellEnd"/>
      <w:r w:rsidRPr="0025160C">
        <w:rPr>
          <w:rFonts w:ascii="Times New Roman" w:hAnsi="Times New Roman" w:cs="Times New Roman"/>
          <w:sz w:val="28"/>
          <w:szCs w:val="28"/>
        </w:rPr>
        <w:t xml:space="preserve">.  наук.-техн.  </w:t>
      </w:r>
      <w:proofErr w:type="spellStart"/>
      <w:r w:rsidRPr="0025160C">
        <w:rPr>
          <w:rFonts w:ascii="Times New Roman" w:hAnsi="Times New Roman" w:cs="Times New Roman"/>
          <w:sz w:val="28"/>
          <w:szCs w:val="28"/>
        </w:rPr>
        <w:t>кін</w:t>
      </w:r>
      <w:proofErr w:type="spellEnd"/>
      <w:r w:rsidRPr="0025160C">
        <w:rPr>
          <w:rFonts w:ascii="Times New Roman" w:hAnsi="Times New Roman" w:cs="Times New Roman"/>
          <w:sz w:val="28"/>
          <w:szCs w:val="28"/>
        </w:rPr>
        <w:t xml:space="preserve">., 19-22 вер.  1995: </w:t>
      </w:r>
      <w:proofErr w:type="spellStart"/>
      <w:r w:rsidRPr="0025160C">
        <w:rPr>
          <w:rFonts w:ascii="Times New Roman" w:hAnsi="Times New Roman" w:cs="Times New Roman"/>
          <w:sz w:val="28"/>
          <w:szCs w:val="28"/>
        </w:rPr>
        <w:t>Додати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зб</w:t>
      </w:r>
      <w:proofErr w:type="spellEnd"/>
      <w:r w:rsidRPr="0025160C">
        <w:rPr>
          <w:rFonts w:ascii="Times New Roman" w:hAnsi="Times New Roman" w:cs="Times New Roman"/>
          <w:sz w:val="28"/>
          <w:szCs w:val="28"/>
        </w:rPr>
        <w:t>.  тез доп.-</w:t>
      </w:r>
      <w:proofErr w:type="spellStart"/>
      <w:r w:rsidRPr="0025160C">
        <w:rPr>
          <w:rFonts w:ascii="Times New Roman" w:hAnsi="Times New Roman" w:cs="Times New Roman"/>
          <w:sz w:val="28"/>
          <w:szCs w:val="28"/>
        </w:rPr>
        <w:t>Львів</w:t>
      </w:r>
      <w:proofErr w:type="spellEnd"/>
      <w:r w:rsidRPr="0025160C">
        <w:rPr>
          <w:rFonts w:ascii="Times New Roman" w:hAnsi="Times New Roman" w:cs="Times New Roman"/>
          <w:sz w:val="28"/>
          <w:szCs w:val="28"/>
        </w:rPr>
        <w:t>, 1995. - С. 269 -270.</w:t>
      </w:r>
    </w:p>
    <w:p w14:paraId="370A66A7"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Синчук</w:t>
      </w:r>
      <w:proofErr w:type="spellEnd"/>
      <w:r w:rsidRPr="0025160C">
        <w:rPr>
          <w:rFonts w:ascii="Times New Roman" w:hAnsi="Times New Roman" w:cs="Times New Roman"/>
          <w:sz w:val="28"/>
          <w:szCs w:val="28"/>
        </w:rPr>
        <w:t xml:space="preserve"> О.М.  </w:t>
      </w:r>
      <w:proofErr w:type="spellStart"/>
      <w:r w:rsidRPr="0025160C">
        <w:rPr>
          <w:rFonts w:ascii="Times New Roman" w:hAnsi="Times New Roman" w:cs="Times New Roman"/>
          <w:sz w:val="28"/>
          <w:szCs w:val="28"/>
        </w:rPr>
        <w:t>Оптимізація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процесами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енергоспоживання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збагачувальна</w:t>
      </w:r>
      <w:proofErr w:type="spellEnd"/>
      <w:r w:rsidRPr="0025160C">
        <w:rPr>
          <w:rFonts w:ascii="Times New Roman" w:hAnsi="Times New Roman" w:cs="Times New Roman"/>
          <w:sz w:val="28"/>
          <w:szCs w:val="28"/>
        </w:rPr>
        <w:t xml:space="preserve"> фабрик </w:t>
      </w:r>
      <w:proofErr w:type="spellStart"/>
      <w:r w:rsidRPr="0025160C">
        <w:rPr>
          <w:rFonts w:ascii="Times New Roman" w:hAnsi="Times New Roman" w:cs="Times New Roman"/>
          <w:sz w:val="28"/>
          <w:szCs w:val="28"/>
        </w:rPr>
        <w:t>гірничо-металургійних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комплексів</w:t>
      </w:r>
      <w:proofErr w:type="spellEnd"/>
      <w:r w:rsidRPr="0025160C">
        <w:rPr>
          <w:rFonts w:ascii="Times New Roman" w:hAnsi="Times New Roman" w:cs="Times New Roman"/>
          <w:sz w:val="28"/>
          <w:szCs w:val="28"/>
        </w:rPr>
        <w:t xml:space="preserve"> / О.М.  </w:t>
      </w:r>
      <w:proofErr w:type="spellStart"/>
      <w:r w:rsidRPr="0025160C">
        <w:rPr>
          <w:rFonts w:ascii="Times New Roman" w:hAnsi="Times New Roman" w:cs="Times New Roman"/>
          <w:sz w:val="28"/>
          <w:szCs w:val="28"/>
        </w:rPr>
        <w:t>Синчук</w:t>
      </w:r>
      <w:proofErr w:type="spellEnd"/>
      <w:r w:rsidRPr="0025160C">
        <w:rPr>
          <w:rFonts w:ascii="Times New Roman" w:hAnsi="Times New Roman" w:cs="Times New Roman"/>
          <w:sz w:val="28"/>
          <w:szCs w:val="28"/>
        </w:rPr>
        <w:t xml:space="preserve">, В.О.  Удовенко // </w:t>
      </w:r>
      <w:proofErr w:type="spellStart"/>
      <w:r w:rsidRPr="0025160C">
        <w:rPr>
          <w:rFonts w:ascii="Times New Roman" w:hAnsi="Times New Roman" w:cs="Times New Roman"/>
          <w:sz w:val="28"/>
          <w:szCs w:val="28"/>
        </w:rPr>
        <w:t>Технічна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електродінаміка</w:t>
      </w:r>
      <w:proofErr w:type="spellEnd"/>
      <w:r w:rsidRPr="0025160C">
        <w:rPr>
          <w:rFonts w:ascii="Times New Roman" w:hAnsi="Times New Roman" w:cs="Times New Roman"/>
          <w:sz w:val="28"/>
          <w:szCs w:val="28"/>
        </w:rPr>
        <w:t xml:space="preserve">.  - К .: </w:t>
      </w:r>
      <w:proofErr w:type="spellStart"/>
      <w:r w:rsidRPr="0025160C">
        <w:rPr>
          <w:rFonts w:ascii="Times New Roman" w:hAnsi="Times New Roman" w:cs="Times New Roman"/>
          <w:sz w:val="28"/>
          <w:szCs w:val="28"/>
        </w:rPr>
        <w:t>Силова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електроніка</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Енергоефективність</w:t>
      </w:r>
      <w:proofErr w:type="spellEnd"/>
      <w:r w:rsidRPr="0025160C">
        <w:rPr>
          <w:rFonts w:ascii="Times New Roman" w:hAnsi="Times New Roman" w:cs="Times New Roman"/>
          <w:sz w:val="28"/>
          <w:szCs w:val="28"/>
        </w:rPr>
        <w:t>.  -2002-Ч.  3. С. 72-75.</w:t>
      </w:r>
    </w:p>
    <w:p w14:paraId="2510D7BB" w14:textId="77777777" w:rsidR="005D614F" w:rsidRPr="005D614F" w:rsidRDefault="005D614F" w:rsidP="005D614F">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18</w:t>
      </w:r>
      <w:r w:rsidRPr="0025160C">
        <w:rPr>
          <w:rFonts w:ascii="Times New Roman" w:hAnsi="Times New Roman" w:cs="Times New Roman"/>
          <w:sz w:val="28"/>
          <w:szCs w:val="28"/>
        </w:rPr>
        <w:t xml:space="preserve">. Шеметов А.Н.  </w:t>
      </w:r>
      <w:proofErr w:type="spellStart"/>
      <w:r w:rsidRPr="0025160C">
        <w:rPr>
          <w:rFonts w:ascii="Times New Roman" w:hAnsi="Times New Roman" w:cs="Times New Roman"/>
          <w:sz w:val="28"/>
          <w:szCs w:val="28"/>
        </w:rPr>
        <w:t>Моделювання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при </w:t>
      </w:r>
      <w:proofErr w:type="spellStart"/>
      <w:r w:rsidRPr="0025160C">
        <w:rPr>
          <w:rFonts w:ascii="Times New Roman" w:hAnsi="Times New Roman" w:cs="Times New Roman"/>
          <w:sz w:val="28"/>
          <w:szCs w:val="28"/>
        </w:rPr>
        <w:t>агломерації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залізних</w:t>
      </w:r>
      <w:proofErr w:type="spellEnd"/>
      <w:r w:rsidRPr="0025160C">
        <w:rPr>
          <w:rFonts w:ascii="Times New Roman" w:hAnsi="Times New Roman" w:cs="Times New Roman"/>
          <w:sz w:val="28"/>
          <w:szCs w:val="28"/>
        </w:rPr>
        <w:t xml:space="preserve"> руд </w:t>
      </w:r>
      <w:proofErr w:type="spellStart"/>
      <w:r w:rsidRPr="0025160C">
        <w:rPr>
          <w:rFonts w:ascii="Times New Roman" w:hAnsi="Times New Roman" w:cs="Times New Roman"/>
          <w:sz w:val="28"/>
          <w:szCs w:val="28"/>
        </w:rPr>
        <w:t>використанням</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методів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нечіткої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ідентифікації</w:t>
      </w:r>
      <w:proofErr w:type="spellEnd"/>
      <w:r w:rsidRPr="0025160C">
        <w:rPr>
          <w:rFonts w:ascii="Times New Roman" w:hAnsi="Times New Roman" w:cs="Times New Roman"/>
          <w:sz w:val="28"/>
          <w:szCs w:val="28"/>
        </w:rPr>
        <w:t xml:space="preserve"> / О.М.  </w:t>
      </w:r>
      <w:proofErr w:type="spellStart"/>
      <w:r w:rsidRPr="0025160C">
        <w:rPr>
          <w:rFonts w:ascii="Times New Roman" w:hAnsi="Times New Roman" w:cs="Times New Roman"/>
          <w:sz w:val="28"/>
          <w:szCs w:val="28"/>
        </w:rPr>
        <w:t>Шамет</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МГТУ</w:t>
      </w:r>
      <w:r w:rsidRPr="005D614F">
        <w:rPr>
          <w:rFonts w:ascii="Times New Roman" w:hAnsi="Times New Roman" w:cs="Times New Roman"/>
          <w:sz w:val="28"/>
          <w:szCs w:val="28"/>
          <w:lang w:val="en-US"/>
        </w:rPr>
        <w:t xml:space="preserve">.  - </w:t>
      </w:r>
      <w:r w:rsidRPr="0025160C">
        <w:rPr>
          <w:rFonts w:ascii="Times New Roman" w:hAnsi="Times New Roman" w:cs="Times New Roman"/>
          <w:sz w:val="28"/>
          <w:szCs w:val="28"/>
        </w:rPr>
        <w:t>М</w:t>
      </w:r>
      <w:r w:rsidRPr="005D614F">
        <w:rPr>
          <w:rFonts w:ascii="Times New Roman" w:hAnsi="Times New Roman" w:cs="Times New Roman"/>
          <w:sz w:val="28"/>
          <w:szCs w:val="28"/>
          <w:lang w:val="en-US"/>
        </w:rPr>
        <w:t xml:space="preserve">., 2002.-9 </w:t>
      </w:r>
      <w:r w:rsidRPr="0025160C">
        <w:rPr>
          <w:rFonts w:ascii="Times New Roman" w:hAnsi="Times New Roman" w:cs="Times New Roman"/>
          <w:sz w:val="28"/>
          <w:szCs w:val="28"/>
        </w:rPr>
        <w:t>с</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Деп</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в</w:t>
      </w:r>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ВІНІТІ</w:t>
      </w:r>
      <w:r w:rsidRPr="005D614F">
        <w:rPr>
          <w:rFonts w:ascii="Times New Roman" w:hAnsi="Times New Roman" w:cs="Times New Roman"/>
          <w:sz w:val="28"/>
          <w:szCs w:val="28"/>
          <w:lang w:val="en-US"/>
        </w:rPr>
        <w:t xml:space="preserve"> 28.05.02, No 944.</w:t>
      </w:r>
    </w:p>
    <w:p w14:paraId="1230EA37" w14:textId="77777777" w:rsidR="005D614F" w:rsidRPr="005D614F" w:rsidRDefault="005D614F" w:rsidP="005D614F">
      <w:pPr>
        <w:spacing w:line="360" w:lineRule="auto"/>
        <w:jc w:val="both"/>
        <w:rPr>
          <w:rFonts w:ascii="Times New Roman" w:hAnsi="Times New Roman" w:cs="Times New Roman"/>
          <w:sz w:val="28"/>
          <w:szCs w:val="28"/>
          <w:lang w:val="en-US"/>
        </w:rPr>
      </w:pPr>
      <w:r w:rsidRPr="005D614F">
        <w:rPr>
          <w:rFonts w:ascii="Times New Roman" w:hAnsi="Times New Roman" w:cs="Times New Roman"/>
          <w:sz w:val="28"/>
          <w:szCs w:val="28"/>
          <w:lang w:val="en-US"/>
        </w:rPr>
        <w:t xml:space="preserve">19. Rosen VP  Designing the load on the demand of enterprises for 1-DSM // Demand management - some techniques and algorithms / VP  Rosen, VP  </w:t>
      </w:r>
      <w:proofErr w:type="spellStart"/>
      <w:r w:rsidRPr="005D614F">
        <w:rPr>
          <w:rFonts w:ascii="Times New Roman" w:hAnsi="Times New Roman" w:cs="Times New Roman"/>
          <w:sz w:val="28"/>
          <w:szCs w:val="28"/>
          <w:lang w:val="en-US"/>
        </w:rPr>
        <w:t>Dryomin</w:t>
      </w:r>
      <w:proofErr w:type="spellEnd"/>
      <w:r w:rsidRPr="005D614F">
        <w:rPr>
          <w:rFonts w:ascii="Times New Roman" w:hAnsi="Times New Roman" w:cs="Times New Roman"/>
          <w:sz w:val="28"/>
          <w:szCs w:val="28"/>
          <w:lang w:val="en-US"/>
        </w:rPr>
        <w:t xml:space="preserve"> // Pittsburgh USA, 1993, EDRC 18-43-93, P.17 - 22. </w:t>
      </w:r>
    </w:p>
    <w:p w14:paraId="79960C2E" w14:textId="77777777" w:rsidR="005D614F" w:rsidRPr="005D614F" w:rsidRDefault="005D614F" w:rsidP="005D614F">
      <w:pPr>
        <w:spacing w:line="360" w:lineRule="auto"/>
        <w:jc w:val="both"/>
        <w:rPr>
          <w:rFonts w:ascii="Times New Roman" w:hAnsi="Times New Roman" w:cs="Times New Roman"/>
          <w:sz w:val="28"/>
          <w:szCs w:val="28"/>
          <w:lang w:val="en-US"/>
        </w:rPr>
      </w:pPr>
      <w:r w:rsidRPr="005D614F">
        <w:rPr>
          <w:rFonts w:ascii="Times New Roman" w:hAnsi="Times New Roman" w:cs="Times New Roman"/>
          <w:sz w:val="28"/>
          <w:szCs w:val="28"/>
          <w:lang w:val="en-US"/>
        </w:rPr>
        <w:t xml:space="preserve">20. </w:t>
      </w:r>
      <w:proofErr w:type="spellStart"/>
      <w:r w:rsidRPr="005D614F">
        <w:rPr>
          <w:rFonts w:ascii="Times New Roman" w:hAnsi="Times New Roman" w:cs="Times New Roman"/>
          <w:sz w:val="28"/>
          <w:szCs w:val="28"/>
          <w:lang w:val="en-US"/>
        </w:rPr>
        <w:t>Saati</w:t>
      </w:r>
      <w:proofErr w:type="spellEnd"/>
      <w:r w:rsidRPr="005D614F">
        <w:rPr>
          <w:rFonts w:ascii="Times New Roman" w:hAnsi="Times New Roman" w:cs="Times New Roman"/>
          <w:sz w:val="28"/>
          <w:szCs w:val="28"/>
          <w:lang w:val="en-US"/>
        </w:rPr>
        <w:t xml:space="preserve"> TL  Multicriteria decision making.  The analytical hierarchy evaluates: planning, establishing wills, resource allocation.  - University of Pittsburgh, RWS Publications, 1988. 315 p.</w:t>
      </w:r>
    </w:p>
    <w:p w14:paraId="0C5E3680" w14:textId="77777777" w:rsidR="005D614F" w:rsidRPr="0025160C" w:rsidRDefault="005D614F" w:rsidP="005D614F">
      <w:pPr>
        <w:spacing w:line="360" w:lineRule="auto"/>
        <w:jc w:val="both"/>
        <w:rPr>
          <w:rFonts w:ascii="Times New Roman" w:hAnsi="Times New Roman" w:cs="Times New Roman"/>
          <w:sz w:val="28"/>
          <w:szCs w:val="28"/>
        </w:rPr>
      </w:pPr>
      <w:r w:rsidRPr="005D614F">
        <w:rPr>
          <w:rFonts w:ascii="Times New Roman" w:hAnsi="Times New Roman" w:cs="Times New Roman"/>
          <w:sz w:val="28"/>
          <w:szCs w:val="28"/>
          <w:lang w:val="en-US"/>
        </w:rPr>
        <w:t xml:space="preserve">21. </w:t>
      </w:r>
      <w:proofErr w:type="spellStart"/>
      <w:r w:rsidRPr="0025160C">
        <w:rPr>
          <w:rFonts w:ascii="Times New Roman" w:hAnsi="Times New Roman" w:cs="Times New Roman"/>
          <w:sz w:val="28"/>
          <w:szCs w:val="28"/>
        </w:rPr>
        <w:t>Коменда</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Т</w:t>
      </w:r>
      <w:r w:rsidRPr="005D614F">
        <w:rPr>
          <w:rFonts w:ascii="Times New Roman" w:hAnsi="Times New Roman" w:cs="Times New Roman"/>
          <w:sz w:val="28"/>
          <w:szCs w:val="28"/>
          <w:lang w:val="en-US"/>
        </w:rPr>
        <w:t>.</w:t>
      </w:r>
      <w:r w:rsidRPr="0025160C">
        <w:rPr>
          <w:rFonts w:ascii="Times New Roman" w:hAnsi="Times New Roman" w:cs="Times New Roman"/>
          <w:sz w:val="28"/>
          <w:szCs w:val="28"/>
        </w:rPr>
        <w:t>І</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Споживачі</w:t>
      </w:r>
      <w:proofErr w:type="spellEnd"/>
      <w:r w:rsidRPr="005D614F">
        <w:rPr>
          <w:rFonts w:ascii="Times New Roman" w:hAnsi="Times New Roman" w:cs="Times New Roman"/>
          <w:sz w:val="28"/>
          <w:szCs w:val="28"/>
          <w:lang w:val="en-US"/>
        </w:rPr>
        <w:t>-</w:t>
      </w:r>
      <w:proofErr w:type="spellStart"/>
      <w:r w:rsidRPr="0025160C">
        <w:rPr>
          <w:rFonts w:ascii="Times New Roman" w:hAnsi="Times New Roman" w:cs="Times New Roman"/>
          <w:sz w:val="28"/>
          <w:szCs w:val="28"/>
        </w:rPr>
        <w:t>регулятори</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як</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основний</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технічний</w:t>
      </w:r>
      <w:proofErr w:type="spellEnd"/>
      <w:r w:rsidRPr="005D614F">
        <w:rPr>
          <w:rFonts w:ascii="Times New Roman" w:hAnsi="Times New Roman" w:cs="Times New Roman"/>
          <w:sz w:val="28"/>
          <w:szCs w:val="28"/>
          <w:lang w:val="en-US"/>
        </w:rPr>
        <w:t xml:space="preserve"> </w:t>
      </w:r>
      <w:r w:rsidRPr="0025160C">
        <w:rPr>
          <w:rFonts w:ascii="Times New Roman" w:hAnsi="Times New Roman" w:cs="Times New Roman"/>
          <w:sz w:val="28"/>
          <w:szCs w:val="28"/>
        </w:rPr>
        <w:t>за</w:t>
      </w:r>
      <w:r w:rsidRPr="005D614F">
        <w:rPr>
          <w:rFonts w:ascii="Times New Roman" w:hAnsi="Times New Roman" w:cs="Times New Roman"/>
          <w:sz w:val="28"/>
          <w:szCs w:val="28"/>
          <w:lang w:val="en-US"/>
        </w:rPr>
        <w:t>c</w:t>
      </w:r>
      <w:proofErr w:type="spellStart"/>
      <w:r w:rsidRPr="0025160C">
        <w:rPr>
          <w:rFonts w:ascii="Times New Roman" w:hAnsi="Times New Roman" w:cs="Times New Roman"/>
          <w:sz w:val="28"/>
          <w:szCs w:val="28"/>
        </w:rPr>
        <w:t>іб</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оптимізації</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графіка</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електричного</w:t>
      </w:r>
      <w:proofErr w:type="spellEnd"/>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навантаження</w:t>
      </w:r>
      <w:proofErr w:type="spellEnd"/>
      <w:r w:rsidRPr="005D614F">
        <w:rPr>
          <w:rFonts w:ascii="Times New Roman" w:hAnsi="Times New Roman" w:cs="Times New Roman"/>
          <w:sz w:val="28"/>
          <w:szCs w:val="28"/>
          <w:lang w:val="en-US"/>
        </w:rPr>
        <w:t xml:space="preserve"> / </w:t>
      </w:r>
      <w:r w:rsidRPr="0025160C">
        <w:rPr>
          <w:rFonts w:ascii="Times New Roman" w:hAnsi="Times New Roman" w:cs="Times New Roman"/>
          <w:sz w:val="28"/>
          <w:szCs w:val="28"/>
        </w:rPr>
        <w:t>Т</w:t>
      </w:r>
      <w:r w:rsidRPr="005D614F">
        <w:rPr>
          <w:rFonts w:ascii="Times New Roman" w:hAnsi="Times New Roman" w:cs="Times New Roman"/>
          <w:sz w:val="28"/>
          <w:szCs w:val="28"/>
          <w:lang w:val="en-US"/>
        </w:rPr>
        <w:t>.</w:t>
      </w:r>
      <w:r w:rsidRPr="0025160C">
        <w:rPr>
          <w:rFonts w:ascii="Times New Roman" w:hAnsi="Times New Roman" w:cs="Times New Roman"/>
          <w:sz w:val="28"/>
          <w:szCs w:val="28"/>
        </w:rPr>
        <w:t>І</w:t>
      </w:r>
      <w:r w:rsidRPr="005D614F">
        <w:rPr>
          <w:rFonts w:ascii="Times New Roman" w:hAnsi="Times New Roman" w:cs="Times New Roman"/>
          <w:sz w:val="28"/>
          <w:szCs w:val="28"/>
          <w:lang w:val="en-US"/>
        </w:rPr>
        <w:t xml:space="preserve">.  </w:t>
      </w:r>
      <w:proofErr w:type="spellStart"/>
      <w:r w:rsidRPr="0025160C">
        <w:rPr>
          <w:rFonts w:ascii="Times New Roman" w:hAnsi="Times New Roman" w:cs="Times New Roman"/>
          <w:sz w:val="28"/>
          <w:szCs w:val="28"/>
        </w:rPr>
        <w:t>Комменда</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Проблеми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загальної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енергет</w:t>
      </w:r>
      <w:r>
        <w:rPr>
          <w:rFonts w:ascii="Times New Roman" w:hAnsi="Times New Roman" w:cs="Times New Roman"/>
          <w:sz w:val="28"/>
          <w:szCs w:val="28"/>
        </w:rPr>
        <w:t>ики</w:t>
      </w:r>
      <w:proofErr w:type="spellEnd"/>
      <w:r>
        <w:rPr>
          <w:rFonts w:ascii="Times New Roman" w:hAnsi="Times New Roman" w:cs="Times New Roman"/>
          <w:sz w:val="28"/>
          <w:szCs w:val="28"/>
        </w:rPr>
        <w:t xml:space="preserve">.  - 2003.-No 8- С. 58-62.  </w:t>
      </w:r>
    </w:p>
    <w:p w14:paraId="155D94A9"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22</w:t>
      </w:r>
      <w:r w:rsidRPr="0025160C">
        <w:rPr>
          <w:rFonts w:ascii="Times New Roman" w:hAnsi="Times New Roman" w:cs="Times New Roman"/>
          <w:sz w:val="28"/>
          <w:szCs w:val="28"/>
        </w:rPr>
        <w:t xml:space="preserve">. Лазуренко А.П.  </w:t>
      </w:r>
      <w:proofErr w:type="spellStart"/>
      <w:r w:rsidRPr="0025160C">
        <w:rPr>
          <w:rFonts w:ascii="Times New Roman" w:hAnsi="Times New Roman" w:cs="Times New Roman"/>
          <w:sz w:val="28"/>
          <w:szCs w:val="28"/>
        </w:rPr>
        <w:t>Акумулювання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енергії</w:t>
      </w:r>
      <w:proofErr w:type="spellEnd"/>
      <w:r w:rsidRPr="0025160C">
        <w:rPr>
          <w:rFonts w:ascii="Times New Roman" w:hAnsi="Times New Roman" w:cs="Times New Roman"/>
          <w:sz w:val="28"/>
          <w:szCs w:val="28"/>
        </w:rPr>
        <w:t xml:space="preserve"> в </w:t>
      </w:r>
      <w:proofErr w:type="spellStart"/>
      <w:r w:rsidRPr="0025160C">
        <w:rPr>
          <w:rFonts w:ascii="Times New Roman" w:hAnsi="Times New Roman" w:cs="Times New Roman"/>
          <w:sz w:val="28"/>
          <w:szCs w:val="28"/>
        </w:rPr>
        <w:t>побутовому</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секторі</w:t>
      </w:r>
      <w:proofErr w:type="spellEnd"/>
      <w:r w:rsidRPr="0025160C">
        <w:rPr>
          <w:rFonts w:ascii="Times New Roman" w:hAnsi="Times New Roman" w:cs="Times New Roman"/>
          <w:sz w:val="28"/>
          <w:szCs w:val="28"/>
        </w:rPr>
        <w:t xml:space="preserve"> / А.П.  Лазуренко, Г.І.  Черкашина // </w:t>
      </w:r>
      <w:proofErr w:type="spellStart"/>
      <w:r w:rsidRPr="0025160C">
        <w:rPr>
          <w:rFonts w:ascii="Times New Roman" w:hAnsi="Times New Roman" w:cs="Times New Roman"/>
          <w:sz w:val="28"/>
          <w:szCs w:val="28"/>
        </w:rPr>
        <w:t>Світлотехніка</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електроенергетика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Харків</w:t>
      </w:r>
      <w:proofErr w:type="spellEnd"/>
      <w:r w:rsidRPr="0025160C">
        <w:rPr>
          <w:rFonts w:ascii="Times New Roman" w:hAnsi="Times New Roman" w:cs="Times New Roman"/>
          <w:sz w:val="28"/>
          <w:szCs w:val="28"/>
        </w:rPr>
        <w:t>: ХНАМГ, 2008. № 4. -З.  57-63.</w:t>
      </w:r>
    </w:p>
    <w:p w14:paraId="421CC7CC"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23</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Дубовській</w:t>
      </w:r>
      <w:proofErr w:type="spellEnd"/>
      <w:r w:rsidRPr="0025160C">
        <w:rPr>
          <w:rFonts w:ascii="Times New Roman" w:hAnsi="Times New Roman" w:cs="Times New Roman"/>
          <w:sz w:val="28"/>
          <w:szCs w:val="28"/>
        </w:rPr>
        <w:t xml:space="preserve"> С.В.  </w:t>
      </w:r>
      <w:proofErr w:type="spellStart"/>
      <w:r w:rsidRPr="0025160C">
        <w:rPr>
          <w:rFonts w:ascii="Times New Roman" w:hAnsi="Times New Roman" w:cs="Times New Roman"/>
          <w:sz w:val="28"/>
          <w:szCs w:val="28"/>
        </w:rPr>
        <w:t>Розроблення</w:t>
      </w:r>
      <w:proofErr w:type="spellEnd"/>
      <w:r w:rsidRPr="0025160C">
        <w:rPr>
          <w:rFonts w:ascii="Times New Roman" w:hAnsi="Times New Roman" w:cs="Times New Roman"/>
          <w:sz w:val="28"/>
          <w:szCs w:val="28"/>
        </w:rPr>
        <w:t xml:space="preserve"> новой КОМПЛЕКСНОЇ </w:t>
      </w:r>
      <w:proofErr w:type="spellStart"/>
      <w:r w:rsidRPr="0025160C">
        <w:rPr>
          <w:rFonts w:ascii="Times New Roman" w:hAnsi="Times New Roman" w:cs="Times New Roman"/>
          <w:sz w:val="28"/>
          <w:szCs w:val="28"/>
        </w:rPr>
        <w:t>системи</w:t>
      </w:r>
      <w:proofErr w:type="spellEnd"/>
      <w:r w:rsidRPr="0025160C">
        <w:rPr>
          <w:rFonts w:ascii="Times New Roman" w:hAnsi="Times New Roman" w:cs="Times New Roman"/>
          <w:sz w:val="28"/>
          <w:szCs w:val="28"/>
        </w:rPr>
        <w:t xml:space="preserve"> автоматичного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електрична</w:t>
      </w:r>
      <w:proofErr w:type="spellEnd"/>
      <w:r w:rsidRPr="0025160C">
        <w:rPr>
          <w:rFonts w:ascii="Times New Roman" w:hAnsi="Times New Roman" w:cs="Times New Roman"/>
          <w:sz w:val="28"/>
          <w:szCs w:val="28"/>
        </w:rPr>
        <w:t xml:space="preserve"> НАВАНТАЖЕННЯ ОЕС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xml:space="preserve"> на </w:t>
      </w:r>
      <w:r w:rsidRPr="0025160C">
        <w:rPr>
          <w:rFonts w:ascii="Times New Roman" w:hAnsi="Times New Roman" w:cs="Times New Roman"/>
          <w:sz w:val="28"/>
          <w:szCs w:val="28"/>
        </w:rPr>
        <w:lastRenderedPageBreak/>
        <w:t xml:space="preserve">основе </w:t>
      </w:r>
      <w:proofErr w:type="spellStart"/>
      <w:r w:rsidRPr="0025160C">
        <w:rPr>
          <w:rFonts w:ascii="Times New Roman" w:hAnsi="Times New Roman" w:cs="Times New Roman"/>
          <w:sz w:val="28"/>
          <w:szCs w:val="28"/>
        </w:rPr>
        <w:t>електротермічних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спожівачів-регуляторів</w:t>
      </w:r>
      <w:proofErr w:type="spellEnd"/>
      <w:r w:rsidRPr="0025160C">
        <w:rPr>
          <w:rFonts w:ascii="Times New Roman" w:hAnsi="Times New Roman" w:cs="Times New Roman"/>
          <w:sz w:val="28"/>
          <w:szCs w:val="28"/>
        </w:rPr>
        <w:t xml:space="preserve"> / С.В.  </w:t>
      </w:r>
      <w:proofErr w:type="spellStart"/>
      <w:r w:rsidRPr="0025160C">
        <w:rPr>
          <w:rFonts w:ascii="Times New Roman" w:hAnsi="Times New Roman" w:cs="Times New Roman"/>
          <w:sz w:val="28"/>
          <w:szCs w:val="28"/>
        </w:rPr>
        <w:t>Дубовській</w:t>
      </w:r>
      <w:proofErr w:type="spellEnd"/>
      <w:r w:rsidRPr="0025160C">
        <w:rPr>
          <w:rFonts w:ascii="Times New Roman" w:hAnsi="Times New Roman" w:cs="Times New Roman"/>
          <w:sz w:val="28"/>
          <w:szCs w:val="28"/>
        </w:rPr>
        <w:t xml:space="preserve">, Є.А.  </w:t>
      </w:r>
      <w:proofErr w:type="spellStart"/>
      <w:r w:rsidRPr="0025160C">
        <w:rPr>
          <w:rFonts w:ascii="Times New Roman" w:hAnsi="Times New Roman" w:cs="Times New Roman"/>
          <w:sz w:val="28"/>
          <w:szCs w:val="28"/>
        </w:rPr>
        <w:t>Ленчевській</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Проблеми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загальної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енергетики</w:t>
      </w:r>
      <w:proofErr w:type="spellEnd"/>
      <w:r w:rsidRPr="0025160C">
        <w:rPr>
          <w:rFonts w:ascii="Times New Roman" w:hAnsi="Times New Roman" w:cs="Times New Roman"/>
          <w:sz w:val="28"/>
          <w:szCs w:val="28"/>
        </w:rPr>
        <w:t>.  - 2012. -№4 (31).  -З.  12- 20.</w:t>
      </w:r>
    </w:p>
    <w:p w14:paraId="6529C3FC"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24</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Гордєєв</w:t>
      </w:r>
      <w:proofErr w:type="spellEnd"/>
      <w:r w:rsidRPr="0025160C">
        <w:rPr>
          <w:rFonts w:ascii="Times New Roman" w:hAnsi="Times New Roman" w:cs="Times New Roman"/>
          <w:sz w:val="28"/>
          <w:szCs w:val="28"/>
        </w:rPr>
        <w:t xml:space="preserve"> В.І.  </w:t>
      </w:r>
      <w:proofErr w:type="spellStart"/>
      <w:r w:rsidRPr="0025160C">
        <w:rPr>
          <w:rFonts w:ascii="Times New Roman" w:hAnsi="Times New Roman" w:cs="Times New Roman"/>
          <w:sz w:val="28"/>
          <w:szCs w:val="28"/>
        </w:rPr>
        <w:t>Регулювання</w:t>
      </w:r>
      <w:proofErr w:type="spellEnd"/>
      <w:r w:rsidRPr="0025160C">
        <w:rPr>
          <w:rFonts w:ascii="Times New Roman" w:hAnsi="Times New Roman" w:cs="Times New Roman"/>
          <w:sz w:val="28"/>
          <w:szCs w:val="28"/>
        </w:rPr>
        <w:t xml:space="preserve"> максимуму </w:t>
      </w:r>
      <w:proofErr w:type="spellStart"/>
      <w:r w:rsidRPr="0025160C">
        <w:rPr>
          <w:rFonts w:ascii="Times New Roman" w:hAnsi="Times New Roman" w:cs="Times New Roman"/>
          <w:sz w:val="28"/>
          <w:szCs w:val="28"/>
        </w:rPr>
        <w:t>навантаження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промислових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електричних</w:t>
      </w:r>
      <w:proofErr w:type="spellEnd"/>
      <w:r w:rsidRPr="0025160C">
        <w:rPr>
          <w:rFonts w:ascii="Times New Roman" w:hAnsi="Times New Roman" w:cs="Times New Roman"/>
          <w:sz w:val="28"/>
          <w:szCs w:val="28"/>
        </w:rPr>
        <w:t xml:space="preserve"> мереж / В.І.  </w:t>
      </w:r>
      <w:proofErr w:type="spellStart"/>
      <w:r w:rsidRPr="0025160C">
        <w:rPr>
          <w:rFonts w:ascii="Times New Roman" w:hAnsi="Times New Roman" w:cs="Times New Roman"/>
          <w:sz w:val="28"/>
          <w:szCs w:val="28"/>
        </w:rPr>
        <w:t>Гордєєв</w:t>
      </w:r>
      <w:proofErr w:type="spellEnd"/>
      <w:r w:rsidRPr="0025160C">
        <w:rPr>
          <w:rFonts w:ascii="Times New Roman" w:hAnsi="Times New Roman" w:cs="Times New Roman"/>
          <w:sz w:val="28"/>
          <w:szCs w:val="28"/>
        </w:rPr>
        <w:t xml:space="preserve">.  М .: </w:t>
      </w:r>
      <w:proofErr w:type="spellStart"/>
      <w:r w:rsidRPr="0025160C">
        <w:rPr>
          <w:rFonts w:ascii="Times New Roman" w:hAnsi="Times New Roman" w:cs="Times New Roman"/>
          <w:sz w:val="28"/>
          <w:szCs w:val="28"/>
        </w:rPr>
        <w:t>Вища</w:t>
      </w:r>
      <w:proofErr w:type="spellEnd"/>
      <w:r w:rsidRPr="0025160C">
        <w:rPr>
          <w:rFonts w:ascii="Times New Roman" w:hAnsi="Times New Roman" w:cs="Times New Roman"/>
          <w:sz w:val="28"/>
          <w:szCs w:val="28"/>
        </w:rPr>
        <w:t xml:space="preserve"> школа, 1986.-184 с.</w:t>
      </w:r>
    </w:p>
    <w:p w14:paraId="0E508373"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Pr="0025160C">
        <w:rPr>
          <w:rFonts w:ascii="Times New Roman" w:hAnsi="Times New Roman" w:cs="Times New Roman"/>
          <w:sz w:val="28"/>
          <w:szCs w:val="28"/>
        </w:rPr>
        <w:t xml:space="preserve">5.Серебренніков Б.С.  </w:t>
      </w:r>
      <w:proofErr w:type="spellStart"/>
      <w:r w:rsidRPr="0025160C">
        <w:rPr>
          <w:rFonts w:ascii="Times New Roman" w:hAnsi="Times New Roman" w:cs="Times New Roman"/>
          <w:sz w:val="28"/>
          <w:szCs w:val="28"/>
        </w:rPr>
        <w:t>Аналіз</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впліву</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економічної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кри</w:t>
      </w:r>
      <w:proofErr w:type="spellEnd"/>
      <w:r w:rsidRPr="0025160C">
        <w:rPr>
          <w:rFonts w:ascii="Times New Roman" w:hAnsi="Times New Roman" w:cs="Times New Roman"/>
          <w:sz w:val="28"/>
          <w:szCs w:val="28"/>
        </w:rPr>
        <w:t xml:space="preserve"> на </w:t>
      </w:r>
      <w:proofErr w:type="spellStart"/>
      <w:r w:rsidRPr="0025160C">
        <w:rPr>
          <w:rFonts w:ascii="Times New Roman" w:hAnsi="Times New Roman" w:cs="Times New Roman"/>
          <w:sz w:val="28"/>
          <w:szCs w:val="28"/>
        </w:rPr>
        <w:t>процеси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на </w:t>
      </w:r>
      <w:proofErr w:type="spellStart"/>
      <w:r w:rsidRPr="0025160C">
        <w:rPr>
          <w:rFonts w:ascii="Times New Roman" w:hAnsi="Times New Roman" w:cs="Times New Roman"/>
          <w:sz w:val="28"/>
          <w:szCs w:val="28"/>
        </w:rPr>
        <w:t>регіональному</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Сайти</w:t>
      </w:r>
      <w:proofErr w:type="spellEnd"/>
      <w:r w:rsidRPr="0025160C">
        <w:rPr>
          <w:rFonts w:ascii="Times New Roman" w:hAnsi="Times New Roman" w:cs="Times New Roman"/>
          <w:sz w:val="28"/>
          <w:szCs w:val="28"/>
        </w:rPr>
        <w:t xml:space="preserve"> Вся / Б.С.  </w:t>
      </w:r>
      <w:proofErr w:type="spellStart"/>
      <w:r w:rsidRPr="0025160C">
        <w:rPr>
          <w:rFonts w:ascii="Times New Roman" w:hAnsi="Times New Roman" w:cs="Times New Roman"/>
          <w:sz w:val="28"/>
          <w:szCs w:val="28"/>
        </w:rPr>
        <w:t>Серебренніков</w:t>
      </w:r>
      <w:proofErr w:type="spellEnd"/>
      <w:r w:rsidRPr="0025160C">
        <w:rPr>
          <w:rFonts w:ascii="Times New Roman" w:hAnsi="Times New Roman" w:cs="Times New Roman"/>
          <w:sz w:val="28"/>
          <w:szCs w:val="28"/>
        </w:rPr>
        <w:t xml:space="preserve">, К.Г.  Петрова // </w:t>
      </w:r>
      <w:proofErr w:type="spellStart"/>
      <w:r w:rsidRPr="0025160C">
        <w:rPr>
          <w:rFonts w:ascii="Times New Roman" w:hAnsi="Times New Roman" w:cs="Times New Roman"/>
          <w:sz w:val="28"/>
          <w:szCs w:val="28"/>
        </w:rPr>
        <w:t>Економічні</w:t>
      </w:r>
      <w:proofErr w:type="spellEnd"/>
      <w:r w:rsidRPr="0025160C">
        <w:rPr>
          <w:rFonts w:ascii="Times New Roman" w:hAnsi="Times New Roman" w:cs="Times New Roman"/>
          <w:sz w:val="28"/>
          <w:szCs w:val="28"/>
        </w:rPr>
        <w:t xml:space="preserve"> науки: 3б.  наук.  </w:t>
      </w:r>
      <w:proofErr w:type="spellStart"/>
      <w:r w:rsidRPr="0025160C">
        <w:rPr>
          <w:rFonts w:ascii="Times New Roman" w:hAnsi="Times New Roman" w:cs="Times New Roman"/>
          <w:sz w:val="28"/>
          <w:szCs w:val="28"/>
        </w:rPr>
        <w:t>праць</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Кіровоград</w:t>
      </w:r>
      <w:proofErr w:type="spellEnd"/>
      <w:r w:rsidRPr="0025160C">
        <w:rPr>
          <w:rFonts w:ascii="Times New Roman" w:hAnsi="Times New Roman" w:cs="Times New Roman"/>
          <w:sz w:val="28"/>
          <w:szCs w:val="28"/>
        </w:rPr>
        <w:t xml:space="preserve">: КНТУ, 2011.- </w:t>
      </w:r>
      <w:proofErr w:type="spellStart"/>
      <w:r w:rsidRPr="0025160C">
        <w:rPr>
          <w:rFonts w:ascii="Times New Roman" w:hAnsi="Times New Roman" w:cs="Times New Roman"/>
          <w:sz w:val="28"/>
          <w:szCs w:val="28"/>
        </w:rPr>
        <w:t>Вип</w:t>
      </w:r>
      <w:proofErr w:type="spellEnd"/>
      <w:r w:rsidRPr="0025160C">
        <w:rPr>
          <w:rFonts w:ascii="Times New Roman" w:hAnsi="Times New Roman" w:cs="Times New Roman"/>
          <w:sz w:val="28"/>
          <w:szCs w:val="28"/>
        </w:rPr>
        <w:t>.  19.-С.  386-394.</w:t>
      </w:r>
    </w:p>
    <w:p w14:paraId="41CF91A4"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26</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Серебренніков</w:t>
      </w:r>
      <w:proofErr w:type="spellEnd"/>
      <w:r w:rsidRPr="0025160C">
        <w:rPr>
          <w:rFonts w:ascii="Times New Roman" w:hAnsi="Times New Roman" w:cs="Times New Roman"/>
          <w:sz w:val="28"/>
          <w:szCs w:val="28"/>
        </w:rPr>
        <w:t xml:space="preserve"> С.В.  </w:t>
      </w:r>
      <w:proofErr w:type="spellStart"/>
      <w:r w:rsidRPr="0025160C">
        <w:rPr>
          <w:rFonts w:ascii="Times New Roman" w:hAnsi="Times New Roman" w:cs="Times New Roman"/>
          <w:sz w:val="28"/>
          <w:szCs w:val="28"/>
        </w:rPr>
        <w:t>Аналіз</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Вплив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нестабільності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у период </w:t>
      </w:r>
      <w:proofErr w:type="spellStart"/>
      <w:r w:rsidRPr="0025160C">
        <w:rPr>
          <w:rFonts w:ascii="Times New Roman" w:hAnsi="Times New Roman" w:cs="Times New Roman"/>
          <w:sz w:val="28"/>
          <w:szCs w:val="28"/>
        </w:rPr>
        <w:t>економічної</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кри</w:t>
      </w:r>
      <w:proofErr w:type="spellEnd"/>
      <w:r w:rsidRPr="0025160C">
        <w:rPr>
          <w:rFonts w:ascii="Times New Roman" w:hAnsi="Times New Roman" w:cs="Times New Roman"/>
          <w:sz w:val="28"/>
          <w:szCs w:val="28"/>
        </w:rPr>
        <w:t xml:space="preserve"> на </w:t>
      </w:r>
      <w:proofErr w:type="spellStart"/>
      <w:r w:rsidRPr="0025160C">
        <w:rPr>
          <w:rFonts w:ascii="Times New Roman" w:hAnsi="Times New Roman" w:cs="Times New Roman"/>
          <w:sz w:val="28"/>
          <w:szCs w:val="28"/>
        </w:rPr>
        <w:t>нерівномірність</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Добовий</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графіків</w:t>
      </w:r>
      <w:proofErr w:type="spellEnd"/>
      <w:r w:rsidRPr="0025160C">
        <w:rPr>
          <w:rFonts w:ascii="Times New Roman" w:hAnsi="Times New Roman" w:cs="Times New Roman"/>
          <w:sz w:val="28"/>
          <w:szCs w:val="28"/>
        </w:rPr>
        <w:t xml:space="preserve"> НАВАНТАЖЕННЯ </w:t>
      </w:r>
      <w:proofErr w:type="spellStart"/>
      <w:r w:rsidRPr="0025160C">
        <w:rPr>
          <w:rFonts w:ascii="Times New Roman" w:hAnsi="Times New Roman" w:cs="Times New Roman"/>
          <w:sz w:val="28"/>
          <w:szCs w:val="28"/>
        </w:rPr>
        <w:t>обласних</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енергокомпаній</w:t>
      </w:r>
      <w:proofErr w:type="spellEnd"/>
      <w:r w:rsidRPr="0025160C">
        <w:rPr>
          <w:rFonts w:ascii="Times New Roman" w:hAnsi="Times New Roman" w:cs="Times New Roman"/>
          <w:sz w:val="28"/>
          <w:szCs w:val="28"/>
        </w:rPr>
        <w:t xml:space="preserve"> / С.В.  </w:t>
      </w:r>
      <w:proofErr w:type="spellStart"/>
      <w:r w:rsidRPr="0025160C">
        <w:rPr>
          <w:rFonts w:ascii="Times New Roman" w:hAnsi="Times New Roman" w:cs="Times New Roman"/>
          <w:sz w:val="28"/>
          <w:szCs w:val="28"/>
        </w:rPr>
        <w:t>Серебренніков</w:t>
      </w:r>
      <w:proofErr w:type="spellEnd"/>
      <w:r w:rsidRPr="0025160C">
        <w:rPr>
          <w:rFonts w:ascii="Times New Roman" w:hAnsi="Times New Roman" w:cs="Times New Roman"/>
          <w:sz w:val="28"/>
          <w:szCs w:val="28"/>
        </w:rPr>
        <w:t xml:space="preserve">, К.Г.  Петрова // </w:t>
      </w:r>
      <w:proofErr w:type="spellStart"/>
      <w:r w:rsidRPr="0025160C">
        <w:rPr>
          <w:rFonts w:ascii="Times New Roman" w:hAnsi="Times New Roman" w:cs="Times New Roman"/>
          <w:sz w:val="28"/>
          <w:szCs w:val="28"/>
        </w:rPr>
        <w:t>Електромеханічні</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енергетичні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системи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методи</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моделювання</w:t>
      </w:r>
      <w:proofErr w:type="spellEnd"/>
      <w:r w:rsidRPr="0025160C">
        <w:rPr>
          <w:rFonts w:ascii="Times New Roman" w:hAnsi="Times New Roman" w:cs="Times New Roman"/>
          <w:sz w:val="28"/>
          <w:szCs w:val="28"/>
        </w:rPr>
        <w:t xml:space="preserve"> та </w:t>
      </w:r>
      <w:proofErr w:type="spellStart"/>
      <w:r w:rsidRPr="0025160C">
        <w:rPr>
          <w:rFonts w:ascii="Times New Roman" w:hAnsi="Times New Roman" w:cs="Times New Roman"/>
          <w:sz w:val="28"/>
          <w:szCs w:val="28"/>
        </w:rPr>
        <w:t>оптімізації</w:t>
      </w:r>
      <w:proofErr w:type="spellEnd"/>
      <w:r w:rsidRPr="0025160C">
        <w:rPr>
          <w:rFonts w:ascii="Times New Roman" w:hAnsi="Times New Roman" w:cs="Times New Roman"/>
          <w:sz w:val="28"/>
          <w:szCs w:val="28"/>
        </w:rPr>
        <w:t xml:space="preserve">: IX </w:t>
      </w:r>
      <w:proofErr w:type="spellStart"/>
      <w:r w:rsidRPr="0025160C">
        <w:rPr>
          <w:rFonts w:ascii="Times New Roman" w:hAnsi="Times New Roman" w:cs="Times New Roman"/>
          <w:sz w:val="28"/>
          <w:szCs w:val="28"/>
        </w:rPr>
        <w:t>міжнар</w:t>
      </w:r>
      <w:proofErr w:type="spellEnd"/>
      <w:r w:rsidRPr="0025160C">
        <w:rPr>
          <w:rFonts w:ascii="Times New Roman" w:hAnsi="Times New Roman" w:cs="Times New Roman"/>
          <w:sz w:val="28"/>
          <w:szCs w:val="28"/>
        </w:rPr>
        <w:t xml:space="preserve">.  наук.  </w:t>
      </w:r>
      <w:proofErr w:type="spellStart"/>
      <w:r w:rsidRPr="0025160C">
        <w:rPr>
          <w:rFonts w:ascii="Times New Roman" w:hAnsi="Times New Roman" w:cs="Times New Roman"/>
          <w:sz w:val="28"/>
          <w:szCs w:val="28"/>
        </w:rPr>
        <w:t>конф</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Кременчук</w:t>
      </w:r>
      <w:proofErr w:type="spellEnd"/>
      <w:r w:rsidRPr="0025160C">
        <w:rPr>
          <w:rFonts w:ascii="Times New Roman" w:hAnsi="Times New Roman" w:cs="Times New Roman"/>
          <w:sz w:val="28"/>
          <w:szCs w:val="28"/>
        </w:rPr>
        <w:t xml:space="preserve">, 7-8 </w:t>
      </w:r>
      <w:proofErr w:type="spellStart"/>
      <w:r w:rsidRPr="0025160C">
        <w:rPr>
          <w:rFonts w:ascii="Times New Roman" w:hAnsi="Times New Roman" w:cs="Times New Roman"/>
          <w:sz w:val="28"/>
          <w:szCs w:val="28"/>
        </w:rPr>
        <w:t>квітня</w:t>
      </w:r>
      <w:proofErr w:type="spellEnd"/>
      <w:r w:rsidRPr="0025160C">
        <w:rPr>
          <w:rFonts w:ascii="Times New Roman" w:hAnsi="Times New Roman" w:cs="Times New Roman"/>
          <w:sz w:val="28"/>
          <w:szCs w:val="28"/>
        </w:rPr>
        <w:t xml:space="preserve"> 2011 р .: </w:t>
      </w:r>
      <w:proofErr w:type="spellStart"/>
      <w:r w:rsidRPr="0025160C">
        <w:rPr>
          <w:rFonts w:ascii="Times New Roman" w:hAnsi="Times New Roman" w:cs="Times New Roman"/>
          <w:sz w:val="28"/>
          <w:szCs w:val="28"/>
        </w:rPr>
        <w:t>зб</w:t>
      </w:r>
      <w:proofErr w:type="spellEnd"/>
      <w:r w:rsidRPr="0025160C">
        <w:rPr>
          <w:rFonts w:ascii="Times New Roman" w:hAnsi="Times New Roman" w:cs="Times New Roman"/>
          <w:sz w:val="28"/>
          <w:szCs w:val="28"/>
        </w:rPr>
        <w:t xml:space="preserve">.  наук.  </w:t>
      </w:r>
      <w:proofErr w:type="spellStart"/>
      <w:r w:rsidRPr="0025160C">
        <w:rPr>
          <w:rFonts w:ascii="Times New Roman" w:hAnsi="Times New Roman" w:cs="Times New Roman"/>
          <w:sz w:val="28"/>
          <w:szCs w:val="28"/>
        </w:rPr>
        <w:t>праць</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Кременчук</w:t>
      </w:r>
      <w:proofErr w:type="spellEnd"/>
      <w:r w:rsidRPr="0025160C">
        <w:rPr>
          <w:rFonts w:ascii="Times New Roman" w:hAnsi="Times New Roman" w:cs="Times New Roman"/>
          <w:sz w:val="28"/>
          <w:szCs w:val="28"/>
        </w:rPr>
        <w:t>: КНУ, 2011.-С.  141-142.</w:t>
      </w:r>
    </w:p>
    <w:p w14:paraId="531329A0"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27</w:t>
      </w:r>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А.В.  Контроль </w:t>
      </w:r>
      <w:proofErr w:type="spellStart"/>
      <w:r w:rsidRPr="0025160C">
        <w:rPr>
          <w:rFonts w:ascii="Times New Roman" w:hAnsi="Times New Roman" w:cs="Times New Roman"/>
          <w:sz w:val="28"/>
          <w:szCs w:val="28"/>
        </w:rPr>
        <w:t>ефектівності</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енерговікорістання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ключовими</w:t>
      </w:r>
      <w:proofErr w:type="spellEnd"/>
      <w:r w:rsidRPr="0025160C">
        <w:rPr>
          <w:rFonts w:ascii="Times New Roman" w:hAnsi="Times New Roman" w:cs="Times New Roman"/>
          <w:sz w:val="28"/>
          <w:szCs w:val="28"/>
        </w:rPr>
        <w:t xml:space="preserve"> проблема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енергозбереження</w:t>
      </w:r>
      <w:proofErr w:type="spellEnd"/>
      <w:r w:rsidRPr="0025160C">
        <w:rPr>
          <w:rFonts w:ascii="Times New Roman" w:hAnsi="Times New Roman" w:cs="Times New Roman"/>
          <w:sz w:val="28"/>
          <w:szCs w:val="28"/>
        </w:rPr>
        <w:t xml:space="preserve"> / А.В.  </w:t>
      </w:r>
      <w:proofErr w:type="spellStart"/>
      <w:r w:rsidRPr="0025160C">
        <w:rPr>
          <w:rFonts w:ascii="Times New Roman" w:hAnsi="Times New Roman" w:cs="Times New Roman"/>
          <w:sz w:val="28"/>
          <w:szCs w:val="28"/>
        </w:rPr>
        <w:t>Праховник</w:t>
      </w:r>
      <w:proofErr w:type="spellEnd"/>
      <w:r w:rsidRPr="0025160C">
        <w:rPr>
          <w:rFonts w:ascii="Times New Roman" w:hAnsi="Times New Roman" w:cs="Times New Roman"/>
          <w:sz w:val="28"/>
          <w:szCs w:val="28"/>
        </w:rPr>
        <w:t xml:space="preserve">, В.Ф.  </w:t>
      </w:r>
      <w:proofErr w:type="spellStart"/>
      <w:r w:rsidRPr="0025160C">
        <w:rPr>
          <w:rFonts w:ascii="Times New Roman" w:hAnsi="Times New Roman" w:cs="Times New Roman"/>
          <w:sz w:val="28"/>
          <w:szCs w:val="28"/>
        </w:rPr>
        <w:t>Знаходиться</w:t>
      </w:r>
      <w:proofErr w:type="spellEnd"/>
      <w:r w:rsidRPr="0025160C">
        <w:rPr>
          <w:rFonts w:ascii="Times New Roman" w:hAnsi="Times New Roman" w:cs="Times New Roman"/>
          <w:sz w:val="28"/>
          <w:szCs w:val="28"/>
        </w:rPr>
        <w:t xml:space="preserve">, О.В.  Борисенко // </w:t>
      </w:r>
      <w:proofErr w:type="spellStart"/>
      <w:r w:rsidRPr="0025160C">
        <w:rPr>
          <w:rFonts w:ascii="Times New Roman" w:hAnsi="Times New Roman" w:cs="Times New Roman"/>
          <w:sz w:val="28"/>
          <w:szCs w:val="28"/>
        </w:rPr>
        <w:t>Енергозбереження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Енергетика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Енергоаудит</w:t>
      </w:r>
      <w:proofErr w:type="spellEnd"/>
      <w:r w:rsidRPr="0025160C">
        <w:rPr>
          <w:rFonts w:ascii="Times New Roman" w:hAnsi="Times New Roman" w:cs="Times New Roman"/>
          <w:sz w:val="28"/>
          <w:szCs w:val="28"/>
        </w:rPr>
        <w:t>.  2009.-No 8 (66).  - С. 41-54.</w:t>
      </w:r>
    </w:p>
    <w:p w14:paraId="2130D24B"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28</w:t>
      </w:r>
      <w:r w:rsidRPr="0025160C">
        <w:rPr>
          <w:rFonts w:ascii="Times New Roman" w:hAnsi="Times New Roman" w:cs="Times New Roman"/>
          <w:sz w:val="28"/>
          <w:szCs w:val="28"/>
        </w:rPr>
        <w:t xml:space="preserve">. Петрова К.Г.  </w:t>
      </w:r>
      <w:proofErr w:type="spellStart"/>
      <w:r w:rsidRPr="0025160C">
        <w:rPr>
          <w:rFonts w:ascii="Times New Roman" w:hAnsi="Times New Roman" w:cs="Times New Roman"/>
          <w:sz w:val="28"/>
          <w:szCs w:val="28"/>
        </w:rPr>
        <w:t>Ранжування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методів</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управління</w:t>
      </w:r>
      <w:proofErr w:type="spellEnd"/>
      <w:r w:rsidRPr="0025160C">
        <w:rPr>
          <w:rFonts w:ascii="Times New Roman" w:hAnsi="Times New Roman" w:cs="Times New Roman"/>
          <w:sz w:val="28"/>
          <w:szCs w:val="28"/>
        </w:rPr>
        <w:t xml:space="preserve"> режимами </w:t>
      </w:r>
      <w:proofErr w:type="spellStart"/>
      <w:r w:rsidRPr="0025160C">
        <w:rPr>
          <w:rFonts w:ascii="Times New Roman" w:hAnsi="Times New Roman" w:cs="Times New Roman"/>
          <w:sz w:val="28"/>
          <w:szCs w:val="28"/>
        </w:rPr>
        <w:t>електроспоживання</w:t>
      </w:r>
      <w:proofErr w:type="spellEnd"/>
      <w:r w:rsidRPr="0025160C">
        <w:rPr>
          <w:rFonts w:ascii="Times New Roman" w:hAnsi="Times New Roman" w:cs="Times New Roman"/>
          <w:sz w:val="28"/>
          <w:szCs w:val="28"/>
        </w:rPr>
        <w:t xml:space="preserve"> за </w:t>
      </w:r>
      <w:proofErr w:type="spellStart"/>
      <w:r w:rsidRPr="0025160C">
        <w:rPr>
          <w:rFonts w:ascii="Times New Roman" w:hAnsi="Times New Roman" w:cs="Times New Roman"/>
          <w:sz w:val="28"/>
          <w:szCs w:val="28"/>
        </w:rPr>
        <w:t>Експертна</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оцінкою</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Електронний</w:t>
      </w:r>
      <w:proofErr w:type="spellEnd"/>
      <w:r w:rsidRPr="0025160C">
        <w:rPr>
          <w:rFonts w:ascii="Times New Roman" w:hAnsi="Times New Roman" w:cs="Times New Roman"/>
          <w:sz w:val="28"/>
          <w:szCs w:val="28"/>
        </w:rPr>
        <w:t xml:space="preserve"> ресурс] / К.Г.  Петрова, С.В.  </w:t>
      </w:r>
      <w:proofErr w:type="spellStart"/>
      <w:r w:rsidRPr="0025160C">
        <w:rPr>
          <w:rFonts w:ascii="Times New Roman" w:hAnsi="Times New Roman" w:cs="Times New Roman"/>
          <w:sz w:val="28"/>
          <w:szCs w:val="28"/>
        </w:rPr>
        <w:t>Серебренніков</w:t>
      </w:r>
      <w:proofErr w:type="spellEnd"/>
      <w:r w:rsidRPr="0025160C">
        <w:rPr>
          <w:rFonts w:ascii="Times New Roman" w:hAnsi="Times New Roman" w:cs="Times New Roman"/>
          <w:sz w:val="28"/>
          <w:szCs w:val="28"/>
        </w:rPr>
        <w:t xml:space="preserve"> // </w:t>
      </w:r>
      <w:proofErr w:type="spellStart"/>
      <w:r w:rsidRPr="0025160C">
        <w:rPr>
          <w:rFonts w:ascii="Times New Roman" w:hAnsi="Times New Roman" w:cs="Times New Roman"/>
          <w:sz w:val="28"/>
          <w:szCs w:val="28"/>
        </w:rPr>
        <w:t>Енергетика</w:t>
      </w:r>
      <w:proofErr w:type="spellEnd"/>
      <w:r w:rsidRPr="0025160C">
        <w:rPr>
          <w:rFonts w:ascii="Times New Roman" w:hAnsi="Times New Roman" w:cs="Times New Roman"/>
          <w:sz w:val="28"/>
          <w:szCs w:val="28"/>
        </w:rPr>
        <w:t xml:space="preserve"> и автоматика: </w:t>
      </w:r>
      <w:proofErr w:type="spellStart"/>
      <w:r w:rsidRPr="0025160C">
        <w:rPr>
          <w:rFonts w:ascii="Times New Roman" w:hAnsi="Times New Roman" w:cs="Times New Roman"/>
          <w:sz w:val="28"/>
          <w:szCs w:val="28"/>
        </w:rPr>
        <w:t>електрон</w:t>
      </w:r>
      <w:proofErr w:type="spellEnd"/>
      <w:r w:rsidRPr="0025160C">
        <w:rPr>
          <w:rFonts w:ascii="Times New Roman" w:hAnsi="Times New Roman" w:cs="Times New Roman"/>
          <w:sz w:val="28"/>
          <w:szCs w:val="28"/>
        </w:rPr>
        <w:t xml:space="preserve">.  наук.  </w:t>
      </w:r>
      <w:proofErr w:type="spellStart"/>
      <w:r w:rsidRPr="0025160C">
        <w:rPr>
          <w:rFonts w:ascii="Times New Roman" w:hAnsi="Times New Roman" w:cs="Times New Roman"/>
          <w:sz w:val="28"/>
          <w:szCs w:val="28"/>
        </w:rPr>
        <w:t>фах</w:t>
      </w:r>
      <w:proofErr w:type="spellEnd"/>
      <w:r w:rsidRPr="0025160C">
        <w:rPr>
          <w:rFonts w:ascii="Times New Roman" w:hAnsi="Times New Roman" w:cs="Times New Roman"/>
          <w:sz w:val="28"/>
          <w:szCs w:val="28"/>
        </w:rPr>
        <w:t xml:space="preserve">.  вид.  / Нац.  ун-т </w:t>
      </w:r>
      <w:proofErr w:type="spellStart"/>
      <w:r w:rsidRPr="0025160C">
        <w:rPr>
          <w:rFonts w:ascii="Times New Roman" w:hAnsi="Times New Roman" w:cs="Times New Roman"/>
          <w:sz w:val="28"/>
          <w:szCs w:val="28"/>
        </w:rPr>
        <w:t>біоресурсів</w:t>
      </w:r>
      <w:proofErr w:type="spellEnd"/>
      <w:r w:rsidRPr="0025160C">
        <w:rPr>
          <w:rFonts w:ascii="Times New Roman" w:hAnsi="Times New Roman" w:cs="Times New Roman"/>
          <w:sz w:val="28"/>
          <w:szCs w:val="28"/>
        </w:rPr>
        <w:t xml:space="preserve"> и </w:t>
      </w:r>
      <w:proofErr w:type="spellStart"/>
      <w:r w:rsidRPr="0025160C">
        <w:rPr>
          <w:rFonts w:ascii="Times New Roman" w:hAnsi="Times New Roman" w:cs="Times New Roman"/>
          <w:sz w:val="28"/>
          <w:szCs w:val="28"/>
        </w:rPr>
        <w:t>природокористування</w:t>
      </w:r>
      <w:proofErr w:type="spellEnd"/>
      <w:r w:rsidRPr="0025160C">
        <w:rPr>
          <w:rFonts w:ascii="Times New Roman" w:hAnsi="Times New Roman" w:cs="Times New Roman"/>
          <w:sz w:val="28"/>
          <w:szCs w:val="28"/>
        </w:rPr>
        <w:t xml:space="preserve"> </w:t>
      </w:r>
      <w:proofErr w:type="spellStart"/>
      <w:r w:rsidRPr="0025160C">
        <w:rPr>
          <w:rFonts w:ascii="Times New Roman" w:hAnsi="Times New Roman" w:cs="Times New Roman"/>
          <w:sz w:val="28"/>
          <w:szCs w:val="28"/>
        </w:rPr>
        <w:t>України</w:t>
      </w:r>
      <w:proofErr w:type="spellEnd"/>
      <w:r w:rsidRPr="0025160C">
        <w:rPr>
          <w:rFonts w:ascii="Times New Roman" w:hAnsi="Times New Roman" w:cs="Times New Roman"/>
          <w:sz w:val="28"/>
          <w:szCs w:val="28"/>
        </w:rPr>
        <w:t xml:space="preserve">.  -К .: 2013. Режим доступу: http://nbuv.gov.ua/j- </w:t>
      </w:r>
      <w:proofErr w:type="spellStart"/>
      <w:r w:rsidRPr="0025160C">
        <w:rPr>
          <w:rFonts w:ascii="Times New Roman" w:hAnsi="Times New Roman" w:cs="Times New Roman"/>
          <w:sz w:val="28"/>
          <w:szCs w:val="28"/>
        </w:rPr>
        <w:t>No</w:t>
      </w:r>
      <w:proofErr w:type="spellEnd"/>
      <w:r w:rsidRPr="0025160C">
        <w:rPr>
          <w:rFonts w:ascii="Times New Roman" w:hAnsi="Times New Roman" w:cs="Times New Roman"/>
          <w:sz w:val="28"/>
          <w:szCs w:val="28"/>
        </w:rPr>
        <w:t xml:space="preserve"> 2 (16).  С. 1 - 6. </w:t>
      </w:r>
      <w:proofErr w:type="spellStart"/>
      <w:r w:rsidRPr="0025160C">
        <w:rPr>
          <w:rFonts w:ascii="Times New Roman" w:hAnsi="Times New Roman" w:cs="Times New Roman"/>
          <w:sz w:val="28"/>
          <w:szCs w:val="28"/>
        </w:rPr>
        <w:t>pdf'eia</w:t>
      </w:r>
      <w:proofErr w:type="spellEnd"/>
      <w:r w:rsidRPr="0025160C">
        <w:rPr>
          <w:rFonts w:ascii="Times New Roman" w:hAnsi="Times New Roman" w:cs="Times New Roman"/>
          <w:sz w:val="28"/>
          <w:szCs w:val="28"/>
        </w:rPr>
        <w:t xml:space="preserve"> 2013 2% 2816% 29 14.pdf</w:t>
      </w:r>
    </w:p>
    <w:p w14:paraId="690041B0"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29</w:t>
      </w:r>
      <w:r w:rsidRPr="00E301E5">
        <w:rPr>
          <w:rFonts w:ascii="Times New Roman" w:hAnsi="Times New Roman" w:cs="Times New Roman"/>
          <w:sz w:val="28"/>
          <w:szCs w:val="28"/>
        </w:rPr>
        <w:t xml:space="preserve">.Серебренніков Б.С.  </w:t>
      </w:r>
      <w:proofErr w:type="spellStart"/>
      <w:r w:rsidRPr="00E301E5">
        <w:rPr>
          <w:rFonts w:ascii="Times New Roman" w:hAnsi="Times New Roman" w:cs="Times New Roman"/>
          <w:sz w:val="28"/>
          <w:szCs w:val="28"/>
        </w:rPr>
        <w:t>Диференціація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методів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управління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електроспоживання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балансується</w:t>
      </w:r>
      <w:proofErr w:type="spellEnd"/>
      <w:r w:rsidRPr="00E301E5">
        <w:rPr>
          <w:rFonts w:ascii="Times New Roman" w:hAnsi="Times New Roman" w:cs="Times New Roman"/>
          <w:sz w:val="28"/>
          <w:szCs w:val="28"/>
        </w:rPr>
        <w:t xml:space="preserve"> по </w:t>
      </w:r>
      <w:proofErr w:type="spellStart"/>
      <w:r w:rsidRPr="00E301E5">
        <w:rPr>
          <w:rFonts w:ascii="Times New Roman" w:hAnsi="Times New Roman" w:cs="Times New Roman"/>
          <w:sz w:val="28"/>
          <w:szCs w:val="28"/>
        </w:rPr>
        <w:t>структурних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рівнях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електроенергетичної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системи</w:t>
      </w:r>
      <w:proofErr w:type="spellEnd"/>
      <w:r w:rsidRPr="00E301E5">
        <w:rPr>
          <w:rFonts w:ascii="Times New Roman" w:hAnsi="Times New Roman" w:cs="Times New Roman"/>
          <w:sz w:val="28"/>
          <w:szCs w:val="28"/>
        </w:rPr>
        <w:t xml:space="preserve"> / Б.С.  Серебренников, Є.Г.  Петрова // </w:t>
      </w:r>
      <w:proofErr w:type="spellStart"/>
      <w:r w:rsidRPr="00E301E5">
        <w:rPr>
          <w:rFonts w:ascii="Times New Roman" w:hAnsi="Times New Roman" w:cs="Times New Roman"/>
          <w:sz w:val="28"/>
          <w:szCs w:val="28"/>
        </w:rPr>
        <w:t>Енергосбереженіе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Енергетика</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Енергоаудит</w:t>
      </w:r>
      <w:proofErr w:type="spellEnd"/>
      <w:r w:rsidRPr="00E301E5">
        <w:rPr>
          <w:rFonts w:ascii="Times New Roman" w:hAnsi="Times New Roman" w:cs="Times New Roman"/>
          <w:sz w:val="28"/>
          <w:szCs w:val="28"/>
        </w:rPr>
        <w:t xml:space="preserve">.  2013. </w:t>
      </w:r>
      <w:proofErr w:type="spellStart"/>
      <w:r w:rsidRPr="00E301E5">
        <w:rPr>
          <w:rFonts w:ascii="Times New Roman" w:hAnsi="Times New Roman" w:cs="Times New Roman"/>
          <w:sz w:val="28"/>
          <w:szCs w:val="28"/>
        </w:rPr>
        <w:t>No</w:t>
      </w:r>
      <w:proofErr w:type="spellEnd"/>
      <w:r w:rsidRPr="00E301E5">
        <w:rPr>
          <w:rFonts w:ascii="Times New Roman" w:hAnsi="Times New Roman" w:cs="Times New Roman"/>
          <w:sz w:val="28"/>
          <w:szCs w:val="28"/>
        </w:rPr>
        <w:t xml:space="preserve"> 6 (112).  - С. 21- 28.</w:t>
      </w:r>
    </w:p>
    <w:p w14:paraId="49E4F0DA"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30</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Щокін</w:t>
      </w:r>
      <w:proofErr w:type="spellEnd"/>
      <w:r w:rsidRPr="00E301E5">
        <w:rPr>
          <w:rFonts w:ascii="Times New Roman" w:hAnsi="Times New Roman" w:cs="Times New Roman"/>
          <w:sz w:val="28"/>
          <w:szCs w:val="28"/>
        </w:rPr>
        <w:t xml:space="preserve"> В.П.  Метод </w:t>
      </w:r>
      <w:proofErr w:type="spellStart"/>
      <w:r w:rsidRPr="00E301E5">
        <w:rPr>
          <w:rFonts w:ascii="Times New Roman" w:hAnsi="Times New Roman" w:cs="Times New Roman"/>
          <w:sz w:val="28"/>
          <w:szCs w:val="28"/>
        </w:rPr>
        <w:t>нейронечіткого</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нормування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електроспоживання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рудозбагачувальніх</w:t>
      </w:r>
      <w:proofErr w:type="spellEnd"/>
      <w:r w:rsidRPr="00E301E5">
        <w:rPr>
          <w:rFonts w:ascii="Times New Roman" w:hAnsi="Times New Roman" w:cs="Times New Roman"/>
          <w:sz w:val="28"/>
          <w:szCs w:val="28"/>
        </w:rPr>
        <w:t xml:space="preserve"> фабрик ГЗК / В.П.  </w:t>
      </w:r>
      <w:proofErr w:type="spellStart"/>
      <w:r w:rsidRPr="00E301E5">
        <w:rPr>
          <w:rFonts w:ascii="Times New Roman" w:hAnsi="Times New Roman" w:cs="Times New Roman"/>
          <w:sz w:val="28"/>
          <w:szCs w:val="28"/>
        </w:rPr>
        <w:t>Щокін</w:t>
      </w:r>
      <w:proofErr w:type="spellEnd"/>
      <w:r w:rsidRPr="00E301E5">
        <w:rPr>
          <w:rFonts w:ascii="Times New Roman" w:hAnsi="Times New Roman" w:cs="Times New Roman"/>
          <w:sz w:val="28"/>
          <w:szCs w:val="28"/>
        </w:rPr>
        <w:t xml:space="preserve"> // </w:t>
      </w:r>
      <w:proofErr w:type="spellStart"/>
      <w:r w:rsidRPr="00E301E5">
        <w:rPr>
          <w:rFonts w:ascii="Times New Roman" w:hAnsi="Times New Roman" w:cs="Times New Roman"/>
          <w:sz w:val="28"/>
          <w:szCs w:val="28"/>
        </w:rPr>
        <w:t>Східно-Європейський</w:t>
      </w:r>
      <w:proofErr w:type="spellEnd"/>
      <w:r w:rsidRPr="00E301E5">
        <w:rPr>
          <w:rFonts w:ascii="Times New Roman" w:hAnsi="Times New Roman" w:cs="Times New Roman"/>
          <w:sz w:val="28"/>
          <w:szCs w:val="28"/>
        </w:rPr>
        <w:t xml:space="preserve"> журнал </w:t>
      </w:r>
      <w:proofErr w:type="spellStart"/>
      <w:r w:rsidRPr="00E301E5">
        <w:rPr>
          <w:rFonts w:ascii="Times New Roman" w:hAnsi="Times New Roman" w:cs="Times New Roman"/>
          <w:sz w:val="28"/>
          <w:szCs w:val="28"/>
        </w:rPr>
        <w:t>передових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технологій</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Харків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Технологічний</w:t>
      </w:r>
      <w:proofErr w:type="spellEnd"/>
      <w:r w:rsidRPr="00E301E5">
        <w:rPr>
          <w:rFonts w:ascii="Times New Roman" w:hAnsi="Times New Roman" w:cs="Times New Roman"/>
          <w:sz w:val="28"/>
          <w:szCs w:val="28"/>
        </w:rPr>
        <w:t xml:space="preserve"> центр, 2012.-No 6/8 (60).  - С. 47 -52.</w:t>
      </w:r>
    </w:p>
    <w:p w14:paraId="6EF8B4F5"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31</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Довідник</w:t>
      </w:r>
      <w:proofErr w:type="spellEnd"/>
      <w:r w:rsidRPr="00E301E5">
        <w:rPr>
          <w:rFonts w:ascii="Times New Roman" w:hAnsi="Times New Roman" w:cs="Times New Roman"/>
          <w:sz w:val="28"/>
          <w:szCs w:val="28"/>
        </w:rPr>
        <w:t xml:space="preserve"> з </w:t>
      </w:r>
      <w:proofErr w:type="spellStart"/>
      <w:r w:rsidRPr="00E301E5">
        <w:rPr>
          <w:rFonts w:ascii="Times New Roman" w:hAnsi="Times New Roman" w:cs="Times New Roman"/>
          <w:sz w:val="28"/>
          <w:szCs w:val="28"/>
        </w:rPr>
        <w:t>проектування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електроенергетичних</w:t>
      </w:r>
      <w:proofErr w:type="spellEnd"/>
      <w:r w:rsidRPr="00E301E5">
        <w:rPr>
          <w:rFonts w:ascii="Times New Roman" w:hAnsi="Times New Roman" w:cs="Times New Roman"/>
          <w:sz w:val="28"/>
          <w:szCs w:val="28"/>
        </w:rPr>
        <w:t xml:space="preserve"> систем / В.В.  </w:t>
      </w:r>
      <w:proofErr w:type="spellStart"/>
      <w:r w:rsidRPr="00E301E5">
        <w:rPr>
          <w:rFonts w:ascii="Times New Roman" w:hAnsi="Times New Roman" w:cs="Times New Roman"/>
          <w:sz w:val="28"/>
          <w:szCs w:val="28"/>
        </w:rPr>
        <w:t>Ершевіч</w:t>
      </w:r>
      <w:proofErr w:type="spellEnd"/>
      <w:r w:rsidRPr="00E301E5">
        <w:rPr>
          <w:rFonts w:ascii="Times New Roman" w:hAnsi="Times New Roman" w:cs="Times New Roman"/>
          <w:sz w:val="28"/>
          <w:szCs w:val="28"/>
        </w:rPr>
        <w:t xml:space="preserve">, А.Н.  </w:t>
      </w:r>
      <w:proofErr w:type="spellStart"/>
      <w:r w:rsidRPr="00E301E5">
        <w:rPr>
          <w:rFonts w:ascii="Times New Roman" w:hAnsi="Times New Roman" w:cs="Times New Roman"/>
          <w:sz w:val="28"/>
          <w:szCs w:val="28"/>
        </w:rPr>
        <w:t>Зейлігер</w:t>
      </w:r>
      <w:proofErr w:type="spellEnd"/>
      <w:r w:rsidRPr="00E301E5">
        <w:rPr>
          <w:rFonts w:ascii="Times New Roman" w:hAnsi="Times New Roman" w:cs="Times New Roman"/>
          <w:sz w:val="28"/>
          <w:szCs w:val="28"/>
        </w:rPr>
        <w:t xml:space="preserve">, Г.А.  </w:t>
      </w:r>
      <w:proofErr w:type="spellStart"/>
      <w:r w:rsidRPr="00E301E5">
        <w:rPr>
          <w:rFonts w:ascii="Times New Roman" w:hAnsi="Times New Roman" w:cs="Times New Roman"/>
          <w:sz w:val="28"/>
          <w:szCs w:val="28"/>
        </w:rPr>
        <w:t>Ілларіонов</w:t>
      </w:r>
      <w:proofErr w:type="spellEnd"/>
      <w:r w:rsidRPr="00E301E5">
        <w:rPr>
          <w:rFonts w:ascii="Times New Roman" w:hAnsi="Times New Roman" w:cs="Times New Roman"/>
          <w:sz w:val="28"/>
          <w:szCs w:val="28"/>
        </w:rPr>
        <w:t xml:space="preserve"> і </w:t>
      </w:r>
      <w:proofErr w:type="spellStart"/>
      <w:r w:rsidRPr="00E301E5">
        <w:rPr>
          <w:rFonts w:ascii="Times New Roman" w:hAnsi="Times New Roman" w:cs="Times New Roman"/>
          <w:sz w:val="28"/>
          <w:szCs w:val="28"/>
        </w:rPr>
        <w:t>ін</w:t>
      </w:r>
      <w:proofErr w:type="spellEnd"/>
      <w:r w:rsidRPr="00E301E5">
        <w:rPr>
          <w:rFonts w:ascii="Times New Roman" w:hAnsi="Times New Roman" w:cs="Times New Roman"/>
          <w:sz w:val="28"/>
          <w:szCs w:val="28"/>
        </w:rPr>
        <w:t xml:space="preserve"> .;  </w:t>
      </w:r>
      <w:proofErr w:type="spellStart"/>
      <w:r w:rsidRPr="00E301E5">
        <w:rPr>
          <w:rFonts w:ascii="Times New Roman" w:hAnsi="Times New Roman" w:cs="Times New Roman"/>
          <w:sz w:val="28"/>
          <w:szCs w:val="28"/>
        </w:rPr>
        <w:t>під</w:t>
      </w:r>
      <w:proofErr w:type="spellEnd"/>
      <w:r w:rsidRPr="00E301E5">
        <w:rPr>
          <w:rFonts w:ascii="Times New Roman" w:hAnsi="Times New Roman" w:cs="Times New Roman"/>
          <w:sz w:val="28"/>
          <w:szCs w:val="28"/>
        </w:rPr>
        <w:t xml:space="preserve"> ред.  С.С.  </w:t>
      </w:r>
      <w:proofErr w:type="spellStart"/>
      <w:r w:rsidRPr="00E301E5">
        <w:rPr>
          <w:rFonts w:ascii="Times New Roman" w:hAnsi="Times New Roman" w:cs="Times New Roman"/>
          <w:sz w:val="28"/>
          <w:szCs w:val="28"/>
        </w:rPr>
        <w:t>Рокотян</w:t>
      </w:r>
      <w:proofErr w:type="spellEnd"/>
      <w:r w:rsidRPr="00E301E5">
        <w:rPr>
          <w:rFonts w:ascii="Times New Roman" w:hAnsi="Times New Roman" w:cs="Times New Roman"/>
          <w:sz w:val="28"/>
          <w:szCs w:val="28"/>
        </w:rPr>
        <w:t xml:space="preserve"> і І.М.  </w:t>
      </w:r>
      <w:proofErr w:type="spellStart"/>
      <w:r w:rsidRPr="00E301E5">
        <w:rPr>
          <w:rFonts w:ascii="Times New Roman" w:hAnsi="Times New Roman" w:cs="Times New Roman"/>
          <w:sz w:val="28"/>
          <w:szCs w:val="28"/>
        </w:rPr>
        <w:t>Шапіро</w:t>
      </w:r>
      <w:proofErr w:type="spellEnd"/>
      <w:r w:rsidRPr="00E301E5">
        <w:rPr>
          <w:rFonts w:ascii="Times New Roman" w:hAnsi="Times New Roman" w:cs="Times New Roman"/>
          <w:sz w:val="28"/>
          <w:szCs w:val="28"/>
        </w:rPr>
        <w:t>.-</w:t>
      </w:r>
      <w:r>
        <w:rPr>
          <w:rFonts w:ascii="Times New Roman" w:hAnsi="Times New Roman" w:cs="Times New Roman"/>
          <w:sz w:val="28"/>
          <w:szCs w:val="28"/>
        </w:rPr>
        <w:t xml:space="preserve">М .: </w:t>
      </w:r>
      <w:proofErr w:type="spellStart"/>
      <w:r>
        <w:rPr>
          <w:rFonts w:ascii="Times New Roman" w:hAnsi="Times New Roman" w:cs="Times New Roman"/>
          <w:sz w:val="28"/>
          <w:szCs w:val="28"/>
        </w:rPr>
        <w:t>Вища</w:t>
      </w:r>
      <w:proofErr w:type="spellEnd"/>
      <w:r>
        <w:rPr>
          <w:rFonts w:ascii="Times New Roman" w:hAnsi="Times New Roman" w:cs="Times New Roman"/>
          <w:sz w:val="28"/>
          <w:szCs w:val="28"/>
        </w:rPr>
        <w:t xml:space="preserve"> школа, 1985.-352 с.  </w:t>
      </w:r>
    </w:p>
    <w:p w14:paraId="56430C12"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32</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Довідник</w:t>
      </w:r>
      <w:proofErr w:type="spellEnd"/>
      <w:r w:rsidRPr="00E301E5">
        <w:rPr>
          <w:rFonts w:ascii="Times New Roman" w:hAnsi="Times New Roman" w:cs="Times New Roman"/>
          <w:sz w:val="28"/>
          <w:szCs w:val="28"/>
        </w:rPr>
        <w:t xml:space="preserve"> з </w:t>
      </w:r>
      <w:proofErr w:type="spellStart"/>
      <w:r w:rsidRPr="00E301E5">
        <w:rPr>
          <w:rFonts w:ascii="Times New Roman" w:hAnsi="Times New Roman" w:cs="Times New Roman"/>
          <w:sz w:val="28"/>
          <w:szCs w:val="28"/>
        </w:rPr>
        <w:t>електропостачання</w:t>
      </w:r>
      <w:proofErr w:type="spellEnd"/>
      <w:r w:rsidRPr="00E301E5">
        <w:rPr>
          <w:rFonts w:ascii="Times New Roman" w:hAnsi="Times New Roman" w:cs="Times New Roman"/>
          <w:sz w:val="28"/>
          <w:szCs w:val="28"/>
        </w:rPr>
        <w:t xml:space="preserve"> та </w:t>
      </w:r>
      <w:proofErr w:type="spellStart"/>
      <w:r w:rsidRPr="00E301E5">
        <w:rPr>
          <w:rFonts w:ascii="Times New Roman" w:hAnsi="Times New Roman" w:cs="Times New Roman"/>
          <w:sz w:val="28"/>
          <w:szCs w:val="28"/>
        </w:rPr>
        <w:t>електрообладнання</w:t>
      </w:r>
      <w:proofErr w:type="spellEnd"/>
      <w:r w:rsidRPr="00E301E5">
        <w:rPr>
          <w:rFonts w:ascii="Times New Roman" w:hAnsi="Times New Roman" w:cs="Times New Roman"/>
          <w:sz w:val="28"/>
          <w:szCs w:val="28"/>
        </w:rPr>
        <w:t xml:space="preserve"> / Под ред.  А.А.  Федорова.  Т. 2.-М</w:t>
      </w:r>
      <w:r>
        <w:rPr>
          <w:rFonts w:ascii="Times New Roman" w:hAnsi="Times New Roman" w:cs="Times New Roman"/>
          <w:sz w:val="28"/>
          <w:szCs w:val="28"/>
        </w:rPr>
        <w:t xml:space="preserve"> .: </w:t>
      </w:r>
      <w:proofErr w:type="spellStart"/>
      <w:r>
        <w:rPr>
          <w:rFonts w:ascii="Times New Roman" w:hAnsi="Times New Roman" w:cs="Times New Roman"/>
          <w:sz w:val="28"/>
          <w:szCs w:val="28"/>
        </w:rPr>
        <w:t>Вища</w:t>
      </w:r>
      <w:proofErr w:type="spellEnd"/>
      <w:r>
        <w:rPr>
          <w:rFonts w:ascii="Times New Roman" w:hAnsi="Times New Roman" w:cs="Times New Roman"/>
          <w:sz w:val="28"/>
          <w:szCs w:val="28"/>
        </w:rPr>
        <w:t xml:space="preserve"> школа, 1987. -592 с.  </w:t>
      </w:r>
    </w:p>
    <w:p w14:paraId="6532EC1F"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33</w:t>
      </w:r>
      <w:r w:rsidRPr="00E301E5">
        <w:rPr>
          <w:rFonts w:ascii="Times New Roman" w:hAnsi="Times New Roman" w:cs="Times New Roman"/>
          <w:sz w:val="28"/>
          <w:szCs w:val="28"/>
        </w:rPr>
        <w:t xml:space="preserve">. Федоров А.А.  </w:t>
      </w:r>
      <w:proofErr w:type="spellStart"/>
      <w:r w:rsidRPr="00E301E5">
        <w:rPr>
          <w:rFonts w:ascii="Times New Roman" w:hAnsi="Times New Roman" w:cs="Times New Roman"/>
          <w:sz w:val="28"/>
          <w:szCs w:val="28"/>
        </w:rPr>
        <w:t>Основи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електропостачання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промислових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підприємств</w:t>
      </w:r>
      <w:proofErr w:type="spellEnd"/>
      <w:r w:rsidRPr="00E301E5">
        <w:rPr>
          <w:rFonts w:ascii="Times New Roman" w:hAnsi="Times New Roman" w:cs="Times New Roman"/>
          <w:sz w:val="28"/>
          <w:szCs w:val="28"/>
        </w:rPr>
        <w:t xml:space="preserve"> / А.А.  Федоров, В.В.  </w:t>
      </w:r>
      <w:proofErr w:type="spellStart"/>
      <w:r w:rsidRPr="00E301E5">
        <w:rPr>
          <w:rFonts w:ascii="Times New Roman" w:hAnsi="Times New Roman" w:cs="Times New Roman"/>
          <w:sz w:val="28"/>
          <w:szCs w:val="28"/>
        </w:rPr>
        <w:t>Каменєва</w:t>
      </w:r>
      <w:proofErr w:type="spellEnd"/>
      <w:r w:rsidRPr="00E301E5">
        <w:rPr>
          <w:rFonts w:ascii="Times New Roman" w:hAnsi="Times New Roman" w:cs="Times New Roman"/>
          <w:sz w:val="28"/>
          <w:szCs w:val="28"/>
        </w:rPr>
        <w:t xml:space="preserve">.  М .: </w:t>
      </w:r>
      <w:proofErr w:type="spellStart"/>
      <w:r w:rsidRPr="00E301E5">
        <w:rPr>
          <w:rFonts w:ascii="Times New Roman" w:hAnsi="Times New Roman" w:cs="Times New Roman"/>
          <w:sz w:val="28"/>
          <w:szCs w:val="28"/>
        </w:rPr>
        <w:t>Вища</w:t>
      </w:r>
      <w:proofErr w:type="spellEnd"/>
      <w:r w:rsidRPr="00E301E5">
        <w:rPr>
          <w:rFonts w:ascii="Times New Roman" w:hAnsi="Times New Roman" w:cs="Times New Roman"/>
          <w:sz w:val="28"/>
          <w:szCs w:val="28"/>
        </w:rPr>
        <w:t xml:space="preserve"> школа, 1984.- 472 с.</w:t>
      </w:r>
    </w:p>
    <w:p w14:paraId="6D995C71"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34</w:t>
      </w:r>
      <w:r w:rsidRPr="00E301E5">
        <w:rPr>
          <w:rFonts w:ascii="Times New Roman" w:hAnsi="Times New Roman" w:cs="Times New Roman"/>
          <w:sz w:val="28"/>
          <w:szCs w:val="28"/>
        </w:rPr>
        <w:t xml:space="preserve">. Мукосеев Ю.Л.  </w:t>
      </w:r>
      <w:proofErr w:type="spellStart"/>
      <w:r w:rsidRPr="00E301E5">
        <w:rPr>
          <w:rFonts w:ascii="Times New Roman" w:hAnsi="Times New Roman" w:cs="Times New Roman"/>
          <w:sz w:val="28"/>
          <w:szCs w:val="28"/>
        </w:rPr>
        <w:t>Електропостачання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промислових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підприємств</w:t>
      </w:r>
      <w:proofErr w:type="spellEnd"/>
      <w:r w:rsidRPr="00E301E5">
        <w:rPr>
          <w:rFonts w:ascii="Times New Roman" w:hAnsi="Times New Roman" w:cs="Times New Roman"/>
          <w:sz w:val="28"/>
          <w:szCs w:val="28"/>
        </w:rPr>
        <w:t xml:space="preserve"> / Ю.Л.  Мукосеев.-М .: </w:t>
      </w:r>
      <w:proofErr w:type="spellStart"/>
      <w:r w:rsidRPr="00E301E5">
        <w:rPr>
          <w:rFonts w:ascii="Times New Roman" w:hAnsi="Times New Roman" w:cs="Times New Roman"/>
          <w:sz w:val="28"/>
          <w:szCs w:val="28"/>
        </w:rPr>
        <w:t>Енергія</w:t>
      </w:r>
      <w:proofErr w:type="spellEnd"/>
      <w:r w:rsidRPr="00E301E5">
        <w:rPr>
          <w:rFonts w:ascii="Times New Roman" w:hAnsi="Times New Roman" w:cs="Times New Roman"/>
          <w:sz w:val="28"/>
          <w:szCs w:val="28"/>
        </w:rPr>
        <w:t>, 1973.-584 с.</w:t>
      </w:r>
    </w:p>
    <w:p w14:paraId="2F7C4C92"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35</w:t>
      </w:r>
      <w:r w:rsidRPr="00E301E5">
        <w:rPr>
          <w:rFonts w:ascii="Times New Roman" w:hAnsi="Times New Roman" w:cs="Times New Roman"/>
          <w:sz w:val="28"/>
          <w:szCs w:val="28"/>
        </w:rPr>
        <w:t xml:space="preserve">. Казанцев Ю.І.  </w:t>
      </w:r>
      <w:proofErr w:type="spellStart"/>
      <w:r w:rsidRPr="00E301E5">
        <w:rPr>
          <w:rFonts w:ascii="Times New Roman" w:hAnsi="Times New Roman" w:cs="Times New Roman"/>
          <w:sz w:val="28"/>
          <w:szCs w:val="28"/>
        </w:rPr>
        <w:t>Основна</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енергетична</w:t>
      </w:r>
      <w:proofErr w:type="spellEnd"/>
      <w:r w:rsidRPr="00E301E5">
        <w:rPr>
          <w:rFonts w:ascii="Times New Roman" w:hAnsi="Times New Roman" w:cs="Times New Roman"/>
          <w:sz w:val="28"/>
          <w:szCs w:val="28"/>
        </w:rPr>
        <w:t xml:space="preserve"> характеристика </w:t>
      </w:r>
      <w:proofErr w:type="spellStart"/>
      <w:r w:rsidRPr="00E301E5">
        <w:rPr>
          <w:rFonts w:ascii="Times New Roman" w:hAnsi="Times New Roman" w:cs="Times New Roman"/>
          <w:sz w:val="28"/>
          <w:szCs w:val="28"/>
        </w:rPr>
        <w:t>групи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підприємств</w:t>
      </w:r>
      <w:proofErr w:type="spellEnd"/>
      <w:r w:rsidRPr="00E301E5">
        <w:rPr>
          <w:rFonts w:ascii="Times New Roman" w:hAnsi="Times New Roman" w:cs="Times New Roman"/>
          <w:sz w:val="28"/>
          <w:szCs w:val="28"/>
        </w:rPr>
        <w:t xml:space="preserve"> з </w:t>
      </w:r>
      <w:proofErr w:type="spellStart"/>
      <w:r w:rsidRPr="00E301E5">
        <w:rPr>
          <w:rFonts w:ascii="Times New Roman" w:hAnsi="Times New Roman" w:cs="Times New Roman"/>
          <w:sz w:val="28"/>
          <w:szCs w:val="28"/>
        </w:rPr>
        <w:t>багатономенклатурним</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виробництвом</w:t>
      </w:r>
      <w:proofErr w:type="spellEnd"/>
      <w:r w:rsidRPr="00E301E5">
        <w:rPr>
          <w:rFonts w:ascii="Times New Roman" w:hAnsi="Times New Roman" w:cs="Times New Roman"/>
          <w:sz w:val="28"/>
          <w:szCs w:val="28"/>
        </w:rPr>
        <w:t xml:space="preserve"> як </w:t>
      </w:r>
      <w:proofErr w:type="spellStart"/>
      <w:r w:rsidRPr="00E301E5">
        <w:rPr>
          <w:rFonts w:ascii="Times New Roman" w:hAnsi="Times New Roman" w:cs="Times New Roman"/>
          <w:sz w:val="28"/>
          <w:szCs w:val="28"/>
        </w:rPr>
        <w:t>некоректна</w:t>
      </w:r>
      <w:proofErr w:type="spellEnd"/>
      <w:r w:rsidRPr="00E301E5">
        <w:rPr>
          <w:rFonts w:ascii="Times New Roman" w:hAnsi="Times New Roman" w:cs="Times New Roman"/>
          <w:sz w:val="28"/>
          <w:szCs w:val="28"/>
        </w:rPr>
        <w:t xml:space="preserve"> стохастична </w:t>
      </w:r>
      <w:proofErr w:type="spellStart"/>
      <w:r w:rsidRPr="00E301E5">
        <w:rPr>
          <w:rFonts w:ascii="Times New Roman" w:hAnsi="Times New Roman" w:cs="Times New Roman"/>
          <w:sz w:val="28"/>
          <w:szCs w:val="28"/>
        </w:rPr>
        <w:t>зв'язок</w:t>
      </w:r>
      <w:proofErr w:type="spellEnd"/>
      <w:r w:rsidRPr="00E301E5">
        <w:rPr>
          <w:rFonts w:ascii="Times New Roman" w:hAnsi="Times New Roman" w:cs="Times New Roman"/>
          <w:sz w:val="28"/>
          <w:szCs w:val="28"/>
        </w:rPr>
        <w:t xml:space="preserve"> / Ю.І.  Казанцев, Г.Ю.  Маклаков, В.Ф.  Мануйлов 1I </w:t>
      </w:r>
      <w:proofErr w:type="spellStart"/>
      <w:r w:rsidRPr="00E301E5">
        <w:rPr>
          <w:rFonts w:ascii="Times New Roman" w:hAnsi="Times New Roman" w:cs="Times New Roman"/>
          <w:sz w:val="28"/>
          <w:szCs w:val="28"/>
        </w:rPr>
        <w:t>Техніка</w:t>
      </w:r>
      <w:proofErr w:type="spellEnd"/>
      <w:r w:rsidRPr="00E301E5">
        <w:rPr>
          <w:rFonts w:ascii="Times New Roman" w:hAnsi="Times New Roman" w:cs="Times New Roman"/>
          <w:sz w:val="28"/>
          <w:szCs w:val="28"/>
        </w:rPr>
        <w:t xml:space="preserve"> в </w:t>
      </w:r>
      <w:proofErr w:type="spellStart"/>
      <w:r w:rsidRPr="00E301E5">
        <w:rPr>
          <w:rFonts w:ascii="Times New Roman" w:hAnsi="Times New Roman" w:cs="Times New Roman"/>
          <w:sz w:val="28"/>
          <w:szCs w:val="28"/>
        </w:rPr>
        <w:t>сільськогосподарському</w:t>
      </w:r>
      <w:proofErr w:type="spellEnd"/>
      <w:r w:rsidRPr="00E301E5">
        <w:rPr>
          <w:rFonts w:ascii="Times New Roman" w:hAnsi="Times New Roman" w:cs="Times New Roman"/>
          <w:sz w:val="28"/>
          <w:szCs w:val="28"/>
        </w:rPr>
        <w:t xml:space="preserve"> ВИРОБНИЦТВІ, </w:t>
      </w:r>
      <w:proofErr w:type="spellStart"/>
      <w:r w:rsidRPr="00E301E5">
        <w:rPr>
          <w:rFonts w:ascii="Times New Roman" w:hAnsi="Times New Roman" w:cs="Times New Roman"/>
          <w:sz w:val="28"/>
          <w:szCs w:val="28"/>
        </w:rPr>
        <w:t>галузевих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машинобудування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автоматизація</w:t>
      </w:r>
      <w:proofErr w:type="spellEnd"/>
      <w:r w:rsidRPr="00E301E5">
        <w:rPr>
          <w:rFonts w:ascii="Times New Roman" w:hAnsi="Times New Roman" w:cs="Times New Roman"/>
          <w:sz w:val="28"/>
          <w:szCs w:val="28"/>
        </w:rPr>
        <w:t xml:space="preserve">: 3б.  наук.  </w:t>
      </w:r>
      <w:proofErr w:type="spellStart"/>
      <w:r w:rsidRPr="00E301E5">
        <w:rPr>
          <w:rFonts w:ascii="Times New Roman" w:hAnsi="Times New Roman" w:cs="Times New Roman"/>
          <w:sz w:val="28"/>
          <w:szCs w:val="28"/>
        </w:rPr>
        <w:t>праць</w:t>
      </w:r>
      <w:proofErr w:type="spellEnd"/>
      <w:r w:rsidRPr="00E301E5">
        <w:rPr>
          <w:rFonts w:ascii="Times New Roman" w:hAnsi="Times New Roman" w:cs="Times New Roman"/>
          <w:sz w:val="28"/>
          <w:szCs w:val="28"/>
        </w:rPr>
        <w:t xml:space="preserve"> КНТУ.  - </w:t>
      </w:r>
      <w:proofErr w:type="spellStart"/>
      <w:r w:rsidRPr="00E301E5">
        <w:rPr>
          <w:rFonts w:ascii="Times New Roman" w:hAnsi="Times New Roman" w:cs="Times New Roman"/>
          <w:sz w:val="28"/>
          <w:szCs w:val="28"/>
        </w:rPr>
        <w:t>Кіровоград</w:t>
      </w:r>
      <w:proofErr w:type="spellEnd"/>
      <w:r w:rsidRPr="00E301E5">
        <w:rPr>
          <w:rFonts w:ascii="Times New Roman" w:hAnsi="Times New Roman" w:cs="Times New Roman"/>
          <w:sz w:val="28"/>
          <w:szCs w:val="28"/>
        </w:rPr>
        <w:t xml:space="preserve">: КНТУ, 2010. - </w:t>
      </w:r>
      <w:proofErr w:type="spellStart"/>
      <w:r w:rsidRPr="00E301E5">
        <w:rPr>
          <w:rFonts w:ascii="Times New Roman" w:hAnsi="Times New Roman" w:cs="Times New Roman"/>
          <w:sz w:val="28"/>
          <w:szCs w:val="28"/>
        </w:rPr>
        <w:t>Вип</w:t>
      </w:r>
      <w:proofErr w:type="spellEnd"/>
      <w:r w:rsidRPr="00E301E5">
        <w:rPr>
          <w:rFonts w:ascii="Times New Roman" w:hAnsi="Times New Roman" w:cs="Times New Roman"/>
          <w:sz w:val="28"/>
          <w:szCs w:val="28"/>
        </w:rPr>
        <w:t>.  23. С. 39- 45.</w:t>
      </w:r>
    </w:p>
    <w:p w14:paraId="4E9237B5"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36</w:t>
      </w:r>
      <w:r w:rsidRPr="00E301E5">
        <w:rPr>
          <w:rFonts w:ascii="Times New Roman" w:hAnsi="Times New Roman" w:cs="Times New Roman"/>
          <w:sz w:val="28"/>
          <w:szCs w:val="28"/>
        </w:rPr>
        <w:t>. Гнеденко Б.В.  Теоретико-</w:t>
      </w:r>
      <w:proofErr w:type="spellStart"/>
      <w:r w:rsidRPr="00E301E5">
        <w:rPr>
          <w:rFonts w:ascii="Times New Roman" w:hAnsi="Times New Roman" w:cs="Times New Roman"/>
          <w:sz w:val="28"/>
          <w:szCs w:val="28"/>
        </w:rPr>
        <w:t>ймовірнісні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основи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статистичного</w:t>
      </w:r>
      <w:proofErr w:type="spellEnd"/>
      <w:r w:rsidRPr="00E301E5">
        <w:rPr>
          <w:rFonts w:ascii="Times New Roman" w:hAnsi="Times New Roman" w:cs="Times New Roman"/>
          <w:sz w:val="28"/>
          <w:szCs w:val="28"/>
        </w:rPr>
        <w:t xml:space="preserve"> методу </w:t>
      </w:r>
      <w:proofErr w:type="spellStart"/>
      <w:r w:rsidRPr="00E301E5">
        <w:rPr>
          <w:rFonts w:ascii="Times New Roman" w:hAnsi="Times New Roman" w:cs="Times New Roman"/>
          <w:sz w:val="28"/>
          <w:szCs w:val="28"/>
        </w:rPr>
        <w:t>розрахунку</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електричних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навантажень</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промислових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підприємств</w:t>
      </w:r>
      <w:proofErr w:type="spellEnd"/>
      <w:r w:rsidRPr="00E301E5">
        <w:rPr>
          <w:rFonts w:ascii="Times New Roman" w:hAnsi="Times New Roman" w:cs="Times New Roman"/>
          <w:sz w:val="28"/>
          <w:szCs w:val="28"/>
        </w:rPr>
        <w:t xml:space="preserve"> / Б.В.  Гнеденко // </w:t>
      </w:r>
      <w:proofErr w:type="spellStart"/>
      <w:r w:rsidRPr="00E301E5">
        <w:rPr>
          <w:rFonts w:ascii="Times New Roman" w:hAnsi="Times New Roman" w:cs="Times New Roman"/>
          <w:sz w:val="28"/>
          <w:szCs w:val="28"/>
        </w:rPr>
        <w:t>Изв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вузів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Електромеханіка</w:t>
      </w:r>
      <w:proofErr w:type="spellEnd"/>
      <w:r w:rsidRPr="00E301E5">
        <w:rPr>
          <w:rFonts w:ascii="Times New Roman" w:hAnsi="Times New Roman" w:cs="Times New Roman"/>
          <w:sz w:val="28"/>
          <w:szCs w:val="28"/>
        </w:rPr>
        <w:t>.- 1961.-No 1.-С.  3 12.</w:t>
      </w:r>
    </w:p>
    <w:p w14:paraId="5A6FFD35"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37</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С.В.  </w:t>
      </w:r>
      <w:proofErr w:type="spellStart"/>
      <w:r w:rsidRPr="00E301E5">
        <w:rPr>
          <w:rFonts w:ascii="Times New Roman" w:hAnsi="Times New Roman" w:cs="Times New Roman"/>
          <w:sz w:val="28"/>
          <w:szCs w:val="28"/>
        </w:rPr>
        <w:t>Регулювання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режімів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електроспоживання</w:t>
      </w:r>
      <w:proofErr w:type="spellEnd"/>
      <w:r w:rsidRPr="00E301E5">
        <w:rPr>
          <w:rFonts w:ascii="Times New Roman" w:hAnsi="Times New Roman" w:cs="Times New Roman"/>
          <w:sz w:val="28"/>
          <w:szCs w:val="28"/>
        </w:rPr>
        <w:t xml:space="preserve"> у </w:t>
      </w:r>
      <w:proofErr w:type="spellStart"/>
      <w:r w:rsidRPr="00E301E5">
        <w:rPr>
          <w:rFonts w:ascii="Times New Roman" w:hAnsi="Times New Roman" w:cs="Times New Roman"/>
          <w:sz w:val="28"/>
          <w:szCs w:val="28"/>
        </w:rPr>
        <w:t>часі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Із</w:t>
      </w:r>
      <w:proofErr w:type="spellEnd"/>
      <w:r w:rsidRPr="00E301E5">
        <w:rPr>
          <w:rFonts w:ascii="Times New Roman" w:hAnsi="Times New Roman" w:cs="Times New Roman"/>
          <w:sz w:val="28"/>
          <w:szCs w:val="28"/>
        </w:rPr>
        <w:t xml:space="preserve"> ЗАСТОСУВАННЯ </w:t>
      </w:r>
      <w:proofErr w:type="spellStart"/>
      <w:r w:rsidRPr="00E301E5">
        <w:rPr>
          <w:rFonts w:ascii="Times New Roman" w:hAnsi="Times New Roman" w:cs="Times New Roman"/>
          <w:sz w:val="28"/>
          <w:szCs w:val="28"/>
        </w:rPr>
        <w:t>пріорітетно-крокового</w:t>
      </w:r>
      <w:proofErr w:type="spellEnd"/>
      <w:r w:rsidRPr="00E301E5">
        <w:rPr>
          <w:rFonts w:ascii="Times New Roman" w:hAnsi="Times New Roman" w:cs="Times New Roman"/>
          <w:sz w:val="28"/>
          <w:szCs w:val="28"/>
        </w:rPr>
        <w:t xml:space="preserve"> методу / С.В.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К.Г.  Петрова // </w:t>
      </w:r>
      <w:proofErr w:type="spellStart"/>
      <w:r w:rsidRPr="00E301E5">
        <w:rPr>
          <w:rFonts w:ascii="Times New Roman" w:hAnsi="Times New Roman" w:cs="Times New Roman"/>
          <w:sz w:val="28"/>
          <w:szCs w:val="28"/>
        </w:rPr>
        <w:t>Електромеханічні</w:t>
      </w:r>
      <w:proofErr w:type="spellEnd"/>
      <w:r w:rsidRPr="00E301E5">
        <w:rPr>
          <w:rFonts w:ascii="Times New Roman" w:hAnsi="Times New Roman" w:cs="Times New Roman"/>
          <w:sz w:val="28"/>
          <w:szCs w:val="28"/>
        </w:rPr>
        <w:t xml:space="preserve"> та </w:t>
      </w:r>
      <w:proofErr w:type="spellStart"/>
      <w:r w:rsidRPr="00E301E5">
        <w:rPr>
          <w:rFonts w:ascii="Times New Roman" w:hAnsi="Times New Roman" w:cs="Times New Roman"/>
          <w:sz w:val="28"/>
          <w:szCs w:val="28"/>
        </w:rPr>
        <w:t>енергетичні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системи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методи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моделювання</w:t>
      </w:r>
      <w:proofErr w:type="spellEnd"/>
      <w:r w:rsidRPr="00E301E5">
        <w:rPr>
          <w:rFonts w:ascii="Times New Roman" w:hAnsi="Times New Roman" w:cs="Times New Roman"/>
          <w:sz w:val="28"/>
          <w:szCs w:val="28"/>
        </w:rPr>
        <w:t xml:space="preserve"> та </w:t>
      </w:r>
      <w:proofErr w:type="spellStart"/>
      <w:r w:rsidRPr="00E301E5">
        <w:rPr>
          <w:rFonts w:ascii="Times New Roman" w:hAnsi="Times New Roman" w:cs="Times New Roman"/>
          <w:sz w:val="28"/>
          <w:szCs w:val="28"/>
        </w:rPr>
        <w:t>оптімізації</w:t>
      </w:r>
      <w:proofErr w:type="spellEnd"/>
      <w:r w:rsidRPr="00E301E5">
        <w:rPr>
          <w:rFonts w:ascii="Times New Roman" w:hAnsi="Times New Roman" w:cs="Times New Roman"/>
          <w:sz w:val="28"/>
          <w:szCs w:val="28"/>
        </w:rPr>
        <w:t xml:space="preserve">: Х </w:t>
      </w:r>
      <w:proofErr w:type="spellStart"/>
      <w:r w:rsidRPr="00E301E5">
        <w:rPr>
          <w:rFonts w:ascii="Times New Roman" w:hAnsi="Times New Roman" w:cs="Times New Roman"/>
          <w:sz w:val="28"/>
          <w:szCs w:val="28"/>
        </w:rPr>
        <w:t>міжнар</w:t>
      </w:r>
      <w:proofErr w:type="spellEnd"/>
      <w:r w:rsidRPr="00E301E5">
        <w:rPr>
          <w:rFonts w:ascii="Times New Roman" w:hAnsi="Times New Roman" w:cs="Times New Roman"/>
          <w:sz w:val="28"/>
          <w:szCs w:val="28"/>
        </w:rPr>
        <w:t xml:space="preserve">.  наук.  </w:t>
      </w:r>
      <w:proofErr w:type="spellStart"/>
      <w:r w:rsidRPr="00E301E5">
        <w:rPr>
          <w:rFonts w:ascii="Times New Roman" w:hAnsi="Times New Roman" w:cs="Times New Roman"/>
          <w:sz w:val="28"/>
          <w:szCs w:val="28"/>
        </w:rPr>
        <w:t>конф</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Кременчук</w:t>
      </w:r>
      <w:proofErr w:type="spellEnd"/>
      <w:r w:rsidRPr="00E301E5">
        <w:rPr>
          <w:rFonts w:ascii="Times New Roman" w:hAnsi="Times New Roman" w:cs="Times New Roman"/>
          <w:sz w:val="28"/>
          <w:szCs w:val="28"/>
        </w:rPr>
        <w:t xml:space="preserve">, 28-29 </w:t>
      </w:r>
      <w:proofErr w:type="spellStart"/>
      <w:r w:rsidRPr="00E301E5">
        <w:rPr>
          <w:rFonts w:ascii="Times New Roman" w:hAnsi="Times New Roman" w:cs="Times New Roman"/>
          <w:sz w:val="28"/>
          <w:szCs w:val="28"/>
        </w:rPr>
        <w:t>March</w:t>
      </w:r>
      <w:proofErr w:type="spellEnd"/>
      <w:r w:rsidRPr="00E301E5">
        <w:rPr>
          <w:rFonts w:ascii="Times New Roman" w:hAnsi="Times New Roman" w:cs="Times New Roman"/>
          <w:sz w:val="28"/>
          <w:szCs w:val="28"/>
        </w:rPr>
        <w:t xml:space="preserve"> 2012 р .: </w:t>
      </w:r>
      <w:proofErr w:type="spellStart"/>
      <w:r w:rsidRPr="00E301E5">
        <w:rPr>
          <w:rFonts w:ascii="Times New Roman" w:hAnsi="Times New Roman" w:cs="Times New Roman"/>
          <w:sz w:val="28"/>
          <w:szCs w:val="28"/>
        </w:rPr>
        <w:t>зб</w:t>
      </w:r>
      <w:proofErr w:type="spellEnd"/>
      <w:r w:rsidRPr="00E301E5">
        <w:rPr>
          <w:rFonts w:ascii="Times New Roman" w:hAnsi="Times New Roman" w:cs="Times New Roman"/>
          <w:sz w:val="28"/>
          <w:szCs w:val="28"/>
        </w:rPr>
        <w:t xml:space="preserve">.  наук.  </w:t>
      </w:r>
      <w:proofErr w:type="spellStart"/>
      <w:r w:rsidRPr="00E301E5">
        <w:rPr>
          <w:rFonts w:ascii="Times New Roman" w:hAnsi="Times New Roman" w:cs="Times New Roman"/>
          <w:sz w:val="28"/>
          <w:szCs w:val="28"/>
        </w:rPr>
        <w:t>праць</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Кременчук</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КрНУ</w:t>
      </w:r>
      <w:proofErr w:type="spellEnd"/>
      <w:r w:rsidRPr="00E301E5">
        <w:rPr>
          <w:rFonts w:ascii="Times New Roman" w:hAnsi="Times New Roman" w:cs="Times New Roman"/>
          <w:sz w:val="28"/>
          <w:szCs w:val="28"/>
        </w:rPr>
        <w:t>, 2012. -С.  322-323.</w:t>
      </w:r>
    </w:p>
    <w:p w14:paraId="1551CE05"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38</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Енергозбереження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Енергетичне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маркування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електрообладнання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побутової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прізначеності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Визначення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енергетічної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ефектівності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кондиціонерів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Повітря</w:t>
      </w:r>
      <w:proofErr w:type="spellEnd"/>
      <w:r w:rsidRPr="00E301E5">
        <w:rPr>
          <w:rFonts w:ascii="Times New Roman" w:hAnsi="Times New Roman" w:cs="Times New Roman"/>
          <w:sz w:val="28"/>
          <w:szCs w:val="28"/>
        </w:rPr>
        <w:t>: ДСТУ 4352-2004.  - [</w:t>
      </w:r>
      <w:proofErr w:type="spellStart"/>
      <w:r w:rsidRPr="00E301E5">
        <w:rPr>
          <w:rFonts w:ascii="Times New Roman" w:hAnsi="Times New Roman" w:cs="Times New Roman"/>
          <w:sz w:val="28"/>
          <w:szCs w:val="28"/>
        </w:rPr>
        <w:t>Чинний</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від</w:t>
      </w:r>
      <w:proofErr w:type="spellEnd"/>
      <w:r w:rsidRPr="00E301E5">
        <w:rPr>
          <w:rFonts w:ascii="Times New Roman" w:hAnsi="Times New Roman" w:cs="Times New Roman"/>
          <w:sz w:val="28"/>
          <w:szCs w:val="28"/>
        </w:rPr>
        <w:t xml:space="preserve"> 2004-11-28].  - К .: </w:t>
      </w:r>
      <w:proofErr w:type="spellStart"/>
      <w:r w:rsidRPr="00E301E5">
        <w:rPr>
          <w:rFonts w:ascii="Times New Roman" w:hAnsi="Times New Roman" w:cs="Times New Roman"/>
          <w:sz w:val="28"/>
          <w:szCs w:val="28"/>
        </w:rPr>
        <w:t>Держстандарт</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України</w:t>
      </w:r>
      <w:proofErr w:type="spellEnd"/>
      <w:r w:rsidRPr="00E301E5">
        <w:rPr>
          <w:rFonts w:ascii="Times New Roman" w:hAnsi="Times New Roman" w:cs="Times New Roman"/>
          <w:sz w:val="28"/>
          <w:szCs w:val="28"/>
        </w:rPr>
        <w:t xml:space="preserve">, 2005.-13 с.  - </w:t>
      </w:r>
      <w:r>
        <w:rPr>
          <w:rFonts w:ascii="Times New Roman" w:hAnsi="Times New Roman" w:cs="Times New Roman"/>
          <w:sz w:val="28"/>
          <w:szCs w:val="28"/>
        </w:rPr>
        <w:t>(</w:t>
      </w:r>
      <w:proofErr w:type="spellStart"/>
      <w:r>
        <w:rPr>
          <w:rFonts w:ascii="Times New Roman" w:hAnsi="Times New Roman" w:cs="Times New Roman"/>
          <w:sz w:val="28"/>
          <w:szCs w:val="28"/>
        </w:rPr>
        <w:t>Державний</w:t>
      </w:r>
      <w:proofErr w:type="spellEnd"/>
      <w:r>
        <w:rPr>
          <w:rFonts w:ascii="Times New Roman" w:hAnsi="Times New Roman" w:cs="Times New Roman"/>
          <w:sz w:val="28"/>
          <w:szCs w:val="28"/>
        </w:rPr>
        <w:t xml:space="preserve"> стандарт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
    <w:p w14:paraId="7E5961A4"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39</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Енергозбереження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Енергетичне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маркування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електрообладнання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побутової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прізначеності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Визначення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енергетічної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ефектівності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пральних</w:t>
      </w:r>
      <w:proofErr w:type="spellEnd"/>
      <w:r w:rsidRPr="00E301E5">
        <w:rPr>
          <w:rFonts w:ascii="Times New Roman" w:hAnsi="Times New Roman" w:cs="Times New Roman"/>
          <w:sz w:val="28"/>
          <w:szCs w:val="28"/>
        </w:rPr>
        <w:t xml:space="preserve"> машин: ДСТУ 4351-2004 .- [</w:t>
      </w:r>
      <w:proofErr w:type="spellStart"/>
      <w:r w:rsidRPr="00E301E5">
        <w:rPr>
          <w:rFonts w:ascii="Times New Roman" w:hAnsi="Times New Roman" w:cs="Times New Roman"/>
          <w:sz w:val="28"/>
          <w:szCs w:val="28"/>
        </w:rPr>
        <w:t>Чинний</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від</w:t>
      </w:r>
      <w:proofErr w:type="spellEnd"/>
      <w:r w:rsidRPr="00E301E5">
        <w:rPr>
          <w:rFonts w:ascii="Times New Roman" w:hAnsi="Times New Roman" w:cs="Times New Roman"/>
          <w:sz w:val="28"/>
          <w:szCs w:val="28"/>
        </w:rPr>
        <w:t xml:space="preserve"> 2004-11-28].  - К .: </w:t>
      </w:r>
      <w:proofErr w:type="spellStart"/>
      <w:r w:rsidRPr="00E301E5">
        <w:rPr>
          <w:rFonts w:ascii="Times New Roman" w:hAnsi="Times New Roman" w:cs="Times New Roman"/>
          <w:sz w:val="28"/>
          <w:szCs w:val="28"/>
        </w:rPr>
        <w:t>Держстандарт</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України</w:t>
      </w:r>
      <w:proofErr w:type="spellEnd"/>
      <w:r w:rsidRPr="00E301E5">
        <w:rPr>
          <w:rFonts w:ascii="Times New Roman" w:hAnsi="Times New Roman" w:cs="Times New Roman"/>
          <w:sz w:val="28"/>
          <w:szCs w:val="28"/>
        </w:rPr>
        <w:t xml:space="preserve">, 2005.-8 с.  - </w:t>
      </w:r>
      <w:r>
        <w:rPr>
          <w:rFonts w:ascii="Times New Roman" w:hAnsi="Times New Roman" w:cs="Times New Roman"/>
          <w:sz w:val="28"/>
          <w:szCs w:val="28"/>
        </w:rPr>
        <w:t>(</w:t>
      </w:r>
      <w:proofErr w:type="spellStart"/>
      <w:r>
        <w:rPr>
          <w:rFonts w:ascii="Times New Roman" w:hAnsi="Times New Roman" w:cs="Times New Roman"/>
          <w:sz w:val="28"/>
          <w:szCs w:val="28"/>
        </w:rPr>
        <w:t>Державний</w:t>
      </w:r>
      <w:proofErr w:type="spellEnd"/>
      <w:r>
        <w:rPr>
          <w:rFonts w:ascii="Times New Roman" w:hAnsi="Times New Roman" w:cs="Times New Roman"/>
          <w:sz w:val="28"/>
          <w:szCs w:val="28"/>
        </w:rPr>
        <w:t xml:space="preserve"> стандарт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
    <w:p w14:paraId="4603C9E3"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Енергозбереження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Енергетичне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маркування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електрообладнання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побутової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прізначеності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Визначення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енергетічної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ефектівності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холодильних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приладів</w:t>
      </w:r>
      <w:proofErr w:type="spellEnd"/>
      <w:r w:rsidRPr="00E301E5">
        <w:rPr>
          <w:rFonts w:ascii="Times New Roman" w:hAnsi="Times New Roman" w:cs="Times New Roman"/>
          <w:sz w:val="28"/>
          <w:szCs w:val="28"/>
        </w:rPr>
        <w:t>: ДСТУ 4238-2003.  - [</w:t>
      </w:r>
      <w:proofErr w:type="spellStart"/>
      <w:r w:rsidRPr="00E301E5">
        <w:rPr>
          <w:rFonts w:ascii="Times New Roman" w:hAnsi="Times New Roman" w:cs="Times New Roman"/>
          <w:sz w:val="28"/>
          <w:szCs w:val="28"/>
        </w:rPr>
        <w:t>Чинний</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від</w:t>
      </w:r>
      <w:proofErr w:type="spellEnd"/>
      <w:r w:rsidRPr="00E301E5">
        <w:rPr>
          <w:rFonts w:ascii="Times New Roman" w:hAnsi="Times New Roman" w:cs="Times New Roman"/>
          <w:sz w:val="28"/>
          <w:szCs w:val="28"/>
        </w:rPr>
        <w:t xml:space="preserve"> 2004 04-01].  - К .: </w:t>
      </w:r>
      <w:proofErr w:type="spellStart"/>
      <w:r w:rsidRPr="00E301E5">
        <w:rPr>
          <w:rFonts w:ascii="Times New Roman" w:hAnsi="Times New Roman" w:cs="Times New Roman"/>
          <w:sz w:val="28"/>
          <w:szCs w:val="28"/>
        </w:rPr>
        <w:t>Держстандарт</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України</w:t>
      </w:r>
      <w:proofErr w:type="spellEnd"/>
      <w:r w:rsidRPr="00E301E5">
        <w:rPr>
          <w:rFonts w:ascii="Times New Roman" w:hAnsi="Times New Roman" w:cs="Times New Roman"/>
          <w:sz w:val="28"/>
          <w:szCs w:val="28"/>
        </w:rPr>
        <w:t>, 2004. 9 с.  - (</w:t>
      </w:r>
      <w:proofErr w:type="spellStart"/>
      <w:r w:rsidRPr="00E301E5">
        <w:rPr>
          <w:rFonts w:ascii="Times New Roman" w:hAnsi="Times New Roman" w:cs="Times New Roman"/>
          <w:sz w:val="28"/>
          <w:szCs w:val="28"/>
        </w:rPr>
        <w:t>Державний</w:t>
      </w:r>
      <w:proofErr w:type="spellEnd"/>
      <w:r w:rsidRPr="00E301E5">
        <w:rPr>
          <w:rFonts w:ascii="Times New Roman" w:hAnsi="Times New Roman" w:cs="Times New Roman"/>
          <w:sz w:val="28"/>
          <w:szCs w:val="28"/>
        </w:rPr>
        <w:t xml:space="preserve"> стандарт </w:t>
      </w:r>
      <w:proofErr w:type="spellStart"/>
      <w:r w:rsidRPr="00E301E5">
        <w:rPr>
          <w:rFonts w:ascii="Times New Roman" w:hAnsi="Times New Roman" w:cs="Times New Roman"/>
          <w:sz w:val="28"/>
          <w:szCs w:val="28"/>
        </w:rPr>
        <w:t>України</w:t>
      </w:r>
      <w:proofErr w:type="spellEnd"/>
      <w:r w:rsidRPr="00E301E5">
        <w:rPr>
          <w:rFonts w:ascii="Times New Roman" w:hAnsi="Times New Roman" w:cs="Times New Roman"/>
          <w:sz w:val="28"/>
          <w:szCs w:val="28"/>
        </w:rPr>
        <w:t>).</w:t>
      </w:r>
    </w:p>
    <w:p w14:paraId="1A64E64E"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41</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Жовтянській</w:t>
      </w:r>
      <w:proofErr w:type="spellEnd"/>
      <w:r w:rsidRPr="00E301E5">
        <w:rPr>
          <w:rFonts w:ascii="Times New Roman" w:hAnsi="Times New Roman" w:cs="Times New Roman"/>
          <w:sz w:val="28"/>
          <w:szCs w:val="28"/>
        </w:rPr>
        <w:t xml:space="preserve"> В.А.  </w:t>
      </w:r>
      <w:proofErr w:type="spellStart"/>
      <w:r w:rsidRPr="00E301E5">
        <w:rPr>
          <w:rFonts w:ascii="Times New Roman" w:hAnsi="Times New Roman" w:cs="Times New Roman"/>
          <w:sz w:val="28"/>
          <w:szCs w:val="28"/>
        </w:rPr>
        <w:t>Стратегія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енергозбереження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Україні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аналітично-довідкові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матеріали</w:t>
      </w:r>
      <w:proofErr w:type="spellEnd"/>
      <w:r w:rsidRPr="00E301E5">
        <w:rPr>
          <w:rFonts w:ascii="Times New Roman" w:hAnsi="Times New Roman" w:cs="Times New Roman"/>
          <w:sz w:val="28"/>
          <w:szCs w:val="28"/>
        </w:rPr>
        <w:t xml:space="preserve"> у 2-х томах: </w:t>
      </w:r>
      <w:proofErr w:type="spellStart"/>
      <w:r w:rsidRPr="00E301E5">
        <w:rPr>
          <w:rFonts w:ascii="Times New Roman" w:hAnsi="Times New Roman" w:cs="Times New Roman"/>
          <w:sz w:val="28"/>
          <w:szCs w:val="28"/>
        </w:rPr>
        <w:t>Загальні</w:t>
      </w:r>
      <w:proofErr w:type="spellEnd"/>
      <w:r w:rsidRPr="00E301E5">
        <w:rPr>
          <w:rFonts w:ascii="Times New Roman" w:hAnsi="Times New Roman" w:cs="Times New Roman"/>
          <w:sz w:val="28"/>
          <w:szCs w:val="28"/>
        </w:rPr>
        <w:t xml:space="preserve"> томах: засади </w:t>
      </w:r>
      <w:proofErr w:type="spellStart"/>
      <w:r w:rsidRPr="00E301E5">
        <w:rPr>
          <w:rFonts w:ascii="Times New Roman" w:hAnsi="Times New Roman" w:cs="Times New Roman"/>
          <w:sz w:val="28"/>
          <w:szCs w:val="28"/>
        </w:rPr>
        <w:t>енергозбереження</w:t>
      </w:r>
      <w:proofErr w:type="spellEnd"/>
      <w:r w:rsidRPr="00E301E5">
        <w:rPr>
          <w:rFonts w:ascii="Times New Roman" w:hAnsi="Times New Roman" w:cs="Times New Roman"/>
          <w:sz w:val="28"/>
          <w:szCs w:val="28"/>
        </w:rPr>
        <w:t xml:space="preserve"> / В.А.  </w:t>
      </w:r>
      <w:proofErr w:type="spellStart"/>
      <w:r w:rsidRPr="00E301E5">
        <w:rPr>
          <w:rFonts w:ascii="Times New Roman" w:hAnsi="Times New Roman" w:cs="Times New Roman"/>
          <w:sz w:val="28"/>
          <w:szCs w:val="28"/>
        </w:rPr>
        <w:t>Жовтянській</w:t>
      </w:r>
      <w:proofErr w:type="spellEnd"/>
      <w:r w:rsidRPr="00E301E5">
        <w:rPr>
          <w:rFonts w:ascii="Times New Roman" w:hAnsi="Times New Roman" w:cs="Times New Roman"/>
          <w:sz w:val="28"/>
          <w:szCs w:val="28"/>
        </w:rPr>
        <w:t xml:space="preserve">, В.П.  Розен, 1.I.  Стоянова та </w:t>
      </w:r>
      <w:proofErr w:type="spellStart"/>
      <w:r w:rsidRPr="00E301E5">
        <w:rPr>
          <w:rFonts w:ascii="Times New Roman" w:hAnsi="Times New Roman" w:cs="Times New Roman"/>
          <w:sz w:val="28"/>
          <w:szCs w:val="28"/>
        </w:rPr>
        <w:t>ін</w:t>
      </w:r>
      <w:proofErr w:type="spellEnd"/>
      <w:r w:rsidRPr="00E301E5">
        <w:rPr>
          <w:rFonts w:ascii="Times New Roman" w:hAnsi="Times New Roman" w:cs="Times New Roman"/>
          <w:sz w:val="28"/>
          <w:szCs w:val="28"/>
        </w:rPr>
        <w:t xml:space="preserve">.  За ред.  В.А.  </w:t>
      </w:r>
      <w:proofErr w:type="spellStart"/>
      <w:r w:rsidRPr="00E301E5">
        <w:rPr>
          <w:rFonts w:ascii="Times New Roman" w:hAnsi="Times New Roman" w:cs="Times New Roman"/>
          <w:sz w:val="28"/>
          <w:szCs w:val="28"/>
        </w:rPr>
        <w:t>Жовтянського</w:t>
      </w:r>
      <w:proofErr w:type="spellEnd"/>
      <w:r w:rsidRPr="00E301E5">
        <w:rPr>
          <w:rFonts w:ascii="Times New Roman" w:hAnsi="Times New Roman" w:cs="Times New Roman"/>
          <w:sz w:val="28"/>
          <w:szCs w:val="28"/>
        </w:rPr>
        <w:t xml:space="preserve">, М.М.  Кулика, Б.С.  </w:t>
      </w:r>
      <w:proofErr w:type="spellStart"/>
      <w:r w:rsidRPr="00E301E5">
        <w:rPr>
          <w:rFonts w:ascii="Times New Roman" w:hAnsi="Times New Roman" w:cs="Times New Roman"/>
          <w:sz w:val="28"/>
          <w:szCs w:val="28"/>
        </w:rPr>
        <w:t>Стогнія</w:t>
      </w:r>
      <w:proofErr w:type="spellEnd"/>
      <w:r w:rsidRPr="00E301E5">
        <w:rPr>
          <w:rFonts w:ascii="Times New Roman" w:hAnsi="Times New Roman" w:cs="Times New Roman"/>
          <w:sz w:val="28"/>
          <w:szCs w:val="28"/>
        </w:rPr>
        <w:t xml:space="preserve">.- К .: </w:t>
      </w:r>
      <w:proofErr w:type="spellStart"/>
      <w:r w:rsidRPr="00E301E5">
        <w:rPr>
          <w:rFonts w:ascii="Times New Roman" w:hAnsi="Times New Roman" w:cs="Times New Roman"/>
          <w:sz w:val="28"/>
          <w:szCs w:val="28"/>
        </w:rPr>
        <w:t>Академперіодіка</w:t>
      </w:r>
      <w:proofErr w:type="spellEnd"/>
      <w:r w:rsidRPr="00E301E5">
        <w:rPr>
          <w:rFonts w:ascii="Times New Roman" w:hAnsi="Times New Roman" w:cs="Times New Roman"/>
          <w:sz w:val="28"/>
          <w:szCs w:val="28"/>
        </w:rPr>
        <w:t>, 2006.-Т2.  -600 с.</w:t>
      </w:r>
    </w:p>
    <w:p w14:paraId="2BE3F3D6"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42</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Грабовецкий</w:t>
      </w:r>
      <w:proofErr w:type="spellEnd"/>
      <w:r w:rsidRPr="00E301E5">
        <w:rPr>
          <w:rFonts w:ascii="Times New Roman" w:hAnsi="Times New Roman" w:cs="Times New Roman"/>
          <w:sz w:val="28"/>
          <w:szCs w:val="28"/>
        </w:rPr>
        <w:t xml:space="preserve"> Б.Є. </w:t>
      </w:r>
      <w:proofErr w:type="spellStart"/>
      <w:r w:rsidRPr="00E301E5">
        <w:rPr>
          <w:rFonts w:ascii="Times New Roman" w:hAnsi="Times New Roman" w:cs="Times New Roman"/>
          <w:sz w:val="28"/>
          <w:szCs w:val="28"/>
        </w:rPr>
        <w:t>Основи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економічного</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прогнозування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Навч</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посіб</w:t>
      </w:r>
      <w:proofErr w:type="spellEnd"/>
      <w:r w:rsidRPr="00E301E5">
        <w:rPr>
          <w:rFonts w:ascii="Times New Roman" w:hAnsi="Times New Roman" w:cs="Times New Roman"/>
          <w:sz w:val="28"/>
          <w:szCs w:val="28"/>
        </w:rPr>
        <w:t xml:space="preserve">. / Б.Є. </w:t>
      </w:r>
      <w:proofErr w:type="spellStart"/>
      <w:r w:rsidRPr="00E301E5">
        <w:rPr>
          <w:rFonts w:ascii="Times New Roman" w:hAnsi="Times New Roman" w:cs="Times New Roman"/>
          <w:sz w:val="28"/>
          <w:szCs w:val="28"/>
        </w:rPr>
        <w:t>Грабовецкий</w:t>
      </w:r>
      <w:proofErr w:type="spellEnd"/>
      <w:r w:rsidRPr="00E301E5">
        <w:rPr>
          <w:rFonts w:ascii="Times New Roman" w:hAnsi="Times New Roman" w:cs="Times New Roman"/>
          <w:sz w:val="28"/>
          <w:szCs w:val="28"/>
        </w:rPr>
        <w:t>. -</w:t>
      </w:r>
      <w:proofErr w:type="spellStart"/>
      <w:r w:rsidRPr="00E301E5">
        <w:rPr>
          <w:rFonts w:ascii="Times New Roman" w:hAnsi="Times New Roman" w:cs="Times New Roman"/>
          <w:sz w:val="28"/>
          <w:szCs w:val="28"/>
        </w:rPr>
        <w:t>Вінниця</w:t>
      </w:r>
      <w:proofErr w:type="spellEnd"/>
      <w:r w:rsidRPr="00E301E5">
        <w:rPr>
          <w:rFonts w:ascii="Times New Roman" w:hAnsi="Times New Roman" w:cs="Times New Roman"/>
          <w:sz w:val="28"/>
          <w:szCs w:val="28"/>
        </w:rPr>
        <w:t>: ВФ ТАНГ, 2000.- 209 с.</w:t>
      </w:r>
    </w:p>
    <w:p w14:paraId="630E26BE"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r w:rsidRPr="00E301E5">
        <w:rPr>
          <w:rFonts w:ascii="Times New Roman" w:hAnsi="Times New Roman" w:cs="Times New Roman"/>
          <w:sz w:val="28"/>
          <w:szCs w:val="28"/>
        </w:rPr>
        <w:t xml:space="preserve">. Петрова К.Г.  </w:t>
      </w:r>
      <w:proofErr w:type="spellStart"/>
      <w:r w:rsidRPr="00E301E5">
        <w:rPr>
          <w:rFonts w:ascii="Times New Roman" w:hAnsi="Times New Roman" w:cs="Times New Roman"/>
          <w:sz w:val="28"/>
          <w:szCs w:val="28"/>
        </w:rPr>
        <w:t>Комплексне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регулювання</w:t>
      </w:r>
      <w:proofErr w:type="spellEnd"/>
      <w:r w:rsidRPr="00E301E5">
        <w:rPr>
          <w:rFonts w:ascii="Times New Roman" w:hAnsi="Times New Roman" w:cs="Times New Roman"/>
          <w:sz w:val="28"/>
          <w:szCs w:val="28"/>
        </w:rPr>
        <w:t xml:space="preserve"> режиму </w:t>
      </w:r>
      <w:proofErr w:type="spellStart"/>
      <w:r w:rsidRPr="00E301E5">
        <w:rPr>
          <w:rFonts w:ascii="Times New Roman" w:hAnsi="Times New Roman" w:cs="Times New Roman"/>
          <w:sz w:val="28"/>
          <w:szCs w:val="28"/>
        </w:rPr>
        <w:t>електронавантаження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промислових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спожівачів</w:t>
      </w:r>
      <w:proofErr w:type="spellEnd"/>
      <w:r w:rsidRPr="00E301E5">
        <w:rPr>
          <w:rFonts w:ascii="Times New Roman" w:hAnsi="Times New Roman" w:cs="Times New Roman"/>
          <w:sz w:val="28"/>
          <w:szCs w:val="28"/>
        </w:rPr>
        <w:t xml:space="preserve"> / К.Г.  Петрова, Б.С.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 </w:t>
      </w:r>
      <w:proofErr w:type="spellStart"/>
      <w:r w:rsidRPr="00E301E5">
        <w:rPr>
          <w:rFonts w:ascii="Times New Roman" w:hAnsi="Times New Roman" w:cs="Times New Roman"/>
          <w:sz w:val="28"/>
          <w:szCs w:val="28"/>
        </w:rPr>
        <w:t>Промелектро</w:t>
      </w:r>
      <w:proofErr w:type="spellEnd"/>
      <w:r w:rsidRPr="00E301E5">
        <w:rPr>
          <w:rFonts w:ascii="Times New Roman" w:hAnsi="Times New Roman" w:cs="Times New Roman"/>
          <w:sz w:val="28"/>
          <w:szCs w:val="28"/>
        </w:rPr>
        <w:t>.  - 2014.-No 1.- С.16-21.</w:t>
      </w:r>
    </w:p>
    <w:p w14:paraId="30F1243C"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44</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Серебряніков</w:t>
      </w:r>
      <w:proofErr w:type="spellEnd"/>
      <w:r w:rsidRPr="00E301E5">
        <w:rPr>
          <w:rFonts w:ascii="Times New Roman" w:hAnsi="Times New Roman" w:cs="Times New Roman"/>
          <w:sz w:val="28"/>
          <w:szCs w:val="28"/>
        </w:rPr>
        <w:t xml:space="preserve"> С.В. </w:t>
      </w:r>
      <w:proofErr w:type="spellStart"/>
      <w:r w:rsidRPr="00E301E5">
        <w:rPr>
          <w:rFonts w:ascii="Times New Roman" w:hAnsi="Times New Roman" w:cs="Times New Roman"/>
          <w:sz w:val="28"/>
          <w:szCs w:val="28"/>
        </w:rPr>
        <w:t>Удосконалення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критеріїв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w:t>
      </w:r>
      <w:r>
        <w:rPr>
          <w:rFonts w:ascii="Times New Roman" w:hAnsi="Times New Roman" w:cs="Times New Roman"/>
          <w:sz w:val="28"/>
          <w:szCs w:val="28"/>
        </w:rPr>
        <w:t>іioритетно-</w:t>
      </w:r>
      <w:r w:rsidRPr="00E301E5">
        <w:rPr>
          <w:rFonts w:ascii="Times New Roman" w:hAnsi="Times New Roman" w:cs="Times New Roman"/>
          <w:sz w:val="28"/>
          <w:szCs w:val="28"/>
        </w:rPr>
        <w:t>регулювання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електроспоживання</w:t>
      </w:r>
      <w:proofErr w:type="spellEnd"/>
      <w:r w:rsidRPr="00E301E5">
        <w:rPr>
          <w:rFonts w:ascii="Times New Roman" w:hAnsi="Times New Roman" w:cs="Times New Roman"/>
          <w:sz w:val="28"/>
          <w:szCs w:val="28"/>
        </w:rPr>
        <w:t xml:space="preserve"> / С.В.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К.Г. Петрова // </w:t>
      </w:r>
      <w:proofErr w:type="spellStart"/>
      <w:r w:rsidRPr="00E301E5">
        <w:rPr>
          <w:rFonts w:ascii="Times New Roman" w:hAnsi="Times New Roman" w:cs="Times New Roman"/>
          <w:sz w:val="28"/>
          <w:szCs w:val="28"/>
        </w:rPr>
        <w:t>Електротехніка</w:t>
      </w:r>
      <w:proofErr w:type="spellEnd"/>
      <w:r w:rsidRPr="00E301E5">
        <w:rPr>
          <w:rFonts w:ascii="Times New Roman" w:hAnsi="Times New Roman" w:cs="Times New Roman"/>
          <w:sz w:val="28"/>
          <w:szCs w:val="28"/>
        </w:rPr>
        <w:t xml:space="preserve"> та </w:t>
      </w:r>
      <w:proofErr w:type="spellStart"/>
      <w:r w:rsidRPr="00E301E5">
        <w:rPr>
          <w:rFonts w:ascii="Times New Roman" w:hAnsi="Times New Roman" w:cs="Times New Roman"/>
          <w:sz w:val="28"/>
          <w:szCs w:val="28"/>
        </w:rPr>
        <w:t>електроенергетика</w:t>
      </w:r>
      <w:proofErr w:type="spellEnd"/>
      <w:r w:rsidRPr="00E301E5">
        <w:rPr>
          <w:rFonts w:ascii="Times New Roman" w:hAnsi="Times New Roman" w:cs="Times New Roman"/>
          <w:sz w:val="28"/>
          <w:szCs w:val="28"/>
        </w:rPr>
        <w:t>. - 2012. - № 1. - с. 65-69.</w:t>
      </w:r>
    </w:p>
    <w:p w14:paraId="2E07EA24"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45</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Сегментування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роздрібного</w:t>
      </w:r>
      <w:proofErr w:type="spellEnd"/>
      <w:r w:rsidRPr="00E301E5">
        <w:rPr>
          <w:rFonts w:ascii="Times New Roman" w:hAnsi="Times New Roman" w:cs="Times New Roman"/>
          <w:sz w:val="28"/>
          <w:szCs w:val="28"/>
        </w:rPr>
        <w:t xml:space="preserve"> Б.С. ринку </w:t>
      </w:r>
      <w:proofErr w:type="spellStart"/>
      <w:r w:rsidRPr="00E301E5">
        <w:rPr>
          <w:rFonts w:ascii="Times New Roman" w:hAnsi="Times New Roman" w:cs="Times New Roman"/>
          <w:sz w:val="28"/>
          <w:szCs w:val="28"/>
        </w:rPr>
        <w:t>електроенергії</w:t>
      </w:r>
      <w:proofErr w:type="spellEnd"/>
      <w:r w:rsidRPr="00E301E5">
        <w:rPr>
          <w:rFonts w:ascii="Times New Roman" w:hAnsi="Times New Roman" w:cs="Times New Roman"/>
          <w:sz w:val="28"/>
          <w:szCs w:val="28"/>
        </w:rPr>
        <w:t xml:space="preserve"> / Б.С.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 </w:t>
      </w:r>
      <w:proofErr w:type="spellStart"/>
      <w:r w:rsidRPr="00E301E5">
        <w:rPr>
          <w:rFonts w:ascii="Times New Roman" w:hAnsi="Times New Roman" w:cs="Times New Roman"/>
          <w:sz w:val="28"/>
          <w:szCs w:val="28"/>
        </w:rPr>
        <w:t>Наукові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праці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ДонНТУ</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серія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економічна</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Донецьк</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ДонН</w:t>
      </w:r>
      <w:r>
        <w:rPr>
          <w:rFonts w:ascii="Times New Roman" w:hAnsi="Times New Roman" w:cs="Times New Roman"/>
          <w:sz w:val="28"/>
          <w:szCs w:val="28"/>
        </w:rPr>
        <w:t>ТУ</w:t>
      </w:r>
      <w:proofErr w:type="spellEnd"/>
      <w:r>
        <w:rPr>
          <w:rFonts w:ascii="Times New Roman" w:hAnsi="Times New Roman" w:cs="Times New Roman"/>
          <w:sz w:val="28"/>
          <w:szCs w:val="28"/>
        </w:rPr>
        <w:t xml:space="preserve">, 2003.-Вип. 68.— С. 76- 82. </w:t>
      </w:r>
    </w:p>
    <w:p w14:paraId="00AE207A" w14:textId="77777777" w:rsidR="005D614F" w:rsidRPr="00E301E5"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46</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Б.С. </w:t>
      </w:r>
      <w:proofErr w:type="spellStart"/>
      <w:r w:rsidRPr="00E301E5">
        <w:rPr>
          <w:rFonts w:ascii="Times New Roman" w:hAnsi="Times New Roman" w:cs="Times New Roman"/>
          <w:sz w:val="28"/>
          <w:szCs w:val="28"/>
        </w:rPr>
        <w:t>Цінове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управління</w:t>
      </w:r>
      <w:proofErr w:type="spellEnd"/>
      <w:r w:rsidRPr="00E301E5">
        <w:rPr>
          <w:rFonts w:ascii="Times New Roman" w:hAnsi="Times New Roman" w:cs="Times New Roman"/>
          <w:sz w:val="28"/>
          <w:szCs w:val="28"/>
        </w:rPr>
        <w:t xml:space="preserve"> попитом на </w:t>
      </w:r>
      <w:proofErr w:type="spellStart"/>
      <w:r w:rsidRPr="00E301E5">
        <w:rPr>
          <w:rFonts w:ascii="Times New Roman" w:hAnsi="Times New Roman" w:cs="Times New Roman"/>
          <w:sz w:val="28"/>
          <w:szCs w:val="28"/>
        </w:rPr>
        <w:t>електроенергію</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роздрібних</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споживачів</w:t>
      </w:r>
      <w:proofErr w:type="spellEnd"/>
      <w:r w:rsidRPr="00E301E5">
        <w:rPr>
          <w:rFonts w:ascii="Times New Roman" w:hAnsi="Times New Roman" w:cs="Times New Roman"/>
          <w:sz w:val="28"/>
          <w:szCs w:val="28"/>
        </w:rPr>
        <w:t xml:space="preserve"> Б.С. </w:t>
      </w:r>
      <w:proofErr w:type="spellStart"/>
      <w:r w:rsidRPr="00E301E5">
        <w:rPr>
          <w:rFonts w:ascii="Times New Roman" w:hAnsi="Times New Roman" w:cs="Times New Roman"/>
          <w:sz w:val="28"/>
          <w:szCs w:val="28"/>
        </w:rPr>
        <w:t>Серебренніков</w:t>
      </w:r>
      <w:proofErr w:type="spellEnd"/>
      <w:r w:rsidRPr="00E301E5">
        <w:rPr>
          <w:rFonts w:ascii="Times New Roman" w:hAnsi="Times New Roman" w:cs="Times New Roman"/>
          <w:sz w:val="28"/>
          <w:szCs w:val="28"/>
        </w:rPr>
        <w:t xml:space="preserve"> // </w:t>
      </w:r>
      <w:proofErr w:type="spellStart"/>
      <w:r w:rsidRPr="00E301E5">
        <w:rPr>
          <w:rFonts w:ascii="Times New Roman" w:hAnsi="Times New Roman" w:cs="Times New Roman"/>
          <w:sz w:val="28"/>
          <w:szCs w:val="28"/>
        </w:rPr>
        <w:t>Економіка</w:t>
      </w:r>
      <w:proofErr w:type="spellEnd"/>
      <w:r w:rsidRPr="00E301E5">
        <w:rPr>
          <w:rFonts w:ascii="Times New Roman" w:hAnsi="Times New Roman" w:cs="Times New Roman"/>
          <w:sz w:val="28"/>
          <w:szCs w:val="28"/>
        </w:rPr>
        <w:t xml:space="preserve"> та </w:t>
      </w:r>
      <w:proofErr w:type="spellStart"/>
      <w:r w:rsidRPr="00E301E5">
        <w:rPr>
          <w:rFonts w:ascii="Times New Roman" w:hAnsi="Times New Roman" w:cs="Times New Roman"/>
          <w:sz w:val="28"/>
          <w:szCs w:val="28"/>
        </w:rPr>
        <w:t>підприємництво</w:t>
      </w:r>
      <w:proofErr w:type="spellEnd"/>
      <w:r w:rsidRPr="00E301E5">
        <w:rPr>
          <w:rFonts w:ascii="Times New Roman" w:hAnsi="Times New Roman" w:cs="Times New Roman"/>
          <w:sz w:val="28"/>
          <w:szCs w:val="28"/>
        </w:rPr>
        <w:t xml:space="preserve">: 3б. наук. </w:t>
      </w:r>
      <w:proofErr w:type="spellStart"/>
      <w:r w:rsidRPr="00E301E5">
        <w:rPr>
          <w:rFonts w:ascii="Times New Roman" w:hAnsi="Times New Roman" w:cs="Times New Roman"/>
          <w:sz w:val="28"/>
          <w:szCs w:val="28"/>
        </w:rPr>
        <w:t>праць</w:t>
      </w:r>
      <w:proofErr w:type="spellEnd"/>
      <w:r w:rsidRPr="00E301E5">
        <w:rPr>
          <w:rFonts w:ascii="Times New Roman" w:hAnsi="Times New Roman" w:cs="Times New Roman"/>
          <w:sz w:val="28"/>
          <w:szCs w:val="28"/>
        </w:rPr>
        <w:t xml:space="preserve">. К.: КНЕУ, </w:t>
      </w:r>
      <w:r>
        <w:rPr>
          <w:rFonts w:ascii="Times New Roman" w:hAnsi="Times New Roman" w:cs="Times New Roman"/>
          <w:sz w:val="28"/>
          <w:szCs w:val="28"/>
        </w:rPr>
        <w:t xml:space="preserve">2003.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11. - С. 186 - 195. </w:t>
      </w:r>
    </w:p>
    <w:p w14:paraId="3320A10B"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47</w:t>
      </w:r>
      <w:r w:rsidRPr="00E301E5">
        <w:rPr>
          <w:rFonts w:ascii="Times New Roman" w:hAnsi="Times New Roman" w:cs="Times New Roman"/>
          <w:sz w:val="28"/>
          <w:szCs w:val="28"/>
        </w:rPr>
        <w:t xml:space="preserve">.Серебренников Б.С. Маркетинговая сегментация розничного рынка электроэнергии / Б.С. Серебренников, Е.Г. Петрова // Энергосбережение- Энергетика Энергоаудит. 2013. </w:t>
      </w:r>
      <w:proofErr w:type="spellStart"/>
      <w:r w:rsidRPr="00E301E5">
        <w:rPr>
          <w:rFonts w:ascii="Times New Roman" w:hAnsi="Times New Roman" w:cs="Times New Roman"/>
          <w:sz w:val="28"/>
          <w:szCs w:val="28"/>
        </w:rPr>
        <w:t>No</w:t>
      </w:r>
      <w:proofErr w:type="spellEnd"/>
      <w:r w:rsidRPr="00E301E5">
        <w:rPr>
          <w:rFonts w:ascii="Times New Roman" w:hAnsi="Times New Roman" w:cs="Times New Roman"/>
          <w:sz w:val="28"/>
          <w:szCs w:val="28"/>
        </w:rPr>
        <w:t xml:space="preserve"> 10 (116). С.38-45.</w:t>
      </w:r>
    </w:p>
    <w:p w14:paraId="05CEE9BC"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48</w:t>
      </w:r>
      <w:r w:rsidRPr="00E301E5">
        <w:rPr>
          <w:rFonts w:ascii="Times New Roman" w:hAnsi="Times New Roman" w:cs="Times New Roman"/>
          <w:sz w:val="28"/>
          <w:szCs w:val="28"/>
        </w:rPr>
        <w:t xml:space="preserve">. Петрова К.Г. </w:t>
      </w:r>
      <w:proofErr w:type="spellStart"/>
      <w:r w:rsidRPr="00E301E5">
        <w:rPr>
          <w:rFonts w:ascii="Times New Roman" w:hAnsi="Times New Roman" w:cs="Times New Roman"/>
          <w:sz w:val="28"/>
          <w:szCs w:val="28"/>
        </w:rPr>
        <w:t>Застосування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теорії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нечіткої</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логіки</w:t>
      </w:r>
      <w:proofErr w:type="spellEnd"/>
      <w:r w:rsidRPr="00E301E5">
        <w:rPr>
          <w:rFonts w:ascii="Times New Roman" w:hAnsi="Times New Roman" w:cs="Times New Roman"/>
          <w:sz w:val="28"/>
          <w:szCs w:val="28"/>
        </w:rPr>
        <w:t xml:space="preserve"> до </w:t>
      </w:r>
      <w:proofErr w:type="spellStart"/>
      <w:r w:rsidRPr="00E301E5">
        <w:rPr>
          <w:rFonts w:ascii="Times New Roman" w:hAnsi="Times New Roman" w:cs="Times New Roman"/>
          <w:sz w:val="28"/>
          <w:szCs w:val="28"/>
        </w:rPr>
        <w:t>сегметування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роздрібного</w:t>
      </w:r>
      <w:proofErr w:type="spellEnd"/>
      <w:r w:rsidRPr="00E301E5">
        <w:rPr>
          <w:rFonts w:ascii="Times New Roman" w:hAnsi="Times New Roman" w:cs="Times New Roman"/>
          <w:sz w:val="28"/>
          <w:szCs w:val="28"/>
        </w:rPr>
        <w:t xml:space="preserve"> ринку </w:t>
      </w:r>
      <w:proofErr w:type="spellStart"/>
      <w:r w:rsidRPr="00E301E5">
        <w:rPr>
          <w:rFonts w:ascii="Times New Roman" w:hAnsi="Times New Roman" w:cs="Times New Roman"/>
          <w:sz w:val="28"/>
          <w:szCs w:val="28"/>
        </w:rPr>
        <w:t>електроенергії</w:t>
      </w:r>
      <w:proofErr w:type="spellEnd"/>
      <w:r w:rsidRPr="00E301E5">
        <w:rPr>
          <w:rFonts w:ascii="Times New Roman" w:hAnsi="Times New Roman" w:cs="Times New Roman"/>
          <w:sz w:val="28"/>
          <w:szCs w:val="28"/>
        </w:rPr>
        <w:t xml:space="preserve"> з </w:t>
      </w:r>
      <w:proofErr w:type="spellStart"/>
      <w:r w:rsidRPr="00E301E5">
        <w:rPr>
          <w:rFonts w:ascii="Times New Roman" w:hAnsi="Times New Roman" w:cs="Times New Roman"/>
          <w:sz w:val="28"/>
          <w:szCs w:val="28"/>
        </w:rPr>
        <w:t>врахуванням</w:t>
      </w:r>
      <w:proofErr w:type="spellEnd"/>
      <w:r w:rsidRPr="00E301E5">
        <w:rPr>
          <w:rFonts w:ascii="Times New Roman" w:hAnsi="Times New Roman" w:cs="Times New Roman"/>
          <w:sz w:val="28"/>
          <w:szCs w:val="28"/>
        </w:rPr>
        <w:t xml:space="preserve"> характеру </w:t>
      </w:r>
      <w:proofErr w:type="spellStart"/>
      <w:r w:rsidRPr="00E301E5">
        <w:rPr>
          <w:rFonts w:ascii="Times New Roman" w:hAnsi="Times New Roman" w:cs="Times New Roman"/>
          <w:sz w:val="28"/>
          <w:szCs w:val="28"/>
        </w:rPr>
        <w:t>попиту</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споживачів</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часі</w:t>
      </w:r>
      <w:proofErr w:type="spellEnd"/>
      <w:r w:rsidRPr="00E301E5">
        <w:rPr>
          <w:rFonts w:ascii="Times New Roman" w:hAnsi="Times New Roman" w:cs="Times New Roman"/>
          <w:sz w:val="28"/>
          <w:szCs w:val="28"/>
        </w:rPr>
        <w:t xml:space="preserve"> / К.Г. Петрова // </w:t>
      </w:r>
      <w:proofErr w:type="spellStart"/>
      <w:r w:rsidRPr="00E301E5">
        <w:rPr>
          <w:rFonts w:ascii="Times New Roman" w:hAnsi="Times New Roman" w:cs="Times New Roman"/>
          <w:sz w:val="28"/>
          <w:szCs w:val="28"/>
        </w:rPr>
        <w:t>Інтелектуальні</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системи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прийняття</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рішень</w:t>
      </w:r>
      <w:proofErr w:type="spellEnd"/>
      <w:r w:rsidRPr="00E301E5">
        <w:rPr>
          <w:rFonts w:ascii="Times New Roman" w:hAnsi="Times New Roman" w:cs="Times New Roman"/>
          <w:sz w:val="28"/>
          <w:szCs w:val="28"/>
        </w:rPr>
        <w:t xml:space="preserve"> і </w:t>
      </w:r>
      <w:proofErr w:type="spellStart"/>
      <w:r w:rsidRPr="00E301E5">
        <w:rPr>
          <w:rFonts w:ascii="Times New Roman" w:hAnsi="Times New Roman" w:cs="Times New Roman"/>
          <w:sz w:val="28"/>
          <w:szCs w:val="28"/>
        </w:rPr>
        <w:t>проблеми</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обчислювальногo</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інтелекту</w:t>
      </w:r>
      <w:proofErr w:type="spellEnd"/>
      <w:r w:rsidRPr="00E301E5">
        <w:rPr>
          <w:rFonts w:ascii="Times New Roman" w:hAnsi="Times New Roman" w:cs="Times New Roman"/>
          <w:sz w:val="28"/>
          <w:szCs w:val="28"/>
        </w:rPr>
        <w:t xml:space="preserve"> (ISDMCI' 2013): </w:t>
      </w:r>
      <w:proofErr w:type="spellStart"/>
      <w:r w:rsidRPr="00E301E5">
        <w:rPr>
          <w:rFonts w:ascii="Times New Roman" w:hAnsi="Times New Roman" w:cs="Times New Roman"/>
          <w:sz w:val="28"/>
          <w:szCs w:val="28"/>
        </w:rPr>
        <w:t>міжнар</w:t>
      </w:r>
      <w:proofErr w:type="spellEnd"/>
      <w:r w:rsidRPr="00E301E5">
        <w:rPr>
          <w:rFonts w:ascii="Times New Roman" w:hAnsi="Times New Roman" w:cs="Times New Roman"/>
          <w:sz w:val="28"/>
          <w:szCs w:val="28"/>
        </w:rPr>
        <w:t xml:space="preserve">. наук. </w:t>
      </w:r>
      <w:proofErr w:type="spellStart"/>
      <w:r w:rsidRPr="00E301E5">
        <w:rPr>
          <w:rFonts w:ascii="Times New Roman" w:hAnsi="Times New Roman" w:cs="Times New Roman"/>
          <w:sz w:val="28"/>
          <w:szCs w:val="28"/>
        </w:rPr>
        <w:t>конф</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Євпаторія</w:t>
      </w:r>
      <w:proofErr w:type="spellEnd"/>
      <w:r w:rsidRPr="00E301E5">
        <w:rPr>
          <w:rFonts w:ascii="Times New Roman" w:hAnsi="Times New Roman" w:cs="Times New Roman"/>
          <w:sz w:val="28"/>
          <w:szCs w:val="28"/>
        </w:rPr>
        <w:t xml:space="preserve">, 20- 24 </w:t>
      </w:r>
      <w:proofErr w:type="spellStart"/>
      <w:r w:rsidRPr="00E301E5">
        <w:rPr>
          <w:rFonts w:ascii="Times New Roman" w:hAnsi="Times New Roman" w:cs="Times New Roman"/>
          <w:sz w:val="28"/>
          <w:szCs w:val="28"/>
        </w:rPr>
        <w:t>травня</w:t>
      </w:r>
      <w:proofErr w:type="spellEnd"/>
      <w:r w:rsidRPr="00E301E5">
        <w:rPr>
          <w:rFonts w:ascii="Times New Roman" w:hAnsi="Times New Roman" w:cs="Times New Roman"/>
          <w:sz w:val="28"/>
          <w:szCs w:val="28"/>
        </w:rPr>
        <w:t xml:space="preserve"> 2013 р.: матер. </w:t>
      </w:r>
      <w:proofErr w:type="spellStart"/>
      <w:r w:rsidRPr="00E301E5">
        <w:rPr>
          <w:rFonts w:ascii="Times New Roman" w:hAnsi="Times New Roman" w:cs="Times New Roman"/>
          <w:sz w:val="28"/>
          <w:szCs w:val="28"/>
        </w:rPr>
        <w:t>конф</w:t>
      </w:r>
      <w:proofErr w:type="spellEnd"/>
      <w:r w:rsidRPr="00E301E5">
        <w:rPr>
          <w:rFonts w:ascii="Times New Roman" w:hAnsi="Times New Roman" w:cs="Times New Roman"/>
          <w:sz w:val="28"/>
          <w:szCs w:val="28"/>
        </w:rPr>
        <w:t>.-Херсон, 2013. -С.486— 488.</w:t>
      </w:r>
    </w:p>
    <w:p w14:paraId="6DE97BE4"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49</w:t>
      </w:r>
      <w:r w:rsidRPr="00E301E5">
        <w:rPr>
          <w:rFonts w:ascii="Times New Roman" w:hAnsi="Times New Roman" w:cs="Times New Roman"/>
          <w:sz w:val="28"/>
          <w:szCs w:val="28"/>
        </w:rPr>
        <w:t xml:space="preserve">. РТМ I2.25.010-81: Указания по регулированию режимов электропотребления на предприятиях угольной промышленности /Мин- 155 с. 1861 </w:t>
      </w:r>
      <w:proofErr w:type="spellStart"/>
      <w:r w:rsidRPr="00E301E5">
        <w:rPr>
          <w:rFonts w:ascii="Times New Roman" w:hAnsi="Times New Roman" w:cs="Times New Roman"/>
          <w:sz w:val="28"/>
          <w:szCs w:val="28"/>
        </w:rPr>
        <w:t>углепром</w:t>
      </w:r>
      <w:proofErr w:type="spellEnd"/>
      <w:r w:rsidRPr="00E301E5">
        <w:rPr>
          <w:rFonts w:ascii="Times New Roman" w:hAnsi="Times New Roman" w:cs="Times New Roman"/>
          <w:sz w:val="28"/>
          <w:szCs w:val="28"/>
        </w:rPr>
        <w:t xml:space="preserve"> ССР. М. : ИГД им. </w:t>
      </w:r>
      <w:proofErr w:type="spellStart"/>
      <w:r w:rsidRPr="00E301E5">
        <w:rPr>
          <w:rFonts w:ascii="Times New Roman" w:hAnsi="Times New Roman" w:cs="Times New Roman"/>
          <w:sz w:val="28"/>
          <w:szCs w:val="28"/>
        </w:rPr>
        <w:t>А.А.Скочинского</w:t>
      </w:r>
      <w:proofErr w:type="spellEnd"/>
      <w:r w:rsidRPr="00E301E5">
        <w:rPr>
          <w:rFonts w:ascii="Times New Roman" w:hAnsi="Times New Roman" w:cs="Times New Roman"/>
          <w:sz w:val="28"/>
          <w:szCs w:val="28"/>
        </w:rPr>
        <w:t>.</w:t>
      </w:r>
    </w:p>
    <w:p w14:paraId="3142D0EE"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r w:rsidRPr="00E301E5">
        <w:rPr>
          <w:rFonts w:ascii="Times New Roman" w:hAnsi="Times New Roman" w:cs="Times New Roman"/>
          <w:sz w:val="28"/>
          <w:szCs w:val="28"/>
        </w:rPr>
        <w:t>. Правила безопасности в угольных и сланцевых шахтах.- М.: Недра, I986. - 448 с. 88. Правила технической эксплуатации угольных и сланцевых шахт. -М.: Недра, 1976.-304 с.</w:t>
      </w:r>
    </w:p>
    <w:p w14:paraId="6B55F654"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51</w:t>
      </w:r>
      <w:r w:rsidRPr="00E301E5">
        <w:rPr>
          <w:rFonts w:ascii="Times New Roman" w:hAnsi="Times New Roman" w:cs="Times New Roman"/>
          <w:sz w:val="28"/>
          <w:szCs w:val="28"/>
        </w:rPr>
        <w:t xml:space="preserve">. Окороков В.Р., </w:t>
      </w:r>
      <w:proofErr w:type="spellStart"/>
      <w:r w:rsidRPr="00E301E5">
        <w:rPr>
          <w:rFonts w:ascii="Times New Roman" w:hAnsi="Times New Roman" w:cs="Times New Roman"/>
          <w:sz w:val="28"/>
          <w:szCs w:val="28"/>
        </w:rPr>
        <w:t>Доржпурэв</w:t>
      </w:r>
      <w:proofErr w:type="spellEnd"/>
      <w:r w:rsidRPr="00E301E5">
        <w:rPr>
          <w:rFonts w:ascii="Times New Roman" w:hAnsi="Times New Roman" w:cs="Times New Roman"/>
          <w:sz w:val="28"/>
          <w:szCs w:val="28"/>
        </w:rPr>
        <w:t xml:space="preserve"> И. Эффективность применения промышленных </w:t>
      </w:r>
      <w:proofErr w:type="spellStart"/>
      <w:r w:rsidRPr="00E301E5">
        <w:rPr>
          <w:rFonts w:ascii="Times New Roman" w:hAnsi="Times New Roman" w:cs="Times New Roman"/>
          <w:sz w:val="28"/>
          <w:szCs w:val="28"/>
        </w:rPr>
        <w:t>потребителөй</w:t>
      </w:r>
      <w:proofErr w:type="spellEnd"/>
      <w:r w:rsidRPr="00E301E5">
        <w:rPr>
          <w:rFonts w:ascii="Times New Roman" w:hAnsi="Times New Roman" w:cs="Times New Roman"/>
          <w:sz w:val="28"/>
          <w:szCs w:val="28"/>
        </w:rPr>
        <w:t xml:space="preserve">-регуляторов //Промышленная </w:t>
      </w:r>
      <w:proofErr w:type="spellStart"/>
      <w:r w:rsidRPr="00E301E5">
        <w:rPr>
          <w:rFonts w:ascii="Times New Roman" w:hAnsi="Times New Roman" w:cs="Times New Roman"/>
          <w:sz w:val="28"/>
          <w:szCs w:val="28"/>
        </w:rPr>
        <w:t>энергети</w:t>
      </w:r>
      <w:proofErr w:type="spellEnd"/>
      <w:r w:rsidRPr="00E301E5">
        <w:rPr>
          <w:rFonts w:ascii="Times New Roman" w:hAnsi="Times New Roman" w:cs="Times New Roman"/>
          <w:sz w:val="28"/>
          <w:szCs w:val="28"/>
        </w:rPr>
        <w:t>- ка. -1986.- 5.-С.40-42.</w:t>
      </w:r>
    </w:p>
    <w:p w14:paraId="5BD7D360"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52</w:t>
      </w:r>
      <w:r w:rsidRPr="00E301E5">
        <w:rPr>
          <w:rFonts w:ascii="Times New Roman" w:hAnsi="Times New Roman" w:cs="Times New Roman"/>
          <w:sz w:val="28"/>
          <w:szCs w:val="28"/>
        </w:rPr>
        <w:t xml:space="preserve">. Михайлов В.В. </w:t>
      </w:r>
      <w:proofErr w:type="spellStart"/>
      <w:r w:rsidRPr="00E301E5">
        <w:rPr>
          <w:rFonts w:ascii="Times New Roman" w:hAnsi="Times New Roman" w:cs="Times New Roman"/>
          <w:sz w:val="28"/>
          <w:szCs w:val="28"/>
        </w:rPr>
        <w:t>Тарийы</w:t>
      </w:r>
      <w:proofErr w:type="spellEnd"/>
      <w:r w:rsidRPr="00E301E5">
        <w:rPr>
          <w:rFonts w:ascii="Times New Roman" w:hAnsi="Times New Roman" w:cs="Times New Roman"/>
          <w:sz w:val="28"/>
          <w:szCs w:val="28"/>
        </w:rPr>
        <w:t xml:space="preserve"> и режимы электропотребления. Энергия, 1986.-216 с.</w:t>
      </w:r>
    </w:p>
    <w:p w14:paraId="01D4E238"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53</w:t>
      </w:r>
      <w:r w:rsidRPr="00E301E5">
        <w:rPr>
          <w:rFonts w:ascii="Times New Roman" w:hAnsi="Times New Roman" w:cs="Times New Roman"/>
          <w:sz w:val="28"/>
          <w:szCs w:val="28"/>
        </w:rPr>
        <w:t xml:space="preserve">. Разумный Ю.Т., </w:t>
      </w:r>
      <w:proofErr w:type="spellStart"/>
      <w:r w:rsidRPr="00E301E5">
        <w:rPr>
          <w:rFonts w:ascii="Times New Roman" w:hAnsi="Times New Roman" w:cs="Times New Roman"/>
          <w:sz w:val="28"/>
          <w:szCs w:val="28"/>
        </w:rPr>
        <w:t>Гөрасимович</w:t>
      </w:r>
      <w:proofErr w:type="spellEnd"/>
      <w:r w:rsidRPr="00E301E5">
        <w:rPr>
          <w:rFonts w:ascii="Times New Roman" w:hAnsi="Times New Roman" w:cs="Times New Roman"/>
          <w:sz w:val="28"/>
          <w:szCs w:val="28"/>
        </w:rPr>
        <w:t xml:space="preserve"> В.Н. Определение </w:t>
      </w:r>
      <w:proofErr w:type="spellStart"/>
      <w:r w:rsidRPr="00E301E5">
        <w:rPr>
          <w:rFonts w:ascii="Times New Roman" w:hAnsi="Times New Roman" w:cs="Times New Roman"/>
          <w:sz w:val="28"/>
          <w:szCs w:val="28"/>
        </w:rPr>
        <w:t>экономиче</w:t>
      </w:r>
      <w:proofErr w:type="spellEnd"/>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ской</w:t>
      </w:r>
      <w:proofErr w:type="spellEnd"/>
      <w:r w:rsidRPr="00E301E5">
        <w:rPr>
          <w:rFonts w:ascii="Times New Roman" w:hAnsi="Times New Roman" w:cs="Times New Roman"/>
          <w:sz w:val="28"/>
          <w:szCs w:val="28"/>
        </w:rPr>
        <w:t xml:space="preserve"> целесообразности регулирования режимов электропотребления на </w:t>
      </w:r>
      <w:r w:rsidRPr="00E301E5">
        <w:rPr>
          <w:rFonts w:ascii="Times New Roman" w:hAnsi="Times New Roman" w:cs="Times New Roman"/>
          <w:sz w:val="28"/>
          <w:szCs w:val="28"/>
        </w:rPr>
        <w:lastRenderedPageBreak/>
        <w:t>технологическом процессе добычи и транспортирования угля на шахтах //Горная электромеханика и автоматика. - 1987.-Вып. 50. - С. 35-44.</w:t>
      </w:r>
    </w:p>
    <w:p w14:paraId="5EF737BD"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54</w:t>
      </w:r>
      <w:r w:rsidRPr="00E301E5">
        <w:rPr>
          <w:rFonts w:ascii="Times New Roman" w:hAnsi="Times New Roman" w:cs="Times New Roman"/>
          <w:sz w:val="28"/>
          <w:szCs w:val="28"/>
        </w:rPr>
        <w:t xml:space="preserve">. </w:t>
      </w:r>
      <w:proofErr w:type="spellStart"/>
      <w:r w:rsidRPr="00E301E5">
        <w:rPr>
          <w:rFonts w:ascii="Times New Roman" w:hAnsi="Times New Roman" w:cs="Times New Roman"/>
          <w:sz w:val="28"/>
          <w:szCs w:val="28"/>
        </w:rPr>
        <w:t>Дикмаров</w:t>
      </w:r>
      <w:proofErr w:type="spellEnd"/>
      <w:r w:rsidRPr="00E301E5">
        <w:rPr>
          <w:rFonts w:ascii="Times New Roman" w:hAnsi="Times New Roman" w:cs="Times New Roman"/>
          <w:sz w:val="28"/>
          <w:szCs w:val="28"/>
        </w:rPr>
        <w:t xml:space="preserve"> С.В. Способы покрытия пиковых нагрузок. Львов: </w:t>
      </w:r>
      <w:proofErr w:type="spellStart"/>
      <w:r w:rsidRPr="00E301E5">
        <w:rPr>
          <w:rFonts w:ascii="Times New Roman" w:hAnsi="Times New Roman" w:cs="Times New Roman"/>
          <w:sz w:val="28"/>
          <w:szCs w:val="28"/>
        </w:rPr>
        <w:t>Вища</w:t>
      </w:r>
      <w:proofErr w:type="spellEnd"/>
      <w:r w:rsidRPr="00E301E5">
        <w:rPr>
          <w:rFonts w:ascii="Times New Roman" w:hAnsi="Times New Roman" w:cs="Times New Roman"/>
          <w:sz w:val="28"/>
          <w:szCs w:val="28"/>
        </w:rPr>
        <w:t xml:space="preserve"> школа, I979. -156 с.</w:t>
      </w:r>
    </w:p>
    <w:p w14:paraId="4D222CBF" w14:textId="77777777" w:rsidR="005D614F" w:rsidRDefault="005D614F" w:rsidP="005D614F">
      <w:pPr>
        <w:spacing w:line="360" w:lineRule="auto"/>
        <w:jc w:val="both"/>
        <w:rPr>
          <w:rFonts w:ascii="Times New Roman" w:hAnsi="Times New Roman" w:cs="Times New Roman"/>
          <w:sz w:val="28"/>
          <w:szCs w:val="28"/>
        </w:rPr>
      </w:pPr>
      <w:r>
        <w:rPr>
          <w:rFonts w:ascii="Times New Roman" w:hAnsi="Times New Roman" w:cs="Times New Roman"/>
          <w:sz w:val="28"/>
          <w:szCs w:val="28"/>
        </w:rPr>
        <w:t>55</w:t>
      </w:r>
      <w:r w:rsidRPr="00685847">
        <w:rPr>
          <w:rFonts w:ascii="Times New Roman" w:hAnsi="Times New Roman" w:cs="Times New Roman"/>
          <w:sz w:val="28"/>
          <w:szCs w:val="28"/>
        </w:rPr>
        <w:t xml:space="preserve">. Основные методические положения по расчету, </w:t>
      </w:r>
      <w:proofErr w:type="spellStart"/>
      <w:r w:rsidRPr="00685847">
        <w:rPr>
          <w:rFonts w:ascii="Times New Roman" w:hAnsi="Times New Roman" w:cs="Times New Roman"/>
          <w:sz w:val="28"/>
          <w:szCs w:val="28"/>
        </w:rPr>
        <w:t>проектиро</w:t>
      </w:r>
      <w:proofErr w:type="spellEnd"/>
      <w:r w:rsidRPr="00685847">
        <w:rPr>
          <w:rFonts w:ascii="Times New Roman" w:hAnsi="Times New Roman" w:cs="Times New Roman"/>
          <w:sz w:val="28"/>
          <w:szCs w:val="28"/>
        </w:rPr>
        <w:t xml:space="preserve">- </w:t>
      </w:r>
      <w:proofErr w:type="spellStart"/>
      <w:r w:rsidRPr="00685847">
        <w:rPr>
          <w:rFonts w:ascii="Times New Roman" w:hAnsi="Times New Roman" w:cs="Times New Roman"/>
          <w:sz w:val="28"/>
          <w:szCs w:val="28"/>
        </w:rPr>
        <w:t>ванию</w:t>
      </w:r>
      <w:proofErr w:type="spellEnd"/>
      <w:r w:rsidRPr="00685847">
        <w:rPr>
          <w:rFonts w:ascii="Times New Roman" w:hAnsi="Times New Roman" w:cs="Times New Roman"/>
          <w:sz w:val="28"/>
          <w:szCs w:val="28"/>
        </w:rPr>
        <w:t xml:space="preserve"> и эксплуатации подземных бункеров.-Караганда: КНИУИ, 1985.- I08 с.</w:t>
      </w:r>
    </w:p>
    <w:p w14:paraId="331B7920" w14:textId="77777777" w:rsidR="005D614F" w:rsidRPr="00F53588" w:rsidRDefault="005D614F" w:rsidP="005D614F">
      <w:pPr>
        <w:pStyle w:val="a8"/>
        <w:shd w:val="clear" w:color="auto" w:fill="FFFFFF"/>
        <w:spacing w:before="0" w:beforeAutospacing="0" w:after="0" w:afterAutospacing="0" w:line="360" w:lineRule="auto"/>
        <w:jc w:val="both"/>
        <w:textAlignment w:val="baseline"/>
        <w:rPr>
          <w:color w:val="2E75B5"/>
          <w:sz w:val="28"/>
          <w:szCs w:val="28"/>
        </w:rPr>
      </w:pPr>
      <w:r>
        <w:rPr>
          <w:color w:val="000000"/>
          <w:sz w:val="28"/>
          <w:szCs w:val="28"/>
          <w:shd w:val="clear" w:color="auto" w:fill="FFFFFF"/>
          <w:lang w:val="uk-UA"/>
        </w:rPr>
        <w:t xml:space="preserve">56. </w:t>
      </w:r>
      <w:r w:rsidRPr="00F53588">
        <w:rPr>
          <w:color w:val="000000"/>
          <w:sz w:val="28"/>
          <w:szCs w:val="28"/>
          <w:shd w:val="clear" w:color="auto" w:fill="FFFFFF"/>
          <w:lang w:val="uk-UA"/>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F53588">
        <w:rPr>
          <w:color w:val="000000"/>
          <w:sz w:val="28"/>
          <w:szCs w:val="28"/>
          <w:shd w:val="clear" w:color="auto" w:fill="FFFFFF"/>
          <w:lang w:val="uk-UA"/>
        </w:rPr>
        <w:t>мехатронні</w:t>
      </w:r>
      <w:proofErr w:type="spellEnd"/>
      <w:r w:rsidRPr="00F53588">
        <w:rPr>
          <w:color w:val="000000"/>
          <w:sz w:val="28"/>
          <w:szCs w:val="28"/>
          <w:shd w:val="clear" w:color="auto" w:fill="FFFFFF"/>
          <w:lang w:val="uk-UA"/>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Pr="00F53588">
        <w:rPr>
          <w:color w:val="000000"/>
          <w:sz w:val="28"/>
          <w:szCs w:val="28"/>
          <w:shd w:val="clear" w:color="auto" w:fill="FFFFFF"/>
          <w:lang w:val="uk-UA"/>
        </w:rPr>
        <w:t>Круш</w:t>
      </w:r>
      <w:proofErr w:type="spellEnd"/>
      <w:r w:rsidRPr="00F53588">
        <w:rPr>
          <w:color w:val="000000"/>
          <w:sz w:val="28"/>
          <w:szCs w:val="28"/>
          <w:shd w:val="clear" w:color="auto" w:fill="FFFFFF"/>
          <w:lang w:val="uk-UA"/>
        </w:rPr>
        <w:t xml:space="preserve">, Н. А. Шевчук, О. І. Андрусь ; КПІ ім. Ігоря Сікорського. – Електронні тестові дані (1 файл: 127 КБ). – Київ : КПІ ім. </w:t>
      </w:r>
      <w:proofErr w:type="spellStart"/>
      <w:r w:rsidRPr="00F53588">
        <w:rPr>
          <w:color w:val="000000"/>
          <w:sz w:val="28"/>
          <w:szCs w:val="28"/>
          <w:shd w:val="clear" w:color="auto" w:fill="FFFFFF"/>
        </w:rPr>
        <w:t>Ігоря</w:t>
      </w:r>
      <w:proofErr w:type="spellEnd"/>
      <w:r w:rsidRPr="00F53588">
        <w:rPr>
          <w:color w:val="000000"/>
          <w:sz w:val="28"/>
          <w:szCs w:val="28"/>
          <w:shd w:val="clear" w:color="auto" w:fill="FFFFFF"/>
        </w:rPr>
        <w:t xml:space="preserve"> </w:t>
      </w:r>
      <w:proofErr w:type="spellStart"/>
      <w:r w:rsidRPr="00F53588">
        <w:rPr>
          <w:color w:val="000000"/>
          <w:sz w:val="28"/>
          <w:szCs w:val="28"/>
          <w:shd w:val="clear" w:color="auto" w:fill="FFFFFF"/>
        </w:rPr>
        <w:t>Сікорського</w:t>
      </w:r>
      <w:proofErr w:type="spellEnd"/>
      <w:r w:rsidRPr="00F53588">
        <w:rPr>
          <w:color w:val="000000"/>
          <w:sz w:val="28"/>
          <w:szCs w:val="28"/>
          <w:shd w:val="clear" w:color="auto" w:fill="FFFFFF"/>
        </w:rPr>
        <w:t>, 2019. – 50 с. </w:t>
      </w:r>
      <w:r w:rsidRPr="00F53588">
        <w:rPr>
          <w:color w:val="2E75B5"/>
          <w:sz w:val="28"/>
          <w:szCs w:val="28"/>
          <w:shd w:val="clear" w:color="auto" w:fill="F9F2F4"/>
        </w:rPr>
        <w:t>https://ela.kpi.ua/handle/123456789/27914</w:t>
      </w:r>
    </w:p>
    <w:p w14:paraId="40027D04" w14:textId="77777777" w:rsidR="005D614F" w:rsidRPr="00F53588" w:rsidRDefault="005D614F" w:rsidP="005D614F">
      <w:pPr>
        <w:pStyle w:val="a8"/>
        <w:shd w:val="clear" w:color="auto" w:fill="FFFFFF"/>
        <w:spacing w:before="0" w:beforeAutospacing="0" w:after="0" w:afterAutospacing="0" w:line="360" w:lineRule="auto"/>
        <w:jc w:val="both"/>
        <w:textAlignment w:val="baseline"/>
        <w:rPr>
          <w:color w:val="000000"/>
          <w:sz w:val="28"/>
          <w:szCs w:val="28"/>
        </w:rPr>
      </w:pPr>
      <w:r>
        <w:rPr>
          <w:color w:val="000000"/>
          <w:sz w:val="28"/>
          <w:szCs w:val="28"/>
          <w:shd w:val="clear" w:color="auto" w:fill="FFFFFF"/>
          <w:lang w:val="uk-UA"/>
        </w:rPr>
        <w:t xml:space="preserve">57. </w:t>
      </w:r>
      <w:r w:rsidRPr="00F53588">
        <w:rPr>
          <w:color w:val="000000"/>
          <w:sz w:val="28"/>
          <w:szCs w:val="28"/>
          <w:shd w:val="clear" w:color="auto" w:fill="FFFFFF"/>
        </w:rPr>
        <w:t xml:space="preserve">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w:t>
      </w:r>
      <w:proofErr w:type="spellStart"/>
      <w:r w:rsidRPr="00F53588">
        <w:rPr>
          <w:color w:val="000000"/>
          <w:sz w:val="28"/>
          <w:szCs w:val="28"/>
          <w:shd w:val="clear" w:color="auto" w:fill="FFFFFF"/>
        </w:rPr>
        <w:t>Krush</w:t>
      </w:r>
      <w:proofErr w:type="spellEnd"/>
      <w:r w:rsidRPr="00F53588">
        <w:rPr>
          <w:color w:val="000000"/>
          <w:sz w:val="28"/>
          <w:szCs w:val="28"/>
          <w:shd w:val="clear" w:color="auto" w:fill="FFFFFF"/>
        </w:rPr>
        <w:t xml:space="preserve">, N. </w:t>
      </w:r>
      <w:proofErr w:type="spellStart"/>
      <w:r w:rsidRPr="00F53588">
        <w:rPr>
          <w:color w:val="000000"/>
          <w:sz w:val="28"/>
          <w:szCs w:val="28"/>
          <w:shd w:val="clear" w:color="auto" w:fill="FFFFFF"/>
        </w:rPr>
        <w:t>Shevchuk</w:t>
      </w:r>
      <w:proofErr w:type="spellEnd"/>
      <w:r w:rsidRPr="00F53588">
        <w:rPr>
          <w:color w:val="000000"/>
          <w:sz w:val="28"/>
          <w:szCs w:val="28"/>
          <w:shd w:val="clear" w:color="auto" w:fill="FFFFFF"/>
        </w:rPr>
        <w:t xml:space="preserve">, O. Andrus ; Igor Sikorsky Kyiv Polytechnic Institute. – Electronic test data (1 file: 109 </w:t>
      </w:r>
      <w:proofErr w:type="spellStart"/>
      <w:r w:rsidRPr="00F53588">
        <w:rPr>
          <w:color w:val="000000"/>
          <w:sz w:val="28"/>
          <w:szCs w:val="28"/>
          <w:shd w:val="clear" w:color="auto" w:fill="FFFFFF"/>
        </w:rPr>
        <w:t>Kb</w:t>
      </w:r>
      <w:proofErr w:type="spellEnd"/>
      <w:r w:rsidRPr="00F53588">
        <w:rPr>
          <w:color w:val="000000"/>
          <w:sz w:val="28"/>
          <w:szCs w:val="28"/>
          <w:shd w:val="clear" w:color="auto" w:fill="FFFFFF"/>
        </w:rPr>
        <w:t>). – Kyiv : Igor Sikorsky Kyiv Polytechnic Institute, 2019. – 50 p</w:t>
      </w:r>
      <w:r w:rsidRPr="00F53588">
        <w:rPr>
          <w:color w:val="2E75B5"/>
          <w:sz w:val="28"/>
          <w:szCs w:val="28"/>
          <w:shd w:val="clear" w:color="auto" w:fill="FFFFFF"/>
        </w:rPr>
        <w:t>.</w:t>
      </w:r>
      <w:r w:rsidRPr="00F53588">
        <w:rPr>
          <w:color w:val="2E75B5"/>
          <w:sz w:val="28"/>
          <w:szCs w:val="28"/>
          <w:shd w:val="clear" w:color="auto" w:fill="F9F2F4"/>
        </w:rPr>
        <w:t xml:space="preserve"> https://ela.kpi.ua/handle/123456789/27938</w:t>
      </w:r>
    </w:p>
    <w:p w14:paraId="3A82EBBA" w14:textId="77777777" w:rsidR="005D614F" w:rsidRPr="009C2165" w:rsidRDefault="005D614F" w:rsidP="005D614F">
      <w:pPr>
        <w:pStyle w:val="a8"/>
        <w:shd w:val="clear" w:color="auto" w:fill="FFFFFF"/>
        <w:spacing w:before="0" w:beforeAutospacing="0" w:after="0" w:afterAutospacing="0" w:line="360" w:lineRule="auto"/>
        <w:jc w:val="both"/>
        <w:textAlignment w:val="baseline"/>
        <w:rPr>
          <w:color w:val="2E75B5"/>
          <w:sz w:val="28"/>
          <w:szCs w:val="28"/>
        </w:rPr>
      </w:pPr>
      <w:r>
        <w:rPr>
          <w:color w:val="000000"/>
          <w:sz w:val="28"/>
          <w:szCs w:val="28"/>
          <w:shd w:val="clear" w:color="auto" w:fill="FFFFFF"/>
          <w:lang w:val="uk-UA"/>
        </w:rPr>
        <w:lastRenderedPageBreak/>
        <w:t xml:space="preserve">58. </w:t>
      </w:r>
      <w:r w:rsidRPr="00F53588">
        <w:rPr>
          <w:color w:val="000000"/>
          <w:sz w:val="28"/>
          <w:szCs w:val="28"/>
          <w:shd w:val="clear" w:color="auto" w:fill="FFFFFF"/>
          <w:lang w:val="ru-RU"/>
        </w:rPr>
        <w:t xml:space="preserve">Шевчук Н.А. </w:t>
      </w:r>
      <w:hyperlink r:id="rId22" w:history="1">
        <w:r w:rsidRPr="00F53588">
          <w:rPr>
            <w:rStyle w:val="a9"/>
            <w:color w:val="000000"/>
            <w:sz w:val="28"/>
            <w:szCs w:val="28"/>
            <w:shd w:val="clear" w:color="auto" w:fill="FFFFFF"/>
            <w:lang w:val="ru-RU"/>
          </w:rPr>
          <w:t>Розробка та впровадження стартап проекту на прикладі геосинтетичного модуля-опалубки</w:t>
        </w:r>
      </w:hyperlink>
      <w:r w:rsidRPr="00F53588">
        <w:rPr>
          <w:color w:val="000000"/>
          <w:sz w:val="28"/>
          <w:szCs w:val="28"/>
          <w:lang w:val="ru-RU"/>
        </w:rPr>
        <w:t xml:space="preserve"> / Шевчук Н.А., </w:t>
      </w:r>
      <w:proofErr w:type="spellStart"/>
      <w:r w:rsidRPr="00F53588">
        <w:rPr>
          <w:color w:val="000000"/>
          <w:sz w:val="28"/>
          <w:szCs w:val="28"/>
          <w:shd w:val="clear" w:color="auto" w:fill="FFFFFF"/>
          <w:lang w:val="ru-RU"/>
        </w:rPr>
        <w:t>Вапнічна</w:t>
      </w:r>
      <w:proofErr w:type="spellEnd"/>
      <w:r w:rsidRPr="00F53588">
        <w:rPr>
          <w:color w:val="000000"/>
          <w:sz w:val="28"/>
          <w:szCs w:val="28"/>
          <w:shd w:val="clear" w:color="auto" w:fill="FFFFFF"/>
        </w:rPr>
        <w:t> </w:t>
      </w:r>
      <w:r w:rsidRPr="00F53588">
        <w:rPr>
          <w:color w:val="000000"/>
          <w:sz w:val="28"/>
          <w:szCs w:val="28"/>
          <w:shd w:val="clear" w:color="auto" w:fill="FFFFFF"/>
          <w:lang w:val="ru-RU"/>
        </w:rPr>
        <w:t>В.В.</w:t>
      </w:r>
      <w:hyperlink r:id="rId23" w:anchor="heading=h.30j0zll" w:history="1">
        <w:r w:rsidRPr="00F53588">
          <w:rPr>
            <w:rStyle w:val="a9"/>
            <w:color w:val="000000"/>
            <w:sz w:val="28"/>
            <w:szCs w:val="28"/>
            <w:lang w:val="ru-RU"/>
          </w:rPr>
          <w:t xml:space="preserve"> // Сучасні проблеми економіки і підприємництво [Текст]: Збірник наукових праць. – Вип. 23. – К.: ІВЦ Видавництво «Політехніка», 2019 </w:t>
        </w:r>
        <w:r w:rsidRPr="00F53588">
          <w:rPr>
            <w:rStyle w:val="a9"/>
            <w:color w:val="000000"/>
            <w:sz w:val="28"/>
            <w:szCs w:val="28"/>
          </w:rPr>
          <w:t>C</w:t>
        </w:r>
        <w:r w:rsidRPr="00F53588">
          <w:rPr>
            <w:rStyle w:val="a9"/>
            <w:color w:val="000000"/>
            <w:sz w:val="28"/>
            <w:szCs w:val="28"/>
            <w:lang w:val="ru-RU"/>
          </w:rPr>
          <w:t>.32-</w:t>
        </w:r>
      </w:hyperlink>
      <w:r w:rsidRPr="00F53588">
        <w:rPr>
          <w:color w:val="000000"/>
          <w:sz w:val="28"/>
          <w:szCs w:val="28"/>
          <w:lang w:val="ru-RU"/>
        </w:rPr>
        <w:t xml:space="preserve">40. </w:t>
      </w:r>
      <w:hyperlink r:id="rId24" w:history="1">
        <w:r w:rsidRPr="00F53588">
          <w:rPr>
            <w:rStyle w:val="a9"/>
            <w:color w:val="2E75B5"/>
            <w:sz w:val="28"/>
            <w:szCs w:val="28"/>
          </w:rPr>
          <w:t>file</w:t>
        </w:r>
        <w:r w:rsidRPr="009C2165">
          <w:rPr>
            <w:rStyle w:val="a9"/>
            <w:color w:val="2E75B5"/>
            <w:sz w:val="28"/>
            <w:szCs w:val="28"/>
          </w:rPr>
          <w:t>:///</w:t>
        </w:r>
        <w:r w:rsidRPr="00F53588">
          <w:rPr>
            <w:rStyle w:val="a9"/>
            <w:color w:val="2E75B5"/>
            <w:sz w:val="28"/>
            <w:szCs w:val="28"/>
          </w:rPr>
          <w:t>C</w:t>
        </w:r>
        <w:r w:rsidRPr="009C2165">
          <w:rPr>
            <w:rStyle w:val="a9"/>
            <w:color w:val="2E75B5"/>
            <w:sz w:val="28"/>
            <w:szCs w:val="28"/>
          </w:rPr>
          <w:t>:/</w:t>
        </w:r>
        <w:r w:rsidRPr="00F53588">
          <w:rPr>
            <w:rStyle w:val="a9"/>
            <w:color w:val="2E75B5"/>
            <w:sz w:val="28"/>
            <w:szCs w:val="28"/>
          </w:rPr>
          <w:t>Users</w:t>
        </w:r>
        <w:r w:rsidRPr="009C2165">
          <w:rPr>
            <w:rStyle w:val="a9"/>
            <w:color w:val="2E75B5"/>
            <w:sz w:val="28"/>
            <w:szCs w:val="28"/>
          </w:rPr>
          <w:t>/</w:t>
        </w:r>
        <w:r w:rsidRPr="00F53588">
          <w:rPr>
            <w:rStyle w:val="a9"/>
            <w:color w:val="2E75B5"/>
            <w:sz w:val="28"/>
            <w:szCs w:val="28"/>
          </w:rPr>
          <w:t>user</w:t>
        </w:r>
        <w:r w:rsidRPr="009C2165">
          <w:rPr>
            <w:rStyle w:val="a9"/>
            <w:color w:val="2E75B5"/>
            <w:sz w:val="28"/>
            <w:szCs w:val="28"/>
          </w:rPr>
          <w:t>/</w:t>
        </w:r>
        <w:r w:rsidRPr="00F53588">
          <w:rPr>
            <w:rStyle w:val="a9"/>
            <w:color w:val="2E75B5"/>
            <w:sz w:val="28"/>
            <w:szCs w:val="28"/>
          </w:rPr>
          <w:t>Downloads</w:t>
        </w:r>
        <w:r w:rsidRPr="009C2165">
          <w:rPr>
            <w:rStyle w:val="a9"/>
            <w:color w:val="2E75B5"/>
            <w:sz w:val="28"/>
            <w:szCs w:val="28"/>
          </w:rPr>
          <w:t>/165788-384771-1-</w:t>
        </w:r>
        <w:r w:rsidRPr="00F53588">
          <w:rPr>
            <w:rStyle w:val="a9"/>
            <w:color w:val="2E75B5"/>
            <w:sz w:val="28"/>
            <w:szCs w:val="28"/>
          </w:rPr>
          <w:t>PB</w:t>
        </w:r>
        <w:r w:rsidRPr="009C2165">
          <w:rPr>
            <w:rStyle w:val="a9"/>
            <w:color w:val="2E75B5"/>
            <w:sz w:val="28"/>
            <w:szCs w:val="28"/>
          </w:rPr>
          <w:t>%20(6).</w:t>
        </w:r>
        <w:r w:rsidRPr="00F53588">
          <w:rPr>
            <w:rStyle w:val="a9"/>
            <w:color w:val="2E75B5"/>
            <w:sz w:val="28"/>
            <w:szCs w:val="28"/>
          </w:rPr>
          <w:t>pdf</w:t>
        </w:r>
      </w:hyperlink>
    </w:p>
    <w:p w14:paraId="4B9A2047" w14:textId="77777777" w:rsidR="005D614F" w:rsidRPr="009C2165" w:rsidRDefault="005D614F" w:rsidP="005D614F">
      <w:pPr>
        <w:pStyle w:val="a8"/>
        <w:shd w:val="clear" w:color="auto" w:fill="FFFFFF"/>
        <w:spacing w:before="0" w:beforeAutospacing="0" w:after="0" w:afterAutospacing="0" w:line="360" w:lineRule="auto"/>
        <w:jc w:val="both"/>
        <w:textAlignment w:val="baseline"/>
        <w:rPr>
          <w:color w:val="2E75B5"/>
          <w:sz w:val="28"/>
          <w:szCs w:val="28"/>
        </w:rPr>
      </w:pPr>
      <w:r w:rsidRPr="009C2165">
        <w:rPr>
          <w:color w:val="000000"/>
          <w:sz w:val="28"/>
          <w:szCs w:val="28"/>
        </w:rPr>
        <w:t xml:space="preserve">59. </w:t>
      </w:r>
      <w:r w:rsidRPr="00552A07">
        <w:rPr>
          <w:color w:val="000000"/>
          <w:sz w:val="28"/>
          <w:szCs w:val="28"/>
          <w:lang w:val="ru-RU"/>
        </w:rPr>
        <w:t>Шевчук</w:t>
      </w:r>
      <w:r w:rsidRPr="009C2165">
        <w:rPr>
          <w:color w:val="000000"/>
          <w:sz w:val="28"/>
          <w:szCs w:val="28"/>
        </w:rPr>
        <w:t xml:space="preserve"> </w:t>
      </w:r>
      <w:r w:rsidRPr="00552A07">
        <w:rPr>
          <w:color w:val="000000"/>
          <w:sz w:val="28"/>
          <w:szCs w:val="28"/>
          <w:lang w:val="ru-RU"/>
        </w:rPr>
        <w:t>Н</w:t>
      </w:r>
      <w:r w:rsidRPr="009C2165">
        <w:rPr>
          <w:color w:val="000000"/>
          <w:sz w:val="28"/>
          <w:szCs w:val="28"/>
        </w:rPr>
        <w:t>.</w:t>
      </w:r>
      <w:r w:rsidRPr="00552A07">
        <w:rPr>
          <w:color w:val="000000"/>
          <w:sz w:val="28"/>
          <w:szCs w:val="28"/>
          <w:lang w:val="ru-RU"/>
        </w:rPr>
        <w:t>А</w:t>
      </w:r>
      <w:r w:rsidRPr="009C2165">
        <w:rPr>
          <w:color w:val="000000"/>
          <w:sz w:val="28"/>
          <w:szCs w:val="28"/>
        </w:rPr>
        <w:t xml:space="preserve">., </w:t>
      </w:r>
      <w:r w:rsidRPr="00552A07">
        <w:rPr>
          <w:color w:val="000000"/>
          <w:sz w:val="28"/>
          <w:szCs w:val="28"/>
          <w:lang w:val="ru-RU"/>
        </w:rPr>
        <w:t>Зайченко</w:t>
      </w:r>
      <w:r w:rsidRPr="009C2165">
        <w:rPr>
          <w:color w:val="000000"/>
          <w:sz w:val="28"/>
          <w:szCs w:val="28"/>
        </w:rPr>
        <w:t xml:space="preserve"> </w:t>
      </w:r>
      <w:r w:rsidRPr="00552A07">
        <w:rPr>
          <w:color w:val="000000"/>
          <w:sz w:val="28"/>
          <w:szCs w:val="28"/>
          <w:lang w:val="ru-RU"/>
        </w:rPr>
        <w:t>С</w:t>
      </w:r>
      <w:r w:rsidRPr="009C2165">
        <w:rPr>
          <w:color w:val="000000"/>
          <w:sz w:val="28"/>
          <w:szCs w:val="28"/>
        </w:rPr>
        <w:t>.</w:t>
      </w:r>
      <w:r w:rsidRPr="00552A07">
        <w:rPr>
          <w:color w:val="000000"/>
          <w:sz w:val="28"/>
          <w:szCs w:val="28"/>
          <w:lang w:val="ru-RU"/>
        </w:rPr>
        <w:t>В</w:t>
      </w:r>
      <w:r w:rsidRPr="009C2165">
        <w:rPr>
          <w:color w:val="000000"/>
          <w:sz w:val="28"/>
          <w:szCs w:val="28"/>
        </w:rPr>
        <w:t xml:space="preserve">., </w:t>
      </w:r>
      <w:r w:rsidRPr="00552A07">
        <w:rPr>
          <w:color w:val="000000"/>
          <w:sz w:val="28"/>
          <w:szCs w:val="28"/>
          <w:lang w:val="ru-RU"/>
        </w:rPr>
        <w:t>Кривда</w:t>
      </w:r>
      <w:r w:rsidRPr="009C2165">
        <w:rPr>
          <w:color w:val="000000"/>
          <w:sz w:val="28"/>
          <w:szCs w:val="28"/>
        </w:rPr>
        <w:t xml:space="preserve"> </w:t>
      </w:r>
      <w:r w:rsidRPr="00552A07">
        <w:rPr>
          <w:color w:val="000000"/>
          <w:sz w:val="28"/>
          <w:szCs w:val="28"/>
          <w:lang w:val="ru-RU"/>
        </w:rPr>
        <w:t>О</w:t>
      </w:r>
      <w:r w:rsidRPr="009C2165">
        <w:rPr>
          <w:color w:val="000000"/>
          <w:sz w:val="28"/>
          <w:szCs w:val="28"/>
        </w:rPr>
        <w:t>.</w:t>
      </w:r>
      <w:r w:rsidRPr="00552A07">
        <w:rPr>
          <w:color w:val="000000"/>
          <w:sz w:val="28"/>
          <w:szCs w:val="28"/>
          <w:lang w:val="ru-RU"/>
        </w:rPr>
        <w:t>В</w:t>
      </w:r>
      <w:r w:rsidRPr="009C2165">
        <w:rPr>
          <w:color w:val="000000"/>
          <w:sz w:val="28"/>
          <w:szCs w:val="28"/>
        </w:rPr>
        <w:t xml:space="preserve">. </w:t>
      </w:r>
      <w:proofErr w:type="spellStart"/>
      <w:r w:rsidRPr="00552A07">
        <w:rPr>
          <w:color w:val="000000"/>
          <w:sz w:val="28"/>
          <w:szCs w:val="28"/>
          <w:lang w:val="ru-RU"/>
        </w:rPr>
        <w:t>Впровадження</w:t>
      </w:r>
      <w:proofErr w:type="spellEnd"/>
      <w:r w:rsidRPr="009C2165">
        <w:rPr>
          <w:color w:val="000000"/>
          <w:sz w:val="28"/>
          <w:szCs w:val="28"/>
        </w:rPr>
        <w:t xml:space="preserve"> </w:t>
      </w:r>
      <w:r w:rsidRPr="00552A07">
        <w:rPr>
          <w:color w:val="000000"/>
          <w:sz w:val="28"/>
          <w:szCs w:val="28"/>
          <w:lang w:val="ru-RU"/>
        </w:rPr>
        <w:t>та</w:t>
      </w:r>
      <w:r w:rsidRPr="009C2165">
        <w:rPr>
          <w:color w:val="000000"/>
          <w:sz w:val="28"/>
          <w:szCs w:val="28"/>
        </w:rPr>
        <w:t xml:space="preserve"> </w:t>
      </w:r>
      <w:proofErr w:type="spellStart"/>
      <w:r w:rsidRPr="00552A07">
        <w:rPr>
          <w:color w:val="000000"/>
          <w:sz w:val="28"/>
          <w:szCs w:val="28"/>
          <w:lang w:val="ru-RU"/>
        </w:rPr>
        <w:t>реалізація</w:t>
      </w:r>
      <w:proofErr w:type="spellEnd"/>
      <w:r w:rsidRPr="009C2165">
        <w:rPr>
          <w:color w:val="000000"/>
          <w:sz w:val="28"/>
          <w:szCs w:val="28"/>
        </w:rPr>
        <w:t xml:space="preserve"> </w:t>
      </w:r>
      <w:r w:rsidRPr="00552A07">
        <w:rPr>
          <w:color w:val="000000"/>
          <w:sz w:val="28"/>
          <w:szCs w:val="28"/>
          <w:lang w:val="ru-RU"/>
        </w:rPr>
        <w:t>стартап</w:t>
      </w:r>
      <w:r w:rsidRPr="009C2165">
        <w:rPr>
          <w:color w:val="000000"/>
          <w:sz w:val="28"/>
          <w:szCs w:val="28"/>
        </w:rPr>
        <w:t xml:space="preserve"> </w:t>
      </w:r>
      <w:r w:rsidRPr="00552A07">
        <w:rPr>
          <w:color w:val="000000"/>
          <w:sz w:val="28"/>
          <w:szCs w:val="28"/>
          <w:lang w:val="ru-RU"/>
        </w:rPr>
        <w:t>проекту</w:t>
      </w:r>
      <w:r w:rsidRPr="009C2165">
        <w:rPr>
          <w:color w:val="000000"/>
          <w:sz w:val="28"/>
          <w:szCs w:val="28"/>
        </w:rPr>
        <w:t xml:space="preserve"> </w:t>
      </w:r>
      <w:proofErr w:type="spellStart"/>
      <w:r w:rsidRPr="00552A07">
        <w:rPr>
          <w:color w:val="000000"/>
          <w:sz w:val="28"/>
          <w:szCs w:val="28"/>
          <w:lang w:val="ru-RU"/>
        </w:rPr>
        <w:t>геомехатронного</w:t>
      </w:r>
      <w:proofErr w:type="spellEnd"/>
      <w:r w:rsidRPr="009C2165">
        <w:rPr>
          <w:color w:val="000000"/>
          <w:sz w:val="28"/>
          <w:szCs w:val="28"/>
        </w:rPr>
        <w:t xml:space="preserve"> </w:t>
      </w:r>
      <w:proofErr w:type="spellStart"/>
      <w:r w:rsidRPr="00552A07">
        <w:rPr>
          <w:color w:val="000000"/>
          <w:sz w:val="28"/>
          <w:szCs w:val="28"/>
          <w:lang w:val="ru-RU"/>
        </w:rPr>
        <w:t>комплексу</w:t>
      </w:r>
      <w:hyperlink r:id="rId25" w:anchor="m_8987321209001212429__Toc479929793" w:history="1">
        <w:r w:rsidRPr="00552A07">
          <w:rPr>
            <w:rStyle w:val="a9"/>
            <w:color w:val="000000"/>
            <w:sz w:val="28"/>
            <w:szCs w:val="28"/>
            <w:lang w:val="ru-RU"/>
          </w:rPr>
          <w:t>Сучасні</w:t>
        </w:r>
        <w:proofErr w:type="spellEnd"/>
        <w:r w:rsidRPr="009C2165">
          <w:rPr>
            <w:rStyle w:val="a9"/>
            <w:color w:val="000000"/>
            <w:sz w:val="28"/>
            <w:szCs w:val="28"/>
          </w:rPr>
          <w:t xml:space="preserve"> </w:t>
        </w:r>
        <w:r w:rsidRPr="00552A07">
          <w:rPr>
            <w:rStyle w:val="a9"/>
            <w:color w:val="000000"/>
            <w:sz w:val="28"/>
            <w:szCs w:val="28"/>
            <w:lang w:val="ru-RU"/>
          </w:rPr>
          <w:t>проблеми</w:t>
        </w:r>
        <w:r w:rsidRPr="009C2165">
          <w:rPr>
            <w:rStyle w:val="a9"/>
            <w:color w:val="000000"/>
            <w:sz w:val="28"/>
            <w:szCs w:val="28"/>
          </w:rPr>
          <w:t xml:space="preserve"> </w:t>
        </w:r>
        <w:r w:rsidRPr="00552A07">
          <w:rPr>
            <w:rStyle w:val="a9"/>
            <w:color w:val="000000"/>
            <w:sz w:val="28"/>
            <w:szCs w:val="28"/>
            <w:lang w:val="ru-RU"/>
          </w:rPr>
          <w:t>економіки</w:t>
        </w:r>
        <w:r w:rsidRPr="009C2165">
          <w:rPr>
            <w:rStyle w:val="a9"/>
            <w:color w:val="000000"/>
            <w:sz w:val="28"/>
            <w:szCs w:val="28"/>
          </w:rPr>
          <w:t xml:space="preserve"> </w:t>
        </w:r>
        <w:r w:rsidRPr="00552A07">
          <w:rPr>
            <w:rStyle w:val="a9"/>
            <w:color w:val="000000"/>
            <w:sz w:val="28"/>
            <w:szCs w:val="28"/>
            <w:lang w:val="ru-RU"/>
          </w:rPr>
          <w:t>і</w:t>
        </w:r>
        <w:r w:rsidRPr="009C2165">
          <w:rPr>
            <w:rStyle w:val="a9"/>
            <w:color w:val="000000"/>
            <w:sz w:val="28"/>
            <w:szCs w:val="28"/>
          </w:rPr>
          <w:t xml:space="preserve"> </w:t>
        </w:r>
        <w:r w:rsidRPr="00552A07">
          <w:rPr>
            <w:rStyle w:val="a9"/>
            <w:color w:val="000000"/>
            <w:sz w:val="28"/>
            <w:szCs w:val="28"/>
            <w:lang w:val="ru-RU"/>
          </w:rPr>
          <w:t>підприємництво</w:t>
        </w:r>
        <w:r w:rsidRPr="009C2165">
          <w:rPr>
            <w:rStyle w:val="a9"/>
            <w:color w:val="000000"/>
            <w:sz w:val="28"/>
            <w:szCs w:val="28"/>
          </w:rPr>
          <w:t xml:space="preserve"> [</w:t>
        </w:r>
        <w:r w:rsidRPr="00552A07">
          <w:rPr>
            <w:rStyle w:val="a9"/>
            <w:color w:val="000000"/>
            <w:sz w:val="28"/>
            <w:szCs w:val="28"/>
            <w:lang w:val="ru-RU"/>
          </w:rPr>
          <w:t>Текст</w:t>
        </w:r>
        <w:r w:rsidRPr="009C2165">
          <w:rPr>
            <w:rStyle w:val="a9"/>
            <w:color w:val="000000"/>
            <w:sz w:val="28"/>
            <w:szCs w:val="28"/>
          </w:rPr>
          <w:t xml:space="preserve">]: </w:t>
        </w:r>
        <w:r w:rsidRPr="00552A07">
          <w:rPr>
            <w:rStyle w:val="a9"/>
            <w:color w:val="000000"/>
            <w:sz w:val="28"/>
            <w:szCs w:val="28"/>
            <w:lang w:val="ru-RU"/>
          </w:rPr>
          <w:t>Збірник</w:t>
        </w:r>
        <w:r w:rsidRPr="009C2165">
          <w:rPr>
            <w:rStyle w:val="a9"/>
            <w:color w:val="000000"/>
            <w:sz w:val="28"/>
            <w:szCs w:val="28"/>
          </w:rPr>
          <w:t xml:space="preserve"> </w:t>
        </w:r>
        <w:r w:rsidRPr="00552A07">
          <w:rPr>
            <w:rStyle w:val="a9"/>
            <w:color w:val="000000"/>
            <w:sz w:val="28"/>
            <w:szCs w:val="28"/>
            <w:lang w:val="ru-RU"/>
          </w:rPr>
          <w:t>наукових</w:t>
        </w:r>
        <w:r w:rsidRPr="009C2165">
          <w:rPr>
            <w:rStyle w:val="a9"/>
            <w:color w:val="000000"/>
            <w:sz w:val="28"/>
            <w:szCs w:val="28"/>
          </w:rPr>
          <w:t xml:space="preserve"> </w:t>
        </w:r>
        <w:r w:rsidRPr="00552A07">
          <w:rPr>
            <w:rStyle w:val="a9"/>
            <w:color w:val="000000"/>
            <w:sz w:val="28"/>
            <w:szCs w:val="28"/>
            <w:lang w:val="ru-RU"/>
          </w:rPr>
          <w:t>праць</w:t>
        </w:r>
        <w:r w:rsidRPr="009C2165">
          <w:rPr>
            <w:rStyle w:val="a9"/>
            <w:color w:val="000000"/>
            <w:sz w:val="28"/>
            <w:szCs w:val="28"/>
          </w:rPr>
          <w:t xml:space="preserve">. – </w:t>
        </w:r>
        <w:r w:rsidRPr="00552A07">
          <w:rPr>
            <w:rStyle w:val="a9"/>
            <w:color w:val="000000"/>
            <w:sz w:val="28"/>
            <w:szCs w:val="28"/>
            <w:lang w:val="ru-RU"/>
          </w:rPr>
          <w:t>Вип</w:t>
        </w:r>
        <w:r w:rsidRPr="009C2165">
          <w:rPr>
            <w:rStyle w:val="a9"/>
            <w:color w:val="000000"/>
            <w:sz w:val="28"/>
            <w:szCs w:val="28"/>
          </w:rPr>
          <w:t xml:space="preserve">. 21. – </w:t>
        </w:r>
        <w:r w:rsidRPr="00552A07">
          <w:rPr>
            <w:rStyle w:val="a9"/>
            <w:color w:val="000000"/>
            <w:sz w:val="28"/>
            <w:szCs w:val="28"/>
            <w:lang w:val="ru-RU"/>
          </w:rPr>
          <w:t>К</w:t>
        </w:r>
        <w:r w:rsidRPr="009C2165">
          <w:rPr>
            <w:rStyle w:val="a9"/>
            <w:color w:val="000000"/>
            <w:sz w:val="28"/>
            <w:szCs w:val="28"/>
          </w:rPr>
          <w:t xml:space="preserve">.: </w:t>
        </w:r>
        <w:r w:rsidRPr="00552A07">
          <w:rPr>
            <w:rStyle w:val="a9"/>
            <w:color w:val="000000"/>
            <w:sz w:val="28"/>
            <w:szCs w:val="28"/>
            <w:lang w:val="ru-RU"/>
          </w:rPr>
          <w:t>ІВЦ</w:t>
        </w:r>
        <w:r w:rsidRPr="009C2165">
          <w:rPr>
            <w:rStyle w:val="a9"/>
            <w:color w:val="000000"/>
            <w:sz w:val="28"/>
            <w:szCs w:val="28"/>
          </w:rPr>
          <w:t xml:space="preserve"> </w:t>
        </w:r>
        <w:r w:rsidRPr="00552A07">
          <w:rPr>
            <w:rStyle w:val="a9"/>
            <w:color w:val="000000"/>
            <w:sz w:val="28"/>
            <w:szCs w:val="28"/>
            <w:lang w:val="ru-RU"/>
          </w:rPr>
          <w:t>Видавництво</w:t>
        </w:r>
        <w:r w:rsidRPr="009C2165">
          <w:rPr>
            <w:rStyle w:val="a9"/>
            <w:color w:val="000000"/>
            <w:sz w:val="28"/>
            <w:szCs w:val="28"/>
          </w:rPr>
          <w:t xml:space="preserve"> «</w:t>
        </w:r>
        <w:r w:rsidRPr="00552A07">
          <w:rPr>
            <w:rStyle w:val="a9"/>
            <w:color w:val="000000"/>
            <w:sz w:val="28"/>
            <w:szCs w:val="28"/>
            <w:lang w:val="ru-RU"/>
          </w:rPr>
          <w:t>Політехніка</w:t>
        </w:r>
        <w:r w:rsidRPr="009C2165">
          <w:rPr>
            <w:rStyle w:val="a9"/>
            <w:color w:val="000000"/>
            <w:sz w:val="28"/>
            <w:szCs w:val="28"/>
          </w:rPr>
          <w:t>», 2018</w:t>
        </w:r>
        <w:r w:rsidRPr="00F53588">
          <w:rPr>
            <w:rStyle w:val="a9"/>
            <w:color w:val="000000"/>
            <w:sz w:val="28"/>
            <w:szCs w:val="28"/>
          </w:rPr>
          <w:t> C</w:t>
        </w:r>
        <w:r w:rsidRPr="009C2165">
          <w:rPr>
            <w:rStyle w:val="a9"/>
            <w:color w:val="000000"/>
            <w:sz w:val="28"/>
            <w:szCs w:val="28"/>
          </w:rPr>
          <w:t>.</w:t>
        </w:r>
      </w:hyperlink>
      <w:r w:rsidRPr="009C2165">
        <w:rPr>
          <w:color w:val="000000"/>
          <w:sz w:val="28"/>
          <w:szCs w:val="28"/>
        </w:rPr>
        <w:t xml:space="preserve"> 94-101. </w:t>
      </w:r>
      <w:hyperlink r:id="rId26" w:history="1">
        <w:r w:rsidRPr="00F53588">
          <w:rPr>
            <w:rStyle w:val="a9"/>
            <w:color w:val="2E75B5"/>
            <w:sz w:val="28"/>
            <w:szCs w:val="28"/>
          </w:rPr>
          <w:t>http</w:t>
        </w:r>
        <w:r w:rsidRPr="009C2165">
          <w:rPr>
            <w:rStyle w:val="a9"/>
            <w:color w:val="2E75B5"/>
            <w:sz w:val="28"/>
            <w:szCs w:val="28"/>
          </w:rPr>
          <w:t>://</w:t>
        </w:r>
        <w:r w:rsidRPr="00F53588">
          <w:rPr>
            <w:rStyle w:val="a9"/>
            <w:color w:val="2E75B5"/>
            <w:sz w:val="28"/>
            <w:szCs w:val="28"/>
          </w:rPr>
          <w:t>sb</w:t>
        </w:r>
        <w:r w:rsidRPr="009C2165">
          <w:rPr>
            <w:rStyle w:val="a9"/>
            <w:color w:val="2E75B5"/>
            <w:sz w:val="28"/>
            <w:szCs w:val="28"/>
          </w:rPr>
          <w:t>-</w:t>
        </w:r>
        <w:r w:rsidRPr="00F53588">
          <w:rPr>
            <w:rStyle w:val="a9"/>
            <w:color w:val="2E75B5"/>
            <w:sz w:val="28"/>
            <w:szCs w:val="28"/>
          </w:rPr>
          <w:t>keip</w:t>
        </w:r>
        <w:r w:rsidRPr="009C2165">
          <w:rPr>
            <w:rStyle w:val="a9"/>
            <w:color w:val="2E75B5"/>
            <w:sz w:val="28"/>
            <w:szCs w:val="28"/>
          </w:rPr>
          <w:t>.</w:t>
        </w:r>
        <w:r w:rsidRPr="00F53588">
          <w:rPr>
            <w:rStyle w:val="a9"/>
            <w:color w:val="2E75B5"/>
            <w:sz w:val="28"/>
            <w:szCs w:val="28"/>
          </w:rPr>
          <w:t>kpi</w:t>
        </w:r>
        <w:r w:rsidRPr="009C2165">
          <w:rPr>
            <w:rStyle w:val="a9"/>
            <w:color w:val="2E75B5"/>
            <w:sz w:val="28"/>
            <w:szCs w:val="28"/>
          </w:rPr>
          <w:t>.</w:t>
        </w:r>
        <w:r w:rsidRPr="00F53588">
          <w:rPr>
            <w:rStyle w:val="a9"/>
            <w:color w:val="2E75B5"/>
            <w:sz w:val="28"/>
            <w:szCs w:val="28"/>
          </w:rPr>
          <w:t>ua</w:t>
        </w:r>
        <w:r w:rsidRPr="009C2165">
          <w:rPr>
            <w:rStyle w:val="a9"/>
            <w:color w:val="2E75B5"/>
            <w:sz w:val="28"/>
            <w:szCs w:val="28"/>
          </w:rPr>
          <w:t>/</w:t>
        </w:r>
        <w:r w:rsidRPr="00F53588">
          <w:rPr>
            <w:rStyle w:val="a9"/>
            <w:color w:val="2E75B5"/>
            <w:sz w:val="28"/>
            <w:szCs w:val="28"/>
          </w:rPr>
          <w:t>article</w:t>
        </w:r>
        <w:r w:rsidRPr="009C2165">
          <w:rPr>
            <w:rStyle w:val="a9"/>
            <w:color w:val="2E75B5"/>
            <w:sz w:val="28"/>
            <w:szCs w:val="28"/>
          </w:rPr>
          <w:t>/</w:t>
        </w:r>
        <w:r w:rsidRPr="00F53588">
          <w:rPr>
            <w:rStyle w:val="a9"/>
            <w:color w:val="2E75B5"/>
            <w:sz w:val="28"/>
            <w:szCs w:val="28"/>
          </w:rPr>
          <w:t>viewFile</w:t>
        </w:r>
        <w:r w:rsidRPr="009C2165">
          <w:rPr>
            <w:rStyle w:val="a9"/>
            <w:color w:val="2E75B5"/>
            <w:sz w:val="28"/>
            <w:szCs w:val="28"/>
          </w:rPr>
          <w:t>/130546/132655</w:t>
        </w:r>
      </w:hyperlink>
    </w:p>
    <w:p w14:paraId="72D5183C" w14:textId="77777777" w:rsidR="005D614F" w:rsidRPr="005D614F" w:rsidRDefault="005D614F" w:rsidP="005D614F">
      <w:pPr>
        <w:pStyle w:val="a8"/>
        <w:shd w:val="clear" w:color="auto" w:fill="FFFFFF"/>
        <w:spacing w:before="0" w:beforeAutospacing="0" w:after="0" w:afterAutospacing="0" w:line="360" w:lineRule="auto"/>
        <w:jc w:val="both"/>
        <w:textAlignment w:val="baseline"/>
        <w:rPr>
          <w:color w:val="000000"/>
          <w:sz w:val="28"/>
          <w:szCs w:val="28"/>
        </w:rPr>
      </w:pPr>
      <w:r w:rsidRPr="009C2165">
        <w:rPr>
          <w:color w:val="000000"/>
          <w:sz w:val="28"/>
          <w:szCs w:val="28"/>
        </w:rPr>
        <w:t xml:space="preserve">60. </w:t>
      </w:r>
      <w:r w:rsidRPr="00552A07">
        <w:rPr>
          <w:color w:val="000000"/>
          <w:sz w:val="28"/>
          <w:szCs w:val="28"/>
          <w:lang w:val="ru-RU"/>
        </w:rPr>
        <w:t>Шевчук</w:t>
      </w:r>
      <w:r w:rsidRPr="009C2165">
        <w:rPr>
          <w:color w:val="000000"/>
          <w:sz w:val="28"/>
          <w:szCs w:val="28"/>
        </w:rPr>
        <w:t xml:space="preserve"> </w:t>
      </w:r>
      <w:r w:rsidRPr="00552A07">
        <w:rPr>
          <w:color w:val="000000"/>
          <w:sz w:val="28"/>
          <w:szCs w:val="28"/>
          <w:lang w:val="ru-RU"/>
        </w:rPr>
        <w:t>Н</w:t>
      </w:r>
      <w:r w:rsidRPr="009C2165">
        <w:rPr>
          <w:color w:val="000000"/>
          <w:sz w:val="28"/>
          <w:szCs w:val="28"/>
        </w:rPr>
        <w:t>.</w:t>
      </w:r>
      <w:r w:rsidRPr="00552A07">
        <w:rPr>
          <w:color w:val="000000"/>
          <w:sz w:val="28"/>
          <w:szCs w:val="28"/>
          <w:lang w:val="ru-RU"/>
        </w:rPr>
        <w:t>А</w:t>
      </w:r>
      <w:r w:rsidRPr="009C2165">
        <w:rPr>
          <w:color w:val="000000"/>
          <w:sz w:val="28"/>
          <w:szCs w:val="28"/>
        </w:rPr>
        <w:t xml:space="preserve">. </w:t>
      </w:r>
      <w:proofErr w:type="spellStart"/>
      <w:r w:rsidRPr="00552A07">
        <w:rPr>
          <w:color w:val="000000"/>
          <w:sz w:val="28"/>
          <w:szCs w:val="28"/>
          <w:lang w:val="ru-RU"/>
        </w:rPr>
        <w:t>Впровадження</w:t>
      </w:r>
      <w:proofErr w:type="spellEnd"/>
      <w:r w:rsidRPr="009C2165">
        <w:rPr>
          <w:color w:val="000000"/>
          <w:sz w:val="28"/>
          <w:szCs w:val="28"/>
        </w:rPr>
        <w:t xml:space="preserve"> </w:t>
      </w:r>
      <w:r w:rsidRPr="00552A07">
        <w:rPr>
          <w:color w:val="000000"/>
          <w:sz w:val="28"/>
          <w:szCs w:val="28"/>
          <w:lang w:val="ru-RU"/>
        </w:rPr>
        <w:t>та</w:t>
      </w:r>
      <w:r w:rsidRPr="009C2165">
        <w:rPr>
          <w:color w:val="000000"/>
          <w:sz w:val="28"/>
          <w:szCs w:val="28"/>
        </w:rPr>
        <w:t xml:space="preserve"> </w:t>
      </w:r>
      <w:proofErr w:type="spellStart"/>
      <w:r w:rsidRPr="00552A07">
        <w:rPr>
          <w:color w:val="000000"/>
          <w:sz w:val="28"/>
          <w:szCs w:val="28"/>
          <w:lang w:val="ru-RU"/>
        </w:rPr>
        <w:t>реалізація</w:t>
      </w:r>
      <w:proofErr w:type="spellEnd"/>
      <w:r w:rsidRPr="009C2165">
        <w:rPr>
          <w:color w:val="000000"/>
          <w:sz w:val="28"/>
          <w:szCs w:val="28"/>
        </w:rPr>
        <w:t xml:space="preserve"> </w:t>
      </w:r>
      <w:proofErr w:type="spellStart"/>
      <w:r w:rsidRPr="00552A07">
        <w:rPr>
          <w:color w:val="000000"/>
          <w:sz w:val="28"/>
          <w:szCs w:val="28"/>
          <w:lang w:val="ru-RU"/>
        </w:rPr>
        <w:t>стартапів</w:t>
      </w:r>
      <w:proofErr w:type="spellEnd"/>
      <w:r w:rsidRPr="009C2165">
        <w:rPr>
          <w:color w:val="000000"/>
          <w:sz w:val="28"/>
          <w:szCs w:val="28"/>
        </w:rPr>
        <w:t xml:space="preserve"> </w:t>
      </w:r>
      <w:r w:rsidRPr="00552A07">
        <w:rPr>
          <w:color w:val="000000"/>
          <w:sz w:val="28"/>
          <w:szCs w:val="28"/>
          <w:lang w:val="ru-RU"/>
        </w:rPr>
        <w:t>в</w:t>
      </w:r>
      <w:r w:rsidRPr="009C2165">
        <w:rPr>
          <w:color w:val="000000"/>
          <w:sz w:val="28"/>
          <w:szCs w:val="28"/>
        </w:rPr>
        <w:t xml:space="preserve"> </w:t>
      </w:r>
      <w:proofErr w:type="spellStart"/>
      <w:r w:rsidRPr="00552A07">
        <w:rPr>
          <w:color w:val="000000"/>
          <w:sz w:val="28"/>
          <w:szCs w:val="28"/>
          <w:lang w:val="ru-RU"/>
        </w:rPr>
        <w:t>гірництві</w:t>
      </w:r>
      <w:proofErr w:type="spellEnd"/>
      <w:r w:rsidRPr="009C2165">
        <w:rPr>
          <w:color w:val="000000"/>
          <w:sz w:val="28"/>
          <w:szCs w:val="28"/>
        </w:rPr>
        <w:t xml:space="preserve"> / </w:t>
      </w:r>
      <w:r w:rsidRPr="00552A07">
        <w:rPr>
          <w:color w:val="000000"/>
          <w:sz w:val="28"/>
          <w:szCs w:val="28"/>
          <w:lang w:val="ru-RU"/>
        </w:rPr>
        <w:t>Шевчук</w:t>
      </w:r>
      <w:r w:rsidRPr="009C2165">
        <w:rPr>
          <w:color w:val="000000"/>
          <w:sz w:val="28"/>
          <w:szCs w:val="28"/>
        </w:rPr>
        <w:t xml:space="preserve"> </w:t>
      </w:r>
      <w:r w:rsidRPr="00552A07">
        <w:rPr>
          <w:color w:val="000000"/>
          <w:sz w:val="28"/>
          <w:szCs w:val="28"/>
          <w:lang w:val="ru-RU"/>
        </w:rPr>
        <w:t>Н</w:t>
      </w:r>
      <w:r w:rsidRPr="009C2165">
        <w:rPr>
          <w:color w:val="000000"/>
          <w:sz w:val="28"/>
          <w:szCs w:val="28"/>
        </w:rPr>
        <w:t>.</w:t>
      </w:r>
      <w:r w:rsidRPr="00552A07">
        <w:rPr>
          <w:color w:val="000000"/>
          <w:sz w:val="28"/>
          <w:szCs w:val="28"/>
          <w:lang w:val="ru-RU"/>
        </w:rPr>
        <w:t>А</w:t>
      </w:r>
      <w:r w:rsidRPr="009C2165">
        <w:rPr>
          <w:color w:val="000000"/>
          <w:sz w:val="28"/>
          <w:szCs w:val="28"/>
        </w:rPr>
        <w:t xml:space="preserve">. / </w:t>
      </w:r>
      <w:proofErr w:type="spellStart"/>
      <w:r w:rsidRPr="00552A07">
        <w:rPr>
          <w:color w:val="000000"/>
          <w:sz w:val="28"/>
          <w:szCs w:val="28"/>
          <w:lang w:val="ru-RU"/>
        </w:rPr>
        <w:t>Міжнародна</w:t>
      </w:r>
      <w:proofErr w:type="spellEnd"/>
      <w:r w:rsidRPr="009C2165">
        <w:rPr>
          <w:color w:val="000000"/>
          <w:sz w:val="28"/>
          <w:szCs w:val="28"/>
        </w:rPr>
        <w:t xml:space="preserve"> </w:t>
      </w:r>
      <w:proofErr w:type="spellStart"/>
      <w:r w:rsidRPr="00552A07">
        <w:rPr>
          <w:color w:val="000000"/>
          <w:sz w:val="28"/>
          <w:szCs w:val="28"/>
          <w:lang w:val="ru-RU"/>
        </w:rPr>
        <w:t>науково</w:t>
      </w:r>
      <w:proofErr w:type="spellEnd"/>
      <w:r w:rsidRPr="009C2165">
        <w:rPr>
          <w:color w:val="000000"/>
          <w:sz w:val="28"/>
          <w:szCs w:val="28"/>
        </w:rPr>
        <w:t>-</w:t>
      </w:r>
      <w:proofErr w:type="spellStart"/>
      <w:r w:rsidRPr="00552A07">
        <w:rPr>
          <w:color w:val="000000"/>
          <w:sz w:val="28"/>
          <w:szCs w:val="28"/>
          <w:lang w:val="ru-RU"/>
        </w:rPr>
        <w:t>технічна</w:t>
      </w:r>
      <w:proofErr w:type="spellEnd"/>
      <w:r w:rsidRPr="009C2165">
        <w:rPr>
          <w:color w:val="000000"/>
          <w:sz w:val="28"/>
          <w:szCs w:val="28"/>
        </w:rPr>
        <w:t xml:space="preserve"> </w:t>
      </w:r>
      <w:proofErr w:type="spellStart"/>
      <w:r w:rsidRPr="00552A07">
        <w:rPr>
          <w:color w:val="000000"/>
          <w:sz w:val="28"/>
          <w:szCs w:val="28"/>
          <w:lang w:val="ru-RU"/>
        </w:rPr>
        <w:t>конференція</w:t>
      </w:r>
      <w:proofErr w:type="spellEnd"/>
      <w:r w:rsidRPr="009C2165">
        <w:rPr>
          <w:color w:val="000000"/>
          <w:sz w:val="28"/>
          <w:szCs w:val="28"/>
        </w:rPr>
        <w:t xml:space="preserve">, </w:t>
      </w:r>
      <w:proofErr w:type="spellStart"/>
      <w:r w:rsidRPr="00552A07">
        <w:rPr>
          <w:color w:val="000000"/>
          <w:sz w:val="28"/>
          <w:szCs w:val="28"/>
          <w:lang w:val="ru-RU"/>
        </w:rPr>
        <w:t>присвячена</w:t>
      </w:r>
      <w:proofErr w:type="spellEnd"/>
      <w:r w:rsidRPr="009C2165">
        <w:rPr>
          <w:color w:val="000000"/>
          <w:sz w:val="28"/>
          <w:szCs w:val="28"/>
        </w:rPr>
        <w:t xml:space="preserve"> 120 – </w:t>
      </w:r>
      <w:proofErr w:type="spellStart"/>
      <w:r w:rsidRPr="00552A07">
        <w:rPr>
          <w:color w:val="000000"/>
          <w:sz w:val="28"/>
          <w:szCs w:val="28"/>
          <w:lang w:val="ru-RU"/>
        </w:rPr>
        <w:t>річчю</w:t>
      </w:r>
      <w:proofErr w:type="spellEnd"/>
      <w:r w:rsidRPr="009C2165">
        <w:rPr>
          <w:color w:val="000000"/>
          <w:sz w:val="28"/>
          <w:szCs w:val="28"/>
        </w:rPr>
        <w:t xml:space="preserve"> </w:t>
      </w:r>
      <w:r w:rsidRPr="00552A07">
        <w:rPr>
          <w:color w:val="000000"/>
          <w:sz w:val="28"/>
          <w:szCs w:val="28"/>
          <w:lang w:val="ru-RU"/>
        </w:rPr>
        <w:t>КПІ</w:t>
      </w:r>
      <w:r w:rsidRPr="009C2165">
        <w:rPr>
          <w:color w:val="000000"/>
          <w:sz w:val="28"/>
          <w:szCs w:val="28"/>
        </w:rPr>
        <w:t xml:space="preserve"> «</w:t>
      </w:r>
      <w:r w:rsidRPr="00552A07">
        <w:rPr>
          <w:color w:val="000000"/>
          <w:sz w:val="28"/>
          <w:szCs w:val="28"/>
          <w:lang w:val="ru-RU"/>
        </w:rPr>
        <w:t>ПРОБЛЕМИ</w:t>
      </w:r>
      <w:r w:rsidRPr="009C2165">
        <w:rPr>
          <w:color w:val="000000"/>
          <w:sz w:val="28"/>
          <w:szCs w:val="28"/>
        </w:rPr>
        <w:t xml:space="preserve"> </w:t>
      </w:r>
      <w:r w:rsidRPr="00552A07">
        <w:rPr>
          <w:color w:val="000000"/>
          <w:sz w:val="28"/>
          <w:szCs w:val="28"/>
          <w:lang w:val="ru-RU"/>
        </w:rPr>
        <w:t>ГЕОІНЖЕНЕРІЇ</w:t>
      </w:r>
      <w:r w:rsidRPr="009C2165">
        <w:rPr>
          <w:color w:val="000000"/>
          <w:sz w:val="28"/>
          <w:szCs w:val="28"/>
        </w:rPr>
        <w:t xml:space="preserve"> </w:t>
      </w:r>
      <w:r w:rsidRPr="00552A07">
        <w:rPr>
          <w:color w:val="000000"/>
          <w:sz w:val="28"/>
          <w:szCs w:val="28"/>
          <w:lang w:val="ru-RU"/>
        </w:rPr>
        <w:t>ТА</w:t>
      </w:r>
      <w:r w:rsidRPr="009C2165">
        <w:rPr>
          <w:color w:val="000000"/>
          <w:sz w:val="28"/>
          <w:szCs w:val="28"/>
        </w:rPr>
        <w:t xml:space="preserve"> </w:t>
      </w:r>
      <w:r w:rsidRPr="00552A07">
        <w:rPr>
          <w:color w:val="000000"/>
          <w:sz w:val="28"/>
          <w:szCs w:val="28"/>
          <w:lang w:val="ru-RU"/>
        </w:rPr>
        <w:t>ПІДЗЕМНОЇ</w:t>
      </w:r>
      <w:r w:rsidRPr="009C2165">
        <w:rPr>
          <w:color w:val="000000"/>
          <w:sz w:val="28"/>
          <w:szCs w:val="28"/>
        </w:rPr>
        <w:t xml:space="preserve"> </w:t>
      </w:r>
      <w:r w:rsidRPr="00552A07">
        <w:rPr>
          <w:color w:val="000000"/>
          <w:sz w:val="28"/>
          <w:szCs w:val="28"/>
          <w:lang w:val="ru-RU"/>
        </w:rPr>
        <w:t>УРБАНІСТИКИ</w:t>
      </w:r>
      <w:r w:rsidRPr="009C2165">
        <w:rPr>
          <w:color w:val="000000"/>
          <w:sz w:val="28"/>
          <w:szCs w:val="28"/>
        </w:rPr>
        <w:t>»</w:t>
      </w:r>
      <w:hyperlink r:id="rId27" w:anchor="m_8987321209001212429__Toc402792759" w:history="1">
        <w:r w:rsidRPr="009C2165">
          <w:rPr>
            <w:rStyle w:val="a9"/>
            <w:color w:val="000000"/>
            <w:sz w:val="28"/>
            <w:szCs w:val="28"/>
          </w:rPr>
          <w:t xml:space="preserve">, </w:t>
        </w:r>
        <w:r w:rsidRPr="00552A07">
          <w:rPr>
            <w:rStyle w:val="a9"/>
            <w:color w:val="000000"/>
            <w:sz w:val="28"/>
            <w:szCs w:val="28"/>
            <w:lang w:val="ru-RU"/>
          </w:rPr>
          <w:t>м</w:t>
        </w:r>
        <w:r w:rsidRPr="009C2165">
          <w:rPr>
            <w:rStyle w:val="a9"/>
            <w:color w:val="000000"/>
            <w:sz w:val="28"/>
            <w:szCs w:val="28"/>
          </w:rPr>
          <w:t xml:space="preserve">. </w:t>
        </w:r>
        <w:proofErr w:type="spellStart"/>
        <w:r w:rsidRPr="00552A07">
          <w:rPr>
            <w:rStyle w:val="a9"/>
            <w:color w:val="000000"/>
            <w:sz w:val="28"/>
            <w:szCs w:val="28"/>
            <w:lang w:val="ru-RU"/>
          </w:rPr>
          <w:t>Київ</w:t>
        </w:r>
        <w:proofErr w:type="spellEnd"/>
        <w:r w:rsidRPr="009C2165">
          <w:rPr>
            <w:rStyle w:val="a9"/>
            <w:color w:val="000000"/>
            <w:sz w:val="28"/>
            <w:szCs w:val="28"/>
          </w:rPr>
          <w:t xml:space="preserve">, 17-18 </w:t>
        </w:r>
        <w:proofErr w:type="spellStart"/>
        <w:r w:rsidRPr="00552A07">
          <w:rPr>
            <w:rStyle w:val="a9"/>
            <w:color w:val="000000"/>
            <w:sz w:val="28"/>
            <w:szCs w:val="28"/>
            <w:lang w:val="ru-RU"/>
          </w:rPr>
          <w:t>травня</w:t>
        </w:r>
        <w:proofErr w:type="spellEnd"/>
        <w:r w:rsidRPr="009C2165">
          <w:rPr>
            <w:rStyle w:val="a9"/>
            <w:color w:val="000000"/>
            <w:sz w:val="28"/>
            <w:szCs w:val="28"/>
          </w:rPr>
          <w:t xml:space="preserve"> 2018 </w:t>
        </w:r>
        <w:r w:rsidRPr="00552A07">
          <w:rPr>
            <w:rStyle w:val="a9"/>
            <w:color w:val="000000"/>
            <w:sz w:val="28"/>
            <w:szCs w:val="28"/>
            <w:lang w:val="ru-RU"/>
          </w:rPr>
          <w:t>р</w:t>
        </w:r>
        <w:r w:rsidRPr="009C2165">
          <w:rPr>
            <w:rStyle w:val="a9"/>
            <w:color w:val="000000"/>
            <w:sz w:val="28"/>
            <w:szCs w:val="28"/>
          </w:rPr>
          <w:t xml:space="preserve">.– </w:t>
        </w:r>
        <w:r w:rsidRPr="00552A07">
          <w:rPr>
            <w:rStyle w:val="a9"/>
            <w:color w:val="000000"/>
            <w:sz w:val="28"/>
            <w:szCs w:val="28"/>
            <w:lang w:val="ru-RU"/>
          </w:rPr>
          <w:t>К</w:t>
        </w:r>
        <w:r w:rsidRPr="009C2165">
          <w:rPr>
            <w:rStyle w:val="a9"/>
            <w:color w:val="000000"/>
            <w:sz w:val="28"/>
            <w:szCs w:val="28"/>
          </w:rPr>
          <w:t xml:space="preserve">.: </w:t>
        </w:r>
        <w:r w:rsidRPr="00552A07">
          <w:rPr>
            <w:rStyle w:val="a9"/>
            <w:color w:val="000000"/>
            <w:sz w:val="28"/>
            <w:szCs w:val="28"/>
            <w:lang w:val="ru-RU"/>
          </w:rPr>
          <w:t>НТУУ</w:t>
        </w:r>
        <w:r w:rsidRPr="009C2165">
          <w:rPr>
            <w:rStyle w:val="a9"/>
            <w:color w:val="000000"/>
            <w:sz w:val="28"/>
            <w:szCs w:val="28"/>
          </w:rPr>
          <w:t xml:space="preserve"> «</w:t>
        </w:r>
        <w:r w:rsidRPr="00552A07">
          <w:rPr>
            <w:rStyle w:val="a9"/>
            <w:color w:val="000000"/>
            <w:sz w:val="28"/>
            <w:szCs w:val="28"/>
            <w:lang w:val="ru-RU"/>
          </w:rPr>
          <w:t>КПІ</w:t>
        </w:r>
        <w:r w:rsidRPr="009C2165">
          <w:rPr>
            <w:rStyle w:val="a9"/>
            <w:color w:val="000000"/>
            <w:sz w:val="28"/>
            <w:szCs w:val="28"/>
          </w:rPr>
          <w:t xml:space="preserve">», 2018. – </w:t>
        </w:r>
        <w:r w:rsidRPr="00552A07">
          <w:rPr>
            <w:rStyle w:val="a9"/>
            <w:color w:val="000000"/>
            <w:sz w:val="28"/>
            <w:szCs w:val="28"/>
            <w:lang w:val="ru-RU"/>
          </w:rPr>
          <w:t>С</w:t>
        </w:r>
        <w:r w:rsidRPr="009C2165">
          <w:rPr>
            <w:rStyle w:val="a9"/>
            <w:color w:val="000000"/>
            <w:sz w:val="28"/>
            <w:szCs w:val="28"/>
          </w:rPr>
          <w:t>.</w:t>
        </w:r>
        <w:r w:rsidRPr="00F53588">
          <w:rPr>
            <w:rStyle w:val="a9"/>
            <w:color w:val="000000"/>
            <w:sz w:val="28"/>
            <w:szCs w:val="28"/>
          </w:rPr>
          <w:t> </w:t>
        </w:r>
      </w:hyperlink>
      <w:r w:rsidRPr="005D614F">
        <w:rPr>
          <w:color w:val="000000"/>
          <w:sz w:val="28"/>
          <w:szCs w:val="28"/>
        </w:rPr>
        <w:t>89-90.</w:t>
      </w:r>
    </w:p>
    <w:p w14:paraId="740FAAD5" w14:textId="77777777" w:rsidR="005D614F" w:rsidRPr="00552A07" w:rsidRDefault="005D614F" w:rsidP="005D614F">
      <w:pPr>
        <w:pStyle w:val="a8"/>
        <w:shd w:val="clear" w:color="auto" w:fill="FFFFFF"/>
        <w:spacing w:before="0" w:beforeAutospacing="0" w:after="0" w:afterAutospacing="0" w:line="360" w:lineRule="auto"/>
        <w:jc w:val="both"/>
        <w:textAlignment w:val="baseline"/>
        <w:rPr>
          <w:sz w:val="28"/>
          <w:szCs w:val="28"/>
          <w:lang w:val="ru-RU"/>
        </w:rPr>
      </w:pPr>
      <w:r w:rsidRPr="005D614F">
        <w:rPr>
          <w:color w:val="222222"/>
          <w:sz w:val="28"/>
          <w:szCs w:val="28"/>
          <w:shd w:val="clear" w:color="auto" w:fill="FFFFFF"/>
        </w:rPr>
        <w:t>61</w:t>
      </w:r>
      <w:r w:rsidRPr="005D614F">
        <w:rPr>
          <w:sz w:val="28"/>
          <w:szCs w:val="28"/>
          <w:shd w:val="clear" w:color="auto" w:fill="FFFFFF"/>
        </w:rPr>
        <w:t xml:space="preserve">. </w:t>
      </w:r>
      <w:r w:rsidRPr="00552A07">
        <w:rPr>
          <w:sz w:val="28"/>
          <w:szCs w:val="28"/>
          <w:shd w:val="clear" w:color="auto" w:fill="FFFFFF"/>
          <w:lang w:val="ru-RU"/>
        </w:rPr>
        <w:t>Шевчук</w:t>
      </w:r>
      <w:r w:rsidRPr="005D614F">
        <w:rPr>
          <w:sz w:val="28"/>
          <w:szCs w:val="28"/>
          <w:shd w:val="clear" w:color="auto" w:fill="FFFFFF"/>
        </w:rPr>
        <w:t xml:space="preserve"> </w:t>
      </w:r>
      <w:r w:rsidRPr="00552A07">
        <w:rPr>
          <w:sz w:val="28"/>
          <w:szCs w:val="28"/>
          <w:shd w:val="clear" w:color="auto" w:fill="FFFFFF"/>
          <w:lang w:val="ru-RU"/>
        </w:rPr>
        <w:t>Н</w:t>
      </w:r>
      <w:r w:rsidRPr="005D614F">
        <w:rPr>
          <w:sz w:val="28"/>
          <w:szCs w:val="28"/>
          <w:shd w:val="clear" w:color="auto" w:fill="FFFFFF"/>
        </w:rPr>
        <w:t>.</w:t>
      </w:r>
      <w:r w:rsidRPr="00552A07">
        <w:rPr>
          <w:sz w:val="28"/>
          <w:szCs w:val="28"/>
          <w:shd w:val="clear" w:color="auto" w:fill="FFFFFF"/>
          <w:lang w:val="ru-RU"/>
        </w:rPr>
        <w:t>А</w:t>
      </w:r>
      <w:r w:rsidRPr="005D614F">
        <w:rPr>
          <w:sz w:val="28"/>
          <w:szCs w:val="28"/>
          <w:shd w:val="clear" w:color="auto" w:fill="FFFFFF"/>
        </w:rPr>
        <w:t xml:space="preserve">. </w:t>
      </w:r>
      <w:proofErr w:type="spellStart"/>
      <w:r w:rsidRPr="00552A07">
        <w:rPr>
          <w:sz w:val="28"/>
          <w:szCs w:val="28"/>
          <w:shd w:val="clear" w:color="auto" w:fill="FFFFFF"/>
          <w:lang w:val="ru-RU"/>
        </w:rPr>
        <w:t>Економіка</w:t>
      </w:r>
      <w:proofErr w:type="spellEnd"/>
      <w:r w:rsidRPr="005D614F">
        <w:rPr>
          <w:sz w:val="28"/>
          <w:szCs w:val="28"/>
          <w:shd w:val="clear" w:color="auto" w:fill="FFFFFF"/>
        </w:rPr>
        <w:t xml:space="preserve"> </w:t>
      </w:r>
      <w:r w:rsidRPr="00552A07">
        <w:rPr>
          <w:sz w:val="28"/>
          <w:szCs w:val="28"/>
          <w:shd w:val="clear" w:color="auto" w:fill="FFFFFF"/>
          <w:lang w:val="ru-RU"/>
        </w:rPr>
        <w:t>і</w:t>
      </w:r>
      <w:r w:rsidRPr="005D614F">
        <w:rPr>
          <w:sz w:val="28"/>
          <w:szCs w:val="28"/>
          <w:shd w:val="clear" w:color="auto" w:fill="FFFFFF"/>
        </w:rPr>
        <w:t xml:space="preserve"> </w:t>
      </w:r>
      <w:proofErr w:type="spellStart"/>
      <w:r w:rsidRPr="00552A07">
        <w:rPr>
          <w:sz w:val="28"/>
          <w:szCs w:val="28"/>
          <w:shd w:val="clear" w:color="auto" w:fill="FFFFFF"/>
          <w:lang w:val="ru-RU"/>
        </w:rPr>
        <w:t>організація</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виробництва</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Рекомендації</w:t>
      </w:r>
      <w:proofErr w:type="spellEnd"/>
      <w:r w:rsidRPr="005D614F">
        <w:rPr>
          <w:sz w:val="28"/>
          <w:szCs w:val="28"/>
          <w:shd w:val="clear" w:color="auto" w:fill="FFFFFF"/>
        </w:rPr>
        <w:t xml:space="preserve"> </w:t>
      </w:r>
      <w:r w:rsidRPr="00552A07">
        <w:rPr>
          <w:sz w:val="28"/>
          <w:szCs w:val="28"/>
          <w:shd w:val="clear" w:color="auto" w:fill="FFFFFF"/>
          <w:lang w:val="ru-RU"/>
        </w:rPr>
        <w:t>до</w:t>
      </w:r>
      <w:r w:rsidRPr="005D614F">
        <w:rPr>
          <w:sz w:val="28"/>
          <w:szCs w:val="28"/>
          <w:shd w:val="clear" w:color="auto" w:fill="FFFFFF"/>
        </w:rPr>
        <w:t xml:space="preserve"> </w:t>
      </w:r>
      <w:proofErr w:type="spellStart"/>
      <w:r w:rsidRPr="00552A07">
        <w:rPr>
          <w:sz w:val="28"/>
          <w:szCs w:val="28"/>
          <w:shd w:val="clear" w:color="auto" w:fill="FFFFFF"/>
          <w:lang w:val="ru-RU"/>
        </w:rPr>
        <w:t>виконання</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розрахункової</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роботи</w:t>
      </w:r>
      <w:proofErr w:type="spellEnd"/>
      <w:r w:rsidRPr="005D614F">
        <w:rPr>
          <w:sz w:val="28"/>
          <w:szCs w:val="28"/>
          <w:shd w:val="clear" w:color="auto" w:fill="FFFFFF"/>
        </w:rPr>
        <w:t>:[</w:t>
      </w:r>
      <w:proofErr w:type="spellStart"/>
      <w:r w:rsidRPr="00552A07">
        <w:rPr>
          <w:sz w:val="28"/>
          <w:szCs w:val="28"/>
          <w:shd w:val="clear" w:color="auto" w:fill="FFFFFF"/>
          <w:lang w:val="ru-RU"/>
        </w:rPr>
        <w:t>Електронний</w:t>
      </w:r>
      <w:proofErr w:type="spellEnd"/>
      <w:r w:rsidRPr="005D614F">
        <w:rPr>
          <w:sz w:val="28"/>
          <w:szCs w:val="28"/>
          <w:shd w:val="clear" w:color="auto" w:fill="FFFFFF"/>
        </w:rPr>
        <w:t xml:space="preserve"> </w:t>
      </w:r>
      <w:r w:rsidRPr="00552A07">
        <w:rPr>
          <w:sz w:val="28"/>
          <w:szCs w:val="28"/>
          <w:shd w:val="clear" w:color="auto" w:fill="FFFFFF"/>
          <w:lang w:val="ru-RU"/>
        </w:rPr>
        <w:t>ресурс</w:t>
      </w:r>
      <w:r w:rsidRPr="005D614F">
        <w:rPr>
          <w:sz w:val="28"/>
          <w:szCs w:val="28"/>
          <w:shd w:val="clear" w:color="auto" w:fill="FFFFFF"/>
        </w:rPr>
        <w:t xml:space="preserve">]: </w:t>
      </w:r>
      <w:proofErr w:type="spellStart"/>
      <w:r w:rsidRPr="00552A07">
        <w:rPr>
          <w:sz w:val="28"/>
          <w:szCs w:val="28"/>
          <w:shd w:val="clear" w:color="auto" w:fill="FFFFFF"/>
          <w:lang w:val="ru-RU"/>
        </w:rPr>
        <w:t>навч</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посібник</w:t>
      </w:r>
      <w:proofErr w:type="spellEnd"/>
      <w:r w:rsidRPr="005D614F">
        <w:rPr>
          <w:sz w:val="28"/>
          <w:szCs w:val="28"/>
          <w:shd w:val="clear" w:color="auto" w:fill="FFFFFF"/>
        </w:rPr>
        <w:t xml:space="preserve"> </w:t>
      </w:r>
      <w:r w:rsidRPr="00552A07">
        <w:rPr>
          <w:sz w:val="28"/>
          <w:szCs w:val="28"/>
          <w:shd w:val="clear" w:color="auto" w:fill="FFFFFF"/>
          <w:lang w:val="ru-RU"/>
        </w:rPr>
        <w:t>для</w:t>
      </w:r>
      <w:r w:rsidRPr="005D614F">
        <w:rPr>
          <w:sz w:val="28"/>
          <w:szCs w:val="28"/>
          <w:shd w:val="clear" w:color="auto" w:fill="FFFFFF"/>
        </w:rPr>
        <w:t xml:space="preserve"> </w:t>
      </w:r>
      <w:proofErr w:type="spellStart"/>
      <w:r w:rsidRPr="00552A07">
        <w:rPr>
          <w:sz w:val="28"/>
          <w:szCs w:val="28"/>
          <w:shd w:val="clear" w:color="auto" w:fill="FFFFFF"/>
          <w:lang w:val="ru-RU"/>
        </w:rPr>
        <w:t>студ</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спеціальностей</w:t>
      </w:r>
      <w:proofErr w:type="spellEnd"/>
      <w:r w:rsidRPr="005D614F">
        <w:rPr>
          <w:sz w:val="28"/>
          <w:szCs w:val="28"/>
          <w:shd w:val="clear" w:color="auto" w:fill="FFFFFF"/>
        </w:rPr>
        <w:t>: 141 «</w:t>
      </w:r>
      <w:proofErr w:type="spellStart"/>
      <w:r w:rsidRPr="00552A07">
        <w:rPr>
          <w:sz w:val="28"/>
          <w:szCs w:val="28"/>
          <w:shd w:val="clear" w:color="auto" w:fill="FFFFFF"/>
          <w:lang w:val="ru-RU"/>
        </w:rPr>
        <w:t>Електроенергетика</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електротехніка</w:t>
      </w:r>
      <w:proofErr w:type="spellEnd"/>
      <w:r w:rsidRPr="005D614F">
        <w:rPr>
          <w:sz w:val="28"/>
          <w:szCs w:val="28"/>
          <w:shd w:val="clear" w:color="auto" w:fill="FFFFFF"/>
        </w:rPr>
        <w:t xml:space="preserve"> </w:t>
      </w:r>
      <w:r w:rsidRPr="00552A07">
        <w:rPr>
          <w:sz w:val="28"/>
          <w:szCs w:val="28"/>
          <w:shd w:val="clear" w:color="auto" w:fill="FFFFFF"/>
          <w:lang w:val="ru-RU"/>
        </w:rPr>
        <w:t>та</w:t>
      </w:r>
      <w:r w:rsidRPr="005D614F">
        <w:rPr>
          <w:sz w:val="28"/>
          <w:szCs w:val="28"/>
          <w:shd w:val="clear" w:color="auto" w:fill="FFFFFF"/>
        </w:rPr>
        <w:t xml:space="preserve"> </w:t>
      </w:r>
      <w:proofErr w:type="spellStart"/>
      <w:r w:rsidRPr="00552A07">
        <w:rPr>
          <w:sz w:val="28"/>
          <w:szCs w:val="28"/>
          <w:shd w:val="clear" w:color="auto" w:fill="FFFFFF"/>
          <w:lang w:val="ru-RU"/>
        </w:rPr>
        <w:t>електромеханіка</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спеціалізацій</w:t>
      </w:r>
      <w:proofErr w:type="spellEnd"/>
      <w:r w:rsidRPr="005D614F">
        <w:rPr>
          <w:sz w:val="28"/>
          <w:szCs w:val="28"/>
          <w:shd w:val="clear" w:color="auto" w:fill="FFFFFF"/>
        </w:rPr>
        <w:t>:«</w:t>
      </w:r>
      <w:proofErr w:type="spellStart"/>
      <w:r w:rsidRPr="00552A07">
        <w:rPr>
          <w:sz w:val="28"/>
          <w:szCs w:val="28"/>
          <w:shd w:val="clear" w:color="auto" w:fill="FFFFFF"/>
          <w:lang w:val="ru-RU"/>
        </w:rPr>
        <w:t>Інжиніринг</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електротехнічних</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комплексів</w:t>
      </w:r>
      <w:proofErr w:type="spellEnd"/>
      <w:r w:rsidRPr="005D614F">
        <w:rPr>
          <w:sz w:val="28"/>
          <w:szCs w:val="28"/>
          <w:shd w:val="clear" w:color="auto" w:fill="FFFFFF"/>
        </w:rPr>
        <w:t>»,«</w:t>
      </w:r>
      <w:proofErr w:type="spellStart"/>
      <w:r w:rsidRPr="00552A07">
        <w:rPr>
          <w:sz w:val="28"/>
          <w:szCs w:val="28"/>
          <w:shd w:val="clear" w:color="auto" w:fill="FFFFFF"/>
          <w:lang w:val="ru-RU"/>
        </w:rPr>
        <w:t>Електромеханічні</w:t>
      </w:r>
      <w:proofErr w:type="spellEnd"/>
      <w:r w:rsidRPr="005D614F">
        <w:rPr>
          <w:sz w:val="28"/>
          <w:szCs w:val="28"/>
          <w:shd w:val="clear" w:color="auto" w:fill="FFFFFF"/>
        </w:rPr>
        <w:t xml:space="preserve"> </w:t>
      </w:r>
      <w:r w:rsidRPr="00552A07">
        <w:rPr>
          <w:sz w:val="28"/>
          <w:szCs w:val="28"/>
          <w:shd w:val="clear" w:color="auto" w:fill="FFFFFF"/>
          <w:lang w:val="ru-RU"/>
        </w:rPr>
        <w:t>та</w:t>
      </w:r>
      <w:r w:rsidRPr="005D614F">
        <w:rPr>
          <w:sz w:val="28"/>
          <w:szCs w:val="28"/>
          <w:shd w:val="clear" w:color="auto" w:fill="FFFFFF"/>
        </w:rPr>
        <w:t xml:space="preserve"> </w:t>
      </w:r>
      <w:proofErr w:type="spellStart"/>
      <w:r w:rsidRPr="00552A07">
        <w:rPr>
          <w:sz w:val="28"/>
          <w:szCs w:val="28"/>
          <w:shd w:val="clear" w:color="auto" w:fill="FFFFFF"/>
          <w:lang w:val="ru-RU"/>
        </w:rPr>
        <w:t>мехатронні</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системи</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енергоємних</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виробництв</w:t>
      </w:r>
      <w:proofErr w:type="spellEnd"/>
      <w:r w:rsidRPr="005D614F">
        <w:rPr>
          <w:sz w:val="28"/>
          <w:szCs w:val="28"/>
          <w:shd w:val="clear" w:color="auto" w:fill="FFFFFF"/>
        </w:rPr>
        <w:t xml:space="preserve">»/ </w:t>
      </w:r>
      <w:r w:rsidRPr="00552A07">
        <w:rPr>
          <w:sz w:val="28"/>
          <w:szCs w:val="28"/>
          <w:shd w:val="clear" w:color="auto" w:fill="FFFFFF"/>
          <w:lang w:val="ru-RU"/>
        </w:rPr>
        <w:t>Н</w:t>
      </w:r>
      <w:r w:rsidRPr="005D614F">
        <w:rPr>
          <w:sz w:val="28"/>
          <w:szCs w:val="28"/>
          <w:shd w:val="clear" w:color="auto" w:fill="FFFFFF"/>
        </w:rPr>
        <w:t>.</w:t>
      </w:r>
      <w:r w:rsidRPr="00552A07">
        <w:rPr>
          <w:sz w:val="28"/>
          <w:szCs w:val="28"/>
          <w:shd w:val="clear" w:color="auto" w:fill="FFFFFF"/>
          <w:lang w:val="ru-RU"/>
        </w:rPr>
        <w:t>А</w:t>
      </w:r>
      <w:r w:rsidRPr="005D614F">
        <w:rPr>
          <w:sz w:val="28"/>
          <w:szCs w:val="28"/>
          <w:shd w:val="clear" w:color="auto" w:fill="FFFFFF"/>
        </w:rPr>
        <w:t xml:space="preserve">. </w:t>
      </w:r>
      <w:r w:rsidRPr="00552A07">
        <w:rPr>
          <w:sz w:val="28"/>
          <w:szCs w:val="28"/>
          <w:shd w:val="clear" w:color="auto" w:fill="FFFFFF"/>
          <w:lang w:val="ru-RU"/>
        </w:rPr>
        <w:t>Шевчук</w:t>
      </w:r>
      <w:r w:rsidRPr="005D614F">
        <w:rPr>
          <w:sz w:val="28"/>
          <w:szCs w:val="28"/>
          <w:shd w:val="clear" w:color="auto" w:fill="FFFFFF"/>
        </w:rPr>
        <w:t xml:space="preserve">, </w:t>
      </w:r>
      <w:r w:rsidRPr="00552A07">
        <w:rPr>
          <w:sz w:val="28"/>
          <w:szCs w:val="28"/>
          <w:shd w:val="clear" w:color="auto" w:fill="FFFFFF"/>
          <w:lang w:val="ru-RU"/>
        </w:rPr>
        <w:t>С</w:t>
      </w:r>
      <w:r w:rsidRPr="005D614F">
        <w:rPr>
          <w:sz w:val="28"/>
          <w:szCs w:val="28"/>
          <w:shd w:val="clear" w:color="auto" w:fill="FFFFFF"/>
        </w:rPr>
        <w:t>.</w:t>
      </w:r>
      <w:r w:rsidRPr="00552A07">
        <w:rPr>
          <w:sz w:val="28"/>
          <w:szCs w:val="28"/>
          <w:shd w:val="clear" w:color="auto" w:fill="FFFFFF"/>
          <w:lang w:val="ru-RU"/>
        </w:rPr>
        <w:t>О</w:t>
      </w:r>
      <w:r w:rsidRPr="005D614F">
        <w:rPr>
          <w:sz w:val="28"/>
          <w:szCs w:val="28"/>
          <w:shd w:val="clear" w:color="auto" w:fill="FFFFFF"/>
        </w:rPr>
        <w:t xml:space="preserve">. </w:t>
      </w:r>
      <w:proofErr w:type="spellStart"/>
      <w:r w:rsidRPr="00552A07">
        <w:rPr>
          <w:sz w:val="28"/>
          <w:szCs w:val="28"/>
          <w:shd w:val="clear" w:color="auto" w:fill="FFFFFF"/>
          <w:lang w:val="ru-RU"/>
        </w:rPr>
        <w:t>Тульчинська</w:t>
      </w:r>
      <w:proofErr w:type="spellEnd"/>
      <w:r w:rsidRPr="005D614F">
        <w:rPr>
          <w:sz w:val="28"/>
          <w:szCs w:val="28"/>
          <w:shd w:val="clear" w:color="auto" w:fill="FFFFFF"/>
        </w:rPr>
        <w:t>/</w:t>
      </w:r>
      <w:r w:rsidRPr="00552A07">
        <w:rPr>
          <w:sz w:val="28"/>
          <w:szCs w:val="28"/>
          <w:shd w:val="clear" w:color="auto" w:fill="FFFFFF"/>
          <w:lang w:val="ru-RU"/>
        </w:rPr>
        <w:t>КПІ</w:t>
      </w:r>
      <w:r w:rsidRPr="005D614F">
        <w:rPr>
          <w:sz w:val="28"/>
          <w:szCs w:val="28"/>
          <w:shd w:val="clear" w:color="auto" w:fill="FFFFFF"/>
        </w:rPr>
        <w:t xml:space="preserve"> </w:t>
      </w:r>
      <w:proofErr w:type="spellStart"/>
      <w:r w:rsidRPr="00552A07">
        <w:rPr>
          <w:sz w:val="28"/>
          <w:szCs w:val="28"/>
          <w:shd w:val="clear" w:color="auto" w:fill="FFFFFF"/>
          <w:lang w:val="ru-RU"/>
        </w:rPr>
        <w:t>ім</w:t>
      </w:r>
      <w:proofErr w:type="spellEnd"/>
      <w:r w:rsidRPr="005D614F">
        <w:rPr>
          <w:sz w:val="28"/>
          <w:szCs w:val="28"/>
          <w:shd w:val="clear" w:color="auto" w:fill="FFFFFF"/>
        </w:rPr>
        <w:t xml:space="preserve">. </w:t>
      </w:r>
      <w:proofErr w:type="spellStart"/>
      <w:r w:rsidRPr="00552A07">
        <w:rPr>
          <w:sz w:val="28"/>
          <w:szCs w:val="28"/>
          <w:shd w:val="clear" w:color="auto" w:fill="FFFFFF"/>
          <w:lang w:val="ru-RU"/>
        </w:rPr>
        <w:t>Ігоря</w:t>
      </w:r>
      <w:proofErr w:type="spellEnd"/>
      <w:r w:rsidRPr="00552A07">
        <w:rPr>
          <w:sz w:val="28"/>
          <w:szCs w:val="28"/>
          <w:shd w:val="clear" w:color="auto" w:fill="FFFFFF"/>
          <w:lang w:val="ru-RU"/>
        </w:rPr>
        <w:t xml:space="preserve"> </w:t>
      </w:r>
      <w:proofErr w:type="spellStart"/>
      <w:r w:rsidRPr="00552A07">
        <w:rPr>
          <w:sz w:val="28"/>
          <w:szCs w:val="28"/>
          <w:shd w:val="clear" w:color="auto" w:fill="FFFFFF"/>
          <w:lang w:val="ru-RU"/>
        </w:rPr>
        <w:t>Сікорського</w:t>
      </w:r>
      <w:proofErr w:type="spellEnd"/>
      <w:r w:rsidRPr="00552A07">
        <w:rPr>
          <w:sz w:val="28"/>
          <w:szCs w:val="28"/>
          <w:shd w:val="clear" w:color="auto" w:fill="FFFFFF"/>
          <w:lang w:val="ru-RU"/>
        </w:rPr>
        <w:t xml:space="preserve">.– </w:t>
      </w:r>
      <w:proofErr w:type="spellStart"/>
      <w:r w:rsidRPr="00552A07">
        <w:rPr>
          <w:sz w:val="28"/>
          <w:szCs w:val="28"/>
          <w:shd w:val="clear" w:color="auto" w:fill="FFFFFF"/>
          <w:lang w:val="ru-RU"/>
        </w:rPr>
        <w:t>Київ</w:t>
      </w:r>
      <w:proofErr w:type="spellEnd"/>
      <w:r w:rsidRPr="00552A07">
        <w:rPr>
          <w:sz w:val="28"/>
          <w:szCs w:val="28"/>
          <w:shd w:val="clear" w:color="auto" w:fill="FFFFFF"/>
          <w:lang w:val="ru-RU"/>
        </w:rPr>
        <w:t xml:space="preserve">: КПІ </w:t>
      </w:r>
      <w:proofErr w:type="spellStart"/>
      <w:r w:rsidRPr="00552A07">
        <w:rPr>
          <w:sz w:val="28"/>
          <w:szCs w:val="28"/>
          <w:shd w:val="clear" w:color="auto" w:fill="FFFFFF"/>
          <w:lang w:val="ru-RU"/>
        </w:rPr>
        <w:t>ім</w:t>
      </w:r>
      <w:proofErr w:type="spellEnd"/>
      <w:r w:rsidRPr="00552A07">
        <w:rPr>
          <w:sz w:val="28"/>
          <w:szCs w:val="28"/>
          <w:shd w:val="clear" w:color="auto" w:fill="FFFFFF"/>
          <w:lang w:val="ru-RU"/>
        </w:rPr>
        <w:t xml:space="preserve">. </w:t>
      </w:r>
      <w:proofErr w:type="spellStart"/>
      <w:r w:rsidRPr="00552A07">
        <w:rPr>
          <w:sz w:val="28"/>
          <w:szCs w:val="28"/>
          <w:shd w:val="clear" w:color="auto" w:fill="FFFFFF"/>
          <w:lang w:val="ru-RU"/>
        </w:rPr>
        <w:t>Ігоря</w:t>
      </w:r>
      <w:proofErr w:type="spellEnd"/>
      <w:r w:rsidRPr="00552A07">
        <w:rPr>
          <w:sz w:val="28"/>
          <w:szCs w:val="28"/>
          <w:shd w:val="clear" w:color="auto" w:fill="FFFFFF"/>
          <w:lang w:val="ru-RU"/>
        </w:rPr>
        <w:t xml:space="preserve"> </w:t>
      </w:r>
      <w:proofErr w:type="spellStart"/>
      <w:r w:rsidRPr="00552A07">
        <w:rPr>
          <w:sz w:val="28"/>
          <w:szCs w:val="28"/>
          <w:shd w:val="clear" w:color="auto" w:fill="FFFFFF"/>
          <w:lang w:val="ru-RU"/>
        </w:rPr>
        <w:t>Сікорського</w:t>
      </w:r>
      <w:proofErr w:type="spellEnd"/>
      <w:r w:rsidRPr="00552A07">
        <w:rPr>
          <w:sz w:val="28"/>
          <w:szCs w:val="28"/>
          <w:shd w:val="clear" w:color="auto" w:fill="FFFFFF"/>
          <w:lang w:val="ru-RU"/>
        </w:rPr>
        <w:t>, 2019.–60 с.</w:t>
      </w:r>
    </w:p>
    <w:p w14:paraId="1819A318" w14:textId="77777777" w:rsidR="005D614F" w:rsidRDefault="005D614F" w:rsidP="005D614F">
      <w:pPr>
        <w:spacing w:line="360" w:lineRule="auto"/>
        <w:jc w:val="both"/>
        <w:rPr>
          <w:rFonts w:ascii="Times New Roman" w:hAnsi="Times New Roman" w:cs="Times New Roman"/>
          <w:sz w:val="28"/>
          <w:szCs w:val="28"/>
        </w:rPr>
      </w:pPr>
    </w:p>
    <w:p w14:paraId="2A9290FC" w14:textId="77777777" w:rsidR="005D614F" w:rsidRDefault="005D614F" w:rsidP="005D614F">
      <w:pPr>
        <w:spacing w:line="360" w:lineRule="auto"/>
        <w:jc w:val="both"/>
        <w:rPr>
          <w:rFonts w:ascii="Times New Roman" w:hAnsi="Times New Roman" w:cs="Times New Roman"/>
          <w:sz w:val="28"/>
          <w:szCs w:val="28"/>
        </w:rPr>
      </w:pPr>
    </w:p>
    <w:p w14:paraId="53D0CF0A" w14:textId="77777777" w:rsidR="005D614F" w:rsidRPr="0025160C" w:rsidRDefault="005D614F" w:rsidP="005D614F">
      <w:pPr>
        <w:spacing w:line="360" w:lineRule="auto"/>
        <w:jc w:val="both"/>
        <w:rPr>
          <w:rFonts w:ascii="Times New Roman" w:hAnsi="Times New Roman" w:cs="Times New Roman"/>
          <w:sz w:val="28"/>
          <w:szCs w:val="28"/>
        </w:rPr>
      </w:pPr>
    </w:p>
    <w:p w14:paraId="55673A20" w14:textId="77777777" w:rsidR="005D614F" w:rsidRPr="000B0B9A" w:rsidRDefault="005D614F" w:rsidP="009120AB">
      <w:pPr>
        <w:spacing w:line="360" w:lineRule="auto"/>
        <w:ind w:firstLine="709"/>
        <w:jc w:val="both"/>
        <w:rPr>
          <w:rFonts w:ascii="Times New Roman" w:hAnsi="Times New Roman" w:cs="Times New Roman"/>
          <w:sz w:val="28"/>
          <w:szCs w:val="28"/>
          <w:lang w:val="uk-UA"/>
        </w:rPr>
      </w:pPr>
    </w:p>
    <w:sectPr w:rsidR="005D614F" w:rsidRPr="000B0B9A" w:rsidSect="00F139B4">
      <w:footerReference w:type="default" r:id="rId28"/>
      <w:pgSz w:w="11906" w:h="16838"/>
      <w:pgMar w:top="1134" w:right="850" w:bottom="1134" w:left="1701" w:header="708" w:footer="708"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0606DD" w14:textId="77777777" w:rsidR="004F1A72" w:rsidRDefault="004F1A72" w:rsidP="00B41585">
      <w:pPr>
        <w:spacing w:after="0" w:line="240" w:lineRule="auto"/>
      </w:pPr>
      <w:r>
        <w:separator/>
      </w:r>
    </w:p>
  </w:endnote>
  <w:endnote w:type="continuationSeparator" w:id="0">
    <w:p w14:paraId="7DAAFB80" w14:textId="77777777" w:rsidR="004F1A72" w:rsidRDefault="004F1A72" w:rsidP="00B41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8174166"/>
      <w:docPartObj>
        <w:docPartGallery w:val="Page Numbers (Bottom of Page)"/>
        <w:docPartUnique/>
      </w:docPartObj>
    </w:sdtPr>
    <w:sdtEndPr>
      <w:rPr>
        <w:noProof/>
      </w:rPr>
    </w:sdtEndPr>
    <w:sdtContent>
      <w:p w14:paraId="3FD97B6C" w14:textId="77777777" w:rsidR="00F139B4" w:rsidRDefault="00F139B4">
        <w:pPr>
          <w:pStyle w:val="af"/>
          <w:jc w:val="right"/>
        </w:pPr>
        <w:r>
          <w:fldChar w:fldCharType="begin"/>
        </w:r>
        <w:r>
          <w:instrText xml:space="preserve"> PAGE   \* MERGEFORMAT </w:instrText>
        </w:r>
        <w:r>
          <w:fldChar w:fldCharType="separate"/>
        </w:r>
        <w:r w:rsidR="00B25E80">
          <w:rPr>
            <w:noProof/>
          </w:rPr>
          <w:t>6</w:t>
        </w:r>
        <w:r>
          <w:rPr>
            <w:noProof/>
          </w:rPr>
          <w:fldChar w:fldCharType="end"/>
        </w:r>
      </w:p>
    </w:sdtContent>
  </w:sdt>
  <w:p w14:paraId="1560A5CB" w14:textId="77777777" w:rsidR="00F139B4" w:rsidRDefault="00F139B4">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5DBC38" w14:textId="77777777" w:rsidR="004F1A72" w:rsidRDefault="004F1A72" w:rsidP="00B41585">
      <w:pPr>
        <w:spacing w:after="0" w:line="240" w:lineRule="auto"/>
      </w:pPr>
      <w:r>
        <w:separator/>
      </w:r>
    </w:p>
  </w:footnote>
  <w:footnote w:type="continuationSeparator" w:id="0">
    <w:p w14:paraId="60C07D23" w14:textId="77777777" w:rsidR="004F1A72" w:rsidRDefault="004F1A72" w:rsidP="00B415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A0746"/>
    <w:multiLevelType w:val="hybridMultilevel"/>
    <w:tmpl w:val="760C33F8"/>
    <w:lvl w:ilvl="0" w:tplc="AB148C44">
      <w:start w:val="2"/>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C708A8"/>
    <w:multiLevelType w:val="hybridMultilevel"/>
    <w:tmpl w:val="FA94A9A6"/>
    <w:lvl w:ilvl="0" w:tplc="40847BC0">
      <w:start w:val="2"/>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C4656A"/>
    <w:multiLevelType w:val="multilevel"/>
    <w:tmpl w:val="BFBAD2BE"/>
    <w:lvl w:ilvl="0">
      <w:start w:val="2"/>
      <w:numFmt w:val="decimal"/>
      <w:lvlText w:val="%1"/>
      <w:lvlJc w:val="left"/>
      <w:pPr>
        <w:ind w:left="0" w:firstLine="0"/>
      </w:pPr>
      <w:rPr>
        <w:rFonts w:eastAsiaTheme="minorHAnsi" w:hint="default"/>
        <w:i w:val="0"/>
        <w:color w:val="000000"/>
      </w:rPr>
    </w:lvl>
    <w:lvl w:ilvl="1">
      <w:start w:val="10"/>
      <w:numFmt w:val="decimal"/>
      <w:lvlText w:val="%1.%2"/>
      <w:lvlJc w:val="left"/>
      <w:pPr>
        <w:ind w:left="0" w:firstLine="0"/>
      </w:pPr>
      <w:rPr>
        <w:rFonts w:eastAsiaTheme="minorHAnsi" w:hint="default"/>
        <w:i w:val="0"/>
        <w:color w:val="000000"/>
      </w:rPr>
    </w:lvl>
    <w:lvl w:ilvl="2">
      <w:start w:val="1"/>
      <w:numFmt w:val="decimal"/>
      <w:lvlText w:val="%1.%2.%3"/>
      <w:lvlJc w:val="left"/>
      <w:pPr>
        <w:ind w:left="0" w:firstLine="0"/>
      </w:pPr>
      <w:rPr>
        <w:rFonts w:eastAsiaTheme="minorHAnsi" w:hint="default"/>
        <w:i w:val="0"/>
        <w:color w:val="000000"/>
      </w:rPr>
    </w:lvl>
    <w:lvl w:ilvl="3">
      <w:start w:val="1"/>
      <w:numFmt w:val="decimal"/>
      <w:lvlText w:val="%1.%2.%3.%4"/>
      <w:lvlJc w:val="left"/>
      <w:pPr>
        <w:ind w:left="345" w:hanging="345"/>
      </w:pPr>
      <w:rPr>
        <w:rFonts w:eastAsiaTheme="minorHAnsi" w:hint="default"/>
        <w:i w:val="0"/>
        <w:color w:val="000000"/>
      </w:rPr>
    </w:lvl>
    <w:lvl w:ilvl="4">
      <w:start w:val="1"/>
      <w:numFmt w:val="decimal"/>
      <w:lvlText w:val="%1.%2.%3.%4.%5"/>
      <w:lvlJc w:val="left"/>
      <w:pPr>
        <w:ind w:left="345" w:hanging="345"/>
      </w:pPr>
      <w:rPr>
        <w:rFonts w:eastAsiaTheme="minorHAnsi" w:hint="default"/>
        <w:i w:val="0"/>
        <w:color w:val="000000"/>
      </w:rPr>
    </w:lvl>
    <w:lvl w:ilvl="5">
      <w:start w:val="1"/>
      <w:numFmt w:val="decimal"/>
      <w:lvlText w:val="%1.%2.%3.%4.%5.%6"/>
      <w:lvlJc w:val="left"/>
      <w:pPr>
        <w:ind w:left="705" w:hanging="705"/>
      </w:pPr>
      <w:rPr>
        <w:rFonts w:eastAsiaTheme="minorHAnsi" w:hint="default"/>
        <w:i w:val="0"/>
        <w:color w:val="000000"/>
      </w:rPr>
    </w:lvl>
    <w:lvl w:ilvl="6">
      <w:start w:val="1"/>
      <w:numFmt w:val="decimal"/>
      <w:lvlText w:val="%1.%2.%3.%4.%5.%6.%7"/>
      <w:lvlJc w:val="left"/>
      <w:pPr>
        <w:ind w:left="705" w:hanging="705"/>
      </w:pPr>
      <w:rPr>
        <w:rFonts w:eastAsiaTheme="minorHAnsi" w:hint="default"/>
        <w:i w:val="0"/>
        <w:color w:val="000000"/>
      </w:rPr>
    </w:lvl>
    <w:lvl w:ilvl="7">
      <w:start w:val="1"/>
      <w:numFmt w:val="decimal"/>
      <w:lvlText w:val="%1.%2.%3.%4.%5.%6.%7.%8"/>
      <w:lvlJc w:val="left"/>
      <w:pPr>
        <w:ind w:left="1065" w:hanging="1065"/>
      </w:pPr>
      <w:rPr>
        <w:rFonts w:eastAsiaTheme="minorHAnsi" w:hint="default"/>
        <w:i w:val="0"/>
        <w:color w:val="000000"/>
      </w:rPr>
    </w:lvl>
    <w:lvl w:ilvl="8">
      <w:start w:val="1"/>
      <w:numFmt w:val="decimal"/>
      <w:lvlText w:val="%1.%2.%3.%4.%5.%6.%7.%8.%9"/>
      <w:lvlJc w:val="left"/>
      <w:pPr>
        <w:ind w:left="1425" w:hanging="1425"/>
      </w:pPr>
      <w:rPr>
        <w:rFonts w:eastAsiaTheme="minorHAnsi" w:hint="default"/>
        <w:i w:val="0"/>
        <w:color w:val="000000"/>
      </w:rPr>
    </w:lvl>
  </w:abstractNum>
  <w:abstractNum w:abstractNumId="3" w15:restartNumberingAfterBreak="0">
    <w:nsid w:val="16531690"/>
    <w:multiLevelType w:val="multilevel"/>
    <w:tmpl w:val="884C362A"/>
    <w:lvl w:ilvl="0">
      <w:start w:val="2"/>
      <w:numFmt w:val="decimal"/>
      <w:lvlText w:val="%1"/>
      <w:lvlJc w:val="left"/>
      <w:pPr>
        <w:ind w:left="0" w:firstLine="0"/>
      </w:pPr>
      <w:rPr>
        <w:rFonts w:eastAsiaTheme="minorHAnsi" w:hint="default"/>
        <w:b w:val="0"/>
      </w:rPr>
    </w:lvl>
    <w:lvl w:ilvl="1">
      <w:start w:val="10"/>
      <w:numFmt w:val="decimal"/>
      <w:lvlText w:val="%1.%2"/>
      <w:lvlJc w:val="left"/>
      <w:pPr>
        <w:ind w:left="0" w:firstLine="0"/>
      </w:pPr>
      <w:rPr>
        <w:rFonts w:eastAsiaTheme="minorHAnsi" w:hint="default"/>
        <w:b w:val="0"/>
      </w:rPr>
    </w:lvl>
    <w:lvl w:ilvl="2">
      <w:start w:val="1"/>
      <w:numFmt w:val="decimal"/>
      <w:lvlText w:val="%1.%2.%3"/>
      <w:lvlJc w:val="left"/>
      <w:pPr>
        <w:ind w:left="0" w:firstLine="0"/>
      </w:pPr>
      <w:rPr>
        <w:rFonts w:eastAsiaTheme="minorHAnsi" w:hint="default"/>
        <w:b w:val="0"/>
      </w:rPr>
    </w:lvl>
    <w:lvl w:ilvl="3">
      <w:start w:val="1"/>
      <w:numFmt w:val="decimal"/>
      <w:lvlText w:val="%1.%2.%3.%4"/>
      <w:lvlJc w:val="left"/>
      <w:pPr>
        <w:ind w:left="345" w:hanging="345"/>
      </w:pPr>
      <w:rPr>
        <w:rFonts w:eastAsiaTheme="minorHAnsi" w:hint="default"/>
        <w:b w:val="0"/>
      </w:rPr>
    </w:lvl>
    <w:lvl w:ilvl="4">
      <w:start w:val="1"/>
      <w:numFmt w:val="decimal"/>
      <w:lvlText w:val="%1.%2.%3.%4.%5"/>
      <w:lvlJc w:val="left"/>
      <w:pPr>
        <w:ind w:left="345" w:hanging="345"/>
      </w:pPr>
      <w:rPr>
        <w:rFonts w:eastAsiaTheme="minorHAnsi" w:hint="default"/>
        <w:b w:val="0"/>
      </w:rPr>
    </w:lvl>
    <w:lvl w:ilvl="5">
      <w:start w:val="1"/>
      <w:numFmt w:val="decimal"/>
      <w:lvlText w:val="%1.%2.%3.%4.%5.%6"/>
      <w:lvlJc w:val="left"/>
      <w:pPr>
        <w:ind w:left="705" w:hanging="705"/>
      </w:pPr>
      <w:rPr>
        <w:rFonts w:eastAsiaTheme="minorHAnsi" w:hint="default"/>
        <w:b w:val="0"/>
      </w:rPr>
    </w:lvl>
    <w:lvl w:ilvl="6">
      <w:start w:val="1"/>
      <w:numFmt w:val="decimal"/>
      <w:lvlText w:val="%1.%2.%3.%4.%5.%6.%7"/>
      <w:lvlJc w:val="left"/>
      <w:pPr>
        <w:ind w:left="705" w:hanging="705"/>
      </w:pPr>
      <w:rPr>
        <w:rFonts w:eastAsiaTheme="minorHAnsi" w:hint="default"/>
        <w:b w:val="0"/>
      </w:rPr>
    </w:lvl>
    <w:lvl w:ilvl="7">
      <w:start w:val="1"/>
      <w:numFmt w:val="decimal"/>
      <w:lvlText w:val="%1.%2.%3.%4.%5.%6.%7.%8"/>
      <w:lvlJc w:val="left"/>
      <w:pPr>
        <w:ind w:left="1065" w:hanging="1065"/>
      </w:pPr>
      <w:rPr>
        <w:rFonts w:eastAsiaTheme="minorHAnsi" w:hint="default"/>
        <w:b w:val="0"/>
      </w:rPr>
    </w:lvl>
    <w:lvl w:ilvl="8">
      <w:start w:val="1"/>
      <w:numFmt w:val="decimal"/>
      <w:lvlText w:val="%1.%2.%3.%4.%5.%6.%7.%8.%9"/>
      <w:lvlJc w:val="left"/>
      <w:pPr>
        <w:ind w:left="1425" w:hanging="1425"/>
      </w:pPr>
      <w:rPr>
        <w:rFonts w:eastAsiaTheme="minorHAnsi" w:hint="default"/>
        <w:b w:val="0"/>
      </w:rPr>
    </w:lvl>
  </w:abstractNum>
  <w:abstractNum w:abstractNumId="4" w15:restartNumberingAfterBreak="0">
    <w:nsid w:val="1EA71730"/>
    <w:multiLevelType w:val="multilevel"/>
    <w:tmpl w:val="6AAA824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AA12378"/>
    <w:multiLevelType w:val="multilevel"/>
    <w:tmpl w:val="BC129A86"/>
    <w:lvl w:ilvl="0">
      <w:start w:val="4"/>
      <w:numFmt w:val="decimal"/>
      <w:lvlText w:val="%1"/>
      <w:lvlJc w:val="left"/>
      <w:pPr>
        <w:ind w:left="927" w:hanging="360"/>
      </w:pPr>
      <w:rPr>
        <w:rFonts w:hint="default"/>
      </w:rPr>
    </w:lvl>
    <w:lvl w:ilvl="1">
      <w:start w:val="2"/>
      <w:numFmt w:val="decimal"/>
      <w:isLgl/>
      <w:lvlText w:val="%1.%2"/>
      <w:lvlJc w:val="left"/>
      <w:pPr>
        <w:ind w:left="927" w:hanging="360"/>
      </w:pPr>
      <w:rPr>
        <w:rFonts w:eastAsiaTheme="majorEastAsia" w:hint="default"/>
        <w:b/>
        <w:i w:val="0"/>
        <w:sz w:val="26"/>
      </w:rPr>
    </w:lvl>
    <w:lvl w:ilvl="2">
      <w:start w:val="1"/>
      <w:numFmt w:val="decimal"/>
      <w:isLgl/>
      <w:lvlText w:val="%1.%2.%3"/>
      <w:lvlJc w:val="left"/>
      <w:pPr>
        <w:ind w:left="1287" w:hanging="720"/>
      </w:pPr>
      <w:rPr>
        <w:rFonts w:eastAsiaTheme="majorEastAsia" w:hint="default"/>
        <w:b/>
        <w:i w:val="0"/>
        <w:sz w:val="26"/>
      </w:rPr>
    </w:lvl>
    <w:lvl w:ilvl="3">
      <w:start w:val="1"/>
      <w:numFmt w:val="decimal"/>
      <w:isLgl/>
      <w:lvlText w:val="%1.%2.%3.%4"/>
      <w:lvlJc w:val="left"/>
      <w:pPr>
        <w:ind w:left="1647" w:hanging="1080"/>
      </w:pPr>
      <w:rPr>
        <w:rFonts w:eastAsiaTheme="majorEastAsia" w:hint="default"/>
        <w:b/>
        <w:i w:val="0"/>
        <w:sz w:val="26"/>
      </w:rPr>
    </w:lvl>
    <w:lvl w:ilvl="4">
      <w:start w:val="1"/>
      <w:numFmt w:val="decimal"/>
      <w:isLgl/>
      <w:lvlText w:val="%1.%2.%3.%4.%5"/>
      <w:lvlJc w:val="left"/>
      <w:pPr>
        <w:ind w:left="1647" w:hanging="1080"/>
      </w:pPr>
      <w:rPr>
        <w:rFonts w:eastAsiaTheme="majorEastAsia" w:hint="default"/>
        <w:b/>
        <w:i w:val="0"/>
        <w:sz w:val="26"/>
      </w:rPr>
    </w:lvl>
    <w:lvl w:ilvl="5">
      <w:start w:val="1"/>
      <w:numFmt w:val="decimal"/>
      <w:isLgl/>
      <w:lvlText w:val="%1.%2.%3.%4.%5.%6"/>
      <w:lvlJc w:val="left"/>
      <w:pPr>
        <w:ind w:left="2007" w:hanging="1440"/>
      </w:pPr>
      <w:rPr>
        <w:rFonts w:eastAsiaTheme="majorEastAsia" w:hint="default"/>
        <w:b/>
        <w:i w:val="0"/>
        <w:sz w:val="26"/>
      </w:rPr>
    </w:lvl>
    <w:lvl w:ilvl="6">
      <w:start w:val="1"/>
      <w:numFmt w:val="decimal"/>
      <w:isLgl/>
      <w:lvlText w:val="%1.%2.%3.%4.%5.%6.%7"/>
      <w:lvlJc w:val="left"/>
      <w:pPr>
        <w:ind w:left="2007" w:hanging="1440"/>
      </w:pPr>
      <w:rPr>
        <w:rFonts w:eastAsiaTheme="majorEastAsia" w:hint="default"/>
        <w:b/>
        <w:i w:val="0"/>
        <w:sz w:val="26"/>
      </w:rPr>
    </w:lvl>
    <w:lvl w:ilvl="7">
      <w:start w:val="1"/>
      <w:numFmt w:val="decimal"/>
      <w:isLgl/>
      <w:lvlText w:val="%1.%2.%3.%4.%5.%6.%7.%8"/>
      <w:lvlJc w:val="left"/>
      <w:pPr>
        <w:ind w:left="2367" w:hanging="1800"/>
      </w:pPr>
      <w:rPr>
        <w:rFonts w:eastAsiaTheme="majorEastAsia" w:hint="default"/>
        <w:b/>
        <w:i w:val="0"/>
        <w:sz w:val="26"/>
      </w:rPr>
    </w:lvl>
    <w:lvl w:ilvl="8">
      <w:start w:val="1"/>
      <w:numFmt w:val="decimal"/>
      <w:isLgl/>
      <w:lvlText w:val="%1.%2.%3.%4.%5.%6.%7.%8.%9"/>
      <w:lvlJc w:val="left"/>
      <w:pPr>
        <w:ind w:left="2727" w:hanging="2160"/>
      </w:pPr>
      <w:rPr>
        <w:rFonts w:eastAsiaTheme="majorEastAsia" w:hint="default"/>
        <w:b/>
        <w:i w:val="0"/>
        <w:sz w:val="26"/>
      </w:rPr>
    </w:lvl>
  </w:abstractNum>
  <w:abstractNum w:abstractNumId="6" w15:restartNumberingAfterBreak="0">
    <w:nsid w:val="32761781"/>
    <w:multiLevelType w:val="multilevel"/>
    <w:tmpl w:val="DF043DE2"/>
    <w:lvl w:ilvl="0">
      <w:start w:val="2"/>
      <w:numFmt w:val="decimal"/>
      <w:lvlText w:val="%1"/>
      <w:lvlJc w:val="left"/>
      <w:pPr>
        <w:ind w:left="360" w:hanging="360"/>
      </w:pPr>
      <w:rPr>
        <w:rFonts w:cs="Times New Roman" w:hint="default"/>
        <w:b w:val="0"/>
        <w:color w:val="000000"/>
      </w:rPr>
    </w:lvl>
    <w:lvl w:ilvl="1">
      <w:start w:val="10"/>
      <w:numFmt w:val="decimal"/>
      <w:lvlText w:val="%1.%2"/>
      <w:lvlJc w:val="left"/>
      <w:pPr>
        <w:ind w:left="360" w:hanging="360"/>
      </w:pPr>
      <w:rPr>
        <w:rFonts w:cs="Times New Roman" w:hint="default"/>
        <w:b w:val="0"/>
        <w:color w:val="000000"/>
      </w:rPr>
    </w:lvl>
    <w:lvl w:ilvl="2">
      <w:start w:val="1"/>
      <w:numFmt w:val="decimal"/>
      <w:lvlText w:val="%1.%2.%3"/>
      <w:lvlJc w:val="left"/>
      <w:pPr>
        <w:ind w:left="720" w:hanging="720"/>
      </w:pPr>
      <w:rPr>
        <w:rFonts w:cs="Times New Roman" w:hint="default"/>
        <w:b w:val="0"/>
        <w:color w:val="000000"/>
      </w:rPr>
    </w:lvl>
    <w:lvl w:ilvl="3">
      <w:start w:val="1"/>
      <w:numFmt w:val="decimal"/>
      <w:lvlText w:val="%1.%2.%3.%4"/>
      <w:lvlJc w:val="left"/>
      <w:pPr>
        <w:ind w:left="1080" w:hanging="108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440" w:hanging="144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800" w:hanging="1800"/>
      </w:pPr>
      <w:rPr>
        <w:rFonts w:cs="Times New Roman" w:hint="default"/>
        <w:b w:val="0"/>
        <w:color w:val="000000"/>
      </w:rPr>
    </w:lvl>
    <w:lvl w:ilvl="8">
      <w:start w:val="1"/>
      <w:numFmt w:val="decimal"/>
      <w:lvlText w:val="%1.%2.%3.%4.%5.%6.%7.%8.%9"/>
      <w:lvlJc w:val="left"/>
      <w:pPr>
        <w:ind w:left="2160" w:hanging="2160"/>
      </w:pPr>
      <w:rPr>
        <w:rFonts w:cs="Times New Roman" w:hint="default"/>
        <w:b w:val="0"/>
        <w:color w:val="000000"/>
      </w:rPr>
    </w:lvl>
  </w:abstractNum>
  <w:abstractNum w:abstractNumId="7" w15:restartNumberingAfterBreak="0">
    <w:nsid w:val="39820035"/>
    <w:multiLevelType w:val="multilevel"/>
    <w:tmpl w:val="A4F60A00"/>
    <w:lvl w:ilvl="0">
      <w:start w:val="1"/>
      <w:numFmt w:val="decimal"/>
      <w:lvlText w:val="%1."/>
      <w:lvlJc w:val="left"/>
      <w:pPr>
        <w:ind w:left="720" w:hanging="360"/>
      </w:pPr>
      <w:rPr>
        <w:rFonts w:hint="default"/>
      </w:rPr>
    </w:lvl>
    <w:lvl w:ilvl="1">
      <w:start w:val="7"/>
      <w:numFmt w:val="decimal"/>
      <w:isLgl/>
      <w:lvlText w:val="%1.%2"/>
      <w:lvlJc w:val="left"/>
      <w:pPr>
        <w:ind w:left="735" w:hanging="375"/>
      </w:pPr>
      <w:rPr>
        <w:rFonts w:hint="default"/>
        <w:sz w:val="28"/>
      </w:rPr>
    </w:lvl>
    <w:lvl w:ilvl="2">
      <w:start w:val="1"/>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080" w:hanging="72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440" w:hanging="108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1800" w:hanging="1440"/>
      </w:pPr>
      <w:rPr>
        <w:rFonts w:hint="default"/>
        <w:sz w:val="28"/>
      </w:rPr>
    </w:lvl>
  </w:abstractNum>
  <w:abstractNum w:abstractNumId="8" w15:restartNumberingAfterBreak="0">
    <w:nsid w:val="3D911B92"/>
    <w:multiLevelType w:val="hybridMultilevel"/>
    <w:tmpl w:val="2AF4265E"/>
    <w:lvl w:ilvl="0" w:tplc="CA54B71C">
      <w:start w:val="2"/>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060710D"/>
    <w:multiLevelType w:val="multilevel"/>
    <w:tmpl w:val="AB3EF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E6732E"/>
    <w:multiLevelType w:val="multilevel"/>
    <w:tmpl w:val="435807BA"/>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9742122"/>
    <w:multiLevelType w:val="multilevel"/>
    <w:tmpl w:val="9C1C8132"/>
    <w:lvl w:ilvl="0">
      <w:start w:val="2"/>
      <w:numFmt w:val="decimal"/>
      <w:lvlText w:val="%1"/>
      <w:lvlJc w:val="left"/>
      <w:pPr>
        <w:ind w:left="360" w:hanging="360"/>
      </w:pPr>
      <w:rPr>
        <w:rFonts w:cs="Times New Roman" w:hint="default"/>
        <w:b w:val="0"/>
        <w:color w:val="000000"/>
      </w:rPr>
    </w:lvl>
    <w:lvl w:ilvl="1">
      <w:start w:val="10"/>
      <w:numFmt w:val="decimal"/>
      <w:lvlText w:val="%1.%2"/>
      <w:lvlJc w:val="left"/>
      <w:pPr>
        <w:ind w:left="360" w:hanging="360"/>
      </w:pPr>
      <w:rPr>
        <w:rFonts w:cs="Times New Roman" w:hint="default"/>
        <w:b w:val="0"/>
        <w:color w:val="000000"/>
      </w:rPr>
    </w:lvl>
    <w:lvl w:ilvl="2">
      <w:start w:val="1"/>
      <w:numFmt w:val="decimal"/>
      <w:lvlText w:val="%1.%2.%3"/>
      <w:lvlJc w:val="left"/>
      <w:pPr>
        <w:ind w:left="720" w:hanging="720"/>
      </w:pPr>
      <w:rPr>
        <w:rFonts w:cs="Times New Roman" w:hint="default"/>
        <w:b w:val="0"/>
        <w:color w:val="000000"/>
      </w:rPr>
    </w:lvl>
    <w:lvl w:ilvl="3">
      <w:start w:val="1"/>
      <w:numFmt w:val="decimal"/>
      <w:lvlText w:val="%1.%2.%3.%4"/>
      <w:lvlJc w:val="left"/>
      <w:pPr>
        <w:ind w:left="1080" w:hanging="108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440" w:hanging="144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800" w:hanging="1800"/>
      </w:pPr>
      <w:rPr>
        <w:rFonts w:cs="Times New Roman" w:hint="default"/>
        <w:b w:val="0"/>
        <w:color w:val="000000"/>
      </w:rPr>
    </w:lvl>
    <w:lvl w:ilvl="8">
      <w:start w:val="1"/>
      <w:numFmt w:val="decimal"/>
      <w:lvlText w:val="%1.%2.%3.%4.%5.%6.%7.%8.%9"/>
      <w:lvlJc w:val="left"/>
      <w:pPr>
        <w:ind w:left="2160" w:hanging="2160"/>
      </w:pPr>
      <w:rPr>
        <w:rFonts w:cs="Times New Roman" w:hint="default"/>
        <w:b w:val="0"/>
        <w:color w:val="000000"/>
      </w:rPr>
    </w:lvl>
  </w:abstractNum>
  <w:abstractNum w:abstractNumId="12" w15:restartNumberingAfterBreak="0">
    <w:nsid w:val="4FFE0F6A"/>
    <w:multiLevelType w:val="multilevel"/>
    <w:tmpl w:val="09CE9C3E"/>
    <w:lvl w:ilvl="0">
      <w:start w:val="3"/>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58E064B2"/>
    <w:multiLevelType w:val="multilevel"/>
    <w:tmpl w:val="7F323CB8"/>
    <w:lvl w:ilvl="0">
      <w:start w:val="4"/>
      <w:numFmt w:val="decimal"/>
      <w:lvlText w:val="%1"/>
      <w:lvlJc w:val="left"/>
      <w:pPr>
        <w:ind w:left="405" w:hanging="405"/>
      </w:pPr>
      <w:rPr>
        <w:rFonts w:hint="default"/>
        <w:sz w:val="28"/>
      </w:rPr>
    </w:lvl>
    <w:lvl w:ilvl="1">
      <w:start w:val="7"/>
      <w:numFmt w:val="decimal"/>
      <w:lvlText w:val="%1.%2"/>
      <w:lvlJc w:val="left"/>
      <w:pPr>
        <w:ind w:left="405" w:hanging="40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14" w15:restartNumberingAfterBreak="0">
    <w:nsid w:val="5C96269E"/>
    <w:multiLevelType w:val="multilevel"/>
    <w:tmpl w:val="10363500"/>
    <w:lvl w:ilvl="0">
      <w:start w:val="3"/>
      <w:numFmt w:val="decimal"/>
      <w:lvlText w:val="%1"/>
      <w:lvlJc w:val="left"/>
      <w:pPr>
        <w:ind w:left="375" w:hanging="375"/>
      </w:pPr>
      <w:rPr>
        <w:rFonts w:hint="default"/>
      </w:rPr>
    </w:lvl>
    <w:lvl w:ilvl="1">
      <w:start w:val="1"/>
      <w:numFmt w:val="decimal"/>
      <w:lvlText w:val="%1.%2"/>
      <w:lvlJc w:val="left"/>
      <w:pPr>
        <w:ind w:left="1368" w:hanging="375"/>
      </w:pPr>
      <w:rPr>
        <w:rFonts w:hint="default"/>
        <w:b/>
        <w:bCs w:val="0"/>
        <w:i w:val="0"/>
        <w:iCs/>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960" w:hanging="2160"/>
      </w:pPr>
      <w:rPr>
        <w:rFonts w:hint="default"/>
      </w:rPr>
    </w:lvl>
  </w:abstractNum>
  <w:abstractNum w:abstractNumId="15" w15:restartNumberingAfterBreak="0">
    <w:nsid w:val="63A90DE7"/>
    <w:multiLevelType w:val="hybridMultilevel"/>
    <w:tmpl w:val="2912EF0A"/>
    <w:lvl w:ilvl="0" w:tplc="1B9A231A">
      <w:start w:val="2"/>
      <w:numFmt w:val="decimal"/>
      <w:lvlText w:val="%1."/>
      <w:lvlJc w:val="left"/>
      <w:pPr>
        <w:ind w:left="720" w:hanging="360"/>
      </w:pPr>
      <w:rPr>
        <w:rFonts w:eastAsiaTheme="minorHAns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8F7248"/>
    <w:multiLevelType w:val="multilevel"/>
    <w:tmpl w:val="174AB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082058E"/>
    <w:multiLevelType w:val="multilevel"/>
    <w:tmpl w:val="575828F6"/>
    <w:lvl w:ilvl="0">
      <w:start w:val="1"/>
      <w:numFmt w:val="decimal"/>
      <w:lvlText w:val="%1."/>
      <w:lvlJc w:val="left"/>
      <w:pPr>
        <w:ind w:left="1080" w:hanging="360"/>
      </w:pPr>
      <w:rPr>
        <w:rFonts w:hint="default"/>
      </w:rPr>
    </w:lvl>
    <w:lvl w:ilvl="1">
      <w:start w:val="1"/>
      <w:numFmt w:val="decimal"/>
      <w:pStyle w:val="1"/>
      <w:isLgl/>
      <w:lvlText w:val="%1.%2"/>
      <w:lvlJc w:val="left"/>
      <w:pPr>
        <w:ind w:left="987" w:hanging="420"/>
      </w:pPr>
      <w:rPr>
        <w:rFonts w:hint="default"/>
        <w:b/>
        <w:i w:val="0"/>
      </w:rPr>
    </w:lvl>
    <w:lvl w:ilvl="2">
      <w:start w:val="1"/>
      <w:numFmt w:val="decimal"/>
      <w:isLgl/>
      <w:lvlText w:val="%1.%2.%3"/>
      <w:lvlJc w:val="left"/>
      <w:pPr>
        <w:ind w:left="1287" w:hanging="720"/>
      </w:pPr>
      <w:rPr>
        <w:rFonts w:hint="default"/>
        <w:b/>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8" w15:restartNumberingAfterBreak="0">
    <w:nsid w:val="71564E8C"/>
    <w:multiLevelType w:val="hybridMultilevel"/>
    <w:tmpl w:val="6062F796"/>
    <w:lvl w:ilvl="0" w:tplc="CEB2427E">
      <w:start w:val="1"/>
      <w:numFmt w:val="decimal"/>
      <w:lvlText w:val="%1."/>
      <w:lvlJc w:val="left"/>
      <w:pPr>
        <w:ind w:left="1084" w:hanging="37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7E6E10D0"/>
    <w:multiLevelType w:val="hybridMultilevel"/>
    <w:tmpl w:val="14009886"/>
    <w:lvl w:ilvl="0" w:tplc="5C28CCB0">
      <w:start w:val="2"/>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
  </w:num>
  <w:num w:numId="3">
    <w:abstractNumId w:val="17"/>
  </w:num>
  <w:num w:numId="4">
    <w:abstractNumId w:val="5"/>
  </w:num>
  <w:num w:numId="5">
    <w:abstractNumId w:val="14"/>
  </w:num>
  <w:num w:numId="6">
    <w:abstractNumId w:val="9"/>
  </w:num>
  <w:num w:numId="7">
    <w:abstractNumId w:val="13"/>
  </w:num>
  <w:num w:numId="8">
    <w:abstractNumId w:val="16"/>
  </w:num>
  <w:num w:numId="9">
    <w:abstractNumId w:val="3"/>
  </w:num>
  <w:num w:numId="10">
    <w:abstractNumId w:val="2"/>
  </w:num>
  <w:num w:numId="11">
    <w:abstractNumId w:val="0"/>
  </w:num>
  <w:num w:numId="12">
    <w:abstractNumId w:val="8"/>
  </w:num>
  <w:num w:numId="13">
    <w:abstractNumId w:val="1"/>
  </w:num>
  <w:num w:numId="14">
    <w:abstractNumId w:val="19"/>
  </w:num>
  <w:num w:numId="15">
    <w:abstractNumId w:val="11"/>
  </w:num>
  <w:num w:numId="16">
    <w:abstractNumId w:val="6"/>
  </w:num>
  <w:num w:numId="17">
    <w:abstractNumId w:val="15"/>
  </w:num>
  <w:num w:numId="18">
    <w:abstractNumId w:val="18"/>
  </w:num>
  <w:num w:numId="19">
    <w:abstractNumId w:val="4"/>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099"/>
    <w:rsid w:val="00030CE2"/>
    <w:rsid w:val="00043BCA"/>
    <w:rsid w:val="00047C40"/>
    <w:rsid w:val="0006166E"/>
    <w:rsid w:val="00062842"/>
    <w:rsid w:val="0007463F"/>
    <w:rsid w:val="000974FD"/>
    <w:rsid w:val="000B0B9A"/>
    <w:rsid w:val="000B1EB9"/>
    <w:rsid w:val="000E6850"/>
    <w:rsid w:val="000F1A0A"/>
    <w:rsid w:val="000F362A"/>
    <w:rsid w:val="000F3B07"/>
    <w:rsid w:val="000F70C4"/>
    <w:rsid w:val="001031E4"/>
    <w:rsid w:val="001033A1"/>
    <w:rsid w:val="00112CB1"/>
    <w:rsid w:val="001174BC"/>
    <w:rsid w:val="00144288"/>
    <w:rsid w:val="001577B8"/>
    <w:rsid w:val="00162678"/>
    <w:rsid w:val="0017019D"/>
    <w:rsid w:val="001855EC"/>
    <w:rsid w:val="0018599F"/>
    <w:rsid w:val="0019577C"/>
    <w:rsid w:val="001A78F3"/>
    <w:rsid w:val="001B6A5C"/>
    <w:rsid w:val="001D2E6D"/>
    <w:rsid w:val="00214AC2"/>
    <w:rsid w:val="00221061"/>
    <w:rsid w:val="00222F66"/>
    <w:rsid w:val="00241117"/>
    <w:rsid w:val="00253A8E"/>
    <w:rsid w:val="00263FA6"/>
    <w:rsid w:val="00272C1B"/>
    <w:rsid w:val="002739C0"/>
    <w:rsid w:val="0027590E"/>
    <w:rsid w:val="00277702"/>
    <w:rsid w:val="00297B74"/>
    <w:rsid w:val="002B4C07"/>
    <w:rsid w:val="002B790C"/>
    <w:rsid w:val="002C3CD4"/>
    <w:rsid w:val="002D7BAA"/>
    <w:rsid w:val="002E4380"/>
    <w:rsid w:val="002F0A39"/>
    <w:rsid w:val="002F4255"/>
    <w:rsid w:val="003004BC"/>
    <w:rsid w:val="00313B1F"/>
    <w:rsid w:val="00315C20"/>
    <w:rsid w:val="0033394C"/>
    <w:rsid w:val="003357A6"/>
    <w:rsid w:val="003524EF"/>
    <w:rsid w:val="00357B41"/>
    <w:rsid w:val="003677AD"/>
    <w:rsid w:val="00377DE7"/>
    <w:rsid w:val="003919C5"/>
    <w:rsid w:val="003A1809"/>
    <w:rsid w:val="003B7BEC"/>
    <w:rsid w:val="003C0099"/>
    <w:rsid w:val="003D251F"/>
    <w:rsid w:val="003D64D3"/>
    <w:rsid w:val="00416A65"/>
    <w:rsid w:val="00420D1F"/>
    <w:rsid w:val="004226D1"/>
    <w:rsid w:val="00427C8D"/>
    <w:rsid w:val="004301AA"/>
    <w:rsid w:val="004332E6"/>
    <w:rsid w:val="00461641"/>
    <w:rsid w:val="0047375C"/>
    <w:rsid w:val="0047394C"/>
    <w:rsid w:val="00474F79"/>
    <w:rsid w:val="00495259"/>
    <w:rsid w:val="00496673"/>
    <w:rsid w:val="00496EAE"/>
    <w:rsid w:val="004C1763"/>
    <w:rsid w:val="004C651C"/>
    <w:rsid w:val="004C65B5"/>
    <w:rsid w:val="004D0C25"/>
    <w:rsid w:val="004E7058"/>
    <w:rsid w:val="004F1A72"/>
    <w:rsid w:val="004F7163"/>
    <w:rsid w:val="005028CF"/>
    <w:rsid w:val="00513628"/>
    <w:rsid w:val="00526B4A"/>
    <w:rsid w:val="00534BE6"/>
    <w:rsid w:val="005372E3"/>
    <w:rsid w:val="00541FE1"/>
    <w:rsid w:val="00543B40"/>
    <w:rsid w:val="00546CE4"/>
    <w:rsid w:val="00552CE9"/>
    <w:rsid w:val="00564271"/>
    <w:rsid w:val="005B3DCE"/>
    <w:rsid w:val="005C0087"/>
    <w:rsid w:val="005C3431"/>
    <w:rsid w:val="005C4752"/>
    <w:rsid w:val="005D614F"/>
    <w:rsid w:val="005F3AFF"/>
    <w:rsid w:val="006329EE"/>
    <w:rsid w:val="00646A41"/>
    <w:rsid w:val="00655327"/>
    <w:rsid w:val="00655957"/>
    <w:rsid w:val="00680E24"/>
    <w:rsid w:val="00693D35"/>
    <w:rsid w:val="006A3953"/>
    <w:rsid w:val="006A5A51"/>
    <w:rsid w:val="006A6884"/>
    <w:rsid w:val="006B483F"/>
    <w:rsid w:val="006B7D01"/>
    <w:rsid w:val="006D2CAC"/>
    <w:rsid w:val="006E49E6"/>
    <w:rsid w:val="00732ACB"/>
    <w:rsid w:val="00736AED"/>
    <w:rsid w:val="0074149D"/>
    <w:rsid w:val="00767A40"/>
    <w:rsid w:val="00770211"/>
    <w:rsid w:val="00780879"/>
    <w:rsid w:val="007860D2"/>
    <w:rsid w:val="007941F3"/>
    <w:rsid w:val="007A3889"/>
    <w:rsid w:val="007A631E"/>
    <w:rsid w:val="007B0861"/>
    <w:rsid w:val="007B2598"/>
    <w:rsid w:val="007B25C9"/>
    <w:rsid w:val="007B69DE"/>
    <w:rsid w:val="007C0F34"/>
    <w:rsid w:val="007C4317"/>
    <w:rsid w:val="007F23B2"/>
    <w:rsid w:val="00801549"/>
    <w:rsid w:val="00802D08"/>
    <w:rsid w:val="00805F58"/>
    <w:rsid w:val="00806494"/>
    <w:rsid w:val="00810357"/>
    <w:rsid w:val="008133BF"/>
    <w:rsid w:val="00826A44"/>
    <w:rsid w:val="00832C89"/>
    <w:rsid w:val="00832E84"/>
    <w:rsid w:val="00843DD7"/>
    <w:rsid w:val="0085771D"/>
    <w:rsid w:val="00882508"/>
    <w:rsid w:val="00895953"/>
    <w:rsid w:val="008A2394"/>
    <w:rsid w:val="008A2D31"/>
    <w:rsid w:val="008E13FE"/>
    <w:rsid w:val="0090079E"/>
    <w:rsid w:val="00910A7C"/>
    <w:rsid w:val="009120AB"/>
    <w:rsid w:val="00921B13"/>
    <w:rsid w:val="0094442A"/>
    <w:rsid w:val="009446D3"/>
    <w:rsid w:val="00963C19"/>
    <w:rsid w:val="00964023"/>
    <w:rsid w:val="009737EA"/>
    <w:rsid w:val="00977609"/>
    <w:rsid w:val="00980EAC"/>
    <w:rsid w:val="00985A0C"/>
    <w:rsid w:val="009C2165"/>
    <w:rsid w:val="009C7439"/>
    <w:rsid w:val="009D0038"/>
    <w:rsid w:val="009E74C9"/>
    <w:rsid w:val="00A00530"/>
    <w:rsid w:val="00A03123"/>
    <w:rsid w:val="00A14AB8"/>
    <w:rsid w:val="00A26B5F"/>
    <w:rsid w:val="00A378AC"/>
    <w:rsid w:val="00A71C17"/>
    <w:rsid w:val="00A87A02"/>
    <w:rsid w:val="00A93760"/>
    <w:rsid w:val="00AB2C76"/>
    <w:rsid w:val="00AB2F71"/>
    <w:rsid w:val="00AB79F9"/>
    <w:rsid w:val="00AC00E3"/>
    <w:rsid w:val="00AC66C1"/>
    <w:rsid w:val="00AD2F2F"/>
    <w:rsid w:val="00AF3E03"/>
    <w:rsid w:val="00B05E8E"/>
    <w:rsid w:val="00B25E80"/>
    <w:rsid w:val="00B34543"/>
    <w:rsid w:val="00B41585"/>
    <w:rsid w:val="00B423C8"/>
    <w:rsid w:val="00B73C42"/>
    <w:rsid w:val="00B87228"/>
    <w:rsid w:val="00B9124D"/>
    <w:rsid w:val="00BB6E07"/>
    <w:rsid w:val="00BB7DF2"/>
    <w:rsid w:val="00BC3910"/>
    <w:rsid w:val="00BC4BAB"/>
    <w:rsid w:val="00BF36CB"/>
    <w:rsid w:val="00BF7E43"/>
    <w:rsid w:val="00C01113"/>
    <w:rsid w:val="00C055FD"/>
    <w:rsid w:val="00C13670"/>
    <w:rsid w:val="00C22D4B"/>
    <w:rsid w:val="00C30D75"/>
    <w:rsid w:val="00C31C2D"/>
    <w:rsid w:val="00C33EC7"/>
    <w:rsid w:val="00C50C7D"/>
    <w:rsid w:val="00C7716D"/>
    <w:rsid w:val="00CB55A5"/>
    <w:rsid w:val="00CB7C87"/>
    <w:rsid w:val="00CC4B94"/>
    <w:rsid w:val="00CD1A58"/>
    <w:rsid w:val="00CD7AD4"/>
    <w:rsid w:val="00CE04B9"/>
    <w:rsid w:val="00D03674"/>
    <w:rsid w:val="00D11928"/>
    <w:rsid w:val="00D2032C"/>
    <w:rsid w:val="00D2113D"/>
    <w:rsid w:val="00D42715"/>
    <w:rsid w:val="00D4522C"/>
    <w:rsid w:val="00D722DE"/>
    <w:rsid w:val="00D95094"/>
    <w:rsid w:val="00DB3C82"/>
    <w:rsid w:val="00DB4402"/>
    <w:rsid w:val="00DC4B20"/>
    <w:rsid w:val="00DD48D9"/>
    <w:rsid w:val="00DD5E03"/>
    <w:rsid w:val="00DE1412"/>
    <w:rsid w:val="00E072B8"/>
    <w:rsid w:val="00E13131"/>
    <w:rsid w:val="00E159E9"/>
    <w:rsid w:val="00E16F44"/>
    <w:rsid w:val="00EC59FC"/>
    <w:rsid w:val="00ED191F"/>
    <w:rsid w:val="00ED7F39"/>
    <w:rsid w:val="00EE666B"/>
    <w:rsid w:val="00EF5583"/>
    <w:rsid w:val="00EF6DB7"/>
    <w:rsid w:val="00F02071"/>
    <w:rsid w:val="00F139B4"/>
    <w:rsid w:val="00F13C7E"/>
    <w:rsid w:val="00F25D1A"/>
    <w:rsid w:val="00F337A0"/>
    <w:rsid w:val="00F410C7"/>
    <w:rsid w:val="00F53BA7"/>
    <w:rsid w:val="00F84F4A"/>
    <w:rsid w:val="00F94B77"/>
    <w:rsid w:val="00FB4F8E"/>
    <w:rsid w:val="00FE471B"/>
    <w:rsid w:val="00FF2F53"/>
    <w:rsid w:val="00FF3B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CA3795"/>
  <w15:chartTrackingRefBased/>
  <w15:docId w15:val="{7879F018-F118-4B91-80C3-D97B62A54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0">
    <w:name w:val="heading 1"/>
    <w:basedOn w:val="a"/>
    <w:next w:val="a"/>
    <w:link w:val="11"/>
    <w:uiPriority w:val="9"/>
    <w:qFormat/>
    <w:rsid w:val="00112CB1"/>
    <w:pPr>
      <w:keepNext/>
      <w:spacing w:after="0" w:line="240" w:lineRule="auto"/>
      <w:outlineLvl w:val="0"/>
    </w:pPr>
    <w:rPr>
      <w:rFonts w:ascii="Arial" w:eastAsia="Times New Roman" w:hAnsi="Arial" w:cs="Times New Roman"/>
      <w:i/>
      <w:iCs/>
      <w:sz w:val="20"/>
      <w:szCs w:val="24"/>
      <w:lang w:eastAsia="ru-RU"/>
    </w:rPr>
  </w:style>
  <w:style w:type="paragraph" w:styleId="2">
    <w:name w:val="heading 2"/>
    <w:basedOn w:val="a"/>
    <w:next w:val="a"/>
    <w:link w:val="20"/>
    <w:uiPriority w:val="9"/>
    <w:semiHidden/>
    <w:unhideWhenUsed/>
    <w:qFormat/>
    <w:rsid w:val="00112CB1"/>
    <w:pPr>
      <w:keepNext/>
      <w:keepLines/>
      <w:spacing w:before="40" w:after="0" w:line="276" w:lineRule="auto"/>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46A41"/>
    <w:pPr>
      <w:ind w:left="720"/>
      <w:contextualSpacing/>
    </w:pPr>
  </w:style>
  <w:style w:type="character" w:styleId="a5">
    <w:name w:val="Placeholder Text"/>
    <w:basedOn w:val="a0"/>
    <w:uiPriority w:val="99"/>
    <w:semiHidden/>
    <w:rsid w:val="00780879"/>
    <w:rPr>
      <w:color w:val="808080"/>
    </w:rPr>
  </w:style>
  <w:style w:type="table" w:styleId="a6">
    <w:name w:val="Table Grid"/>
    <w:basedOn w:val="a1"/>
    <w:uiPriority w:val="59"/>
    <w:rsid w:val="007C0F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112CB1"/>
    <w:rPr>
      <w:rFonts w:ascii="Arial" w:eastAsia="Times New Roman" w:hAnsi="Arial" w:cs="Times New Roman"/>
      <w:i/>
      <w:iCs/>
      <w:sz w:val="20"/>
      <w:szCs w:val="24"/>
      <w:lang w:eastAsia="ru-RU"/>
    </w:rPr>
  </w:style>
  <w:style w:type="character" w:customStyle="1" w:styleId="20">
    <w:name w:val="Заголовок 2 Знак"/>
    <w:basedOn w:val="a0"/>
    <w:link w:val="2"/>
    <w:uiPriority w:val="9"/>
    <w:semiHidden/>
    <w:rsid w:val="00112CB1"/>
    <w:rPr>
      <w:rFonts w:asciiTheme="majorHAnsi" w:eastAsiaTheme="majorEastAsia" w:hAnsiTheme="majorHAnsi" w:cstheme="majorBidi"/>
      <w:color w:val="2F5496" w:themeColor="accent1" w:themeShade="BF"/>
      <w:sz w:val="26"/>
      <w:szCs w:val="26"/>
    </w:rPr>
  </w:style>
  <w:style w:type="paragraph" w:customStyle="1" w:styleId="1">
    <w:name w:val="1"/>
    <w:basedOn w:val="a3"/>
    <w:link w:val="12"/>
    <w:qFormat/>
    <w:rsid w:val="00112CB1"/>
    <w:pPr>
      <w:numPr>
        <w:ilvl w:val="1"/>
        <w:numId w:val="3"/>
      </w:numPr>
      <w:autoSpaceDE w:val="0"/>
      <w:autoSpaceDN w:val="0"/>
      <w:adjustRightInd w:val="0"/>
      <w:spacing w:line="360" w:lineRule="auto"/>
      <w:outlineLvl w:val="1"/>
    </w:pPr>
    <w:rPr>
      <w:rFonts w:ascii="Times New Roman" w:eastAsia="Calibri" w:hAnsi="Times New Roman" w:cs="Times New Roman"/>
      <w:b/>
      <w:bCs/>
      <w:color w:val="000000"/>
      <w:sz w:val="28"/>
      <w:szCs w:val="28"/>
    </w:rPr>
  </w:style>
  <w:style w:type="character" w:customStyle="1" w:styleId="12">
    <w:name w:val="1 Знак"/>
    <w:basedOn w:val="a0"/>
    <w:link w:val="1"/>
    <w:rsid w:val="00112CB1"/>
    <w:rPr>
      <w:rFonts w:ascii="Times New Roman" w:eastAsia="Calibri" w:hAnsi="Times New Roman" w:cs="Times New Roman"/>
      <w:b/>
      <w:bCs/>
      <w:color w:val="000000"/>
      <w:sz w:val="28"/>
      <w:szCs w:val="28"/>
    </w:rPr>
  </w:style>
  <w:style w:type="paragraph" w:customStyle="1" w:styleId="Default">
    <w:name w:val="Default"/>
    <w:rsid w:val="00112CB1"/>
    <w:pPr>
      <w:autoSpaceDE w:val="0"/>
      <w:autoSpaceDN w:val="0"/>
      <w:adjustRightInd w:val="0"/>
      <w:spacing w:after="0" w:line="240" w:lineRule="auto"/>
    </w:pPr>
    <w:rPr>
      <w:rFonts w:ascii="Arial" w:eastAsia="Calibri" w:hAnsi="Arial" w:cs="Arial"/>
      <w:color w:val="000000"/>
      <w:sz w:val="24"/>
      <w:szCs w:val="24"/>
      <w:lang w:val="uk-UA"/>
    </w:rPr>
  </w:style>
  <w:style w:type="character" w:customStyle="1" w:styleId="a4">
    <w:name w:val="Абзац списка Знак"/>
    <w:basedOn w:val="a0"/>
    <w:link w:val="a3"/>
    <w:uiPriority w:val="34"/>
    <w:locked/>
    <w:rsid w:val="00112CB1"/>
  </w:style>
  <w:style w:type="paragraph" w:styleId="a7">
    <w:name w:val="No Spacing"/>
    <w:uiPriority w:val="99"/>
    <w:qFormat/>
    <w:rsid w:val="00112CB1"/>
    <w:pPr>
      <w:spacing w:after="0" w:line="240" w:lineRule="auto"/>
    </w:pPr>
  </w:style>
  <w:style w:type="paragraph" w:styleId="a8">
    <w:name w:val="Normal (Web)"/>
    <w:basedOn w:val="a"/>
    <w:uiPriority w:val="99"/>
    <w:unhideWhenUsed/>
    <w:rsid w:val="00112CB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9">
    <w:name w:val="Hyperlink"/>
    <w:basedOn w:val="a0"/>
    <w:uiPriority w:val="99"/>
    <w:semiHidden/>
    <w:unhideWhenUsed/>
    <w:rsid w:val="00112CB1"/>
    <w:rPr>
      <w:color w:val="0000FF"/>
      <w:u w:val="single"/>
    </w:rPr>
  </w:style>
  <w:style w:type="paragraph" w:styleId="aa">
    <w:name w:val="footnote text"/>
    <w:basedOn w:val="a"/>
    <w:link w:val="ab"/>
    <w:semiHidden/>
    <w:rsid w:val="00B41585"/>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b">
    <w:name w:val="Текст сноски Знак"/>
    <w:basedOn w:val="a0"/>
    <w:link w:val="aa"/>
    <w:semiHidden/>
    <w:rsid w:val="00B41585"/>
    <w:rPr>
      <w:rFonts w:ascii="Times New Roman" w:eastAsia="Times New Roman" w:hAnsi="Times New Roman" w:cs="Times New Roman"/>
      <w:sz w:val="20"/>
      <w:szCs w:val="20"/>
      <w:lang w:val="uk-UA" w:eastAsia="ru-RU"/>
    </w:rPr>
  </w:style>
  <w:style w:type="character" w:styleId="ac">
    <w:name w:val="footnote reference"/>
    <w:basedOn w:val="a0"/>
    <w:semiHidden/>
    <w:rsid w:val="00B41585"/>
    <w:rPr>
      <w:vertAlign w:val="superscript"/>
    </w:rPr>
  </w:style>
  <w:style w:type="paragraph" w:styleId="ad">
    <w:name w:val="header"/>
    <w:basedOn w:val="a"/>
    <w:link w:val="ae"/>
    <w:uiPriority w:val="99"/>
    <w:unhideWhenUsed/>
    <w:rsid w:val="00F139B4"/>
    <w:pPr>
      <w:tabs>
        <w:tab w:val="center" w:pos="4844"/>
        <w:tab w:val="right" w:pos="9689"/>
      </w:tabs>
      <w:spacing w:after="0" w:line="240" w:lineRule="auto"/>
    </w:pPr>
  </w:style>
  <w:style w:type="character" w:customStyle="1" w:styleId="ae">
    <w:name w:val="Верхний колонтитул Знак"/>
    <w:basedOn w:val="a0"/>
    <w:link w:val="ad"/>
    <w:uiPriority w:val="99"/>
    <w:rsid w:val="00F139B4"/>
  </w:style>
  <w:style w:type="paragraph" w:styleId="af">
    <w:name w:val="footer"/>
    <w:basedOn w:val="a"/>
    <w:link w:val="af0"/>
    <w:uiPriority w:val="99"/>
    <w:unhideWhenUsed/>
    <w:rsid w:val="00F139B4"/>
    <w:pPr>
      <w:tabs>
        <w:tab w:val="center" w:pos="4844"/>
        <w:tab w:val="right" w:pos="9689"/>
      </w:tabs>
      <w:spacing w:after="0" w:line="240" w:lineRule="auto"/>
    </w:pPr>
  </w:style>
  <w:style w:type="character" w:customStyle="1" w:styleId="af0">
    <w:name w:val="Нижний колонтитул Знак"/>
    <w:basedOn w:val="a0"/>
    <w:link w:val="af"/>
    <w:uiPriority w:val="99"/>
    <w:rsid w:val="00F139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2376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b-keip.kpi.ua/article/viewFile/130546/132655"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mail.google.com/mail/u/0/"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cs.google.com/document/d/1RfoyfP0kWlSzU7hjHdMsPWhSIViqqsQ08vqxkTjogtg/edit" TargetMode="External"/><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b-keip.kpi.ua/article/download/165788/173918" TargetMode="External"/><Relationship Id="rId27" Type="http://schemas.openxmlformats.org/officeDocument/2006/relationships/hyperlink" Target="https://mail.google.com/mail/u/0/"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9188B-03BC-4705-9502-EA2F8C01B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2229</TotalTime>
  <Pages>89</Pages>
  <Words>18630</Words>
  <Characters>106195</Characters>
  <Application>Microsoft Office Word</Application>
  <DocSecurity>0</DocSecurity>
  <Lines>884</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111</cp:revision>
  <dcterms:created xsi:type="dcterms:W3CDTF">2020-12-10T06:14:00Z</dcterms:created>
  <dcterms:modified xsi:type="dcterms:W3CDTF">2020-12-17T12:31:00Z</dcterms:modified>
</cp:coreProperties>
</file>