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D0D753" w14:textId="77777777" w:rsidR="00F769EB" w:rsidRPr="00F769EB" w:rsidRDefault="00F769EB" w:rsidP="00F769EB">
      <w:pPr>
        <w:pStyle w:val="1"/>
        <w:spacing w:line="276" w:lineRule="auto"/>
        <w:jc w:val="center"/>
        <w:rPr>
          <w:rFonts w:ascii="Times New Roman" w:hAnsi="Times New Roman"/>
          <w:b/>
          <w:bCs/>
          <w:color w:val="auto"/>
          <w:sz w:val="28"/>
          <w:szCs w:val="28"/>
        </w:rPr>
      </w:pPr>
      <w:bookmarkStart w:id="0" w:name="_Toc456609930"/>
      <w:bookmarkStart w:id="1" w:name="_Toc456610919"/>
      <w:bookmarkStart w:id="2" w:name="_Toc456811923"/>
      <w:bookmarkStart w:id="3" w:name="_Toc462585842"/>
      <w:bookmarkStart w:id="4" w:name="_Toc462585959"/>
      <w:bookmarkStart w:id="5" w:name="_Toc468534833"/>
      <w:r w:rsidRPr="00F769EB">
        <w:rPr>
          <w:rFonts w:ascii="Times New Roman" w:hAnsi="Times New Roman"/>
          <w:b/>
          <w:bCs/>
          <w:color w:val="auto"/>
          <w:sz w:val="28"/>
          <w:szCs w:val="28"/>
        </w:rPr>
        <w:t>МІНІСТЕРСТВО ОСВІТИ І НАУКИ УКРАЇНИ</w:t>
      </w:r>
      <w:bookmarkEnd w:id="0"/>
      <w:bookmarkEnd w:id="1"/>
      <w:bookmarkEnd w:id="2"/>
      <w:bookmarkEnd w:id="3"/>
      <w:bookmarkEnd w:id="4"/>
      <w:bookmarkEnd w:id="5"/>
    </w:p>
    <w:p w14:paraId="6AE15C99" w14:textId="77777777" w:rsidR="00F769EB" w:rsidRPr="00D21DF3" w:rsidRDefault="00F769EB" w:rsidP="00F769EB">
      <w:pPr>
        <w:jc w:val="center"/>
        <w:rPr>
          <w:b/>
          <w:bCs/>
          <w:sz w:val="28"/>
          <w:szCs w:val="28"/>
        </w:rPr>
      </w:pPr>
      <w:r w:rsidRPr="00D21DF3">
        <w:rPr>
          <w:b/>
          <w:bCs/>
          <w:sz w:val="28"/>
          <w:szCs w:val="28"/>
        </w:rPr>
        <w:t>НАЦІОНАЛЬНИЙ ТЕХНІЧНИЙ УНІВЕРСИТЕТ УКРАЇНИ</w:t>
      </w:r>
    </w:p>
    <w:p w14:paraId="62AA446E" w14:textId="77777777" w:rsidR="00F769EB" w:rsidRPr="00D21DF3" w:rsidRDefault="00F769EB" w:rsidP="00F769EB">
      <w:pPr>
        <w:jc w:val="center"/>
        <w:rPr>
          <w:b/>
          <w:bCs/>
          <w:sz w:val="28"/>
          <w:szCs w:val="28"/>
        </w:rPr>
      </w:pPr>
      <w:r w:rsidRPr="00D21DF3">
        <w:rPr>
          <w:b/>
          <w:bCs/>
          <w:sz w:val="28"/>
          <w:szCs w:val="28"/>
        </w:rPr>
        <w:t>«КИЇВСЬКИЙ ПОЛІТЕХНІЧНИЙ ІНСТИТУТ</w:t>
      </w:r>
      <w:r>
        <w:rPr>
          <w:b/>
          <w:bCs/>
          <w:sz w:val="28"/>
          <w:szCs w:val="28"/>
        </w:rPr>
        <w:t xml:space="preserve"> ІМЕНІ ІГОРЯ СІКОРСЬКОГО</w:t>
      </w:r>
      <w:r w:rsidRPr="00D21DF3">
        <w:rPr>
          <w:b/>
          <w:bCs/>
          <w:sz w:val="28"/>
          <w:szCs w:val="28"/>
        </w:rPr>
        <w:t>»</w:t>
      </w:r>
    </w:p>
    <w:p w14:paraId="39100AB3" w14:textId="77777777" w:rsidR="00F769EB" w:rsidRPr="007C1C3F" w:rsidRDefault="00F769EB" w:rsidP="00F769EB">
      <w:pPr>
        <w:jc w:val="center"/>
        <w:rPr>
          <w:caps/>
          <w:sz w:val="28"/>
          <w:szCs w:val="28"/>
        </w:rPr>
      </w:pPr>
    </w:p>
    <w:p w14:paraId="37774D98" w14:textId="77777777" w:rsidR="00F769EB" w:rsidRPr="00D21DF3" w:rsidRDefault="00F769EB" w:rsidP="00F769EB">
      <w:pPr>
        <w:jc w:val="center"/>
        <w:rPr>
          <w:b/>
          <w:caps/>
        </w:rPr>
      </w:pPr>
    </w:p>
    <w:p w14:paraId="76E88E84" w14:textId="77777777" w:rsidR="00F769EB" w:rsidRPr="003B225B" w:rsidRDefault="00F769EB" w:rsidP="00F769EB">
      <w:pPr>
        <w:tabs>
          <w:tab w:val="left" w:pos="2552"/>
        </w:tabs>
        <w:rPr>
          <w:sz w:val="28"/>
        </w:rPr>
      </w:pPr>
    </w:p>
    <w:p w14:paraId="52B05709" w14:textId="77777777" w:rsidR="00F769EB" w:rsidRPr="003B225B" w:rsidRDefault="00F769EB" w:rsidP="00F769EB">
      <w:pPr>
        <w:tabs>
          <w:tab w:val="left" w:pos="2552"/>
        </w:tabs>
        <w:jc w:val="center"/>
        <w:rPr>
          <w:sz w:val="28"/>
        </w:rPr>
      </w:pPr>
    </w:p>
    <w:p w14:paraId="5207E27D" w14:textId="77777777" w:rsidR="00F769EB" w:rsidRPr="003B225B" w:rsidRDefault="00F769EB" w:rsidP="00F769EB">
      <w:pPr>
        <w:tabs>
          <w:tab w:val="left" w:pos="2552"/>
        </w:tabs>
        <w:rPr>
          <w:sz w:val="28"/>
        </w:rPr>
      </w:pPr>
    </w:p>
    <w:p w14:paraId="1388B6AC" w14:textId="77777777" w:rsidR="00F769EB" w:rsidRPr="003C2413" w:rsidRDefault="008C5A35" w:rsidP="00F769EB">
      <w:pPr>
        <w:jc w:val="center"/>
        <w:rPr>
          <w:b/>
          <w:sz w:val="28"/>
          <w:szCs w:val="28"/>
        </w:rPr>
      </w:pPr>
      <w:r>
        <w:rPr>
          <w:b/>
          <w:sz w:val="28"/>
          <w:szCs w:val="28"/>
        </w:rPr>
        <w:t>Економіка підприємства</w:t>
      </w:r>
      <w:r w:rsidR="00F769EB">
        <w:rPr>
          <w:b/>
          <w:sz w:val="28"/>
          <w:szCs w:val="28"/>
        </w:rPr>
        <w:t xml:space="preserve"> </w:t>
      </w:r>
    </w:p>
    <w:p w14:paraId="7ED48F1D" w14:textId="77777777" w:rsidR="00F769EB" w:rsidRPr="00F769EB" w:rsidRDefault="00F769EB" w:rsidP="00F769EB">
      <w:pPr>
        <w:pStyle w:val="a8"/>
        <w:spacing w:line="240" w:lineRule="auto"/>
        <w:jc w:val="center"/>
        <w:rPr>
          <w:b/>
          <w:highlight w:val="yellow"/>
          <w:lang w:val="uk-UA"/>
        </w:rPr>
      </w:pPr>
    </w:p>
    <w:p w14:paraId="3B83594D" w14:textId="77777777" w:rsidR="00F769EB" w:rsidRPr="00F769EB" w:rsidRDefault="00F769EB" w:rsidP="00F769EB">
      <w:pPr>
        <w:pStyle w:val="a8"/>
        <w:spacing w:line="240" w:lineRule="auto"/>
        <w:jc w:val="center"/>
        <w:rPr>
          <w:b/>
          <w:highlight w:val="yellow"/>
          <w:lang w:val="uk-UA"/>
        </w:rPr>
      </w:pPr>
    </w:p>
    <w:p w14:paraId="3905ABED" w14:textId="77777777" w:rsidR="00F769EB" w:rsidRPr="00F769EB" w:rsidRDefault="00F769EB" w:rsidP="00F769EB">
      <w:pPr>
        <w:pStyle w:val="a8"/>
        <w:spacing w:line="240" w:lineRule="auto"/>
        <w:jc w:val="center"/>
        <w:rPr>
          <w:b/>
          <w:highlight w:val="yellow"/>
          <w:lang w:val="uk-UA"/>
        </w:rPr>
      </w:pPr>
    </w:p>
    <w:p w14:paraId="29A16B7B" w14:textId="77777777" w:rsidR="00F769EB" w:rsidRPr="00F769EB" w:rsidRDefault="00F769EB" w:rsidP="00F769EB">
      <w:pPr>
        <w:jc w:val="center"/>
        <w:rPr>
          <w:b/>
          <w:sz w:val="28"/>
          <w:szCs w:val="28"/>
        </w:rPr>
      </w:pPr>
      <w:r w:rsidRPr="00F769EB">
        <w:rPr>
          <w:b/>
          <w:sz w:val="28"/>
          <w:szCs w:val="28"/>
        </w:rPr>
        <w:t>МЕТОДИЧНІ   РЕКОМЕНДАЦІЇ</w:t>
      </w:r>
    </w:p>
    <w:p w14:paraId="30A512FE" w14:textId="77777777" w:rsidR="00F769EB" w:rsidRPr="00F769EB" w:rsidRDefault="00F769EB" w:rsidP="00F769EB">
      <w:pPr>
        <w:jc w:val="center"/>
        <w:rPr>
          <w:b/>
          <w:sz w:val="28"/>
          <w:szCs w:val="28"/>
        </w:rPr>
      </w:pPr>
      <w:r w:rsidRPr="00452618">
        <w:rPr>
          <w:b/>
          <w:sz w:val="28"/>
          <w:szCs w:val="28"/>
        </w:rPr>
        <w:t xml:space="preserve">до </w:t>
      </w:r>
      <w:r>
        <w:rPr>
          <w:b/>
          <w:sz w:val="28"/>
          <w:szCs w:val="28"/>
        </w:rPr>
        <w:t xml:space="preserve">виконання розрахункової роботи з </w:t>
      </w:r>
      <w:r w:rsidRPr="00452618">
        <w:rPr>
          <w:b/>
          <w:sz w:val="28"/>
          <w:szCs w:val="28"/>
        </w:rPr>
        <w:t xml:space="preserve">дисципліни  </w:t>
      </w:r>
    </w:p>
    <w:p w14:paraId="47D674C9" w14:textId="77777777" w:rsidR="00F769EB" w:rsidRPr="00F769EB" w:rsidRDefault="00F769EB" w:rsidP="00F769EB">
      <w:pPr>
        <w:jc w:val="center"/>
        <w:rPr>
          <w:b/>
          <w:sz w:val="28"/>
          <w:szCs w:val="28"/>
        </w:rPr>
      </w:pPr>
      <w:r w:rsidRPr="00F769EB">
        <w:rPr>
          <w:b/>
          <w:sz w:val="28"/>
          <w:szCs w:val="28"/>
        </w:rPr>
        <w:t xml:space="preserve">підготовки фахівців </w:t>
      </w:r>
    </w:p>
    <w:p w14:paraId="3AC89A70" w14:textId="77777777" w:rsidR="001A645B" w:rsidRDefault="00F769EB" w:rsidP="00F769EB">
      <w:pPr>
        <w:jc w:val="center"/>
        <w:rPr>
          <w:b/>
          <w:sz w:val="28"/>
          <w:szCs w:val="28"/>
        </w:rPr>
      </w:pPr>
      <w:r w:rsidRPr="00F769EB">
        <w:rPr>
          <w:b/>
          <w:sz w:val="28"/>
          <w:szCs w:val="28"/>
        </w:rPr>
        <w:t xml:space="preserve">галузі знань 05 «Соціальні та поведінкові науки» </w:t>
      </w:r>
    </w:p>
    <w:p w14:paraId="094B2D0C" w14:textId="3CD9840B" w:rsidR="00F769EB" w:rsidRPr="00F769EB" w:rsidRDefault="00F769EB" w:rsidP="00F769EB">
      <w:pPr>
        <w:jc w:val="center"/>
        <w:rPr>
          <w:b/>
          <w:sz w:val="28"/>
          <w:szCs w:val="28"/>
        </w:rPr>
      </w:pPr>
      <w:r w:rsidRPr="00F769EB">
        <w:rPr>
          <w:b/>
          <w:sz w:val="28"/>
          <w:szCs w:val="28"/>
        </w:rPr>
        <w:t>спеціальності 051 «Економіка»</w:t>
      </w:r>
    </w:p>
    <w:p w14:paraId="240BD9A9" w14:textId="77777777" w:rsidR="00F769EB" w:rsidRPr="00F769EB" w:rsidRDefault="00F769EB" w:rsidP="00F769EB">
      <w:pPr>
        <w:jc w:val="center"/>
        <w:rPr>
          <w:b/>
          <w:sz w:val="28"/>
          <w:szCs w:val="28"/>
        </w:rPr>
      </w:pPr>
      <w:r w:rsidRPr="00F769EB">
        <w:rPr>
          <w:b/>
          <w:sz w:val="28"/>
          <w:szCs w:val="28"/>
        </w:rPr>
        <w:t>спеціалізації «Економіка підприємства»</w:t>
      </w:r>
    </w:p>
    <w:p w14:paraId="75A9F9FD" w14:textId="77777777" w:rsidR="00F769EB" w:rsidRDefault="00322F24" w:rsidP="00F769EB">
      <w:pPr>
        <w:autoSpaceDE w:val="0"/>
        <w:autoSpaceDN w:val="0"/>
        <w:adjustRightInd w:val="0"/>
        <w:jc w:val="center"/>
        <w:rPr>
          <w:b/>
          <w:sz w:val="28"/>
        </w:rPr>
      </w:pPr>
      <w:r>
        <w:rPr>
          <w:b/>
          <w:sz w:val="28"/>
        </w:rPr>
        <w:t>освітньо</w:t>
      </w:r>
      <w:r w:rsidR="000F6041">
        <w:rPr>
          <w:b/>
          <w:sz w:val="28"/>
        </w:rPr>
        <w:t>го</w:t>
      </w:r>
      <w:r w:rsidR="00F769EB" w:rsidRPr="003C2413">
        <w:rPr>
          <w:b/>
          <w:sz w:val="28"/>
        </w:rPr>
        <w:t xml:space="preserve"> </w:t>
      </w:r>
      <w:r w:rsidR="008C5A35" w:rsidRPr="000F6041">
        <w:rPr>
          <w:b/>
          <w:sz w:val="28"/>
        </w:rPr>
        <w:t>ступеня</w:t>
      </w:r>
      <w:r w:rsidR="00F769EB" w:rsidRPr="003C2413">
        <w:rPr>
          <w:b/>
          <w:sz w:val="28"/>
        </w:rPr>
        <w:t xml:space="preserve"> </w:t>
      </w:r>
      <w:r w:rsidR="008C5A35">
        <w:rPr>
          <w:b/>
          <w:sz w:val="28"/>
        </w:rPr>
        <w:t>бакалавр</w:t>
      </w:r>
      <w:r w:rsidR="00F769EB" w:rsidRPr="003C2413">
        <w:rPr>
          <w:b/>
          <w:sz w:val="28"/>
        </w:rPr>
        <w:t xml:space="preserve"> </w:t>
      </w:r>
    </w:p>
    <w:p w14:paraId="14E857B3" w14:textId="77777777" w:rsidR="00F769EB" w:rsidRPr="00F525CD" w:rsidRDefault="00F769EB" w:rsidP="00F769EB">
      <w:pPr>
        <w:autoSpaceDE w:val="0"/>
        <w:autoSpaceDN w:val="0"/>
        <w:adjustRightInd w:val="0"/>
        <w:jc w:val="center"/>
        <w:rPr>
          <w:sz w:val="28"/>
          <w:szCs w:val="28"/>
        </w:rPr>
      </w:pPr>
      <w:r w:rsidRPr="00F525CD">
        <w:rPr>
          <w:sz w:val="28"/>
        </w:rPr>
        <w:t>(денної та заочної форм навчання)</w:t>
      </w:r>
    </w:p>
    <w:p w14:paraId="30791A03" w14:textId="77777777" w:rsidR="00F769EB" w:rsidRPr="00F525CD" w:rsidRDefault="00F769EB" w:rsidP="00F769EB">
      <w:pPr>
        <w:tabs>
          <w:tab w:val="left" w:pos="2552"/>
        </w:tabs>
        <w:rPr>
          <w:sz w:val="28"/>
          <w:highlight w:val="yellow"/>
        </w:rPr>
      </w:pPr>
    </w:p>
    <w:p w14:paraId="30E7B078" w14:textId="77777777" w:rsidR="00F769EB" w:rsidRPr="00AE547A" w:rsidRDefault="00F769EB" w:rsidP="00F769EB">
      <w:pPr>
        <w:tabs>
          <w:tab w:val="left" w:pos="2552"/>
        </w:tabs>
        <w:rPr>
          <w:sz w:val="28"/>
          <w:highlight w:val="yellow"/>
        </w:rPr>
      </w:pPr>
    </w:p>
    <w:p w14:paraId="4369BB18" w14:textId="77777777" w:rsidR="00F769EB" w:rsidRPr="00AE547A" w:rsidRDefault="00F769EB" w:rsidP="00F769EB">
      <w:pPr>
        <w:tabs>
          <w:tab w:val="left" w:pos="2552"/>
        </w:tabs>
        <w:rPr>
          <w:sz w:val="28"/>
          <w:highlight w:val="yellow"/>
        </w:rPr>
      </w:pPr>
    </w:p>
    <w:p w14:paraId="4A3B56D8" w14:textId="77777777" w:rsidR="00F769EB" w:rsidRPr="00AE547A" w:rsidRDefault="00F769EB" w:rsidP="00F769EB">
      <w:pPr>
        <w:tabs>
          <w:tab w:val="left" w:pos="2552"/>
        </w:tabs>
        <w:rPr>
          <w:sz w:val="28"/>
          <w:highlight w:val="yellow"/>
        </w:rPr>
      </w:pPr>
    </w:p>
    <w:p w14:paraId="617F6F1D" w14:textId="77777777" w:rsidR="00F769EB" w:rsidRPr="00452618" w:rsidRDefault="00F769EB" w:rsidP="00F769EB">
      <w:pPr>
        <w:tabs>
          <w:tab w:val="left" w:pos="2552"/>
        </w:tabs>
        <w:rPr>
          <w:sz w:val="28"/>
          <w:highlight w:val="yellow"/>
        </w:rPr>
      </w:pPr>
    </w:p>
    <w:p w14:paraId="70D692C9" w14:textId="77777777" w:rsidR="00F769EB" w:rsidRPr="00452618" w:rsidRDefault="00F769EB" w:rsidP="00F769EB">
      <w:pPr>
        <w:tabs>
          <w:tab w:val="left" w:pos="2552"/>
        </w:tabs>
        <w:rPr>
          <w:sz w:val="28"/>
          <w:highlight w:val="yellow"/>
        </w:rPr>
      </w:pPr>
    </w:p>
    <w:p w14:paraId="72CA0E65" w14:textId="77777777" w:rsidR="00F769EB" w:rsidRPr="00452618" w:rsidRDefault="00F769EB" w:rsidP="00F769EB">
      <w:pPr>
        <w:tabs>
          <w:tab w:val="left" w:pos="2552"/>
        </w:tabs>
        <w:rPr>
          <w:sz w:val="28"/>
          <w:highlight w:val="yellow"/>
        </w:rPr>
      </w:pPr>
    </w:p>
    <w:p w14:paraId="4C972FC1" w14:textId="77777777" w:rsidR="00F769EB" w:rsidRPr="00AE547A" w:rsidRDefault="00F769EB" w:rsidP="00F769EB">
      <w:pPr>
        <w:tabs>
          <w:tab w:val="left" w:pos="2552"/>
        </w:tabs>
        <w:rPr>
          <w:sz w:val="28"/>
          <w:highlight w:val="yellow"/>
        </w:rPr>
      </w:pPr>
    </w:p>
    <w:tbl>
      <w:tblPr>
        <w:tblW w:w="0" w:type="auto"/>
        <w:tblLook w:val="01E0" w:firstRow="1" w:lastRow="1" w:firstColumn="1" w:lastColumn="1" w:noHBand="0" w:noVBand="0"/>
      </w:tblPr>
      <w:tblGrid>
        <w:gridCol w:w="4897"/>
        <w:gridCol w:w="4883"/>
      </w:tblGrid>
      <w:tr w:rsidR="00F769EB" w:rsidRPr="00AE547A" w14:paraId="4FFE20B2" w14:textId="77777777" w:rsidTr="00F769EB">
        <w:trPr>
          <w:trHeight w:val="1280"/>
        </w:trPr>
        <w:tc>
          <w:tcPr>
            <w:tcW w:w="4952" w:type="dxa"/>
          </w:tcPr>
          <w:p w14:paraId="5F0FCAB7" w14:textId="77777777" w:rsidR="00F769EB" w:rsidRPr="00452618" w:rsidRDefault="00F769EB" w:rsidP="00F769EB">
            <w:pPr>
              <w:rPr>
                <w:sz w:val="28"/>
                <w:szCs w:val="28"/>
              </w:rPr>
            </w:pPr>
            <w:r w:rsidRPr="00452618">
              <w:rPr>
                <w:sz w:val="28"/>
                <w:szCs w:val="28"/>
              </w:rPr>
              <w:t>Всі цитати, цифровий та фактичний матеріал, бібліографічні відомості перевірені. Написання одиниць відповідає стандартам</w:t>
            </w:r>
          </w:p>
          <w:p w14:paraId="7BE0B2E2" w14:textId="77777777" w:rsidR="00F769EB" w:rsidRPr="00452618" w:rsidRDefault="00F769EB" w:rsidP="00F769EB">
            <w:pPr>
              <w:rPr>
                <w:sz w:val="28"/>
                <w:szCs w:val="28"/>
              </w:rPr>
            </w:pPr>
          </w:p>
          <w:p w14:paraId="763B7139" w14:textId="77777777" w:rsidR="00F769EB" w:rsidRPr="00452618" w:rsidRDefault="00F769EB" w:rsidP="00F769EB">
            <w:pPr>
              <w:rPr>
                <w:sz w:val="28"/>
                <w:szCs w:val="28"/>
              </w:rPr>
            </w:pPr>
            <w:r w:rsidRPr="00452618">
              <w:rPr>
                <w:sz w:val="28"/>
                <w:szCs w:val="28"/>
              </w:rPr>
              <w:t>Підпис(и) автор(ів) _________</w:t>
            </w:r>
          </w:p>
          <w:p w14:paraId="617391EA" w14:textId="77777777" w:rsidR="00F769EB" w:rsidRPr="00452618" w:rsidRDefault="00F769EB" w:rsidP="00F769EB">
            <w:pPr>
              <w:rPr>
                <w:sz w:val="28"/>
                <w:szCs w:val="28"/>
              </w:rPr>
            </w:pPr>
          </w:p>
          <w:p w14:paraId="29B1A1BD" w14:textId="77777777" w:rsidR="00F769EB" w:rsidRPr="00452618" w:rsidRDefault="00F769EB" w:rsidP="00F769EB">
            <w:pPr>
              <w:rPr>
                <w:sz w:val="28"/>
                <w:szCs w:val="28"/>
              </w:rPr>
            </w:pPr>
          </w:p>
          <w:p w14:paraId="1E96A06F" w14:textId="77777777" w:rsidR="00F769EB" w:rsidRPr="00452618" w:rsidRDefault="00F769EB" w:rsidP="00F769EB">
            <w:pPr>
              <w:rPr>
                <w:sz w:val="28"/>
                <w:szCs w:val="28"/>
              </w:rPr>
            </w:pPr>
            <w:r w:rsidRPr="00452618">
              <w:rPr>
                <w:sz w:val="28"/>
                <w:szCs w:val="28"/>
              </w:rPr>
              <w:t xml:space="preserve">«___»    </w:t>
            </w:r>
            <w:r>
              <w:rPr>
                <w:sz w:val="28"/>
                <w:szCs w:val="28"/>
              </w:rPr>
              <w:t>______________</w:t>
            </w:r>
            <w:r w:rsidRPr="00452618">
              <w:rPr>
                <w:sz w:val="28"/>
                <w:szCs w:val="28"/>
              </w:rPr>
              <w:t>201</w:t>
            </w:r>
            <w:r w:rsidR="001F6462">
              <w:rPr>
                <w:sz w:val="28"/>
                <w:szCs w:val="28"/>
              </w:rPr>
              <w:t xml:space="preserve">7 </w:t>
            </w:r>
            <w:r w:rsidRPr="00452618">
              <w:rPr>
                <w:sz w:val="28"/>
                <w:szCs w:val="28"/>
              </w:rPr>
              <w:t>р.</w:t>
            </w:r>
          </w:p>
          <w:p w14:paraId="139594D3" w14:textId="77777777" w:rsidR="00F769EB" w:rsidRPr="00AE547A" w:rsidRDefault="00F769EB" w:rsidP="00F769EB">
            <w:pPr>
              <w:rPr>
                <w:sz w:val="28"/>
                <w:szCs w:val="28"/>
                <w:highlight w:val="yellow"/>
              </w:rPr>
            </w:pPr>
          </w:p>
        </w:tc>
        <w:tc>
          <w:tcPr>
            <w:tcW w:w="4953" w:type="dxa"/>
            <w:hideMark/>
          </w:tcPr>
          <w:p w14:paraId="6C7B159A" w14:textId="77777777" w:rsidR="00F769EB" w:rsidRPr="00D81AFC" w:rsidRDefault="00F769EB" w:rsidP="00F769EB">
            <w:pPr>
              <w:tabs>
                <w:tab w:val="left" w:pos="2552"/>
              </w:tabs>
              <w:rPr>
                <w:sz w:val="28"/>
                <w:szCs w:val="28"/>
              </w:rPr>
            </w:pPr>
            <w:r w:rsidRPr="00D81AFC">
              <w:rPr>
                <w:sz w:val="28"/>
                <w:szCs w:val="28"/>
              </w:rPr>
              <w:t>СХВАЛЕНО</w:t>
            </w:r>
          </w:p>
          <w:p w14:paraId="48F8A291" w14:textId="77777777" w:rsidR="00F769EB" w:rsidRPr="00D81AFC" w:rsidRDefault="00F769EB" w:rsidP="00F769EB">
            <w:pPr>
              <w:rPr>
                <w:sz w:val="28"/>
                <w:szCs w:val="28"/>
              </w:rPr>
            </w:pPr>
            <w:r w:rsidRPr="00D81AFC">
              <w:rPr>
                <w:sz w:val="28"/>
                <w:szCs w:val="28"/>
              </w:rPr>
              <w:t xml:space="preserve">на засіданні кафедри економіки і підприємництва </w:t>
            </w:r>
          </w:p>
          <w:p w14:paraId="058164A1" w14:textId="502A4540" w:rsidR="00F769EB" w:rsidRPr="00D81AFC" w:rsidRDefault="00F769EB" w:rsidP="006A3F9D">
            <w:pPr>
              <w:rPr>
                <w:sz w:val="28"/>
                <w:szCs w:val="28"/>
              </w:rPr>
            </w:pPr>
            <w:r w:rsidRPr="00D81AFC">
              <w:rPr>
                <w:sz w:val="28"/>
                <w:szCs w:val="28"/>
              </w:rPr>
              <w:t xml:space="preserve">Протокол № </w:t>
            </w:r>
            <w:r w:rsidR="006A3F9D">
              <w:rPr>
                <w:sz w:val="28"/>
                <w:szCs w:val="28"/>
              </w:rPr>
              <w:t>2</w:t>
            </w:r>
            <w:r w:rsidRPr="00D81AFC">
              <w:rPr>
                <w:sz w:val="28"/>
                <w:szCs w:val="28"/>
              </w:rPr>
              <w:t xml:space="preserve"> від </w:t>
            </w:r>
            <w:r w:rsidR="006A3F9D">
              <w:rPr>
                <w:sz w:val="28"/>
                <w:szCs w:val="28"/>
              </w:rPr>
              <w:t>4.1</w:t>
            </w:r>
            <w:bookmarkStart w:id="6" w:name="_GoBack"/>
            <w:bookmarkEnd w:id="6"/>
            <w:r w:rsidR="006A3F9D">
              <w:rPr>
                <w:sz w:val="28"/>
                <w:szCs w:val="28"/>
              </w:rPr>
              <w:t xml:space="preserve">0. </w:t>
            </w:r>
            <w:r w:rsidRPr="00D81AFC">
              <w:rPr>
                <w:sz w:val="28"/>
                <w:szCs w:val="28"/>
              </w:rPr>
              <w:t>201</w:t>
            </w:r>
            <w:r w:rsidR="001F6462">
              <w:rPr>
                <w:sz w:val="28"/>
                <w:szCs w:val="28"/>
              </w:rPr>
              <w:t>7</w:t>
            </w:r>
            <w:r w:rsidRPr="00D81AFC">
              <w:rPr>
                <w:sz w:val="28"/>
                <w:szCs w:val="28"/>
              </w:rPr>
              <w:t xml:space="preserve"> р.</w:t>
            </w:r>
          </w:p>
        </w:tc>
      </w:tr>
    </w:tbl>
    <w:p w14:paraId="237E296A" w14:textId="77777777" w:rsidR="00F769EB" w:rsidRPr="00AE547A" w:rsidRDefault="00F769EB" w:rsidP="00F769EB">
      <w:pPr>
        <w:tabs>
          <w:tab w:val="left" w:pos="2552"/>
        </w:tabs>
        <w:rPr>
          <w:sz w:val="28"/>
          <w:highlight w:val="yellow"/>
        </w:rPr>
      </w:pPr>
    </w:p>
    <w:p w14:paraId="3A0797C2" w14:textId="77777777" w:rsidR="00F769EB" w:rsidRPr="00AE547A" w:rsidRDefault="00F769EB" w:rsidP="00F769EB">
      <w:pPr>
        <w:tabs>
          <w:tab w:val="left" w:pos="2552"/>
        </w:tabs>
        <w:jc w:val="center"/>
        <w:rPr>
          <w:b/>
          <w:bCs/>
          <w:sz w:val="28"/>
          <w:highlight w:val="yellow"/>
        </w:rPr>
      </w:pPr>
    </w:p>
    <w:p w14:paraId="5055B58F" w14:textId="77777777" w:rsidR="00F769EB" w:rsidRPr="00AE547A" w:rsidRDefault="00F769EB" w:rsidP="00F769EB">
      <w:pPr>
        <w:tabs>
          <w:tab w:val="left" w:pos="2552"/>
        </w:tabs>
        <w:jc w:val="center"/>
        <w:rPr>
          <w:b/>
          <w:bCs/>
          <w:sz w:val="28"/>
          <w:highlight w:val="yellow"/>
        </w:rPr>
      </w:pPr>
    </w:p>
    <w:p w14:paraId="0322FEC0" w14:textId="77777777" w:rsidR="00F769EB" w:rsidRPr="00883742" w:rsidRDefault="00F769EB" w:rsidP="00F769EB">
      <w:pPr>
        <w:tabs>
          <w:tab w:val="left" w:pos="2552"/>
        </w:tabs>
        <w:jc w:val="center"/>
        <w:rPr>
          <w:b/>
          <w:bCs/>
          <w:sz w:val="28"/>
          <w:szCs w:val="28"/>
        </w:rPr>
      </w:pPr>
      <w:r w:rsidRPr="00883742">
        <w:rPr>
          <w:b/>
          <w:bCs/>
          <w:sz w:val="28"/>
        </w:rPr>
        <w:t>Київ - 201</w:t>
      </w:r>
      <w:r w:rsidR="001F6462">
        <w:rPr>
          <w:b/>
          <w:bCs/>
          <w:sz w:val="28"/>
        </w:rPr>
        <w:t>7</w:t>
      </w:r>
    </w:p>
    <w:p w14:paraId="7093D062" w14:textId="163CEFCF" w:rsidR="00F769EB" w:rsidRPr="00452618" w:rsidRDefault="00DF2623" w:rsidP="00F769EB">
      <w:pPr>
        <w:jc w:val="both"/>
        <w:rPr>
          <w:sz w:val="28"/>
          <w:szCs w:val="28"/>
        </w:rPr>
      </w:pPr>
      <w:r>
        <w:rPr>
          <w:b/>
          <w:sz w:val="28"/>
          <w:szCs w:val="28"/>
        </w:rPr>
        <w:lastRenderedPageBreak/>
        <w:t>Економіка підприємства</w:t>
      </w:r>
      <w:r w:rsidR="00F769EB" w:rsidRPr="00452618">
        <w:rPr>
          <w:b/>
          <w:sz w:val="28"/>
          <w:szCs w:val="28"/>
        </w:rPr>
        <w:t>:</w:t>
      </w:r>
      <w:r w:rsidR="00F769EB" w:rsidRPr="00452618">
        <w:rPr>
          <w:sz w:val="28"/>
          <w:szCs w:val="28"/>
        </w:rPr>
        <w:t xml:space="preserve"> метод. рекомендації  до </w:t>
      </w:r>
      <w:r w:rsidR="00F769EB">
        <w:rPr>
          <w:sz w:val="28"/>
          <w:szCs w:val="28"/>
        </w:rPr>
        <w:t xml:space="preserve">виконання розрахункової роботи з </w:t>
      </w:r>
      <w:r w:rsidR="00F769EB" w:rsidRPr="00452618">
        <w:rPr>
          <w:sz w:val="28"/>
          <w:szCs w:val="28"/>
        </w:rPr>
        <w:t xml:space="preserve"> дисципліни</w:t>
      </w:r>
      <w:r w:rsidR="00A93B4A">
        <w:rPr>
          <w:sz w:val="28"/>
          <w:szCs w:val="28"/>
        </w:rPr>
        <w:t xml:space="preserve"> </w:t>
      </w:r>
      <w:r w:rsidR="00A93B4A" w:rsidRPr="00C420A5">
        <w:rPr>
          <w:sz w:val="28"/>
          <w:szCs w:val="26"/>
        </w:rPr>
        <w:t>«Економіка підприємства»</w:t>
      </w:r>
      <w:r w:rsidR="00A93B4A">
        <w:rPr>
          <w:sz w:val="28"/>
          <w:szCs w:val="26"/>
        </w:rPr>
        <w:t>,</w:t>
      </w:r>
      <w:r w:rsidR="00F769EB" w:rsidRPr="00452618">
        <w:rPr>
          <w:sz w:val="28"/>
          <w:szCs w:val="28"/>
        </w:rPr>
        <w:t xml:space="preserve"> </w:t>
      </w:r>
      <w:r w:rsidR="00F769EB" w:rsidRPr="00C420A5">
        <w:rPr>
          <w:sz w:val="28"/>
          <w:szCs w:val="26"/>
        </w:rPr>
        <w:t>підготовки фахівців галуз</w:t>
      </w:r>
      <w:r w:rsidR="00F769EB">
        <w:rPr>
          <w:sz w:val="28"/>
          <w:szCs w:val="26"/>
        </w:rPr>
        <w:t>і</w:t>
      </w:r>
      <w:r w:rsidR="00F769EB" w:rsidRPr="00C420A5">
        <w:rPr>
          <w:sz w:val="28"/>
          <w:szCs w:val="26"/>
        </w:rPr>
        <w:t xml:space="preserve"> знань 05 «Соціальні та поведінкові науки»</w:t>
      </w:r>
      <w:r w:rsidR="00A93B4A">
        <w:rPr>
          <w:sz w:val="28"/>
          <w:szCs w:val="26"/>
        </w:rPr>
        <w:t>,</w:t>
      </w:r>
      <w:r w:rsidR="001A645B" w:rsidRPr="001A645B">
        <w:rPr>
          <w:sz w:val="28"/>
          <w:szCs w:val="26"/>
        </w:rPr>
        <w:t xml:space="preserve"> </w:t>
      </w:r>
      <w:r w:rsidR="001A645B">
        <w:rPr>
          <w:sz w:val="28"/>
          <w:szCs w:val="26"/>
        </w:rPr>
        <w:t>спеціальності 051 «Економіка</w:t>
      </w:r>
      <w:r w:rsidR="001A645B" w:rsidRPr="00C420A5">
        <w:rPr>
          <w:sz w:val="28"/>
          <w:szCs w:val="26"/>
        </w:rPr>
        <w:t>»</w:t>
      </w:r>
      <w:r w:rsidR="001A645B">
        <w:rPr>
          <w:sz w:val="28"/>
          <w:szCs w:val="26"/>
        </w:rPr>
        <w:t>,</w:t>
      </w:r>
      <w:r w:rsidR="00F769EB" w:rsidRPr="00C420A5">
        <w:rPr>
          <w:sz w:val="28"/>
          <w:szCs w:val="26"/>
        </w:rPr>
        <w:t xml:space="preserve"> спеціалізаці</w:t>
      </w:r>
      <w:r w:rsidR="00F769EB">
        <w:rPr>
          <w:sz w:val="28"/>
          <w:szCs w:val="26"/>
        </w:rPr>
        <w:t>ї</w:t>
      </w:r>
      <w:r w:rsidR="00F769EB" w:rsidRPr="00C420A5">
        <w:rPr>
          <w:sz w:val="28"/>
          <w:szCs w:val="26"/>
        </w:rPr>
        <w:t xml:space="preserve"> «Економіка підприємства»</w:t>
      </w:r>
      <w:r w:rsidR="00F769EB">
        <w:rPr>
          <w:sz w:val="28"/>
          <w:szCs w:val="26"/>
        </w:rPr>
        <w:t xml:space="preserve"> </w:t>
      </w:r>
      <w:r w:rsidR="00F769EB" w:rsidRPr="00452618">
        <w:rPr>
          <w:sz w:val="28"/>
        </w:rPr>
        <w:t>освітньо</w:t>
      </w:r>
      <w:r w:rsidR="00326A44">
        <w:rPr>
          <w:sz w:val="28"/>
        </w:rPr>
        <w:t xml:space="preserve">го </w:t>
      </w:r>
      <w:r w:rsidR="000F6041">
        <w:rPr>
          <w:sz w:val="28"/>
        </w:rPr>
        <w:t>ступеня</w:t>
      </w:r>
      <w:r w:rsidR="00F769EB" w:rsidRPr="00452618">
        <w:rPr>
          <w:sz w:val="28"/>
        </w:rPr>
        <w:t xml:space="preserve"> «</w:t>
      </w:r>
      <w:r w:rsidR="000F6041">
        <w:rPr>
          <w:sz w:val="28"/>
        </w:rPr>
        <w:t>Бакалавр</w:t>
      </w:r>
      <w:r w:rsidR="00F769EB" w:rsidRPr="00452618">
        <w:rPr>
          <w:sz w:val="28"/>
        </w:rPr>
        <w:t xml:space="preserve">» денної та заочної форм навчання </w:t>
      </w:r>
      <w:r w:rsidR="00F769EB" w:rsidRPr="00452618">
        <w:rPr>
          <w:sz w:val="28"/>
          <w:szCs w:val="28"/>
        </w:rPr>
        <w:t xml:space="preserve"> / уклад. </w:t>
      </w:r>
      <w:r w:rsidR="000F6041">
        <w:rPr>
          <w:sz w:val="28"/>
          <w:szCs w:val="28"/>
        </w:rPr>
        <w:t>Гречко А.В</w:t>
      </w:r>
      <w:r w:rsidR="00F769EB" w:rsidRPr="00452618">
        <w:rPr>
          <w:sz w:val="28"/>
          <w:szCs w:val="28"/>
        </w:rPr>
        <w:t>.– К., 201</w:t>
      </w:r>
      <w:r w:rsidR="001F6462">
        <w:rPr>
          <w:sz w:val="28"/>
          <w:szCs w:val="28"/>
        </w:rPr>
        <w:t>7</w:t>
      </w:r>
      <w:r w:rsidR="00F769EB" w:rsidRPr="00452618">
        <w:rPr>
          <w:sz w:val="28"/>
          <w:szCs w:val="28"/>
        </w:rPr>
        <w:t xml:space="preserve">. </w:t>
      </w:r>
      <w:r w:rsidR="00F769EB" w:rsidRPr="00EE5225">
        <w:rPr>
          <w:sz w:val="28"/>
          <w:szCs w:val="28"/>
        </w:rPr>
        <w:t xml:space="preserve">– </w:t>
      </w:r>
      <w:r w:rsidR="00EE5225" w:rsidRPr="00EE5225">
        <w:rPr>
          <w:sz w:val="28"/>
          <w:szCs w:val="28"/>
        </w:rPr>
        <w:t>30</w:t>
      </w:r>
      <w:r w:rsidR="00863184" w:rsidRPr="00EE5225">
        <w:rPr>
          <w:sz w:val="28"/>
          <w:szCs w:val="28"/>
        </w:rPr>
        <w:t xml:space="preserve"> </w:t>
      </w:r>
      <w:r w:rsidR="00F769EB" w:rsidRPr="00EE5225">
        <w:rPr>
          <w:sz w:val="28"/>
          <w:szCs w:val="28"/>
        </w:rPr>
        <w:t>с.</w:t>
      </w:r>
    </w:p>
    <w:p w14:paraId="71AE2820" w14:textId="77777777" w:rsidR="00F769EB" w:rsidRPr="00AE547A" w:rsidRDefault="00F769EB" w:rsidP="00F769EB">
      <w:pPr>
        <w:ind w:firstLine="397"/>
        <w:rPr>
          <w:sz w:val="28"/>
          <w:szCs w:val="28"/>
          <w:highlight w:val="yellow"/>
        </w:rPr>
      </w:pPr>
    </w:p>
    <w:p w14:paraId="41465361" w14:textId="77777777" w:rsidR="00F769EB" w:rsidRPr="00AE547A" w:rsidRDefault="00F769EB" w:rsidP="00F769EB">
      <w:pPr>
        <w:ind w:firstLine="397"/>
        <w:rPr>
          <w:sz w:val="28"/>
          <w:szCs w:val="28"/>
          <w:highlight w:val="yellow"/>
        </w:rPr>
      </w:pPr>
    </w:p>
    <w:p w14:paraId="41F97E8A" w14:textId="77777777" w:rsidR="00F769EB" w:rsidRPr="00B824E2" w:rsidRDefault="00F769EB" w:rsidP="00F769EB">
      <w:pPr>
        <w:jc w:val="both"/>
        <w:rPr>
          <w:sz w:val="28"/>
          <w:szCs w:val="28"/>
        </w:rPr>
      </w:pPr>
      <w:r w:rsidRPr="00452618">
        <w:rPr>
          <w:sz w:val="28"/>
          <w:szCs w:val="28"/>
        </w:rPr>
        <w:t xml:space="preserve">Рецензент:  д.е.н., професор </w:t>
      </w:r>
      <w:r w:rsidRPr="00B824E2">
        <w:rPr>
          <w:sz w:val="28"/>
          <w:szCs w:val="28"/>
        </w:rPr>
        <w:t>кафедри теоретичної та прикладної економіки</w:t>
      </w:r>
      <w:r>
        <w:rPr>
          <w:sz w:val="28"/>
          <w:szCs w:val="28"/>
        </w:rPr>
        <w:t xml:space="preserve"> факультету менеджменту та маркетингу, КПІ ім</w:t>
      </w:r>
      <w:r w:rsidR="001F6462">
        <w:rPr>
          <w:sz w:val="28"/>
          <w:szCs w:val="28"/>
        </w:rPr>
        <w:t>ені</w:t>
      </w:r>
      <w:r>
        <w:rPr>
          <w:sz w:val="28"/>
          <w:szCs w:val="28"/>
        </w:rPr>
        <w:t xml:space="preserve"> Ігоря Сікорського,</w:t>
      </w:r>
      <w:r w:rsidRPr="00B824E2">
        <w:rPr>
          <w:sz w:val="28"/>
          <w:szCs w:val="28"/>
        </w:rPr>
        <w:t xml:space="preserve"> Крейдич І.М. </w:t>
      </w:r>
    </w:p>
    <w:p w14:paraId="1B7846DB" w14:textId="77777777" w:rsidR="00F769EB" w:rsidRPr="00AE547A" w:rsidRDefault="00F769EB" w:rsidP="00F769EB">
      <w:pPr>
        <w:rPr>
          <w:sz w:val="28"/>
          <w:szCs w:val="28"/>
          <w:highlight w:val="yellow"/>
        </w:rPr>
      </w:pPr>
    </w:p>
    <w:p w14:paraId="7043076A" w14:textId="77777777" w:rsidR="00F769EB" w:rsidRPr="00AE547A" w:rsidRDefault="00F769EB" w:rsidP="00F769EB">
      <w:pPr>
        <w:rPr>
          <w:sz w:val="28"/>
          <w:szCs w:val="28"/>
          <w:highlight w:val="yellow"/>
        </w:rPr>
      </w:pPr>
    </w:p>
    <w:p w14:paraId="56804EC4" w14:textId="77777777" w:rsidR="00F769EB" w:rsidRPr="00452618" w:rsidRDefault="00F769EB" w:rsidP="00F769EB">
      <w:pPr>
        <w:rPr>
          <w:sz w:val="28"/>
          <w:szCs w:val="28"/>
        </w:rPr>
      </w:pPr>
      <w:r w:rsidRPr="00452618">
        <w:rPr>
          <w:sz w:val="28"/>
          <w:szCs w:val="28"/>
        </w:rPr>
        <w:t>Укладач: к.е.н.,</w:t>
      </w:r>
      <w:r>
        <w:rPr>
          <w:sz w:val="28"/>
          <w:szCs w:val="28"/>
        </w:rPr>
        <w:t xml:space="preserve"> </w:t>
      </w:r>
      <w:r w:rsidRPr="00452618">
        <w:rPr>
          <w:sz w:val="28"/>
          <w:szCs w:val="28"/>
        </w:rPr>
        <w:t>доц</w:t>
      </w:r>
      <w:r>
        <w:rPr>
          <w:sz w:val="28"/>
          <w:szCs w:val="28"/>
        </w:rPr>
        <w:t>ент</w:t>
      </w:r>
      <w:r w:rsidRPr="00452618">
        <w:rPr>
          <w:sz w:val="28"/>
          <w:szCs w:val="28"/>
        </w:rPr>
        <w:t xml:space="preserve"> кафедри економіки і підприємництва</w:t>
      </w:r>
      <w:r w:rsidRPr="00D64BDF">
        <w:rPr>
          <w:sz w:val="28"/>
          <w:szCs w:val="28"/>
        </w:rPr>
        <w:t xml:space="preserve"> </w:t>
      </w:r>
      <w:r>
        <w:rPr>
          <w:sz w:val="28"/>
          <w:szCs w:val="28"/>
        </w:rPr>
        <w:t>факультету менеджменту та маркетингу, КПІ ім</w:t>
      </w:r>
      <w:r w:rsidR="001F6462">
        <w:rPr>
          <w:sz w:val="28"/>
          <w:szCs w:val="28"/>
        </w:rPr>
        <w:t>ені</w:t>
      </w:r>
      <w:r>
        <w:rPr>
          <w:sz w:val="28"/>
          <w:szCs w:val="28"/>
        </w:rPr>
        <w:t xml:space="preserve"> Ігоря Сікорського</w:t>
      </w:r>
      <w:r w:rsidRPr="00452618">
        <w:rPr>
          <w:sz w:val="28"/>
          <w:szCs w:val="28"/>
        </w:rPr>
        <w:t xml:space="preserve">, </w:t>
      </w:r>
      <w:r w:rsidR="000F6041">
        <w:rPr>
          <w:sz w:val="28"/>
          <w:szCs w:val="28"/>
        </w:rPr>
        <w:t>Гречко А.В.</w:t>
      </w:r>
    </w:p>
    <w:p w14:paraId="135A865B" w14:textId="77777777" w:rsidR="00F769EB" w:rsidRPr="00452618" w:rsidRDefault="00F769EB" w:rsidP="00F769EB">
      <w:pPr>
        <w:ind w:firstLine="1596"/>
        <w:rPr>
          <w:sz w:val="28"/>
          <w:szCs w:val="28"/>
        </w:rPr>
      </w:pPr>
    </w:p>
    <w:p w14:paraId="12E0F9AC" w14:textId="77777777" w:rsidR="00F769EB" w:rsidRPr="00452618" w:rsidRDefault="00F769EB" w:rsidP="00F769EB">
      <w:pPr>
        <w:shd w:val="clear" w:color="auto" w:fill="FFFFFF"/>
        <w:adjustRightInd w:val="0"/>
        <w:ind w:left="684"/>
        <w:jc w:val="center"/>
        <w:rPr>
          <w:b/>
          <w:sz w:val="28"/>
          <w:szCs w:val="28"/>
        </w:rPr>
      </w:pPr>
    </w:p>
    <w:p w14:paraId="5BD70031" w14:textId="77777777" w:rsidR="00F769EB" w:rsidRPr="00452618" w:rsidRDefault="00F769EB" w:rsidP="00F769EB">
      <w:pPr>
        <w:shd w:val="clear" w:color="auto" w:fill="FFFFFF"/>
        <w:adjustRightInd w:val="0"/>
        <w:rPr>
          <w:sz w:val="28"/>
          <w:szCs w:val="28"/>
        </w:rPr>
      </w:pPr>
      <w:r w:rsidRPr="00452618">
        <w:rPr>
          <w:sz w:val="28"/>
          <w:szCs w:val="28"/>
        </w:rPr>
        <w:t>Відповідальний за випуск:</w:t>
      </w:r>
      <w:r w:rsidRPr="00452618">
        <w:rPr>
          <w:b/>
          <w:sz w:val="28"/>
          <w:szCs w:val="28"/>
        </w:rPr>
        <w:t xml:space="preserve"> </w:t>
      </w:r>
      <w:r w:rsidRPr="00452618">
        <w:rPr>
          <w:sz w:val="28"/>
          <w:szCs w:val="28"/>
        </w:rPr>
        <w:t>к.е.н., професор, Круш П.В.</w:t>
      </w:r>
      <w:r w:rsidRPr="00452618">
        <w:rPr>
          <w:b/>
          <w:sz w:val="28"/>
          <w:szCs w:val="28"/>
        </w:rPr>
        <w:t xml:space="preserve"> </w:t>
      </w:r>
    </w:p>
    <w:p w14:paraId="622F474B" w14:textId="77777777" w:rsidR="00F769EB" w:rsidRDefault="00F769EB" w:rsidP="00F769EB">
      <w:pPr>
        <w:shd w:val="clear" w:color="auto" w:fill="FFFFFF"/>
        <w:adjustRightInd w:val="0"/>
        <w:ind w:firstLine="851"/>
        <w:rPr>
          <w:b/>
          <w:sz w:val="28"/>
          <w:szCs w:val="28"/>
        </w:rPr>
      </w:pPr>
    </w:p>
    <w:p w14:paraId="4ACEECE0" w14:textId="77777777" w:rsidR="00F769EB" w:rsidRDefault="00F769EB" w:rsidP="00F769EB">
      <w:pPr>
        <w:shd w:val="clear" w:color="auto" w:fill="FFFFFF"/>
        <w:adjustRightInd w:val="0"/>
        <w:ind w:firstLine="851"/>
        <w:rPr>
          <w:b/>
          <w:sz w:val="28"/>
          <w:szCs w:val="28"/>
        </w:rPr>
      </w:pPr>
    </w:p>
    <w:p w14:paraId="7F62250A" w14:textId="77777777" w:rsidR="00F769EB" w:rsidRDefault="00F769EB" w:rsidP="00F769EB">
      <w:pPr>
        <w:shd w:val="clear" w:color="auto" w:fill="FFFFFF"/>
        <w:adjustRightInd w:val="0"/>
        <w:ind w:firstLine="851"/>
        <w:rPr>
          <w:b/>
          <w:sz w:val="28"/>
          <w:szCs w:val="28"/>
        </w:rPr>
      </w:pPr>
    </w:p>
    <w:p w14:paraId="7333DE66" w14:textId="77777777" w:rsidR="00F769EB" w:rsidRDefault="00F769EB" w:rsidP="00F769EB">
      <w:pPr>
        <w:shd w:val="clear" w:color="auto" w:fill="FFFFFF"/>
        <w:adjustRightInd w:val="0"/>
        <w:ind w:firstLine="851"/>
        <w:rPr>
          <w:b/>
          <w:sz w:val="28"/>
          <w:szCs w:val="28"/>
        </w:rPr>
      </w:pPr>
    </w:p>
    <w:p w14:paraId="27E7F34E" w14:textId="77777777" w:rsidR="00F769EB" w:rsidRDefault="00F769EB" w:rsidP="00F769EB">
      <w:pPr>
        <w:shd w:val="clear" w:color="auto" w:fill="FFFFFF"/>
        <w:adjustRightInd w:val="0"/>
        <w:ind w:firstLine="851"/>
        <w:rPr>
          <w:b/>
          <w:sz w:val="28"/>
          <w:szCs w:val="28"/>
        </w:rPr>
      </w:pPr>
    </w:p>
    <w:p w14:paraId="086DC1BE" w14:textId="77777777" w:rsidR="00F769EB" w:rsidRDefault="00F769EB" w:rsidP="00F769EB">
      <w:pPr>
        <w:shd w:val="clear" w:color="auto" w:fill="FFFFFF"/>
        <w:adjustRightInd w:val="0"/>
        <w:rPr>
          <w:b/>
          <w:sz w:val="28"/>
          <w:szCs w:val="28"/>
        </w:rPr>
      </w:pPr>
      <w:r w:rsidRPr="00452618">
        <w:rPr>
          <w:b/>
          <w:sz w:val="28"/>
          <w:szCs w:val="28"/>
        </w:rPr>
        <w:t>Видання подається в авторській редакції</w:t>
      </w:r>
    </w:p>
    <w:p w14:paraId="75AE57A8" w14:textId="77777777" w:rsidR="00F769EB" w:rsidRDefault="00F769EB" w:rsidP="00F769EB">
      <w:pPr>
        <w:pStyle w:val="12"/>
        <w:ind w:left="4000" w:right="3600" w:firstLine="567"/>
        <w:jc w:val="center"/>
        <w:rPr>
          <w:b/>
          <w:sz w:val="28"/>
          <w:szCs w:val="28"/>
          <w:lang w:val="uk-UA"/>
        </w:rPr>
      </w:pPr>
    </w:p>
    <w:p w14:paraId="3C65CCBB" w14:textId="77777777" w:rsidR="00F769EB" w:rsidRDefault="00F769EB" w:rsidP="00F769EB">
      <w:pPr>
        <w:keepNext/>
        <w:spacing w:line="360" w:lineRule="auto"/>
        <w:ind w:firstLine="709"/>
        <w:outlineLvl w:val="3"/>
        <w:rPr>
          <w:szCs w:val="28"/>
        </w:rPr>
      </w:pPr>
    </w:p>
    <w:p w14:paraId="286BEFC9" w14:textId="77777777" w:rsidR="00F769EB" w:rsidRDefault="00F769EB" w:rsidP="00F769EB">
      <w:pPr>
        <w:keepNext/>
        <w:spacing w:line="360" w:lineRule="auto"/>
        <w:ind w:firstLine="709"/>
        <w:outlineLvl w:val="3"/>
        <w:rPr>
          <w:szCs w:val="28"/>
        </w:rPr>
      </w:pPr>
    </w:p>
    <w:p w14:paraId="4FDAC14B" w14:textId="77777777" w:rsidR="00F769EB" w:rsidRPr="00EA0D91" w:rsidRDefault="00F769EB" w:rsidP="00F769EB">
      <w:pPr>
        <w:keepNext/>
        <w:jc w:val="both"/>
        <w:outlineLvl w:val="3"/>
        <w:rPr>
          <w:sz w:val="28"/>
          <w:szCs w:val="28"/>
        </w:rPr>
      </w:pPr>
      <w:r w:rsidRPr="00EA0D91">
        <w:rPr>
          <w:sz w:val="28"/>
          <w:szCs w:val="28"/>
        </w:rPr>
        <w:t>Ухвалено методичною радою факультету менеджменту та маркетингу КПІ</w:t>
      </w:r>
      <w:r>
        <w:rPr>
          <w:sz w:val="28"/>
          <w:szCs w:val="28"/>
        </w:rPr>
        <w:t xml:space="preserve"> ім</w:t>
      </w:r>
      <w:r w:rsidR="001F6462">
        <w:rPr>
          <w:sz w:val="28"/>
          <w:szCs w:val="28"/>
        </w:rPr>
        <w:t>ені</w:t>
      </w:r>
      <w:r>
        <w:rPr>
          <w:sz w:val="28"/>
          <w:szCs w:val="28"/>
        </w:rPr>
        <w:t xml:space="preserve"> Ігоря Сікорського</w:t>
      </w:r>
    </w:p>
    <w:p w14:paraId="16363AD5" w14:textId="1BA2346E" w:rsidR="00F769EB" w:rsidRPr="00EA0D91" w:rsidRDefault="00F769EB" w:rsidP="00F769EB">
      <w:pPr>
        <w:rPr>
          <w:sz w:val="28"/>
          <w:szCs w:val="28"/>
        </w:rPr>
      </w:pPr>
      <w:r w:rsidRPr="00EA0D91">
        <w:rPr>
          <w:sz w:val="28"/>
          <w:szCs w:val="28"/>
        </w:rPr>
        <w:t>Протокол №</w:t>
      </w:r>
      <w:r w:rsidR="001A0C58">
        <w:rPr>
          <w:sz w:val="28"/>
          <w:szCs w:val="28"/>
        </w:rPr>
        <w:t>3</w:t>
      </w:r>
      <w:r w:rsidRPr="00EA0D91">
        <w:rPr>
          <w:sz w:val="28"/>
          <w:szCs w:val="28"/>
        </w:rPr>
        <w:t xml:space="preserve"> від </w:t>
      </w:r>
      <w:r w:rsidR="001A0C58">
        <w:rPr>
          <w:sz w:val="28"/>
          <w:szCs w:val="28"/>
        </w:rPr>
        <w:t>30.10.</w:t>
      </w:r>
      <w:r w:rsidRPr="00EA0D91">
        <w:rPr>
          <w:sz w:val="28"/>
          <w:szCs w:val="28"/>
        </w:rPr>
        <w:t>201</w:t>
      </w:r>
      <w:r w:rsidR="001F6462">
        <w:rPr>
          <w:sz w:val="28"/>
          <w:szCs w:val="28"/>
        </w:rPr>
        <w:t>7</w:t>
      </w:r>
      <w:r w:rsidRPr="00EA0D91">
        <w:rPr>
          <w:sz w:val="28"/>
          <w:szCs w:val="28"/>
        </w:rPr>
        <w:t xml:space="preserve"> р.</w:t>
      </w:r>
    </w:p>
    <w:p w14:paraId="397BB607" w14:textId="77777777" w:rsidR="00617A13" w:rsidRPr="007C1C3F" w:rsidRDefault="00617A13" w:rsidP="00855DBD">
      <w:pPr>
        <w:ind w:firstLine="709"/>
        <w:rPr>
          <w:sz w:val="28"/>
          <w:szCs w:val="28"/>
        </w:rPr>
      </w:pPr>
    </w:p>
    <w:p w14:paraId="5A02EA4E" w14:textId="77777777" w:rsidR="00855DBD" w:rsidRPr="007C1C3F" w:rsidRDefault="00855DBD" w:rsidP="00855DBD">
      <w:pPr>
        <w:ind w:firstLine="709"/>
        <w:rPr>
          <w:sz w:val="28"/>
          <w:szCs w:val="28"/>
        </w:rPr>
      </w:pPr>
    </w:p>
    <w:p w14:paraId="3CE3A248" w14:textId="77777777" w:rsidR="00855DBD" w:rsidRDefault="00855DBD" w:rsidP="00855DBD">
      <w:pPr>
        <w:spacing w:before="360" w:after="120" w:line="360" w:lineRule="auto"/>
        <w:jc w:val="center"/>
        <w:rPr>
          <w:b/>
          <w:bCs/>
          <w:sz w:val="28"/>
          <w:szCs w:val="26"/>
        </w:rPr>
      </w:pPr>
      <w:r>
        <w:rPr>
          <w:b/>
          <w:bCs/>
          <w:sz w:val="28"/>
          <w:szCs w:val="26"/>
        </w:rPr>
        <w:br w:type="page"/>
      </w:r>
    </w:p>
    <w:p w14:paraId="03D565DF" w14:textId="77777777" w:rsidR="00855DBD" w:rsidRDefault="00855DBD" w:rsidP="00855DBD">
      <w:pPr>
        <w:spacing w:before="360" w:after="120" w:line="360" w:lineRule="auto"/>
        <w:jc w:val="center"/>
        <w:rPr>
          <w:b/>
          <w:bCs/>
          <w:sz w:val="28"/>
          <w:szCs w:val="26"/>
        </w:rPr>
      </w:pPr>
      <w:r>
        <w:rPr>
          <w:b/>
          <w:bCs/>
          <w:sz w:val="28"/>
          <w:szCs w:val="26"/>
        </w:rPr>
        <w:lastRenderedPageBreak/>
        <w:t>Зміст</w:t>
      </w:r>
    </w:p>
    <w:p w14:paraId="2CB1DAF4" w14:textId="77777777" w:rsidR="00863184" w:rsidRPr="00863184" w:rsidRDefault="003149BE" w:rsidP="00863184">
      <w:pPr>
        <w:pStyle w:val="11"/>
        <w:rPr>
          <w:rFonts w:cs="Times New Roman"/>
          <w:b w:val="0"/>
          <w:bCs w:val="0"/>
          <w:i w:val="0"/>
          <w:iCs w:val="0"/>
          <w:noProof/>
          <w:szCs w:val="22"/>
          <w:lang w:val="ru-RU"/>
        </w:rPr>
      </w:pPr>
      <w:r w:rsidRPr="00863184">
        <w:rPr>
          <w:sz w:val="28"/>
          <w:szCs w:val="26"/>
        </w:rPr>
        <w:fldChar w:fldCharType="begin"/>
      </w:r>
      <w:r>
        <w:rPr>
          <w:sz w:val="28"/>
          <w:szCs w:val="26"/>
        </w:rPr>
        <w:instrText xml:space="preserve"> TOC \o "1-1" \h \z \u </w:instrText>
      </w:r>
      <w:r w:rsidRPr="00863184">
        <w:rPr>
          <w:sz w:val="28"/>
          <w:szCs w:val="26"/>
        </w:rPr>
        <w:fldChar w:fldCharType="separate"/>
      </w:r>
      <w:hyperlink w:anchor="_Toc468534833" w:history="1"/>
    </w:p>
    <w:p w14:paraId="3E298C4C" w14:textId="77777777" w:rsidR="00863184" w:rsidRPr="00863184" w:rsidRDefault="00EC5190" w:rsidP="00863184">
      <w:pPr>
        <w:pStyle w:val="11"/>
        <w:rPr>
          <w:rFonts w:cs="Times New Roman"/>
          <w:b w:val="0"/>
          <w:bCs w:val="0"/>
          <w:i w:val="0"/>
          <w:iCs w:val="0"/>
          <w:noProof/>
          <w:szCs w:val="22"/>
          <w:lang w:val="ru-RU"/>
        </w:rPr>
      </w:pPr>
      <w:hyperlink w:anchor="_Toc468534834" w:history="1">
        <w:r w:rsidR="00863184" w:rsidRPr="00863184">
          <w:rPr>
            <w:rStyle w:val="a6"/>
            <w:rFonts w:ascii="Times New Roman" w:hAnsi="Times New Roman" w:cs="Times New Roman"/>
            <w:noProof/>
            <w:sz w:val="28"/>
          </w:rPr>
          <w:t>Вступ</w:t>
        </w:r>
        <w:r w:rsidR="00863184" w:rsidRPr="00863184">
          <w:rPr>
            <w:noProof/>
            <w:webHidden/>
            <w:sz w:val="28"/>
          </w:rPr>
          <w:tab/>
        </w:r>
        <w:r w:rsidR="00863184" w:rsidRPr="00863184">
          <w:rPr>
            <w:noProof/>
            <w:webHidden/>
            <w:sz w:val="28"/>
          </w:rPr>
          <w:fldChar w:fldCharType="begin"/>
        </w:r>
        <w:r w:rsidR="00863184" w:rsidRPr="00863184">
          <w:rPr>
            <w:noProof/>
            <w:webHidden/>
            <w:sz w:val="28"/>
          </w:rPr>
          <w:instrText xml:space="preserve"> PAGEREF _Toc468534834 \h </w:instrText>
        </w:r>
        <w:r w:rsidR="00863184" w:rsidRPr="00863184">
          <w:rPr>
            <w:noProof/>
            <w:webHidden/>
            <w:sz w:val="28"/>
          </w:rPr>
        </w:r>
        <w:r w:rsidR="00863184" w:rsidRPr="00863184">
          <w:rPr>
            <w:noProof/>
            <w:webHidden/>
            <w:sz w:val="28"/>
          </w:rPr>
          <w:fldChar w:fldCharType="separate"/>
        </w:r>
        <w:r w:rsidR="00805757">
          <w:rPr>
            <w:noProof/>
            <w:webHidden/>
            <w:sz w:val="28"/>
          </w:rPr>
          <w:t>4</w:t>
        </w:r>
        <w:r w:rsidR="00863184" w:rsidRPr="00863184">
          <w:rPr>
            <w:noProof/>
            <w:webHidden/>
            <w:sz w:val="28"/>
          </w:rPr>
          <w:fldChar w:fldCharType="end"/>
        </w:r>
      </w:hyperlink>
    </w:p>
    <w:p w14:paraId="5AF8084A" w14:textId="77777777" w:rsidR="00863184" w:rsidRPr="00863184" w:rsidRDefault="00EC5190" w:rsidP="00863184">
      <w:pPr>
        <w:pStyle w:val="11"/>
        <w:rPr>
          <w:rFonts w:cs="Times New Roman"/>
          <w:b w:val="0"/>
          <w:bCs w:val="0"/>
          <w:i w:val="0"/>
          <w:iCs w:val="0"/>
          <w:noProof/>
          <w:szCs w:val="22"/>
          <w:lang w:val="ru-RU"/>
        </w:rPr>
      </w:pPr>
      <w:hyperlink w:anchor="_Toc468534835" w:history="1">
        <w:r w:rsidR="00863184" w:rsidRPr="00863184">
          <w:rPr>
            <w:rStyle w:val="a6"/>
            <w:noProof/>
            <w:sz w:val="28"/>
          </w:rPr>
          <w:t xml:space="preserve">2. </w:t>
        </w:r>
        <w:r w:rsidR="00863184" w:rsidRPr="00863184">
          <w:rPr>
            <w:rStyle w:val="a6"/>
            <w:rFonts w:ascii="Times New Roman" w:hAnsi="Times New Roman" w:cs="Times New Roman"/>
            <w:noProof/>
            <w:sz w:val="28"/>
          </w:rPr>
          <w:t>Основні етапи виконання  розрахункової роботи</w:t>
        </w:r>
        <w:r w:rsidR="00863184" w:rsidRPr="00863184">
          <w:rPr>
            <w:noProof/>
            <w:webHidden/>
            <w:sz w:val="28"/>
          </w:rPr>
          <w:tab/>
        </w:r>
        <w:r w:rsidR="00863184" w:rsidRPr="00863184">
          <w:rPr>
            <w:noProof/>
            <w:webHidden/>
            <w:sz w:val="28"/>
          </w:rPr>
          <w:fldChar w:fldCharType="begin"/>
        </w:r>
        <w:r w:rsidR="00863184" w:rsidRPr="00863184">
          <w:rPr>
            <w:noProof/>
            <w:webHidden/>
            <w:sz w:val="28"/>
          </w:rPr>
          <w:instrText xml:space="preserve"> PAGEREF _Toc468534835 \h </w:instrText>
        </w:r>
        <w:r w:rsidR="00863184" w:rsidRPr="00863184">
          <w:rPr>
            <w:noProof/>
            <w:webHidden/>
            <w:sz w:val="28"/>
          </w:rPr>
        </w:r>
        <w:r w:rsidR="00863184" w:rsidRPr="00863184">
          <w:rPr>
            <w:noProof/>
            <w:webHidden/>
            <w:sz w:val="28"/>
          </w:rPr>
          <w:fldChar w:fldCharType="separate"/>
        </w:r>
        <w:r w:rsidR="00805757">
          <w:rPr>
            <w:noProof/>
            <w:webHidden/>
            <w:sz w:val="28"/>
          </w:rPr>
          <w:t>6</w:t>
        </w:r>
        <w:r w:rsidR="00863184" w:rsidRPr="00863184">
          <w:rPr>
            <w:noProof/>
            <w:webHidden/>
            <w:sz w:val="28"/>
          </w:rPr>
          <w:fldChar w:fldCharType="end"/>
        </w:r>
      </w:hyperlink>
    </w:p>
    <w:p w14:paraId="7862E010" w14:textId="77777777" w:rsidR="00863184" w:rsidRPr="00863184" w:rsidRDefault="00EC5190" w:rsidP="00863184">
      <w:pPr>
        <w:pStyle w:val="11"/>
        <w:rPr>
          <w:rFonts w:cs="Times New Roman"/>
          <w:b w:val="0"/>
          <w:bCs w:val="0"/>
          <w:i w:val="0"/>
          <w:iCs w:val="0"/>
          <w:noProof/>
          <w:szCs w:val="22"/>
          <w:lang w:val="ru-RU"/>
        </w:rPr>
      </w:pPr>
      <w:hyperlink w:anchor="_Toc468534836" w:history="1">
        <w:r w:rsidR="00863184" w:rsidRPr="00863184">
          <w:rPr>
            <w:rStyle w:val="a6"/>
            <w:rFonts w:ascii="Times New Roman" w:hAnsi="Times New Roman" w:cs="Times New Roman"/>
            <w:noProof/>
            <w:sz w:val="28"/>
          </w:rPr>
          <w:t>3. Структура розрахункової роботи</w:t>
        </w:r>
        <w:r w:rsidR="00863184" w:rsidRPr="00863184">
          <w:rPr>
            <w:noProof/>
            <w:webHidden/>
            <w:sz w:val="28"/>
          </w:rPr>
          <w:tab/>
        </w:r>
        <w:r w:rsidR="00863184" w:rsidRPr="00863184">
          <w:rPr>
            <w:noProof/>
            <w:webHidden/>
            <w:sz w:val="28"/>
          </w:rPr>
          <w:fldChar w:fldCharType="begin"/>
        </w:r>
        <w:r w:rsidR="00863184" w:rsidRPr="00863184">
          <w:rPr>
            <w:noProof/>
            <w:webHidden/>
            <w:sz w:val="28"/>
          </w:rPr>
          <w:instrText xml:space="preserve"> PAGEREF _Toc468534836 \h </w:instrText>
        </w:r>
        <w:r w:rsidR="00863184" w:rsidRPr="00863184">
          <w:rPr>
            <w:noProof/>
            <w:webHidden/>
            <w:sz w:val="28"/>
          </w:rPr>
        </w:r>
        <w:r w:rsidR="00863184" w:rsidRPr="00863184">
          <w:rPr>
            <w:noProof/>
            <w:webHidden/>
            <w:sz w:val="28"/>
          </w:rPr>
          <w:fldChar w:fldCharType="separate"/>
        </w:r>
        <w:r w:rsidR="00805757">
          <w:rPr>
            <w:noProof/>
            <w:webHidden/>
            <w:sz w:val="28"/>
          </w:rPr>
          <w:t>9</w:t>
        </w:r>
        <w:r w:rsidR="00863184" w:rsidRPr="00863184">
          <w:rPr>
            <w:noProof/>
            <w:webHidden/>
            <w:sz w:val="28"/>
          </w:rPr>
          <w:fldChar w:fldCharType="end"/>
        </w:r>
      </w:hyperlink>
    </w:p>
    <w:p w14:paraId="043AB635" w14:textId="77777777" w:rsidR="00863184" w:rsidRPr="00863184" w:rsidRDefault="00EC5190" w:rsidP="00863184">
      <w:pPr>
        <w:pStyle w:val="11"/>
        <w:rPr>
          <w:rFonts w:cs="Times New Roman"/>
          <w:b w:val="0"/>
          <w:bCs w:val="0"/>
          <w:i w:val="0"/>
          <w:iCs w:val="0"/>
          <w:noProof/>
          <w:szCs w:val="22"/>
          <w:lang w:val="ru-RU"/>
        </w:rPr>
      </w:pPr>
      <w:hyperlink w:anchor="_Toc468534837" w:history="1">
        <w:r w:rsidR="00863184" w:rsidRPr="00863184">
          <w:rPr>
            <w:rStyle w:val="a6"/>
            <w:rFonts w:ascii="Times New Roman" w:hAnsi="Times New Roman" w:cs="Times New Roman"/>
            <w:noProof/>
            <w:sz w:val="28"/>
          </w:rPr>
          <w:t>4. Правила оформлення розрахункової роботи</w:t>
        </w:r>
        <w:r w:rsidR="00863184" w:rsidRPr="00863184">
          <w:rPr>
            <w:noProof/>
            <w:webHidden/>
            <w:sz w:val="28"/>
          </w:rPr>
          <w:tab/>
        </w:r>
        <w:r w:rsidR="00863184" w:rsidRPr="00863184">
          <w:rPr>
            <w:noProof/>
            <w:webHidden/>
            <w:sz w:val="28"/>
          </w:rPr>
          <w:fldChar w:fldCharType="begin"/>
        </w:r>
        <w:r w:rsidR="00863184" w:rsidRPr="00863184">
          <w:rPr>
            <w:noProof/>
            <w:webHidden/>
            <w:sz w:val="28"/>
          </w:rPr>
          <w:instrText xml:space="preserve"> PAGEREF _Toc468534837 \h </w:instrText>
        </w:r>
        <w:r w:rsidR="00863184" w:rsidRPr="00863184">
          <w:rPr>
            <w:noProof/>
            <w:webHidden/>
            <w:sz w:val="28"/>
          </w:rPr>
        </w:r>
        <w:r w:rsidR="00863184" w:rsidRPr="00863184">
          <w:rPr>
            <w:noProof/>
            <w:webHidden/>
            <w:sz w:val="28"/>
          </w:rPr>
          <w:fldChar w:fldCharType="separate"/>
        </w:r>
        <w:r w:rsidR="00805757">
          <w:rPr>
            <w:noProof/>
            <w:webHidden/>
            <w:sz w:val="28"/>
          </w:rPr>
          <w:t>11</w:t>
        </w:r>
        <w:r w:rsidR="00863184" w:rsidRPr="00863184">
          <w:rPr>
            <w:noProof/>
            <w:webHidden/>
            <w:sz w:val="28"/>
          </w:rPr>
          <w:fldChar w:fldCharType="end"/>
        </w:r>
      </w:hyperlink>
    </w:p>
    <w:p w14:paraId="5B6CD469" w14:textId="77777777" w:rsidR="00863184" w:rsidRPr="00863184" w:rsidRDefault="00EC5190" w:rsidP="00863184">
      <w:pPr>
        <w:pStyle w:val="11"/>
        <w:rPr>
          <w:rFonts w:cs="Times New Roman"/>
          <w:b w:val="0"/>
          <w:bCs w:val="0"/>
          <w:i w:val="0"/>
          <w:iCs w:val="0"/>
          <w:noProof/>
          <w:szCs w:val="22"/>
          <w:lang w:val="ru-RU"/>
        </w:rPr>
      </w:pPr>
      <w:hyperlink w:anchor="_Toc468534838" w:history="1">
        <w:r w:rsidR="00863184" w:rsidRPr="00863184">
          <w:rPr>
            <w:rStyle w:val="a6"/>
            <w:rFonts w:ascii="Times New Roman" w:hAnsi="Times New Roman" w:cs="Times New Roman"/>
            <w:noProof/>
            <w:sz w:val="28"/>
          </w:rPr>
          <w:t>5. Порядок оцінювання розрахункової роботи</w:t>
        </w:r>
        <w:r w:rsidR="00863184" w:rsidRPr="00863184">
          <w:rPr>
            <w:noProof/>
            <w:webHidden/>
            <w:sz w:val="28"/>
          </w:rPr>
          <w:tab/>
        </w:r>
        <w:r w:rsidR="00863184" w:rsidRPr="00863184">
          <w:rPr>
            <w:noProof/>
            <w:webHidden/>
            <w:sz w:val="28"/>
          </w:rPr>
          <w:fldChar w:fldCharType="begin"/>
        </w:r>
        <w:r w:rsidR="00863184" w:rsidRPr="00863184">
          <w:rPr>
            <w:noProof/>
            <w:webHidden/>
            <w:sz w:val="28"/>
          </w:rPr>
          <w:instrText xml:space="preserve"> PAGEREF _Toc468534838 \h </w:instrText>
        </w:r>
        <w:r w:rsidR="00863184" w:rsidRPr="00863184">
          <w:rPr>
            <w:noProof/>
            <w:webHidden/>
            <w:sz w:val="28"/>
          </w:rPr>
        </w:r>
        <w:r w:rsidR="00863184" w:rsidRPr="00863184">
          <w:rPr>
            <w:noProof/>
            <w:webHidden/>
            <w:sz w:val="28"/>
          </w:rPr>
          <w:fldChar w:fldCharType="separate"/>
        </w:r>
        <w:r w:rsidR="00805757">
          <w:rPr>
            <w:noProof/>
            <w:webHidden/>
            <w:sz w:val="28"/>
          </w:rPr>
          <w:t>13</w:t>
        </w:r>
        <w:r w:rsidR="00863184" w:rsidRPr="00863184">
          <w:rPr>
            <w:noProof/>
            <w:webHidden/>
            <w:sz w:val="28"/>
          </w:rPr>
          <w:fldChar w:fldCharType="end"/>
        </w:r>
      </w:hyperlink>
    </w:p>
    <w:p w14:paraId="791DB315" w14:textId="77777777" w:rsidR="00863184" w:rsidRPr="00863184" w:rsidRDefault="00EC5190" w:rsidP="004E6045">
      <w:pPr>
        <w:pStyle w:val="11"/>
        <w:ind w:right="-1"/>
        <w:rPr>
          <w:rFonts w:cs="Times New Roman"/>
          <w:b w:val="0"/>
          <w:bCs w:val="0"/>
          <w:i w:val="0"/>
          <w:iCs w:val="0"/>
          <w:noProof/>
          <w:szCs w:val="22"/>
          <w:lang w:val="ru-RU"/>
        </w:rPr>
      </w:pPr>
      <w:hyperlink w:anchor="_Toc468534839" w:history="1">
        <w:r w:rsidR="00863184" w:rsidRPr="004E6045">
          <w:rPr>
            <w:rStyle w:val="a6"/>
            <w:rFonts w:ascii="Times New Roman" w:hAnsi="Times New Roman" w:cs="Times New Roman"/>
            <w:noProof/>
            <w:sz w:val="28"/>
          </w:rPr>
          <w:t>6. Тематика</w:t>
        </w:r>
        <w:r w:rsidR="004E6045" w:rsidRPr="004E6045">
          <w:rPr>
            <w:rStyle w:val="a6"/>
            <w:rFonts w:ascii="Times New Roman" w:hAnsi="Times New Roman" w:cs="Times New Roman"/>
            <w:noProof/>
            <w:sz w:val="28"/>
          </w:rPr>
          <w:t xml:space="preserve"> та завдання</w:t>
        </w:r>
        <w:r w:rsidR="00863184" w:rsidRPr="004E6045">
          <w:rPr>
            <w:rStyle w:val="a6"/>
            <w:rFonts w:ascii="Times New Roman" w:hAnsi="Times New Roman" w:cs="Times New Roman"/>
            <w:noProof/>
            <w:sz w:val="28"/>
          </w:rPr>
          <w:t xml:space="preserve"> розрахункових робіт</w:t>
        </w:r>
        <w:r w:rsidR="00863184" w:rsidRPr="004E6045">
          <w:rPr>
            <w:noProof/>
            <w:webHidden/>
            <w:sz w:val="28"/>
          </w:rPr>
          <w:tab/>
        </w:r>
        <w:r w:rsidR="00863184" w:rsidRPr="004E6045">
          <w:rPr>
            <w:noProof/>
            <w:webHidden/>
            <w:sz w:val="28"/>
          </w:rPr>
          <w:fldChar w:fldCharType="begin"/>
        </w:r>
        <w:r w:rsidR="00863184" w:rsidRPr="004E6045">
          <w:rPr>
            <w:noProof/>
            <w:webHidden/>
            <w:sz w:val="28"/>
          </w:rPr>
          <w:instrText xml:space="preserve"> PAGEREF _Toc468534839 \h </w:instrText>
        </w:r>
        <w:r w:rsidR="00863184" w:rsidRPr="004E6045">
          <w:rPr>
            <w:noProof/>
            <w:webHidden/>
            <w:sz w:val="28"/>
          </w:rPr>
        </w:r>
        <w:r w:rsidR="00863184" w:rsidRPr="004E6045">
          <w:rPr>
            <w:noProof/>
            <w:webHidden/>
            <w:sz w:val="28"/>
          </w:rPr>
          <w:fldChar w:fldCharType="separate"/>
        </w:r>
        <w:r w:rsidR="00805757" w:rsidRPr="004E6045">
          <w:rPr>
            <w:noProof/>
            <w:webHidden/>
            <w:sz w:val="28"/>
          </w:rPr>
          <w:t>14</w:t>
        </w:r>
        <w:r w:rsidR="00863184" w:rsidRPr="004E6045">
          <w:rPr>
            <w:noProof/>
            <w:webHidden/>
            <w:sz w:val="28"/>
          </w:rPr>
          <w:fldChar w:fldCharType="end"/>
        </w:r>
      </w:hyperlink>
    </w:p>
    <w:p w14:paraId="036C1EE6" w14:textId="77777777" w:rsidR="00863184" w:rsidRPr="00863184" w:rsidRDefault="00EC5190" w:rsidP="00863184">
      <w:pPr>
        <w:pStyle w:val="11"/>
        <w:rPr>
          <w:rFonts w:cs="Times New Roman"/>
          <w:b w:val="0"/>
          <w:bCs w:val="0"/>
          <w:i w:val="0"/>
          <w:iCs w:val="0"/>
          <w:noProof/>
          <w:szCs w:val="22"/>
          <w:lang w:val="ru-RU"/>
        </w:rPr>
      </w:pPr>
      <w:hyperlink w:anchor="_Toc468534840" w:history="1">
        <w:r w:rsidR="00863184" w:rsidRPr="00863184">
          <w:rPr>
            <w:rStyle w:val="a6"/>
            <w:rFonts w:ascii="Times New Roman" w:hAnsi="Times New Roman" w:cs="Times New Roman"/>
            <w:noProof/>
            <w:sz w:val="28"/>
          </w:rPr>
          <w:t>7. Рекомендована література</w:t>
        </w:r>
        <w:r w:rsidR="00863184" w:rsidRPr="00863184">
          <w:rPr>
            <w:noProof/>
            <w:webHidden/>
            <w:sz w:val="28"/>
          </w:rPr>
          <w:tab/>
        </w:r>
        <w:r w:rsidR="00863184" w:rsidRPr="00863184">
          <w:rPr>
            <w:noProof/>
            <w:webHidden/>
            <w:sz w:val="28"/>
          </w:rPr>
          <w:fldChar w:fldCharType="begin"/>
        </w:r>
        <w:r w:rsidR="00863184" w:rsidRPr="00863184">
          <w:rPr>
            <w:noProof/>
            <w:webHidden/>
            <w:sz w:val="28"/>
          </w:rPr>
          <w:instrText xml:space="preserve"> PAGEREF _Toc468534840 \h </w:instrText>
        </w:r>
        <w:r w:rsidR="00863184" w:rsidRPr="00863184">
          <w:rPr>
            <w:noProof/>
            <w:webHidden/>
            <w:sz w:val="28"/>
          </w:rPr>
        </w:r>
        <w:r w:rsidR="00863184" w:rsidRPr="00863184">
          <w:rPr>
            <w:noProof/>
            <w:webHidden/>
            <w:sz w:val="28"/>
          </w:rPr>
          <w:fldChar w:fldCharType="separate"/>
        </w:r>
        <w:r w:rsidR="00805757">
          <w:rPr>
            <w:noProof/>
            <w:webHidden/>
            <w:sz w:val="28"/>
          </w:rPr>
          <w:t>15</w:t>
        </w:r>
        <w:r w:rsidR="00863184" w:rsidRPr="00863184">
          <w:rPr>
            <w:noProof/>
            <w:webHidden/>
            <w:sz w:val="28"/>
          </w:rPr>
          <w:fldChar w:fldCharType="end"/>
        </w:r>
      </w:hyperlink>
    </w:p>
    <w:p w14:paraId="65EA112E" w14:textId="77777777" w:rsidR="00863184" w:rsidRPr="00863184" w:rsidRDefault="00EC5190" w:rsidP="00863184">
      <w:pPr>
        <w:pStyle w:val="11"/>
        <w:rPr>
          <w:rFonts w:cs="Times New Roman"/>
          <w:b w:val="0"/>
          <w:bCs w:val="0"/>
          <w:i w:val="0"/>
          <w:iCs w:val="0"/>
          <w:noProof/>
          <w:sz w:val="22"/>
          <w:szCs w:val="22"/>
          <w:lang w:val="ru-RU"/>
        </w:rPr>
      </w:pPr>
      <w:hyperlink w:anchor="_Toc468534841" w:history="1">
        <w:r w:rsidR="00863184" w:rsidRPr="00863184">
          <w:rPr>
            <w:rStyle w:val="a6"/>
            <w:rFonts w:ascii="Times New Roman" w:hAnsi="Times New Roman" w:cs="Times New Roman"/>
            <w:noProof/>
            <w:sz w:val="28"/>
          </w:rPr>
          <w:t>Додатки</w:t>
        </w:r>
        <w:r w:rsidR="00863184" w:rsidRPr="00863184">
          <w:rPr>
            <w:noProof/>
            <w:webHidden/>
            <w:sz w:val="28"/>
          </w:rPr>
          <w:tab/>
        </w:r>
        <w:r w:rsidR="00863184" w:rsidRPr="00863184">
          <w:rPr>
            <w:noProof/>
            <w:webHidden/>
            <w:sz w:val="28"/>
          </w:rPr>
          <w:fldChar w:fldCharType="begin"/>
        </w:r>
        <w:r w:rsidR="00863184" w:rsidRPr="00863184">
          <w:rPr>
            <w:noProof/>
            <w:webHidden/>
            <w:sz w:val="28"/>
          </w:rPr>
          <w:instrText xml:space="preserve"> PAGEREF _Toc468534841 \h </w:instrText>
        </w:r>
        <w:r w:rsidR="00863184" w:rsidRPr="00863184">
          <w:rPr>
            <w:noProof/>
            <w:webHidden/>
            <w:sz w:val="28"/>
          </w:rPr>
        </w:r>
        <w:r w:rsidR="00863184" w:rsidRPr="00863184">
          <w:rPr>
            <w:noProof/>
            <w:webHidden/>
            <w:sz w:val="28"/>
          </w:rPr>
          <w:fldChar w:fldCharType="separate"/>
        </w:r>
        <w:r w:rsidR="00805757">
          <w:rPr>
            <w:noProof/>
            <w:webHidden/>
            <w:sz w:val="28"/>
          </w:rPr>
          <w:t>17</w:t>
        </w:r>
        <w:r w:rsidR="00863184" w:rsidRPr="00863184">
          <w:rPr>
            <w:noProof/>
            <w:webHidden/>
            <w:sz w:val="28"/>
          </w:rPr>
          <w:fldChar w:fldCharType="end"/>
        </w:r>
      </w:hyperlink>
    </w:p>
    <w:p w14:paraId="5FA1F151" w14:textId="77777777" w:rsidR="00863184" w:rsidRPr="00863184" w:rsidRDefault="00863184">
      <w:pPr>
        <w:pStyle w:val="11"/>
        <w:rPr>
          <w:rFonts w:cs="Times New Roman"/>
          <w:b w:val="0"/>
          <w:bCs w:val="0"/>
          <w:i w:val="0"/>
          <w:iCs w:val="0"/>
          <w:noProof/>
          <w:sz w:val="22"/>
          <w:szCs w:val="22"/>
          <w:lang w:val="ru-RU"/>
        </w:rPr>
      </w:pPr>
    </w:p>
    <w:p w14:paraId="62B3A7EF" w14:textId="77777777" w:rsidR="00855DBD" w:rsidRDefault="003149BE" w:rsidP="00855DBD">
      <w:pPr>
        <w:spacing w:before="360" w:after="120" w:line="360" w:lineRule="auto"/>
        <w:jc w:val="center"/>
        <w:rPr>
          <w:b/>
          <w:bCs/>
          <w:sz w:val="28"/>
          <w:szCs w:val="26"/>
        </w:rPr>
      </w:pPr>
      <w:r w:rsidRPr="00863184">
        <w:rPr>
          <w:rFonts w:ascii="Calibri" w:hAnsi="Calibri" w:cs="Calibri"/>
          <w:i/>
          <w:iCs/>
          <w:sz w:val="28"/>
          <w:szCs w:val="26"/>
        </w:rPr>
        <w:fldChar w:fldCharType="end"/>
      </w:r>
      <w:r w:rsidR="00855DBD">
        <w:rPr>
          <w:b/>
          <w:bCs/>
          <w:sz w:val="28"/>
          <w:szCs w:val="26"/>
        </w:rPr>
        <w:br w:type="page"/>
      </w:r>
    </w:p>
    <w:p w14:paraId="213E712A" w14:textId="77777777" w:rsidR="00045F9E" w:rsidRPr="005C62AC" w:rsidRDefault="00045F9E" w:rsidP="00855DBD">
      <w:pPr>
        <w:pStyle w:val="1"/>
        <w:jc w:val="center"/>
        <w:rPr>
          <w:rFonts w:ascii="Times New Roman" w:hAnsi="Times New Roman"/>
          <w:b/>
          <w:color w:val="auto"/>
          <w:sz w:val="28"/>
          <w:szCs w:val="28"/>
        </w:rPr>
      </w:pPr>
      <w:bookmarkStart w:id="7" w:name="_Toc421127946"/>
      <w:bookmarkStart w:id="8" w:name="_Toc421127979"/>
      <w:bookmarkStart w:id="9" w:name="_Toc468534834"/>
      <w:r w:rsidRPr="005C62AC">
        <w:rPr>
          <w:rFonts w:ascii="Times New Roman" w:hAnsi="Times New Roman"/>
          <w:b/>
          <w:color w:val="auto"/>
          <w:sz w:val="28"/>
          <w:szCs w:val="28"/>
        </w:rPr>
        <w:lastRenderedPageBreak/>
        <w:t>Вступ</w:t>
      </w:r>
      <w:bookmarkEnd w:id="7"/>
      <w:bookmarkEnd w:id="8"/>
      <w:bookmarkEnd w:id="9"/>
    </w:p>
    <w:p w14:paraId="73881CF7" w14:textId="77777777" w:rsidR="00617A13" w:rsidRPr="00617A13" w:rsidRDefault="00617A13" w:rsidP="00617A13"/>
    <w:p w14:paraId="47CC1F39" w14:textId="77777777" w:rsidR="003C58CA" w:rsidRPr="00CE37E0" w:rsidRDefault="005C62AC" w:rsidP="003C58CA">
      <w:pPr>
        <w:ind w:firstLine="567"/>
        <w:jc w:val="both"/>
        <w:rPr>
          <w:sz w:val="28"/>
          <w:szCs w:val="28"/>
        </w:rPr>
      </w:pPr>
      <w:r w:rsidRPr="00CE37E0">
        <w:rPr>
          <w:sz w:val="28"/>
          <w:szCs w:val="28"/>
        </w:rPr>
        <w:t xml:space="preserve">На сучасному етапі розвитку </w:t>
      </w:r>
      <w:r w:rsidR="000F6041">
        <w:rPr>
          <w:sz w:val="28"/>
          <w:szCs w:val="28"/>
        </w:rPr>
        <w:t>ринкових відносин в Україні, особливої актуальності набуває питання підготовки висококваліфікованих спеціалістів в сфері економіки підприємства, здатних впроваджувати у практичну діяльність підприємств та застосовувати в своїй роботі міжнародні норми і принципи господарювання, МСФЗ, новітнє програмне забезпечення, а також фахівців здатних мислити креативно, знаходити нестандартні шляхи вирішення управлінських задач на рівні підприємства та цілісно розуміти біз</w:t>
      </w:r>
      <w:r w:rsidR="00BF5CE8">
        <w:rPr>
          <w:sz w:val="28"/>
          <w:szCs w:val="28"/>
        </w:rPr>
        <w:t>нес-процеси на основі яких будується ефективна економічна система</w:t>
      </w:r>
      <w:r w:rsidRPr="00CE37E0">
        <w:rPr>
          <w:sz w:val="28"/>
          <w:szCs w:val="28"/>
        </w:rPr>
        <w:t xml:space="preserve">. </w:t>
      </w:r>
      <w:r w:rsidR="003C58CA" w:rsidRPr="00CE37E0">
        <w:rPr>
          <w:sz w:val="28"/>
          <w:szCs w:val="28"/>
        </w:rPr>
        <w:t xml:space="preserve">Сьогодні </w:t>
      </w:r>
      <w:r w:rsidR="00C129E9">
        <w:rPr>
          <w:sz w:val="28"/>
          <w:szCs w:val="28"/>
        </w:rPr>
        <w:t>економіст – це не тільки людина, що механічно відображає рух ресурсів і капіталу на підприємств, економіст</w:t>
      </w:r>
      <w:r w:rsidR="003C58CA" w:rsidRPr="00CE37E0">
        <w:rPr>
          <w:sz w:val="28"/>
          <w:szCs w:val="28"/>
        </w:rPr>
        <w:t xml:space="preserve"> </w:t>
      </w:r>
      <w:r w:rsidR="00C129E9">
        <w:rPr>
          <w:sz w:val="28"/>
          <w:szCs w:val="28"/>
        </w:rPr>
        <w:t>– це професіонал, який здатен до аналітичного мислення, доведення своїх думок до</w:t>
      </w:r>
      <w:r w:rsidR="00EA7464">
        <w:rPr>
          <w:sz w:val="28"/>
          <w:szCs w:val="28"/>
        </w:rPr>
        <w:t xml:space="preserve"> логічних управлінських рішень та виведення вітчизняних п</w:t>
      </w:r>
      <w:r w:rsidR="00C65CFB">
        <w:rPr>
          <w:sz w:val="28"/>
          <w:szCs w:val="28"/>
        </w:rPr>
        <w:t>ідприємств на новий, побудований</w:t>
      </w:r>
      <w:r w:rsidR="00EA7464">
        <w:rPr>
          <w:sz w:val="28"/>
          <w:szCs w:val="28"/>
        </w:rPr>
        <w:t xml:space="preserve"> на європейських принципах і цінностях, рівень господарської діяльності. Питанням розвитку економіки підприємства приділяється значна увага:  п</w:t>
      </w:r>
      <w:r w:rsidR="003C58CA" w:rsidRPr="00CE37E0">
        <w:rPr>
          <w:sz w:val="28"/>
          <w:szCs w:val="28"/>
        </w:rPr>
        <w:t>роводяться конгреси і симпозіуми</w:t>
      </w:r>
      <w:r w:rsidR="00EA7464">
        <w:rPr>
          <w:sz w:val="28"/>
          <w:szCs w:val="28"/>
        </w:rPr>
        <w:t xml:space="preserve"> з питань розвитку підприємництва</w:t>
      </w:r>
      <w:r w:rsidR="003C58CA" w:rsidRPr="00CE37E0">
        <w:rPr>
          <w:sz w:val="28"/>
          <w:szCs w:val="28"/>
        </w:rPr>
        <w:t>,</w:t>
      </w:r>
      <w:r w:rsidR="00EA7464">
        <w:rPr>
          <w:sz w:val="28"/>
          <w:szCs w:val="28"/>
        </w:rPr>
        <w:t xml:space="preserve"> правильності ведення обліку, переходу на міжнародні стандарти обліку, ефективності оподаткування;</w:t>
      </w:r>
      <w:r w:rsidR="003C58CA" w:rsidRPr="00CE37E0">
        <w:rPr>
          <w:sz w:val="28"/>
          <w:szCs w:val="28"/>
        </w:rPr>
        <w:t xml:space="preserve"> видаються журнали, книги, підручники, створюється програмне забезпечення та ін. </w:t>
      </w:r>
    </w:p>
    <w:p w14:paraId="7CD6B255" w14:textId="77777777" w:rsidR="005C62AC" w:rsidRPr="00CE37E0" w:rsidRDefault="00EA38E4" w:rsidP="005C62AC">
      <w:pPr>
        <w:pStyle w:val="af"/>
        <w:spacing w:before="0" w:beforeAutospacing="0" w:after="0" w:afterAutospacing="0"/>
        <w:ind w:firstLine="567"/>
        <w:jc w:val="both"/>
        <w:rPr>
          <w:sz w:val="28"/>
          <w:szCs w:val="28"/>
          <w:lang w:val="uk-UA"/>
        </w:rPr>
      </w:pPr>
      <w:r>
        <w:rPr>
          <w:sz w:val="28"/>
          <w:szCs w:val="28"/>
          <w:lang w:val="uk-UA"/>
        </w:rPr>
        <w:t>Таким чином, у</w:t>
      </w:r>
      <w:r w:rsidR="00855DBD" w:rsidRPr="00CE37E0">
        <w:rPr>
          <w:sz w:val="28"/>
          <w:szCs w:val="28"/>
          <w:lang w:val="uk-UA"/>
        </w:rPr>
        <w:t xml:space="preserve"> процесі переходу України до ринкових умов господарювання зростає актуальність </w:t>
      </w:r>
      <w:r>
        <w:rPr>
          <w:sz w:val="28"/>
          <w:szCs w:val="28"/>
          <w:lang w:val="uk-UA"/>
        </w:rPr>
        <w:t>питання виховання досвідчених, прогресивних економістів</w:t>
      </w:r>
      <w:r w:rsidR="00855DBD" w:rsidRPr="00CE37E0">
        <w:rPr>
          <w:sz w:val="28"/>
          <w:szCs w:val="28"/>
          <w:lang w:val="uk-UA"/>
        </w:rPr>
        <w:t xml:space="preserve">, що </w:t>
      </w:r>
      <w:r>
        <w:rPr>
          <w:sz w:val="28"/>
          <w:szCs w:val="28"/>
          <w:lang w:val="uk-UA"/>
        </w:rPr>
        <w:t xml:space="preserve">в свою чергу </w:t>
      </w:r>
      <w:r w:rsidR="00855DBD" w:rsidRPr="00CE37E0">
        <w:rPr>
          <w:sz w:val="28"/>
          <w:szCs w:val="28"/>
          <w:lang w:val="uk-UA"/>
        </w:rPr>
        <w:t xml:space="preserve">потребує підготовки висококваліфікованих фахівців в цій галузі. </w:t>
      </w:r>
      <w:r w:rsidR="006772A4">
        <w:rPr>
          <w:sz w:val="28"/>
          <w:szCs w:val="28"/>
          <w:lang w:val="uk-UA"/>
        </w:rPr>
        <w:t>Головн</w:t>
      </w:r>
      <w:r w:rsidR="00907492">
        <w:rPr>
          <w:sz w:val="28"/>
          <w:szCs w:val="28"/>
          <w:lang w:val="uk-UA"/>
        </w:rPr>
        <w:t>ими перешкодами</w:t>
      </w:r>
      <w:r w:rsidR="006772A4">
        <w:rPr>
          <w:sz w:val="28"/>
          <w:szCs w:val="28"/>
          <w:lang w:val="uk-UA"/>
        </w:rPr>
        <w:t xml:space="preserve"> на шляху </w:t>
      </w:r>
      <w:r w:rsidR="00E0768F">
        <w:rPr>
          <w:sz w:val="28"/>
          <w:szCs w:val="28"/>
          <w:lang w:val="uk-UA"/>
        </w:rPr>
        <w:t xml:space="preserve">формування прогресивного мислення сучасного економіста є невідповідність вітчизняної системи обліку міжнародним стандартам, недосконалість і неоднозначність законодавчої бази, </w:t>
      </w:r>
      <w:r w:rsidR="00907492">
        <w:rPr>
          <w:sz w:val="28"/>
          <w:szCs w:val="28"/>
          <w:lang w:val="uk-UA"/>
        </w:rPr>
        <w:t>постійні зміни в системі</w:t>
      </w:r>
      <w:r w:rsidR="00E0768F">
        <w:rPr>
          <w:sz w:val="28"/>
          <w:szCs w:val="28"/>
          <w:lang w:val="uk-UA"/>
        </w:rPr>
        <w:t xml:space="preserve"> оподаткування, складність переходу на міжнародні принципи обліку через нестабільність і невідповідність середовища господарювання підприємств</w:t>
      </w:r>
      <w:r w:rsidR="00E131A7">
        <w:rPr>
          <w:sz w:val="28"/>
          <w:szCs w:val="28"/>
          <w:lang w:val="uk-UA"/>
        </w:rPr>
        <w:t>,</w:t>
      </w:r>
      <w:r w:rsidR="00907492">
        <w:rPr>
          <w:sz w:val="28"/>
          <w:szCs w:val="28"/>
          <w:lang w:val="uk-UA"/>
        </w:rPr>
        <w:t xml:space="preserve"> міжнарод</w:t>
      </w:r>
      <w:r w:rsidR="00E0768F">
        <w:rPr>
          <w:sz w:val="28"/>
          <w:szCs w:val="28"/>
          <w:lang w:val="uk-UA"/>
        </w:rPr>
        <w:t>ним принципа</w:t>
      </w:r>
      <w:r w:rsidR="00907492">
        <w:rPr>
          <w:sz w:val="28"/>
          <w:szCs w:val="28"/>
          <w:lang w:val="uk-UA"/>
        </w:rPr>
        <w:t>м здійснення підприємницької дія</w:t>
      </w:r>
      <w:r w:rsidR="00E0768F">
        <w:rPr>
          <w:sz w:val="28"/>
          <w:szCs w:val="28"/>
          <w:lang w:val="uk-UA"/>
        </w:rPr>
        <w:t>льності, недостатня мотивація персоналу</w:t>
      </w:r>
      <w:r w:rsidR="005C62AC" w:rsidRPr="00CE37E0">
        <w:rPr>
          <w:sz w:val="28"/>
          <w:szCs w:val="28"/>
          <w:lang w:val="uk-UA"/>
        </w:rPr>
        <w:t xml:space="preserve">. </w:t>
      </w:r>
    </w:p>
    <w:p w14:paraId="538464E8" w14:textId="77777777" w:rsidR="00855DBD" w:rsidRPr="00CE37E0" w:rsidRDefault="00855DBD" w:rsidP="00617A13">
      <w:pPr>
        <w:pStyle w:val="af"/>
        <w:spacing w:before="0" w:beforeAutospacing="0" w:after="0" w:afterAutospacing="0"/>
        <w:ind w:firstLine="567"/>
        <w:jc w:val="both"/>
        <w:rPr>
          <w:sz w:val="28"/>
          <w:szCs w:val="28"/>
          <w:lang w:val="uk-UA"/>
        </w:rPr>
      </w:pPr>
      <w:r w:rsidRPr="00CE37E0">
        <w:rPr>
          <w:sz w:val="28"/>
          <w:szCs w:val="28"/>
          <w:lang w:val="uk-UA"/>
        </w:rPr>
        <w:t xml:space="preserve">Таким чином, </w:t>
      </w:r>
      <w:r w:rsidRPr="005C62AC">
        <w:rPr>
          <w:sz w:val="28"/>
          <w:szCs w:val="28"/>
          <w:lang w:val="uk-UA"/>
        </w:rPr>
        <w:t xml:space="preserve">в основі </w:t>
      </w:r>
      <w:r w:rsidR="00907492">
        <w:rPr>
          <w:sz w:val="28"/>
          <w:szCs w:val="28"/>
          <w:lang w:val="uk-UA"/>
        </w:rPr>
        <w:t>економіки підприємства</w:t>
      </w:r>
      <w:r w:rsidRPr="005C62AC">
        <w:rPr>
          <w:sz w:val="28"/>
          <w:szCs w:val="28"/>
          <w:lang w:val="uk-UA"/>
        </w:rPr>
        <w:t xml:space="preserve"> як галузі знань та навчальної дисципліни </w:t>
      </w:r>
      <w:r w:rsidRPr="00CE37E0">
        <w:rPr>
          <w:sz w:val="28"/>
          <w:szCs w:val="28"/>
          <w:lang w:val="uk-UA"/>
        </w:rPr>
        <w:t xml:space="preserve">знаходяться питання </w:t>
      </w:r>
      <w:r w:rsidR="00907492">
        <w:rPr>
          <w:sz w:val="28"/>
          <w:szCs w:val="28"/>
          <w:lang w:val="uk-UA"/>
        </w:rPr>
        <w:t xml:space="preserve">обліку, </w:t>
      </w:r>
      <w:r w:rsidRPr="00CE37E0">
        <w:rPr>
          <w:sz w:val="28"/>
          <w:szCs w:val="28"/>
          <w:lang w:val="uk-UA"/>
        </w:rPr>
        <w:t>планування, організації, прогнозування, контролю</w:t>
      </w:r>
      <w:r>
        <w:rPr>
          <w:sz w:val="28"/>
          <w:szCs w:val="28"/>
          <w:lang w:val="uk-UA"/>
        </w:rPr>
        <w:t>,</w:t>
      </w:r>
      <w:r w:rsidR="00E131A7">
        <w:rPr>
          <w:sz w:val="28"/>
          <w:szCs w:val="28"/>
          <w:lang w:val="uk-UA"/>
        </w:rPr>
        <w:t xml:space="preserve">  координації </w:t>
      </w:r>
      <w:r w:rsidRPr="00CE37E0">
        <w:rPr>
          <w:sz w:val="28"/>
          <w:szCs w:val="28"/>
          <w:lang w:val="uk-UA"/>
        </w:rPr>
        <w:t xml:space="preserve">процесу </w:t>
      </w:r>
      <w:r w:rsidR="00907492">
        <w:rPr>
          <w:sz w:val="28"/>
          <w:szCs w:val="28"/>
          <w:lang w:val="uk-UA"/>
        </w:rPr>
        <w:t>здійснення господарської діяльності</w:t>
      </w:r>
      <w:r w:rsidRPr="00CE37E0">
        <w:rPr>
          <w:sz w:val="28"/>
          <w:szCs w:val="28"/>
          <w:lang w:val="uk-UA"/>
        </w:rPr>
        <w:t xml:space="preserve">, організації  </w:t>
      </w:r>
      <w:r w:rsidR="00907492">
        <w:rPr>
          <w:sz w:val="28"/>
          <w:szCs w:val="28"/>
          <w:lang w:val="uk-UA"/>
        </w:rPr>
        <w:t>його</w:t>
      </w:r>
      <w:r w:rsidRPr="00CE37E0">
        <w:rPr>
          <w:sz w:val="28"/>
          <w:szCs w:val="28"/>
          <w:lang w:val="uk-UA"/>
        </w:rPr>
        <w:t xml:space="preserve"> ресурсного забезпечення, оцінки інвестиційної привабливості </w:t>
      </w:r>
      <w:r w:rsidR="00907492">
        <w:rPr>
          <w:sz w:val="28"/>
          <w:szCs w:val="28"/>
          <w:lang w:val="uk-UA"/>
        </w:rPr>
        <w:t>підприємств</w:t>
      </w:r>
      <w:r w:rsidRPr="00CE37E0">
        <w:rPr>
          <w:sz w:val="28"/>
          <w:szCs w:val="28"/>
          <w:lang w:val="uk-UA"/>
        </w:rPr>
        <w:t xml:space="preserve">, </w:t>
      </w:r>
      <w:r w:rsidR="00907492">
        <w:rPr>
          <w:sz w:val="28"/>
          <w:szCs w:val="28"/>
          <w:lang w:val="uk-UA"/>
        </w:rPr>
        <w:t>аналізу результатів</w:t>
      </w:r>
      <w:r w:rsidRPr="00CE37E0">
        <w:rPr>
          <w:sz w:val="28"/>
          <w:szCs w:val="28"/>
          <w:lang w:val="uk-UA"/>
        </w:rPr>
        <w:t xml:space="preserve">. </w:t>
      </w:r>
    </w:p>
    <w:p w14:paraId="19200634" w14:textId="77777777" w:rsidR="003E752F" w:rsidRPr="0029519B" w:rsidRDefault="003E752F" w:rsidP="003E752F">
      <w:pPr>
        <w:widowControl w:val="0"/>
        <w:numPr>
          <w:ilvl w:val="12"/>
          <w:numId w:val="0"/>
        </w:numPr>
        <w:tabs>
          <w:tab w:val="num" w:pos="720"/>
        </w:tabs>
        <w:autoSpaceDE w:val="0"/>
        <w:autoSpaceDN w:val="0"/>
        <w:ind w:firstLine="900"/>
        <w:jc w:val="both"/>
        <w:rPr>
          <w:sz w:val="28"/>
          <w:szCs w:val="28"/>
          <w:lang w:eastAsia="uk-UA"/>
        </w:rPr>
      </w:pPr>
      <w:r w:rsidRPr="0029519B">
        <w:rPr>
          <w:sz w:val="28"/>
          <w:szCs w:val="28"/>
          <w:lang w:eastAsia="uk-UA"/>
        </w:rPr>
        <w:t>Дисципліна «</w:t>
      </w:r>
      <w:r w:rsidRPr="00AD24C4">
        <w:rPr>
          <w:sz w:val="28"/>
          <w:szCs w:val="28"/>
          <w:lang w:eastAsia="uk-UA"/>
        </w:rPr>
        <w:t>Економіка підприємства</w:t>
      </w:r>
      <w:r w:rsidRPr="0029519B">
        <w:rPr>
          <w:sz w:val="28"/>
          <w:szCs w:val="28"/>
          <w:lang w:eastAsia="uk-UA"/>
        </w:rPr>
        <w:t xml:space="preserve">» </w:t>
      </w:r>
      <w:r w:rsidRPr="00931CC0">
        <w:rPr>
          <w:sz w:val="28"/>
          <w:szCs w:val="28"/>
          <w:lang w:eastAsia="uk-UA"/>
        </w:rPr>
        <w:t>актуальна і її роль визначається</w:t>
      </w:r>
      <w:r w:rsidRPr="0029519B">
        <w:rPr>
          <w:sz w:val="28"/>
          <w:szCs w:val="28"/>
          <w:lang w:eastAsia="uk-UA"/>
        </w:rPr>
        <w:t xml:space="preserve"> спроможністю ф</w:t>
      </w:r>
      <w:r w:rsidR="00931CC0">
        <w:rPr>
          <w:sz w:val="28"/>
          <w:szCs w:val="28"/>
          <w:lang w:eastAsia="uk-UA"/>
        </w:rPr>
        <w:t>ормування у студентів професійних</w:t>
      </w:r>
      <w:r w:rsidRPr="0029519B">
        <w:rPr>
          <w:sz w:val="28"/>
          <w:szCs w:val="28"/>
          <w:lang w:eastAsia="uk-UA"/>
        </w:rPr>
        <w:t xml:space="preserve"> навичок роботи </w:t>
      </w:r>
      <w:r w:rsidRPr="00AD24C4">
        <w:rPr>
          <w:sz w:val="28"/>
          <w:szCs w:val="28"/>
          <w:lang w:eastAsia="uk-UA"/>
        </w:rPr>
        <w:t>на державних та приватних підприємствах</w:t>
      </w:r>
      <w:r w:rsidRPr="0029519B">
        <w:rPr>
          <w:sz w:val="28"/>
          <w:szCs w:val="28"/>
          <w:lang w:eastAsia="uk-UA"/>
        </w:rPr>
        <w:t>,</w:t>
      </w:r>
      <w:r w:rsidRPr="00AD24C4">
        <w:rPr>
          <w:sz w:val="28"/>
          <w:szCs w:val="28"/>
          <w:lang w:eastAsia="uk-UA"/>
        </w:rPr>
        <w:t xml:space="preserve"> а також в державних органах, що здійснюють регулювання та контроль за діяльністю підприємницьких структур, </w:t>
      </w:r>
      <w:r w:rsidRPr="0029519B">
        <w:rPr>
          <w:sz w:val="28"/>
          <w:szCs w:val="28"/>
          <w:lang w:eastAsia="uk-UA"/>
        </w:rPr>
        <w:t>навичок самостійної роботи з законодавчими матеріалами, додатковою літературою, свідомо оцінювати конкретні ситуації, прагнення до набуття та збагачення знань.</w:t>
      </w:r>
    </w:p>
    <w:p w14:paraId="7C9ABE45" w14:textId="77777777" w:rsidR="00F83177" w:rsidRPr="005C62AC" w:rsidRDefault="00F83177" w:rsidP="005C62AC">
      <w:pPr>
        <w:ind w:firstLine="567"/>
        <w:jc w:val="both"/>
        <w:rPr>
          <w:sz w:val="28"/>
        </w:rPr>
      </w:pPr>
      <w:r w:rsidRPr="005C62AC">
        <w:rPr>
          <w:sz w:val="28"/>
        </w:rPr>
        <w:t xml:space="preserve">Згідно з навчальними планами підготовки </w:t>
      </w:r>
      <w:r w:rsidR="00615E4B">
        <w:rPr>
          <w:sz w:val="28"/>
        </w:rPr>
        <w:t>бакалаврів</w:t>
      </w:r>
      <w:r w:rsidR="00863184">
        <w:rPr>
          <w:sz w:val="28"/>
        </w:rPr>
        <w:t xml:space="preserve"> </w:t>
      </w:r>
      <w:r w:rsidRPr="005C62AC">
        <w:rPr>
          <w:sz w:val="28"/>
        </w:rPr>
        <w:t>зі спеціальності «</w:t>
      </w:r>
      <w:r w:rsidR="00863184">
        <w:rPr>
          <w:sz w:val="28"/>
        </w:rPr>
        <w:t>Е</w:t>
      </w:r>
      <w:r w:rsidRPr="005C62AC">
        <w:rPr>
          <w:sz w:val="28"/>
        </w:rPr>
        <w:t>кономіка підприємства» на факультеті менеджменту і маркетингу Національного технічного університету України «Київський політехнічний інститут</w:t>
      </w:r>
      <w:r w:rsidR="00F769EB">
        <w:rPr>
          <w:sz w:val="28"/>
        </w:rPr>
        <w:t xml:space="preserve"> ім. Ігоря Сікорського</w:t>
      </w:r>
      <w:r w:rsidRPr="005C62AC">
        <w:rPr>
          <w:sz w:val="28"/>
        </w:rPr>
        <w:t xml:space="preserve">» </w:t>
      </w:r>
      <w:r w:rsidR="00F769EB">
        <w:rPr>
          <w:sz w:val="28"/>
        </w:rPr>
        <w:t>розрахункова робота</w:t>
      </w:r>
      <w:r w:rsidRPr="005C62AC">
        <w:rPr>
          <w:sz w:val="28"/>
        </w:rPr>
        <w:t xml:space="preserve"> з дисципліни «</w:t>
      </w:r>
      <w:r w:rsidR="003E752F">
        <w:rPr>
          <w:sz w:val="28"/>
        </w:rPr>
        <w:t xml:space="preserve">Економіка </w:t>
      </w:r>
      <w:r w:rsidR="003E752F">
        <w:rPr>
          <w:sz w:val="28"/>
        </w:rPr>
        <w:lastRenderedPageBreak/>
        <w:t>підприємства</w:t>
      </w:r>
      <w:r w:rsidRPr="005C62AC">
        <w:rPr>
          <w:sz w:val="28"/>
        </w:rPr>
        <w:t xml:space="preserve">» є практичним втіленням набутих знань для реалізації практичних ідей і теоретичних навичок студента, а також підготовкою до виконання дипломних робіт </w:t>
      </w:r>
      <w:r w:rsidR="00F769EB">
        <w:rPr>
          <w:sz w:val="28"/>
        </w:rPr>
        <w:t>студентів економічних спеціальностей ОКР «Спеціаліст»</w:t>
      </w:r>
      <w:r w:rsidRPr="005C62AC">
        <w:rPr>
          <w:sz w:val="28"/>
        </w:rPr>
        <w:t>.</w:t>
      </w:r>
    </w:p>
    <w:p w14:paraId="578264E9" w14:textId="77777777" w:rsidR="00F83177" w:rsidRPr="00CA6BCF" w:rsidRDefault="00F769EB" w:rsidP="00CA6BCF">
      <w:pPr>
        <w:tabs>
          <w:tab w:val="left" w:pos="993"/>
        </w:tabs>
        <w:ind w:firstLine="567"/>
        <w:jc w:val="both"/>
        <w:rPr>
          <w:bCs/>
          <w:sz w:val="28"/>
        </w:rPr>
      </w:pPr>
      <w:r>
        <w:rPr>
          <w:sz w:val="28"/>
        </w:rPr>
        <w:t>Розрахункова робота</w:t>
      </w:r>
      <w:r w:rsidR="00F83177" w:rsidRPr="00DA182F">
        <w:rPr>
          <w:sz w:val="28"/>
        </w:rPr>
        <w:t xml:space="preserve"> з дисципліни «</w:t>
      </w:r>
      <w:r w:rsidR="003E752F">
        <w:rPr>
          <w:sz w:val="28"/>
        </w:rPr>
        <w:t>Економіка підприємства</w:t>
      </w:r>
      <w:r w:rsidR="00F83177" w:rsidRPr="00DA182F">
        <w:rPr>
          <w:sz w:val="28"/>
        </w:rPr>
        <w:t>»  базується на фундаментальних та професійно-практичних знаннях і є основою формування знань з основних розділів прикладної економіки, організації та результативності господарювання на рівні первинної ланки суспільного виробництва - підприємства;</w:t>
      </w:r>
      <w:r w:rsidR="003E752F" w:rsidRPr="003E752F">
        <w:rPr>
          <w:bCs/>
          <w:sz w:val="28"/>
        </w:rPr>
        <w:t xml:space="preserve"> </w:t>
      </w:r>
      <w:r w:rsidR="003E752F" w:rsidRPr="0020633A">
        <w:rPr>
          <w:bCs/>
          <w:sz w:val="28"/>
        </w:rPr>
        <w:t>виявл</w:t>
      </w:r>
      <w:r w:rsidR="003E752F">
        <w:rPr>
          <w:bCs/>
          <w:sz w:val="28"/>
        </w:rPr>
        <w:t>енні базових та похідних причин</w:t>
      </w:r>
      <w:r w:rsidR="003E752F" w:rsidRPr="0020633A">
        <w:rPr>
          <w:bCs/>
          <w:sz w:val="28"/>
        </w:rPr>
        <w:t xml:space="preserve"> виникнення пе</w:t>
      </w:r>
      <w:r w:rsidR="003E752F">
        <w:rPr>
          <w:bCs/>
          <w:sz w:val="28"/>
        </w:rPr>
        <w:t>вних фінансово-економічних явищ</w:t>
      </w:r>
      <w:r w:rsidR="003E752F" w:rsidRPr="0020633A">
        <w:rPr>
          <w:bCs/>
          <w:sz w:val="28"/>
        </w:rPr>
        <w:t>; в</w:t>
      </w:r>
      <w:r w:rsidR="003E752F">
        <w:rPr>
          <w:bCs/>
          <w:sz w:val="28"/>
        </w:rPr>
        <w:t>еденні</w:t>
      </w:r>
      <w:r w:rsidR="003E752F" w:rsidRPr="0020633A">
        <w:rPr>
          <w:bCs/>
          <w:sz w:val="28"/>
        </w:rPr>
        <w:t xml:space="preserve"> нау</w:t>
      </w:r>
      <w:r w:rsidR="003E752F">
        <w:rPr>
          <w:bCs/>
          <w:sz w:val="28"/>
        </w:rPr>
        <w:t>кового</w:t>
      </w:r>
      <w:r w:rsidR="003E752F" w:rsidRPr="0020633A">
        <w:rPr>
          <w:bCs/>
          <w:sz w:val="28"/>
        </w:rPr>
        <w:t xml:space="preserve"> пошук</w:t>
      </w:r>
      <w:r w:rsidR="003E752F">
        <w:rPr>
          <w:bCs/>
          <w:sz w:val="28"/>
        </w:rPr>
        <w:t>у</w:t>
      </w:r>
      <w:r w:rsidR="003E752F" w:rsidRPr="0020633A">
        <w:rPr>
          <w:bCs/>
          <w:sz w:val="28"/>
        </w:rPr>
        <w:t>, узагальн</w:t>
      </w:r>
      <w:r w:rsidR="003E752F">
        <w:rPr>
          <w:bCs/>
          <w:sz w:val="28"/>
        </w:rPr>
        <w:t xml:space="preserve">енні різних методичних підходив та концепцій; </w:t>
      </w:r>
      <w:r w:rsidR="003E752F" w:rsidRPr="0020633A">
        <w:rPr>
          <w:bCs/>
          <w:sz w:val="28"/>
        </w:rPr>
        <w:t>розроб</w:t>
      </w:r>
      <w:r w:rsidR="003E752F">
        <w:rPr>
          <w:bCs/>
          <w:sz w:val="28"/>
        </w:rPr>
        <w:t>ці пропозицій</w:t>
      </w:r>
      <w:r w:rsidR="003E752F" w:rsidRPr="0020633A">
        <w:rPr>
          <w:bCs/>
          <w:sz w:val="28"/>
        </w:rPr>
        <w:t xml:space="preserve"> щодо вирішення існуючих проблем з урахуванням зарубіжного досвіду та обґрунтуванням можливостей його застосування в умовах національних особливостей і традицій.</w:t>
      </w:r>
    </w:p>
    <w:p w14:paraId="4066249F" w14:textId="77777777" w:rsidR="00F769EB" w:rsidRDefault="005C62AC" w:rsidP="00CA6BCF">
      <w:pPr>
        <w:ind w:firstLine="567"/>
        <w:jc w:val="both"/>
        <w:rPr>
          <w:sz w:val="28"/>
        </w:rPr>
      </w:pPr>
      <w:r w:rsidRPr="00F769EB">
        <w:rPr>
          <w:b/>
          <w:sz w:val="28"/>
        </w:rPr>
        <w:t xml:space="preserve">Метою </w:t>
      </w:r>
      <w:r w:rsidR="00F769EB" w:rsidRPr="00F769EB">
        <w:rPr>
          <w:b/>
          <w:sz w:val="28"/>
        </w:rPr>
        <w:t>розрахункової роботи</w:t>
      </w:r>
      <w:r w:rsidRPr="00F769EB">
        <w:rPr>
          <w:b/>
          <w:sz w:val="28"/>
        </w:rPr>
        <w:t xml:space="preserve"> з дисципліни «</w:t>
      </w:r>
      <w:r w:rsidR="00CA6BCF">
        <w:rPr>
          <w:b/>
          <w:sz w:val="28"/>
        </w:rPr>
        <w:t>Економіка підприємства</w:t>
      </w:r>
      <w:r w:rsidRPr="00F769EB">
        <w:rPr>
          <w:b/>
          <w:sz w:val="28"/>
        </w:rPr>
        <w:t>»</w:t>
      </w:r>
      <w:r w:rsidRPr="00DA182F">
        <w:rPr>
          <w:sz w:val="28"/>
        </w:rPr>
        <w:t xml:space="preserve"> є формування у студентів зд</w:t>
      </w:r>
      <w:r>
        <w:rPr>
          <w:sz w:val="28"/>
        </w:rPr>
        <w:t>ібностей</w:t>
      </w:r>
      <w:r w:rsidRPr="00DA182F">
        <w:rPr>
          <w:sz w:val="28"/>
        </w:rPr>
        <w:t xml:space="preserve"> до забезпечення:</w:t>
      </w:r>
      <w:r w:rsidR="003C58CA">
        <w:rPr>
          <w:sz w:val="28"/>
        </w:rPr>
        <w:t xml:space="preserve"> </w:t>
      </w:r>
      <w:r w:rsidR="00CA6BCF">
        <w:rPr>
          <w:sz w:val="28"/>
        </w:rPr>
        <w:t>ефективного</w:t>
      </w:r>
      <w:r w:rsidR="00CA6BCF" w:rsidRPr="0020633A">
        <w:rPr>
          <w:sz w:val="28"/>
        </w:rPr>
        <w:t xml:space="preserve"> розвит</w:t>
      </w:r>
      <w:r w:rsidR="00CA6BCF">
        <w:rPr>
          <w:sz w:val="28"/>
        </w:rPr>
        <w:t>ку</w:t>
      </w:r>
      <w:r w:rsidR="00CA6BCF" w:rsidRPr="0020633A">
        <w:rPr>
          <w:sz w:val="28"/>
        </w:rPr>
        <w:t xml:space="preserve"> навичок здійснення аналітичної роботи, самостійного дослідження теоретичних і </w:t>
      </w:r>
      <w:r w:rsidR="00CA6BCF" w:rsidRPr="0020633A">
        <w:rPr>
          <w:spacing w:val="4"/>
          <w:sz w:val="28"/>
        </w:rPr>
        <w:t>прикладних аспектів з певної тем</w:t>
      </w:r>
      <w:r w:rsidR="00CA6BCF">
        <w:rPr>
          <w:spacing w:val="4"/>
          <w:sz w:val="28"/>
        </w:rPr>
        <w:t>атики</w:t>
      </w:r>
      <w:r w:rsidR="00CA6BCF" w:rsidRPr="0020633A">
        <w:rPr>
          <w:spacing w:val="4"/>
          <w:sz w:val="28"/>
        </w:rPr>
        <w:t>,</w:t>
      </w:r>
      <w:r w:rsidR="00CA6BCF">
        <w:rPr>
          <w:spacing w:val="4"/>
          <w:sz w:val="28"/>
        </w:rPr>
        <w:t xml:space="preserve"> </w:t>
      </w:r>
      <w:r w:rsidRPr="00DA182F">
        <w:rPr>
          <w:sz w:val="28"/>
        </w:rPr>
        <w:t xml:space="preserve">комплексного аналізу показників </w:t>
      </w:r>
      <w:r w:rsidR="000C16F5">
        <w:rPr>
          <w:sz w:val="28"/>
        </w:rPr>
        <w:t>діяльності підприємства</w:t>
      </w:r>
      <w:r w:rsidRPr="00DA182F">
        <w:rPr>
          <w:sz w:val="28"/>
        </w:rPr>
        <w:t xml:space="preserve"> та </w:t>
      </w:r>
      <w:r w:rsidR="00CA6BCF">
        <w:rPr>
          <w:sz w:val="28"/>
        </w:rPr>
        <w:t xml:space="preserve"> </w:t>
      </w:r>
      <w:r w:rsidRPr="00DA182F">
        <w:rPr>
          <w:sz w:val="28"/>
        </w:rPr>
        <w:t>в</w:t>
      </w:r>
      <w:r w:rsidR="000C16F5">
        <w:rPr>
          <w:sz w:val="28"/>
        </w:rPr>
        <w:t>изначення шляхів їх оптимізації</w:t>
      </w:r>
      <w:r w:rsidRPr="00DA182F">
        <w:rPr>
          <w:sz w:val="28"/>
        </w:rPr>
        <w:t xml:space="preserve">. </w:t>
      </w:r>
    </w:p>
    <w:p w14:paraId="2997C9C5" w14:textId="77777777" w:rsidR="005C62AC" w:rsidRPr="00DA182F" w:rsidRDefault="005C62AC" w:rsidP="00F769EB">
      <w:pPr>
        <w:pStyle w:val="a3"/>
        <w:ind w:left="0" w:firstLine="567"/>
        <w:jc w:val="both"/>
        <w:rPr>
          <w:spacing w:val="-2"/>
          <w:sz w:val="28"/>
        </w:rPr>
      </w:pPr>
      <w:r w:rsidRPr="00DA182F">
        <w:rPr>
          <w:spacing w:val="-2"/>
          <w:sz w:val="28"/>
        </w:rPr>
        <w:t xml:space="preserve">Згідно з вимогами програми навчальної дисципліни студенти в результаті виконання </w:t>
      </w:r>
      <w:r w:rsidR="00F769EB">
        <w:rPr>
          <w:spacing w:val="-2"/>
          <w:sz w:val="28"/>
        </w:rPr>
        <w:t>розрахункової роботи</w:t>
      </w:r>
      <w:r w:rsidRPr="00DA182F">
        <w:rPr>
          <w:spacing w:val="-2"/>
          <w:sz w:val="28"/>
        </w:rPr>
        <w:t xml:space="preserve"> мають продемонструвати такі результати навчання:</w:t>
      </w:r>
    </w:p>
    <w:p w14:paraId="3F245485" w14:textId="77777777" w:rsidR="000C16F5" w:rsidRPr="00AD24C4" w:rsidRDefault="000C16F5" w:rsidP="000C16F5">
      <w:pPr>
        <w:ind w:firstLine="426"/>
        <w:jc w:val="both"/>
        <w:rPr>
          <w:rFonts w:eastAsia="Calibri"/>
          <w:b/>
          <w:bCs/>
          <w:iCs/>
          <w:sz w:val="28"/>
          <w:szCs w:val="28"/>
        </w:rPr>
      </w:pPr>
      <w:r w:rsidRPr="00AD24C4">
        <w:rPr>
          <w:rFonts w:eastAsia="Calibri"/>
          <w:b/>
          <w:bCs/>
          <w:iCs/>
          <w:sz w:val="28"/>
          <w:szCs w:val="28"/>
        </w:rPr>
        <w:t>знання:</w:t>
      </w:r>
    </w:p>
    <w:p w14:paraId="6FCB56DE" w14:textId="77777777" w:rsidR="000C16F5" w:rsidRPr="00AD24C4" w:rsidRDefault="000C16F5" w:rsidP="000C16F5">
      <w:pPr>
        <w:numPr>
          <w:ilvl w:val="0"/>
          <w:numId w:val="12"/>
        </w:numPr>
        <w:tabs>
          <w:tab w:val="num" w:pos="0"/>
        </w:tabs>
        <w:autoSpaceDE w:val="0"/>
        <w:autoSpaceDN w:val="0"/>
        <w:adjustRightInd w:val="0"/>
        <w:ind w:left="0" w:firstLine="425"/>
        <w:jc w:val="both"/>
        <w:rPr>
          <w:rFonts w:eastAsia="Calibri"/>
          <w:sz w:val="28"/>
          <w:szCs w:val="28"/>
        </w:rPr>
      </w:pPr>
      <w:r w:rsidRPr="00AD24C4">
        <w:rPr>
          <w:rFonts w:eastAsia="Calibri"/>
          <w:bCs/>
          <w:sz w:val="28"/>
          <w:szCs w:val="28"/>
        </w:rPr>
        <w:t xml:space="preserve">процесу формування собівартості та прибутку на підприємствах; </w:t>
      </w:r>
    </w:p>
    <w:p w14:paraId="66D079B5" w14:textId="77777777" w:rsidR="000C16F5" w:rsidRPr="00AD24C4" w:rsidRDefault="00781AC0" w:rsidP="000C16F5">
      <w:pPr>
        <w:numPr>
          <w:ilvl w:val="0"/>
          <w:numId w:val="12"/>
        </w:numPr>
        <w:tabs>
          <w:tab w:val="num" w:pos="0"/>
        </w:tabs>
        <w:autoSpaceDE w:val="0"/>
        <w:autoSpaceDN w:val="0"/>
        <w:adjustRightInd w:val="0"/>
        <w:ind w:left="0" w:firstLine="425"/>
        <w:jc w:val="both"/>
        <w:rPr>
          <w:rFonts w:eastAsia="Calibri"/>
          <w:sz w:val="28"/>
          <w:szCs w:val="28"/>
        </w:rPr>
      </w:pPr>
      <w:r>
        <w:rPr>
          <w:rFonts w:eastAsia="Calibri"/>
          <w:sz w:val="28"/>
          <w:szCs w:val="28"/>
        </w:rPr>
        <w:t>звітності підприємства з метою її використання в</w:t>
      </w:r>
      <w:r w:rsidR="00EB3F34">
        <w:rPr>
          <w:rFonts w:eastAsia="Calibri"/>
          <w:sz w:val="28"/>
          <w:szCs w:val="28"/>
        </w:rPr>
        <w:t xml:space="preserve"> процесі аналізу діяльності під</w:t>
      </w:r>
      <w:r>
        <w:rPr>
          <w:rFonts w:eastAsia="Calibri"/>
          <w:sz w:val="28"/>
          <w:szCs w:val="28"/>
        </w:rPr>
        <w:t>приємства</w:t>
      </w:r>
      <w:r w:rsidR="000C16F5" w:rsidRPr="00AD24C4">
        <w:rPr>
          <w:rFonts w:eastAsia="Calibri"/>
          <w:sz w:val="28"/>
          <w:szCs w:val="28"/>
        </w:rPr>
        <w:t>;</w:t>
      </w:r>
    </w:p>
    <w:p w14:paraId="66DA06B8" w14:textId="77777777" w:rsidR="000C16F5" w:rsidRPr="00AD24C4" w:rsidRDefault="000C16F5" w:rsidP="000C16F5">
      <w:pPr>
        <w:autoSpaceDE w:val="0"/>
        <w:autoSpaceDN w:val="0"/>
        <w:adjustRightInd w:val="0"/>
        <w:jc w:val="both"/>
        <w:rPr>
          <w:rFonts w:eastAsia="Calibri"/>
          <w:sz w:val="28"/>
          <w:szCs w:val="28"/>
          <w:lang w:val="ru-RU"/>
        </w:rPr>
      </w:pPr>
      <w:r w:rsidRPr="00AD24C4">
        <w:rPr>
          <w:rFonts w:eastAsia="Calibri"/>
          <w:b/>
          <w:iCs/>
          <w:sz w:val="28"/>
          <w:szCs w:val="28"/>
        </w:rPr>
        <w:t>в</w:t>
      </w:r>
      <w:r w:rsidRPr="00AD24C4">
        <w:rPr>
          <w:rFonts w:eastAsia="Calibri"/>
          <w:b/>
          <w:iCs/>
          <w:sz w:val="28"/>
          <w:szCs w:val="28"/>
          <w:lang w:val="ru-RU"/>
        </w:rPr>
        <w:t>міння</w:t>
      </w:r>
      <w:r w:rsidRPr="00AD24C4">
        <w:rPr>
          <w:rFonts w:eastAsia="Calibri"/>
          <w:sz w:val="28"/>
          <w:szCs w:val="28"/>
          <w:lang w:val="ru-RU"/>
        </w:rPr>
        <w:t>:</w:t>
      </w:r>
    </w:p>
    <w:p w14:paraId="5540A53F" w14:textId="77777777" w:rsidR="000C16F5" w:rsidRPr="00AD24C4" w:rsidRDefault="000C16F5" w:rsidP="000C16F5">
      <w:pPr>
        <w:numPr>
          <w:ilvl w:val="0"/>
          <w:numId w:val="13"/>
        </w:numPr>
        <w:tabs>
          <w:tab w:val="left" w:pos="284"/>
          <w:tab w:val="left" w:pos="426"/>
          <w:tab w:val="left" w:pos="851"/>
        </w:tabs>
        <w:autoSpaceDE w:val="0"/>
        <w:autoSpaceDN w:val="0"/>
        <w:adjustRightInd w:val="0"/>
        <w:ind w:left="0" w:firstLine="567"/>
        <w:jc w:val="both"/>
        <w:rPr>
          <w:rFonts w:eastAsia="Calibri"/>
          <w:sz w:val="28"/>
          <w:szCs w:val="28"/>
        </w:rPr>
      </w:pPr>
      <w:r w:rsidRPr="00AD24C4">
        <w:rPr>
          <w:rFonts w:eastAsia="Calibri"/>
          <w:sz w:val="28"/>
          <w:szCs w:val="28"/>
        </w:rPr>
        <w:t>обчислення основних показників, що характеризують діяльність підприємства;</w:t>
      </w:r>
    </w:p>
    <w:p w14:paraId="2C104B03" w14:textId="77777777" w:rsidR="000C16F5" w:rsidRPr="00AD24C4" w:rsidRDefault="000C16F5" w:rsidP="000C16F5">
      <w:pPr>
        <w:numPr>
          <w:ilvl w:val="0"/>
          <w:numId w:val="13"/>
        </w:numPr>
        <w:tabs>
          <w:tab w:val="left" w:pos="284"/>
          <w:tab w:val="left" w:pos="426"/>
          <w:tab w:val="left" w:pos="851"/>
        </w:tabs>
        <w:autoSpaceDE w:val="0"/>
        <w:autoSpaceDN w:val="0"/>
        <w:adjustRightInd w:val="0"/>
        <w:ind w:left="0" w:firstLine="567"/>
        <w:jc w:val="both"/>
        <w:rPr>
          <w:rFonts w:eastAsia="Calibri"/>
          <w:sz w:val="28"/>
          <w:szCs w:val="28"/>
        </w:rPr>
      </w:pPr>
      <w:r w:rsidRPr="00AD24C4">
        <w:rPr>
          <w:rFonts w:eastAsia="Calibri"/>
          <w:sz w:val="28"/>
          <w:szCs w:val="28"/>
        </w:rPr>
        <w:t>визначення фінансового результату діяльності підприємства;</w:t>
      </w:r>
    </w:p>
    <w:p w14:paraId="081A85DD" w14:textId="77777777" w:rsidR="000C16F5" w:rsidRPr="00AD24C4" w:rsidRDefault="000C16F5" w:rsidP="000C16F5">
      <w:pPr>
        <w:numPr>
          <w:ilvl w:val="0"/>
          <w:numId w:val="13"/>
        </w:numPr>
        <w:tabs>
          <w:tab w:val="left" w:pos="284"/>
          <w:tab w:val="left" w:pos="426"/>
          <w:tab w:val="left" w:pos="851"/>
        </w:tabs>
        <w:ind w:left="0" w:firstLine="567"/>
        <w:jc w:val="both"/>
        <w:rPr>
          <w:rFonts w:eastAsia="Calibri"/>
          <w:spacing w:val="-4"/>
          <w:sz w:val="28"/>
          <w:szCs w:val="28"/>
        </w:rPr>
      </w:pPr>
      <w:r w:rsidRPr="00AD24C4">
        <w:rPr>
          <w:rFonts w:eastAsia="Calibri"/>
          <w:spacing w:val="-4"/>
          <w:sz w:val="28"/>
          <w:szCs w:val="28"/>
        </w:rPr>
        <w:t>здійснення нормування оборотних засобів та оцінки запасів при їх вибутті;</w:t>
      </w:r>
    </w:p>
    <w:p w14:paraId="7C8E259B" w14:textId="77777777" w:rsidR="000C16F5" w:rsidRPr="00AD24C4" w:rsidRDefault="000C16F5" w:rsidP="000C16F5">
      <w:pPr>
        <w:numPr>
          <w:ilvl w:val="0"/>
          <w:numId w:val="13"/>
        </w:numPr>
        <w:tabs>
          <w:tab w:val="left" w:pos="284"/>
          <w:tab w:val="left" w:pos="426"/>
          <w:tab w:val="left" w:pos="851"/>
        </w:tabs>
        <w:ind w:left="0" w:firstLine="567"/>
        <w:jc w:val="both"/>
        <w:rPr>
          <w:rFonts w:eastAsia="Calibri"/>
          <w:spacing w:val="-4"/>
          <w:sz w:val="28"/>
          <w:szCs w:val="28"/>
        </w:rPr>
      </w:pPr>
      <w:r w:rsidRPr="00AD24C4">
        <w:rPr>
          <w:rFonts w:eastAsia="Calibri"/>
          <w:spacing w:val="-4"/>
          <w:sz w:val="28"/>
          <w:szCs w:val="28"/>
        </w:rPr>
        <w:t>здійснення оцінки та переоцінки основних і оборотних засобів;</w:t>
      </w:r>
    </w:p>
    <w:p w14:paraId="2E0886D3" w14:textId="351278C1" w:rsidR="000C16F5" w:rsidRPr="00AD24C4" w:rsidRDefault="00A641E4" w:rsidP="000C16F5">
      <w:pPr>
        <w:numPr>
          <w:ilvl w:val="0"/>
          <w:numId w:val="13"/>
        </w:numPr>
        <w:tabs>
          <w:tab w:val="left" w:pos="284"/>
          <w:tab w:val="left" w:pos="426"/>
          <w:tab w:val="left" w:pos="851"/>
        </w:tabs>
        <w:autoSpaceDE w:val="0"/>
        <w:autoSpaceDN w:val="0"/>
        <w:adjustRightInd w:val="0"/>
        <w:ind w:left="0" w:firstLine="567"/>
        <w:jc w:val="both"/>
        <w:rPr>
          <w:rFonts w:eastAsia="Calibri"/>
          <w:sz w:val="28"/>
          <w:szCs w:val="28"/>
        </w:rPr>
      </w:pPr>
      <w:r>
        <w:rPr>
          <w:rFonts w:eastAsia="Calibri"/>
          <w:spacing w:val="-4"/>
          <w:sz w:val="28"/>
          <w:szCs w:val="28"/>
        </w:rPr>
        <w:t>розрахунку різних видів витрат підприємства</w:t>
      </w:r>
      <w:r w:rsidR="000C16F5" w:rsidRPr="00AD24C4">
        <w:rPr>
          <w:rFonts w:eastAsia="Calibri"/>
          <w:sz w:val="28"/>
          <w:szCs w:val="28"/>
        </w:rPr>
        <w:t>;</w:t>
      </w:r>
    </w:p>
    <w:p w14:paraId="18292931" w14:textId="77777777" w:rsidR="000C16F5" w:rsidRPr="00AD24C4" w:rsidRDefault="000C16F5" w:rsidP="000C16F5">
      <w:pPr>
        <w:numPr>
          <w:ilvl w:val="0"/>
          <w:numId w:val="14"/>
        </w:numPr>
        <w:tabs>
          <w:tab w:val="left" w:pos="284"/>
          <w:tab w:val="left" w:pos="426"/>
          <w:tab w:val="left" w:pos="851"/>
        </w:tabs>
        <w:ind w:left="0" w:firstLine="567"/>
        <w:jc w:val="both"/>
        <w:rPr>
          <w:rFonts w:eastAsia="Calibri"/>
          <w:sz w:val="28"/>
          <w:szCs w:val="28"/>
        </w:rPr>
      </w:pPr>
      <w:r w:rsidRPr="00AD24C4">
        <w:rPr>
          <w:rFonts w:eastAsia="Calibri"/>
          <w:sz w:val="28"/>
          <w:szCs w:val="28"/>
        </w:rPr>
        <w:t>аргументація власної позицію в ході обговорення економічних проблем.</w:t>
      </w:r>
    </w:p>
    <w:p w14:paraId="7E1DFCC9" w14:textId="77777777" w:rsidR="000C16F5" w:rsidRPr="00AD24C4" w:rsidRDefault="000C16F5" w:rsidP="000C16F5">
      <w:pPr>
        <w:ind w:firstLine="426"/>
        <w:jc w:val="both"/>
        <w:rPr>
          <w:rFonts w:eastAsia="Calibri"/>
          <w:b/>
          <w:bCs/>
          <w:sz w:val="28"/>
          <w:szCs w:val="28"/>
        </w:rPr>
      </w:pPr>
      <w:r w:rsidRPr="00AD24C4">
        <w:rPr>
          <w:rFonts w:eastAsia="Calibri"/>
          <w:b/>
          <w:bCs/>
          <w:sz w:val="28"/>
          <w:szCs w:val="28"/>
        </w:rPr>
        <w:t>досвід:</w:t>
      </w:r>
    </w:p>
    <w:p w14:paraId="5F77AFDE" w14:textId="77777777" w:rsidR="000C16F5" w:rsidRPr="00AD24C4" w:rsidRDefault="000C16F5" w:rsidP="000C16F5">
      <w:pPr>
        <w:numPr>
          <w:ilvl w:val="0"/>
          <w:numId w:val="15"/>
        </w:numPr>
        <w:tabs>
          <w:tab w:val="left" w:pos="851"/>
        </w:tabs>
        <w:ind w:left="0" w:firstLine="567"/>
        <w:jc w:val="both"/>
        <w:rPr>
          <w:rFonts w:eastAsia="Calibri"/>
          <w:sz w:val="28"/>
          <w:szCs w:val="28"/>
        </w:rPr>
      </w:pPr>
      <w:r w:rsidRPr="00AD24C4">
        <w:rPr>
          <w:rFonts w:eastAsia="Calibri"/>
          <w:sz w:val="28"/>
          <w:szCs w:val="28"/>
        </w:rPr>
        <w:t>аналітичн</w:t>
      </w:r>
      <w:r w:rsidR="00781AC0">
        <w:rPr>
          <w:rFonts w:eastAsia="Calibri"/>
          <w:sz w:val="28"/>
          <w:szCs w:val="28"/>
        </w:rPr>
        <w:t>их</w:t>
      </w:r>
      <w:r w:rsidRPr="00AD24C4">
        <w:rPr>
          <w:rFonts w:eastAsia="Calibri"/>
          <w:sz w:val="28"/>
          <w:szCs w:val="28"/>
        </w:rPr>
        <w:t xml:space="preserve"> </w:t>
      </w:r>
      <w:r w:rsidR="00781AC0">
        <w:rPr>
          <w:rFonts w:eastAsia="Calibri"/>
          <w:sz w:val="28"/>
          <w:szCs w:val="28"/>
        </w:rPr>
        <w:t>досліджень</w:t>
      </w:r>
      <w:r w:rsidRPr="00AD24C4">
        <w:rPr>
          <w:rFonts w:eastAsia="Calibri"/>
          <w:sz w:val="28"/>
          <w:szCs w:val="28"/>
        </w:rPr>
        <w:t xml:space="preserve"> економіки підприємства.</w:t>
      </w:r>
    </w:p>
    <w:p w14:paraId="0DA2B370" w14:textId="77777777" w:rsidR="00855DBD" w:rsidRDefault="00855DBD" w:rsidP="00855DBD">
      <w:pPr>
        <w:pStyle w:val="a3"/>
        <w:keepNext/>
        <w:spacing w:line="360" w:lineRule="auto"/>
        <w:ind w:left="0"/>
        <w:jc w:val="center"/>
        <w:rPr>
          <w:b/>
          <w:sz w:val="28"/>
        </w:rPr>
      </w:pPr>
      <w:r>
        <w:rPr>
          <w:b/>
          <w:sz w:val="28"/>
        </w:rPr>
        <w:br w:type="page"/>
      </w:r>
    </w:p>
    <w:p w14:paraId="35CA96B8" w14:textId="77777777" w:rsidR="00045F9E" w:rsidRDefault="00DA182F" w:rsidP="001D177A">
      <w:pPr>
        <w:pStyle w:val="1"/>
        <w:jc w:val="center"/>
        <w:rPr>
          <w:b/>
          <w:color w:val="auto"/>
        </w:rPr>
      </w:pPr>
      <w:bookmarkStart w:id="10" w:name="_Toc468534835"/>
      <w:r w:rsidRPr="001D177A">
        <w:rPr>
          <w:b/>
          <w:color w:val="auto"/>
        </w:rPr>
        <w:lastRenderedPageBreak/>
        <w:t xml:space="preserve">2. </w:t>
      </w:r>
      <w:r w:rsidR="005C62AC" w:rsidRPr="005C62AC">
        <w:rPr>
          <w:rFonts w:ascii="Times New Roman" w:hAnsi="Times New Roman"/>
          <w:b/>
          <w:color w:val="auto"/>
          <w:sz w:val="28"/>
          <w:szCs w:val="28"/>
        </w:rPr>
        <w:t>Основні етапи виконання</w:t>
      </w:r>
      <w:r w:rsidRPr="005C62AC">
        <w:rPr>
          <w:rFonts w:ascii="Times New Roman" w:hAnsi="Times New Roman"/>
          <w:b/>
          <w:color w:val="auto"/>
          <w:sz w:val="28"/>
          <w:szCs w:val="28"/>
        </w:rPr>
        <w:t xml:space="preserve"> </w:t>
      </w:r>
      <w:r w:rsidR="00045F9E" w:rsidRPr="005C62AC">
        <w:rPr>
          <w:rFonts w:ascii="Times New Roman" w:hAnsi="Times New Roman"/>
          <w:b/>
          <w:color w:val="auto"/>
          <w:sz w:val="28"/>
          <w:szCs w:val="28"/>
        </w:rPr>
        <w:t xml:space="preserve"> </w:t>
      </w:r>
      <w:r w:rsidR="00F769EB">
        <w:rPr>
          <w:rFonts w:ascii="Times New Roman" w:hAnsi="Times New Roman"/>
          <w:b/>
          <w:color w:val="auto"/>
          <w:sz w:val="28"/>
          <w:szCs w:val="28"/>
        </w:rPr>
        <w:t>розрахункової роботи</w:t>
      </w:r>
      <w:bookmarkEnd w:id="10"/>
      <w:r w:rsidR="00045F9E" w:rsidRPr="001D177A">
        <w:rPr>
          <w:b/>
          <w:color w:val="auto"/>
        </w:rPr>
        <w:t xml:space="preserve"> </w:t>
      </w:r>
    </w:p>
    <w:p w14:paraId="3804F22D" w14:textId="77777777" w:rsidR="003C58CA" w:rsidRDefault="003C58CA" w:rsidP="003C58CA"/>
    <w:p w14:paraId="30CB8051" w14:textId="77777777" w:rsidR="003C58CA" w:rsidRPr="003C58CA" w:rsidRDefault="003C58CA" w:rsidP="003C58CA">
      <w:pPr>
        <w:spacing w:line="230" w:lineRule="auto"/>
        <w:ind w:firstLine="567"/>
        <w:jc w:val="both"/>
        <w:rPr>
          <w:sz w:val="28"/>
          <w:szCs w:val="28"/>
        </w:rPr>
      </w:pPr>
      <w:r w:rsidRPr="003C58CA">
        <w:rPr>
          <w:spacing w:val="4"/>
          <w:sz w:val="28"/>
          <w:szCs w:val="28"/>
        </w:rPr>
        <w:t>Основною формою ефективної організації самостійної роботи</w:t>
      </w:r>
      <w:r w:rsidRPr="003C58CA">
        <w:rPr>
          <w:sz w:val="28"/>
          <w:szCs w:val="28"/>
        </w:rPr>
        <w:t xml:space="preserve"> студента з підготовки </w:t>
      </w:r>
      <w:r w:rsidR="00F769EB">
        <w:rPr>
          <w:sz w:val="28"/>
          <w:szCs w:val="28"/>
        </w:rPr>
        <w:t>розрахункової роботи (РР)</w:t>
      </w:r>
      <w:r w:rsidRPr="003C58CA">
        <w:rPr>
          <w:sz w:val="28"/>
          <w:szCs w:val="28"/>
        </w:rPr>
        <w:t xml:space="preserve"> є планування розподілу часу на виконання необхідних видів робіт з врахуванням їх трудомісткості та взаємозв’язку.</w:t>
      </w:r>
    </w:p>
    <w:p w14:paraId="0A066059" w14:textId="77777777" w:rsidR="003C58CA" w:rsidRPr="003C58CA" w:rsidRDefault="003C58CA" w:rsidP="003C58CA">
      <w:pPr>
        <w:spacing w:line="230" w:lineRule="auto"/>
        <w:ind w:firstLine="567"/>
        <w:jc w:val="both"/>
        <w:rPr>
          <w:sz w:val="28"/>
          <w:szCs w:val="28"/>
        </w:rPr>
      </w:pPr>
      <w:r w:rsidRPr="003C58CA">
        <w:rPr>
          <w:sz w:val="28"/>
          <w:szCs w:val="28"/>
        </w:rPr>
        <w:t xml:space="preserve">Виконання студентом </w:t>
      </w:r>
      <w:r w:rsidR="00F769EB">
        <w:rPr>
          <w:sz w:val="28"/>
          <w:szCs w:val="28"/>
        </w:rPr>
        <w:t>РР</w:t>
      </w:r>
      <w:r w:rsidRPr="003C58CA">
        <w:rPr>
          <w:sz w:val="28"/>
          <w:szCs w:val="28"/>
        </w:rPr>
        <w:t xml:space="preserve"> передбачає послідовну реалізацію таких етапів:</w:t>
      </w:r>
    </w:p>
    <w:p w14:paraId="31AADD4C" w14:textId="77777777" w:rsidR="003C58CA" w:rsidRPr="003C58CA" w:rsidRDefault="003C58CA" w:rsidP="003C58CA">
      <w:pPr>
        <w:pStyle w:val="af3"/>
        <w:rPr>
          <w:szCs w:val="28"/>
        </w:rPr>
      </w:pPr>
      <w:r w:rsidRPr="003C58CA">
        <w:rPr>
          <w:szCs w:val="28"/>
        </w:rPr>
        <w:t xml:space="preserve">- </w:t>
      </w:r>
      <w:r w:rsidR="00212C71">
        <w:rPr>
          <w:szCs w:val="28"/>
        </w:rPr>
        <w:t>отримання</w:t>
      </w:r>
      <w:r w:rsidRPr="003C58CA">
        <w:rPr>
          <w:szCs w:val="28"/>
        </w:rPr>
        <w:t xml:space="preserve"> теми і </w:t>
      </w:r>
      <w:r w:rsidR="003354C9">
        <w:rPr>
          <w:szCs w:val="28"/>
        </w:rPr>
        <w:t>завдання</w:t>
      </w:r>
      <w:r w:rsidRPr="003C58CA">
        <w:rPr>
          <w:szCs w:val="28"/>
        </w:rPr>
        <w:t xml:space="preserve"> дослідження;</w:t>
      </w:r>
    </w:p>
    <w:p w14:paraId="02F87179" w14:textId="77777777" w:rsidR="003C58CA" w:rsidRPr="003C58CA" w:rsidRDefault="003C58CA" w:rsidP="003C58CA">
      <w:pPr>
        <w:pStyle w:val="af3"/>
        <w:rPr>
          <w:szCs w:val="28"/>
        </w:rPr>
      </w:pPr>
      <w:r w:rsidRPr="003C58CA">
        <w:rPr>
          <w:szCs w:val="28"/>
        </w:rPr>
        <w:t>- огляд літератури за темою роботи: законодавчої, нормативно-правової, спеціальної (зокрема тієї, що міститься в періодичних виданнях), підбір фактологічного та фактичного матеріалу;</w:t>
      </w:r>
    </w:p>
    <w:p w14:paraId="1025DFAA" w14:textId="77777777" w:rsidR="003C58CA" w:rsidRPr="003C58CA" w:rsidRDefault="003C58CA" w:rsidP="003C58CA">
      <w:pPr>
        <w:pStyle w:val="af3"/>
        <w:rPr>
          <w:szCs w:val="28"/>
        </w:rPr>
      </w:pPr>
      <w:r w:rsidRPr="003C58CA">
        <w:rPr>
          <w:szCs w:val="28"/>
        </w:rPr>
        <w:t>- аналіз і обробка теоретичного та фактичного матеріалу;</w:t>
      </w:r>
    </w:p>
    <w:p w14:paraId="180232C9" w14:textId="77777777" w:rsidR="003C58CA" w:rsidRPr="003C58CA" w:rsidRDefault="003C58CA" w:rsidP="003C58CA">
      <w:pPr>
        <w:pStyle w:val="af3"/>
        <w:rPr>
          <w:szCs w:val="28"/>
        </w:rPr>
      </w:pPr>
      <w:r w:rsidRPr="003C58CA">
        <w:rPr>
          <w:szCs w:val="28"/>
        </w:rPr>
        <w:t>- написання й оформлення курсової роботи;</w:t>
      </w:r>
    </w:p>
    <w:p w14:paraId="27631214" w14:textId="77777777" w:rsidR="003C58CA" w:rsidRPr="003C58CA" w:rsidRDefault="003C58CA" w:rsidP="003C58CA">
      <w:pPr>
        <w:pStyle w:val="af3"/>
        <w:rPr>
          <w:szCs w:val="28"/>
        </w:rPr>
      </w:pPr>
      <w:r w:rsidRPr="003C58CA">
        <w:rPr>
          <w:szCs w:val="28"/>
        </w:rPr>
        <w:t>- подання роботи на рецензування;</w:t>
      </w:r>
    </w:p>
    <w:p w14:paraId="1EB94091" w14:textId="77777777" w:rsidR="003C58CA" w:rsidRPr="003C58CA" w:rsidRDefault="003C58CA" w:rsidP="003C58CA">
      <w:pPr>
        <w:pStyle w:val="af3"/>
        <w:rPr>
          <w:szCs w:val="28"/>
        </w:rPr>
      </w:pPr>
      <w:r w:rsidRPr="003C58CA">
        <w:rPr>
          <w:szCs w:val="28"/>
        </w:rPr>
        <w:t xml:space="preserve">- захист </w:t>
      </w:r>
      <w:r w:rsidR="00F769EB">
        <w:rPr>
          <w:szCs w:val="28"/>
        </w:rPr>
        <w:t>РР</w:t>
      </w:r>
      <w:r w:rsidRPr="003C58CA">
        <w:rPr>
          <w:szCs w:val="28"/>
        </w:rPr>
        <w:t>.</w:t>
      </w:r>
    </w:p>
    <w:p w14:paraId="43EEB01A" w14:textId="77777777" w:rsidR="003C58CA" w:rsidRPr="003C58CA" w:rsidRDefault="003C58CA" w:rsidP="003C58CA">
      <w:pPr>
        <w:ind w:firstLine="567"/>
        <w:jc w:val="both"/>
        <w:rPr>
          <w:sz w:val="28"/>
          <w:szCs w:val="28"/>
        </w:rPr>
      </w:pPr>
      <w:r w:rsidRPr="003C58CA">
        <w:rPr>
          <w:sz w:val="28"/>
          <w:szCs w:val="28"/>
        </w:rPr>
        <w:t xml:space="preserve">Обов’язковим є додержання студентами орієнтовного графіка виконання </w:t>
      </w:r>
      <w:r w:rsidR="00F769EB">
        <w:rPr>
          <w:sz w:val="28"/>
          <w:szCs w:val="28"/>
        </w:rPr>
        <w:t>РР</w:t>
      </w:r>
      <w:r w:rsidRPr="003C58CA">
        <w:rPr>
          <w:sz w:val="28"/>
          <w:szCs w:val="28"/>
        </w:rPr>
        <w:t xml:space="preserve">, наведеного </w:t>
      </w:r>
      <w:r w:rsidRPr="003C58CA">
        <w:rPr>
          <w:color w:val="000000"/>
          <w:sz w:val="28"/>
          <w:szCs w:val="28"/>
        </w:rPr>
        <w:t xml:space="preserve">в таблиці 1, оскільки </w:t>
      </w:r>
      <w:r w:rsidRPr="003C58CA">
        <w:rPr>
          <w:sz w:val="28"/>
          <w:szCs w:val="28"/>
        </w:rPr>
        <w:t>це забезпечує можливість своєчасного виявлення та усунення недоліків і помилок щодо її змісту та оформлення.</w:t>
      </w:r>
    </w:p>
    <w:p w14:paraId="36E69C7A" w14:textId="77777777" w:rsidR="005C62AC" w:rsidRPr="003C58CA" w:rsidRDefault="003C58CA" w:rsidP="003C58CA">
      <w:pPr>
        <w:jc w:val="right"/>
        <w:rPr>
          <w:i/>
          <w:sz w:val="28"/>
        </w:rPr>
      </w:pPr>
      <w:r w:rsidRPr="003C58CA">
        <w:rPr>
          <w:i/>
          <w:sz w:val="28"/>
        </w:rPr>
        <w:t>Таблиця 1</w:t>
      </w:r>
    </w:p>
    <w:p w14:paraId="480DD5A7" w14:textId="77777777" w:rsidR="00045F9E" w:rsidRPr="003C58CA" w:rsidRDefault="00045F9E" w:rsidP="003C58CA">
      <w:pPr>
        <w:pStyle w:val="a3"/>
        <w:ind w:left="0" w:firstLine="567"/>
        <w:jc w:val="center"/>
        <w:rPr>
          <w:b/>
          <w:sz w:val="28"/>
        </w:rPr>
      </w:pPr>
      <w:r w:rsidRPr="003C58CA">
        <w:rPr>
          <w:b/>
          <w:sz w:val="28"/>
        </w:rPr>
        <w:t xml:space="preserve">Графік виконання </w:t>
      </w:r>
      <w:r w:rsidR="00F769EB">
        <w:rPr>
          <w:b/>
          <w:sz w:val="28"/>
        </w:rPr>
        <w:t>РР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67"/>
        <w:gridCol w:w="4588"/>
        <w:gridCol w:w="1782"/>
        <w:gridCol w:w="1933"/>
      </w:tblGrid>
      <w:tr w:rsidR="00045F9E" w:rsidRPr="0052258A" w14:paraId="4A003E12" w14:textId="77777777" w:rsidTr="003C58CA">
        <w:tc>
          <w:tcPr>
            <w:tcW w:w="751" w:type="pct"/>
            <w:vMerge w:val="restart"/>
          </w:tcPr>
          <w:p w14:paraId="55CA3FA2" w14:textId="77777777" w:rsidR="00045F9E" w:rsidRPr="0052258A" w:rsidRDefault="00045F9E" w:rsidP="00855DBD">
            <w:pPr>
              <w:autoSpaceDE w:val="0"/>
              <w:autoSpaceDN w:val="0"/>
              <w:adjustRightInd w:val="0"/>
              <w:jc w:val="center"/>
              <w:rPr>
                <w:b/>
              </w:rPr>
            </w:pPr>
            <w:r w:rsidRPr="0052258A">
              <w:rPr>
                <w:b/>
              </w:rPr>
              <w:t>Тиждень навчання</w:t>
            </w:r>
          </w:p>
        </w:tc>
        <w:tc>
          <w:tcPr>
            <w:tcW w:w="2348" w:type="pct"/>
            <w:vMerge w:val="restart"/>
          </w:tcPr>
          <w:p w14:paraId="4AF80D22" w14:textId="77777777" w:rsidR="00045F9E" w:rsidRPr="0052258A" w:rsidRDefault="00045F9E" w:rsidP="001F6462">
            <w:pPr>
              <w:autoSpaceDE w:val="0"/>
              <w:autoSpaceDN w:val="0"/>
              <w:adjustRightInd w:val="0"/>
              <w:jc w:val="center"/>
              <w:rPr>
                <w:b/>
              </w:rPr>
            </w:pPr>
            <w:r w:rsidRPr="0052258A">
              <w:rPr>
                <w:b/>
              </w:rPr>
              <w:t xml:space="preserve">Розділ </w:t>
            </w:r>
            <w:r w:rsidR="001F6462">
              <w:rPr>
                <w:b/>
              </w:rPr>
              <w:t>РР</w:t>
            </w:r>
            <w:r w:rsidRPr="0052258A">
              <w:rPr>
                <w:b/>
              </w:rPr>
              <w:t xml:space="preserve"> / етап виконання</w:t>
            </w:r>
          </w:p>
        </w:tc>
        <w:tc>
          <w:tcPr>
            <w:tcW w:w="1901" w:type="pct"/>
            <w:gridSpan w:val="2"/>
            <w:vAlign w:val="center"/>
          </w:tcPr>
          <w:p w14:paraId="291C9EAE" w14:textId="77777777" w:rsidR="00045F9E" w:rsidRPr="0052258A" w:rsidRDefault="00045F9E" w:rsidP="00855DBD">
            <w:pPr>
              <w:tabs>
                <w:tab w:val="left" w:pos="9467"/>
              </w:tabs>
              <w:autoSpaceDE w:val="0"/>
              <w:autoSpaceDN w:val="0"/>
              <w:adjustRightInd w:val="0"/>
              <w:jc w:val="center"/>
              <w:rPr>
                <w:bCs/>
              </w:rPr>
            </w:pPr>
            <w:r w:rsidRPr="0052258A">
              <w:t>Навчальний час</w:t>
            </w:r>
          </w:p>
        </w:tc>
      </w:tr>
      <w:tr w:rsidR="00045F9E" w:rsidRPr="0052258A" w14:paraId="2CA33650" w14:textId="77777777" w:rsidTr="003C58CA">
        <w:tc>
          <w:tcPr>
            <w:tcW w:w="751" w:type="pct"/>
            <w:vMerge/>
          </w:tcPr>
          <w:p w14:paraId="065A0F9C" w14:textId="77777777" w:rsidR="00045F9E" w:rsidRPr="0052258A" w:rsidRDefault="00045F9E" w:rsidP="00855DBD">
            <w:pPr>
              <w:autoSpaceDE w:val="0"/>
              <w:autoSpaceDN w:val="0"/>
              <w:adjustRightInd w:val="0"/>
              <w:spacing w:line="360" w:lineRule="auto"/>
              <w:jc w:val="center"/>
              <w:rPr>
                <w:b/>
              </w:rPr>
            </w:pPr>
          </w:p>
        </w:tc>
        <w:tc>
          <w:tcPr>
            <w:tcW w:w="2348" w:type="pct"/>
            <w:vMerge/>
          </w:tcPr>
          <w:p w14:paraId="481589B2" w14:textId="77777777" w:rsidR="00045F9E" w:rsidRPr="0052258A" w:rsidRDefault="00045F9E" w:rsidP="00855DBD">
            <w:pPr>
              <w:autoSpaceDE w:val="0"/>
              <w:autoSpaceDN w:val="0"/>
              <w:adjustRightInd w:val="0"/>
              <w:spacing w:line="360" w:lineRule="auto"/>
              <w:jc w:val="center"/>
              <w:rPr>
                <w:b/>
              </w:rPr>
            </w:pPr>
          </w:p>
        </w:tc>
        <w:tc>
          <w:tcPr>
            <w:tcW w:w="912" w:type="pct"/>
            <w:vAlign w:val="center"/>
          </w:tcPr>
          <w:p w14:paraId="7D504A13" w14:textId="77777777" w:rsidR="00045F9E" w:rsidRPr="0052258A" w:rsidRDefault="00045F9E" w:rsidP="00855DBD">
            <w:pPr>
              <w:jc w:val="center"/>
            </w:pPr>
            <w:r w:rsidRPr="0052258A">
              <w:t>Ауд.</w:t>
            </w:r>
          </w:p>
        </w:tc>
        <w:tc>
          <w:tcPr>
            <w:tcW w:w="989" w:type="pct"/>
            <w:vAlign w:val="center"/>
          </w:tcPr>
          <w:p w14:paraId="0C36C7FF" w14:textId="77777777" w:rsidR="00045F9E" w:rsidRPr="0052258A" w:rsidRDefault="00045F9E" w:rsidP="00855DBD">
            <w:pPr>
              <w:jc w:val="center"/>
            </w:pPr>
            <w:r w:rsidRPr="0052258A">
              <w:t>СРС</w:t>
            </w:r>
          </w:p>
        </w:tc>
      </w:tr>
      <w:tr w:rsidR="00045F9E" w:rsidRPr="0052258A" w14:paraId="088F9B5C" w14:textId="77777777" w:rsidTr="003C58CA">
        <w:tc>
          <w:tcPr>
            <w:tcW w:w="751" w:type="pct"/>
            <w:vAlign w:val="center"/>
          </w:tcPr>
          <w:p w14:paraId="0C676924" w14:textId="77777777" w:rsidR="00045F9E" w:rsidRPr="0052258A" w:rsidRDefault="00045F9E" w:rsidP="00855DBD">
            <w:pPr>
              <w:autoSpaceDE w:val="0"/>
              <w:autoSpaceDN w:val="0"/>
              <w:adjustRightInd w:val="0"/>
              <w:jc w:val="center"/>
            </w:pPr>
            <w:r w:rsidRPr="0052258A">
              <w:t>2</w:t>
            </w:r>
          </w:p>
        </w:tc>
        <w:tc>
          <w:tcPr>
            <w:tcW w:w="2348" w:type="pct"/>
            <w:vAlign w:val="center"/>
          </w:tcPr>
          <w:p w14:paraId="763947E4" w14:textId="77777777" w:rsidR="00045F9E" w:rsidRPr="003C58CA" w:rsidRDefault="00045F9E" w:rsidP="00855DBD">
            <w:pPr>
              <w:autoSpaceDE w:val="0"/>
              <w:autoSpaceDN w:val="0"/>
              <w:adjustRightInd w:val="0"/>
              <w:jc w:val="center"/>
            </w:pPr>
            <w:r w:rsidRPr="003C58CA">
              <w:t>Отримання теми та завдання</w:t>
            </w:r>
          </w:p>
        </w:tc>
        <w:tc>
          <w:tcPr>
            <w:tcW w:w="912" w:type="pct"/>
          </w:tcPr>
          <w:p w14:paraId="0E87F06A" w14:textId="77777777" w:rsidR="00045F9E" w:rsidRPr="0052258A" w:rsidRDefault="00435B7A" w:rsidP="00855DBD">
            <w:pPr>
              <w:autoSpaceDE w:val="0"/>
              <w:autoSpaceDN w:val="0"/>
              <w:adjustRightInd w:val="0"/>
              <w:jc w:val="center"/>
            </w:pPr>
            <w:r>
              <w:t>522, корп. 7</w:t>
            </w:r>
          </w:p>
        </w:tc>
        <w:tc>
          <w:tcPr>
            <w:tcW w:w="989" w:type="pct"/>
          </w:tcPr>
          <w:p w14:paraId="101ECC48" w14:textId="77777777" w:rsidR="00045F9E" w:rsidRPr="0052258A" w:rsidRDefault="00045F9E" w:rsidP="00855DBD">
            <w:pPr>
              <w:autoSpaceDE w:val="0"/>
              <w:autoSpaceDN w:val="0"/>
              <w:adjustRightInd w:val="0"/>
              <w:jc w:val="center"/>
            </w:pPr>
            <w:r>
              <w:t>-</w:t>
            </w:r>
          </w:p>
        </w:tc>
      </w:tr>
      <w:tr w:rsidR="00045F9E" w:rsidRPr="0052258A" w14:paraId="4E6C2AD4" w14:textId="77777777" w:rsidTr="003C58CA">
        <w:tc>
          <w:tcPr>
            <w:tcW w:w="751" w:type="pct"/>
            <w:vAlign w:val="center"/>
          </w:tcPr>
          <w:p w14:paraId="0847CA8D" w14:textId="77777777" w:rsidR="00045F9E" w:rsidRPr="0052258A" w:rsidRDefault="00045F9E" w:rsidP="00855DBD">
            <w:pPr>
              <w:autoSpaceDE w:val="0"/>
              <w:autoSpaceDN w:val="0"/>
              <w:adjustRightInd w:val="0"/>
              <w:jc w:val="center"/>
            </w:pPr>
            <w:r w:rsidRPr="0052258A">
              <w:t>3</w:t>
            </w:r>
          </w:p>
        </w:tc>
        <w:tc>
          <w:tcPr>
            <w:tcW w:w="2348" w:type="pct"/>
            <w:vAlign w:val="center"/>
          </w:tcPr>
          <w:p w14:paraId="45324A8E" w14:textId="77777777" w:rsidR="00045F9E" w:rsidRPr="003C58CA" w:rsidRDefault="00045F9E" w:rsidP="00FC615D">
            <w:pPr>
              <w:autoSpaceDE w:val="0"/>
              <w:autoSpaceDN w:val="0"/>
              <w:adjustRightInd w:val="0"/>
              <w:jc w:val="center"/>
            </w:pPr>
            <w:r w:rsidRPr="003C58CA">
              <w:t xml:space="preserve">Підбір та вивчення літератури. </w:t>
            </w:r>
          </w:p>
        </w:tc>
        <w:tc>
          <w:tcPr>
            <w:tcW w:w="912" w:type="pct"/>
          </w:tcPr>
          <w:p w14:paraId="3563006E" w14:textId="77777777" w:rsidR="00045F9E" w:rsidRPr="0052258A" w:rsidRDefault="00045F9E" w:rsidP="00855DBD">
            <w:pPr>
              <w:autoSpaceDE w:val="0"/>
              <w:autoSpaceDN w:val="0"/>
              <w:adjustRightInd w:val="0"/>
              <w:jc w:val="center"/>
            </w:pPr>
            <w:r>
              <w:t>-</w:t>
            </w:r>
          </w:p>
        </w:tc>
        <w:tc>
          <w:tcPr>
            <w:tcW w:w="989" w:type="pct"/>
          </w:tcPr>
          <w:p w14:paraId="32144372" w14:textId="77777777" w:rsidR="00045F9E" w:rsidRPr="0052258A" w:rsidRDefault="00F769EB" w:rsidP="00855DBD">
            <w:pPr>
              <w:autoSpaceDE w:val="0"/>
              <w:autoSpaceDN w:val="0"/>
              <w:adjustRightInd w:val="0"/>
              <w:jc w:val="center"/>
            </w:pPr>
            <w:r>
              <w:t>1</w:t>
            </w:r>
          </w:p>
        </w:tc>
      </w:tr>
      <w:tr w:rsidR="00045F9E" w:rsidRPr="0052258A" w14:paraId="3A2B136C" w14:textId="77777777" w:rsidTr="003C58CA">
        <w:tc>
          <w:tcPr>
            <w:tcW w:w="751" w:type="pct"/>
            <w:vAlign w:val="center"/>
          </w:tcPr>
          <w:p w14:paraId="26B3EC9F" w14:textId="77777777" w:rsidR="00045F9E" w:rsidRPr="0052258A" w:rsidRDefault="00045F9E" w:rsidP="00855DBD">
            <w:pPr>
              <w:autoSpaceDE w:val="0"/>
              <w:autoSpaceDN w:val="0"/>
              <w:adjustRightInd w:val="0"/>
              <w:jc w:val="center"/>
            </w:pPr>
            <w:r w:rsidRPr="0052258A">
              <w:t xml:space="preserve">4 -7 </w:t>
            </w:r>
          </w:p>
        </w:tc>
        <w:tc>
          <w:tcPr>
            <w:tcW w:w="2348" w:type="pct"/>
            <w:vAlign w:val="center"/>
          </w:tcPr>
          <w:p w14:paraId="5F894EED" w14:textId="77777777" w:rsidR="00045F9E" w:rsidRPr="003C58CA" w:rsidRDefault="00045F9E" w:rsidP="00FC615D">
            <w:pPr>
              <w:jc w:val="center"/>
            </w:pPr>
            <w:r w:rsidRPr="003C58CA">
              <w:t xml:space="preserve">Виконання розділу 1. </w:t>
            </w:r>
            <w:r w:rsidR="00FC615D">
              <w:t>Розв’язання задач.</w:t>
            </w:r>
            <w:r w:rsidRPr="003C58CA">
              <w:t xml:space="preserve"> </w:t>
            </w:r>
          </w:p>
        </w:tc>
        <w:tc>
          <w:tcPr>
            <w:tcW w:w="912" w:type="pct"/>
          </w:tcPr>
          <w:p w14:paraId="31A5B8A9" w14:textId="77777777" w:rsidR="00045F9E" w:rsidRPr="0052258A" w:rsidRDefault="00045F9E" w:rsidP="00855DBD">
            <w:pPr>
              <w:autoSpaceDE w:val="0"/>
              <w:autoSpaceDN w:val="0"/>
              <w:adjustRightInd w:val="0"/>
              <w:jc w:val="center"/>
            </w:pPr>
            <w:r>
              <w:t>-</w:t>
            </w:r>
          </w:p>
        </w:tc>
        <w:tc>
          <w:tcPr>
            <w:tcW w:w="989" w:type="pct"/>
          </w:tcPr>
          <w:p w14:paraId="3DA9E7B6" w14:textId="77777777" w:rsidR="00045F9E" w:rsidRPr="0052258A" w:rsidRDefault="00F769EB" w:rsidP="00855DBD">
            <w:pPr>
              <w:autoSpaceDE w:val="0"/>
              <w:autoSpaceDN w:val="0"/>
              <w:adjustRightInd w:val="0"/>
              <w:jc w:val="center"/>
            </w:pPr>
            <w:r>
              <w:t>3</w:t>
            </w:r>
          </w:p>
        </w:tc>
      </w:tr>
      <w:tr w:rsidR="00045F9E" w:rsidRPr="0052258A" w14:paraId="6FED6E1E" w14:textId="77777777" w:rsidTr="003C58CA">
        <w:tc>
          <w:tcPr>
            <w:tcW w:w="751" w:type="pct"/>
            <w:vAlign w:val="center"/>
          </w:tcPr>
          <w:p w14:paraId="2194FC10" w14:textId="77777777" w:rsidR="00045F9E" w:rsidRPr="0052258A" w:rsidRDefault="00045F9E" w:rsidP="00855DBD">
            <w:pPr>
              <w:autoSpaceDE w:val="0"/>
              <w:autoSpaceDN w:val="0"/>
              <w:adjustRightInd w:val="0"/>
              <w:jc w:val="center"/>
            </w:pPr>
            <w:r w:rsidRPr="0052258A">
              <w:t>8-9</w:t>
            </w:r>
          </w:p>
        </w:tc>
        <w:tc>
          <w:tcPr>
            <w:tcW w:w="2348" w:type="pct"/>
            <w:vAlign w:val="center"/>
          </w:tcPr>
          <w:p w14:paraId="6B96C5E1" w14:textId="77777777" w:rsidR="00045F9E" w:rsidRPr="003C58CA" w:rsidRDefault="00FC615D" w:rsidP="001A7B32">
            <w:pPr>
              <w:autoSpaceDE w:val="0"/>
              <w:autoSpaceDN w:val="0"/>
              <w:adjustRightInd w:val="0"/>
              <w:jc w:val="center"/>
            </w:pPr>
            <w:r>
              <w:t>Виконання розділу 2. Розв’язання задач.</w:t>
            </w:r>
          </w:p>
        </w:tc>
        <w:tc>
          <w:tcPr>
            <w:tcW w:w="912" w:type="pct"/>
          </w:tcPr>
          <w:p w14:paraId="1232414D" w14:textId="77777777" w:rsidR="00045F9E" w:rsidRPr="0052258A" w:rsidRDefault="00045F9E" w:rsidP="00855DBD">
            <w:pPr>
              <w:autoSpaceDE w:val="0"/>
              <w:autoSpaceDN w:val="0"/>
              <w:adjustRightInd w:val="0"/>
              <w:jc w:val="center"/>
            </w:pPr>
            <w:r>
              <w:t>-</w:t>
            </w:r>
          </w:p>
        </w:tc>
        <w:tc>
          <w:tcPr>
            <w:tcW w:w="989" w:type="pct"/>
          </w:tcPr>
          <w:p w14:paraId="2CFFE47E" w14:textId="77777777" w:rsidR="00045F9E" w:rsidRPr="0052258A" w:rsidRDefault="00F769EB" w:rsidP="00855DBD">
            <w:pPr>
              <w:autoSpaceDE w:val="0"/>
              <w:autoSpaceDN w:val="0"/>
              <w:adjustRightInd w:val="0"/>
              <w:jc w:val="center"/>
            </w:pPr>
            <w:r>
              <w:t>3</w:t>
            </w:r>
          </w:p>
        </w:tc>
      </w:tr>
      <w:tr w:rsidR="00045F9E" w:rsidRPr="0052258A" w14:paraId="07A72AAD" w14:textId="77777777" w:rsidTr="003C58CA">
        <w:tc>
          <w:tcPr>
            <w:tcW w:w="751" w:type="pct"/>
            <w:vAlign w:val="center"/>
          </w:tcPr>
          <w:p w14:paraId="02A66585" w14:textId="77777777" w:rsidR="00045F9E" w:rsidRPr="0052258A" w:rsidRDefault="00045F9E" w:rsidP="00855DBD">
            <w:pPr>
              <w:autoSpaceDE w:val="0"/>
              <w:autoSpaceDN w:val="0"/>
              <w:adjustRightInd w:val="0"/>
              <w:jc w:val="center"/>
            </w:pPr>
            <w:r w:rsidRPr="0052258A">
              <w:t>10-14</w:t>
            </w:r>
          </w:p>
        </w:tc>
        <w:tc>
          <w:tcPr>
            <w:tcW w:w="2348" w:type="pct"/>
            <w:vAlign w:val="center"/>
          </w:tcPr>
          <w:p w14:paraId="44915318" w14:textId="77777777" w:rsidR="00045F9E" w:rsidRPr="003C58CA" w:rsidRDefault="00045F9E" w:rsidP="00FC615D">
            <w:pPr>
              <w:ind w:firstLine="540"/>
              <w:jc w:val="center"/>
              <w:rPr>
                <w:b/>
              </w:rPr>
            </w:pPr>
            <w:r w:rsidRPr="003C58CA">
              <w:t xml:space="preserve">Виконання </w:t>
            </w:r>
            <w:r w:rsidR="003C58CA" w:rsidRPr="003C58CA">
              <w:t>розділу</w:t>
            </w:r>
            <w:r w:rsidRPr="003C58CA">
              <w:t xml:space="preserve"> 3. </w:t>
            </w:r>
            <w:r w:rsidR="00FC615D">
              <w:t>Розв’язання задач.</w:t>
            </w:r>
          </w:p>
        </w:tc>
        <w:tc>
          <w:tcPr>
            <w:tcW w:w="912" w:type="pct"/>
          </w:tcPr>
          <w:p w14:paraId="162D86E8" w14:textId="77777777" w:rsidR="00045F9E" w:rsidRPr="0052258A" w:rsidRDefault="00045F9E" w:rsidP="00855DBD">
            <w:pPr>
              <w:autoSpaceDE w:val="0"/>
              <w:autoSpaceDN w:val="0"/>
              <w:adjustRightInd w:val="0"/>
              <w:jc w:val="center"/>
            </w:pPr>
            <w:r>
              <w:t>-</w:t>
            </w:r>
          </w:p>
        </w:tc>
        <w:tc>
          <w:tcPr>
            <w:tcW w:w="989" w:type="pct"/>
          </w:tcPr>
          <w:p w14:paraId="6B9D2BD3" w14:textId="77777777" w:rsidR="00045F9E" w:rsidRPr="0052258A" w:rsidRDefault="00F769EB" w:rsidP="00855DBD">
            <w:pPr>
              <w:autoSpaceDE w:val="0"/>
              <w:autoSpaceDN w:val="0"/>
              <w:adjustRightInd w:val="0"/>
              <w:jc w:val="center"/>
            </w:pPr>
            <w:r>
              <w:t>2</w:t>
            </w:r>
          </w:p>
        </w:tc>
      </w:tr>
      <w:tr w:rsidR="00045F9E" w:rsidRPr="0052258A" w14:paraId="161D87E4" w14:textId="77777777" w:rsidTr="00F769EB">
        <w:trPr>
          <w:trHeight w:val="868"/>
        </w:trPr>
        <w:tc>
          <w:tcPr>
            <w:tcW w:w="751" w:type="pct"/>
            <w:vAlign w:val="center"/>
          </w:tcPr>
          <w:p w14:paraId="331CED6A" w14:textId="77777777" w:rsidR="00045F9E" w:rsidRPr="0052258A" w:rsidRDefault="00045F9E" w:rsidP="00F769EB">
            <w:pPr>
              <w:autoSpaceDE w:val="0"/>
              <w:autoSpaceDN w:val="0"/>
              <w:adjustRightInd w:val="0"/>
              <w:jc w:val="center"/>
            </w:pPr>
            <w:r w:rsidRPr="0052258A">
              <w:t>15</w:t>
            </w:r>
          </w:p>
        </w:tc>
        <w:tc>
          <w:tcPr>
            <w:tcW w:w="2348" w:type="pct"/>
            <w:vAlign w:val="center"/>
          </w:tcPr>
          <w:p w14:paraId="77CCC8AE" w14:textId="77777777" w:rsidR="00045F9E" w:rsidRPr="003C58CA" w:rsidRDefault="00045F9E" w:rsidP="00855DBD">
            <w:pPr>
              <w:autoSpaceDE w:val="0"/>
              <w:autoSpaceDN w:val="0"/>
              <w:adjustRightInd w:val="0"/>
              <w:jc w:val="center"/>
            </w:pPr>
            <w:r w:rsidRPr="003C58CA">
              <w:t>Доопрацювання розділів курсової роботи, написання висновків.</w:t>
            </w:r>
          </w:p>
          <w:p w14:paraId="063BBEDD" w14:textId="77777777" w:rsidR="00045F9E" w:rsidRPr="003C58CA" w:rsidRDefault="00045F9E" w:rsidP="00855DBD">
            <w:pPr>
              <w:autoSpaceDE w:val="0"/>
              <w:autoSpaceDN w:val="0"/>
              <w:adjustRightInd w:val="0"/>
              <w:jc w:val="center"/>
            </w:pPr>
            <w:r w:rsidRPr="003C58CA">
              <w:t xml:space="preserve">Здача на попередню перевірку </w:t>
            </w:r>
          </w:p>
        </w:tc>
        <w:tc>
          <w:tcPr>
            <w:tcW w:w="912" w:type="pct"/>
          </w:tcPr>
          <w:p w14:paraId="3D15DD4E" w14:textId="77777777" w:rsidR="00045F9E" w:rsidRPr="0052258A" w:rsidRDefault="00045F9E" w:rsidP="00855DBD">
            <w:pPr>
              <w:autoSpaceDE w:val="0"/>
              <w:autoSpaceDN w:val="0"/>
              <w:adjustRightInd w:val="0"/>
              <w:jc w:val="center"/>
            </w:pPr>
            <w:r>
              <w:t>-</w:t>
            </w:r>
          </w:p>
        </w:tc>
        <w:tc>
          <w:tcPr>
            <w:tcW w:w="989" w:type="pct"/>
          </w:tcPr>
          <w:p w14:paraId="0AD7DBF2" w14:textId="77777777" w:rsidR="00045F9E" w:rsidRPr="0052258A" w:rsidRDefault="00F769EB" w:rsidP="00855DBD">
            <w:pPr>
              <w:autoSpaceDE w:val="0"/>
              <w:autoSpaceDN w:val="0"/>
              <w:adjustRightInd w:val="0"/>
              <w:jc w:val="center"/>
            </w:pPr>
            <w:r>
              <w:t>1</w:t>
            </w:r>
          </w:p>
        </w:tc>
      </w:tr>
      <w:tr w:rsidR="00045F9E" w:rsidRPr="0052258A" w14:paraId="695809B6" w14:textId="77777777" w:rsidTr="003C58CA">
        <w:tc>
          <w:tcPr>
            <w:tcW w:w="751" w:type="pct"/>
            <w:vAlign w:val="center"/>
          </w:tcPr>
          <w:p w14:paraId="05F2F96B" w14:textId="77777777" w:rsidR="00045F9E" w:rsidRPr="0052258A" w:rsidRDefault="00F769EB" w:rsidP="00855DBD">
            <w:pPr>
              <w:autoSpaceDE w:val="0"/>
              <w:autoSpaceDN w:val="0"/>
              <w:adjustRightInd w:val="0"/>
              <w:jc w:val="center"/>
            </w:pPr>
            <w:r>
              <w:t>16</w:t>
            </w:r>
          </w:p>
        </w:tc>
        <w:tc>
          <w:tcPr>
            <w:tcW w:w="2348" w:type="pct"/>
            <w:vAlign w:val="center"/>
          </w:tcPr>
          <w:p w14:paraId="55572B34" w14:textId="77777777" w:rsidR="00045F9E" w:rsidRPr="003C58CA" w:rsidRDefault="00045F9E" w:rsidP="001F6462">
            <w:pPr>
              <w:autoSpaceDE w:val="0"/>
              <w:autoSpaceDN w:val="0"/>
              <w:adjustRightInd w:val="0"/>
              <w:jc w:val="center"/>
            </w:pPr>
            <w:r w:rsidRPr="003C58CA">
              <w:t xml:space="preserve">Кінцевий термін здачі </w:t>
            </w:r>
            <w:r w:rsidR="001F6462">
              <w:t>Р</w:t>
            </w:r>
            <w:r w:rsidRPr="003C58CA">
              <w:t>Р</w:t>
            </w:r>
          </w:p>
        </w:tc>
        <w:tc>
          <w:tcPr>
            <w:tcW w:w="912" w:type="pct"/>
          </w:tcPr>
          <w:p w14:paraId="0C213F9D" w14:textId="77777777" w:rsidR="00045F9E" w:rsidRPr="0052258A" w:rsidRDefault="00F769EB" w:rsidP="00855DBD">
            <w:pPr>
              <w:autoSpaceDE w:val="0"/>
              <w:autoSpaceDN w:val="0"/>
              <w:adjustRightInd w:val="0"/>
              <w:jc w:val="center"/>
            </w:pPr>
            <w:r>
              <w:t>522, корп. 7</w:t>
            </w:r>
          </w:p>
        </w:tc>
        <w:tc>
          <w:tcPr>
            <w:tcW w:w="989" w:type="pct"/>
          </w:tcPr>
          <w:p w14:paraId="729215B7" w14:textId="77777777" w:rsidR="00045F9E" w:rsidRPr="0052258A" w:rsidRDefault="00045F9E" w:rsidP="00855DBD">
            <w:pPr>
              <w:autoSpaceDE w:val="0"/>
              <w:autoSpaceDN w:val="0"/>
              <w:adjustRightInd w:val="0"/>
              <w:jc w:val="center"/>
            </w:pPr>
            <w:r>
              <w:t>-</w:t>
            </w:r>
          </w:p>
        </w:tc>
      </w:tr>
      <w:tr w:rsidR="00045F9E" w:rsidRPr="0052258A" w14:paraId="3681CC7F" w14:textId="77777777" w:rsidTr="003C58CA">
        <w:tc>
          <w:tcPr>
            <w:tcW w:w="751" w:type="pct"/>
            <w:vAlign w:val="center"/>
          </w:tcPr>
          <w:p w14:paraId="71796B3F" w14:textId="77777777" w:rsidR="00045F9E" w:rsidRPr="0052258A" w:rsidRDefault="00F769EB" w:rsidP="00855DBD">
            <w:pPr>
              <w:autoSpaceDE w:val="0"/>
              <w:autoSpaceDN w:val="0"/>
              <w:adjustRightInd w:val="0"/>
              <w:jc w:val="center"/>
            </w:pPr>
            <w:r>
              <w:t>17-</w:t>
            </w:r>
            <w:r w:rsidR="00045F9E" w:rsidRPr="0052258A">
              <w:t>18</w:t>
            </w:r>
          </w:p>
        </w:tc>
        <w:tc>
          <w:tcPr>
            <w:tcW w:w="2348" w:type="pct"/>
            <w:vAlign w:val="center"/>
          </w:tcPr>
          <w:p w14:paraId="5A1451D0" w14:textId="77777777" w:rsidR="00045F9E" w:rsidRPr="003C58CA" w:rsidRDefault="00045F9E" w:rsidP="00855DBD">
            <w:pPr>
              <w:autoSpaceDE w:val="0"/>
              <w:autoSpaceDN w:val="0"/>
              <w:adjustRightInd w:val="0"/>
              <w:jc w:val="center"/>
            </w:pPr>
            <w:r w:rsidRPr="003C58CA">
              <w:t>Захист КР</w:t>
            </w:r>
          </w:p>
        </w:tc>
        <w:tc>
          <w:tcPr>
            <w:tcW w:w="912" w:type="pct"/>
          </w:tcPr>
          <w:p w14:paraId="58937134" w14:textId="77777777" w:rsidR="00045F9E" w:rsidRPr="0052258A" w:rsidRDefault="00F769EB" w:rsidP="00855DBD">
            <w:pPr>
              <w:autoSpaceDE w:val="0"/>
              <w:autoSpaceDN w:val="0"/>
              <w:adjustRightInd w:val="0"/>
              <w:jc w:val="center"/>
            </w:pPr>
            <w:r>
              <w:t>згідно розкладу</w:t>
            </w:r>
          </w:p>
        </w:tc>
        <w:tc>
          <w:tcPr>
            <w:tcW w:w="989" w:type="pct"/>
          </w:tcPr>
          <w:p w14:paraId="2B6AAD29" w14:textId="77777777" w:rsidR="00045F9E" w:rsidRPr="0052258A" w:rsidRDefault="00045F9E" w:rsidP="00855DBD">
            <w:pPr>
              <w:autoSpaceDE w:val="0"/>
              <w:autoSpaceDN w:val="0"/>
              <w:adjustRightInd w:val="0"/>
              <w:jc w:val="center"/>
            </w:pPr>
            <w:r>
              <w:t>-</w:t>
            </w:r>
          </w:p>
        </w:tc>
      </w:tr>
    </w:tbl>
    <w:p w14:paraId="2C8EEC5E" w14:textId="77777777" w:rsidR="003C58CA" w:rsidRDefault="003C58CA" w:rsidP="003C58CA">
      <w:pPr>
        <w:spacing w:line="230" w:lineRule="auto"/>
        <w:rPr>
          <w:b/>
        </w:rPr>
      </w:pPr>
    </w:p>
    <w:p w14:paraId="020EAFE3" w14:textId="77777777" w:rsidR="003C58CA" w:rsidRPr="003C58CA" w:rsidRDefault="00FC615D" w:rsidP="003C58CA">
      <w:pPr>
        <w:spacing w:line="230" w:lineRule="auto"/>
        <w:ind w:firstLine="567"/>
        <w:jc w:val="both"/>
        <w:rPr>
          <w:sz w:val="32"/>
        </w:rPr>
      </w:pPr>
      <w:r>
        <w:rPr>
          <w:b/>
          <w:sz w:val="28"/>
        </w:rPr>
        <w:t>Отримання теми і завдання дослідження</w:t>
      </w:r>
      <w:r w:rsidR="003C58CA" w:rsidRPr="003C58CA">
        <w:rPr>
          <w:sz w:val="28"/>
        </w:rPr>
        <w:t xml:space="preserve">. Тема </w:t>
      </w:r>
      <w:r w:rsidR="00F769EB">
        <w:rPr>
          <w:sz w:val="28"/>
        </w:rPr>
        <w:t>РР</w:t>
      </w:r>
      <w:r w:rsidR="003C58CA" w:rsidRPr="003C58CA">
        <w:rPr>
          <w:sz w:val="28"/>
        </w:rPr>
        <w:t xml:space="preserve"> </w:t>
      </w:r>
      <w:r>
        <w:rPr>
          <w:sz w:val="28"/>
        </w:rPr>
        <w:t xml:space="preserve">вказується керівником і </w:t>
      </w:r>
      <w:r w:rsidR="003C58CA">
        <w:rPr>
          <w:sz w:val="28"/>
        </w:rPr>
        <w:t>представлен</w:t>
      </w:r>
      <w:r>
        <w:rPr>
          <w:sz w:val="28"/>
        </w:rPr>
        <w:t>а</w:t>
      </w:r>
      <w:r w:rsidR="003C58CA" w:rsidRPr="003C58CA">
        <w:rPr>
          <w:sz w:val="28"/>
        </w:rPr>
        <w:t xml:space="preserve"> у</w:t>
      </w:r>
      <w:r w:rsidR="003C58CA">
        <w:rPr>
          <w:sz w:val="28"/>
        </w:rPr>
        <w:t xml:space="preserve"> даних методичних рекомендаціях</w:t>
      </w:r>
      <w:r w:rsidR="003C58CA" w:rsidRPr="003C58CA">
        <w:rPr>
          <w:sz w:val="28"/>
        </w:rPr>
        <w:t>. Тематика роб</w:t>
      </w:r>
      <w:r>
        <w:rPr>
          <w:sz w:val="28"/>
        </w:rPr>
        <w:t>оти</w:t>
      </w:r>
      <w:r w:rsidR="003C58CA" w:rsidRPr="003C58CA">
        <w:rPr>
          <w:sz w:val="28"/>
        </w:rPr>
        <w:t xml:space="preserve"> </w:t>
      </w:r>
      <w:r>
        <w:rPr>
          <w:sz w:val="28"/>
        </w:rPr>
        <w:t>носить</w:t>
      </w:r>
      <w:r w:rsidR="003C58CA">
        <w:rPr>
          <w:sz w:val="28"/>
        </w:rPr>
        <w:t xml:space="preserve"> </w:t>
      </w:r>
      <w:r w:rsidR="003C58CA" w:rsidRPr="003C58CA">
        <w:rPr>
          <w:sz w:val="28"/>
        </w:rPr>
        <w:t>проблемно-практичну спрямованість.</w:t>
      </w:r>
    </w:p>
    <w:p w14:paraId="087E53DC" w14:textId="77777777" w:rsidR="003C58CA" w:rsidRPr="003C58CA" w:rsidRDefault="003C58CA" w:rsidP="003C58CA">
      <w:pPr>
        <w:spacing w:line="230" w:lineRule="auto"/>
        <w:ind w:firstLine="567"/>
        <w:jc w:val="both"/>
        <w:rPr>
          <w:sz w:val="32"/>
        </w:rPr>
      </w:pPr>
      <w:r w:rsidRPr="003C58CA">
        <w:rPr>
          <w:sz w:val="28"/>
        </w:rPr>
        <w:t xml:space="preserve">Студенти повинні </w:t>
      </w:r>
      <w:r w:rsidR="00FC615D">
        <w:rPr>
          <w:sz w:val="28"/>
        </w:rPr>
        <w:t>отримати</w:t>
      </w:r>
      <w:r w:rsidRPr="003C58CA">
        <w:rPr>
          <w:sz w:val="28"/>
        </w:rPr>
        <w:t xml:space="preserve"> </w:t>
      </w:r>
      <w:r w:rsidR="00FC615D">
        <w:rPr>
          <w:sz w:val="28"/>
        </w:rPr>
        <w:t>завдання на РР</w:t>
      </w:r>
      <w:r w:rsidRPr="003C58CA">
        <w:rPr>
          <w:sz w:val="28"/>
        </w:rPr>
        <w:t xml:space="preserve"> в установлений термін (</w:t>
      </w:r>
      <w:r>
        <w:rPr>
          <w:sz w:val="28"/>
        </w:rPr>
        <w:t>другий тиждень</w:t>
      </w:r>
      <w:r w:rsidRPr="003C58CA">
        <w:rPr>
          <w:sz w:val="28"/>
        </w:rPr>
        <w:t xml:space="preserve"> від початку навчального семестру</w:t>
      </w:r>
      <w:r>
        <w:rPr>
          <w:sz w:val="28"/>
        </w:rPr>
        <w:t xml:space="preserve"> з можливим </w:t>
      </w:r>
      <w:r w:rsidR="00E21ECF">
        <w:rPr>
          <w:sz w:val="28"/>
        </w:rPr>
        <w:t>його</w:t>
      </w:r>
      <w:r>
        <w:rPr>
          <w:sz w:val="28"/>
        </w:rPr>
        <w:t xml:space="preserve"> уточненням на третьому тижні</w:t>
      </w:r>
      <w:r w:rsidRPr="003C58CA">
        <w:rPr>
          <w:sz w:val="28"/>
        </w:rPr>
        <w:t>).</w:t>
      </w:r>
    </w:p>
    <w:p w14:paraId="7163E1D5" w14:textId="77777777" w:rsidR="003C58CA" w:rsidRPr="003C58CA" w:rsidRDefault="00E21ECF" w:rsidP="003C58CA">
      <w:pPr>
        <w:spacing w:line="230" w:lineRule="auto"/>
        <w:ind w:firstLine="567"/>
        <w:jc w:val="both"/>
        <w:rPr>
          <w:sz w:val="28"/>
        </w:rPr>
      </w:pPr>
      <w:r>
        <w:rPr>
          <w:spacing w:val="-2"/>
          <w:sz w:val="28"/>
        </w:rPr>
        <w:t>Отримавши тему і завдання</w:t>
      </w:r>
      <w:r w:rsidR="003C58CA" w:rsidRPr="003C58CA">
        <w:rPr>
          <w:spacing w:val="-2"/>
          <w:sz w:val="28"/>
        </w:rPr>
        <w:t>, студент має чітко визначити мету роботи, окреслити коло завдань, які мають бути розв’язані для її досягнення,</w:t>
      </w:r>
      <w:r w:rsidR="003C58CA" w:rsidRPr="003C58CA">
        <w:rPr>
          <w:sz w:val="28"/>
        </w:rPr>
        <w:t xml:space="preserve"> підібрати відповідну наукову літературу та нормативно-інструктивні матеріали з обраної тематики, фактологічний і статистичний інформаційний матеріал.</w:t>
      </w:r>
    </w:p>
    <w:p w14:paraId="1FDBA115" w14:textId="77777777" w:rsidR="003C58CA" w:rsidRDefault="003C58CA" w:rsidP="003C58CA">
      <w:pPr>
        <w:ind w:firstLine="567"/>
        <w:jc w:val="both"/>
        <w:rPr>
          <w:sz w:val="28"/>
        </w:rPr>
      </w:pPr>
      <w:r w:rsidRPr="003C58CA">
        <w:rPr>
          <w:b/>
          <w:sz w:val="28"/>
        </w:rPr>
        <w:t>Огляд літератури за темою роботи.</w:t>
      </w:r>
      <w:r w:rsidRPr="003C58CA">
        <w:rPr>
          <w:sz w:val="28"/>
        </w:rPr>
        <w:t xml:space="preserve"> У процесі написання роботи студент підбирає та вивчає відповідні літературні джерела і складає бібліографію</w:t>
      </w:r>
      <w:r>
        <w:rPr>
          <w:sz w:val="28"/>
        </w:rPr>
        <w:t xml:space="preserve"> згідно вимог</w:t>
      </w:r>
      <w:r w:rsidRPr="003C58CA">
        <w:rPr>
          <w:sz w:val="28"/>
        </w:rPr>
        <w:t>.</w:t>
      </w:r>
    </w:p>
    <w:p w14:paraId="47BF5ECC" w14:textId="77777777" w:rsidR="003C58CA" w:rsidRPr="003C58CA" w:rsidRDefault="003C58CA" w:rsidP="003C58CA">
      <w:pPr>
        <w:ind w:firstLine="567"/>
        <w:jc w:val="both"/>
        <w:rPr>
          <w:spacing w:val="-2"/>
          <w:sz w:val="32"/>
        </w:rPr>
      </w:pPr>
      <w:r>
        <w:rPr>
          <w:spacing w:val="-4"/>
          <w:sz w:val="28"/>
        </w:rPr>
        <w:lastRenderedPageBreak/>
        <w:t>У процесі роботи бажано здійснити повний аналіз літературних друкованих та інтернет-джерел,</w:t>
      </w:r>
      <w:r w:rsidRPr="003C58CA">
        <w:rPr>
          <w:spacing w:val="-4"/>
          <w:sz w:val="28"/>
        </w:rPr>
        <w:t xml:space="preserve"> зміст яких пов’язаний</w:t>
      </w:r>
      <w:r w:rsidRPr="003C58CA">
        <w:rPr>
          <w:spacing w:val="-2"/>
          <w:sz w:val="28"/>
        </w:rPr>
        <w:t xml:space="preserve"> з темою </w:t>
      </w:r>
      <w:r w:rsidR="00E21ECF">
        <w:rPr>
          <w:spacing w:val="-2"/>
          <w:sz w:val="28"/>
        </w:rPr>
        <w:t>розрахункової</w:t>
      </w:r>
      <w:r w:rsidRPr="003C58CA">
        <w:rPr>
          <w:spacing w:val="-2"/>
          <w:sz w:val="28"/>
        </w:rPr>
        <w:t xml:space="preserve"> роботи. До них належать</w:t>
      </w:r>
      <w:r>
        <w:rPr>
          <w:spacing w:val="-2"/>
          <w:sz w:val="28"/>
        </w:rPr>
        <w:t xml:space="preserve"> підручники, навчальні посібники,</w:t>
      </w:r>
      <w:r w:rsidRPr="003C58CA">
        <w:rPr>
          <w:spacing w:val="-2"/>
          <w:sz w:val="28"/>
        </w:rPr>
        <w:t xml:space="preserve"> матеріали, опубліковані в </w:t>
      </w:r>
      <w:r w:rsidRPr="003C58CA">
        <w:rPr>
          <w:sz w:val="28"/>
        </w:rPr>
        <w:t xml:space="preserve">різних вітчизняних і зарубіжних виданнях, включаючи періодичні, а також статистичні збірники, закони, </w:t>
      </w:r>
      <w:r>
        <w:rPr>
          <w:sz w:val="28"/>
        </w:rPr>
        <w:t>п</w:t>
      </w:r>
      <w:r w:rsidRPr="003C58CA">
        <w:rPr>
          <w:sz w:val="28"/>
        </w:rPr>
        <w:t xml:space="preserve">останови, </w:t>
      </w:r>
      <w:r>
        <w:rPr>
          <w:sz w:val="28"/>
        </w:rPr>
        <w:t>у</w:t>
      </w:r>
      <w:r w:rsidRPr="003C58CA">
        <w:rPr>
          <w:sz w:val="28"/>
        </w:rPr>
        <w:t>кази, інші</w:t>
      </w:r>
      <w:r w:rsidRPr="003C58CA">
        <w:rPr>
          <w:spacing w:val="-2"/>
          <w:sz w:val="28"/>
        </w:rPr>
        <w:t xml:space="preserve"> нормативно-правові документи, </w:t>
      </w:r>
      <w:r>
        <w:rPr>
          <w:spacing w:val="-2"/>
          <w:sz w:val="28"/>
        </w:rPr>
        <w:t xml:space="preserve"> а також стандарти, </w:t>
      </w:r>
      <w:r w:rsidRPr="003C58CA">
        <w:rPr>
          <w:spacing w:val="-2"/>
          <w:sz w:val="28"/>
        </w:rPr>
        <w:t>фактичні статистичні показники та дані бухгалтерського обліку і фінансової звітності, планові та прогнозні показники.</w:t>
      </w:r>
    </w:p>
    <w:p w14:paraId="13A48C7B" w14:textId="77777777" w:rsidR="003C58CA" w:rsidRPr="003C58CA" w:rsidRDefault="003C58CA" w:rsidP="003C58CA">
      <w:pPr>
        <w:ind w:firstLine="567"/>
        <w:jc w:val="both"/>
        <w:rPr>
          <w:sz w:val="28"/>
        </w:rPr>
      </w:pPr>
      <w:r w:rsidRPr="003C58CA">
        <w:rPr>
          <w:sz w:val="28"/>
        </w:rPr>
        <w:t>Для самостійного пошуку літературних джерел студент використовує бібліографічні каталоги (алфавітний і систематичний), бібліографічні довідники, реферативні журнали, а також автоматизовані інформаційно-пошукові системи, бази та банки даних, на основі чого формує список літератури за темою дослідження.</w:t>
      </w:r>
    </w:p>
    <w:p w14:paraId="2AAE1264" w14:textId="77777777" w:rsidR="003C58CA" w:rsidRDefault="003C58CA" w:rsidP="003C58CA">
      <w:pPr>
        <w:ind w:firstLine="567"/>
        <w:jc w:val="both"/>
        <w:rPr>
          <w:sz w:val="28"/>
        </w:rPr>
      </w:pPr>
      <w:r w:rsidRPr="003C58CA">
        <w:rPr>
          <w:sz w:val="28"/>
        </w:rPr>
        <w:t xml:space="preserve">При викладенні матеріалу з обраної теми використовується не вся інформація, а тільки та її частка, яка безпосередньо стосується теми </w:t>
      </w:r>
      <w:r w:rsidR="001F6462">
        <w:rPr>
          <w:sz w:val="28"/>
        </w:rPr>
        <w:t>РР</w:t>
      </w:r>
      <w:r w:rsidRPr="003C58CA">
        <w:rPr>
          <w:sz w:val="28"/>
        </w:rPr>
        <w:t>, є найбільш цінною та корисною для розв’язання поставлених завдань дослідження.</w:t>
      </w:r>
      <w:r>
        <w:rPr>
          <w:sz w:val="28"/>
        </w:rPr>
        <w:t xml:space="preserve"> На усі літературні джерела, якими користувався студент під час роботи, мають бути оформлені відповідні посилання у </w:t>
      </w:r>
      <w:r w:rsidR="00F769EB">
        <w:rPr>
          <w:sz w:val="28"/>
        </w:rPr>
        <w:t>РР</w:t>
      </w:r>
      <w:r>
        <w:rPr>
          <w:sz w:val="28"/>
        </w:rPr>
        <w:t xml:space="preserve">. Крім того, всі вони мають бути представлені у списку літератури, який є одним з елементів роботи. </w:t>
      </w:r>
    </w:p>
    <w:p w14:paraId="730459A5" w14:textId="77777777" w:rsidR="003C58CA" w:rsidRPr="003C58CA" w:rsidRDefault="003C58CA" w:rsidP="003C58CA">
      <w:pPr>
        <w:ind w:firstLine="567"/>
        <w:jc w:val="both"/>
        <w:rPr>
          <w:sz w:val="28"/>
        </w:rPr>
      </w:pPr>
      <w:r w:rsidRPr="003C58CA">
        <w:rPr>
          <w:b/>
          <w:spacing w:val="-4"/>
          <w:sz w:val="28"/>
        </w:rPr>
        <w:t xml:space="preserve">Аналіз і обробка теоретичного та фактичного матеріалу. Написання і оформлення </w:t>
      </w:r>
      <w:r w:rsidR="00F769EB">
        <w:rPr>
          <w:b/>
          <w:spacing w:val="-4"/>
          <w:sz w:val="28"/>
        </w:rPr>
        <w:t>РР</w:t>
      </w:r>
      <w:r w:rsidRPr="003C58CA">
        <w:rPr>
          <w:b/>
          <w:spacing w:val="-4"/>
          <w:sz w:val="28"/>
        </w:rPr>
        <w:t>.</w:t>
      </w:r>
      <w:r w:rsidRPr="003C58CA">
        <w:rPr>
          <w:spacing w:val="-4"/>
          <w:sz w:val="28"/>
        </w:rPr>
        <w:t xml:space="preserve"> </w:t>
      </w:r>
      <w:r w:rsidRPr="003C58CA">
        <w:rPr>
          <w:sz w:val="28"/>
        </w:rPr>
        <w:t>Вимоги щодо структури та оформлення робот</w:t>
      </w:r>
      <w:r w:rsidR="00105D72">
        <w:rPr>
          <w:sz w:val="28"/>
        </w:rPr>
        <w:t>и</w:t>
      </w:r>
      <w:r w:rsidRPr="003C58CA">
        <w:rPr>
          <w:sz w:val="28"/>
        </w:rPr>
        <w:t xml:space="preserve"> з дисциплін</w:t>
      </w:r>
      <w:r w:rsidR="00105D72">
        <w:rPr>
          <w:sz w:val="28"/>
        </w:rPr>
        <w:t>и «</w:t>
      </w:r>
      <w:r w:rsidR="00D5224F">
        <w:rPr>
          <w:sz w:val="28"/>
        </w:rPr>
        <w:t>Економіка підприємства</w:t>
      </w:r>
      <w:r w:rsidR="00105D72">
        <w:rPr>
          <w:sz w:val="28"/>
        </w:rPr>
        <w:t>»</w:t>
      </w:r>
      <w:r w:rsidRPr="003C58CA">
        <w:rPr>
          <w:sz w:val="28"/>
        </w:rPr>
        <w:t xml:space="preserve"> наведені в даних методичних рекомендаціях. </w:t>
      </w:r>
    </w:p>
    <w:p w14:paraId="08F00E8C" w14:textId="77777777" w:rsidR="003C58CA" w:rsidRDefault="003C58CA" w:rsidP="003C58CA">
      <w:pPr>
        <w:ind w:firstLine="567"/>
        <w:jc w:val="both"/>
        <w:rPr>
          <w:sz w:val="28"/>
        </w:rPr>
      </w:pPr>
      <w:r w:rsidRPr="003C58CA">
        <w:rPr>
          <w:sz w:val="28"/>
        </w:rPr>
        <w:t>У процесі написання розділів</w:t>
      </w:r>
      <w:r w:rsidR="00105D72">
        <w:rPr>
          <w:sz w:val="28"/>
        </w:rPr>
        <w:t xml:space="preserve"> чи підрозділів роботи</w:t>
      </w:r>
      <w:r w:rsidRPr="003C58CA">
        <w:rPr>
          <w:sz w:val="28"/>
        </w:rPr>
        <w:t xml:space="preserve"> студент </w:t>
      </w:r>
      <w:r w:rsidR="00105D72">
        <w:rPr>
          <w:sz w:val="28"/>
        </w:rPr>
        <w:t>може надавати їх на перевірку з метою уточнення і виправлення окремих позицій та питань</w:t>
      </w:r>
      <w:r w:rsidRPr="003C58CA">
        <w:rPr>
          <w:sz w:val="28"/>
        </w:rPr>
        <w:t>.</w:t>
      </w:r>
    </w:p>
    <w:p w14:paraId="7C6AD138" w14:textId="77777777" w:rsidR="003C58CA" w:rsidRPr="003C58CA" w:rsidRDefault="00105D72" w:rsidP="003C58CA">
      <w:pPr>
        <w:ind w:firstLine="567"/>
        <w:jc w:val="both"/>
        <w:rPr>
          <w:sz w:val="28"/>
        </w:rPr>
      </w:pPr>
      <w:r>
        <w:rPr>
          <w:sz w:val="28"/>
        </w:rPr>
        <w:t xml:space="preserve">Таке обговорення відбувається у визначений і погоджений керівником роботи та студентами час, або у час, передбачений </w:t>
      </w:r>
      <w:r w:rsidR="003C58CA" w:rsidRPr="003C58CA">
        <w:rPr>
          <w:sz w:val="28"/>
        </w:rPr>
        <w:t>робочим навчальним планом з дисципліни.</w:t>
      </w:r>
    </w:p>
    <w:p w14:paraId="28E952AC" w14:textId="77777777" w:rsidR="00105D72" w:rsidRDefault="00105D72" w:rsidP="003C58CA">
      <w:pPr>
        <w:ind w:firstLine="567"/>
        <w:jc w:val="both"/>
        <w:rPr>
          <w:sz w:val="28"/>
          <w:szCs w:val="28"/>
        </w:rPr>
      </w:pPr>
      <w:r w:rsidRPr="00105D72">
        <w:rPr>
          <w:sz w:val="28"/>
          <w:szCs w:val="28"/>
        </w:rPr>
        <w:t xml:space="preserve">Керівництво виконанням </w:t>
      </w:r>
      <w:r w:rsidR="00F769EB">
        <w:rPr>
          <w:sz w:val="28"/>
          <w:szCs w:val="28"/>
        </w:rPr>
        <w:t xml:space="preserve">такого виду </w:t>
      </w:r>
      <w:r w:rsidRPr="00105D72">
        <w:rPr>
          <w:sz w:val="28"/>
          <w:szCs w:val="28"/>
        </w:rPr>
        <w:t xml:space="preserve">робіт здійснюється найбільш кваліфікованими викладачами. </w:t>
      </w:r>
    </w:p>
    <w:p w14:paraId="1A1557BE" w14:textId="77777777" w:rsidR="003C58CA" w:rsidRDefault="003C58CA" w:rsidP="003C58CA">
      <w:pPr>
        <w:ind w:firstLine="567"/>
        <w:jc w:val="both"/>
        <w:rPr>
          <w:sz w:val="28"/>
        </w:rPr>
      </w:pPr>
      <w:r w:rsidRPr="003C58CA">
        <w:rPr>
          <w:sz w:val="28"/>
        </w:rPr>
        <w:t>Обов’язками керівника є:</w:t>
      </w:r>
    </w:p>
    <w:p w14:paraId="3FD3E3E6" w14:textId="77777777" w:rsidR="00105D72" w:rsidRPr="00105D72" w:rsidRDefault="00105D72" w:rsidP="00105D72">
      <w:pPr>
        <w:pStyle w:val="a5"/>
        <w:numPr>
          <w:ilvl w:val="0"/>
          <w:numId w:val="10"/>
        </w:numPr>
        <w:ind w:left="284" w:hanging="284"/>
        <w:jc w:val="both"/>
        <w:rPr>
          <w:sz w:val="28"/>
          <w:szCs w:val="28"/>
        </w:rPr>
      </w:pPr>
      <w:r w:rsidRPr="00105D72">
        <w:rPr>
          <w:sz w:val="28"/>
          <w:szCs w:val="28"/>
        </w:rPr>
        <w:t xml:space="preserve">підготовка індивідуальних завдань на </w:t>
      </w:r>
      <w:r w:rsidR="00F769EB">
        <w:rPr>
          <w:sz w:val="28"/>
          <w:szCs w:val="28"/>
        </w:rPr>
        <w:t>РР</w:t>
      </w:r>
      <w:r w:rsidRPr="00105D72">
        <w:rPr>
          <w:sz w:val="28"/>
          <w:szCs w:val="28"/>
        </w:rPr>
        <w:t xml:space="preserve">, в яких визначає орієнтовне коло питань, що мають висвітлюватися у </w:t>
      </w:r>
      <w:r w:rsidR="00F769EB">
        <w:rPr>
          <w:sz w:val="28"/>
          <w:szCs w:val="28"/>
        </w:rPr>
        <w:t>роботах</w:t>
      </w:r>
      <w:r w:rsidRPr="00105D72">
        <w:rPr>
          <w:sz w:val="28"/>
          <w:szCs w:val="28"/>
        </w:rPr>
        <w:t xml:space="preserve">; </w:t>
      </w:r>
    </w:p>
    <w:p w14:paraId="3EDABA28" w14:textId="77777777" w:rsidR="00105D72" w:rsidRPr="00105D72" w:rsidRDefault="00105D72" w:rsidP="00105D72">
      <w:pPr>
        <w:pStyle w:val="a5"/>
        <w:numPr>
          <w:ilvl w:val="0"/>
          <w:numId w:val="10"/>
        </w:numPr>
        <w:ind w:left="284" w:hanging="284"/>
        <w:jc w:val="both"/>
        <w:rPr>
          <w:sz w:val="28"/>
          <w:szCs w:val="28"/>
        </w:rPr>
      </w:pPr>
      <w:r w:rsidRPr="00105D72">
        <w:rPr>
          <w:sz w:val="28"/>
          <w:szCs w:val="28"/>
        </w:rPr>
        <w:t>розробка календарного плану виконання роботи та її затвердження на засіданні кафедри;</w:t>
      </w:r>
    </w:p>
    <w:p w14:paraId="682474EF" w14:textId="77777777" w:rsidR="00105D72" w:rsidRPr="00105D72" w:rsidRDefault="00105D72" w:rsidP="00105D72">
      <w:pPr>
        <w:pStyle w:val="a5"/>
        <w:numPr>
          <w:ilvl w:val="0"/>
          <w:numId w:val="10"/>
        </w:numPr>
        <w:ind w:left="284" w:hanging="284"/>
        <w:jc w:val="both"/>
        <w:rPr>
          <w:sz w:val="28"/>
          <w:szCs w:val="28"/>
        </w:rPr>
      </w:pPr>
      <w:r w:rsidRPr="00105D72">
        <w:rPr>
          <w:sz w:val="28"/>
          <w:szCs w:val="28"/>
        </w:rPr>
        <w:t xml:space="preserve">контроль виконання студентом індивідуального графіка виконання </w:t>
      </w:r>
      <w:r w:rsidR="00F769EB">
        <w:rPr>
          <w:sz w:val="28"/>
          <w:szCs w:val="28"/>
        </w:rPr>
        <w:t>РР</w:t>
      </w:r>
      <w:r w:rsidRPr="00105D72">
        <w:rPr>
          <w:sz w:val="28"/>
          <w:szCs w:val="28"/>
        </w:rPr>
        <w:t>;</w:t>
      </w:r>
    </w:p>
    <w:p w14:paraId="59A6DDF3" w14:textId="77777777" w:rsidR="00105D72" w:rsidRPr="00105D72" w:rsidRDefault="00105D72" w:rsidP="00105D72">
      <w:pPr>
        <w:pStyle w:val="a5"/>
        <w:numPr>
          <w:ilvl w:val="0"/>
          <w:numId w:val="10"/>
        </w:numPr>
        <w:ind w:left="284" w:hanging="284"/>
        <w:jc w:val="both"/>
        <w:rPr>
          <w:sz w:val="28"/>
          <w:szCs w:val="28"/>
        </w:rPr>
      </w:pPr>
      <w:r w:rsidRPr="00105D72">
        <w:rPr>
          <w:sz w:val="28"/>
          <w:szCs w:val="28"/>
        </w:rPr>
        <w:t xml:space="preserve">організація і проведення консультації з питань виконання </w:t>
      </w:r>
      <w:r w:rsidR="00F769EB">
        <w:rPr>
          <w:sz w:val="28"/>
          <w:szCs w:val="28"/>
        </w:rPr>
        <w:t>РР</w:t>
      </w:r>
      <w:r w:rsidRPr="00105D72">
        <w:rPr>
          <w:sz w:val="28"/>
          <w:szCs w:val="28"/>
        </w:rPr>
        <w:t>;</w:t>
      </w:r>
    </w:p>
    <w:p w14:paraId="719D870B" w14:textId="77777777" w:rsidR="00105D72" w:rsidRDefault="00105D72" w:rsidP="00105D72">
      <w:pPr>
        <w:pStyle w:val="af3"/>
        <w:numPr>
          <w:ilvl w:val="0"/>
          <w:numId w:val="10"/>
        </w:numPr>
        <w:ind w:left="284" w:hanging="284"/>
        <w:rPr>
          <w:szCs w:val="28"/>
        </w:rPr>
      </w:pPr>
      <w:r w:rsidRPr="00105D72">
        <w:rPr>
          <w:szCs w:val="28"/>
        </w:rPr>
        <w:t xml:space="preserve">згідно з графіком виконання </w:t>
      </w:r>
      <w:r w:rsidR="00F769EB">
        <w:rPr>
          <w:szCs w:val="28"/>
        </w:rPr>
        <w:t>РР</w:t>
      </w:r>
      <w:r w:rsidRPr="00105D72">
        <w:rPr>
          <w:szCs w:val="28"/>
        </w:rPr>
        <w:t xml:space="preserve">, на прохання студентів, </w:t>
      </w:r>
      <w:r>
        <w:rPr>
          <w:szCs w:val="28"/>
        </w:rPr>
        <w:t xml:space="preserve">здійснення </w:t>
      </w:r>
      <w:r w:rsidRPr="00105D72">
        <w:rPr>
          <w:szCs w:val="28"/>
        </w:rPr>
        <w:t>перегляд</w:t>
      </w:r>
      <w:r>
        <w:rPr>
          <w:szCs w:val="28"/>
        </w:rPr>
        <w:t>у</w:t>
      </w:r>
      <w:r w:rsidRPr="00105D72">
        <w:rPr>
          <w:szCs w:val="28"/>
        </w:rPr>
        <w:t xml:space="preserve"> окремі частини роботи; </w:t>
      </w:r>
    </w:p>
    <w:p w14:paraId="4352B40C" w14:textId="77777777" w:rsidR="00105D72" w:rsidRDefault="00105D72" w:rsidP="00105D72">
      <w:pPr>
        <w:pStyle w:val="af3"/>
        <w:numPr>
          <w:ilvl w:val="0"/>
          <w:numId w:val="10"/>
        </w:numPr>
        <w:ind w:left="284" w:hanging="284"/>
        <w:rPr>
          <w:szCs w:val="28"/>
        </w:rPr>
      </w:pPr>
      <w:r w:rsidRPr="00105D72">
        <w:rPr>
          <w:szCs w:val="28"/>
        </w:rPr>
        <w:t>перевір</w:t>
      </w:r>
      <w:r>
        <w:rPr>
          <w:szCs w:val="28"/>
        </w:rPr>
        <w:t>ка</w:t>
      </w:r>
      <w:r w:rsidRPr="00105D72">
        <w:rPr>
          <w:szCs w:val="28"/>
        </w:rPr>
        <w:t xml:space="preserve"> та </w:t>
      </w:r>
      <w:r>
        <w:rPr>
          <w:szCs w:val="28"/>
        </w:rPr>
        <w:t>прийняття</w:t>
      </w:r>
      <w:r w:rsidRPr="00105D72">
        <w:rPr>
          <w:szCs w:val="28"/>
        </w:rPr>
        <w:t xml:space="preserve"> до захисту (чи відхил</w:t>
      </w:r>
      <w:r>
        <w:rPr>
          <w:szCs w:val="28"/>
        </w:rPr>
        <w:t>ення</w:t>
      </w:r>
      <w:r w:rsidRPr="00105D72">
        <w:rPr>
          <w:szCs w:val="28"/>
        </w:rPr>
        <w:t>) виконан</w:t>
      </w:r>
      <w:r>
        <w:rPr>
          <w:szCs w:val="28"/>
        </w:rPr>
        <w:t>ої</w:t>
      </w:r>
      <w:r w:rsidRPr="00105D72">
        <w:rPr>
          <w:szCs w:val="28"/>
        </w:rPr>
        <w:t>, оформлен</w:t>
      </w:r>
      <w:r>
        <w:rPr>
          <w:szCs w:val="28"/>
        </w:rPr>
        <w:t>ої</w:t>
      </w:r>
      <w:r w:rsidRPr="00105D72">
        <w:rPr>
          <w:szCs w:val="28"/>
        </w:rPr>
        <w:t xml:space="preserve"> та підписан</w:t>
      </w:r>
      <w:r>
        <w:rPr>
          <w:szCs w:val="28"/>
        </w:rPr>
        <w:t>ої</w:t>
      </w:r>
      <w:r w:rsidRPr="00105D72">
        <w:rPr>
          <w:szCs w:val="28"/>
        </w:rPr>
        <w:t xml:space="preserve"> студентом </w:t>
      </w:r>
      <w:r w:rsidR="00F769EB">
        <w:rPr>
          <w:szCs w:val="28"/>
        </w:rPr>
        <w:t>РР</w:t>
      </w:r>
      <w:r w:rsidRPr="00105D72">
        <w:rPr>
          <w:szCs w:val="28"/>
        </w:rPr>
        <w:t xml:space="preserve">; </w:t>
      </w:r>
    </w:p>
    <w:p w14:paraId="56D1FE5C" w14:textId="77777777" w:rsidR="00105D72" w:rsidRDefault="00105D72" w:rsidP="00105D72">
      <w:pPr>
        <w:pStyle w:val="af3"/>
        <w:numPr>
          <w:ilvl w:val="0"/>
          <w:numId w:val="10"/>
        </w:numPr>
        <w:ind w:left="284" w:hanging="284"/>
        <w:rPr>
          <w:szCs w:val="28"/>
        </w:rPr>
      </w:pPr>
      <w:r>
        <w:rPr>
          <w:szCs w:val="28"/>
        </w:rPr>
        <w:t>п</w:t>
      </w:r>
      <w:r w:rsidRPr="00105D72">
        <w:rPr>
          <w:szCs w:val="28"/>
        </w:rPr>
        <w:t xml:space="preserve">ісля завершення графіка виконання </w:t>
      </w:r>
      <w:r w:rsidR="00F769EB">
        <w:rPr>
          <w:szCs w:val="28"/>
        </w:rPr>
        <w:t>РР</w:t>
      </w:r>
      <w:r w:rsidRPr="00105D72">
        <w:rPr>
          <w:szCs w:val="28"/>
        </w:rPr>
        <w:t xml:space="preserve"> продовж</w:t>
      </w:r>
      <w:r>
        <w:rPr>
          <w:szCs w:val="28"/>
        </w:rPr>
        <w:t>ення</w:t>
      </w:r>
      <w:r w:rsidRPr="00105D72">
        <w:rPr>
          <w:szCs w:val="28"/>
        </w:rPr>
        <w:t xml:space="preserve"> консультування, але </w:t>
      </w:r>
      <w:r>
        <w:rPr>
          <w:szCs w:val="28"/>
        </w:rPr>
        <w:t xml:space="preserve">з </w:t>
      </w:r>
      <w:r w:rsidRPr="00105D72">
        <w:rPr>
          <w:szCs w:val="28"/>
        </w:rPr>
        <w:t>перегляд</w:t>
      </w:r>
      <w:r>
        <w:rPr>
          <w:szCs w:val="28"/>
        </w:rPr>
        <w:t>ом</w:t>
      </w:r>
      <w:r w:rsidRPr="00105D72">
        <w:rPr>
          <w:szCs w:val="28"/>
        </w:rPr>
        <w:t xml:space="preserve"> та перевір</w:t>
      </w:r>
      <w:r>
        <w:rPr>
          <w:szCs w:val="28"/>
        </w:rPr>
        <w:t>кою</w:t>
      </w:r>
      <w:r w:rsidRPr="00105D72">
        <w:rPr>
          <w:szCs w:val="28"/>
        </w:rPr>
        <w:t xml:space="preserve"> вже повністю закінчен</w:t>
      </w:r>
      <w:r>
        <w:rPr>
          <w:szCs w:val="28"/>
        </w:rPr>
        <w:t>их</w:t>
      </w:r>
      <w:r w:rsidRPr="00105D72">
        <w:rPr>
          <w:szCs w:val="28"/>
        </w:rPr>
        <w:t xml:space="preserve"> і оформлен</w:t>
      </w:r>
      <w:r>
        <w:rPr>
          <w:szCs w:val="28"/>
        </w:rPr>
        <w:t>их</w:t>
      </w:r>
      <w:r w:rsidRPr="00105D72">
        <w:rPr>
          <w:szCs w:val="28"/>
        </w:rPr>
        <w:t xml:space="preserve"> роб</w:t>
      </w:r>
      <w:r>
        <w:rPr>
          <w:szCs w:val="28"/>
        </w:rPr>
        <w:t>іт</w:t>
      </w:r>
      <w:r w:rsidRPr="00105D72">
        <w:rPr>
          <w:szCs w:val="28"/>
        </w:rPr>
        <w:t xml:space="preserve">. </w:t>
      </w:r>
    </w:p>
    <w:p w14:paraId="5117ECA2" w14:textId="77777777" w:rsidR="003C58CA" w:rsidRPr="00105D72" w:rsidRDefault="00105D72" w:rsidP="003C58CA">
      <w:pPr>
        <w:pStyle w:val="af3"/>
        <w:rPr>
          <w:szCs w:val="28"/>
        </w:rPr>
      </w:pPr>
      <w:r w:rsidRPr="00105D72">
        <w:rPr>
          <w:szCs w:val="28"/>
        </w:rPr>
        <w:t xml:space="preserve">Підпис керівника на </w:t>
      </w:r>
      <w:r w:rsidR="00F769EB">
        <w:rPr>
          <w:szCs w:val="28"/>
        </w:rPr>
        <w:t>РР</w:t>
      </w:r>
      <w:r w:rsidRPr="00105D72">
        <w:rPr>
          <w:szCs w:val="28"/>
        </w:rPr>
        <w:t xml:space="preserve"> та допуск її до захисту свідчить не тільки про відповідність роботи всім нормативним вимогам, але й про підготовленість студента до вирішення конкретних еко</w:t>
      </w:r>
      <w:r w:rsidR="00D5224F">
        <w:rPr>
          <w:szCs w:val="28"/>
        </w:rPr>
        <w:t>номічних</w:t>
      </w:r>
      <w:r w:rsidRPr="00105D72">
        <w:rPr>
          <w:szCs w:val="28"/>
        </w:rPr>
        <w:t xml:space="preserve"> задач, обмежених дисципліною.</w:t>
      </w:r>
    </w:p>
    <w:p w14:paraId="1DDDDB32" w14:textId="77777777" w:rsidR="003C58CA" w:rsidRPr="003C58CA" w:rsidRDefault="003C58CA" w:rsidP="003C58CA">
      <w:pPr>
        <w:spacing w:line="230" w:lineRule="auto"/>
        <w:ind w:firstLine="567"/>
        <w:jc w:val="both"/>
        <w:rPr>
          <w:sz w:val="28"/>
        </w:rPr>
      </w:pPr>
      <w:r w:rsidRPr="003C58CA">
        <w:rPr>
          <w:b/>
          <w:spacing w:val="-4"/>
          <w:sz w:val="28"/>
        </w:rPr>
        <w:lastRenderedPageBreak/>
        <w:t>Подання роботи на рецензування.</w:t>
      </w:r>
      <w:r w:rsidRPr="003C58CA">
        <w:rPr>
          <w:spacing w:val="-4"/>
          <w:sz w:val="28"/>
        </w:rPr>
        <w:t xml:space="preserve"> Завершена робота </w:t>
      </w:r>
      <w:r w:rsidRPr="003C58CA">
        <w:rPr>
          <w:spacing w:val="-6"/>
          <w:sz w:val="28"/>
        </w:rPr>
        <w:t xml:space="preserve">підписується студентом на </w:t>
      </w:r>
      <w:r w:rsidR="00105D72">
        <w:rPr>
          <w:spacing w:val="-6"/>
          <w:sz w:val="28"/>
        </w:rPr>
        <w:t>першій</w:t>
      </w:r>
      <w:r w:rsidRPr="003C58CA">
        <w:rPr>
          <w:spacing w:val="-6"/>
          <w:sz w:val="28"/>
        </w:rPr>
        <w:t xml:space="preserve"> сторінці </w:t>
      </w:r>
      <w:r w:rsidRPr="003C58CA">
        <w:rPr>
          <w:sz w:val="28"/>
        </w:rPr>
        <w:t xml:space="preserve">із зазначенням дати та надається у встановлений строк на кафедру </w:t>
      </w:r>
      <w:r w:rsidR="00105D72">
        <w:rPr>
          <w:sz w:val="28"/>
        </w:rPr>
        <w:t>економіки і підприємництва</w:t>
      </w:r>
      <w:r w:rsidRPr="003C58CA">
        <w:rPr>
          <w:sz w:val="28"/>
        </w:rPr>
        <w:t xml:space="preserve"> для реєстрації з подальшим переданням її </w:t>
      </w:r>
      <w:r w:rsidRPr="003C58CA">
        <w:rPr>
          <w:spacing w:val="-2"/>
          <w:sz w:val="28"/>
        </w:rPr>
        <w:t>керівнику, який здійснює рецензування та оцінювання якості виконання роботи, робить висновок щодо допуску її до захисту. Форма рецензії</w:t>
      </w:r>
      <w:r w:rsidRPr="003C58CA">
        <w:rPr>
          <w:sz w:val="28"/>
        </w:rPr>
        <w:t xml:space="preserve"> роботи, критерії та порядок її оцінювання регламентуються даними методичними рекомендаціями.</w:t>
      </w:r>
    </w:p>
    <w:p w14:paraId="632EC68F" w14:textId="77777777" w:rsidR="003C58CA" w:rsidRPr="003C58CA" w:rsidRDefault="003C58CA" w:rsidP="003C58CA">
      <w:pPr>
        <w:spacing w:line="230" w:lineRule="auto"/>
        <w:ind w:firstLine="567"/>
        <w:jc w:val="both"/>
        <w:rPr>
          <w:sz w:val="28"/>
        </w:rPr>
      </w:pPr>
      <w:r w:rsidRPr="003C58CA">
        <w:rPr>
          <w:b/>
          <w:sz w:val="28"/>
        </w:rPr>
        <w:t xml:space="preserve">Захист </w:t>
      </w:r>
      <w:r w:rsidR="00F769EB">
        <w:rPr>
          <w:b/>
          <w:sz w:val="28"/>
        </w:rPr>
        <w:t>РР</w:t>
      </w:r>
      <w:r w:rsidRPr="003C58CA">
        <w:rPr>
          <w:b/>
          <w:sz w:val="28"/>
        </w:rPr>
        <w:t>.</w:t>
      </w:r>
      <w:r w:rsidRPr="003C58CA">
        <w:rPr>
          <w:sz w:val="28"/>
        </w:rPr>
        <w:t xml:space="preserve"> День і час захисту </w:t>
      </w:r>
      <w:r w:rsidR="00F769EB">
        <w:rPr>
          <w:sz w:val="28"/>
        </w:rPr>
        <w:t>РР</w:t>
      </w:r>
      <w:r w:rsidRPr="003C58CA">
        <w:rPr>
          <w:sz w:val="28"/>
        </w:rPr>
        <w:t xml:space="preserve"> визначає викладач-керівник згідно з графіком навчального процесу.</w:t>
      </w:r>
      <w:r w:rsidR="00105D72" w:rsidRPr="00105D72">
        <w:rPr>
          <w:spacing w:val="4"/>
          <w:sz w:val="28"/>
        </w:rPr>
        <w:t xml:space="preserve"> </w:t>
      </w:r>
      <w:r w:rsidR="00105D72" w:rsidRPr="003C58CA">
        <w:rPr>
          <w:spacing w:val="4"/>
          <w:sz w:val="28"/>
        </w:rPr>
        <w:t>Тривалість захисту роботи не повинна перевищувати</w:t>
      </w:r>
      <w:r w:rsidR="00105D72" w:rsidRPr="003C58CA">
        <w:rPr>
          <w:sz w:val="28"/>
        </w:rPr>
        <w:t xml:space="preserve"> 10 хвилин. Для розкриття змісту роботи студенту надається не більше 5</w:t>
      </w:r>
      <w:r w:rsidR="00105D72">
        <w:rPr>
          <w:sz w:val="28"/>
        </w:rPr>
        <w:t>-7</w:t>
      </w:r>
      <w:r w:rsidR="00105D72" w:rsidRPr="003C58CA">
        <w:rPr>
          <w:sz w:val="28"/>
        </w:rPr>
        <w:t xml:space="preserve"> хвилин.</w:t>
      </w:r>
      <w:r w:rsidR="00F769EB">
        <w:rPr>
          <w:sz w:val="28"/>
        </w:rPr>
        <w:t xml:space="preserve"> </w:t>
      </w:r>
      <w:r w:rsidRPr="003C58CA">
        <w:rPr>
          <w:spacing w:val="-4"/>
          <w:sz w:val="28"/>
        </w:rPr>
        <w:t>Готуючись до захисту роботи, студент складає тези виступу, оформлює ілюстрований матеріал, обмірковує відповіді на зауваження, вказані</w:t>
      </w:r>
      <w:r w:rsidRPr="003C58CA">
        <w:rPr>
          <w:sz w:val="28"/>
        </w:rPr>
        <w:t xml:space="preserve"> у рецензії керівника.</w:t>
      </w:r>
      <w:r w:rsidR="00105D72">
        <w:rPr>
          <w:sz w:val="28"/>
        </w:rPr>
        <w:t xml:space="preserve"> </w:t>
      </w:r>
      <w:r w:rsidRPr="003C58CA">
        <w:rPr>
          <w:sz w:val="28"/>
        </w:rPr>
        <w:t>У своєму виступі студент повинен відобразити: результати проведеного аналізу за обраною темою, конкретні пропозиції щодо вирішення проблеми або напрями удосконалення відповідних процесів з обґрунтуванням можливості їх реалізації в реальних умовах, при цьому можна робити посилання на ілюстративний матеріал, винесений на захист. Особливу увагу необхідно сконцентрувати на власних висновках і рекомендаціях, відповідях.</w:t>
      </w:r>
      <w:r w:rsidR="00F769EB">
        <w:rPr>
          <w:sz w:val="28"/>
        </w:rPr>
        <w:t xml:space="preserve"> </w:t>
      </w:r>
      <w:r w:rsidRPr="003C58CA">
        <w:rPr>
          <w:sz w:val="28"/>
        </w:rPr>
        <w:t xml:space="preserve">Після виступу студент відповідає на </w:t>
      </w:r>
      <w:r w:rsidR="00105D72">
        <w:rPr>
          <w:sz w:val="28"/>
        </w:rPr>
        <w:t xml:space="preserve">задані </w:t>
      </w:r>
      <w:r w:rsidRPr="003C58CA">
        <w:rPr>
          <w:sz w:val="28"/>
        </w:rPr>
        <w:t xml:space="preserve">питання. </w:t>
      </w:r>
    </w:p>
    <w:p w14:paraId="14843B09" w14:textId="77777777" w:rsidR="003C58CA" w:rsidRPr="003C58CA" w:rsidRDefault="003C58CA" w:rsidP="003C58CA">
      <w:pPr>
        <w:spacing w:line="230" w:lineRule="auto"/>
        <w:ind w:firstLine="567"/>
        <w:jc w:val="both"/>
        <w:rPr>
          <w:sz w:val="28"/>
        </w:rPr>
      </w:pPr>
      <w:r w:rsidRPr="003C58CA">
        <w:rPr>
          <w:sz w:val="28"/>
        </w:rPr>
        <w:t xml:space="preserve">Захист </w:t>
      </w:r>
      <w:r w:rsidR="00F769EB">
        <w:rPr>
          <w:sz w:val="28"/>
        </w:rPr>
        <w:t>РР</w:t>
      </w:r>
      <w:r w:rsidRPr="003C58CA">
        <w:rPr>
          <w:sz w:val="28"/>
        </w:rPr>
        <w:t xml:space="preserve"> оцінюється за критеріями, передбаченими даними методичними рекомендаціями.</w:t>
      </w:r>
      <w:r w:rsidR="00105D72">
        <w:rPr>
          <w:sz w:val="28"/>
        </w:rPr>
        <w:t xml:space="preserve"> </w:t>
      </w:r>
      <w:r w:rsidRPr="003C58CA">
        <w:rPr>
          <w:spacing w:val="4"/>
          <w:sz w:val="28"/>
        </w:rPr>
        <w:t>По закінченні захисту виставляється оцінка, яка формується</w:t>
      </w:r>
      <w:r w:rsidRPr="003C58CA">
        <w:rPr>
          <w:sz w:val="28"/>
        </w:rPr>
        <w:t xml:space="preserve"> як сума балів за виконання та захист </w:t>
      </w:r>
      <w:r w:rsidR="00F769EB">
        <w:rPr>
          <w:sz w:val="28"/>
        </w:rPr>
        <w:t>РР</w:t>
      </w:r>
      <w:r w:rsidRPr="003C58CA">
        <w:rPr>
          <w:sz w:val="28"/>
        </w:rPr>
        <w:t>.</w:t>
      </w:r>
    </w:p>
    <w:p w14:paraId="2FD98F01" w14:textId="77777777" w:rsidR="00F8169F" w:rsidRPr="00F8169F" w:rsidRDefault="00105D72" w:rsidP="00F769EB">
      <w:pPr>
        <w:pStyle w:val="1"/>
        <w:jc w:val="center"/>
      </w:pPr>
      <w:bookmarkStart w:id="11" w:name="_Toc468534836"/>
      <w:r w:rsidRPr="00F8169F">
        <w:rPr>
          <w:rFonts w:ascii="Times New Roman" w:hAnsi="Times New Roman"/>
          <w:b/>
          <w:color w:val="auto"/>
          <w:sz w:val="28"/>
          <w:szCs w:val="28"/>
        </w:rPr>
        <w:t>3</w:t>
      </w:r>
      <w:r w:rsidR="00045F9E" w:rsidRPr="00F8169F">
        <w:rPr>
          <w:rFonts w:ascii="Times New Roman" w:hAnsi="Times New Roman"/>
          <w:b/>
          <w:color w:val="auto"/>
          <w:sz w:val="28"/>
          <w:szCs w:val="28"/>
        </w:rPr>
        <w:t xml:space="preserve">. </w:t>
      </w:r>
      <w:r w:rsidRPr="00F8169F">
        <w:rPr>
          <w:rFonts w:ascii="Times New Roman" w:hAnsi="Times New Roman"/>
          <w:b/>
          <w:color w:val="auto"/>
          <w:sz w:val="28"/>
          <w:szCs w:val="28"/>
        </w:rPr>
        <w:t xml:space="preserve">Структура </w:t>
      </w:r>
      <w:r w:rsidR="00F769EB">
        <w:rPr>
          <w:rFonts w:ascii="Times New Roman" w:hAnsi="Times New Roman"/>
          <w:b/>
          <w:color w:val="auto"/>
          <w:sz w:val="28"/>
          <w:szCs w:val="28"/>
        </w:rPr>
        <w:t>розрахункової роботи</w:t>
      </w:r>
      <w:bookmarkEnd w:id="11"/>
    </w:p>
    <w:p w14:paraId="484FDED2" w14:textId="77777777" w:rsidR="00105D72" w:rsidRPr="00105D72" w:rsidRDefault="001F6462" w:rsidP="00105D72">
      <w:pPr>
        <w:spacing w:line="230" w:lineRule="auto"/>
        <w:ind w:firstLine="567"/>
        <w:jc w:val="both"/>
        <w:rPr>
          <w:sz w:val="28"/>
          <w:szCs w:val="28"/>
        </w:rPr>
      </w:pPr>
      <w:r>
        <w:rPr>
          <w:sz w:val="28"/>
          <w:szCs w:val="28"/>
        </w:rPr>
        <w:t>РР</w:t>
      </w:r>
      <w:r w:rsidR="00105D72" w:rsidRPr="00105D72">
        <w:rPr>
          <w:sz w:val="28"/>
          <w:szCs w:val="28"/>
        </w:rPr>
        <w:t xml:space="preserve"> повинна містити:</w:t>
      </w:r>
    </w:p>
    <w:p w14:paraId="3B2406BD" w14:textId="77777777" w:rsidR="00105D72" w:rsidRDefault="00105D72" w:rsidP="00105D72">
      <w:pPr>
        <w:pStyle w:val="af3"/>
        <w:rPr>
          <w:szCs w:val="28"/>
        </w:rPr>
      </w:pPr>
      <w:r w:rsidRPr="00105D72">
        <w:rPr>
          <w:szCs w:val="28"/>
          <w:lang w:val="ru-RU"/>
        </w:rPr>
        <w:t xml:space="preserve">- </w:t>
      </w:r>
      <w:r w:rsidRPr="00105D72">
        <w:rPr>
          <w:szCs w:val="28"/>
        </w:rPr>
        <w:t>титульний аркуш (додаток А);</w:t>
      </w:r>
    </w:p>
    <w:p w14:paraId="70236270" w14:textId="77777777" w:rsidR="001F6462" w:rsidRPr="00105D72" w:rsidRDefault="001F6462" w:rsidP="00105D72">
      <w:pPr>
        <w:pStyle w:val="af3"/>
        <w:rPr>
          <w:szCs w:val="28"/>
        </w:rPr>
      </w:pPr>
      <w:r>
        <w:rPr>
          <w:szCs w:val="28"/>
        </w:rPr>
        <w:t>- рецензію;</w:t>
      </w:r>
    </w:p>
    <w:p w14:paraId="18846477" w14:textId="77777777" w:rsidR="00105D72" w:rsidRPr="00105D72" w:rsidRDefault="00105D72" w:rsidP="00105D72">
      <w:pPr>
        <w:pStyle w:val="af3"/>
        <w:rPr>
          <w:szCs w:val="28"/>
        </w:rPr>
      </w:pPr>
      <w:r w:rsidRPr="00105D72">
        <w:rPr>
          <w:szCs w:val="28"/>
          <w:lang w:val="ru-RU"/>
        </w:rPr>
        <w:t xml:space="preserve">- </w:t>
      </w:r>
      <w:r w:rsidRPr="00105D72">
        <w:rPr>
          <w:szCs w:val="28"/>
        </w:rPr>
        <w:t>основну частину;</w:t>
      </w:r>
    </w:p>
    <w:p w14:paraId="2A0EF3C9" w14:textId="77777777" w:rsidR="00105D72" w:rsidRPr="00105D72" w:rsidRDefault="00105D72" w:rsidP="00105D72">
      <w:pPr>
        <w:pStyle w:val="af3"/>
        <w:rPr>
          <w:szCs w:val="28"/>
        </w:rPr>
      </w:pPr>
      <w:r w:rsidRPr="00105D72">
        <w:rPr>
          <w:szCs w:val="28"/>
          <w:lang w:val="ru-RU"/>
        </w:rPr>
        <w:t xml:space="preserve">- </w:t>
      </w:r>
      <w:r w:rsidRPr="00105D72">
        <w:rPr>
          <w:szCs w:val="28"/>
        </w:rPr>
        <w:t>висновки;</w:t>
      </w:r>
    </w:p>
    <w:p w14:paraId="1AAB3599" w14:textId="77777777" w:rsidR="00105D72" w:rsidRPr="00105D72" w:rsidRDefault="00105D72" w:rsidP="00105D72">
      <w:pPr>
        <w:pStyle w:val="af3"/>
        <w:rPr>
          <w:szCs w:val="28"/>
        </w:rPr>
      </w:pPr>
      <w:r w:rsidRPr="00105D72">
        <w:rPr>
          <w:szCs w:val="28"/>
          <w:lang w:val="ru-RU"/>
        </w:rPr>
        <w:t xml:space="preserve">- </w:t>
      </w:r>
      <w:r w:rsidRPr="00105D72">
        <w:rPr>
          <w:szCs w:val="28"/>
        </w:rPr>
        <w:t>список використаної літератури;</w:t>
      </w:r>
    </w:p>
    <w:p w14:paraId="3533DE50" w14:textId="77777777" w:rsidR="00105D72" w:rsidRPr="00105D72" w:rsidRDefault="00105D72" w:rsidP="00105D72">
      <w:pPr>
        <w:pStyle w:val="af3"/>
        <w:rPr>
          <w:szCs w:val="28"/>
        </w:rPr>
      </w:pPr>
      <w:r w:rsidRPr="00105D72">
        <w:rPr>
          <w:szCs w:val="28"/>
          <w:lang w:val="ru-RU"/>
        </w:rPr>
        <w:t xml:space="preserve">- </w:t>
      </w:r>
      <w:r w:rsidRPr="00105D72">
        <w:rPr>
          <w:szCs w:val="28"/>
        </w:rPr>
        <w:t>додатки (за необхідності).</w:t>
      </w:r>
    </w:p>
    <w:p w14:paraId="21E47197" w14:textId="77777777" w:rsidR="00105D72" w:rsidRDefault="00105D72" w:rsidP="00105D72">
      <w:pPr>
        <w:spacing w:line="230" w:lineRule="auto"/>
        <w:ind w:firstLine="567"/>
        <w:jc w:val="both"/>
        <w:rPr>
          <w:sz w:val="28"/>
          <w:szCs w:val="28"/>
        </w:rPr>
      </w:pPr>
      <w:r>
        <w:rPr>
          <w:sz w:val="28"/>
          <w:szCs w:val="28"/>
        </w:rPr>
        <w:t>У роботу керівник вкладає рецензію (додаток Б).</w:t>
      </w:r>
    </w:p>
    <w:p w14:paraId="53E66F1E" w14:textId="77777777" w:rsidR="00105D72" w:rsidRPr="00105D72" w:rsidRDefault="00105D72" w:rsidP="00105D72">
      <w:pPr>
        <w:spacing w:line="230" w:lineRule="auto"/>
        <w:ind w:firstLine="567"/>
        <w:jc w:val="both"/>
        <w:rPr>
          <w:sz w:val="28"/>
          <w:szCs w:val="28"/>
        </w:rPr>
      </w:pPr>
      <w:r w:rsidRPr="00105D72">
        <w:rPr>
          <w:sz w:val="28"/>
          <w:szCs w:val="28"/>
        </w:rPr>
        <w:t xml:space="preserve">Обсяг роботи при виконанні із застосуванням технічних засобів не повинен перевищувати </w:t>
      </w:r>
      <w:r w:rsidR="001F6462">
        <w:rPr>
          <w:sz w:val="28"/>
          <w:szCs w:val="28"/>
        </w:rPr>
        <w:t>35</w:t>
      </w:r>
      <w:r w:rsidRPr="00105D72">
        <w:rPr>
          <w:sz w:val="28"/>
          <w:szCs w:val="28"/>
        </w:rPr>
        <w:t>-</w:t>
      </w:r>
      <w:r w:rsidR="001F6462">
        <w:rPr>
          <w:sz w:val="28"/>
          <w:szCs w:val="28"/>
        </w:rPr>
        <w:t>45</w:t>
      </w:r>
      <w:r w:rsidRPr="00105D72">
        <w:rPr>
          <w:sz w:val="28"/>
          <w:szCs w:val="28"/>
        </w:rPr>
        <w:t xml:space="preserve"> сторінок (без додатків), а при рукописному виконанні – не більш </w:t>
      </w:r>
      <w:r w:rsidR="00BD63C3">
        <w:rPr>
          <w:sz w:val="28"/>
          <w:szCs w:val="28"/>
        </w:rPr>
        <w:t>50</w:t>
      </w:r>
      <w:r>
        <w:rPr>
          <w:sz w:val="28"/>
          <w:szCs w:val="28"/>
        </w:rPr>
        <w:t>-</w:t>
      </w:r>
      <w:r w:rsidR="00BD63C3">
        <w:rPr>
          <w:sz w:val="28"/>
          <w:szCs w:val="28"/>
        </w:rPr>
        <w:t>60</w:t>
      </w:r>
      <w:r w:rsidRPr="00105D72">
        <w:rPr>
          <w:sz w:val="28"/>
          <w:szCs w:val="28"/>
        </w:rPr>
        <w:t xml:space="preserve"> сторінок. </w:t>
      </w:r>
    </w:p>
    <w:p w14:paraId="4A41B3C1" w14:textId="77777777" w:rsidR="00105D72" w:rsidRPr="00105D72" w:rsidRDefault="00105D72" w:rsidP="00105D72">
      <w:pPr>
        <w:ind w:firstLine="567"/>
        <w:jc w:val="both"/>
        <w:rPr>
          <w:sz w:val="28"/>
          <w:szCs w:val="28"/>
        </w:rPr>
      </w:pPr>
      <w:r w:rsidRPr="00105D72">
        <w:rPr>
          <w:b/>
          <w:sz w:val="28"/>
          <w:szCs w:val="28"/>
        </w:rPr>
        <w:t xml:space="preserve">Основна частина </w:t>
      </w:r>
      <w:r w:rsidRPr="00105D72">
        <w:rPr>
          <w:sz w:val="28"/>
          <w:szCs w:val="28"/>
        </w:rPr>
        <w:t xml:space="preserve">передбачає безпосередній виклад змісту теми роботи, </w:t>
      </w:r>
      <w:r w:rsidR="00FA5157">
        <w:rPr>
          <w:sz w:val="28"/>
          <w:szCs w:val="28"/>
        </w:rPr>
        <w:t>розв’язання задач, виконання завдань</w:t>
      </w:r>
      <w:r w:rsidRPr="00105D72">
        <w:rPr>
          <w:sz w:val="28"/>
          <w:szCs w:val="28"/>
        </w:rPr>
        <w:t>. Вона містить:</w:t>
      </w:r>
    </w:p>
    <w:p w14:paraId="5599D57E" w14:textId="77777777" w:rsidR="00105D72" w:rsidRPr="00105D72" w:rsidRDefault="00105D72" w:rsidP="00FA5157">
      <w:pPr>
        <w:ind w:left="308" w:firstLine="401"/>
        <w:jc w:val="both"/>
        <w:rPr>
          <w:sz w:val="28"/>
          <w:szCs w:val="28"/>
        </w:rPr>
      </w:pPr>
      <w:r w:rsidRPr="00105D72">
        <w:rPr>
          <w:sz w:val="28"/>
          <w:szCs w:val="28"/>
        </w:rPr>
        <w:t>а) </w:t>
      </w:r>
      <w:r w:rsidR="00FA5157">
        <w:rPr>
          <w:sz w:val="28"/>
          <w:szCs w:val="28"/>
        </w:rPr>
        <w:t>наведення необхідних формул і методик розрахунку</w:t>
      </w:r>
      <w:r w:rsidRPr="00105D72">
        <w:rPr>
          <w:sz w:val="28"/>
          <w:szCs w:val="28"/>
        </w:rPr>
        <w:t>;</w:t>
      </w:r>
    </w:p>
    <w:p w14:paraId="09A02F93" w14:textId="77777777" w:rsidR="00105D72" w:rsidRPr="00105D72" w:rsidRDefault="00105D72" w:rsidP="00FA5157">
      <w:pPr>
        <w:ind w:firstLine="709"/>
        <w:jc w:val="both"/>
        <w:rPr>
          <w:sz w:val="28"/>
          <w:szCs w:val="28"/>
        </w:rPr>
      </w:pPr>
      <w:r w:rsidRPr="00105D72">
        <w:rPr>
          <w:sz w:val="28"/>
          <w:szCs w:val="28"/>
        </w:rPr>
        <w:t>б) </w:t>
      </w:r>
      <w:r w:rsidR="00FA5157">
        <w:rPr>
          <w:sz w:val="28"/>
          <w:szCs w:val="28"/>
        </w:rPr>
        <w:t>безпосередній розрахунок задач</w:t>
      </w:r>
      <w:r w:rsidRPr="00105D72">
        <w:rPr>
          <w:sz w:val="28"/>
          <w:szCs w:val="28"/>
        </w:rPr>
        <w:t>;</w:t>
      </w:r>
    </w:p>
    <w:p w14:paraId="614DC3FC" w14:textId="77777777" w:rsidR="00105D72" w:rsidRDefault="00FA5157" w:rsidP="00105D72">
      <w:pPr>
        <w:ind w:firstLine="567"/>
        <w:jc w:val="both"/>
        <w:rPr>
          <w:sz w:val="28"/>
          <w:szCs w:val="28"/>
        </w:rPr>
      </w:pPr>
      <w:r>
        <w:rPr>
          <w:sz w:val="28"/>
          <w:szCs w:val="28"/>
        </w:rPr>
        <w:t xml:space="preserve">  </w:t>
      </w:r>
      <w:r w:rsidR="00105D72" w:rsidRPr="00105D72">
        <w:rPr>
          <w:sz w:val="28"/>
          <w:szCs w:val="28"/>
        </w:rPr>
        <w:t>в) </w:t>
      </w:r>
      <w:r>
        <w:rPr>
          <w:spacing w:val="4"/>
          <w:sz w:val="28"/>
          <w:szCs w:val="28"/>
        </w:rPr>
        <w:t>аналіз отриманих результатів і висновки по кожному окремому завданню</w:t>
      </w:r>
      <w:r w:rsidR="00393DBB">
        <w:rPr>
          <w:sz w:val="28"/>
          <w:szCs w:val="28"/>
        </w:rPr>
        <w:t>.</w:t>
      </w:r>
    </w:p>
    <w:p w14:paraId="7F64937A" w14:textId="77777777" w:rsidR="00B70013" w:rsidRPr="00105D72" w:rsidRDefault="00F8169F" w:rsidP="00105D72">
      <w:pPr>
        <w:ind w:firstLine="567"/>
        <w:jc w:val="both"/>
        <w:rPr>
          <w:sz w:val="28"/>
          <w:szCs w:val="28"/>
        </w:rPr>
      </w:pPr>
      <w:r>
        <w:rPr>
          <w:sz w:val="28"/>
          <w:szCs w:val="28"/>
        </w:rPr>
        <w:t xml:space="preserve">Основні (ключові) показники за проектом доцільно оформлювати у вигляді таблиць, рисунків, що значно спрощуватиме їх сприйняття керівником роботи. </w:t>
      </w:r>
    </w:p>
    <w:p w14:paraId="507AB5F7" w14:textId="77777777" w:rsidR="00105D72" w:rsidRPr="00105D72" w:rsidRDefault="00105D72" w:rsidP="00105D72">
      <w:pPr>
        <w:ind w:firstLine="567"/>
        <w:jc w:val="both"/>
        <w:rPr>
          <w:sz w:val="28"/>
          <w:szCs w:val="28"/>
        </w:rPr>
      </w:pPr>
      <w:r w:rsidRPr="00105D72">
        <w:rPr>
          <w:sz w:val="28"/>
          <w:szCs w:val="28"/>
        </w:rPr>
        <w:t xml:space="preserve">У </w:t>
      </w:r>
      <w:r w:rsidRPr="00105D72">
        <w:rPr>
          <w:b/>
          <w:sz w:val="28"/>
          <w:szCs w:val="28"/>
        </w:rPr>
        <w:t xml:space="preserve">висновках </w:t>
      </w:r>
      <w:r w:rsidRPr="00105D72">
        <w:rPr>
          <w:sz w:val="28"/>
          <w:szCs w:val="28"/>
        </w:rPr>
        <w:t>необхідно підбити підсумки досліджень, проведених у роботі, акцентувати увагу на пропозиціях, їх значущості для успішної реалізації питань і проблем, окреслених у роботі. Оптимальний обсяг висновків – 2</w:t>
      </w:r>
      <w:r w:rsidR="00267EA1">
        <w:rPr>
          <w:sz w:val="28"/>
          <w:szCs w:val="28"/>
        </w:rPr>
        <w:t xml:space="preserve"> – 2,5</w:t>
      </w:r>
      <w:r w:rsidRPr="00105D72">
        <w:rPr>
          <w:sz w:val="28"/>
          <w:szCs w:val="28"/>
        </w:rPr>
        <w:t xml:space="preserve"> сторінки.</w:t>
      </w:r>
    </w:p>
    <w:p w14:paraId="0EA3AE4F" w14:textId="77777777" w:rsidR="00105D72" w:rsidRPr="00105D72" w:rsidRDefault="00105D72" w:rsidP="00105D72">
      <w:pPr>
        <w:ind w:firstLine="567"/>
        <w:jc w:val="both"/>
        <w:rPr>
          <w:sz w:val="28"/>
          <w:szCs w:val="28"/>
        </w:rPr>
      </w:pPr>
      <w:r w:rsidRPr="00105D72">
        <w:rPr>
          <w:b/>
          <w:sz w:val="28"/>
          <w:szCs w:val="28"/>
        </w:rPr>
        <w:lastRenderedPageBreak/>
        <w:t xml:space="preserve">Список використаної літератури </w:t>
      </w:r>
      <w:r w:rsidRPr="00105D72">
        <w:rPr>
          <w:sz w:val="28"/>
          <w:szCs w:val="28"/>
        </w:rPr>
        <w:t xml:space="preserve">містить перелік літературних джерел, що використовуються при підготовці </w:t>
      </w:r>
      <w:r w:rsidR="00F769EB">
        <w:rPr>
          <w:sz w:val="28"/>
          <w:szCs w:val="28"/>
        </w:rPr>
        <w:t>РР</w:t>
      </w:r>
      <w:r w:rsidRPr="00105D72">
        <w:rPr>
          <w:sz w:val="28"/>
          <w:szCs w:val="28"/>
        </w:rPr>
        <w:t>. Формуючи список використаної літератури, необхідно враховувати обмеже</w:t>
      </w:r>
      <w:r w:rsidR="00FA5157">
        <w:rPr>
          <w:sz w:val="28"/>
          <w:szCs w:val="28"/>
        </w:rPr>
        <w:t>ння щодо його обсягу не менше 20</w:t>
      </w:r>
      <w:r w:rsidRPr="00105D72">
        <w:rPr>
          <w:sz w:val="28"/>
          <w:szCs w:val="28"/>
        </w:rPr>
        <w:t xml:space="preserve"> найменувань, але не більше 35.</w:t>
      </w:r>
    </w:p>
    <w:p w14:paraId="3862BD8E" w14:textId="77777777" w:rsidR="00105D72" w:rsidRPr="00105D72" w:rsidRDefault="00105D72" w:rsidP="00105D72">
      <w:pPr>
        <w:ind w:firstLine="567"/>
        <w:jc w:val="both"/>
        <w:rPr>
          <w:sz w:val="28"/>
          <w:szCs w:val="28"/>
        </w:rPr>
      </w:pPr>
      <w:r w:rsidRPr="00105D72">
        <w:rPr>
          <w:b/>
          <w:spacing w:val="4"/>
          <w:sz w:val="28"/>
          <w:szCs w:val="28"/>
        </w:rPr>
        <w:t xml:space="preserve">Додатки </w:t>
      </w:r>
      <w:r w:rsidR="00267EA1" w:rsidRPr="00267EA1">
        <w:rPr>
          <w:spacing w:val="4"/>
          <w:sz w:val="28"/>
          <w:szCs w:val="28"/>
        </w:rPr>
        <w:t>містять</w:t>
      </w:r>
      <w:r w:rsidR="00267EA1">
        <w:rPr>
          <w:b/>
          <w:spacing w:val="4"/>
          <w:sz w:val="28"/>
          <w:szCs w:val="28"/>
        </w:rPr>
        <w:t xml:space="preserve"> </w:t>
      </w:r>
      <w:r w:rsidRPr="00105D72">
        <w:rPr>
          <w:spacing w:val="4"/>
          <w:sz w:val="28"/>
          <w:szCs w:val="28"/>
        </w:rPr>
        <w:t>громіздк</w:t>
      </w:r>
      <w:r w:rsidR="00267EA1">
        <w:rPr>
          <w:spacing w:val="4"/>
          <w:sz w:val="28"/>
          <w:szCs w:val="28"/>
        </w:rPr>
        <w:t>і</w:t>
      </w:r>
      <w:r w:rsidRPr="00105D72">
        <w:rPr>
          <w:spacing w:val="4"/>
          <w:sz w:val="28"/>
          <w:szCs w:val="28"/>
        </w:rPr>
        <w:t xml:space="preserve"> таблиц</w:t>
      </w:r>
      <w:r w:rsidR="00267EA1">
        <w:rPr>
          <w:spacing w:val="4"/>
          <w:sz w:val="28"/>
          <w:szCs w:val="28"/>
        </w:rPr>
        <w:t>і</w:t>
      </w:r>
      <w:r w:rsidRPr="00105D72">
        <w:rPr>
          <w:spacing w:val="4"/>
          <w:sz w:val="28"/>
          <w:szCs w:val="28"/>
        </w:rPr>
        <w:t xml:space="preserve"> допоміжного</w:t>
      </w:r>
      <w:r w:rsidRPr="00105D72">
        <w:rPr>
          <w:sz w:val="28"/>
          <w:szCs w:val="28"/>
        </w:rPr>
        <w:t xml:space="preserve"> характеру, діаграм</w:t>
      </w:r>
      <w:r w:rsidR="00267EA1">
        <w:rPr>
          <w:sz w:val="28"/>
          <w:szCs w:val="28"/>
        </w:rPr>
        <w:t>и</w:t>
      </w:r>
      <w:r w:rsidRPr="00105D72">
        <w:rPr>
          <w:sz w:val="28"/>
          <w:szCs w:val="28"/>
        </w:rPr>
        <w:t>, схем</w:t>
      </w:r>
      <w:r w:rsidR="00267EA1">
        <w:rPr>
          <w:sz w:val="28"/>
          <w:szCs w:val="28"/>
        </w:rPr>
        <w:t>и</w:t>
      </w:r>
      <w:r w:rsidRPr="00105D72">
        <w:rPr>
          <w:sz w:val="28"/>
          <w:szCs w:val="28"/>
        </w:rPr>
        <w:t xml:space="preserve">, </w:t>
      </w:r>
      <w:r w:rsidR="00267EA1">
        <w:rPr>
          <w:sz w:val="28"/>
          <w:szCs w:val="28"/>
        </w:rPr>
        <w:t xml:space="preserve">креслення, окремі стандарти чи положення, </w:t>
      </w:r>
      <w:r w:rsidRPr="00105D72">
        <w:rPr>
          <w:sz w:val="28"/>
          <w:szCs w:val="28"/>
        </w:rPr>
        <w:t>фінансов</w:t>
      </w:r>
      <w:r w:rsidR="00267EA1">
        <w:rPr>
          <w:sz w:val="28"/>
          <w:szCs w:val="28"/>
        </w:rPr>
        <w:t>у</w:t>
      </w:r>
      <w:r w:rsidRPr="00105D72">
        <w:rPr>
          <w:sz w:val="28"/>
          <w:szCs w:val="28"/>
        </w:rPr>
        <w:t xml:space="preserve"> документаці</w:t>
      </w:r>
      <w:r w:rsidR="00267EA1">
        <w:rPr>
          <w:sz w:val="28"/>
          <w:szCs w:val="28"/>
        </w:rPr>
        <w:t>ю</w:t>
      </w:r>
      <w:r w:rsidRPr="00105D72">
        <w:rPr>
          <w:sz w:val="28"/>
          <w:szCs w:val="28"/>
        </w:rPr>
        <w:t xml:space="preserve"> та нумеруються у тій послідовності, в якій на них надаються посилання у тексті. </w:t>
      </w:r>
    </w:p>
    <w:p w14:paraId="3F0EB48C" w14:textId="77777777" w:rsidR="00105D72" w:rsidRDefault="00105D72" w:rsidP="00105D72">
      <w:r>
        <w:br w:type="page"/>
      </w:r>
    </w:p>
    <w:p w14:paraId="32312F09" w14:textId="77777777" w:rsidR="00045F9E" w:rsidRPr="002A006B" w:rsidRDefault="00267EA1" w:rsidP="001D177A">
      <w:pPr>
        <w:pStyle w:val="1"/>
        <w:jc w:val="center"/>
        <w:rPr>
          <w:rFonts w:ascii="Times New Roman" w:hAnsi="Times New Roman"/>
          <w:b/>
          <w:color w:val="auto"/>
          <w:sz w:val="28"/>
          <w:szCs w:val="28"/>
        </w:rPr>
      </w:pPr>
      <w:bookmarkStart w:id="12" w:name="_Toc468534837"/>
      <w:r w:rsidRPr="002A006B">
        <w:rPr>
          <w:rFonts w:ascii="Times New Roman" w:hAnsi="Times New Roman"/>
          <w:b/>
          <w:color w:val="auto"/>
          <w:sz w:val="28"/>
          <w:szCs w:val="28"/>
        </w:rPr>
        <w:lastRenderedPageBreak/>
        <w:t>4</w:t>
      </w:r>
      <w:r w:rsidR="00045F9E" w:rsidRPr="002A006B">
        <w:rPr>
          <w:rFonts w:ascii="Times New Roman" w:hAnsi="Times New Roman"/>
          <w:b/>
          <w:color w:val="auto"/>
          <w:sz w:val="28"/>
          <w:szCs w:val="28"/>
        </w:rPr>
        <w:t xml:space="preserve">. </w:t>
      </w:r>
      <w:r w:rsidRPr="002A006B">
        <w:rPr>
          <w:rFonts w:ascii="Times New Roman" w:hAnsi="Times New Roman"/>
          <w:b/>
          <w:color w:val="auto"/>
          <w:sz w:val="28"/>
          <w:szCs w:val="28"/>
        </w:rPr>
        <w:t xml:space="preserve">Правила оформлення </w:t>
      </w:r>
      <w:r w:rsidR="00F769EB">
        <w:rPr>
          <w:rFonts w:ascii="Times New Roman" w:hAnsi="Times New Roman"/>
          <w:b/>
          <w:color w:val="auto"/>
          <w:sz w:val="28"/>
          <w:szCs w:val="28"/>
        </w:rPr>
        <w:t>розрахункової</w:t>
      </w:r>
      <w:r w:rsidRPr="002A006B">
        <w:rPr>
          <w:rFonts w:ascii="Times New Roman" w:hAnsi="Times New Roman"/>
          <w:b/>
          <w:color w:val="auto"/>
          <w:sz w:val="28"/>
          <w:szCs w:val="28"/>
        </w:rPr>
        <w:t xml:space="preserve"> роботи</w:t>
      </w:r>
      <w:bookmarkEnd w:id="12"/>
      <w:r w:rsidR="00435B7A" w:rsidRPr="002A006B">
        <w:rPr>
          <w:rFonts w:ascii="Times New Roman" w:hAnsi="Times New Roman"/>
          <w:b/>
          <w:color w:val="auto"/>
          <w:sz w:val="28"/>
          <w:szCs w:val="28"/>
        </w:rPr>
        <w:t xml:space="preserve"> </w:t>
      </w:r>
    </w:p>
    <w:p w14:paraId="23E62D62" w14:textId="77777777" w:rsidR="002A006B" w:rsidRPr="002A006B" w:rsidRDefault="002A006B" w:rsidP="002A006B"/>
    <w:p w14:paraId="5067DC85" w14:textId="77777777" w:rsidR="004E6FAA" w:rsidRPr="004E6FAA" w:rsidRDefault="00F769EB" w:rsidP="004E6FAA">
      <w:pPr>
        <w:ind w:firstLine="567"/>
        <w:jc w:val="both"/>
        <w:rPr>
          <w:sz w:val="32"/>
        </w:rPr>
      </w:pPr>
      <w:r>
        <w:rPr>
          <w:spacing w:val="-4"/>
          <w:sz w:val="28"/>
        </w:rPr>
        <w:t>РР</w:t>
      </w:r>
      <w:r w:rsidR="004E6FAA" w:rsidRPr="004E6FAA">
        <w:rPr>
          <w:spacing w:val="-4"/>
          <w:sz w:val="28"/>
        </w:rPr>
        <w:t xml:space="preserve"> повинна бути виконана і оформлена з дотриманням усіх технічних вимог до наукових робіт, викладених у ДСТУ 3008-95</w:t>
      </w:r>
      <w:r w:rsidR="004E6FAA" w:rsidRPr="004E6FAA">
        <w:rPr>
          <w:sz w:val="28"/>
        </w:rPr>
        <w:t xml:space="preserve"> “</w:t>
      </w:r>
      <w:r w:rsidR="004E6FAA" w:rsidRPr="004E6FAA">
        <w:rPr>
          <w:spacing w:val="4"/>
          <w:sz w:val="28"/>
        </w:rPr>
        <w:t xml:space="preserve">Документація. Звіти у сфері науки і техніки. Структура і правила </w:t>
      </w:r>
      <w:r w:rsidR="004E6FAA" w:rsidRPr="004E6FAA">
        <w:rPr>
          <w:sz w:val="28"/>
        </w:rPr>
        <w:t>оформлення”.</w:t>
      </w:r>
    </w:p>
    <w:p w14:paraId="3B83C4F1" w14:textId="77777777" w:rsidR="004E6FAA" w:rsidRPr="004E6FAA" w:rsidRDefault="004E6FAA" w:rsidP="004E6FAA">
      <w:pPr>
        <w:ind w:firstLine="567"/>
        <w:jc w:val="both"/>
        <w:rPr>
          <w:sz w:val="28"/>
        </w:rPr>
      </w:pPr>
      <w:r w:rsidRPr="004E6FAA">
        <w:rPr>
          <w:spacing w:val="4"/>
          <w:sz w:val="28"/>
        </w:rPr>
        <w:t>Текст роботи має бути виконаний за допомогою комп’ютерної техніки на одному боці аркуша білого паперу формату А4 (210х297</w:t>
      </w:r>
      <w:r w:rsidRPr="004E6FAA">
        <w:rPr>
          <w:sz w:val="28"/>
        </w:rPr>
        <w:t xml:space="preserve"> мм) або написаний чітким розбірливим почерком (без виправлень).</w:t>
      </w:r>
    </w:p>
    <w:p w14:paraId="4927173C" w14:textId="77777777" w:rsidR="00045F9E" w:rsidRPr="004E6FAA" w:rsidRDefault="00045F9E" w:rsidP="004E6FAA">
      <w:pPr>
        <w:ind w:firstLine="567"/>
        <w:jc w:val="both"/>
        <w:rPr>
          <w:spacing w:val="-7"/>
          <w:sz w:val="28"/>
          <w:szCs w:val="28"/>
        </w:rPr>
      </w:pPr>
      <w:r w:rsidRPr="004E6FAA">
        <w:rPr>
          <w:spacing w:val="-4"/>
          <w:sz w:val="28"/>
          <w:szCs w:val="28"/>
        </w:rPr>
        <w:t>Текст роботи друкують</w:t>
      </w:r>
      <w:r w:rsidRPr="004E6FAA">
        <w:rPr>
          <w:sz w:val="28"/>
          <w:szCs w:val="28"/>
        </w:rPr>
        <w:t xml:space="preserve"> на одному боці аркуша білого паперу,</w:t>
      </w:r>
      <w:r w:rsidRPr="004E6FAA">
        <w:rPr>
          <w:spacing w:val="-4"/>
          <w:sz w:val="28"/>
          <w:szCs w:val="28"/>
        </w:rPr>
        <w:t xml:space="preserve"> залишаючи поля таких розмірів: ліве </w:t>
      </w:r>
      <w:r w:rsidRPr="004E6FAA">
        <w:rPr>
          <w:spacing w:val="-3"/>
          <w:sz w:val="28"/>
          <w:szCs w:val="28"/>
        </w:rPr>
        <w:t xml:space="preserve">– 30 мм, праве – 10 мм, верхнє – 20 мм, </w:t>
      </w:r>
      <w:r w:rsidRPr="004E6FAA">
        <w:rPr>
          <w:spacing w:val="-4"/>
          <w:sz w:val="28"/>
          <w:szCs w:val="28"/>
        </w:rPr>
        <w:t xml:space="preserve">нижнє </w:t>
      </w:r>
      <w:r w:rsidRPr="004E6FAA">
        <w:rPr>
          <w:spacing w:val="-3"/>
          <w:sz w:val="28"/>
          <w:szCs w:val="28"/>
        </w:rPr>
        <w:t>–</w:t>
      </w:r>
      <w:r w:rsidRPr="004E6FAA">
        <w:rPr>
          <w:spacing w:val="-4"/>
          <w:sz w:val="28"/>
          <w:szCs w:val="28"/>
        </w:rPr>
        <w:t xml:space="preserve"> 20 мм. </w:t>
      </w:r>
      <w:r w:rsidRPr="004E6FAA">
        <w:rPr>
          <w:spacing w:val="-1"/>
          <w:sz w:val="28"/>
          <w:szCs w:val="28"/>
        </w:rPr>
        <w:t xml:space="preserve">Використовується шрифт – Times New Roman </w:t>
      </w:r>
      <w:r w:rsidRPr="004E6FAA">
        <w:rPr>
          <w:spacing w:val="-7"/>
          <w:sz w:val="28"/>
          <w:szCs w:val="28"/>
        </w:rPr>
        <w:t>14, міжрядковий інтервал – 1,5.</w:t>
      </w:r>
    </w:p>
    <w:p w14:paraId="7BB32FC9" w14:textId="77777777" w:rsidR="004C0D2F" w:rsidRPr="00C54BF2" w:rsidRDefault="004C0D2F" w:rsidP="004E6FAA">
      <w:pPr>
        <w:shd w:val="clear" w:color="auto" w:fill="FFFFFF"/>
        <w:ind w:firstLine="567"/>
        <w:jc w:val="both"/>
        <w:rPr>
          <w:sz w:val="28"/>
          <w:szCs w:val="28"/>
        </w:rPr>
      </w:pPr>
      <w:r w:rsidRPr="004E6FAA">
        <w:rPr>
          <w:sz w:val="28"/>
          <w:szCs w:val="28"/>
        </w:rPr>
        <w:t>Титульний лист включається до загальної нумерації, але номер сторінки не проставляється.</w:t>
      </w:r>
    </w:p>
    <w:p w14:paraId="243D2DCE" w14:textId="77777777" w:rsidR="004C0D2F" w:rsidRPr="004E6FAA" w:rsidRDefault="004C0D2F" w:rsidP="004E6FAA">
      <w:pPr>
        <w:shd w:val="clear" w:color="auto" w:fill="FFFFFF"/>
        <w:ind w:firstLine="567"/>
        <w:jc w:val="both"/>
        <w:rPr>
          <w:sz w:val="28"/>
          <w:szCs w:val="28"/>
        </w:rPr>
      </w:pPr>
      <w:r w:rsidRPr="004E6FAA">
        <w:rPr>
          <w:sz w:val="28"/>
          <w:szCs w:val="28"/>
        </w:rPr>
        <w:t xml:space="preserve">За титульним аркушем розміщують </w:t>
      </w:r>
      <w:r w:rsidR="00E06D2E">
        <w:rPr>
          <w:sz w:val="28"/>
          <w:szCs w:val="28"/>
        </w:rPr>
        <w:t>рецензію</w:t>
      </w:r>
      <w:r w:rsidRPr="004E6FAA">
        <w:rPr>
          <w:sz w:val="28"/>
          <w:szCs w:val="28"/>
        </w:rPr>
        <w:t xml:space="preserve">. Кожна </w:t>
      </w:r>
      <w:r w:rsidR="00E06D2E">
        <w:rPr>
          <w:sz w:val="28"/>
          <w:szCs w:val="28"/>
        </w:rPr>
        <w:t>задача або завдання повинно мати свій номер (наприклад: Задача 1)</w:t>
      </w:r>
      <w:r w:rsidRPr="004E6FAA">
        <w:rPr>
          <w:sz w:val="28"/>
          <w:szCs w:val="28"/>
        </w:rPr>
        <w:t>. Відстань між заголовком</w:t>
      </w:r>
      <w:r w:rsidR="00E06D2E">
        <w:rPr>
          <w:sz w:val="28"/>
          <w:szCs w:val="28"/>
        </w:rPr>
        <w:t xml:space="preserve"> задачі або завдання</w:t>
      </w:r>
      <w:r w:rsidRPr="004E6FAA">
        <w:rPr>
          <w:sz w:val="28"/>
          <w:szCs w:val="28"/>
        </w:rPr>
        <w:t xml:space="preserve"> та текстом дорівнює </w:t>
      </w:r>
      <w:r w:rsidR="004E6FAA" w:rsidRPr="004E6FAA">
        <w:rPr>
          <w:sz w:val="28"/>
          <w:szCs w:val="28"/>
        </w:rPr>
        <w:t>одному</w:t>
      </w:r>
      <w:r w:rsidRPr="004E6FAA">
        <w:rPr>
          <w:sz w:val="28"/>
          <w:szCs w:val="28"/>
        </w:rPr>
        <w:t xml:space="preserve"> інтервал</w:t>
      </w:r>
      <w:r w:rsidR="004E6FAA" w:rsidRPr="004E6FAA">
        <w:rPr>
          <w:sz w:val="28"/>
          <w:szCs w:val="28"/>
        </w:rPr>
        <w:t>у</w:t>
      </w:r>
      <w:r w:rsidRPr="004E6FAA">
        <w:rPr>
          <w:sz w:val="28"/>
          <w:szCs w:val="28"/>
        </w:rPr>
        <w:t xml:space="preserve"> основного тексту.</w:t>
      </w:r>
    </w:p>
    <w:p w14:paraId="5A12EE02" w14:textId="77777777" w:rsidR="004C0D2F" w:rsidRPr="004E6FAA" w:rsidRDefault="004C0D2F" w:rsidP="004E6FAA">
      <w:pPr>
        <w:shd w:val="clear" w:color="auto" w:fill="FFFFFF"/>
        <w:ind w:firstLine="567"/>
        <w:jc w:val="both"/>
        <w:rPr>
          <w:sz w:val="28"/>
          <w:szCs w:val="28"/>
        </w:rPr>
      </w:pPr>
      <w:r w:rsidRPr="004E6FAA">
        <w:rPr>
          <w:sz w:val="28"/>
          <w:szCs w:val="28"/>
        </w:rPr>
        <w:t xml:space="preserve">Сторінки роботи нумеруються арабськими цифрами у правому </w:t>
      </w:r>
      <w:r w:rsidR="004E6FAA" w:rsidRPr="004E6FAA">
        <w:rPr>
          <w:sz w:val="28"/>
          <w:szCs w:val="28"/>
        </w:rPr>
        <w:t>нижньому</w:t>
      </w:r>
      <w:r w:rsidRPr="004E6FAA">
        <w:rPr>
          <w:sz w:val="28"/>
          <w:szCs w:val="28"/>
        </w:rPr>
        <w:t xml:space="preserve"> куті.</w:t>
      </w:r>
    </w:p>
    <w:p w14:paraId="2341A915" w14:textId="77777777" w:rsidR="004C0D2F" w:rsidRPr="004E6FAA" w:rsidRDefault="004C0D2F" w:rsidP="004E6FAA">
      <w:pPr>
        <w:shd w:val="clear" w:color="auto" w:fill="FFFFFF"/>
        <w:ind w:firstLine="567"/>
        <w:jc w:val="both"/>
        <w:rPr>
          <w:sz w:val="28"/>
          <w:szCs w:val="28"/>
        </w:rPr>
      </w:pPr>
      <w:r w:rsidRPr="004E6FAA">
        <w:rPr>
          <w:sz w:val="28"/>
          <w:szCs w:val="28"/>
        </w:rPr>
        <w:t>Нумерація розділів, підрозділів, пунктів, рисунків, таблиць, формул і т.п. подається арабськими цифрами без знаку №.</w:t>
      </w:r>
    </w:p>
    <w:p w14:paraId="290042C0" w14:textId="77777777" w:rsidR="004C0D2F" w:rsidRPr="004E6FAA" w:rsidRDefault="004C0D2F" w:rsidP="004E6FAA">
      <w:pPr>
        <w:shd w:val="clear" w:color="auto" w:fill="FFFFFF"/>
        <w:ind w:firstLine="567"/>
        <w:jc w:val="both"/>
        <w:rPr>
          <w:sz w:val="28"/>
          <w:szCs w:val="28"/>
        </w:rPr>
      </w:pPr>
      <w:r w:rsidRPr="004E6FAA">
        <w:rPr>
          <w:i/>
          <w:iCs/>
          <w:sz w:val="28"/>
          <w:szCs w:val="28"/>
        </w:rPr>
        <w:t xml:space="preserve">Ілюстративний матеріал </w:t>
      </w:r>
      <w:r w:rsidRPr="004E6FAA">
        <w:rPr>
          <w:sz w:val="28"/>
          <w:szCs w:val="28"/>
        </w:rPr>
        <w:t>(таблиці, схеми, діаграми тощо) нумеруються послідовно і розміщуються після першого згадування про нього в тексті, або на наступній сторінці і позначаються словом «Рис</w:t>
      </w:r>
      <w:r w:rsidR="004E6FAA">
        <w:rPr>
          <w:sz w:val="28"/>
          <w:szCs w:val="28"/>
        </w:rPr>
        <w:t>.</w:t>
      </w:r>
      <w:r w:rsidRPr="004E6FAA">
        <w:rPr>
          <w:sz w:val="28"/>
          <w:szCs w:val="28"/>
        </w:rPr>
        <w:t xml:space="preserve">», «Таблиця». </w:t>
      </w:r>
      <w:r w:rsidR="004E6FAA">
        <w:rPr>
          <w:sz w:val="28"/>
          <w:szCs w:val="28"/>
        </w:rPr>
        <w:t>Ї</w:t>
      </w:r>
      <w:r w:rsidRPr="004E6FAA">
        <w:rPr>
          <w:sz w:val="28"/>
          <w:szCs w:val="28"/>
        </w:rPr>
        <w:t>х слід нумерувати послідовно. Ілюстративний матеріал, розміщений на окремих сторінках, включають до загальної нумерації сторінок. Номер рисунків та його назву розміщують під рисунком. Нумерацію рисунків і таблиць наводять арабськими цифрами без знак</w:t>
      </w:r>
      <w:r w:rsidR="004E6FAA" w:rsidRPr="004E6FAA">
        <w:rPr>
          <w:sz w:val="28"/>
          <w:szCs w:val="28"/>
        </w:rPr>
        <w:t>у</w:t>
      </w:r>
      <w:r w:rsidRPr="004E6FAA">
        <w:rPr>
          <w:sz w:val="28"/>
          <w:szCs w:val="28"/>
        </w:rPr>
        <w:t xml:space="preserve"> №.</w:t>
      </w:r>
    </w:p>
    <w:p w14:paraId="0A0D9B77" w14:textId="77777777" w:rsidR="002A006B" w:rsidRDefault="004C0D2F" w:rsidP="004E6FAA">
      <w:pPr>
        <w:shd w:val="clear" w:color="auto" w:fill="FFFFFF"/>
        <w:ind w:firstLine="567"/>
        <w:jc w:val="both"/>
        <w:rPr>
          <w:sz w:val="28"/>
          <w:szCs w:val="28"/>
        </w:rPr>
      </w:pPr>
      <w:r w:rsidRPr="004E6FAA">
        <w:rPr>
          <w:i/>
          <w:iCs/>
          <w:sz w:val="28"/>
          <w:szCs w:val="28"/>
        </w:rPr>
        <w:t xml:space="preserve">Таблиці </w:t>
      </w:r>
      <w:r w:rsidRPr="004E6FAA">
        <w:rPr>
          <w:sz w:val="28"/>
          <w:szCs w:val="28"/>
        </w:rPr>
        <w:t>позначають словом «Таблиця» і нумерують послідовно в межах роботи. Слово «Таблиця»</w:t>
      </w:r>
      <w:r w:rsidR="004E6FAA">
        <w:rPr>
          <w:sz w:val="28"/>
          <w:szCs w:val="28"/>
        </w:rPr>
        <w:t xml:space="preserve"> друкують курсивом</w:t>
      </w:r>
      <w:r w:rsidRPr="004E6FAA">
        <w:rPr>
          <w:sz w:val="28"/>
          <w:szCs w:val="28"/>
        </w:rPr>
        <w:t xml:space="preserve"> розміщують у правому верхньому куті сторінки. Назва таблиці </w:t>
      </w:r>
      <w:r w:rsidR="004E6FAA">
        <w:rPr>
          <w:sz w:val="28"/>
          <w:szCs w:val="28"/>
        </w:rPr>
        <w:t xml:space="preserve">друкується напівжирним і </w:t>
      </w:r>
      <w:r w:rsidRPr="004E6FAA">
        <w:rPr>
          <w:sz w:val="28"/>
          <w:szCs w:val="28"/>
        </w:rPr>
        <w:t>розміщується нижче по центру сторінки. У кожній таблиці заголовки граф повинні починатися з великих літер, підзаголовки - з маленьких, якщо вони становлять одне ціле із заголовком, або з великої літери, якщо вони мають самостійне значення</w:t>
      </w:r>
      <w:r w:rsidR="002A006B">
        <w:rPr>
          <w:sz w:val="28"/>
          <w:szCs w:val="28"/>
        </w:rPr>
        <w:t xml:space="preserve"> без виділення напівжирним (додаток </w:t>
      </w:r>
      <w:r w:rsidR="009F5B43">
        <w:rPr>
          <w:sz w:val="28"/>
          <w:szCs w:val="28"/>
        </w:rPr>
        <w:t>В</w:t>
      </w:r>
      <w:r w:rsidR="002A006B">
        <w:rPr>
          <w:sz w:val="28"/>
          <w:szCs w:val="28"/>
        </w:rPr>
        <w:t>)</w:t>
      </w:r>
      <w:r w:rsidRPr="004E6FAA">
        <w:rPr>
          <w:sz w:val="28"/>
          <w:szCs w:val="28"/>
        </w:rPr>
        <w:t xml:space="preserve">. </w:t>
      </w:r>
    </w:p>
    <w:p w14:paraId="4711E44B" w14:textId="77777777" w:rsidR="004C0D2F" w:rsidRPr="004E6FAA" w:rsidRDefault="004C0D2F" w:rsidP="004E6FAA">
      <w:pPr>
        <w:shd w:val="clear" w:color="auto" w:fill="FFFFFF"/>
        <w:ind w:firstLine="567"/>
        <w:jc w:val="both"/>
        <w:rPr>
          <w:sz w:val="28"/>
          <w:szCs w:val="28"/>
        </w:rPr>
      </w:pPr>
      <w:r w:rsidRPr="004E6FAA">
        <w:rPr>
          <w:sz w:val="28"/>
          <w:szCs w:val="28"/>
        </w:rPr>
        <w:t>У таблиці обов'язково мають бути зазначені одиниці виміру відповідно до стандартів. Числові величини повинні мати однакову розмірність (кількість знаків після коми). Таблицю з великою кількістю рядків можна перенести на іншу сторінку, при цьому не повторюючи назву, а вказуючи «Продовження табл. ...».</w:t>
      </w:r>
    </w:p>
    <w:p w14:paraId="146FF6B4" w14:textId="77777777" w:rsidR="002A006B" w:rsidRPr="004E6FAA" w:rsidRDefault="004C0D2F" w:rsidP="002A006B">
      <w:pPr>
        <w:shd w:val="clear" w:color="auto" w:fill="FFFFFF"/>
        <w:ind w:firstLine="567"/>
        <w:jc w:val="both"/>
        <w:rPr>
          <w:sz w:val="28"/>
          <w:szCs w:val="28"/>
        </w:rPr>
      </w:pPr>
      <w:r w:rsidRPr="004E6FAA">
        <w:rPr>
          <w:i/>
          <w:iCs/>
          <w:sz w:val="28"/>
          <w:szCs w:val="28"/>
        </w:rPr>
        <w:t xml:space="preserve">Графіки, діаграми, схеми </w:t>
      </w:r>
      <w:r w:rsidRPr="004E6FAA">
        <w:rPr>
          <w:sz w:val="28"/>
          <w:szCs w:val="28"/>
        </w:rPr>
        <w:t>тощо позначають словом «Рис.» і нумерують послідовно в межах роботи</w:t>
      </w:r>
      <w:r w:rsidR="002A006B">
        <w:rPr>
          <w:sz w:val="28"/>
          <w:szCs w:val="28"/>
        </w:rPr>
        <w:t xml:space="preserve"> та позначаються напівжирним</w:t>
      </w:r>
      <w:r w:rsidRPr="004E6FAA">
        <w:rPr>
          <w:sz w:val="28"/>
          <w:szCs w:val="28"/>
        </w:rPr>
        <w:t>. Посилання на ілюстрації вказують порядковим номером ілюстрації, наприклад, «Рис. 2».</w:t>
      </w:r>
      <w:r w:rsidR="002A006B" w:rsidRPr="002A006B">
        <w:rPr>
          <w:sz w:val="28"/>
          <w:szCs w:val="28"/>
        </w:rPr>
        <w:t xml:space="preserve"> </w:t>
      </w:r>
      <w:r w:rsidR="002A006B" w:rsidRPr="004E6FAA">
        <w:rPr>
          <w:sz w:val="28"/>
          <w:szCs w:val="28"/>
        </w:rPr>
        <w:t>Номер рисунка, його назва і пояснювальні підписи до нього розміщують під ілюстрацією.</w:t>
      </w:r>
      <w:r w:rsidR="00E47EBA">
        <w:rPr>
          <w:sz w:val="28"/>
          <w:szCs w:val="28"/>
        </w:rPr>
        <w:t xml:space="preserve"> Приклад оформле</w:t>
      </w:r>
      <w:r w:rsidR="009F5B43">
        <w:rPr>
          <w:sz w:val="28"/>
          <w:szCs w:val="28"/>
        </w:rPr>
        <w:t>ння рисунку наведено у додатку Г</w:t>
      </w:r>
      <w:r w:rsidR="00E47EBA">
        <w:rPr>
          <w:sz w:val="28"/>
          <w:szCs w:val="28"/>
        </w:rPr>
        <w:t>.</w:t>
      </w:r>
    </w:p>
    <w:p w14:paraId="2658089F" w14:textId="77777777" w:rsidR="004E6FAA" w:rsidRPr="004E6FAA" w:rsidRDefault="004C0D2F" w:rsidP="004E6FAA">
      <w:pPr>
        <w:ind w:firstLine="567"/>
        <w:jc w:val="both"/>
        <w:rPr>
          <w:sz w:val="28"/>
          <w:szCs w:val="28"/>
        </w:rPr>
      </w:pPr>
      <w:r w:rsidRPr="004E6FAA">
        <w:rPr>
          <w:i/>
          <w:iCs/>
          <w:sz w:val="28"/>
          <w:szCs w:val="28"/>
        </w:rPr>
        <w:t xml:space="preserve">Формули. </w:t>
      </w:r>
      <w:r w:rsidRPr="004E6FAA">
        <w:rPr>
          <w:sz w:val="28"/>
          <w:szCs w:val="28"/>
        </w:rPr>
        <w:t xml:space="preserve">Формули нумеруються послідовно за текстом роботи; номер наводять у круглих дужках на одному рядку з формулою та розміщують у кінці </w:t>
      </w:r>
      <w:r w:rsidRPr="004E6FAA">
        <w:rPr>
          <w:sz w:val="28"/>
          <w:szCs w:val="28"/>
        </w:rPr>
        <w:lastRenderedPageBreak/>
        <w:t xml:space="preserve">рядка; пояснення значень символів, числових коефіцієнтів розміщують безпосередньо під формулою у тій послідовності, в якій вони наведені у формулі, кожне з нового рядка. Перший рядок пояснення починають зі слова «де» </w:t>
      </w:r>
      <w:r w:rsidR="004E6FAA" w:rsidRPr="004E6FAA">
        <w:rPr>
          <w:sz w:val="28"/>
          <w:szCs w:val="28"/>
        </w:rPr>
        <w:t>із</w:t>
      </w:r>
      <w:r w:rsidRPr="004E6FAA">
        <w:rPr>
          <w:sz w:val="28"/>
          <w:szCs w:val="28"/>
        </w:rPr>
        <w:t xml:space="preserve"> двокрапк</w:t>
      </w:r>
      <w:r w:rsidR="004E6FAA" w:rsidRPr="004E6FAA">
        <w:rPr>
          <w:sz w:val="28"/>
          <w:szCs w:val="28"/>
        </w:rPr>
        <w:t>ою</w:t>
      </w:r>
      <w:r w:rsidRPr="004E6FAA">
        <w:rPr>
          <w:sz w:val="28"/>
          <w:szCs w:val="28"/>
        </w:rPr>
        <w:t>. Формули слід розміщати у тексті на окремому рядку, залишаючи вище і нижче не менше одного вільного рядка.</w:t>
      </w:r>
      <w:r w:rsidR="004E6FAA" w:rsidRPr="004E6FAA">
        <w:rPr>
          <w:sz w:val="28"/>
          <w:szCs w:val="28"/>
        </w:rPr>
        <w:t xml:space="preserve"> Переносити формули чи рівняння на наступний рядок допускається тільки на знаках виконуваних операцій, повторюючи знак операції на початку наступного рядка. Коли переносять формули чи рівняння на знаку операції множення, застосовують знак “х”.</w:t>
      </w:r>
      <w:r w:rsidR="004E6FAA">
        <w:rPr>
          <w:sz w:val="28"/>
          <w:szCs w:val="28"/>
        </w:rPr>
        <w:t xml:space="preserve"> </w:t>
      </w:r>
      <w:r w:rsidR="004E6FAA" w:rsidRPr="004E6FAA">
        <w:rPr>
          <w:sz w:val="28"/>
          <w:szCs w:val="28"/>
        </w:rPr>
        <w:t>Формули, що йдуть одна за одною й не розділені текстом, відокремлюють комою.</w:t>
      </w:r>
    </w:p>
    <w:p w14:paraId="1A4F7C34" w14:textId="77777777" w:rsidR="004C0D2F" w:rsidRPr="004E6FAA" w:rsidRDefault="004C0D2F" w:rsidP="004E6FAA">
      <w:pPr>
        <w:shd w:val="clear" w:color="auto" w:fill="FFFFFF"/>
        <w:ind w:firstLine="567"/>
        <w:jc w:val="both"/>
        <w:rPr>
          <w:sz w:val="28"/>
          <w:szCs w:val="28"/>
        </w:rPr>
      </w:pPr>
      <w:r w:rsidRPr="004E6FAA">
        <w:rPr>
          <w:i/>
          <w:iCs/>
          <w:sz w:val="28"/>
          <w:szCs w:val="28"/>
        </w:rPr>
        <w:t xml:space="preserve">Посилання на використані в роботі джерела (цитати, таблиці, схеми, рисунки тощо) </w:t>
      </w:r>
      <w:r w:rsidRPr="004E6FAA">
        <w:rPr>
          <w:sz w:val="28"/>
          <w:szCs w:val="28"/>
        </w:rPr>
        <w:t xml:space="preserve">наводяться одразу після їх закінчення у квадратних дужках. Наприклад, [5, с. 17] означає: 5 - порядковий номер джерела у списку літератури, </w:t>
      </w:r>
      <w:r w:rsidRPr="004E6FAA">
        <w:rPr>
          <w:i/>
          <w:iCs/>
          <w:sz w:val="28"/>
          <w:szCs w:val="28"/>
        </w:rPr>
        <w:t xml:space="preserve">с. 17 </w:t>
      </w:r>
      <w:r w:rsidRPr="004E6FAA">
        <w:rPr>
          <w:sz w:val="28"/>
          <w:szCs w:val="28"/>
        </w:rPr>
        <w:t>- відповідну сторінки джерела. Також допускається можливість оформлення виносок внизу сторінки в яких вказується прізвище та ініціали автора, назва джерела, видавництво, рік видання і сторінка.</w:t>
      </w:r>
    </w:p>
    <w:p w14:paraId="765C9275" w14:textId="77777777" w:rsidR="002A006B" w:rsidRPr="002A006B" w:rsidRDefault="004C0D2F" w:rsidP="002A006B">
      <w:pPr>
        <w:spacing w:line="230" w:lineRule="auto"/>
        <w:ind w:firstLine="567"/>
        <w:jc w:val="both"/>
        <w:rPr>
          <w:sz w:val="28"/>
          <w:szCs w:val="28"/>
        </w:rPr>
      </w:pPr>
      <w:r w:rsidRPr="002A006B">
        <w:rPr>
          <w:i/>
          <w:iCs/>
          <w:sz w:val="28"/>
          <w:szCs w:val="28"/>
        </w:rPr>
        <w:t xml:space="preserve">Список використаних джерел </w:t>
      </w:r>
      <w:r w:rsidRPr="002A006B">
        <w:rPr>
          <w:sz w:val="28"/>
          <w:szCs w:val="28"/>
        </w:rPr>
        <w:t xml:space="preserve"> </w:t>
      </w:r>
      <w:r w:rsidR="002A006B" w:rsidRPr="002A006B">
        <w:rPr>
          <w:sz w:val="28"/>
          <w:szCs w:val="28"/>
        </w:rPr>
        <w:t>Список літератури слід розміщувати одним із таких способів: у порядку появи посилань у тексті чи в алфавітному порядку прізвищ перших авторів або заголовків, у хронологічному порядку.</w:t>
      </w:r>
    </w:p>
    <w:p w14:paraId="586B7BDA" w14:textId="77777777" w:rsidR="002A006B" w:rsidRPr="004E6FAA" w:rsidRDefault="004C0D2F" w:rsidP="002A006B">
      <w:pPr>
        <w:shd w:val="clear" w:color="auto" w:fill="FFFFFF"/>
        <w:ind w:firstLine="567"/>
        <w:jc w:val="both"/>
        <w:rPr>
          <w:sz w:val="28"/>
          <w:szCs w:val="28"/>
          <w:lang w:val="ru-RU"/>
        </w:rPr>
      </w:pPr>
      <w:r w:rsidRPr="004E6FAA">
        <w:rPr>
          <w:sz w:val="28"/>
          <w:szCs w:val="28"/>
        </w:rPr>
        <w:t>Відомості про книги обов'язково мають містити прізвище та ініціали автора, заголовок, місце видання, видавництво, рік видання, кількість сторінок; відомості про журнальні або газетні статті - прізвище, ініціали автора, заголовок, назву періодичного видання, серію, рік випуску, номер видання, сторінки.</w:t>
      </w:r>
      <w:r w:rsidR="002A006B" w:rsidRPr="002A006B">
        <w:rPr>
          <w:sz w:val="28"/>
          <w:szCs w:val="28"/>
        </w:rPr>
        <w:t xml:space="preserve"> </w:t>
      </w:r>
      <w:r w:rsidR="002A006B">
        <w:rPr>
          <w:sz w:val="28"/>
          <w:szCs w:val="28"/>
        </w:rPr>
        <w:t xml:space="preserve">Основні вимоги до оформлення джерел у списку літератури наведено у додатку </w:t>
      </w:r>
      <w:r w:rsidR="00E47EBA">
        <w:rPr>
          <w:sz w:val="28"/>
          <w:szCs w:val="28"/>
        </w:rPr>
        <w:t>Е</w:t>
      </w:r>
      <w:r w:rsidR="002A006B">
        <w:rPr>
          <w:sz w:val="28"/>
          <w:szCs w:val="28"/>
        </w:rPr>
        <w:t>.</w:t>
      </w:r>
    </w:p>
    <w:p w14:paraId="2E7B4305" w14:textId="77777777" w:rsidR="004C0D2F" w:rsidRDefault="004C0D2F" w:rsidP="004E6FAA">
      <w:pPr>
        <w:shd w:val="clear" w:color="auto" w:fill="FFFFFF"/>
        <w:ind w:firstLine="567"/>
        <w:jc w:val="both"/>
        <w:rPr>
          <w:sz w:val="28"/>
          <w:szCs w:val="28"/>
        </w:rPr>
      </w:pPr>
      <w:r w:rsidRPr="004E6FAA">
        <w:rPr>
          <w:sz w:val="28"/>
          <w:szCs w:val="28"/>
        </w:rPr>
        <w:t xml:space="preserve">Слід звернути увагу на те, що у списку використаних джерел наукові праці записують тією мовою, якою вони видані. </w:t>
      </w:r>
    </w:p>
    <w:p w14:paraId="49C6F513" w14:textId="77777777" w:rsidR="002A006B" w:rsidRPr="002A006B" w:rsidRDefault="004C0D2F" w:rsidP="002A006B">
      <w:pPr>
        <w:spacing w:line="230" w:lineRule="auto"/>
        <w:ind w:firstLine="567"/>
        <w:jc w:val="both"/>
        <w:rPr>
          <w:sz w:val="28"/>
          <w:szCs w:val="28"/>
        </w:rPr>
      </w:pPr>
      <w:r w:rsidRPr="002A006B">
        <w:rPr>
          <w:i/>
          <w:iCs/>
          <w:sz w:val="28"/>
          <w:szCs w:val="28"/>
        </w:rPr>
        <w:t xml:space="preserve">На додатки, </w:t>
      </w:r>
      <w:r w:rsidRPr="002A006B">
        <w:rPr>
          <w:sz w:val="28"/>
          <w:szCs w:val="28"/>
        </w:rPr>
        <w:t xml:space="preserve">які містяться у роботі, мають бути посилання у текстовій частині роботи. Додаток повинен мати заголовок, надрукований у верхній частині сторінки з великої літери симетрично тексту сторінки. Посередині рядка над заголовком з великої літери друкується слово «Додаток» і літера, що позначає додаток. </w:t>
      </w:r>
      <w:r w:rsidR="002A006B" w:rsidRPr="002A006B">
        <w:rPr>
          <w:sz w:val="28"/>
          <w:szCs w:val="28"/>
        </w:rPr>
        <w:t>Додатки слід позначати послідовно великими літерами української абетки, за винятком літер Ґ, Є, З, І, Ї, Й, О, Ч, Ь, наприклад, додаток А, додаток Б і т.д.</w:t>
      </w:r>
    </w:p>
    <w:p w14:paraId="70B4C712" w14:textId="77777777" w:rsidR="002A006B" w:rsidRPr="002A006B" w:rsidRDefault="002A006B" w:rsidP="002A006B">
      <w:pPr>
        <w:spacing w:line="230" w:lineRule="auto"/>
        <w:ind w:firstLine="567"/>
        <w:jc w:val="both"/>
        <w:rPr>
          <w:sz w:val="28"/>
          <w:szCs w:val="28"/>
        </w:rPr>
      </w:pPr>
      <w:r w:rsidRPr="002A006B">
        <w:rPr>
          <w:sz w:val="28"/>
          <w:szCs w:val="28"/>
        </w:rPr>
        <w:t>Додатки повинні мати спільну з рештою роботи наскрізну нумерацію сторінок.</w:t>
      </w:r>
    </w:p>
    <w:p w14:paraId="6245F054" w14:textId="77777777" w:rsidR="002A006B" w:rsidRDefault="002A006B" w:rsidP="002A006B">
      <w:pPr>
        <w:spacing w:line="230" w:lineRule="auto"/>
        <w:ind w:firstLine="567"/>
        <w:jc w:val="both"/>
        <w:rPr>
          <w:sz w:val="28"/>
          <w:szCs w:val="28"/>
        </w:rPr>
      </w:pPr>
      <w:r w:rsidRPr="002A006B">
        <w:rPr>
          <w:sz w:val="28"/>
          <w:szCs w:val="28"/>
        </w:rPr>
        <w:t xml:space="preserve">Ілюстрації, таблиці, формули та рівняння, що є у тексті додатків, слід нумерувати в межах кожного </w:t>
      </w:r>
      <w:r>
        <w:rPr>
          <w:sz w:val="28"/>
          <w:szCs w:val="28"/>
        </w:rPr>
        <w:t>додатка, наприклад:</w:t>
      </w:r>
    </w:p>
    <w:p w14:paraId="3021AAD9" w14:textId="77777777" w:rsidR="002A006B" w:rsidRDefault="002A006B" w:rsidP="002A006B">
      <w:pPr>
        <w:spacing w:line="230" w:lineRule="auto"/>
        <w:ind w:firstLine="567"/>
        <w:jc w:val="both"/>
        <w:rPr>
          <w:sz w:val="28"/>
          <w:szCs w:val="28"/>
        </w:rPr>
      </w:pPr>
      <w:r w:rsidRPr="002A006B">
        <w:rPr>
          <w:sz w:val="28"/>
          <w:szCs w:val="28"/>
        </w:rPr>
        <w:t xml:space="preserve">рисунок Г.3 – третій рисунок додатка Г; </w:t>
      </w:r>
    </w:p>
    <w:p w14:paraId="16A402A1" w14:textId="77777777" w:rsidR="002A006B" w:rsidRDefault="002A006B" w:rsidP="002A006B">
      <w:pPr>
        <w:spacing w:line="230" w:lineRule="auto"/>
        <w:ind w:firstLine="567"/>
        <w:jc w:val="both"/>
        <w:rPr>
          <w:sz w:val="28"/>
          <w:szCs w:val="28"/>
        </w:rPr>
      </w:pPr>
      <w:r w:rsidRPr="002A006B">
        <w:rPr>
          <w:sz w:val="28"/>
          <w:szCs w:val="28"/>
        </w:rPr>
        <w:t>таблиця А.2 – друга таблиця додатка А;</w:t>
      </w:r>
    </w:p>
    <w:p w14:paraId="2D058C04" w14:textId="77777777" w:rsidR="002A006B" w:rsidRPr="002A006B" w:rsidRDefault="002A006B" w:rsidP="002A006B">
      <w:pPr>
        <w:spacing w:line="230" w:lineRule="auto"/>
        <w:ind w:firstLine="567"/>
        <w:jc w:val="both"/>
        <w:rPr>
          <w:sz w:val="28"/>
          <w:szCs w:val="28"/>
        </w:rPr>
      </w:pPr>
      <w:r w:rsidRPr="002A006B">
        <w:rPr>
          <w:sz w:val="28"/>
          <w:szCs w:val="28"/>
        </w:rPr>
        <w:t>формула (А.1) – перша формула додатка А.</w:t>
      </w:r>
    </w:p>
    <w:p w14:paraId="48D951C4" w14:textId="77777777" w:rsidR="002A006B" w:rsidRPr="002A006B" w:rsidRDefault="002A006B" w:rsidP="002A006B">
      <w:pPr>
        <w:spacing w:line="230" w:lineRule="auto"/>
        <w:ind w:firstLine="567"/>
        <w:jc w:val="both"/>
        <w:rPr>
          <w:sz w:val="28"/>
          <w:szCs w:val="28"/>
        </w:rPr>
      </w:pPr>
      <w:r w:rsidRPr="002A006B">
        <w:rPr>
          <w:spacing w:val="4"/>
          <w:sz w:val="28"/>
          <w:szCs w:val="28"/>
        </w:rPr>
        <w:t>Якщо в додатку одна ілюстрація, одна таблиця, одна формула,</w:t>
      </w:r>
      <w:r w:rsidRPr="002A006B">
        <w:rPr>
          <w:sz w:val="28"/>
          <w:szCs w:val="28"/>
        </w:rPr>
        <w:t xml:space="preserve"> одне рівняння, їх нумерують, наприклад, рисунок А.1, таблиця А.1, формула В.1 відповідно до правил оформлення, зазначених вище.</w:t>
      </w:r>
    </w:p>
    <w:p w14:paraId="54229DA6" w14:textId="77777777" w:rsidR="004C0D2F" w:rsidRPr="002A006B" w:rsidRDefault="004C0D2F" w:rsidP="004E6FAA">
      <w:pPr>
        <w:ind w:firstLine="567"/>
        <w:jc w:val="both"/>
        <w:rPr>
          <w:sz w:val="28"/>
          <w:szCs w:val="28"/>
        </w:rPr>
      </w:pPr>
    </w:p>
    <w:p w14:paraId="4F06D427" w14:textId="77777777" w:rsidR="004C0D2F" w:rsidRPr="00855DBD" w:rsidRDefault="004C0D2F" w:rsidP="00855DBD">
      <w:pPr>
        <w:spacing w:line="360" w:lineRule="auto"/>
        <w:ind w:firstLine="567"/>
        <w:jc w:val="both"/>
        <w:rPr>
          <w:rFonts w:eastAsia="BatangChe"/>
          <w:sz w:val="28"/>
          <w:szCs w:val="28"/>
          <w:lang w:val="ru-RU"/>
        </w:rPr>
      </w:pPr>
    </w:p>
    <w:p w14:paraId="7A40FB1A" w14:textId="77777777" w:rsidR="00435B7A" w:rsidRDefault="00435B7A" w:rsidP="00340550">
      <w:pPr>
        <w:rPr>
          <w:b/>
          <w:bCs/>
          <w:sz w:val="26"/>
          <w:szCs w:val="26"/>
          <w:highlight w:val="yellow"/>
        </w:rPr>
      </w:pPr>
      <w:r>
        <w:rPr>
          <w:b/>
          <w:bCs/>
          <w:sz w:val="26"/>
          <w:szCs w:val="26"/>
          <w:highlight w:val="yellow"/>
        </w:rPr>
        <w:br w:type="page"/>
      </w:r>
    </w:p>
    <w:p w14:paraId="29EE115A" w14:textId="77777777" w:rsidR="00435B7A" w:rsidRPr="00E97BF8" w:rsidRDefault="00E97BF8" w:rsidP="001D177A">
      <w:pPr>
        <w:pStyle w:val="1"/>
        <w:jc w:val="center"/>
        <w:rPr>
          <w:rFonts w:ascii="Times New Roman" w:hAnsi="Times New Roman"/>
          <w:b/>
          <w:color w:val="auto"/>
          <w:sz w:val="28"/>
          <w:szCs w:val="28"/>
        </w:rPr>
      </w:pPr>
      <w:bookmarkStart w:id="13" w:name="_Toc468534838"/>
      <w:r w:rsidRPr="00E97BF8">
        <w:rPr>
          <w:rFonts w:ascii="Times New Roman" w:hAnsi="Times New Roman"/>
          <w:b/>
          <w:color w:val="auto"/>
          <w:sz w:val="28"/>
          <w:szCs w:val="28"/>
        </w:rPr>
        <w:lastRenderedPageBreak/>
        <w:t>5</w:t>
      </w:r>
      <w:r w:rsidR="00435B7A" w:rsidRPr="00E97BF8">
        <w:rPr>
          <w:rFonts w:ascii="Times New Roman" w:hAnsi="Times New Roman"/>
          <w:b/>
          <w:color w:val="auto"/>
          <w:sz w:val="28"/>
          <w:szCs w:val="28"/>
        </w:rPr>
        <w:t xml:space="preserve">. </w:t>
      </w:r>
      <w:r w:rsidRPr="00E97BF8">
        <w:rPr>
          <w:rFonts w:ascii="Times New Roman" w:hAnsi="Times New Roman"/>
          <w:b/>
          <w:color w:val="auto"/>
          <w:sz w:val="28"/>
          <w:szCs w:val="28"/>
        </w:rPr>
        <w:t>Порядок оцінювання</w:t>
      </w:r>
      <w:r w:rsidR="00855DBD" w:rsidRPr="00E97BF8">
        <w:rPr>
          <w:rFonts w:ascii="Times New Roman" w:hAnsi="Times New Roman"/>
          <w:b/>
          <w:color w:val="auto"/>
          <w:sz w:val="28"/>
          <w:szCs w:val="28"/>
        </w:rPr>
        <w:t xml:space="preserve"> </w:t>
      </w:r>
      <w:r w:rsidR="00863184">
        <w:rPr>
          <w:rFonts w:ascii="Times New Roman" w:hAnsi="Times New Roman"/>
          <w:b/>
          <w:color w:val="auto"/>
          <w:sz w:val="28"/>
          <w:szCs w:val="28"/>
        </w:rPr>
        <w:t>розрахункової</w:t>
      </w:r>
      <w:r w:rsidR="00855DBD" w:rsidRPr="00E97BF8">
        <w:rPr>
          <w:rFonts w:ascii="Times New Roman" w:hAnsi="Times New Roman"/>
          <w:b/>
          <w:color w:val="auto"/>
          <w:sz w:val="28"/>
          <w:szCs w:val="28"/>
        </w:rPr>
        <w:t xml:space="preserve"> роботи</w:t>
      </w:r>
      <w:bookmarkEnd w:id="13"/>
    </w:p>
    <w:p w14:paraId="2D1C7BBE" w14:textId="77777777" w:rsidR="00E97BF8" w:rsidRDefault="00E97BF8" w:rsidP="00855DBD">
      <w:pPr>
        <w:spacing w:line="360" w:lineRule="auto"/>
        <w:ind w:firstLine="567"/>
        <w:jc w:val="both"/>
        <w:rPr>
          <w:sz w:val="28"/>
        </w:rPr>
      </w:pPr>
    </w:p>
    <w:p w14:paraId="38C3FDE4" w14:textId="77777777" w:rsidR="00863184" w:rsidRPr="00717F7F" w:rsidRDefault="00863184" w:rsidP="00863184">
      <w:pPr>
        <w:ind w:firstLine="567"/>
        <w:jc w:val="both"/>
        <w:rPr>
          <w:i/>
          <w:caps/>
          <w:sz w:val="28"/>
        </w:rPr>
      </w:pPr>
      <w:r w:rsidRPr="00717F7F">
        <w:rPr>
          <w:sz w:val="28"/>
        </w:rPr>
        <w:t xml:space="preserve">Кількість балів за </w:t>
      </w:r>
      <w:r>
        <w:rPr>
          <w:sz w:val="28"/>
        </w:rPr>
        <w:t>Р</w:t>
      </w:r>
      <w:r w:rsidRPr="00717F7F">
        <w:rPr>
          <w:sz w:val="28"/>
        </w:rPr>
        <w:t>Р</w:t>
      </w:r>
      <w:r w:rsidRPr="00717F7F">
        <w:rPr>
          <w:sz w:val="28"/>
          <w:lang w:val="ru-RU"/>
        </w:rPr>
        <w:t xml:space="preserve"> –</w:t>
      </w:r>
      <w:r w:rsidR="000D7C95">
        <w:rPr>
          <w:sz w:val="28"/>
        </w:rPr>
        <w:t xml:space="preserve"> 1</w:t>
      </w:r>
      <w:r w:rsidRPr="00717F7F">
        <w:rPr>
          <w:sz w:val="28"/>
        </w:rPr>
        <w:t>0 балів.</w:t>
      </w:r>
    </w:p>
    <w:p w14:paraId="51EFF3CF" w14:textId="77777777" w:rsidR="00863184" w:rsidRPr="00717F7F" w:rsidRDefault="00863184" w:rsidP="00863184">
      <w:pPr>
        <w:ind w:firstLine="567"/>
        <w:jc w:val="both"/>
        <w:rPr>
          <w:caps/>
          <w:sz w:val="28"/>
        </w:rPr>
      </w:pPr>
      <w:r>
        <w:rPr>
          <w:sz w:val="28"/>
        </w:rPr>
        <w:t>Р</w:t>
      </w:r>
      <w:r w:rsidRPr="00717F7F">
        <w:rPr>
          <w:sz w:val="28"/>
        </w:rPr>
        <w:t>Р проводиться за індивідуальними варіантами.</w:t>
      </w:r>
      <w:r>
        <w:rPr>
          <w:sz w:val="28"/>
        </w:rPr>
        <w:t xml:space="preserve"> К</w:t>
      </w:r>
      <w:r w:rsidRPr="00717F7F">
        <w:rPr>
          <w:sz w:val="28"/>
        </w:rPr>
        <w:t xml:space="preserve">ритерії оцінювання </w:t>
      </w:r>
      <w:r>
        <w:rPr>
          <w:sz w:val="28"/>
        </w:rPr>
        <w:t>РР доцільно представити у вигляді рецензії, в яку вносяться усі отримані бали</w:t>
      </w:r>
      <w:r w:rsidRPr="00717F7F">
        <w:rPr>
          <w:sz w:val="28"/>
        </w:rPr>
        <w:t>:</w:t>
      </w:r>
    </w:p>
    <w:p w14:paraId="7D69402F" w14:textId="77777777" w:rsidR="00863184" w:rsidRDefault="00863184" w:rsidP="00863184">
      <w:pPr>
        <w:spacing w:before="120" w:line="228" w:lineRule="auto"/>
        <w:jc w:val="center"/>
        <w:rPr>
          <w:b/>
          <w:sz w:val="26"/>
          <w:szCs w:val="26"/>
        </w:rPr>
      </w:pPr>
      <w:r>
        <w:rPr>
          <w:b/>
          <w:sz w:val="26"/>
          <w:szCs w:val="26"/>
        </w:rPr>
        <w:t>РЕЦЕНЗІЯ</w:t>
      </w:r>
    </w:p>
    <w:p w14:paraId="49D0522B" w14:textId="77777777" w:rsidR="00863184" w:rsidRDefault="00863184" w:rsidP="00863184">
      <w:pPr>
        <w:spacing w:line="228" w:lineRule="auto"/>
        <w:jc w:val="center"/>
        <w:rPr>
          <w:b/>
          <w:sz w:val="28"/>
        </w:rPr>
      </w:pPr>
      <w:r>
        <w:rPr>
          <w:b/>
          <w:sz w:val="26"/>
          <w:szCs w:val="26"/>
        </w:rPr>
        <w:t xml:space="preserve">на розрахункову роботу </w:t>
      </w:r>
    </w:p>
    <w:p w14:paraId="57ED28A4" w14:textId="77777777" w:rsidR="00863184" w:rsidRDefault="00863184" w:rsidP="00863184">
      <w:pPr>
        <w:spacing w:line="228" w:lineRule="auto"/>
        <w:jc w:val="center"/>
      </w:pPr>
      <w:r>
        <w:t>з дисципліни “_______________________________________________”</w:t>
      </w:r>
    </w:p>
    <w:p w14:paraId="403D006F" w14:textId="77777777" w:rsidR="00863184" w:rsidRDefault="00863184" w:rsidP="00863184">
      <w:pPr>
        <w:spacing w:line="228" w:lineRule="auto"/>
        <w:jc w:val="center"/>
      </w:pPr>
      <w:r>
        <w:t>студента______________________________________________________________</w:t>
      </w:r>
    </w:p>
    <w:p w14:paraId="7F466887" w14:textId="77777777" w:rsidR="00863184" w:rsidRDefault="00863184" w:rsidP="00863184">
      <w:pPr>
        <w:spacing w:line="228" w:lineRule="auto"/>
        <w:jc w:val="center"/>
        <w:rPr>
          <w:sz w:val="28"/>
          <w:vertAlign w:val="superscript"/>
        </w:rPr>
      </w:pPr>
      <w:r>
        <w:rPr>
          <w:vertAlign w:val="superscript"/>
        </w:rPr>
        <w:t>(прізвище, ім’я, по батькові)</w:t>
      </w:r>
    </w:p>
    <w:p w14:paraId="4B250AD0" w14:textId="77777777" w:rsidR="00863184" w:rsidRDefault="00863184" w:rsidP="00863184">
      <w:pPr>
        <w:spacing w:line="228" w:lineRule="auto"/>
        <w:jc w:val="center"/>
      </w:pPr>
      <w:r>
        <w:t>на тему “______________________________________________________________</w:t>
      </w:r>
    </w:p>
    <w:p w14:paraId="671CAC7F" w14:textId="77777777" w:rsidR="00863184" w:rsidRDefault="00863184" w:rsidP="00863184">
      <w:pPr>
        <w:spacing w:line="228" w:lineRule="auto"/>
        <w:jc w:val="center"/>
      </w:pPr>
      <w:r>
        <w:t>_____________________________________________________________________”</w:t>
      </w:r>
    </w:p>
    <w:p w14:paraId="5212634B" w14:textId="77777777" w:rsidR="00863184" w:rsidRDefault="00863184" w:rsidP="00863184">
      <w:pPr>
        <w:tabs>
          <w:tab w:val="left" w:pos="4140"/>
        </w:tabs>
        <w:spacing w:line="228" w:lineRule="auto"/>
        <w:jc w:val="center"/>
      </w:pPr>
      <w:r>
        <w:t>Обсяг роботи _________</w:t>
      </w:r>
      <w:r>
        <w:tab/>
        <w:t>Обсяг опрацьованої літератури _________</w:t>
      </w:r>
    </w:p>
    <w:p w14:paraId="26782850" w14:textId="77777777" w:rsidR="00863184" w:rsidRDefault="00863184" w:rsidP="00863184">
      <w:pPr>
        <w:spacing w:line="228" w:lineRule="auto"/>
        <w:jc w:val="center"/>
        <w:rPr>
          <w:sz w:val="8"/>
          <w:szCs w:val="8"/>
        </w:rPr>
      </w:pPr>
    </w:p>
    <w:p w14:paraId="6AAF4666" w14:textId="77777777" w:rsidR="00863184" w:rsidRDefault="00863184" w:rsidP="00863184">
      <w:pPr>
        <w:spacing w:line="228" w:lineRule="auto"/>
        <w:jc w:val="center"/>
        <w:rPr>
          <w:b/>
          <w:sz w:val="26"/>
          <w:szCs w:val="26"/>
        </w:rPr>
      </w:pPr>
      <w:r>
        <w:rPr>
          <w:b/>
          <w:sz w:val="26"/>
          <w:szCs w:val="26"/>
        </w:rPr>
        <w:t>Результати оцінювання РР</w:t>
      </w:r>
    </w:p>
    <w:p w14:paraId="612C9FE1" w14:textId="77777777" w:rsidR="001B25FC" w:rsidRDefault="001B25FC" w:rsidP="00863184">
      <w:pPr>
        <w:spacing w:line="228" w:lineRule="auto"/>
        <w:jc w:val="center"/>
        <w:rPr>
          <w:b/>
          <w:sz w:val="26"/>
          <w:szCs w:val="26"/>
        </w:rPr>
      </w:pPr>
    </w:p>
    <w:p w14:paraId="07FE5900" w14:textId="77777777" w:rsidR="00863184" w:rsidRDefault="00863184" w:rsidP="00863184">
      <w:pPr>
        <w:spacing w:line="228" w:lineRule="auto"/>
        <w:jc w:val="center"/>
        <w:rPr>
          <w:sz w:val="8"/>
          <w:szCs w:val="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7255"/>
        <w:gridCol w:w="973"/>
        <w:gridCol w:w="973"/>
      </w:tblGrid>
      <w:tr w:rsidR="00863184" w:rsidRPr="00E00027" w14:paraId="570DD3D0" w14:textId="77777777" w:rsidTr="00744B92">
        <w:trPr>
          <w:cantSplit/>
          <w:jc w:val="center"/>
        </w:trPr>
        <w:tc>
          <w:tcPr>
            <w:tcW w:w="291" w:type="pct"/>
            <w:vAlign w:val="center"/>
          </w:tcPr>
          <w:p w14:paraId="43A91BCF" w14:textId="77777777" w:rsidR="00863184" w:rsidRPr="00E00027" w:rsidRDefault="00863184" w:rsidP="00744B92">
            <w:pPr>
              <w:spacing w:line="228" w:lineRule="auto"/>
              <w:ind w:left="-57" w:right="-57"/>
              <w:jc w:val="center"/>
              <w:rPr>
                <w:b/>
                <w:spacing w:val="-4"/>
                <w:sz w:val="22"/>
              </w:rPr>
            </w:pPr>
            <w:r w:rsidRPr="00E00027">
              <w:rPr>
                <w:b/>
                <w:spacing w:val="-4"/>
                <w:sz w:val="22"/>
              </w:rPr>
              <w:t>№</w:t>
            </w:r>
          </w:p>
          <w:p w14:paraId="499CA0A0" w14:textId="77777777" w:rsidR="00863184" w:rsidRPr="00E00027" w:rsidRDefault="00863184" w:rsidP="00744B92">
            <w:pPr>
              <w:spacing w:line="228" w:lineRule="auto"/>
              <w:ind w:left="-57" w:right="-57"/>
              <w:jc w:val="center"/>
              <w:rPr>
                <w:b/>
                <w:spacing w:val="-4"/>
                <w:sz w:val="22"/>
              </w:rPr>
            </w:pPr>
          </w:p>
        </w:tc>
        <w:tc>
          <w:tcPr>
            <w:tcW w:w="3713" w:type="pct"/>
            <w:vAlign w:val="center"/>
          </w:tcPr>
          <w:p w14:paraId="18CAFE75" w14:textId="77777777" w:rsidR="00863184" w:rsidRPr="00E00027" w:rsidRDefault="00863184" w:rsidP="00863184">
            <w:pPr>
              <w:spacing w:line="228" w:lineRule="auto"/>
              <w:jc w:val="center"/>
              <w:rPr>
                <w:b/>
                <w:sz w:val="22"/>
              </w:rPr>
            </w:pPr>
            <w:r w:rsidRPr="00E00027">
              <w:rPr>
                <w:b/>
                <w:sz w:val="22"/>
              </w:rPr>
              <w:t xml:space="preserve">Критерії оцінювання </w:t>
            </w:r>
            <w:r>
              <w:rPr>
                <w:b/>
                <w:sz w:val="22"/>
              </w:rPr>
              <w:t>розрахункової</w:t>
            </w:r>
            <w:r w:rsidRPr="00E00027">
              <w:rPr>
                <w:b/>
                <w:sz w:val="22"/>
              </w:rPr>
              <w:t xml:space="preserve"> роботи</w:t>
            </w:r>
          </w:p>
        </w:tc>
        <w:tc>
          <w:tcPr>
            <w:tcW w:w="498" w:type="pct"/>
            <w:vAlign w:val="center"/>
          </w:tcPr>
          <w:p w14:paraId="3E908A4C" w14:textId="77777777" w:rsidR="00863184" w:rsidRPr="00E00027" w:rsidRDefault="00863184" w:rsidP="00744B92">
            <w:pPr>
              <w:spacing w:line="228" w:lineRule="auto"/>
              <w:ind w:left="-57" w:right="-57"/>
              <w:jc w:val="center"/>
              <w:rPr>
                <w:b/>
                <w:sz w:val="22"/>
              </w:rPr>
            </w:pPr>
            <w:r w:rsidRPr="00E00027">
              <w:rPr>
                <w:b/>
                <w:sz w:val="22"/>
              </w:rPr>
              <w:t xml:space="preserve">Кіл-сть </w:t>
            </w:r>
            <w:r w:rsidRPr="00E00027">
              <w:rPr>
                <w:b/>
                <w:sz w:val="22"/>
              </w:rPr>
              <w:br/>
              <w:t>балів</w:t>
            </w:r>
          </w:p>
        </w:tc>
        <w:tc>
          <w:tcPr>
            <w:tcW w:w="498" w:type="pct"/>
            <w:vAlign w:val="center"/>
          </w:tcPr>
          <w:p w14:paraId="4A165D80" w14:textId="77777777" w:rsidR="00863184" w:rsidRPr="00E00027" w:rsidRDefault="00863184" w:rsidP="00744B92">
            <w:pPr>
              <w:spacing w:line="228" w:lineRule="auto"/>
              <w:ind w:left="-57" w:right="-57"/>
              <w:jc w:val="center"/>
              <w:rPr>
                <w:b/>
                <w:sz w:val="22"/>
              </w:rPr>
            </w:pPr>
            <w:r w:rsidRPr="00E00027">
              <w:rPr>
                <w:b/>
                <w:sz w:val="22"/>
              </w:rPr>
              <w:t xml:space="preserve">Отр. </w:t>
            </w:r>
            <w:r w:rsidRPr="00E00027">
              <w:rPr>
                <w:b/>
                <w:sz w:val="22"/>
              </w:rPr>
              <w:br/>
              <w:t>бали</w:t>
            </w:r>
          </w:p>
        </w:tc>
      </w:tr>
      <w:tr w:rsidR="00863184" w:rsidRPr="00E00027" w14:paraId="7D37CB92" w14:textId="77777777" w:rsidTr="00744B92">
        <w:trPr>
          <w:cantSplit/>
          <w:jc w:val="center"/>
        </w:trPr>
        <w:tc>
          <w:tcPr>
            <w:tcW w:w="5000" w:type="pct"/>
            <w:gridSpan w:val="4"/>
            <w:vAlign w:val="center"/>
          </w:tcPr>
          <w:p w14:paraId="4883A402" w14:textId="77777777" w:rsidR="00863184" w:rsidRPr="00E00027" w:rsidRDefault="00863184" w:rsidP="00863184">
            <w:pPr>
              <w:spacing w:line="228" w:lineRule="auto"/>
              <w:jc w:val="center"/>
              <w:rPr>
                <w:b/>
                <w:sz w:val="22"/>
              </w:rPr>
            </w:pPr>
            <w:r w:rsidRPr="00E00027">
              <w:rPr>
                <w:b/>
                <w:sz w:val="22"/>
              </w:rPr>
              <w:t xml:space="preserve">Виконання </w:t>
            </w:r>
            <w:r>
              <w:rPr>
                <w:b/>
                <w:sz w:val="22"/>
              </w:rPr>
              <w:t>Р</w:t>
            </w:r>
            <w:r w:rsidRPr="00E00027">
              <w:rPr>
                <w:b/>
                <w:sz w:val="22"/>
              </w:rPr>
              <w:t>Р</w:t>
            </w:r>
          </w:p>
        </w:tc>
      </w:tr>
      <w:tr w:rsidR="00863184" w:rsidRPr="00E00027" w14:paraId="0C7DCD36" w14:textId="77777777" w:rsidTr="00744B92">
        <w:trPr>
          <w:cantSplit/>
          <w:jc w:val="center"/>
        </w:trPr>
        <w:tc>
          <w:tcPr>
            <w:tcW w:w="291" w:type="pct"/>
            <w:vAlign w:val="center"/>
          </w:tcPr>
          <w:p w14:paraId="6089A0FD" w14:textId="77777777" w:rsidR="00863184" w:rsidRPr="00E00027" w:rsidRDefault="00863184" w:rsidP="00744B92">
            <w:pPr>
              <w:spacing w:line="228" w:lineRule="auto"/>
              <w:jc w:val="center"/>
              <w:rPr>
                <w:sz w:val="22"/>
              </w:rPr>
            </w:pPr>
            <w:r w:rsidRPr="00E00027">
              <w:rPr>
                <w:sz w:val="22"/>
              </w:rPr>
              <w:t>1</w:t>
            </w:r>
          </w:p>
        </w:tc>
        <w:tc>
          <w:tcPr>
            <w:tcW w:w="3713" w:type="pct"/>
            <w:vAlign w:val="center"/>
          </w:tcPr>
          <w:p w14:paraId="1AF1FAFB" w14:textId="77777777" w:rsidR="00863184" w:rsidRPr="00E00027" w:rsidRDefault="00863184" w:rsidP="00744B92">
            <w:pPr>
              <w:spacing w:line="228" w:lineRule="auto"/>
              <w:rPr>
                <w:sz w:val="22"/>
              </w:rPr>
            </w:pPr>
            <w:r w:rsidRPr="00E00027">
              <w:rPr>
                <w:sz w:val="22"/>
              </w:rPr>
              <w:t xml:space="preserve">своєчасне виконання графіку роботи </w:t>
            </w:r>
          </w:p>
        </w:tc>
        <w:tc>
          <w:tcPr>
            <w:tcW w:w="498" w:type="pct"/>
            <w:vAlign w:val="center"/>
          </w:tcPr>
          <w:p w14:paraId="50362655" w14:textId="77777777" w:rsidR="00863184" w:rsidRPr="00E00027" w:rsidRDefault="00863184" w:rsidP="00744B92">
            <w:pPr>
              <w:spacing w:line="228" w:lineRule="auto"/>
              <w:jc w:val="center"/>
              <w:rPr>
                <w:spacing w:val="-4"/>
                <w:sz w:val="22"/>
              </w:rPr>
            </w:pPr>
            <w:r w:rsidRPr="00E00027">
              <w:rPr>
                <w:sz w:val="22"/>
              </w:rPr>
              <w:t>1</w:t>
            </w:r>
          </w:p>
        </w:tc>
        <w:tc>
          <w:tcPr>
            <w:tcW w:w="498" w:type="pct"/>
            <w:vAlign w:val="center"/>
          </w:tcPr>
          <w:p w14:paraId="486958BB" w14:textId="77777777" w:rsidR="00863184" w:rsidRPr="00E00027" w:rsidRDefault="00863184" w:rsidP="00744B92">
            <w:pPr>
              <w:spacing w:line="228" w:lineRule="auto"/>
              <w:jc w:val="center"/>
              <w:rPr>
                <w:sz w:val="22"/>
              </w:rPr>
            </w:pPr>
          </w:p>
        </w:tc>
      </w:tr>
      <w:tr w:rsidR="00863184" w:rsidRPr="00E00027" w14:paraId="66934580" w14:textId="77777777" w:rsidTr="00744B92">
        <w:trPr>
          <w:cantSplit/>
          <w:jc w:val="center"/>
        </w:trPr>
        <w:tc>
          <w:tcPr>
            <w:tcW w:w="291" w:type="pct"/>
            <w:vAlign w:val="center"/>
          </w:tcPr>
          <w:p w14:paraId="51364AD6" w14:textId="77777777" w:rsidR="00863184" w:rsidRPr="00E00027" w:rsidRDefault="000D7C95" w:rsidP="00744B92">
            <w:pPr>
              <w:spacing w:line="228" w:lineRule="auto"/>
              <w:jc w:val="center"/>
              <w:rPr>
                <w:sz w:val="22"/>
              </w:rPr>
            </w:pPr>
            <w:r>
              <w:rPr>
                <w:sz w:val="22"/>
              </w:rPr>
              <w:t>2</w:t>
            </w:r>
          </w:p>
        </w:tc>
        <w:tc>
          <w:tcPr>
            <w:tcW w:w="3713" w:type="pct"/>
            <w:vAlign w:val="center"/>
          </w:tcPr>
          <w:p w14:paraId="2AE1D2C1" w14:textId="77777777" w:rsidR="00863184" w:rsidRPr="00E00027" w:rsidRDefault="00863184" w:rsidP="00744B92">
            <w:pPr>
              <w:spacing w:line="228" w:lineRule="auto"/>
              <w:rPr>
                <w:sz w:val="22"/>
              </w:rPr>
            </w:pPr>
            <w:r w:rsidRPr="00E00027">
              <w:rPr>
                <w:sz w:val="22"/>
              </w:rPr>
              <w:t>чіткість, правильність, обґрунтованість застосування методів аналізу і розрахунку</w:t>
            </w:r>
          </w:p>
        </w:tc>
        <w:tc>
          <w:tcPr>
            <w:tcW w:w="498" w:type="pct"/>
            <w:vAlign w:val="center"/>
          </w:tcPr>
          <w:p w14:paraId="345EF5E1" w14:textId="77777777" w:rsidR="00863184" w:rsidRPr="00E00027" w:rsidRDefault="000D7C95" w:rsidP="00744B92">
            <w:pPr>
              <w:spacing w:line="228" w:lineRule="auto"/>
              <w:jc w:val="center"/>
              <w:rPr>
                <w:spacing w:val="-4"/>
                <w:sz w:val="22"/>
              </w:rPr>
            </w:pPr>
            <w:r>
              <w:rPr>
                <w:sz w:val="22"/>
              </w:rPr>
              <w:t>4</w:t>
            </w:r>
          </w:p>
        </w:tc>
        <w:tc>
          <w:tcPr>
            <w:tcW w:w="498" w:type="pct"/>
            <w:vAlign w:val="center"/>
          </w:tcPr>
          <w:p w14:paraId="3A0B8252" w14:textId="77777777" w:rsidR="00863184" w:rsidRPr="00E00027" w:rsidRDefault="00863184" w:rsidP="00744B92">
            <w:pPr>
              <w:spacing w:line="228" w:lineRule="auto"/>
              <w:jc w:val="center"/>
              <w:rPr>
                <w:sz w:val="22"/>
              </w:rPr>
            </w:pPr>
          </w:p>
        </w:tc>
      </w:tr>
      <w:tr w:rsidR="00863184" w:rsidRPr="00E00027" w14:paraId="005F76ED" w14:textId="77777777" w:rsidTr="00744B92">
        <w:trPr>
          <w:cantSplit/>
          <w:jc w:val="center"/>
        </w:trPr>
        <w:tc>
          <w:tcPr>
            <w:tcW w:w="291" w:type="pct"/>
            <w:vAlign w:val="center"/>
          </w:tcPr>
          <w:p w14:paraId="3ADE24CE" w14:textId="77777777" w:rsidR="00863184" w:rsidRPr="00E00027" w:rsidRDefault="001B25FC" w:rsidP="00744B92">
            <w:pPr>
              <w:spacing w:line="228" w:lineRule="auto"/>
              <w:jc w:val="center"/>
              <w:rPr>
                <w:sz w:val="22"/>
              </w:rPr>
            </w:pPr>
            <w:r>
              <w:rPr>
                <w:sz w:val="22"/>
              </w:rPr>
              <w:t>3</w:t>
            </w:r>
          </w:p>
        </w:tc>
        <w:tc>
          <w:tcPr>
            <w:tcW w:w="3713" w:type="pct"/>
            <w:vAlign w:val="center"/>
          </w:tcPr>
          <w:p w14:paraId="7736BC7D" w14:textId="77777777" w:rsidR="00863184" w:rsidRPr="00E00027" w:rsidRDefault="00863184" w:rsidP="00744B92">
            <w:pPr>
              <w:spacing w:line="228" w:lineRule="auto"/>
              <w:rPr>
                <w:b/>
                <w:i/>
                <w:sz w:val="22"/>
              </w:rPr>
            </w:pPr>
            <w:r w:rsidRPr="00E00027">
              <w:rPr>
                <w:sz w:val="22"/>
              </w:rPr>
              <w:t xml:space="preserve">якість оформлення, виконання вимог нормативних документів </w:t>
            </w:r>
          </w:p>
        </w:tc>
        <w:tc>
          <w:tcPr>
            <w:tcW w:w="498" w:type="pct"/>
            <w:vAlign w:val="center"/>
          </w:tcPr>
          <w:p w14:paraId="09E9F675" w14:textId="77777777" w:rsidR="00863184" w:rsidRPr="00E00027" w:rsidRDefault="00863184" w:rsidP="00744B92">
            <w:pPr>
              <w:spacing w:line="228" w:lineRule="auto"/>
              <w:jc w:val="center"/>
              <w:rPr>
                <w:sz w:val="22"/>
              </w:rPr>
            </w:pPr>
            <w:r w:rsidRPr="00E00027">
              <w:rPr>
                <w:sz w:val="22"/>
              </w:rPr>
              <w:t>1 </w:t>
            </w:r>
          </w:p>
        </w:tc>
        <w:tc>
          <w:tcPr>
            <w:tcW w:w="498" w:type="pct"/>
            <w:vAlign w:val="center"/>
          </w:tcPr>
          <w:p w14:paraId="6FA0A178" w14:textId="77777777" w:rsidR="00863184" w:rsidRPr="00E00027" w:rsidRDefault="00863184" w:rsidP="00744B92">
            <w:pPr>
              <w:spacing w:line="228" w:lineRule="auto"/>
              <w:jc w:val="center"/>
              <w:rPr>
                <w:sz w:val="22"/>
              </w:rPr>
            </w:pPr>
          </w:p>
        </w:tc>
      </w:tr>
      <w:tr w:rsidR="00863184" w:rsidRPr="00E00027" w14:paraId="69340AD1" w14:textId="77777777" w:rsidTr="00744B92">
        <w:trPr>
          <w:cantSplit/>
          <w:jc w:val="center"/>
        </w:trPr>
        <w:tc>
          <w:tcPr>
            <w:tcW w:w="291" w:type="pct"/>
            <w:vAlign w:val="center"/>
          </w:tcPr>
          <w:p w14:paraId="69621F29" w14:textId="77777777" w:rsidR="00863184" w:rsidRPr="00E00027" w:rsidRDefault="001B25FC" w:rsidP="00744B92">
            <w:pPr>
              <w:spacing w:line="228" w:lineRule="auto"/>
              <w:jc w:val="center"/>
              <w:rPr>
                <w:sz w:val="22"/>
              </w:rPr>
            </w:pPr>
            <w:r>
              <w:rPr>
                <w:sz w:val="22"/>
              </w:rPr>
              <w:t>4</w:t>
            </w:r>
          </w:p>
        </w:tc>
        <w:tc>
          <w:tcPr>
            <w:tcW w:w="3713" w:type="pct"/>
            <w:vAlign w:val="center"/>
          </w:tcPr>
          <w:p w14:paraId="74526985" w14:textId="77777777" w:rsidR="00863184" w:rsidRPr="00E00027" w:rsidRDefault="001F6462" w:rsidP="00744B92">
            <w:pPr>
              <w:spacing w:line="228" w:lineRule="auto"/>
              <w:rPr>
                <w:sz w:val="22"/>
              </w:rPr>
            </w:pPr>
            <w:r>
              <w:rPr>
                <w:sz w:val="22"/>
              </w:rPr>
              <w:t>я</w:t>
            </w:r>
            <w:r w:rsidR="00863184" w:rsidRPr="00E00027">
              <w:rPr>
                <w:sz w:val="22"/>
              </w:rPr>
              <w:t>кість, доцільність, обґрунтованість графічного матеріалу і дотримання вимог ДСТУ</w:t>
            </w:r>
          </w:p>
        </w:tc>
        <w:tc>
          <w:tcPr>
            <w:tcW w:w="498" w:type="pct"/>
            <w:vAlign w:val="center"/>
          </w:tcPr>
          <w:p w14:paraId="18A704B0" w14:textId="77777777" w:rsidR="00863184" w:rsidRPr="00E00027" w:rsidRDefault="00863184" w:rsidP="00744B92">
            <w:pPr>
              <w:spacing w:line="228" w:lineRule="auto"/>
              <w:jc w:val="center"/>
              <w:rPr>
                <w:spacing w:val="-4"/>
                <w:sz w:val="22"/>
              </w:rPr>
            </w:pPr>
            <w:r w:rsidRPr="00E00027">
              <w:rPr>
                <w:sz w:val="22"/>
              </w:rPr>
              <w:t>1</w:t>
            </w:r>
          </w:p>
        </w:tc>
        <w:tc>
          <w:tcPr>
            <w:tcW w:w="498" w:type="pct"/>
            <w:vAlign w:val="center"/>
          </w:tcPr>
          <w:p w14:paraId="5A6B80AB" w14:textId="77777777" w:rsidR="00863184" w:rsidRPr="00E00027" w:rsidRDefault="00863184" w:rsidP="00744B92">
            <w:pPr>
              <w:spacing w:line="228" w:lineRule="auto"/>
              <w:jc w:val="center"/>
              <w:rPr>
                <w:sz w:val="22"/>
              </w:rPr>
            </w:pPr>
          </w:p>
        </w:tc>
      </w:tr>
      <w:tr w:rsidR="00863184" w:rsidRPr="00E00027" w14:paraId="079B7E6D" w14:textId="77777777" w:rsidTr="00744B92">
        <w:trPr>
          <w:cantSplit/>
          <w:trHeight w:val="70"/>
          <w:jc w:val="center"/>
        </w:trPr>
        <w:tc>
          <w:tcPr>
            <w:tcW w:w="5000" w:type="pct"/>
            <w:gridSpan w:val="4"/>
            <w:vAlign w:val="center"/>
          </w:tcPr>
          <w:p w14:paraId="0C8FE6F2" w14:textId="77777777" w:rsidR="00863184" w:rsidRPr="00E00027" w:rsidRDefault="00863184" w:rsidP="00863184">
            <w:pPr>
              <w:spacing w:line="228" w:lineRule="auto"/>
              <w:jc w:val="center"/>
              <w:rPr>
                <w:b/>
                <w:sz w:val="22"/>
              </w:rPr>
            </w:pPr>
            <w:r w:rsidRPr="00E00027">
              <w:rPr>
                <w:b/>
                <w:sz w:val="22"/>
              </w:rPr>
              <w:t xml:space="preserve">Захист </w:t>
            </w:r>
            <w:r>
              <w:rPr>
                <w:b/>
                <w:sz w:val="22"/>
              </w:rPr>
              <w:t>Р</w:t>
            </w:r>
            <w:r w:rsidRPr="00E00027">
              <w:rPr>
                <w:b/>
                <w:sz w:val="22"/>
              </w:rPr>
              <w:t>Р</w:t>
            </w:r>
          </w:p>
        </w:tc>
      </w:tr>
      <w:tr w:rsidR="00863184" w:rsidRPr="00E00027" w14:paraId="5F1D946F" w14:textId="77777777" w:rsidTr="00744B92">
        <w:trPr>
          <w:cantSplit/>
          <w:trHeight w:val="70"/>
          <w:jc w:val="center"/>
        </w:trPr>
        <w:tc>
          <w:tcPr>
            <w:tcW w:w="291" w:type="pct"/>
            <w:vAlign w:val="center"/>
          </w:tcPr>
          <w:p w14:paraId="734DCB06" w14:textId="77777777" w:rsidR="00863184" w:rsidRPr="00E00027" w:rsidRDefault="001B25FC" w:rsidP="00744B92">
            <w:pPr>
              <w:spacing w:line="228" w:lineRule="auto"/>
              <w:jc w:val="center"/>
              <w:rPr>
                <w:sz w:val="22"/>
              </w:rPr>
            </w:pPr>
            <w:r>
              <w:rPr>
                <w:sz w:val="22"/>
              </w:rPr>
              <w:t>5</w:t>
            </w:r>
          </w:p>
        </w:tc>
        <w:tc>
          <w:tcPr>
            <w:tcW w:w="3713" w:type="pct"/>
            <w:vAlign w:val="center"/>
          </w:tcPr>
          <w:p w14:paraId="0A72A490" w14:textId="77777777" w:rsidR="00863184" w:rsidRPr="00E00027" w:rsidRDefault="00863184" w:rsidP="00744B92">
            <w:pPr>
              <w:spacing w:line="228" w:lineRule="auto"/>
              <w:rPr>
                <w:sz w:val="22"/>
              </w:rPr>
            </w:pPr>
            <w:r w:rsidRPr="00E00027">
              <w:rPr>
                <w:spacing w:val="-2"/>
                <w:sz w:val="22"/>
              </w:rPr>
              <w:t>ступінь володіння матеріалом</w:t>
            </w:r>
          </w:p>
        </w:tc>
        <w:tc>
          <w:tcPr>
            <w:tcW w:w="498" w:type="pct"/>
            <w:vAlign w:val="center"/>
          </w:tcPr>
          <w:p w14:paraId="6B1FD3B2" w14:textId="77777777" w:rsidR="00863184" w:rsidRPr="00E00027" w:rsidRDefault="00863184" w:rsidP="00744B92">
            <w:pPr>
              <w:spacing w:line="228" w:lineRule="auto"/>
              <w:jc w:val="center"/>
              <w:rPr>
                <w:sz w:val="22"/>
              </w:rPr>
            </w:pPr>
            <w:r w:rsidRPr="00E00027">
              <w:rPr>
                <w:spacing w:val="-2"/>
                <w:sz w:val="22"/>
              </w:rPr>
              <w:t>1</w:t>
            </w:r>
          </w:p>
        </w:tc>
        <w:tc>
          <w:tcPr>
            <w:tcW w:w="498" w:type="pct"/>
            <w:vAlign w:val="center"/>
          </w:tcPr>
          <w:p w14:paraId="3F093406" w14:textId="77777777" w:rsidR="00863184" w:rsidRPr="00E00027" w:rsidRDefault="00863184" w:rsidP="00744B92">
            <w:pPr>
              <w:spacing w:line="228" w:lineRule="auto"/>
              <w:jc w:val="center"/>
              <w:rPr>
                <w:sz w:val="22"/>
              </w:rPr>
            </w:pPr>
          </w:p>
        </w:tc>
      </w:tr>
      <w:tr w:rsidR="00863184" w:rsidRPr="00E00027" w14:paraId="1D901D19" w14:textId="77777777" w:rsidTr="00744B92">
        <w:trPr>
          <w:cantSplit/>
          <w:trHeight w:val="70"/>
          <w:jc w:val="center"/>
        </w:trPr>
        <w:tc>
          <w:tcPr>
            <w:tcW w:w="291" w:type="pct"/>
            <w:vAlign w:val="center"/>
          </w:tcPr>
          <w:p w14:paraId="0CD44064" w14:textId="77777777" w:rsidR="00863184" w:rsidRPr="00E00027" w:rsidRDefault="001B25FC" w:rsidP="00744B92">
            <w:pPr>
              <w:spacing w:line="228" w:lineRule="auto"/>
              <w:jc w:val="center"/>
              <w:rPr>
                <w:sz w:val="22"/>
              </w:rPr>
            </w:pPr>
            <w:r>
              <w:rPr>
                <w:sz w:val="22"/>
              </w:rPr>
              <w:t>6</w:t>
            </w:r>
          </w:p>
        </w:tc>
        <w:tc>
          <w:tcPr>
            <w:tcW w:w="3713" w:type="pct"/>
            <w:vAlign w:val="center"/>
          </w:tcPr>
          <w:p w14:paraId="45B6FC8B" w14:textId="77777777" w:rsidR="00863184" w:rsidRPr="00E00027" w:rsidRDefault="00863184" w:rsidP="00744B92">
            <w:pPr>
              <w:spacing w:line="228" w:lineRule="auto"/>
              <w:rPr>
                <w:sz w:val="22"/>
              </w:rPr>
            </w:pPr>
            <w:r w:rsidRPr="00E00027">
              <w:rPr>
                <w:spacing w:val="-2"/>
                <w:sz w:val="22"/>
              </w:rPr>
              <w:t>вміння захищати та обґрунтовувати свою думку</w:t>
            </w:r>
          </w:p>
        </w:tc>
        <w:tc>
          <w:tcPr>
            <w:tcW w:w="498" w:type="pct"/>
            <w:vAlign w:val="center"/>
          </w:tcPr>
          <w:p w14:paraId="18032D86" w14:textId="77777777" w:rsidR="00863184" w:rsidRPr="00E00027" w:rsidRDefault="00863184" w:rsidP="00744B92">
            <w:pPr>
              <w:spacing w:line="228" w:lineRule="auto"/>
              <w:jc w:val="center"/>
              <w:rPr>
                <w:spacing w:val="-4"/>
                <w:sz w:val="22"/>
              </w:rPr>
            </w:pPr>
            <w:r>
              <w:rPr>
                <w:spacing w:val="-2"/>
                <w:sz w:val="22"/>
              </w:rPr>
              <w:t>2</w:t>
            </w:r>
          </w:p>
        </w:tc>
        <w:tc>
          <w:tcPr>
            <w:tcW w:w="498" w:type="pct"/>
            <w:vAlign w:val="center"/>
          </w:tcPr>
          <w:p w14:paraId="4CF63D07" w14:textId="77777777" w:rsidR="00863184" w:rsidRPr="00E00027" w:rsidRDefault="00863184" w:rsidP="00744B92">
            <w:pPr>
              <w:spacing w:line="228" w:lineRule="auto"/>
              <w:jc w:val="center"/>
              <w:rPr>
                <w:sz w:val="22"/>
              </w:rPr>
            </w:pPr>
          </w:p>
        </w:tc>
      </w:tr>
    </w:tbl>
    <w:p w14:paraId="3CB8FC9B" w14:textId="77777777" w:rsidR="00863184" w:rsidRDefault="00863184" w:rsidP="00863184">
      <w:pPr>
        <w:spacing w:line="228" w:lineRule="auto"/>
        <w:rPr>
          <w:sz w:val="4"/>
          <w:szCs w:val="4"/>
        </w:rPr>
      </w:pPr>
    </w:p>
    <w:p w14:paraId="1FBFACD0" w14:textId="77777777" w:rsidR="00863184" w:rsidRDefault="00863184" w:rsidP="00863184">
      <w:pPr>
        <w:spacing w:line="228" w:lineRule="auto"/>
      </w:pPr>
      <w:r>
        <w:t>Роботу перевірив _________________________________________________</w:t>
      </w:r>
    </w:p>
    <w:p w14:paraId="17556DA0" w14:textId="77777777" w:rsidR="00863184" w:rsidRDefault="00863184" w:rsidP="00863184">
      <w:pPr>
        <w:spacing w:line="228" w:lineRule="auto"/>
        <w:ind w:left="3540" w:firstLine="708"/>
        <w:rPr>
          <w:sz w:val="18"/>
          <w:szCs w:val="18"/>
        </w:rPr>
      </w:pPr>
      <w:r>
        <w:rPr>
          <w:sz w:val="18"/>
          <w:szCs w:val="18"/>
        </w:rPr>
        <w:t>(прізвище та ініціали керівника)</w:t>
      </w:r>
    </w:p>
    <w:p w14:paraId="435B403B" w14:textId="77777777" w:rsidR="00863184" w:rsidRDefault="00863184" w:rsidP="00863184">
      <w:pPr>
        <w:spacing w:line="228" w:lineRule="auto"/>
      </w:pPr>
      <w:r>
        <w:t>“___”_________ 20___ р.</w:t>
      </w:r>
      <w:r>
        <w:tab/>
        <w:t>_______ Роботу захищено “___”_______ 20__ р.</w:t>
      </w:r>
      <w:r>
        <w:tab/>
      </w:r>
    </w:p>
    <w:p w14:paraId="1EBBFE9D" w14:textId="77777777" w:rsidR="00863184" w:rsidRDefault="00863184" w:rsidP="00863184">
      <w:pPr>
        <w:tabs>
          <w:tab w:val="left" w:pos="6660"/>
        </w:tabs>
        <w:spacing w:line="228" w:lineRule="auto"/>
        <w:ind w:left="2832" w:firstLine="48"/>
        <w:rPr>
          <w:sz w:val="16"/>
          <w:szCs w:val="16"/>
        </w:rPr>
      </w:pPr>
      <w:r>
        <w:rPr>
          <w:sz w:val="16"/>
          <w:szCs w:val="16"/>
        </w:rPr>
        <w:t xml:space="preserve"> (підпис)</w:t>
      </w:r>
      <w:r>
        <w:rPr>
          <w:sz w:val="16"/>
          <w:szCs w:val="16"/>
        </w:rPr>
        <w:tab/>
      </w:r>
    </w:p>
    <w:p w14:paraId="2D238515" w14:textId="77777777" w:rsidR="00863184" w:rsidRPr="009E208B" w:rsidRDefault="00863184" w:rsidP="00863184"/>
    <w:p w14:paraId="46B54B5F" w14:textId="77777777" w:rsidR="00A1731A" w:rsidRPr="00A1731A" w:rsidRDefault="00863184" w:rsidP="00A1731A">
      <w:pPr>
        <w:ind w:firstLine="567"/>
        <w:jc w:val="both"/>
        <w:rPr>
          <w:sz w:val="28"/>
          <w:szCs w:val="28"/>
        </w:rPr>
      </w:pPr>
      <w:r w:rsidRPr="00863184">
        <w:rPr>
          <w:sz w:val="28"/>
          <w:szCs w:val="28"/>
        </w:rPr>
        <w:t>За кожен тиждень запізнення з поданням роботи від встановленого терміну оцінка знижується на три бали.</w:t>
      </w:r>
    </w:p>
    <w:p w14:paraId="34196610" w14:textId="77777777" w:rsidR="00A1731A" w:rsidRDefault="00A1731A" w:rsidP="00863184">
      <w:pPr>
        <w:pStyle w:val="1"/>
        <w:jc w:val="center"/>
      </w:pPr>
    </w:p>
    <w:p w14:paraId="4D6D3287" w14:textId="77777777" w:rsidR="00A1731A" w:rsidRPr="00A1731A" w:rsidRDefault="00A1731A" w:rsidP="00A1731A"/>
    <w:p w14:paraId="71384027" w14:textId="77777777" w:rsidR="00A1731A" w:rsidRPr="00E97BF8" w:rsidRDefault="00A1731A" w:rsidP="00A1731A">
      <w:pPr>
        <w:pStyle w:val="1"/>
        <w:jc w:val="center"/>
        <w:rPr>
          <w:rFonts w:ascii="Times New Roman" w:hAnsi="Times New Roman"/>
          <w:b/>
          <w:color w:val="auto"/>
          <w:sz w:val="28"/>
          <w:szCs w:val="28"/>
        </w:rPr>
      </w:pPr>
      <w:r>
        <w:tab/>
      </w:r>
      <w:bookmarkStart w:id="14" w:name="_Toc468534839"/>
      <w:r>
        <w:rPr>
          <w:rFonts w:ascii="Times New Roman" w:hAnsi="Times New Roman"/>
          <w:b/>
          <w:color w:val="auto"/>
          <w:sz w:val="28"/>
          <w:szCs w:val="28"/>
        </w:rPr>
        <w:t>6</w:t>
      </w:r>
      <w:r w:rsidRPr="00E97BF8">
        <w:rPr>
          <w:rFonts w:ascii="Times New Roman" w:hAnsi="Times New Roman"/>
          <w:b/>
          <w:color w:val="auto"/>
          <w:sz w:val="28"/>
          <w:szCs w:val="28"/>
        </w:rPr>
        <w:t xml:space="preserve">. </w:t>
      </w:r>
      <w:r>
        <w:rPr>
          <w:rFonts w:ascii="Times New Roman" w:hAnsi="Times New Roman"/>
          <w:b/>
          <w:color w:val="auto"/>
          <w:sz w:val="28"/>
          <w:szCs w:val="28"/>
        </w:rPr>
        <w:t>Тематика</w:t>
      </w:r>
      <w:r w:rsidRPr="00E97BF8">
        <w:rPr>
          <w:rFonts w:ascii="Times New Roman" w:hAnsi="Times New Roman"/>
          <w:b/>
          <w:color w:val="auto"/>
          <w:sz w:val="28"/>
          <w:szCs w:val="28"/>
        </w:rPr>
        <w:t xml:space="preserve"> </w:t>
      </w:r>
      <w:r>
        <w:rPr>
          <w:rFonts w:ascii="Times New Roman" w:hAnsi="Times New Roman"/>
          <w:b/>
          <w:color w:val="auto"/>
          <w:sz w:val="28"/>
          <w:szCs w:val="28"/>
        </w:rPr>
        <w:t xml:space="preserve">розрахункових </w:t>
      </w:r>
      <w:r w:rsidRPr="00E97BF8">
        <w:rPr>
          <w:rFonts w:ascii="Times New Roman" w:hAnsi="Times New Roman"/>
          <w:b/>
          <w:color w:val="auto"/>
          <w:sz w:val="28"/>
          <w:szCs w:val="28"/>
        </w:rPr>
        <w:t>роб</w:t>
      </w:r>
      <w:r>
        <w:rPr>
          <w:rFonts w:ascii="Times New Roman" w:hAnsi="Times New Roman"/>
          <w:b/>
          <w:color w:val="auto"/>
          <w:sz w:val="28"/>
          <w:szCs w:val="28"/>
        </w:rPr>
        <w:t>іт</w:t>
      </w:r>
      <w:bookmarkEnd w:id="14"/>
    </w:p>
    <w:p w14:paraId="16021394" w14:textId="77777777" w:rsidR="00A1731A" w:rsidRDefault="00A1731A" w:rsidP="00A1731A">
      <w:pPr>
        <w:spacing w:line="360" w:lineRule="auto"/>
        <w:ind w:firstLine="567"/>
        <w:jc w:val="both"/>
        <w:rPr>
          <w:sz w:val="28"/>
          <w:szCs w:val="26"/>
        </w:rPr>
      </w:pPr>
    </w:p>
    <w:p w14:paraId="68B5CE88" w14:textId="77777777" w:rsidR="00A1731A" w:rsidRPr="009E208B" w:rsidRDefault="00A1731A" w:rsidP="00A1731A">
      <w:pPr>
        <w:ind w:firstLine="567"/>
        <w:jc w:val="both"/>
        <w:rPr>
          <w:sz w:val="28"/>
          <w:szCs w:val="28"/>
        </w:rPr>
      </w:pPr>
      <w:r w:rsidRPr="0055493F">
        <w:rPr>
          <w:sz w:val="28"/>
          <w:szCs w:val="28"/>
        </w:rPr>
        <w:t>Згідно запропонованих методичних рекомендацій формулювання теми є загальним:</w:t>
      </w:r>
      <w:r w:rsidR="0055493F" w:rsidRPr="0055493F">
        <w:rPr>
          <w:sz w:val="28"/>
          <w:szCs w:val="28"/>
        </w:rPr>
        <w:t xml:space="preserve"> Дослідження основних показників оцінки ефективності використання капіталу підприємства</w:t>
      </w:r>
      <w:r w:rsidRPr="0055493F">
        <w:rPr>
          <w:sz w:val="28"/>
          <w:szCs w:val="28"/>
        </w:rPr>
        <w:t>.</w:t>
      </w:r>
    </w:p>
    <w:p w14:paraId="21C13956" w14:textId="77777777" w:rsidR="00A1731A" w:rsidRDefault="00A1731A" w:rsidP="00A1731A">
      <w:pPr>
        <w:ind w:firstLine="567"/>
        <w:jc w:val="both"/>
        <w:rPr>
          <w:sz w:val="28"/>
          <w:szCs w:val="28"/>
        </w:rPr>
      </w:pPr>
      <w:r>
        <w:rPr>
          <w:sz w:val="28"/>
          <w:szCs w:val="28"/>
        </w:rPr>
        <w:t>В процесі</w:t>
      </w:r>
      <w:r w:rsidRPr="00E97BF8">
        <w:rPr>
          <w:sz w:val="28"/>
          <w:szCs w:val="28"/>
        </w:rPr>
        <w:t xml:space="preserve"> виконання </w:t>
      </w:r>
      <w:r>
        <w:rPr>
          <w:sz w:val="28"/>
          <w:szCs w:val="28"/>
        </w:rPr>
        <w:t>РР студент має розв’язати ряд практичних задач.</w:t>
      </w:r>
      <w:r w:rsidR="0055493F">
        <w:rPr>
          <w:sz w:val="28"/>
          <w:szCs w:val="28"/>
        </w:rPr>
        <w:t xml:space="preserve"> Кожен студент має обрати дані для розрахунку у відповідності до свого порядкового номера у списку групи.</w:t>
      </w:r>
    </w:p>
    <w:p w14:paraId="0CC14A5F" w14:textId="77777777" w:rsidR="00FF7178" w:rsidRPr="00E97BF8" w:rsidRDefault="00FF7178" w:rsidP="00A1731A">
      <w:pPr>
        <w:ind w:firstLine="567"/>
        <w:jc w:val="both"/>
        <w:rPr>
          <w:sz w:val="28"/>
          <w:szCs w:val="28"/>
        </w:rPr>
      </w:pPr>
    </w:p>
    <w:p w14:paraId="6E4EE5D7" w14:textId="64DCBC1E" w:rsidR="0055493F" w:rsidRPr="00610B09" w:rsidRDefault="0055493F" w:rsidP="0055493F">
      <w:pPr>
        <w:tabs>
          <w:tab w:val="left" w:pos="-180"/>
        </w:tabs>
        <w:overflowPunct w:val="0"/>
        <w:autoSpaceDE w:val="0"/>
        <w:autoSpaceDN w:val="0"/>
        <w:adjustRightInd w:val="0"/>
        <w:ind w:right="256"/>
        <w:jc w:val="both"/>
        <w:rPr>
          <w:b/>
          <w:bCs/>
          <w:sz w:val="28"/>
          <w:szCs w:val="28"/>
        </w:rPr>
      </w:pPr>
      <w:r w:rsidRPr="00610B09">
        <w:rPr>
          <w:b/>
          <w:bCs/>
          <w:sz w:val="28"/>
          <w:szCs w:val="28"/>
        </w:rPr>
        <w:t xml:space="preserve">Задача 1 </w:t>
      </w:r>
      <w:r w:rsidR="00645D51">
        <w:rPr>
          <w:b/>
          <w:bCs/>
          <w:sz w:val="28"/>
          <w:szCs w:val="28"/>
        </w:rPr>
        <w:t>.</w:t>
      </w:r>
    </w:p>
    <w:p w14:paraId="63D4664F" w14:textId="45029659" w:rsidR="0055493F" w:rsidRPr="00610B09" w:rsidRDefault="0055493F" w:rsidP="00612D90">
      <w:pPr>
        <w:tabs>
          <w:tab w:val="left" w:pos="0"/>
          <w:tab w:val="left" w:pos="9355"/>
        </w:tabs>
        <w:overflowPunct w:val="0"/>
        <w:autoSpaceDE w:val="0"/>
        <w:autoSpaceDN w:val="0"/>
        <w:adjustRightInd w:val="0"/>
        <w:ind w:right="-5" w:firstLine="567"/>
        <w:jc w:val="both"/>
        <w:rPr>
          <w:sz w:val="28"/>
          <w:szCs w:val="28"/>
        </w:rPr>
      </w:pPr>
      <w:r w:rsidRPr="00610B09">
        <w:rPr>
          <w:sz w:val="28"/>
          <w:szCs w:val="28"/>
        </w:rPr>
        <w:lastRenderedPageBreak/>
        <w:t xml:space="preserve"> Об’єкт основних засобів має первісну вартість Фперв. (див. рядок)</w:t>
      </w:r>
      <w:r w:rsidRPr="00610B09">
        <w:rPr>
          <w:i/>
          <w:sz w:val="28"/>
          <w:szCs w:val="28"/>
        </w:rPr>
        <w:t xml:space="preserve">., </w:t>
      </w:r>
      <w:r w:rsidRPr="00610B09">
        <w:rPr>
          <w:sz w:val="28"/>
          <w:szCs w:val="28"/>
        </w:rPr>
        <w:t>ліквідаційна вартість його Ф</w:t>
      </w:r>
      <w:r w:rsidRPr="00610B09">
        <w:rPr>
          <w:i/>
          <w:sz w:val="28"/>
          <w:szCs w:val="28"/>
        </w:rPr>
        <w:t>л</w:t>
      </w:r>
      <w:r w:rsidRPr="00610B09">
        <w:rPr>
          <w:sz w:val="28"/>
          <w:szCs w:val="28"/>
        </w:rPr>
        <w:t xml:space="preserve"> = </w:t>
      </w:r>
      <w:r>
        <w:rPr>
          <w:sz w:val="28"/>
          <w:szCs w:val="28"/>
        </w:rPr>
        <w:t>7</w:t>
      </w:r>
      <w:r w:rsidRPr="00610B09">
        <w:rPr>
          <w:sz w:val="28"/>
          <w:szCs w:val="28"/>
        </w:rPr>
        <w:t xml:space="preserve">000 грн. </w:t>
      </w:r>
      <w:r w:rsidR="002941AB">
        <w:rPr>
          <w:sz w:val="28"/>
          <w:szCs w:val="28"/>
        </w:rPr>
        <w:t>Термін служби</w:t>
      </w:r>
      <w:r w:rsidRPr="00610B09">
        <w:rPr>
          <w:sz w:val="28"/>
          <w:szCs w:val="28"/>
        </w:rPr>
        <w:t xml:space="preserve"> Т</w:t>
      </w:r>
      <w:r w:rsidRPr="00610B09">
        <w:rPr>
          <w:i/>
          <w:sz w:val="28"/>
          <w:szCs w:val="28"/>
        </w:rPr>
        <w:t>сл</w:t>
      </w:r>
      <w:r w:rsidRPr="00610B09">
        <w:rPr>
          <w:sz w:val="28"/>
          <w:szCs w:val="28"/>
        </w:rPr>
        <w:t>. (див. стовпчик). Визначити розмір річних амортизаційних відрахувань Аt, а також порахувати  суму    накопиченого зносу за вказаний період та залишкову вартість основних засобів Ф</w:t>
      </w:r>
      <w:r w:rsidRPr="00610B09">
        <w:rPr>
          <w:i/>
          <w:sz w:val="28"/>
          <w:szCs w:val="28"/>
        </w:rPr>
        <w:t>зал</w:t>
      </w:r>
      <w:r w:rsidRPr="00610B09">
        <w:rPr>
          <w:sz w:val="28"/>
          <w:szCs w:val="28"/>
        </w:rPr>
        <w:t xml:space="preserve"> t. Метод нарахування амортизації прямолінійний, кумулятивний (кумулятивний коефіцієнт зростає з першого до останнього року), прискореного зменшення залишкової вартості, зменшення залишкової вартості.</w:t>
      </w:r>
    </w:p>
    <w:p w14:paraId="6665D29E" w14:textId="77777777" w:rsidR="0055493F" w:rsidRPr="00610B09" w:rsidRDefault="0055493F" w:rsidP="0055493F">
      <w:pPr>
        <w:tabs>
          <w:tab w:val="left" w:pos="-180"/>
          <w:tab w:val="left" w:pos="9355"/>
        </w:tabs>
        <w:overflowPunct w:val="0"/>
        <w:autoSpaceDE w:val="0"/>
        <w:autoSpaceDN w:val="0"/>
        <w:adjustRightInd w:val="0"/>
        <w:ind w:right="-5"/>
        <w:jc w:val="both"/>
        <w:rPr>
          <w:sz w:val="28"/>
          <w:szCs w:val="28"/>
        </w:rPr>
      </w:pPr>
    </w:p>
    <w:tbl>
      <w:tblPr>
        <w:tblW w:w="9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8"/>
        <w:gridCol w:w="1007"/>
        <w:gridCol w:w="1080"/>
        <w:gridCol w:w="1260"/>
        <w:gridCol w:w="1080"/>
        <w:gridCol w:w="1440"/>
        <w:gridCol w:w="1440"/>
      </w:tblGrid>
      <w:tr w:rsidR="0055493F" w:rsidRPr="00612D90" w14:paraId="4AA7BAB6" w14:textId="77777777" w:rsidTr="00F756D8">
        <w:tc>
          <w:tcPr>
            <w:tcW w:w="1800" w:type="dxa"/>
            <w:tcBorders>
              <w:top w:val="single" w:sz="4" w:space="0" w:color="auto"/>
              <w:left w:val="single" w:sz="4" w:space="0" w:color="auto"/>
              <w:bottom w:val="single" w:sz="4" w:space="0" w:color="auto"/>
              <w:right w:val="single" w:sz="4" w:space="0" w:color="auto"/>
            </w:tcBorders>
          </w:tcPr>
          <w:p w14:paraId="6B4DE325" w14:textId="77777777" w:rsidR="0055493F" w:rsidRPr="00612D90" w:rsidRDefault="0055493F" w:rsidP="00F756D8">
            <w:pPr>
              <w:ind w:right="283"/>
              <w:jc w:val="center"/>
            </w:pPr>
          </w:p>
        </w:tc>
        <w:tc>
          <w:tcPr>
            <w:tcW w:w="7308" w:type="dxa"/>
            <w:gridSpan w:val="6"/>
            <w:tcBorders>
              <w:top w:val="single" w:sz="4" w:space="0" w:color="auto"/>
              <w:left w:val="single" w:sz="4" w:space="0" w:color="auto"/>
              <w:bottom w:val="single" w:sz="4" w:space="0" w:color="auto"/>
              <w:right w:val="single" w:sz="4" w:space="0" w:color="auto"/>
            </w:tcBorders>
            <w:hideMark/>
          </w:tcPr>
          <w:p w14:paraId="260FE3ED" w14:textId="4EC53B12" w:rsidR="0055493F" w:rsidRPr="00612D90" w:rsidRDefault="002941AB" w:rsidP="00F756D8">
            <w:pPr>
              <w:ind w:right="283"/>
              <w:jc w:val="center"/>
            </w:pPr>
            <w:r w:rsidRPr="00612D90">
              <w:t>Первісна вартість основних засобів</w:t>
            </w:r>
          </w:p>
        </w:tc>
      </w:tr>
      <w:tr w:rsidR="0055493F" w:rsidRPr="00612D90" w14:paraId="45B00246" w14:textId="77777777" w:rsidTr="00F756D8">
        <w:tc>
          <w:tcPr>
            <w:tcW w:w="1800" w:type="dxa"/>
            <w:tcBorders>
              <w:top w:val="single" w:sz="4" w:space="0" w:color="auto"/>
              <w:left w:val="single" w:sz="4" w:space="0" w:color="auto"/>
              <w:bottom w:val="single" w:sz="4" w:space="0" w:color="auto"/>
              <w:right w:val="single" w:sz="4" w:space="0" w:color="auto"/>
            </w:tcBorders>
          </w:tcPr>
          <w:p w14:paraId="1FB2BA20" w14:textId="77777777" w:rsidR="0055493F" w:rsidRPr="00612D90" w:rsidRDefault="0055493F" w:rsidP="00F756D8">
            <w:pPr>
              <w:ind w:right="283"/>
              <w:jc w:val="center"/>
            </w:pPr>
          </w:p>
        </w:tc>
        <w:tc>
          <w:tcPr>
            <w:tcW w:w="1008" w:type="dxa"/>
            <w:tcBorders>
              <w:top w:val="single" w:sz="4" w:space="0" w:color="auto"/>
              <w:left w:val="single" w:sz="4" w:space="0" w:color="auto"/>
              <w:bottom w:val="single" w:sz="4" w:space="0" w:color="auto"/>
              <w:right w:val="single" w:sz="4" w:space="0" w:color="auto"/>
            </w:tcBorders>
          </w:tcPr>
          <w:p w14:paraId="269B2795" w14:textId="77777777" w:rsidR="0055493F" w:rsidRPr="00612D90" w:rsidRDefault="0055493F" w:rsidP="00F756D8">
            <w:pPr>
              <w:ind w:right="283"/>
              <w:jc w:val="center"/>
            </w:pPr>
          </w:p>
        </w:tc>
        <w:tc>
          <w:tcPr>
            <w:tcW w:w="1080" w:type="dxa"/>
            <w:tcBorders>
              <w:top w:val="single" w:sz="4" w:space="0" w:color="auto"/>
              <w:left w:val="single" w:sz="4" w:space="0" w:color="auto"/>
              <w:bottom w:val="single" w:sz="4" w:space="0" w:color="auto"/>
              <w:right w:val="single" w:sz="4" w:space="0" w:color="auto"/>
            </w:tcBorders>
            <w:hideMark/>
          </w:tcPr>
          <w:p w14:paraId="294A3D52" w14:textId="77777777" w:rsidR="0055493F" w:rsidRPr="00612D90" w:rsidRDefault="0055493F" w:rsidP="00F756D8">
            <w:pPr>
              <w:ind w:right="283"/>
              <w:jc w:val="center"/>
              <w:rPr>
                <w:lang w:val="en-US"/>
              </w:rPr>
            </w:pPr>
            <w:r w:rsidRPr="00612D90">
              <w:rPr>
                <w:lang w:val="en-US"/>
              </w:rPr>
              <w:t>50000</w:t>
            </w:r>
          </w:p>
        </w:tc>
        <w:tc>
          <w:tcPr>
            <w:tcW w:w="1260" w:type="dxa"/>
            <w:tcBorders>
              <w:top w:val="single" w:sz="4" w:space="0" w:color="auto"/>
              <w:left w:val="single" w:sz="4" w:space="0" w:color="auto"/>
              <w:bottom w:val="single" w:sz="4" w:space="0" w:color="auto"/>
              <w:right w:val="single" w:sz="4" w:space="0" w:color="auto"/>
            </w:tcBorders>
            <w:hideMark/>
          </w:tcPr>
          <w:p w14:paraId="201F437D" w14:textId="77777777" w:rsidR="0055493F" w:rsidRPr="00612D90" w:rsidRDefault="0055493F" w:rsidP="00F756D8">
            <w:pPr>
              <w:ind w:right="283"/>
              <w:jc w:val="center"/>
            </w:pPr>
            <w:r w:rsidRPr="00612D90">
              <w:rPr>
                <w:lang w:val="en-US"/>
              </w:rPr>
              <w:t>600</w:t>
            </w:r>
            <w:r w:rsidRPr="00612D90">
              <w:t>00</w:t>
            </w:r>
          </w:p>
        </w:tc>
        <w:tc>
          <w:tcPr>
            <w:tcW w:w="1080" w:type="dxa"/>
            <w:tcBorders>
              <w:top w:val="single" w:sz="4" w:space="0" w:color="auto"/>
              <w:left w:val="single" w:sz="4" w:space="0" w:color="auto"/>
              <w:bottom w:val="single" w:sz="4" w:space="0" w:color="auto"/>
              <w:right w:val="single" w:sz="4" w:space="0" w:color="auto"/>
            </w:tcBorders>
            <w:hideMark/>
          </w:tcPr>
          <w:p w14:paraId="6A6CDDF0" w14:textId="77777777" w:rsidR="0055493F" w:rsidRPr="00612D90" w:rsidRDefault="0055493F" w:rsidP="00F756D8">
            <w:pPr>
              <w:ind w:right="283"/>
              <w:jc w:val="center"/>
            </w:pPr>
            <w:r w:rsidRPr="00612D90">
              <w:rPr>
                <w:lang w:val="en-US"/>
              </w:rPr>
              <w:t>800</w:t>
            </w:r>
            <w:r w:rsidRPr="00612D90">
              <w:t>00</w:t>
            </w:r>
          </w:p>
        </w:tc>
        <w:tc>
          <w:tcPr>
            <w:tcW w:w="1440" w:type="dxa"/>
            <w:tcBorders>
              <w:top w:val="single" w:sz="4" w:space="0" w:color="auto"/>
              <w:left w:val="single" w:sz="4" w:space="0" w:color="auto"/>
              <w:bottom w:val="single" w:sz="4" w:space="0" w:color="auto"/>
              <w:right w:val="single" w:sz="4" w:space="0" w:color="auto"/>
            </w:tcBorders>
            <w:hideMark/>
          </w:tcPr>
          <w:p w14:paraId="6D8B1D9F" w14:textId="77777777" w:rsidR="0055493F" w:rsidRPr="00612D90" w:rsidRDefault="0055493F" w:rsidP="0055493F">
            <w:pPr>
              <w:ind w:right="283"/>
              <w:jc w:val="center"/>
            </w:pPr>
            <w:r w:rsidRPr="00612D90">
              <w:rPr>
                <w:lang w:val="en-US"/>
              </w:rPr>
              <w:t>850</w:t>
            </w:r>
            <w:r w:rsidRPr="00612D90">
              <w:t>00</w:t>
            </w:r>
          </w:p>
        </w:tc>
        <w:tc>
          <w:tcPr>
            <w:tcW w:w="1440" w:type="dxa"/>
            <w:tcBorders>
              <w:top w:val="single" w:sz="4" w:space="0" w:color="auto"/>
              <w:left w:val="single" w:sz="4" w:space="0" w:color="auto"/>
              <w:bottom w:val="single" w:sz="4" w:space="0" w:color="auto"/>
              <w:right w:val="single" w:sz="4" w:space="0" w:color="auto"/>
            </w:tcBorders>
            <w:hideMark/>
          </w:tcPr>
          <w:p w14:paraId="0CFC4A03" w14:textId="77777777" w:rsidR="0055493F" w:rsidRPr="00612D90" w:rsidRDefault="0055493F" w:rsidP="00F756D8">
            <w:pPr>
              <w:ind w:right="283"/>
              <w:jc w:val="center"/>
            </w:pPr>
            <w:r w:rsidRPr="00612D90">
              <w:rPr>
                <w:lang w:val="en-US"/>
              </w:rPr>
              <w:t>90</w:t>
            </w:r>
            <w:r w:rsidRPr="00612D90">
              <w:t>000</w:t>
            </w:r>
          </w:p>
        </w:tc>
      </w:tr>
      <w:tr w:rsidR="0055493F" w:rsidRPr="00612D90" w14:paraId="573468CD" w14:textId="77777777" w:rsidTr="00F756D8">
        <w:tc>
          <w:tcPr>
            <w:tcW w:w="1800" w:type="dxa"/>
            <w:vMerge w:val="restart"/>
            <w:tcBorders>
              <w:top w:val="single" w:sz="4" w:space="0" w:color="auto"/>
              <w:left w:val="single" w:sz="4" w:space="0" w:color="auto"/>
              <w:bottom w:val="single" w:sz="4" w:space="0" w:color="auto"/>
              <w:right w:val="single" w:sz="4" w:space="0" w:color="auto"/>
            </w:tcBorders>
            <w:hideMark/>
          </w:tcPr>
          <w:p w14:paraId="0C53FF37" w14:textId="58FDF9D6" w:rsidR="0055493F" w:rsidRPr="00612D90" w:rsidRDefault="002941AB" w:rsidP="00F756D8">
            <w:pPr>
              <w:ind w:right="283"/>
              <w:jc w:val="center"/>
            </w:pPr>
            <w:r w:rsidRPr="00612D90">
              <w:t>Термін служби</w:t>
            </w:r>
          </w:p>
        </w:tc>
        <w:tc>
          <w:tcPr>
            <w:tcW w:w="1008" w:type="dxa"/>
            <w:tcBorders>
              <w:top w:val="single" w:sz="4" w:space="0" w:color="auto"/>
              <w:left w:val="single" w:sz="4" w:space="0" w:color="auto"/>
              <w:bottom w:val="single" w:sz="4" w:space="0" w:color="auto"/>
              <w:right w:val="single" w:sz="4" w:space="0" w:color="auto"/>
            </w:tcBorders>
            <w:hideMark/>
          </w:tcPr>
          <w:p w14:paraId="0D7294E9" w14:textId="77777777" w:rsidR="0055493F" w:rsidRPr="00612D90" w:rsidRDefault="0055493F" w:rsidP="00F756D8">
            <w:pPr>
              <w:ind w:right="283"/>
              <w:jc w:val="center"/>
              <w:rPr>
                <w:lang w:val="en-US"/>
              </w:rPr>
            </w:pPr>
            <w:r w:rsidRPr="00612D90">
              <w:rPr>
                <w:lang w:val="en-US"/>
              </w:rPr>
              <w:t>3</w:t>
            </w:r>
          </w:p>
        </w:tc>
        <w:tc>
          <w:tcPr>
            <w:tcW w:w="1080" w:type="dxa"/>
            <w:tcBorders>
              <w:top w:val="single" w:sz="4" w:space="0" w:color="auto"/>
              <w:left w:val="single" w:sz="4" w:space="0" w:color="auto"/>
              <w:bottom w:val="single" w:sz="4" w:space="0" w:color="auto"/>
              <w:right w:val="single" w:sz="4" w:space="0" w:color="auto"/>
            </w:tcBorders>
            <w:hideMark/>
          </w:tcPr>
          <w:p w14:paraId="7FC75D65" w14:textId="77777777" w:rsidR="0055493F" w:rsidRPr="00612D90" w:rsidRDefault="0055493F" w:rsidP="00F756D8">
            <w:pPr>
              <w:ind w:right="283"/>
              <w:jc w:val="center"/>
            </w:pPr>
            <w:r w:rsidRPr="00612D90">
              <w:t>1</w:t>
            </w:r>
          </w:p>
        </w:tc>
        <w:tc>
          <w:tcPr>
            <w:tcW w:w="1260" w:type="dxa"/>
            <w:tcBorders>
              <w:top w:val="single" w:sz="4" w:space="0" w:color="auto"/>
              <w:left w:val="single" w:sz="4" w:space="0" w:color="auto"/>
              <w:bottom w:val="single" w:sz="4" w:space="0" w:color="auto"/>
              <w:right w:val="single" w:sz="4" w:space="0" w:color="auto"/>
            </w:tcBorders>
            <w:hideMark/>
          </w:tcPr>
          <w:p w14:paraId="1E56F915" w14:textId="77777777" w:rsidR="0055493F" w:rsidRPr="00612D90" w:rsidRDefault="0055493F" w:rsidP="00F756D8">
            <w:pPr>
              <w:ind w:right="283"/>
              <w:jc w:val="center"/>
            </w:pPr>
            <w:r w:rsidRPr="00612D90">
              <w:t>2</w:t>
            </w:r>
          </w:p>
        </w:tc>
        <w:tc>
          <w:tcPr>
            <w:tcW w:w="1080" w:type="dxa"/>
            <w:tcBorders>
              <w:top w:val="single" w:sz="4" w:space="0" w:color="auto"/>
              <w:left w:val="single" w:sz="4" w:space="0" w:color="auto"/>
              <w:bottom w:val="single" w:sz="4" w:space="0" w:color="auto"/>
              <w:right w:val="single" w:sz="4" w:space="0" w:color="auto"/>
            </w:tcBorders>
            <w:hideMark/>
          </w:tcPr>
          <w:p w14:paraId="099E6B2E" w14:textId="77777777" w:rsidR="0055493F" w:rsidRPr="00612D90" w:rsidRDefault="0055493F" w:rsidP="00F756D8">
            <w:pPr>
              <w:ind w:right="283"/>
              <w:jc w:val="center"/>
            </w:pPr>
            <w:r w:rsidRPr="00612D90">
              <w:t>3</w:t>
            </w:r>
          </w:p>
        </w:tc>
        <w:tc>
          <w:tcPr>
            <w:tcW w:w="1440" w:type="dxa"/>
            <w:tcBorders>
              <w:top w:val="single" w:sz="4" w:space="0" w:color="auto"/>
              <w:left w:val="single" w:sz="4" w:space="0" w:color="auto"/>
              <w:bottom w:val="single" w:sz="4" w:space="0" w:color="auto"/>
              <w:right w:val="single" w:sz="4" w:space="0" w:color="auto"/>
            </w:tcBorders>
            <w:hideMark/>
          </w:tcPr>
          <w:p w14:paraId="1D82814E" w14:textId="77777777" w:rsidR="0055493F" w:rsidRPr="00612D90" w:rsidRDefault="0055493F" w:rsidP="00F756D8">
            <w:pPr>
              <w:ind w:right="283"/>
              <w:jc w:val="center"/>
            </w:pPr>
            <w:r w:rsidRPr="00612D90">
              <w:t>4</w:t>
            </w:r>
          </w:p>
        </w:tc>
        <w:tc>
          <w:tcPr>
            <w:tcW w:w="1440" w:type="dxa"/>
            <w:tcBorders>
              <w:top w:val="single" w:sz="4" w:space="0" w:color="auto"/>
              <w:left w:val="single" w:sz="4" w:space="0" w:color="auto"/>
              <w:bottom w:val="single" w:sz="4" w:space="0" w:color="auto"/>
              <w:right w:val="single" w:sz="4" w:space="0" w:color="auto"/>
            </w:tcBorders>
            <w:hideMark/>
          </w:tcPr>
          <w:p w14:paraId="32A74CA7" w14:textId="77777777" w:rsidR="0055493F" w:rsidRPr="00612D90" w:rsidRDefault="0055493F" w:rsidP="00F756D8">
            <w:pPr>
              <w:ind w:right="283"/>
              <w:jc w:val="center"/>
            </w:pPr>
            <w:r w:rsidRPr="00612D90">
              <w:t>5</w:t>
            </w:r>
          </w:p>
        </w:tc>
      </w:tr>
      <w:tr w:rsidR="0055493F" w:rsidRPr="00612D90" w14:paraId="0EDCAD5B" w14:textId="77777777" w:rsidTr="00F756D8">
        <w:tc>
          <w:tcPr>
            <w:tcW w:w="1800" w:type="dxa"/>
            <w:vMerge/>
            <w:tcBorders>
              <w:top w:val="single" w:sz="4" w:space="0" w:color="auto"/>
              <w:left w:val="single" w:sz="4" w:space="0" w:color="auto"/>
              <w:bottom w:val="single" w:sz="4" w:space="0" w:color="auto"/>
              <w:right w:val="single" w:sz="4" w:space="0" w:color="auto"/>
            </w:tcBorders>
            <w:vAlign w:val="center"/>
            <w:hideMark/>
          </w:tcPr>
          <w:p w14:paraId="10A55AEA" w14:textId="77777777" w:rsidR="0055493F" w:rsidRPr="00612D90" w:rsidRDefault="0055493F" w:rsidP="00F756D8"/>
        </w:tc>
        <w:tc>
          <w:tcPr>
            <w:tcW w:w="1008" w:type="dxa"/>
            <w:tcBorders>
              <w:top w:val="single" w:sz="4" w:space="0" w:color="auto"/>
              <w:left w:val="single" w:sz="4" w:space="0" w:color="auto"/>
              <w:bottom w:val="single" w:sz="4" w:space="0" w:color="auto"/>
              <w:right w:val="single" w:sz="4" w:space="0" w:color="auto"/>
            </w:tcBorders>
            <w:hideMark/>
          </w:tcPr>
          <w:p w14:paraId="329D7FB3" w14:textId="77777777" w:rsidR="0055493F" w:rsidRPr="00612D90" w:rsidRDefault="0055493F" w:rsidP="00F756D8">
            <w:pPr>
              <w:ind w:right="283"/>
              <w:jc w:val="center"/>
              <w:rPr>
                <w:lang w:val="en-US"/>
              </w:rPr>
            </w:pPr>
            <w:r w:rsidRPr="00612D90">
              <w:rPr>
                <w:lang w:val="en-US"/>
              </w:rPr>
              <w:t>4</w:t>
            </w:r>
          </w:p>
        </w:tc>
        <w:tc>
          <w:tcPr>
            <w:tcW w:w="1080" w:type="dxa"/>
            <w:tcBorders>
              <w:top w:val="single" w:sz="4" w:space="0" w:color="auto"/>
              <w:left w:val="single" w:sz="4" w:space="0" w:color="auto"/>
              <w:bottom w:val="single" w:sz="4" w:space="0" w:color="auto"/>
              <w:right w:val="single" w:sz="4" w:space="0" w:color="auto"/>
            </w:tcBorders>
            <w:hideMark/>
          </w:tcPr>
          <w:p w14:paraId="5F38D4CF" w14:textId="77777777" w:rsidR="0055493F" w:rsidRPr="00612D90" w:rsidRDefault="0055493F" w:rsidP="00F756D8">
            <w:pPr>
              <w:ind w:right="283"/>
              <w:jc w:val="center"/>
            </w:pPr>
            <w:r w:rsidRPr="00612D90">
              <w:t>6</w:t>
            </w:r>
          </w:p>
        </w:tc>
        <w:tc>
          <w:tcPr>
            <w:tcW w:w="1260" w:type="dxa"/>
            <w:tcBorders>
              <w:top w:val="single" w:sz="4" w:space="0" w:color="auto"/>
              <w:left w:val="single" w:sz="4" w:space="0" w:color="auto"/>
              <w:bottom w:val="single" w:sz="4" w:space="0" w:color="auto"/>
              <w:right w:val="single" w:sz="4" w:space="0" w:color="auto"/>
            </w:tcBorders>
            <w:hideMark/>
          </w:tcPr>
          <w:p w14:paraId="224900C9" w14:textId="77777777" w:rsidR="0055493F" w:rsidRPr="00612D90" w:rsidRDefault="0055493F" w:rsidP="00F756D8">
            <w:pPr>
              <w:ind w:right="283"/>
              <w:jc w:val="center"/>
            </w:pPr>
            <w:r w:rsidRPr="00612D90">
              <w:t>7</w:t>
            </w:r>
          </w:p>
        </w:tc>
        <w:tc>
          <w:tcPr>
            <w:tcW w:w="1080" w:type="dxa"/>
            <w:tcBorders>
              <w:top w:val="single" w:sz="4" w:space="0" w:color="auto"/>
              <w:left w:val="single" w:sz="4" w:space="0" w:color="auto"/>
              <w:bottom w:val="single" w:sz="4" w:space="0" w:color="auto"/>
              <w:right w:val="single" w:sz="4" w:space="0" w:color="auto"/>
            </w:tcBorders>
            <w:hideMark/>
          </w:tcPr>
          <w:p w14:paraId="65AFF4F6" w14:textId="77777777" w:rsidR="0055493F" w:rsidRPr="00612D90" w:rsidRDefault="0055493F" w:rsidP="00F756D8">
            <w:pPr>
              <w:ind w:right="283"/>
              <w:jc w:val="center"/>
            </w:pPr>
            <w:r w:rsidRPr="00612D90">
              <w:t>8</w:t>
            </w:r>
          </w:p>
        </w:tc>
        <w:tc>
          <w:tcPr>
            <w:tcW w:w="1440" w:type="dxa"/>
            <w:tcBorders>
              <w:top w:val="single" w:sz="4" w:space="0" w:color="auto"/>
              <w:left w:val="single" w:sz="4" w:space="0" w:color="auto"/>
              <w:bottom w:val="single" w:sz="4" w:space="0" w:color="auto"/>
              <w:right w:val="single" w:sz="4" w:space="0" w:color="auto"/>
            </w:tcBorders>
            <w:hideMark/>
          </w:tcPr>
          <w:p w14:paraId="2A556852" w14:textId="77777777" w:rsidR="0055493F" w:rsidRPr="00612D90" w:rsidRDefault="0055493F" w:rsidP="00F756D8">
            <w:pPr>
              <w:ind w:right="283"/>
              <w:jc w:val="center"/>
            </w:pPr>
            <w:r w:rsidRPr="00612D90">
              <w:t>9</w:t>
            </w:r>
          </w:p>
        </w:tc>
        <w:tc>
          <w:tcPr>
            <w:tcW w:w="1440" w:type="dxa"/>
            <w:tcBorders>
              <w:top w:val="single" w:sz="4" w:space="0" w:color="auto"/>
              <w:left w:val="single" w:sz="4" w:space="0" w:color="auto"/>
              <w:bottom w:val="single" w:sz="4" w:space="0" w:color="auto"/>
              <w:right w:val="single" w:sz="4" w:space="0" w:color="auto"/>
            </w:tcBorders>
            <w:hideMark/>
          </w:tcPr>
          <w:p w14:paraId="298FDB4C" w14:textId="77777777" w:rsidR="0055493F" w:rsidRPr="00612D90" w:rsidRDefault="0055493F" w:rsidP="00F756D8">
            <w:pPr>
              <w:ind w:right="283"/>
              <w:jc w:val="center"/>
            </w:pPr>
            <w:r w:rsidRPr="00612D90">
              <w:t>10</w:t>
            </w:r>
          </w:p>
        </w:tc>
      </w:tr>
      <w:tr w:rsidR="0055493F" w:rsidRPr="00612D90" w14:paraId="15CADAA7" w14:textId="77777777" w:rsidTr="00F756D8">
        <w:tc>
          <w:tcPr>
            <w:tcW w:w="1800" w:type="dxa"/>
            <w:vMerge/>
            <w:tcBorders>
              <w:top w:val="single" w:sz="4" w:space="0" w:color="auto"/>
              <w:left w:val="single" w:sz="4" w:space="0" w:color="auto"/>
              <w:bottom w:val="single" w:sz="4" w:space="0" w:color="auto"/>
              <w:right w:val="single" w:sz="4" w:space="0" w:color="auto"/>
            </w:tcBorders>
            <w:vAlign w:val="center"/>
            <w:hideMark/>
          </w:tcPr>
          <w:p w14:paraId="42F33F1F" w14:textId="77777777" w:rsidR="0055493F" w:rsidRPr="00612D90" w:rsidRDefault="0055493F" w:rsidP="00F756D8"/>
        </w:tc>
        <w:tc>
          <w:tcPr>
            <w:tcW w:w="1008" w:type="dxa"/>
            <w:tcBorders>
              <w:top w:val="single" w:sz="4" w:space="0" w:color="auto"/>
              <w:left w:val="single" w:sz="4" w:space="0" w:color="auto"/>
              <w:bottom w:val="single" w:sz="4" w:space="0" w:color="auto"/>
              <w:right w:val="single" w:sz="4" w:space="0" w:color="auto"/>
            </w:tcBorders>
            <w:hideMark/>
          </w:tcPr>
          <w:p w14:paraId="08C9518C" w14:textId="77777777" w:rsidR="0055493F" w:rsidRPr="00612D90" w:rsidRDefault="0055493F" w:rsidP="00F756D8">
            <w:pPr>
              <w:ind w:right="283"/>
              <w:jc w:val="center"/>
              <w:rPr>
                <w:lang w:val="en-US"/>
              </w:rPr>
            </w:pPr>
            <w:r w:rsidRPr="00612D90">
              <w:rPr>
                <w:lang w:val="en-US"/>
              </w:rPr>
              <w:t>5</w:t>
            </w:r>
          </w:p>
        </w:tc>
        <w:tc>
          <w:tcPr>
            <w:tcW w:w="1080" w:type="dxa"/>
            <w:tcBorders>
              <w:top w:val="single" w:sz="4" w:space="0" w:color="auto"/>
              <w:left w:val="single" w:sz="4" w:space="0" w:color="auto"/>
              <w:bottom w:val="single" w:sz="4" w:space="0" w:color="auto"/>
              <w:right w:val="single" w:sz="4" w:space="0" w:color="auto"/>
            </w:tcBorders>
            <w:hideMark/>
          </w:tcPr>
          <w:p w14:paraId="2E4A0DB3" w14:textId="77777777" w:rsidR="0055493F" w:rsidRPr="00612D90" w:rsidRDefault="0055493F" w:rsidP="00F756D8">
            <w:pPr>
              <w:ind w:right="283"/>
              <w:jc w:val="center"/>
            </w:pPr>
            <w:r w:rsidRPr="00612D90">
              <w:t>11</w:t>
            </w:r>
          </w:p>
        </w:tc>
        <w:tc>
          <w:tcPr>
            <w:tcW w:w="1260" w:type="dxa"/>
            <w:tcBorders>
              <w:top w:val="single" w:sz="4" w:space="0" w:color="auto"/>
              <w:left w:val="single" w:sz="4" w:space="0" w:color="auto"/>
              <w:bottom w:val="single" w:sz="4" w:space="0" w:color="auto"/>
              <w:right w:val="single" w:sz="4" w:space="0" w:color="auto"/>
            </w:tcBorders>
            <w:hideMark/>
          </w:tcPr>
          <w:p w14:paraId="69FC5B73" w14:textId="77777777" w:rsidR="0055493F" w:rsidRPr="00612D90" w:rsidRDefault="0055493F" w:rsidP="00F756D8">
            <w:pPr>
              <w:ind w:right="283"/>
              <w:jc w:val="center"/>
            </w:pPr>
            <w:r w:rsidRPr="00612D90">
              <w:t>12</w:t>
            </w:r>
          </w:p>
        </w:tc>
        <w:tc>
          <w:tcPr>
            <w:tcW w:w="1080" w:type="dxa"/>
            <w:tcBorders>
              <w:top w:val="single" w:sz="4" w:space="0" w:color="auto"/>
              <w:left w:val="single" w:sz="4" w:space="0" w:color="auto"/>
              <w:bottom w:val="single" w:sz="4" w:space="0" w:color="auto"/>
              <w:right w:val="single" w:sz="4" w:space="0" w:color="auto"/>
            </w:tcBorders>
            <w:hideMark/>
          </w:tcPr>
          <w:p w14:paraId="114D394D" w14:textId="77777777" w:rsidR="0055493F" w:rsidRPr="00612D90" w:rsidRDefault="0055493F" w:rsidP="00F756D8">
            <w:pPr>
              <w:ind w:right="283"/>
              <w:jc w:val="center"/>
            </w:pPr>
            <w:r w:rsidRPr="00612D90">
              <w:t>13</w:t>
            </w:r>
          </w:p>
        </w:tc>
        <w:tc>
          <w:tcPr>
            <w:tcW w:w="1440" w:type="dxa"/>
            <w:tcBorders>
              <w:top w:val="single" w:sz="4" w:space="0" w:color="auto"/>
              <w:left w:val="single" w:sz="4" w:space="0" w:color="auto"/>
              <w:bottom w:val="single" w:sz="4" w:space="0" w:color="auto"/>
              <w:right w:val="single" w:sz="4" w:space="0" w:color="auto"/>
            </w:tcBorders>
            <w:hideMark/>
          </w:tcPr>
          <w:p w14:paraId="5A9BEF60" w14:textId="77777777" w:rsidR="0055493F" w:rsidRPr="00612D90" w:rsidRDefault="0055493F" w:rsidP="00F756D8">
            <w:pPr>
              <w:ind w:right="283"/>
              <w:jc w:val="center"/>
            </w:pPr>
            <w:r w:rsidRPr="00612D90">
              <w:t>14</w:t>
            </w:r>
          </w:p>
        </w:tc>
        <w:tc>
          <w:tcPr>
            <w:tcW w:w="1440" w:type="dxa"/>
            <w:tcBorders>
              <w:top w:val="single" w:sz="4" w:space="0" w:color="auto"/>
              <w:left w:val="single" w:sz="4" w:space="0" w:color="auto"/>
              <w:bottom w:val="single" w:sz="4" w:space="0" w:color="auto"/>
              <w:right w:val="single" w:sz="4" w:space="0" w:color="auto"/>
            </w:tcBorders>
            <w:hideMark/>
          </w:tcPr>
          <w:p w14:paraId="2B3B1CC1" w14:textId="77777777" w:rsidR="0055493F" w:rsidRPr="00612D90" w:rsidRDefault="0055493F" w:rsidP="00F756D8">
            <w:pPr>
              <w:ind w:right="283"/>
              <w:jc w:val="center"/>
            </w:pPr>
            <w:r w:rsidRPr="00612D90">
              <w:t>15</w:t>
            </w:r>
          </w:p>
        </w:tc>
      </w:tr>
      <w:tr w:rsidR="0055493F" w:rsidRPr="00612D90" w14:paraId="6FCBA3C0" w14:textId="77777777" w:rsidTr="00F756D8">
        <w:tc>
          <w:tcPr>
            <w:tcW w:w="1800" w:type="dxa"/>
            <w:vMerge/>
            <w:tcBorders>
              <w:top w:val="single" w:sz="4" w:space="0" w:color="auto"/>
              <w:left w:val="single" w:sz="4" w:space="0" w:color="auto"/>
              <w:bottom w:val="single" w:sz="4" w:space="0" w:color="auto"/>
              <w:right w:val="single" w:sz="4" w:space="0" w:color="auto"/>
            </w:tcBorders>
            <w:vAlign w:val="center"/>
            <w:hideMark/>
          </w:tcPr>
          <w:p w14:paraId="2232F789" w14:textId="77777777" w:rsidR="0055493F" w:rsidRPr="00612D90" w:rsidRDefault="0055493F" w:rsidP="00F756D8"/>
        </w:tc>
        <w:tc>
          <w:tcPr>
            <w:tcW w:w="1008" w:type="dxa"/>
            <w:tcBorders>
              <w:top w:val="single" w:sz="4" w:space="0" w:color="auto"/>
              <w:left w:val="single" w:sz="4" w:space="0" w:color="auto"/>
              <w:bottom w:val="single" w:sz="4" w:space="0" w:color="auto"/>
              <w:right w:val="single" w:sz="4" w:space="0" w:color="auto"/>
            </w:tcBorders>
            <w:hideMark/>
          </w:tcPr>
          <w:p w14:paraId="184F0575" w14:textId="77777777" w:rsidR="0055493F" w:rsidRPr="00612D90" w:rsidRDefault="0055493F" w:rsidP="00F756D8">
            <w:pPr>
              <w:ind w:right="283"/>
              <w:jc w:val="center"/>
              <w:rPr>
                <w:lang w:val="en-US"/>
              </w:rPr>
            </w:pPr>
            <w:r w:rsidRPr="00612D90">
              <w:rPr>
                <w:lang w:val="en-US"/>
              </w:rPr>
              <w:t>6</w:t>
            </w:r>
          </w:p>
        </w:tc>
        <w:tc>
          <w:tcPr>
            <w:tcW w:w="1080" w:type="dxa"/>
            <w:tcBorders>
              <w:top w:val="single" w:sz="4" w:space="0" w:color="auto"/>
              <w:left w:val="single" w:sz="4" w:space="0" w:color="auto"/>
              <w:bottom w:val="single" w:sz="4" w:space="0" w:color="auto"/>
              <w:right w:val="single" w:sz="4" w:space="0" w:color="auto"/>
            </w:tcBorders>
            <w:hideMark/>
          </w:tcPr>
          <w:p w14:paraId="2A91264F" w14:textId="77777777" w:rsidR="0055493F" w:rsidRPr="00612D90" w:rsidRDefault="0055493F" w:rsidP="00F756D8">
            <w:pPr>
              <w:ind w:right="283"/>
              <w:jc w:val="center"/>
            </w:pPr>
            <w:r w:rsidRPr="00612D90">
              <w:t>16</w:t>
            </w:r>
          </w:p>
        </w:tc>
        <w:tc>
          <w:tcPr>
            <w:tcW w:w="1260" w:type="dxa"/>
            <w:tcBorders>
              <w:top w:val="single" w:sz="4" w:space="0" w:color="auto"/>
              <w:left w:val="single" w:sz="4" w:space="0" w:color="auto"/>
              <w:bottom w:val="single" w:sz="4" w:space="0" w:color="auto"/>
              <w:right w:val="single" w:sz="4" w:space="0" w:color="auto"/>
            </w:tcBorders>
            <w:hideMark/>
          </w:tcPr>
          <w:p w14:paraId="1D775F25" w14:textId="77777777" w:rsidR="0055493F" w:rsidRPr="00612D90" w:rsidRDefault="0055493F" w:rsidP="00F756D8">
            <w:pPr>
              <w:ind w:right="283"/>
              <w:jc w:val="center"/>
            </w:pPr>
            <w:r w:rsidRPr="00612D90">
              <w:t>17</w:t>
            </w:r>
          </w:p>
        </w:tc>
        <w:tc>
          <w:tcPr>
            <w:tcW w:w="1080" w:type="dxa"/>
            <w:tcBorders>
              <w:top w:val="single" w:sz="4" w:space="0" w:color="auto"/>
              <w:left w:val="single" w:sz="4" w:space="0" w:color="auto"/>
              <w:bottom w:val="single" w:sz="4" w:space="0" w:color="auto"/>
              <w:right w:val="single" w:sz="4" w:space="0" w:color="auto"/>
            </w:tcBorders>
            <w:hideMark/>
          </w:tcPr>
          <w:p w14:paraId="0789DBFF" w14:textId="77777777" w:rsidR="0055493F" w:rsidRPr="00612D90" w:rsidRDefault="0055493F" w:rsidP="00F756D8">
            <w:pPr>
              <w:ind w:right="283"/>
              <w:jc w:val="center"/>
            </w:pPr>
            <w:r w:rsidRPr="00612D90">
              <w:t>18</w:t>
            </w:r>
          </w:p>
        </w:tc>
        <w:tc>
          <w:tcPr>
            <w:tcW w:w="1440" w:type="dxa"/>
            <w:tcBorders>
              <w:top w:val="single" w:sz="4" w:space="0" w:color="auto"/>
              <w:left w:val="single" w:sz="4" w:space="0" w:color="auto"/>
              <w:bottom w:val="single" w:sz="4" w:space="0" w:color="auto"/>
              <w:right w:val="single" w:sz="4" w:space="0" w:color="auto"/>
            </w:tcBorders>
            <w:hideMark/>
          </w:tcPr>
          <w:p w14:paraId="4EC97909" w14:textId="77777777" w:rsidR="0055493F" w:rsidRPr="00612D90" w:rsidRDefault="0055493F" w:rsidP="00F756D8">
            <w:pPr>
              <w:ind w:right="283"/>
              <w:jc w:val="center"/>
            </w:pPr>
            <w:r w:rsidRPr="00612D90">
              <w:t>19</w:t>
            </w:r>
          </w:p>
        </w:tc>
        <w:tc>
          <w:tcPr>
            <w:tcW w:w="1440" w:type="dxa"/>
            <w:tcBorders>
              <w:top w:val="single" w:sz="4" w:space="0" w:color="auto"/>
              <w:left w:val="single" w:sz="4" w:space="0" w:color="auto"/>
              <w:bottom w:val="single" w:sz="4" w:space="0" w:color="auto"/>
              <w:right w:val="single" w:sz="4" w:space="0" w:color="auto"/>
            </w:tcBorders>
            <w:hideMark/>
          </w:tcPr>
          <w:p w14:paraId="22353F57" w14:textId="77777777" w:rsidR="0055493F" w:rsidRPr="00612D90" w:rsidRDefault="0055493F" w:rsidP="00F756D8">
            <w:pPr>
              <w:ind w:right="283"/>
              <w:jc w:val="center"/>
            </w:pPr>
            <w:r w:rsidRPr="00612D90">
              <w:t>20</w:t>
            </w:r>
          </w:p>
        </w:tc>
      </w:tr>
      <w:tr w:rsidR="0055493F" w:rsidRPr="00612D90" w14:paraId="2BBC28CA" w14:textId="77777777" w:rsidTr="00F756D8">
        <w:tc>
          <w:tcPr>
            <w:tcW w:w="1800" w:type="dxa"/>
            <w:vMerge/>
            <w:tcBorders>
              <w:top w:val="single" w:sz="4" w:space="0" w:color="auto"/>
              <w:left w:val="single" w:sz="4" w:space="0" w:color="auto"/>
              <w:bottom w:val="single" w:sz="4" w:space="0" w:color="auto"/>
              <w:right w:val="single" w:sz="4" w:space="0" w:color="auto"/>
            </w:tcBorders>
            <w:vAlign w:val="center"/>
            <w:hideMark/>
          </w:tcPr>
          <w:p w14:paraId="7255F0F6" w14:textId="77777777" w:rsidR="0055493F" w:rsidRPr="00612D90" w:rsidRDefault="0055493F" w:rsidP="00F756D8"/>
        </w:tc>
        <w:tc>
          <w:tcPr>
            <w:tcW w:w="1008" w:type="dxa"/>
            <w:tcBorders>
              <w:top w:val="single" w:sz="4" w:space="0" w:color="auto"/>
              <w:left w:val="single" w:sz="4" w:space="0" w:color="auto"/>
              <w:bottom w:val="single" w:sz="4" w:space="0" w:color="auto"/>
              <w:right w:val="single" w:sz="4" w:space="0" w:color="auto"/>
            </w:tcBorders>
            <w:hideMark/>
          </w:tcPr>
          <w:p w14:paraId="660A0314" w14:textId="77777777" w:rsidR="0055493F" w:rsidRPr="00612D90" w:rsidRDefault="0055493F" w:rsidP="00F756D8">
            <w:pPr>
              <w:ind w:right="283"/>
              <w:jc w:val="center"/>
              <w:rPr>
                <w:lang w:val="en-US"/>
              </w:rPr>
            </w:pPr>
            <w:r w:rsidRPr="00612D90">
              <w:rPr>
                <w:lang w:val="en-US"/>
              </w:rPr>
              <w:t>7</w:t>
            </w:r>
          </w:p>
        </w:tc>
        <w:tc>
          <w:tcPr>
            <w:tcW w:w="1080" w:type="dxa"/>
            <w:tcBorders>
              <w:top w:val="single" w:sz="4" w:space="0" w:color="auto"/>
              <w:left w:val="single" w:sz="4" w:space="0" w:color="auto"/>
              <w:bottom w:val="single" w:sz="4" w:space="0" w:color="auto"/>
              <w:right w:val="single" w:sz="4" w:space="0" w:color="auto"/>
            </w:tcBorders>
            <w:hideMark/>
          </w:tcPr>
          <w:p w14:paraId="2924FDE5" w14:textId="77777777" w:rsidR="0055493F" w:rsidRPr="00612D90" w:rsidRDefault="0055493F" w:rsidP="00F756D8">
            <w:pPr>
              <w:ind w:right="283"/>
              <w:jc w:val="center"/>
            </w:pPr>
            <w:r w:rsidRPr="00612D90">
              <w:t>21</w:t>
            </w:r>
          </w:p>
        </w:tc>
        <w:tc>
          <w:tcPr>
            <w:tcW w:w="1260" w:type="dxa"/>
            <w:tcBorders>
              <w:top w:val="single" w:sz="4" w:space="0" w:color="auto"/>
              <w:left w:val="single" w:sz="4" w:space="0" w:color="auto"/>
              <w:bottom w:val="single" w:sz="4" w:space="0" w:color="auto"/>
              <w:right w:val="single" w:sz="4" w:space="0" w:color="auto"/>
            </w:tcBorders>
            <w:hideMark/>
          </w:tcPr>
          <w:p w14:paraId="0B2CF5B0" w14:textId="77777777" w:rsidR="0055493F" w:rsidRPr="00612D90" w:rsidRDefault="0055493F" w:rsidP="00F756D8">
            <w:pPr>
              <w:ind w:right="283"/>
              <w:jc w:val="center"/>
            </w:pPr>
            <w:r w:rsidRPr="00612D90">
              <w:t>22</w:t>
            </w:r>
          </w:p>
        </w:tc>
        <w:tc>
          <w:tcPr>
            <w:tcW w:w="1080" w:type="dxa"/>
            <w:tcBorders>
              <w:top w:val="single" w:sz="4" w:space="0" w:color="auto"/>
              <w:left w:val="single" w:sz="4" w:space="0" w:color="auto"/>
              <w:bottom w:val="single" w:sz="4" w:space="0" w:color="auto"/>
              <w:right w:val="single" w:sz="4" w:space="0" w:color="auto"/>
            </w:tcBorders>
            <w:hideMark/>
          </w:tcPr>
          <w:p w14:paraId="56DA1CF4" w14:textId="77777777" w:rsidR="0055493F" w:rsidRPr="00612D90" w:rsidRDefault="0055493F" w:rsidP="00F756D8">
            <w:pPr>
              <w:ind w:right="283"/>
              <w:jc w:val="center"/>
            </w:pPr>
            <w:r w:rsidRPr="00612D90">
              <w:t>23</w:t>
            </w:r>
          </w:p>
        </w:tc>
        <w:tc>
          <w:tcPr>
            <w:tcW w:w="1440" w:type="dxa"/>
            <w:tcBorders>
              <w:top w:val="single" w:sz="4" w:space="0" w:color="auto"/>
              <w:left w:val="single" w:sz="4" w:space="0" w:color="auto"/>
              <w:bottom w:val="single" w:sz="4" w:space="0" w:color="auto"/>
              <w:right w:val="single" w:sz="4" w:space="0" w:color="auto"/>
            </w:tcBorders>
            <w:hideMark/>
          </w:tcPr>
          <w:p w14:paraId="0895A971" w14:textId="77777777" w:rsidR="0055493F" w:rsidRPr="00612D90" w:rsidRDefault="0055493F" w:rsidP="00F756D8">
            <w:pPr>
              <w:ind w:right="283"/>
              <w:jc w:val="center"/>
            </w:pPr>
            <w:r w:rsidRPr="00612D90">
              <w:t>24</w:t>
            </w:r>
          </w:p>
        </w:tc>
        <w:tc>
          <w:tcPr>
            <w:tcW w:w="1440" w:type="dxa"/>
            <w:tcBorders>
              <w:top w:val="single" w:sz="4" w:space="0" w:color="auto"/>
              <w:left w:val="single" w:sz="4" w:space="0" w:color="auto"/>
              <w:bottom w:val="single" w:sz="4" w:space="0" w:color="auto"/>
              <w:right w:val="single" w:sz="4" w:space="0" w:color="auto"/>
            </w:tcBorders>
            <w:hideMark/>
          </w:tcPr>
          <w:p w14:paraId="7091FDA2" w14:textId="77777777" w:rsidR="0055493F" w:rsidRPr="00612D90" w:rsidRDefault="0055493F" w:rsidP="00F756D8">
            <w:pPr>
              <w:ind w:right="283"/>
              <w:jc w:val="center"/>
            </w:pPr>
            <w:r w:rsidRPr="00612D90">
              <w:t>25</w:t>
            </w:r>
          </w:p>
        </w:tc>
      </w:tr>
      <w:tr w:rsidR="0055493F" w:rsidRPr="00612D90" w14:paraId="112871DF" w14:textId="77777777" w:rsidTr="00F756D8">
        <w:tc>
          <w:tcPr>
            <w:tcW w:w="1800" w:type="dxa"/>
            <w:vMerge/>
            <w:tcBorders>
              <w:top w:val="single" w:sz="4" w:space="0" w:color="auto"/>
              <w:left w:val="single" w:sz="4" w:space="0" w:color="auto"/>
              <w:bottom w:val="single" w:sz="4" w:space="0" w:color="auto"/>
              <w:right w:val="single" w:sz="4" w:space="0" w:color="auto"/>
            </w:tcBorders>
            <w:vAlign w:val="center"/>
            <w:hideMark/>
          </w:tcPr>
          <w:p w14:paraId="6C758773" w14:textId="77777777" w:rsidR="0055493F" w:rsidRPr="00612D90" w:rsidRDefault="0055493F" w:rsidP="00F756D8"/>
        </w:tc>
        <w:tc>
          <w:tcPr>
            <w:tcW w:w="1008" w:type="dxa"/>
            <w:tcBorders>
              <w:top w:val="single" w:sz="4" w:space="0" w:color="auto"/>
              <w:left w:val="single" w:sz="4" w:space="0" w:color="auto"/>
              <w:bottom w:val="single" w:sz="4" w:space="0" w:color="auto"/>
              <w:right w:val="single" w:sz="4" w:space="0" w:color="auto"/>
            </w:tcBorders>
            <w:hideMark/>
          </w:tcPr>
          <w:p w14:paraId="73DA3E36" w14:textId="77777777" w:rsidR="0055493F" w:rsidRPr="00612D90" w:rsidRDefault="0055493F" w:rsidP="00F756D8">
            <w:pPr>
              <w:ind w:right="283"/>
              <w:jc w:val="center"/>
              <w:rPr>
                <w:lang w:val="en-US"/>
              </w:rPr>
            </w:pPr>
            <w:r w:rsidRPr="00612D90">
              <w:rPr>
                <w:lang w:val="en-US"/>
              </w:rPr>
              <w:t>8</w:t>
            </w:r>
          </w:p>
        </w:tc>
        <w:tc>
          <w:tcPr>
            <w:tcW w:w="1080" w:type="dxa"/>
            <w:tcBorders>
              <w:top w:val="single" w:sz="4" w:space="0" w:color="auto"/>
              <w:left w:val="single" w:sz="4" w:space="0" w:color="auto"/>
              <w:bottom w:val="single" w:sz="4" w:space="0" w:color="auto"/>
              <w:right w:val="single" w:sz="4" w:space="0" w:color="auto"/>
            </w:tcBorders>
            <w:hideMark/>
          </w:tcPr>
          <w:p w14:paraId="16918C24" w14:textId="77777777" w:rsidR="0055493F" w:rsidRPr="00612D90" w:rsidRDefault="0055493F" w:rsidP="00F756D8">
            <w:pPr>
              <w:ind w:right="283"/>
              <w:jc w:val="center"/>
            </w:pPr>
            <w:r w:rsidRPr="00612D90">
              <w:t>26</w:t>
            </w:r>
          </w:p>
        </w:tc>
        <w:tc>
          <w:tcPr>
            <w:tcW w:w="1260" w:type="dxa"/>
            <w:tcBorders>
              <w:top w:val="single" w:sz="4" w:space="0" w:color="auto"/>
              <w:left w:val="single" w:sz="4" w:space="0" w:color="auto"/>
              <w:bottom w:val="single" w:sz="4" w:space="0" w:color="auto"/>
              <w:right w:val="single" w:sz="4" w:space="0" w:color="auto"/>
            </w:tcBorders>
            <w:hideMark/>
          </w:tcPr>
          <w:p w14:paraId="68B9F18E" w14:textId="77777777" w:rsidR="0055493F" w:rsidRPr="00612D90" w:rsidRDefault="0055493F" w:rsidP="00F756D8">
            <w:pPr>
              <w:ind w:right="283"/>
              <w:jc w:val="center"/>
            </w:pPr>
            <w:r w:rsidRPr="00612D90">
              <w:t>27</w:t>
            </w:r>
          </w:p>
        </w:tc>
        <w:tc>
          <w:tcPr>
            <w:tcW w:w="1080" w:type="dxa"/>
            <w:tcBorders>
              <w:top w:val="single" w:sz="4" w:space="0" w:color="auto"/>
              <w:left w:val="single" w:sz="4" w:space="0" w:color="auto"/>
              <w:bottom w:val="single" w:sz="4" w:space="0" w:color="auto"/>
              <w:right w:val="single" w:sz="4" w:space="0" w:color="auto"/>
            </w:tcBorders>
            <w:hideMark/>
          </w:tcPr>
          <w:p w14:paraId="4074C26E" w14:textId="77777777" w:rsidR="0055493F" w:rsidRPr="00612D90" w:rsidRDefault="0055493F" w:rsidP="00F756D8">
            <w:pPr>
              <w:ind w:right="283"/>
              <w:jc w:val="center"/>
            </w:pPr>
            <w:r w:rsidRPr="00612D90">
              <w:t>28</w:t>
            </w:r>
          </w:p>
        </w:tc>
        <w:tc>
          <w:tcPr>
            <w:tcW w:w="1440" w:type="dxa"/>
            <w:tcBorders>
              <w:top w:val="single" w:sz="4" w:space="0" w:color="auto"/>
              <w:left w:val="single" w:sz="4" w:space="0" w:color="auto"/>
              <w:bottom w:val="single" w:sz="4" w:space="0" w:color="auto"/>
              <w:right w:val="single" w:sz="4" w:space="0" w:color="auto"/>
            </w:tcBorders>
            <w:hideMark/>
          </w:tcPr>
          <w:p w14:paraId="5A53DABD" w14:textId="77777777" w:rsidR="0055493F" w:rsidRPr="00612D90" w:rsidRDefault="0055493F" w:rsidP="00F756D8">
            <w:pPr>
              <w:ind w:right="283"/>
              <w:jc w:val="center"/>
            </w:pPr>
            <w:r w:rsidRPr="00612D90">
              <w:t>29</w:t>
            </w:r>
          </w:p>
        </w:tc>
        <w:tc>
          <w:tcPr>
            <w:tcW w:w="1440" w:type="dxa"/>
            <w:tcBorders>
              <w:top w:val="single" w:sz="4" w:space="0" w:color="auto"/>
              <w:left w:val="single" w:sz="4" w:space="0" w:color="auto"/>
              <w:bottom w:val="single" w:sz="4" w:space="0" w:color="auto"/>
              <w:right w:val="single" w:sz="4" w:space="0" w:color="auto"/>
            </w:tcBorders>
            <w:hideMark/>
          </w:tcPr>
          <w:p w14:paraId="5DFB6A43" w14:textId="77777777" w:rsidR="0055493F" w:rsidRPr="00612D90" w:rsidRDefault="0055493F" w:rsidP="00F756D8">
            <w:pPr>
              <w:ind w:right="283"/>
              <w:jc w:val="center"/>
            </w:pPr>
            <w:r w:rsidRPr="00612D90">
              <w:t>30</w:t>
            </w:r>
          </w:p>
        </w:tc>
      </w:tr>
    </w:tbl>
    <w:p w14:paraId="57A53035" w14:textId="77777777" w:rsidR="0055493F" w:rsidRPr="00612D90" w:rsidRDefault="0055493F" w:rsidP="0055493F">
      <w:pPr>
        <w:tabs>
          <w:tab w:val="left" w:pos="-180"/>
        </w:tabs>
        <w:overflowPunct w:val="0"/>
        <w:autoSpaceDE w:val="0"/>
        <w:autoSpaceDN w:val="0"/>
        <w:adjustRightInd w:val="0"/>
        <w:ind w:right="256"/>
        <w:jc w:val="both"/>
        <w:rPr>
          <w:b/>
          <w:lang w:val="en-US"/>
        </w:rPr>
      </w:pPr>
    </w:p>
    <w:p w14:paraId="773743EE" w14:textId="3BB68A19" w:rsidR="009C1C7F" w:rsidRDefault="009C1C7F" w:rsidP="009C1C7F">
      <w:pPr>
        <w:rPr>
          <w:b/>
          <w:sz w:val="28"/>
          <w:szCs w:val="28"/>
        </w:rPr>
      </w:pPr>
      <w:r w:rsidRPr="00610B09">
        <w:rPr>
          <w:b/>
          <w:sz w:val="28"/>
          <w:szCs w:val="28"/>
        </w:rPr>
        <w:t xml:space="preserve">Задача </w:t>
      </w:r>
      <w:r>
        <w:rPr>
          <w:b/>
          <w:sz w:val="28"/>
          <w:szCs w:val="28"/>
        </w:rPr>
        <w:t>2</w:t>
      </w:r>
      <w:r w:rsidR="00645D51">
        <w:rPr>
          <w:b/>
          <w:sz w:val="28"/>
          <w:szCs w:val="28"/>
        </w:rPr>
        <w:t>.</w:t>
      </w:r>
    </w:p>
    <w:p w14:paraId="74B76BFC" w14:textId="77777777" w:rsidR="00645D51" w:rsidRPr="00610B09" w:rsidRDefault="00645D51" w:rsidP="009C1C7F">
      <w:pPr>
        <w:rPr>
          <w:b/>
          <w:sz w:val="28"/>
          <w:szCs w:val="28"/>
        </w:rPr>
      </w:pPr>
    </w:p>
    <w:p w14:paraId="1E360A22" w14:textId="77777777" w:rsidR="009C1C7F" w:rsidRDefault="009C1C7F" w:rsidP="00612D90">
      <w:pPr>
        <w:ind w:firstLine="567"/>
        <w:jc w:val="both"/>
        <w:rPr>
          <w:sz w:val="28"/>
          <w:szCs w:val="28"/>
        </w:rPr>
      </w:pPr>
      <w:r w:rsidRPr="00610B09">
        <w:rPr>
          <w:sz w:val="28"/>
          <w:szCs w:val="28"/>
        </w:rPr>
        <w:t xml:space="preserve">Первісна вартість об’єкта основних засобів </w:t>
      </w:r>
      <w:r>
        <w:rPr>
          <w:sz w:val="28"/>
          <w:szCs w:val="28"/>
        </w:rPr>
        <w:t>_______</w:t>
      </w:r>
      <w:r w:rsidRPr="00610B09">
        <w:rPr>
          <w:sz w:val="28"/>
          <w:szCs w:val="28"/>
        </w:rPr>
        <w:t xml:space="preserve"> грн.</w:t>
      </w:r>
      <w:r>
        <w:rPr>
          <w:sz w:val="28"/>
          <w:szCs w:val="28"/>
        </w:rPr>
        <w:t xml:space="preserve"> (рядок).</w:t>
      </w:r>
      <w:r w:rsidRPr="00610B09">
        <w:rPr>
          <w:sz w:val="28"/>
          <w:szCs w:val="28"/>
        </w:rPr>
        <w:t xml:space="preserve"> Передбачається, що ліквідаційна вартість у вигляді металобрухту складатиме </w:t>
      </w:r>
      <w:r>
        <w:rPr>
          <w:sz w:val="28"/>
          <w:szCs w:val="28"/>
        </w:rPr>
        <w:t>50000</w:t>
      </w:r>
      <w:r w:rsidRPr="00610B09">
        <w:rPr>
          <w:sz w:val="28"/>
          <w:szCs w:val="28"/>
        </w:rPr>
        <w:t xml:space="preserve"> грн. Термін використання </w:t>
      </w:r>
      <w:r>
        <w:rPr>
          <w:sz w:val="28"/>
          <w:szCs w:val="28"/>
        </w:rPr>
        <w:t>___</w:t>
      </w:r>
      <w:r w:rsidRPr="00610B09">
        <w:rPr>
          <w:sz w:val="28"/>
          <w:szCs w:val="28"/>
        </w:rPr>
        <w:t xml:space="preserve"> років</w:t>
      </w:r>
      <w:r>
        <w:rPr>
          <w:sz w:val="28"/>
          <w:szCs w:val="28"/>
        </w:rPr>
        <w:t xml:space="preserve"> (стовпчик)</w:t>
      </w:r>
      <w:r w:rsidRPr="00610B09">
        <w:rPr>
          <w:sz w:val="28"/>
          <w:szCs w:val="28"/>
        </w:rPr>
        <w:t xml:space="preserve">. Підприємство використовує метод прискореного зменшення залишкової вартості. Об’єкт експлуатується два роки. Визначити залишкову вартість об’єкту основних засобів на початок третього року експлуатації. </w:t>
      </w:r>
    </w:p>
    <w:p w14:paraId="2170BA20" w14:textId="77777777" w:rsidR="00612D90" w:rsidRPr="00610B09" w:rsidRDefault="00612D90" w:rsidP="00612D90">
      <w:pPr>
        <w:ind w:firstLine="567"/>
        <w:jc w:val="both"/>
        <w:rPr>
          <w:sz w:val="28"/>
          <w:szCs w:val="28"/>
        </w:rPr>
      </w:pPr>
    </w:p>
    <w:tbl>
      <w:tblPr>
        <w:tblW w:w="9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8"/>
        <w:gridCol w:w="1007"/>
        <w:gridCol w:w="1080"/>
        <w:gridCol w:w="1260"/>
        <w:gridCol w:w="1080"/>
        <w:gridCol w:w="1440"/>
        <w:gridCol w:w="1440"/>
      </w:tblGrid>
      <w:tr w:rsidR="009C1C7F" w:rsidRPr="00610B09" w14:paraId="6A557AD5" w14:textId="77777777" w:rsidTr="00F756D8">
        <w:tc>
          <w:tcPr>
            <w:tcW w:w="1800" w:type="dxa"/>
            <w:tcBorders>
              <w:top w:val="single" w:sz="4" w:space="0" w:color="auto"/>
              <w:left w:val="single" w:sz="4" w:space="0" w:color="auto"/>
              <w:bottom w:val="single" w:sz="4" w:space="0" w:color="auto"/>
              <w:right w:val="single" w:sz="4" w:space="0" w:color="auto"/>
            </w:tcBorders>
          </w:tcPr>
          <w:p w14:paraId="1A2F79D2" w14:textId="77777777" w:rsidR="009C1C7F" w:rsidRPr="00612D90" w:rsidRDefault="009C1C7F" w:rsidP="00F756D8">
            <w:pPr>
              <w:ind w:right="283"/>
              <w:jc w:val="center"/>
            </w:pPr>
          </w:p>
        </w:tc>
        <w:tc>
          <w:tcPr>
            <w:tcW w:w="7308" w:type="dxa"/>
            <w:gridSpan w:val="6"/>
            <w:tcBorders>
              <w:top w:val="single" w:sz="4" w:space="0" w:color="auto"/>
              <w:left w:val="single" w:sz="4" w:space="0" w:color="auto"/>
              <w:bottom w:val="single" w:sz="4" w:space="0" w:color="auto"/>
              <w:right w:val="single" w:sz="4" w:space="0" w:color="auto"/>
            </w:tcBorders>
            <w:hideMark/>
          </w:tcPr>
          <w:p w14:paraId="2A611AFF" w14:textId="77777777" w:rsidR="009C1C7F" w:rsidRPr="00612D90" w:rsidRDefault="009C1C7F" w:rsidP="00F756D8">
            <w:pPr>
              <w:ind w:right="283"/>
              <w:jc w:val="center"/>
            </w:pPr>
            <w:r w:rsidRPr="00612D90">
              <w:t>Первісна вартість об’єкта основних засобів</w:t>
            </w:r>
          </w:p>
        </w:tc>
      </w:tr>
      <w:tr w:rsidR="009C1C7F" w:rsidRPr="00610B09" w14:paraId="29B576AF" w14:textId="77777777" w:rsidTr="00F756D8">
        <w:tc>
          <w:tcPr>
            <w:tcW w:w="1800" w:type="dxa"/>
            <w:tcBorders>
              <w:top w:val="single" w:sz="4" w:space="0" w:color="auto"/>
              <w:left w:val="single" w:sz="4" w:space="0" w:color="auto"/>
              <w:bottom w:val="single" w:sz="4" w:space="0" w:color="auto"/>
              <w:right w:val="single" w:sz="4" w:space="0" w:color="auto"/>
            </w:tcBorders>
          </w:tcPr>
          <w:p w14:paraId="6C56212E" w14:textId="77777777" w:rsidR="009C1C7F" w:rsidRPr="00612D90" w:rsidRDefault="009C1C7F" w:rsidP="00F756D8">
            <w:pPr>
              <w:ind w:right="283"/>
              <w:jc w:val="center"/>
            </w:pPr>
          </w:p>
        </w:tc>
        <w:tc>
          <w:tcPr>
            <w:tcW w:w="1008" w:type="dxa"/>
            <w:tcBorders>
              <w:top w:val="single" w:sz="4" w:space="0" w:color="auto"/>
              <w:left w:val="single" w:sz="4" w:space="0" w:color="auto"/>
              <w:bottom w:val="single" w:sz="4" w:space="0" w:color="auto"/>
              <w:right w:val="single" w:sz="4" w:space="0" w:color="auto"/>
            </w:tcBorders>
          </w:tcPr>
          <w:p w14:paraId="3F43DFD1" w14:textId="77777777" w:rsidR="009C1C7F" w:rsidRPr="00612D90" w:rsidRDefault="009C1C7F" w:rsidP="00F756D8">
            <w:pPr>
              <w:ind w:right="283"/>
              <w:jc w:val="center"/>
            </w:pPr>
          </w:p>
        </w:tc>
        <w:tc>
          <w:tcPr>
            <w:tcW w:w="1080" w:type="dxa"/>
            <w:tcBorders>
              <w:top w:val="single" w:sz="4" w:space="0" w:color="auto"/>
              <w:left w:val="single" w:sz="4" w:space="0" w:color="auto"/>
              <w:bottom w:val="single" w:sz="4" w:space="0" w:color="auto"/>
              <w:right w:val="single" w:sz="4" w:space="0" w:color="auto"/>
            </w:tcBorders>
            <w:hideMark/>
          </w:tcPr>
          <w:p w14:paraId="29EE2361" w14:textId="77777777" w:rsidR="009C1C7F" w:rsidRPr="00612D90" w:rsidRDefault="009C1C7F" w:rsidP="009C1C7F">
            <w:pPr>
              <w:ind w:right="44"/>
              <w:jc w:val="center"/>
              <w:rPr>
                <w:lang w:val="en-US"/>
              </w:rPr>
            </w:pPr>
            <w:r w:rsidRPr="00612D90">
              <w:rPr>
                <w:lang w:val="en-US"/>
              </w:rPr>
              <w:t>550000</w:t>
            </w:r>
          </w:p>
        </w:tc>
        <w:tc>
          <w:tcPr>
            <w:tcW w:w="1260" w:type="dxa"/>
            <w:tcBorders>
              <w:top w:val="single" w:sz="4" w:space="0" w:color="auto"/>
              <w:left w:val="single" w:sz="4" w:space="0" w:color="auto"/>
              <w:bottom w:val="single" w:sz="4" w:space="0" w:color="auto"/>
              <w:right w:val="single" w:sz="4" w:space="0" w:color="auto"/>
            </w:tcBorders>
            <w:hideMark/>
          </w:tcPr>
          <w:p w14:paraId="2FCFFA89" w14:textId="77777777" w:rsidR="009C1C7F" w:rsidRPr="00612D90" w:rsidRDefault="009C1C7F" w:rsidP="009C1C7F">
            <w:pPr>
              <w:ind w:right="44"/>
              <w:jc w:val="center"/>
            </w:pPr>
            <w:r w:rsidRPr="00612D90">
              <w:rPr>
                <w:lang w:val="en-US"/>
              </w:rPr>
              <w:t>6500</w:t>
            </w:r>
            <w:r w:rsidRPr="00612D90">
              <w:t>00</w:t>
            </w:r>
          </w:p>
        </w:tc>
        <w:tc>
          <w:tcPr>
            <w:tcW w:w="1080" w:type="dxa"/>
            <w:tcBorders>
              <w:top w:val="single" w:sz="4" w:space="0" w:color="auto"/>
              <w:left w:val="single" w:sz="4" w:space="0" w:color="auto"/>
              <w:bottom w:val="single" w:sz="4" w:space="0" w:color="auto"/>
              <w:right w:val="single" w:sz="4" w:space="0" w:color="auto"/>
            </w:tcBorders>
            <w:hideMark/>
          </w:tcPr>
          <w:p w14:paraId="58CB1962" w14:textId="77777777" w:rsidR="009C1C7F" w:rsidRPr="00612D90" w:rsidRDefault="009C1C7F" w:rsidP="009C1C7F">
            <w:pPr>
              <w:ind w:right="44"/>
              <w:jc w:val="center"/>
            </w:pPr>
            <w:r w:rsidRPr="00612D90">
              <w:rPr>
                <w:lang w:val="en-US"/>
              </w:rPr>
              <w:t>8500</w:t>
            </w:r>
            <w:r w:rsidRPr="00612D90">
              <w:t>00</w:t>
            </w:r>
          </w:p>
        </w:tc>
        <w:tc>
          <w:tcPr>
            <w:tcW w:w="1440" w:type="dxa"/>
            <w:tcBorders>
              <w:top w:val="single" w:sz="4" w:space="0" w:color="auto"/>
              <w:left w:val="single" w:sz="4" w:space="0" w:color="auto"/>
              <w:bottom w:val="single" w:sz="4" w:space="0" w:color="auto"/>
              <w:right w:val="single" w:sz="4" w:space="0" w:color="auto"/>
            </w:tcBorders>
            <w:hideMark/>
          </w:tcPr>
          <w:p w14:paraId="0299A69D" w14:textId="77777777" w:rsidR="009C1C7F" w:rsidRPr="00612D90" w:rsidRDefault="009C1C7F" w:rsidP="009C1C7F">
            <w:pPr>
              <w:ind w:right="44"/>
              <w:jc w:val="center"/>
            </w:pPr>
            <w:r w:rsidRPr="00612D90">
              <w:rPr>
                <w:lang w:val="en-US"/>
              </w:rPr>
              <w:t>8800</w:t>
            </w:r>
            <w:r w:rsidRPr="00612D90">
              <w:t>00</w:t>
            </w:r>
          </w:p>
        </w:tc>
        <w:tc>
          <w:tcPr>
            <w:tcW w:w="1440" w:type="dxa"/>
            <w:tcBorders>
              <w:top w:val="single" w:sz="4" w:space="0" w:color="auto"/>
              <w:left w:val="single" w:sz="4" w:space="0" w:color="auto"/>
              <w:bottom w:val="single" w:sz="4" w:space="0" w:color="auto"/>
              <w:right w:val="single" w:sz="4" w:space="0" w:color="auto"/>
            </w:tcBorders>
            <w:hideMark/>
          </w:tcPr>
          <w:p w14:paraId="5B9978A0" w14:textId="77777777" w:rsidR="009C1C7F" w:rsidRPr="00612D90" w:rsidRDefault="009C1C7F" w:rsidP="009C1C7F">
            <w:pPr>
              <w:ind w:right="44"/>
              <w:jc w:val="center"/>
            </w:pPr>
            <w:r w:rsidRPr="00612D90">
              <w:rPr>
                <w:lang w:val="en-US"/>
              </w:rPr>
              <w:t>950</w:t>
            </w:r>
            <w:r w:rsidRPr="00612D90">
              <w:t>000</w:t>
            </w:r>
          </w:p>
        </w:tc>
      </w:tr>
      <w:tr w:rsidR="009C1C7F" w:rsidRPr="00610B09" w14:paraId="36D275A7" w14:textId="77777777" w:rsidTr="009C1C7F">
        <w:trPr>
          <w:trHeight w:val="253"/>
        </w:trPr>
        <w:tc>
          <w:tcPr>
            <w:tcW w:w="1800" w:type="dxa"/>
            <w:vMerge w:val="restart"/>
            <w:tcBorders>
              <w:top w:val="single" w:sz="4" w:space="0" w:color="auto"/>
              <w:left w:val="single" w:sz="4" w:space="0" w:color="auto"/>
              <w:bottom w:val="single" w:sz="4" w:space="0" w:color="auto"/>
              <w:right w:val="single" w:sz="4" w:space="0" w:color="auto"/>
            </w:tcBorders>
            <w:hideMark/>
          </w:tcPr>
          <w:p w14:paraId="3196D8EA" w14:textId="77777777" w:rsidR="009C1C7F" w:rsidRPr="00612D90" w:rsidRDefault="009C1C7F" w:rsidP="009C1C7F">
            <w:pPr>
              <w:ind w:right="24"/>
              <w:jc w:val="center"/>
            </w:pPr>
            <w:r w:rsidRPr="00612D90">
              <w:t>Термін використання</w:t>
            </w:r>
          </w:p>
        </w:tc>
        <w:tc>
          <w:tcPr>
            <w:tcW w:w="1008" w:type="dxa"/>
            <w:tcBorders>
              <w:top w:val="single" w:sz="4" w:space="0" w:color="auto"/>
              <w:left w:val="single" w:sz="4" w:space="0" w:color="auto"/>
              <w:bottom w:val="single" w:sz="4" w:space="0" w:color="auto"/>
              <w:right w:val="single" w:sz="4" w:space="0" w:color="auto"/>
            </w:tcBorders>
            <w:hideMark/>
          </w:tcPr>
          <w:p w14:paraId="030C4B79" w14:textId="77777777" w:rsidR="009C1C7F" w:rsidRPr="00612D90" w:rsidRDefault="009C1C7F" w:rsidP="009C1C7F">
            <w:pPr>
              <w:ind w:right="283"/>
              <w:jc w:val="center"/>
              <w:rPr>
                <w:lang w:val="en-US"/>
              </w:rPr>
            </w:pPr>
            <w:r w:rsidRPr="00612D90">
              <w:rPr>
                <w:lang w:val="en-US"/>
              </w:rPr>
              <w:t>4</w:t>
            </w:r>
          </w:p>
        </w:tc>
        <w:tc>
          <w:tcPr>
            <w:tcW w:w="1080" w:type="dxa"/>
            <w:tcBorders>
              <w:top w:val="single" w:sz="4" w:space="0" w:color="auto"/>
              <w:left w:val="single" w:sz="4" w:space="0" w:color="auto"/>
              <w:bottom w:val="single" w:sz="4" w:space="0" w:color="auto"/>
              <w:right w:val="single" w:sz="4" w:space="0" w:color="auto"/>
            </w:tcBorders>
            <w:hideMark/>
          </w:tcPr>
          <w:p w14:paraId="09B818DB" w14:textId="77777777" w:rsidR="009C1C7F" w:rsidRPr="00612D90" w:rsidRDefault="009C1C7F" w:rsidP="00F756D8">
            <w:pPr>
              <w:ind w:right="283"/>
              <w:jc w:val="center"/>
            </w:pPr>
            <w:r w:rsidRPr="00612D90">
              <w:t>1</w:t>
            </w:r>
          </w:p>
        </w:tc>
        <w:tc>
          <w:tcPr>
            <w:tcW w:w="1260" w:type="dxa"/>
            <w:tcBorders>
              <w:top w:val="single" w:sz="4" w:space="0" w:color="auto"/>
              <w:left w:val="single" w:sz="4" w:space="0" w:color="auto"/>
              <w:bottom w:val="single" w:sz="4" w:space="0" w:color="auto"/>
              <w:right w:val="single" w:sz="4" w:space="0" w:color="auto"/>
            </w:tcBorders>
            <w:hideMark/>
          </w:tcPr>
          <w:p w14:paraId="769E505D" w14:textId="77777777" w:rsidR="009C1C7F" w:rsidRPr="00612D90" w:rsidRDefault="009C1C7F" w:rsidP="00F756D8">
            <w:pPr>
              <w:ind w:right="283"/>
              <w:jc w:val="center"/>
            </w:pPr>
            <w:r w:rsidRPr="00612D90">
              <w:t>2</w:t>
            </w:r>
          </w:p>
        </w:tc>
        <w:tc>
          <w:tcPr>
            <w:tcW w:w="1080" w:type="dxa"/>
            <w:tcBorders>
              <w:top w:val="single" w:sz="4" w:space="0" w:color="auto"/>
              <w:left w:val="single" w:sz="4" w:space="0" w:color="auto"/>
              <w:bottom w:val="single" w:sz="4" w:space="0" w:color="auto"/>
              <w:right w:val="single" w:sz="4" w:space="0" w:color="auto"/>
            </w:tcBorders>
            <w:hideMark/>
          </w:tcPr>
          <w:p w14:paraId="327E0992" w14:textId="77777777" w:rsidR="009C1C7F" w:rsidRPr="00612D90" w:rsidRDefault="009C1C7F" w:rsidP="00F756D8">
            <w:pPr>
              <w:ind w:right="283"/>
              <w:jc w:val="center"/>
            </w:pPr>
            <w:r w:rsidRPr="00612D90">
              <w:t>3</w:t>
            </w:r>
          </w:p>
        </w:tc>
        <w:tc>
          <w:tcPr>
            <w:tcW w:w="1440" w:type="dxa"/>
            <w:tcBorders>
              <w:top w:val="single" w:sz="4" w:space="0" w:color="auto"/>
              <w:left w:val="single" w:sz="4" w:space="0" w:color="auto"/>
              <w:bottom w:val="single" w:sz="4" w:space="0" w:color="auto"/>
              <w:right w:val="single" w:sz="4" w:space="0" w:color="auto"/>
            </w:tcBorders>
            <w:hideMark/>
          </w:tcPr>
          <w:p w14:paraId="2841F218" w14:textId="77777777" w:rsidR="009C1C7F" w:rsidRPr="00612D90" w:rsidRDefault="009C1C7F" w:rsidP="00F756D8">
            <w:pPr>
              <w:ind w:right="283"/>
              <w:jc w:val="center"/>
            </w:pPr>
            <w:r w:rsidRPr="00612D90">
              <w:t>4</w:t>
            </w:r>
          </w:p>
        </w:tc>
        <w:tc>
          <w:tcPr>
            <w:tcW w:w="1440" w:type="dxa"/>
            <w:tcBorders>
              <w:top w:val="single" w:sz="4" w:space="0" w:color="auto"/>
              <w:left w:val="single" w:sz="4" w:space="0" w:color="auto"/>
              <w:bottom w:val="single" w:sz="4" w:space="0" w:color="auto"/>
              <w:right w:val="single" w:sz="4" w:space="0" w:color="auto"/>
            </w:tcBorders>
            <w:hideMark/>
          </w:tcPr>
          <w:p w14:paraId="04F14436" w14:textId="77777777" w:rsidR="009C1C7F" w:rsidRPr="00612D90" w:rsidRDefault="009C1C7F" w:rsidP="00F756D8">
            <w:pPr>
              <w:ind w:right="283"/>
              <w:jc w:val="center"/>
            </w:pPr>
            <w:r w:rsidRPr="00612D90">
              <w:t>5</w:t>
            </w:r>
          </w:p>
        </w:tc>
      </w:tr>
      <w:tr w:rsidR="009C1C7F" w:rsidRPr="00610B09" w14:paraId="1D47D7FE" w14:textId="77777777" w:rsidTr="00F756D8">
        <w:tc>
          <w:tcPr>
            <w:tcW w:w="1800" w:type="dxa"/>
            <w:vMerge/>
            <w:tcBorders>
              <w:top w:val="single" w:sz="4" w:space="0" w:color="auto"/>
              <w:left w:val="single" w:sz="4" w:space="0" w:color="auto"/>
              <w:bottom w:val="single" w:sz="4" w:space="0" w:color="auto"/>
              <w:right w:val="single" w:sz="4" w:space="0" w:color="auto"/>
            </w:tcBorders>
            <w:vAlign w:val="center"/>
            <w:hideMark/>
          </w:tcPr>
          <w:p w14:paraId="42F85DB0" w14:textId="77777777" w:rsidR="009C1C7F" w:rsidRPr="00612D90" w:rsidRDefault="009C1C7F" w:rsidP="00F756D8"/>
        </w:tc>
        <w:tc>
          <w:tcPr>
            <w:tcW w:w="1008" w:type="dxa"/>
            <w:tcBorders>
              <w:top w:val="single" w:sz="4" w:space="0" w:color="auto"/>
              <w:left w:val="single" w:sz="4" w:space="0" w:color="auto"/>
              <w:bottom w:val="single" w:sz="4" w:space="0" w:color="auto"/>
              <w:right w:val="single" w:sz="4" w:space="0" w:color="auto"/>
            </w:tcBorders>
            <w:hideMark/>
          </w:tcPr>
          <w:p w14:paraId="4D2EF07E" w14:textId="77777777" w:rsidR="009C1C7F" w:rsidRPr="00612D90" w:rsidRDefault="009C1C7F" w:rsidP="00F756D8">
            <w:pPr>
              <w:ind w:right="283"/>
              <w:jc w:val="center"/>
              <w:rPr>
                <w:lang w:val="en-US"/>
              </w:rPr>
            </w:pPr>
            <w:r w:rsidRPr="00612D90">
              <w:rPr>
                <w:lang w:val="en-US"/>
              </w:rPr>
              <w:t>5</w:t>
            </w:r>
          </w:p>
        </w:tc>
        <w:tc>
          <w:tcPr>
            <w:tcW w:w="1080" w:type="dxa"/>
            <w:tcBorders>
              <w:top w:val="single" w:sz="4" w:space="0" w:color="auto"/>
              <w:left w:val="single" w:sz="4" w:space="0" w:color="auto"/>
              <w:bottom w:val="single" w:sz="4" w:space="0" w:color="auto"/>
              <w:right w:val="single" w:sz="4" w:space="0" w:color="auto"/>
            </w:tcBorders>
            <w:hideMark/>
          </w:tcPr>
          <w:p w14:paraId="1CCCFD86" w14:textId="77777777" w:rsidR="009C1C7F" w:rsidRPr="00612D90" w:rsidRDefault="009C1C7F" w:rsidP="00F756D8">
            <w:pPr>
              <w:ind w:right="283"/>
              <w:jc w:val="center"/>
            </w:pPr>
            <w:r w:rsidRPr="00612D90">
              <w:t>6</w:t>
            </w:r>
          </w:p>
        </w:tc>
        <w:tc>
          <w:tcPr>
            <w:tcW w:w="1260" w:type="dxa"/>
            <w:tcBorders>
              <w:top w:val="single" w:sz="4" w:space="0" w:color="auto"/>
              <w:left w:val="single" w:sz="4" w:space="0" w:color="auto"/>
              <w:bottom w:val="single" w:sz="4" w:space="0" w:color="auto"/>
              <w:right w:val="single" w:sz="4" w:space="0" w:color="auto"/>
            </w:tcBorders>
            <w:hideMark/>
          </w:tcPr>
          <w:p w14:paraId="7F26B8CB" w14:textId="77777777" w:rsidR="009C1C7F" w:rsidRPr="00612D90" w:rsidRDefault="009C1C7F" w:rsidP="00F756D8">
            <w:pPr>
              <w:ind w:right="283"/>
              <w:jc w:val="center"/>
            </w:pPr>
            <w:r w:rsidRPr="00612D90">
              <w:t>7</w:t>
            </w:r>
          </w:p>
        </w:tc>
        <w:tc>
          <w:tcPr>
            <w:tcW w:w="1080" w:type="dxa"/>
            <w:tcBorders>
              <w:top w:val="single" w:sz="4" w:space="0" w:color="auto"/>
              <w:left w:val="single" w:sz="4" w:space="0" w:color="auto"/>
              <w:bottom w:val="single" w:sz="4" w:space="0" w:color="auto"/>
              <w:right w:val="single" w:sz="4" w:space="0" w:color="auto"/>
            </w:tcBorders>
            <w:hideMark/>
          </w:tcPr>
          <w:p w14:paraId="0B8C5004" w14:textId="77777777" w:rsidR="009C1C7F" w:rsidRPr="00612D90" w:rsidRDefault="009C1C7F" w:rsidP="00F756D8">
            <w:pPr>
              <w:ind w:right="283"/>
              <w:jc w:val="center"/>
            </w:pPr>
            <w:r w:rsidRPr="00612D90">
              <w:t>8</w:t>
            </w:r>
          </w:p>
        </w:tc>
        <w:tc>
          <w:tcPr>
            <w:tcW w:w="1440" w:type="dxa"/>
            <w:tcBorders>
              <w:top w:val="single" w:sz="4" w:space="0" w:color="auto"/>
              <w:left w:val="single" w:sz="4" w:space="0" w:color="auto"/>
              <w:bottom w:val="single" w:sz="4" w:space="0" w:color="auto"/>
              <w:right w:val="single" w:sz="4" w:space="0" w:color="auto"/>
            </w:tcBorders>
            <w:hideMark/>
          </w:tcPr>
          <w:p w14:paraId="20E65E21" w14:textId="77777777" w:rsidR="009C1C7F" w:rsidRPr="00612D90" w:rsidRDefault="009C1C7F" w:rsidP="00F756D8">
            <w:pPr>
              <w:ind w:right="283"/>
              <w:jc w:val="center"/>
            </w:pPr>
            <w:r w:rsidRPr="00612D90">
              <w:t>9</w:t>
            </w:r>
          </w:p>
        </w:tc>
        <w:tc>
          <w:tcPr>
            <w:tcW w:w="1440" w:type="dxa"/>
            <w:tcBorders>
              <w:top w:val="single" w:sz="4" w:space="0" w:color="auto"/>
              <w:left w:val="single" w:sz="4" w:space="0" w:color="auto"/>
              <w:bottom w:val="single" w:sz="4" w:space="0" w:color="auto"/>
              <w:right w:val="single" w:sz="4" w:space="0" w:color="auto"/>
            </w:tcBorders>
            <w:hideMark/>
          </w:tcPr>
          <w:p w14:paraId="40B5E610" w14:textId="77777777" w:rsidR="009C1C7F" w:rsidRPr="00612D90" w:rsidRDefault="009C1C7F" w:rsidP="00F756D8">
            <w:pPr>
              <w:ind w:right="283"/>
              <w:jc w:val="center"/>
            </w:pPr>
            <w:r w:rsidRPr="00612D90">
              <w:t>10</w:t>
            </w:r>
          </w:p>
        </w:tc>
      </w:tr>
      <w:tr w:rsidR="009C1C7F" w:rsidRPr="00610B09" w14:paraId="551C914A" w14:textId="77777777" w:rsidTr="009C1C7F">
        <w:trPr>
          <w:trHeight w:val="267"/>
        </w:trPr>
        <w:tc>
          <w:tcPr>
            <w:tcW w:w="1800" w:type="dxa"/>
            <w:vMerge/>
            <w:tcBorders>
              <w:top w:val="single" w:sz="4" w:space="0" w:color="auto"/>
              <w:left w:val="single" w:sz="4" w:space="0" w:color="auto"/>
              <w:bottom w:val="single" w:sz="4" w:space="0" w:color="auto"/>
              <w:right w:val="single" w:sz="4" w:space="0" w:color="auto"/>
            </w:tcBorders>
            <w:vAlign w:val="center"/>
            <w:hideMark/>
          </w:tcPr>
          <w:p w14:paraId="6835FF7E" w14:textId="77777777" w:rsidR="009C1C7F" w:rsidRPr="00612D90" w:rsidRDefault="009C1C7F" w:rsidP="00F756D8"/>
        </w:tc>
        <w:tc>
          <w:tcPr>
            <w:tcW w:w="1008" w:type="dxa"/>
            <w:tcBorders>
              <w:top w:val="single" w:sz="4" w:space="0" w:color="auto"/>
              <w:left w:val="single" w:sz="4" w:space="0" w:color="auto"/>
              <w:bottom w:val="single" w:sz="4" w:space="0" w:color="auto"/>
              <w:right w:val="single" w:sz="4" w:space="0" w:color="auto"/>
            </w:tcBorders>
            <w:hideMark/>
          </w:tcPr>
          <w:p w14:paraId="7A9764E7" w14:textId="77777777" w:rsidR="009C1C7F" w:rsidRPr="00612D90" w:rsidRDefault="009C1C7F" w:rsidP="00F756D8">
            <w:pPr>
              <w:ind w:right="283"/>
              <w:jc w:val="center"/>
              <w:rPr>
                <w:lang w:val="en-US"/>
              </w:rPr>
            </w:pPr>
            <w:r w:rsidRPr="00612D90">
              <w:rPr>
                <w:lang w:val="en-US"/>
              </w:rPr>
              <w:t>6</w:t>
            </w:r>
          </w:p>
        </w:tc>
        <w:tc>
          <w:tcPr>
            <w:tcW w:w="1080" w:type="dxa"/>
            <w:tcBorders>
              <w:top w:val="single" w:sz="4" w:space="0" w:color="auto"/>
              <w:left w:val="single" w:sz="4" w:space="0" w:color="auto"/>
              <w:bottom w:val="single" w:sz="4" w:space="0" w:color="auto"/>
              <w:right w:val="single" w:sz="4" w:space="0" w:color="auto"/>
            </w:tcBorders>
            <w:hideMark/>
          </w:tcPr>
          <w:p w14:paraId="1D06F3D9" w14:textId="77777777" w:rsidR="009C1C7F" w:rsidRPr="00612D90" w:rsidRDefault="009C1C7F" w:rsidP="00F756D8">
            <w:pPr>
              <w:ind w:right="283"/>
              <w:jc w:val="center"/>
            </w:pPr>
            <w:r w:rsidRPr="00612D90">
              <w:t>11</w:t>
            </w:r>
          </w:p>
        </w:tc>
        <w:tc>
          <w:tcPr>
            <w:tcW w:w="1260" w:type="dxa"/>
            <w:tcBorders>
              <w:top w:val="single" w:sz="4" w:space="0" w:color="auto"/>
              <w:left w:val="single" w:sz="4" w:space="0" w:color="auto"/>
              <w:bottom w:val="single" w:sz="4" w:space="0" w:color="auto"/>
              <w:right w:val="single" w:sz="4" w:space="0" w:color="auto"/>
            </w:tcBorders>
            <w:hideMark/>
          </w:tcPr>
          <w:p w14:paraId="2EC57E1C" w14:textId="77777777" w:rsidR="009C1C7F" w:rsidRPr="00612D90" w:rsidRDefault="009C1C7F" w:rsidP="00F756D8">
            <w:pPr>
              <w:ind w:right="283"/>
              <w:jc w:val="center"/>
            </w:pPr>
            <w:r w:rsidRPr="00612D90">
              <w:t>12</w:t>
            </w:r>
          </w:p>
        </w:tc>
        <w:tc>
          <w:tcPr>
            <w:tcW w:w="1080" w:type="dxa"/>
            <w:tcBorders>
              <w:top w:val="single" w:sz="4" w:space="0" w:color="auto"/>
              <w:left w:val="single" w:sz="4" w:space="0" w:color="auto"/>
              <w:bottom w:val="single" w:sz="4" w:space="0" w:color="auto"/>
              <w:right w:val="single" w:sz="4" w:space="0" w:color="auto"/>
            </w:tcBorders>
            <w:hideMark/>
          </w:tcPr>
          <w:p w14:paraId="6983CD70" w14:textId="77777777" w:rsidR="009C1C7F" w:rsidRPr="00612D90" w:rsidRDefault="009C1C7F" w:rsidP="00F756D8">
            <w:pPr>
              <w:ind w:right="283"/>
              <w:jc w:val="center"/>
            </w:pPr>
            <w:r w:rsidRPr="00612D90">
              <w:t>13</w:t>
            </w:r>
          </w:p>
        </w:tc>
        <w:tc>
          <w:tcPr>
            <w:tcW w:w="1440" w:type="dxa"/>
            <w:tcBorders>
              <w:top w:val="single" w:sz="4" w:space="0" w:color="auto"/>
              <w:left w:val="single" w:sz="4" w:space="0" w:color="auto"/>
              <w:bottom w:val="single" w:sz="4" w:space="0" w:color="auto"/>
              <w:right w:val="single" w:sz="4" w:space="0" w:color="auto"/>
            </w:tcBorders>
            <w:hideMark/>
          </w:tcPr>
          <w:p w14:paraId="006D36A8" w14:textId="77777777" w:rsidR="009C1C7F" w:rsidRPr="00612D90" w:rsidRDefault="009C1C7F" w:rsidP="00F756D8">
            <w:pPr>
              <w:ind w:right="283"/>
              <w:jc w:val="center"/>
            </w:pPr>
            <w:r w:rsidRPr="00612D90">
              <w:t>14</w:t>
            </w:r>
          </w:p>
        </w:tc>
        <w:tc>
          <w:tcPr>
            <w:tcW w:w="1440" w:type="dxa"/>
            <w:tcBorders>
              <w:top w:val="single" w:sz="4" w:space="0" w:color="auto"/>
              <w:left w:val="single" w:sz="4" w:space="0" w:color="auto"/>
              <w:bottom w:val="single" w:sz="4" w:space="0" w:color="auto"/>
              <w:right w:val="single" w:sz="4" w:space="0" w:color="auto"/>
            </w:tcBorders>
            <w:hideMark/>
          </w:tcPr>
          <w:p w14:paraId="78D66CE5" w14:textId="77777777" w:rsidR="009C1C7F" w:rsidRPr="00612D90" w:rsidRDefault="009C1C7F" w:rsidP="00F756D8">
            <w:pPr>
              <w:ind w:right="283"/>
              <w:jc w:val="center"/>
            </w:pPr>
            <w:r w:rsidRPr="00612D90">
              <w:t>15</w:t>
            </w:r>
          </w:p>
        </w:tc>
      </w:tr>
      <w:tr w:rsidR="009C1C7F" w:rsidRPr="00610B09" w14:paraId="54C64996" w14:textId="77777777" w:rsidTr="009C1C7F">
        <w:trPr>
          <w:trHeight w:val="254"/>
        </w:trPr>
        <w:tc>
          <w:tcPr>
            <w:tcW w:w="1800" w:type="dxa"/>
            <w:vMerge/>
            <w:tcBorders>
              <w:top w:val="single" w:sz="4" w:space="0" w:color="auto"/>
              <w:left w:val="single" w:sz="4" w:space="0" w:color="auto"/>
              <w:bottom w:val="single" w:sz="4" w:space="0" w:color="auto"/>
              <w:right w:val="single" w:sz="4" w:space="0" w:color="auto"/>
            </w:tcBorders>
            <w:vAlign w:val="center"/>
            <w:hideMark/>
          </w:tcPr>
          <w:p w14:paraId="43FEB241" w14:textId="77777777" w:rsidR="009C1C7F" w:rsidRPr="00612D90" w:rsidRDefault="009C1C7F" w:rsidP="00F756D8"/>
        </w:tc>
        <w:tc>
          <w:tcPr>
            <w:tcW w:w="1008" w:type="dxa"/>
            <w:tcBorders>
              <w:top w:val="single" w:sz="4" w:space="0" w:color="auto"/>
              <w:left w:val="single" w:sz="4" w:space="0" w:color="auto"/>
              <w:bottom w:val="single" w:sz="4" w:space="0" w:color="auto"/>
              <w:right w:val="single" w:sz="4" w:space="0" w:color="auto"/>
            </w:tcBorders>
            <w:hideMark/>
          </w:tcPr>
          <w:p w14:paraId="1D093072" w14:textId="77777777" w:rsidR="009C1C7F" w:rsidRPr="00612D90" w:rsidRDefault="009C1C7F" w:rsidP="00F756D8">
            <w:pPr>
              <w:ind w:right="283"/>
              <w:jc w:val="center"/>
              <w:rPr>
                <w:lang w:val="en-US"/>
              </w:rPr>
            </w:pPr>
            <w:r w:rsidRPr="00612D90">
              <w:rPr>
                <w:lang w:val="en-US"/>
              </w:rPr>
              <w:t>7</w:t>
            </w:r>
          </w:p>
        </w:tc>
        <w:tc>
          <w:tcPr>
            <w:tcW w:w="1080" w:type="dxa"/>
            <w:tcBorders>
              <w:top w:val="single" w:sz="4" w:space="0" w:color="auto"/>
              <w:left w:val="single" w:sz="4" w:space="0" w:color="auto"/>
              <w:bottom w:val="single" w:sz="4" w:space="0" w:color="auto"/>
              <w:right w:val="single" w:sz="4" w:space="0" w:color="auto"/>
            </w:tcBorders>
            <w:hideMark/>
          </w:tcPr>
          <w:p w14:paraId="04944E2C" w14:textId="77777777" w:rsidR="009C1C7F" w:rsidRPr="00612D90" w:rsidRDefault="009C1C7F" w:rsidP="00F756D8">
            <w:pPr>
              <w:ind w:right="283"/>
              <w:jc w:val="center"/>
            </w:pPr>
            <w:r w:rsidRPr="00612D90">
              <w:t>16</w:t>
            </w:r>
          </w:p>
        </w:tc>
        <w:tc>
          <w:tcPr>
            <w:tcW w:w="1260" w:type="dxa"/>
            <w:tcBorders>
              <w:top w:val="single" w:sz="4" w:space="0" w:color="auto"/>
              <w:left w:val="single" w:sz="4" w:space="0" w:color="auto"/>
              <w:bottom w:val="single" w:sz="4" w:space="0" w:color="auto"/>
              <w:right w:val="single" w:sz="4" w:space="0" w:color="auto"/>
            </w:tcBorders>
            <w:hideMark/>
          </w:tcPr>
          <w:p w14:paraId="4887AFC5" w14:textId="77777777" w:rsidR="009C1C7F" w:rsidRPr="00612D90" w:rsidRDefault="009C1C7F" w:rsidP="00F756D8">
            <w:pPr>
              <w:ind w:right="283"/>
              <w:jc w:val="center"/>
            </w:pPr>
            <w:r w:rsidRPr="00612D90">
              <w:t>17</w:t>
            </w:r>
          </w:p>
        </w:tc>
        <w:tc>
          <w:tcPr>
            <w:tcW w:w="1080" w:type="dxa"/>
            <w:tcBorders>
              <w:top w:val="single" w:sz="4" w:space="0" w:color="auto"/>
              <w:left w:val="single" w:sz="4" w:space="0" w:color="auto"/>
              <w:bottom w:val="single" w:sz="4" w:space="0" w:color="auto"/>
              <w:right w:val="single" w:sz="4" w:space="0" w:color="auto"/>
            </w:tcBorders>
            <w:hideMark/>
          </w:tcPr>
          <w:p w14:paraId="186F04D7" w14:textId="77777777" w:rsidR="009C1C7F" w:rsidRPr="00612D90" w:rsidRDefault="009C1C7F" w:rsidP="00F756D8">
            <w:pPr>
              <w:ind w:right="283"/>
              <w:jc w:val="center"/>
            </w:pPr>
            <w:r w:rsidRPr="00612D90">
              <w:t>18</w:t>
            </w:r>
          </w:p>
        </w:tc>
        <w:tc>
          <w:tcPr>
            <w:tcW w:w="1440" w:type="dxa"/>
            <w:tcBorders>
              <w:top w:val="single" w:sz="4" w:space="0" w:color="auto"/>
              <w:left w:val="single" w:sz="4" w:space="0" w:color="auto"/>
              <w:bottom w:val="single" w:sz="4" w:space="0" w:color="auto"/>
              <w:right w:val="single" w:sz="4" w:space="0" w:color="auto"/>
            </w:tcBorders>
            <w:hideMark/>
          </w:tcPr>
          <w:p w14:paraId="761971A3" w14:textId="77777777" w:rsidR="009C1C7F" w:rsidRPr="00612D90" w:rsidRDefault="009C1C7F" w:rsidP="00F756D8">
            <w:pPr>
              <w:ind w:right="283"/>
              <w:jc w:val="center"/>
            </w:pPr>
            <w:r w:rsidRPr="00612D90">
              <w:t>19</w:t>
            </w:r>
          </w:p>
        </w:tc>
        <w:tc>
          <w:tcPr>
            <w:tcW w:w="1440" w:type="dxa"/>
            <w:tcBorders>
              <w:top w:val="single" w:sz="4" w:space="0" w:color="auto"/>
              <w:left w:val="single" w:sz="4" w:space="0" w:color="auto"/>
              <w:bottom w:val="single" w:sz="4" w:space="0" w:color="auto"/>
              <w:right w:val="single" w:sz="4" w:space="0" w:color="auto"/>
            </w:tcBorders>
            <w:hideMark/>
          </w:tcPr>
          <w:p w14:paraId="492969A2" w14:textId="77777777" w:rsidR="009C1C7F" w:rsidRPr="00612D90" w:rsidRDefault="009C1C7F" w:rsidP="00F756D8">
            <w:pPr>
              <w:ind w:right="283"/>
              <w:jc w:val="center"/>
            </w:pPr>
            <w:r w:rsidRPr="00612D90">
              <w:t>20</w:t>
            </w:r>
          </w:p>
        </w:tc>
      </w:tr>
      <w:tr w:rsidR="009C1C7F" w:rsidRPr="00610B09" w14:paraId="25F47E1A" w14:textId="77777777" w:rsidTr="00F756D8">
        <w:tc>
          <w:tcPr>
            <w:tcW w:w="1800" w:type="dxa"/>
            <w:vMerge/>
            <w:tcBorders>
              <w:top w:val="single" w:sz="4" w:space="0" w:color="auto"/>
              <w:left w:val="single" w:sz="4" w:space="0" w:color="auto"/>
              <w:bottom w:val="single" w:sz="4" w:space="0" w:color="auto"/>
              <w:right w:val="single" w:sz="4" w:space="0" w:color="auto"/>
            </w:tcBorders>
            <w:vAlign w:val="center"/>
            <w:hideMark/>
          </w:tcPr>
          <w:p w14:paraId="5601E23F" w14:textId="77777777" w:rsidR="009C1C7F" w:rsidRPr="00612D90" w:rsidRDefault="009C1C7F" w:rsidP="00F756D8"/>
        </w:tc>
        <w:tc>
          <w:tcPr>
            <w:tcW w:w="1008" w:type="dxa"/>
            <w:tcBorders>
              <w:top w:val="single" w:sz="4" w:space="0" w:color="auto"/>
              <w:left w:val="single" w:sz="4" w:space="0" w:color="auto"/>
              <w:bottom w:val="single" w:sz="4" w:space="0" w:color="auto"/>
              <w:right w:val="single" w:sz="4" w:space="0" w:color="auto"/>
            </w:tcBorders>
            <w:hideMark/>
          </w:tcPr>
          <w:p w14:paraId="2151742A" w14:textId="77777777" w:rsidR="009C1C7F" w:rsidRPr="00612D90" w:rsidRDefault="009C1C7F" w:rsidP="00F756D8">
            <w:pPr>
              <w:ind w:right="283"/>
              <w:jc w:val="center"/>
              <w:rPr>
                <w:lang w:val="en-US"/>
              </w:rPr>
            </w:pPr>
            <w:r w:rsidRPr="00612D90">
              <w:rPr>
                <w:lang w:val="en-US"/>
              </w:rPr>
              <w:t>7</w:t>
            </w:r>
          </w:p>
        </w:tc>
        <w:tc>
          <w:tcPr>
            <w:tcW w:w="1080" w:type="dxa"/>
            <w:tcBorders>
              <w:top w:val="single" w:sz="4" w:space="0" w:color="auto"/>
              <w:left w:val="single" w:sz="4" w:space="0" w:color="auto"/>
              <w:bottom w:val="single" w:sz="4" w:space="0" w:color="auto"/>
              <w:right w:val="single" w:sz="4" w:space="0" w:color="auto"/>
            </w:tcBorders>
            <w:hideMark/>
          </w:tcPr>
          <w:p w14:paraId="4CE22A9A" w14:textId="77777777" w:rsidR="009C1C7F" w:rsidRPr="00612D90" w:rsidRDefault="009C1C7F" w:rsidP="00F756D8">
            <w:pPr>
              <w:ind w:right="283"/>
              <w:jc w:val="center"/>
            </w:pPr>
            <w:r w:rsidRPr="00612D90">
              <w:t>21</w:t>
            </w:r>
          </w:p>
        </w:tc>
        <w:tc>
          <w:tcPr>
            <w:tcW w:w="1260" w:type="dxa"/>
            <w:tcBorders>
              <w:top w:val="single" w:sz="4" w:space="0" w:color="auto"/>
              <w:left w:val="single" w:sz="4" w:space="0" w:color="auto"/>
              <w:bottom w:val="single" w:sz="4" w:space="0" w:color="auto"/>
              <w:right w:val="single" w:sz="4" w:space="0" w:color="auto"/>
            </w:tcBorders>
            <w:hideMark/>
          </w:tcPr>
          <w:p w14:paraId="1B892A64" w14:textId="77777777" w:rsidR="009C1C7F" w:rsidRPr="00612D90" w:rsidRDefault="009C1C7F" w:rsidP="00F756D8">
            <w:pPr>
              <w:ind w:right="283"/>
              <w:jc w:val="center"/>
            </w:pPr>
            <w:r w:rsidRPr="00612D90">
              <w:t>22</w:t>
            </w:r>
          </w:p>
        </w:tc>
        <w:tc>
          <w:tcPr>
            <w:tcW w:w="1080" w:type="dxa"/>
            <w:tcBorders>
              <w:top w:val="single" w:sz="4" w:space="0" w:color="auto"/>
              <w:left w:val="single" w:sz="4" w:space="0" w:color="auto"/>
              <w:bottom w:val="single" w:sz="4" w:space="0" w:color="auto"/>
              <w:right w:val="single" w:sz="4" w:space="0" w:color="auto"/>
            </w:tcBorders>
            <w:hideMark/>
          </w:tcPr>
          <w:p w14:paraId="782C0D00" w14:textId="77777777" w:rsidR="009C1C7F" w:rsidRPr="00612D90" w:rsidRDefault="009C1C7F" w:rsidP="00F756D8">
            <w:pPr>
              <w:ind w:right="283"/>
              <w:jc w:val="center"/>
            </w:pPr>
            <w:r w:rsidRPr="00612D90">
              <w:t>23</w:t>
            </w:r>
          </w:p>
        </w:tc>
        <w:tc>
          <w:tcPr>
            <w:tcW w:w="1440" w:type="dxa"/>
            <w:tcBorders>
              <w:top w:val="single" w:sz="4" w:space="0" w:color="auto"/>
              <w:left w:val="single" w:sz="4" w:space="0" w:color="auto"/>
              <w:bottom w:val="single" w:sz="4" w:space="0" w:color="auto"/>
              <w:right w:val="single" w:sz="4" w:space="0" w:color="auto"/>
            </w:tcBorders>
            <w:hideMark/>
          </w:tcPr>
          <w:p w14:paraId="4CFBAE90" w14:textId="77777777" w:rsidR="009C1C7F" w:rsidRPr="00612D90" w:rsidRDefault="009C1C7F" w:rsidP="00F756D8">
            <w:pPr>
              <w:ind w:right="283"/>
              <w:jc w:val="center"/>
            </w:pPr>
            <w:r w:rsidRPr="00612D90">
              <w:t>24</w:t>
            </w:r>
          </w:p>
        </w:tc>
        <w:tc>
          <w:tcPr>
            <w:tcW w:w="1440" w:type="dxa"/>
            <w:tcBorders>
              <w:top w:val="single" w:sz="4" w:space="0" w:color="auto"/>
              <w:left w:val="single" w:sz="4" w:space="0" w:color="auto"/>
              <w:bottom w:val="single" w:sz="4" w:space="0" w:color="auto"/>
              <w:right w:val="single" w:sz="4" w:space="0" w:color="auto"/>
            </w:tcBorders>
            <w:hideMark/>
          </w:tcPr>
          <w:p w14:paraId="6E64A400" w14:textId="77777777" w:rsidR="009C1C7F" w:rsidRPr="00612D90" w:rsidRDefault="009C1C7F" w:rsidP="00F756D8">
            <w:pPr>
              <w:ind w:right="283"/>
              <w:jc w:val="center"/>
            </w:pPr>
            <w:r w:rsidRPr="00612D90">
              <w:t>25</w:t>
            </w:r>
          </w:p>
        </w:tc>
      </w:tr>
      <w:tr w:rsidR="009C1C7F" w:rsidRPr="00610B09" w14:paraId="68EF0AC4" w14:textId="77777777" w:rsidTr="00F756D8">
        <w:tc>
          <w:tcPr>
            <w:tcW w:w="1800" w:type="dxa"/>
            <w:vMerge/>
            <w:tcBorders>
              <w:top w:val="single" w:sz="4" w:space="0" w:color="auto"/>
              <w:left w:val="single" w:sz="4" w:space="0" w:color="auto"/>
              <w:bottom w:val="single" w:sz="4" w:space="0" w:color="auto"/>
              <w:right w:val="single" w:sz="4" w:space="0" w:color="auto"/>
            </w:tcBorders>
            <w:vAlign w:val="center"/>
            <w:hideMark/>
          </w:tcPr>
          <w:p w14:paraId="2F9666B7" w14:textId="77777777" w:rsidR="009C1C7F" w:rsidRPr="00612D90" w:rsidRDefault="009C1C7F" w:rsidP="00F756D8"/>
        </w:tc>
        <w:tc>
          <w:tcPr>
            <w:tcW w:w="1008" w:type="dxa"/>
            <w:tcBorders>
              <w:top w:val="single" w:sz="4" w:space="0" w:color="auto"/>
              <w:left w:val="single" w:sz="4" w:space="0" w:color="auto"/>
              <w:bottom w:val="single" w:sz="4" w:space="0" w:color="auto"/>
              <w:right w:val="single" w:sz="4" w:space="0" w:color="auto"/>
            </w:tcBorders>
            <w:hideMark/>
          </w:tcPr>
          <w:p w14:paraId="37EF47F5" w14:textId="77777777" w:rsidR="009C1C7F" w:rsidRPr="00612D90" w:rsidRDefault="009C1C7F" w:rsidP="00F756D8">
            <w:pPr>
              <w:ind w:right="283"/>
              <w:jc w:val="center"/>
              <w:rPr>
                <w:lang w:val="en-US"/>
              </w:rPr>
            </w:pPr>
            <w:r w:rsidRPr="00612D90">
              <w:rPr>
                <w:lang w:val="en-US"/>
              </w:rPr>
              <w:t>9</w:t>
            </w:r>
          </w:p>
        </w:tc>
        <w:tc>
          <w:tcPr>
            <w:tcW w:w="1080" w:type="dxa"/>
            <w:tcBorders>
              <w:top w:val="single" w:sz="4" w:space="0" w:color="auto"/>
              <w:left w:val="single" w:sz="4" w:space="0" w:color="auto"/>
              <w:bottom w:val="single" w:sz="4" w:space="0" w:color="auto"/>
              <w:right w:val="single" w:sz="4" w:space="0" w:color="auto"/>
            </w:tcBorders>
            <w:hideMark/>
          </w:tcPr>
          <w:p w14:paraId="71A854CC" w14:textId="77777777" w:rsidR="009C1C7F" w:rsidRPr="00612D90" w:rsidRDefault="009C1C7F" w:rsidP="00F756D8">
            <w:pPr>
              <w:ind w:right="283"/>
              <w:jc w:val="center"/>
            </w:pPr>
            <w:r w:rsidRPr="00612D90">
              <w:t>26</w:t>
            </w:r>
          </w:p>
        </w:tc>
        <w:tc>
          <w:tcPr>
            <w:tcW w:w="1260" w:type="dxa"/>
            <w:tcBorders>
              <w:top w:val="single" w:sz="4" w:space="0" w:color="auto"/>
              <w:left w:val="single" w:sz="4" w:space="0" w:color="auto"/>
              <w:bottom w:val="single" w:sz="4" w:space="0" w:color="auto"/>
              <w:right w:val="single" w:sz="4" w:space="0" w:color="auto"/>
            </w:tcBorders>
            <w:hideMark/>
          </w:tcPr>
          <w:p w14:paraId="61CA0B4C" w14:textId="77777777" w:rsidR="009C1C7F" w:rsidRPr="00612D90" w:rsidRDefault="009C1C7F" w:rsidP="00F756D8">
            <w:pPr>
              <w:ind w:right="283"/>
              <w:jc w:val="center"/>
            </w:pPr>
            <w:r w:rsidRPr="00612D90">
              <w:t>27</w:t>
            </w:r>
          </w:p>
        </w:tc>
        <w:tc>
          <w:tcPr>
            <w:tcW w:w="1080" w:type="dxa"/>
            <w:tcBorders>
              <w:top w:val="single" w:sz="4" w:space="0" w:color="auto"/>
              <w:left w:val="single" w:sz="4" w:space="0" w:color="auto"/>
              <w:bottom w:val="single" w:sz="4" w:space="0" w:color="auto"/>
              <w:right w:val="single" w:sz="4" w:space="0" w:color="auto"/>
            </w:tcBorders>
            <w:hideMark/>
          </w:tcPr>
          <w:p w14:paraId="1F203FBF" w14:textId="77777777" w:rsidR="009C1C7F" w:rsidRPr="00612D90" w:rsidRDefault="009C1C7F" w:rsidP="00F756D8">
            <w:pPr>
              <w:ind w:right="283"/>
              <w:jc w:val="center"/>
            </w:pPr>
            <w:r w:rsidRPr="00612D90">
              <w:t>28</w:t>
            </w:r>
          </w:p>
        </w:tc>
        <w:tc>
          <w:tcPr>
            <w:tcW w:w="1440" w:type="dxa"/>
            <w:tcBorders>
              <w:top w:val="single" w:sz="4" w:space="0" w:color="auto"/>
              <w:left w:val="single" w:sz="4" w:space="0" w:color="auto"/>
              <w:bottom w:val="single" w:sz="4" w:space="0" w:color="auto"/>
              <w:right w:val="single" w:sz="4" w:space="0" w:color="auto"/>
            </w:tcBorders>
            <w:hideMark/>
          </w:tcPr>
          <w:p w14:paraId="333A53C3" w14:textId="77777777" w:rsidR="009C1C7F" w:rsidRPr="00612D90" w:rsidRDefault="009C1C7F" w:rsidP="00F756D8">
            <w:pPr>
              <w:ind w:right="283"/>
              <w:jc w:val="center"/>
            </w:pPr>
            <w:r w:rsidRPr="00612D90">
              <w:t>29</w:t>
            </w:r>
          </w:p>
        </w:tc>
        <w:tc>
          <w:tcPr>
            <w:tcW w:w="1440" w:type="dxa"/>
            <w:tcBorders>
              <w:top w:val="single" w:sz="4" w:space="0" w:color="auto"/>
              <w:left w:val="single" w:sz="4" w:space="0" w:color="auto"/>
              <w:bottom w:val="single" w:sz="4" w:space="0" w:color="auto"/>
              <w:right w:val="single" w:sz="4" w:space="0" w:color="auto"/>
            </w:tcBorders>
            <w:hideMark/>
          </w:tcPr>
          <w:p w14:paraId="5FAC1D5B" w14:textId="77777777" w:rsidR="009C1C7F" w:rsidRPr="00612D90" w:rsidRDefault="009C1C7F" w:rsidP="00F756D8">
            <w:pPr>
              <w:ind w:right="283"/>
              <w:jc w:val="center"/>
            </w:pPr>
            <w:r w:rsidRPr="00612D90">
              <w:t>30</w:t>
            </w:r>
          </w:p>
        </w:tc>
      </w:tr>
    </w:tbl>
    <w:p w14:paraId="357CF1D2" w14:textId="77777777" w:rsidR="0055493F" w:rsidRDefault="0055493F" w:rsidP="0055493F">
      <w:pPr>
        <w:ind w:right="-5"/>
        <w:jc w:val="both"/>
        <w:rPr>
          <w:sz w:val="28"/>
          <w:szCs w:val="20"/>
        </w:rPr>
      </w:pPr>
    </w:p>
    <w:p w14:paraId="664F9039" w14:textId="5F320A57" w:rsidR="00437C2C" w:rsidRDefault="00437C2C" w:rsidP="0055493F">
      <w:pPr>
        <w:ind w:right="-5"/>
        <w:jc w:val="both"/>
        <w:rPr>
          <w:b/>
          <w:sz w:val="28"/>
          <w:szCs w:val="20"/>
        </w:rPr>
      </w:pPr>
      <w:r w:rsidRPr="00645D51">
        <w:rPr>
          <w:b/>
          <w:sz w:val="28"/>
          <w:szCs w:val="20"/>
        </w:rPr>
        <w:t>Задача</w:t>
      </w:r>
      <w:r w:rsidR="00645D51" w:rsidRPr="00645D51">
        <w:rPr>
          <w:b/>
          <w:sz w:val="28"/>
          <w:szCs w:val="20"/>
        </w:rPr>
        <w:t xml:space="preserve"> 3</w:t>
      </w:r>
      <w:r w:rsidRPr="00645D51">
        <w:rPr>
          <w:b/>
          <w:sz w:val="28"/>
          <w:szCs w:val="20"/>
        </w:rPr>
        <w:t xml:space="preserve">. </w:t>
      </w:r>
    </w:p>
    <w:p w14:paraId="1DC39EFF" w14:textId="77777777" w:rsidR="00645D51" w:rsidRPr="00645D51" w:rsidRDefault="00645D51" w:rsidP="0055493F">
      <w:pPr>
        <w:ind w:right="-5"/>
        <w:jc w:val="both"/>
        <w:rPr>
          <w:b/>
          <w:sz w:val="28"/>
          <w:szCs w:val="20"/>
        </w:rPr>
      </w:pPr>
    </w:p>
    <w:p w14:paraId="155CBBE4" w14:textId="4D771B95" w:rsidR="00437C2C" w:rsidRDefault="00645D51" w:rsidP="00612D90">
      <w:pPr>
        <w:ind w:right="-5" w:firstLine="567"/>
        <w:jc w:val="both"/>
        <w:rPr>
          <w:sz w:val="28"/>
          <w:szCs w:val="20"/>
        </w:rPr>
      </w:pPr>
      <w:r>
        <w:rPr>
          <w:sz w:val="28"/>
          <w:szCs w:val="20"/>
        </w:rPr>
        <w:t xml:space="preserve">Первісна вартість екскаватора, що працює у кар’єрі і видобуває гірську породу становить _____ тис. грн (стовпчик), його ліквідаційна вартість </w:t>
      </w:r>
      <w:r w:rsidR="002941AB">
        <w:rPr>
          <w:sz w:val="28"/>
          <w:szCs w:val="20"/>
        </w:rPr>
        <w:t>______</w:t>
      </w:r>
      <w:r>
        <w:rPr>
          <w:sz w:val="28"/>
          <w:szCs w:val="20"/>
        </w:rPr>
        <w:t xml:space="preserve"> грн, термін корисного використання 5 років. Обсяги роботи з буріння свердловини:</w:t>
      </w:r>
    </w:p>
    <w:p w14:paraId="164F8169" w14:textId="1F5E17DD" w:rsidR="00645D51" w:rsidRDefault="00645D51" w:rsidP="0055493F">
      <w:pPr>
        <w:ind w:right="-5"/>
        <w:jc w:val="both"/>
        <w:rPr>
          <w:sz w:val="28"/>
          <w:szCs w:val="20"/>
        </w:rPr>
      </w:pPr>
      <w:r>
        <w:rPr>
          <w:sz w:val="28"/>
          <w:szCs w:val="20"/>
        </w:rPr>
        <w:t xml:space="preserve">1-й рік 2,0 тис. </w:t>
      </w:r>
      <m:oMath>
        <m:sSup>
          <m:sSupPr>
            <m:ctrlPr>
              <w:rPr>
                <w:rFonts w:ascii="Cambria Math" w:hAnsi="Cambria Math"/>
                <w:i/>
                <w:sz w:val="28"/>
                <w:szCs w:val="20"/>
              </w:rPr>
            </m:ctrlPr>
          </m:sSupPr>
          <m:e>
            <m:r>
              <w:rPr>
                <w:rFonts w:ascii="Cambria Math" w:hAnsi="Cambria Math"/>
                <w:sz w:val="28"/>
                <w:szCs w:val="20"/>
              </w:rPr>
              <m:t>м</m:t>
            </m:r>
          </m:e>
          <m:sup>
            <m:r>
              <w:rPr>
                <w:rFonts w:ascii="Cambria Math" w:hAnsi="Cambria Math"/>
                <w:sz w:val="28"/>
                <w:szCs w:val="20"/>
              </w:rPr>
              <m:t>3</m:t>
            </m:r>
          </m:sup>
        </m:sSup>
      </m:oMath>
      <w:r>
        <w:rPr>
          <w:sz w:val="28"/>
          <w:szCs w:val="20"/>
        </w:rPr>
        <w:t xml:space="preserve"> гірської маси; </w:t>
      </w:r>
    </w:p>
    <w:p w14:paraId="1E94AEC4" w14:textId="22220AEF" w:rsidR="00645D51" w:rsidRDefault="00645D51" w:rsidP="00645D51">
      <w:pPr>
        <w:ind w:right="-5"/>
        <w:jc w:val="both"/>
        <w:rPr>
          <w:sz w:val="28"/>
          <w:szCs w:val="20"/>
        </w:rPr>
      </w:pPr>
      <w:r>
        <w:rPr>
          <w:sz w:val="28"/>
          <w:szCs w:val="20"/>
        </w:rPr>
        <w:t xml:space="preserve">2-й рік 2,2 тис. </w:t>
      </w:r>
      <m:oMath>
        <m:sSup>
          <m:sSupPr>
            <m:ctrlPr>
              <w:rPr>
                <w:rFonts w:ascii="Cambria Math" w:hAnsi="Cambria Math"/>
                <w:i/>
                <w:sz w:val="28"/>
                <w:szCs w:val="20"/>
              </w:rPr>
            </m:ctrlPr>
          </m:sSupPr>
          <m:e>
            <m:r>
              <w:rPr>
                <w:rFonts w:ascii="Cambria Math" w:hAnsi="Cambria Math"/>
                <w:sz w:val="28"/>
                <w:szCs w:val="20"/>
              </w:rPr>
              <m:t>м</m:t>
            </m:r>
          </m:e>
          <m:sup>
            <m:r>
              <w:rPr>
                <w:rFonts w:ascii="Cambria Math" w:hAnsi="Cambria Math"/>
                <w:sz w:val="28"/>
                <w:szCs w:val="20"/>
              </w:rPr>
              <m:t>3</m:t>
            </m:r>
          </m:sup>
        </m:sSup>
      </m:oMath>
      <w:r>
        <w:rPr>
          <w:sz w:val="28"/>
          <w:szCs w:val="20"/>
        </w:rPr>
        <w:t xml:space="preserve"> гірської маси; </w:t>
      </w:r>
    </w:p>
    <w:p w14:paraId="490146A8" w14:textId="0F0A45A0" w:rsidR="00645D51" w:rsidRDefault="00645D51" w:rsidP="00645D51">
      <w:pPr>
        <w:ind w:right="-5"/>
        <w:jc w:val="both"/>
        <w:rPr>
          <w:sz w:val="28"/>
          <w:szCs w:val="20"/>
        </w:rPr>
      </w:pPr>
      <w:r>
        <w:rPr>
          <w:sz w:val="28"/>
          <w:szCs w:val="20"/>
        </w:rPr>
        <w:t xml:space="preserve">3-й рік 2,5 тис. </w:t>
      </w:r>
      <m:oMath>
        <m:sSup>
          <m:sSupPr>
            <m:ctrlPr>
              <w:rPr>
                <w:rFonts w:ascii="Cambria Math" w:hAnsi="Cambria Math"/>
                <w:i/>
                <w:sz w:val="28"/>
                <w:szCs w:val="20"/>
              </w:rPr>
            </m:ctrlPr>
          </m:sSupPr>
          <m:e>
            <m:r>
              <w:rPr>
                <w:rFonts w:ascii="Cambria Math" w:hAnsi="Cambria Math"/>
                <w:sz w:val="28"/>
                <w:szCs w:val="20"/>
              </w:rPr>
              <m:t>м</m:t>
            </m:r>
          </m:e>
          <m:sup>
            <m:r>
              <w:rPr>
                <w:rFonts w:ascii="Cambria Math" w:hAnsi="Cambria Math"/>
                <w:sz w:val="28"/>
                <w:szCs w:val="20"/>
              </w:rPr>
              <m:t>3</m:t>
            </m:r>
          </m:sup>
        </m:sSup>
      </m:oMath>
      <w:r>
        <w:rPr>
          <w:sz w:val="28"/>
          <w:szCs w:val="20"/>
        </w:rPr>
        <w:t xml:space="preserve"> гірської маси; </w:t>
      </w:r>
    </w:p>
    <w:p w14:paraId="51007060" w14:textId="181DB397" w:rsidR="00645D51" w:rsidRDefault="00645D51" w:rsidP="00645D51">
      <w:pPr>
        <w:ind w:right="-5"/>
        <w:jc w:val="both"/>
        <w:rPr>
          <w:sz w:val="28"/>
          <w:szCs w:val="20"/>
        </w:rPr>
      </w:pPr>
      <w:r>
        <w:rPr>
          <w:sz w:val="28"/>
          <w:szCs w:val="20"/>
        </w:rPr>
        <w:t xml:space="preserve">4-й рік 2,3 тис. </w:t>
      </w:r>
      <m:oMath>
        <m:sSup>
          <m:sSupPr>
            <m:ctrlPr>
              <w:rPr>
                <w:rFonts w:ascii="Cambria Math" w:hAnsi="Cambria Math"/>
                <w:i/>
                <w:sz w:val="28"/>
                <w:szCs w:val="20"/>
              </w:rPr>
            </m:ctrlPr>
          </m:sSupPr>
          <m:e>
            <m:r>
              <w:rPr>
                <w:rFonts w:ascii="Cambria Math" w:hAnsi="Cambria Math"/>
                <w:sz w:val="28"/>
                <w:szCs w:val="20"/>
              </w:rPr>
              <m:t>м</m:t>
            </m:r>
          </m:e>
          <m:sup>
            <m:r>
              <w:rPr>
                <w:rFonts w:ascii="Cambria Math" w:hAnsi="Cambria Math"/>
                <w:sz w:val="28"/>
                <w:szCs w:val="20"/>
              </w:rPr>
              <m:t>3</m:t>
            </m:r>
          </m:sup>
        </m:sSup>
      </m:oMath>
      <w:r>
        <w:rPr>
          <w:sz w:val="28"/>
          <w:szCs w:val="20"/>
        </w:rPr>
        <w:t xml:space="preserve"> гірської маси; </w:t>
      </w:r>
    </w:p>
    <w:p w14:paraId="18E3E872" w14:textId="467F5EA1" w:rsidR="00645D51" w:rsidRDefault="00645D51" w:rsidP="00645D51">
      <w:pPr>
        <w:ind w:right="-5"/>
        <w:jc w:val="both"/>
        <w:rPr>
          <w:sz w:val="28"/>
          <w:szCs w:val="20"/>
        </w:rPr>
      </w:pPr>
      <w:r>
        <w:rPr>
          <w:sz w:val="28"/>
          <w:szCs w:val="20"/>
        </w:rPr>
        <w:t xml:space="preserve">5-й рік 2,0 тис. </w:t>
      </w:r>
      <m:oMath>
        <m:sSup>
          <m:sSupPr>
            <m:ctrlPr>
              <w:rPr>
                <w:rFonts w:ascii="Cambria Math" w:hAnsi="Cambria Math"/>
                <w:i/>
                <w:sz w:val="28"/>
                <w:szCs w:val="20"/>
              </w:rPr>
            </m:ctrlPr>
          </m:sSupPr>
          <m:e>
            <m:r>
              <w:rPr>
                <w:rFonts w:ascii="Cambria Math" w:hAnsi="Cambria Math"/>
                <w:sz w:val="28"/>
                <w:szCs w:val="20"/>
              </w:rPr>
              <m:t>м</m:t>
            </m:r>
          </m:e>
          <m:sup>
            <m:r>
              <w:rPr>
                <w:rFonts w:ascii="Cambria Math" w:hAnsi="Cambria Math"/>
                <w:sz w:val="28"/>
                <w:szCs w:val="20"/>
              </w:rPr>
              <m:t>3</m:t>
            </m:r>
          </m:sup>
        </m:sSup>
      </m:oMath>
      <w:r>
        <w:rPr>
          <w:sz w:val="28"/>
          <w:szCs w:val="20"/>
        </w:rPr>
        <w:t xml:space="preserve"> гірської маси; </w:t>
      </w:r>
    </w:p>
    <w:p w14:paraId="5B2E4A37" w14:textId="42AF6E94" w:rsidR="00645D51" w:rsidRDefault="00645D51" w:rsidP="0055493F">
      <w:pPr>
        <w:ind w:right="-5"/>
        <w:jc w:val="both"/>
        <w:rPr>
          <w:sz w:val="28"/>
          <w:szCs w:val="20"/>
        </w:rPr>
      </w:pPr>
      <w:r>
        <w:rPr>
          <w:sz w:val="28"/>
          <w:szCs w:val="20"/>
        </w:rPr>
        <w:lastRenderedPageBreak/>
        <w:t xml:space="preserve">Визначити річні суми амортизаційних відрахувань, за умов використання виробничого методу нарахування амортизації. </w:t>
      </w:r>
    </w:p>
    <w:p w14:paraId="75750C28" w14:textId="77777777" w:rsidR="00645D51" w:rsidRDefault="00645D51" w:rsidP="0055493F">
      <w:pPr>
        <w:ind w:right="-5"/>
        <w:jc w:val="both"/>
        <w:rPr>
          <w:sz w:val="28"/>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42"/>
        <w:gridCol w:w="1105"/>
        <w:gridCol w:w="1153"/>
        <w:gridCol w:w="1154"/>
        <w:gridCol w:w="1154"/>
        <w:gridCol w:w="1154"/>
        <w:gridCol w:w="1477"/>
      </w:tblGrid>
      <w:tr w:rsidR="00645D51" w:rsidRPr="00612D90" w14:paraId="0CD5313B" w14:textId="77777777" w:rsidTr="00612D90">
        <w:trPr>
          <w:trHeight w:val="422"/>
        </w:trPr>
        <w:tc>
          <w:tcPr>
            <w:tcW w:w="1342" w:type="dxa"/>
            <w:vMerge w:val="restart"/>
            <w:tcBorders>
              <w:top w:val="single" w:sz="4" w:space="0" w:color="auto"/>
              <w:left w:val="single" w:sz="4" w:space="0" w:color="auto"/>
              <w:bottom w:val="single" w:sz="4" w:space="0" w:color="auto"/>
              <w:right w:val="single" w:sz="4" w:space="0" w:color="auto"/>
            </w:tcBorders>
            <w:hideMark/>
          </w:tcPr>
          <w:p w14:paraId="30968FFD" w14:textId="34E08645" w:rsidR="00645D51" w:rsidRPr="00612D90" w:rsidRDefault="00645D51" w:rsidP="002941AB">
            <w:pPr>
              <w:ind w:right="68"/>
              <w:jc w:val="center"/>
            </w:pPr>
            <w:r w:rsidRPr="00612D90">
              <w:t>Первісна вартість екскаватора</w:t>
            </w:r>
          </w:p>
        </w:tc>
        <w:tc>
          <w:tcPr>
            <w:tcW w:w="7197" w:type="dxa"/>
            <w:gridSpan w:val="6"/>
            <w:tcBorders>
              <w:top w:val="single" w:sz="4" w:space="0" w:color="auto"/>
              <w:left w:val="single" w:sz="4" w:space="0" w:color="auto"/>
              <w:bottom w:val="single" w:sz="4" w:space="0" w:color="auto"/>
              <w:right w:val="single" w:sz="4" w:space="0" w:color="auto"/>
            </w:tcBorders>
            <w:hideMark/>
          </w:tcPr>
          <w:p w14:paraId="0286EA3F" w14:textId="18FD4688" w:rsidR="00645D51" w:rsidRPr="00612D90" w:rsidRDefault="002941AB" w:rsidP="00F756D8">
            <w:pPr>
              <w:ind w:right="283"/>
              <w:jc w:val="center"/>
            </w:pPr>
            <w:r w:rsidRPr="00612D90">
              <w:t>Ліквідаційна вартість</w:t>
            </w:r>
          </w:p>
        </w:tc>
      </w:tr>
      <w:tr w:rsidR="00645D51" w:rsidRPr="00612D90" w14:paraId="12CA0045" w14:textId="77777777" w:rsidTr="002941AB">
        <w:tc>
          <w:tcPr>
            <w:tcW w:w="1342" w:type="dxa"/>
            <w:vMerge/>
            <w:tcBorders>
              <w:top w:val="single" w:sz="4" w:space="0" w:color="auto"/>
              <w:left w:val="single" w:sz="4" w:space="0" w:color="auto"/>
              <w:bottom w:val="single" w:sz="4" w:space="0" w:color="auto"/>
              <w:right w:val="single" w:sz="4" w:space="0" w:color="auto"/>
            </w:tcBorders>
            <w:vAlign w:val="center"/>
            <w:hideMark/>
          </w:tcPr>
          <w:p w14:paraId="69CE5CB4" w14:textId="77777777" w:rsidR="00645D51" w:rsidRPr="00612D90" w:rsidRDefault="00645D51" w:rsidP="00F756D8"/>
        </w:tc>
        <w:tc>
          <w:tcPr>
            <w:tcW w:w="1105" w:type="dxa"/>
            <w:tcBorders>
              <w:top w:val="single" w:sz="4" w:space="0" w:color="auto"/>
              <w:left w:val="single" w:sz="4" w:space="0" w:color="auto"/>
              <w:bottom w:val="single" w:sz="4" w:space="0" w:color="auto"/>
              <w:right w:val="single" w:sz="4" w:space="0" w:color="auto"/>
            </w:tcBorders>
          </w:tcPr>
          <w:p w14:paraId="2CC76609" w14:textId="77777777" w:rsidR="00645D51" w:rsidRPr="00612D90" w:rsidRDefault="00645D51" w:rsidP="00F756D8">
            <w:pPr>
              <w:ind w:right="283"/>
              <w:jc w:val="center"/>
            </w:pPr>
          </w:p>
        </w:tc>
        <w:tc>
          <w:tcPr>
            <w:tcW w:w="1153" w:type="dxa"/>
            <w:tcBorders>
              <w:top w:val="single" w:sz="4" w:space="0" w:color="auto"/>
              <w:left w:val="single" w:sz="4" w:space="0" w:color="auto"/>
              <w:bottom w:val="single" w:sz="4" w:space="0" w:color="auto"/>
              <w:right w:val="single" w:sz="4" w:space="0" w:color="auto"/>
            </w:tcBorders>
            <w:hideMark/>
          </w:tcPr>
          <w:p w14:paraId="78A22D19" w14:textId="77777777" w:rsidR="00645D51" w:rsidRPr="00612D90" w:rsidRDefault="00645D51" w:rsidP="00F756D8">
            <w:pPr>
              <w:ind w:right="283"/>
              <w:jc w:val="center"/>
            </w:pPr>
            <w:r w:rsidRPr="00612D90">
              <w:rPr>
                <w:lang w:val="en-US"/>
              </w:rPr>
              <w:t>2</w:t>
            </w:r>
            <w:r w:rsidRPr="00612D90">
              <w:t>800</w:t>
            </w:r>
          </w:p>
        </w:tc>
        <w:tc>
          <w:tcPr>
            <w:tcW w:w="1154" w:type="dxa"/>
            <w:tcBorders>
              <w:top w:val="single" w:sz="4" w:space="0" w:color="auto"/>
              <w:left w:val="single" w:sz="4" w:space="0" w:color="auto"/>
              <w:bottom w:val="single" w:sz="4" w:space="0" w:color="auto"/>
              <w:right w:val="single" w:sz="4" w:space="0" w:color="auto"/>
            </w:tcBorders>
            <w:hideMark/>
          </w:tcPr>
          <w:p w14:paraId="00A92361" w14:textId="77777777" w:rsidR="00645D51" w:rsidRPr="00612D90" w:rsidRDefault="00645D51" w:rsidP="00F756D8">
            <w:pPr>
              <w:ind w:right="283"/>
              <w:jc w:val="center"/>
            </w:pPr>
            <w:r w:rsidRPr="00612D90">
              <w:rPr>
                <w:lang w:val="en-US"/>
              </w:rPr>
              <w:t>2</w:t>
            </w:r>
            <w:r w:rsidRPr="00612D90">
              <w:t>100</w:t>
            </w:r>
          </w:p>
        </w:tc>
        <w:tc>
          <w:tcPr>
            <w:tcW w:w="1154" w:type="dxa"/>
            <w:tcBorders>
              <w:top w:val="single" w:sz="4" w:space="0" w:color="auto"/>
              <w:left w:val="single" w:sz="4" w:space="0" w:color="auto"/>
              <w:bottom w:val="single" w:sz="4" w:space="0" w:color="auto"/>
              <w:right w:val="single" w:sz="4" w:space="0" w:color="auto"/>
            </w:tcBorders>
            <w:hideMark/>
          </w:tcPr>
          <w:p w14:paraId="73BEE720" w14:textId="77777777" w:rsidR="00645D51" w:rsidRPr="00612D90" w:rsidRDefault="00645D51" w:rsidP="00F756D8">
            <w:pPr>
              <w:ind w:right="283"/>
              <w:jc w:val="center"/>
            </w:pPr>
            <w:r w:rsidRPr="00612D90">
              <w:rPr>
                <w:lang w:val="en-US"/>
              </w:rPr>
              <w:t>2</w:t>
            </w:r>
            <w:r w:rsidRPr="00612D90">
              <w:t>200</w:t>
            </w:r>
          </w:p>
        </w:tc>
        <w:tc>
          <w:tcPr>
            <w:tcW w:w="1154" w:type="dxa"/>
            <w:tcBorders>
              <w:top w:val="single" w:sz="4" w:space="0" w:color="auto"/>
              <w:left w:val="single" w:sz="4" w:space="0" w:color="auto"/>
              <w:bottom w:val="single" w:sz="4" w:space="0" w:color="auto"/>
              <w:right w:val="single" w:sz="4" w:space="0" w:color="auto"/>
            </w:tcBorders>
            <w:hideMark/>
          </w:tcPr>
          <w:p w14:paraId="7DB59AE0" w14:textId="77777777" w:rsidR="00645D51" w:rsidRPr="00612D90" w:rsidRDefault="00645D51" w:rsidP="00F756D8">
            <w:pPr>
              <w:ind w:right="283"/>
              <w:jc w:val="center"/>
            </w:pPr>
            <w:r w:rsidRPr="00612D90">
              <w:rPr>
                <w:lang w:val="en-US"/>
              </w:rPr>
              <w:t>2</w:t>
            </w:r>
            <w:r w:rsidRPr="00612D90">
              <w:t>400</w:t>
            </w:r>
          </w:p>
        </w:tc>
        <w:tc>
          <w:tcPr>
            <w:tcW w:w="1477" w:type="dxa"/>
            <w:tcBorders>
              <w:top w:val="single" w:sz="4" w:space="0" w:color="auto"/>
              <w:left w:val="single" w:sz="4" w:space="0" w:color="auto"/>
              <w:bottom w:val="single" w:sz="4" w:space="0" w:color="auto"/>
              <w:right w:val="single" w:sz="4" w:space="0" w:color="auto"/>
            </w:tcBorders>
            <w:hideMark/>
          </w:tcPr>
          <w:p w14:paraId="3B039077" w14:textId="77777777" w:rsidR="00645D51" w:rsidRPr="00612D90" w:rsidRDefault="00645D51" w:rsidP="00F756D8">
            <w:pPr>
              <w:ind w:right="283"/>
              <w:jc w:val="center"/>
            </w:pPr>
            <w:r w:rsidRPr="00612D90">
              <w:rPr>
                <w:lang w:val="en-US"/>
              </w:rPr>
              <w:t>2</w:t>
            </w:r>
            <w:r w:rsidRPr="00612D90">
              <w:t>500</w:t>
            </w:r>
          </w:p>
        </w:tc>
      </w:tr>
      <w:tr w:rsidR="00645D51" w:rsidRPr="00612D90" w14:paraId="0F5BBB83" w14:textId="77777777" w:rsidTr="002941AB">
        <w:trPr>
          <w:trHeight w:val="254"/>
        </w:trPr>
        <w:tc>
          <w:tcPr>
            <w:tcW w:w="1342" w:type="dxa"/>
            <w:vMerge/>
            <w:tcBorders>
              <w:top w:val="single" w:sz="4" w:space="0" w:color="auto"/>
              <w:left w:val="single" w:sz="4" w:space="0" w:color="auto"/>
              <w:bottom w:val="single" w:sz="4" w:space="0" w:color="auto"/>
              <w:right w:val="single" w:sz="4" w:space="0" w:color="auto"/>
            </w:tcBorders>
            <w:vAlign w:val="center"/>
            <w:hideMark/>
          </w:tcPr>
          <w:p w14:paraId="6A792524" w14:textId="77777777" w:rsidR="00645D51" w:rsidRPr="00612D90" w:rsidRDefault="00645D51" w:rsidP="00F756D8"/>
        </w:tc>
        <w:tc>
          <w:tcPr>
            <w:tcW w:w="1105" w:type="dxa"/>
            <w:tcBorders>
              <w:top w:val="single" w:sz="4" w:space="0" w:color="auto"/>
              <w:left w:val="single" w:sz="4" w:space="0" w:color="auto"/>
              <w:bottom w:val="single" w:sz="4" w:space="0" w:color="auto"/>
              <w:right w:val="single" w:sz="4" w:space="0" w:color="auto"/>
            </w:tcBorders>
            <w:hideMark/>
          </w:tcPr>
          <w:p w14:paraId="4492BA42" w14:textId="71A4AAF7" w:rsidR="00645D51" w:rsidRPr="00612D90" w:rsidRDefault="00645D51" w:rsidP="00F756D8">
            <w:pPr>
              <w:ind w:right="60"/>
              <w:jc w:val="center"/>
            </w:pPr>
            <w:r w:rsidRPr="00612D90">
              <w:rPr>
                <w:lang w:val="en-US"/>
              </w:rPr>
              <w:t>20</w:t>
            </w:r>
            <w:r w:rsidRPr="00612D90">
              <w:t>0000</w:t>
            </w:r>
          </w:p>
        </w:tc>
        <w:tc>
          <w:tcPr>
            <w:tcW w:w="1153" w:type="dxa"/>
            <w:tcBorders>
              <w:top w:val="single" w:sz="4" w:space="0" w:color="auto"/>
              <w:left w:val="single" w:sz="4" w:space="0" w:color="auto"/>
              <w:bottom w:val="single" w:sz="4" w:space="0" w:color="auto"/>
              <w:right w:val="single" w:sz="4" w:space="0" w:color="auto"/>
            </w:tcBorders>
            <w:hideMark/>
          </w:tcPr>
          <w:p w14:paraId="4C004A32" w14:textId="77777777" w:rsidR="00645D51" w:rsidRPr="00612D90" w:rsidRDefault="00645D51" w:rsidP="00F756D8">
            <w:pPr>
              <w:ind w:right="283"/>
              <w:jc w:val="center"/>
            </w:pPr>
            <w:r w:rsidRPr="00612D90">
              <w:t>1</w:t>
            </w:r>
          </w:p>
        </w:tc>
        <w:tc>
          <w:tcPr>
            <w:tcW w:w="1154" w:type="dxa"/>
            <w:tcBorders>
              <w:top w:val="single" w:sz="4" w:space="0" w:color="auto"/>
              <w:left w:val="single" w:sz="4" w:space="0" w:color="auto"/>
              <w:bottom w:val="single" w:sz="4" w:space="0" w:color="auto"/>
              <w:right w:val="single" w:sz="4" w:space="0" w:color="auto"/>
            </w:tcBorders>
            <w:hideMark/>
          </w:tcPr>
          <w:p w14:paraId="422B404C" w14:textId="77777777" w:rsidR="00645D51" w:rsidRPr="00612D90" w:rsidRDefault="00645D51" w:rsidP="00F756D8">
            <w:pPr>
              <w:ind w:right="283"/>
              <w:jc w:val="center"/>
            </w:pPr>
            <w:r w:rsidRPr="00612D90">
              <w:t>2</w:t>
            </w:r>
          </w:p>
        </w:tc>
        <w:tc>
          <w:tcPr>
            <w:tcW w:w="1154" w:type="dxa"/>
            <w:tcBorders>
              <w:top w:val="single" w:sz="4" w:space="0" w:color="auto"/>
              <w:left w:val="single" w:sz="4" w:space="0" w:color="auto"/>
              <w:bottom w:val="single" w:sz="4" w:space="0" w:color="auto"/>
              <w:right w:val="single" w:sz="4" w:space="0" w:color="auto"/>
            </w:tcBorders>
            <w:hideMark/>
          </w:tcPr>
          <w:p w14:paraId="104E7F2D" w14:textId="77777777" w:rsidR="00645D51" w:rsidRPr="00612D90" w:rsidRDefault="00645D51" w:rsidP="00F756D8">
            <w:pPr>
              <w:ind w:right="283"/>
              <w:jc w:val="center"/>
            </w:pPr>
            <w:r w:rsidRPr="00612D90">
              <w:t>3</w:t>
            </w:r>
          </w:p>
        </w:tc>
        <w:tc>
          <w:tcPr>
            <w:tcW w:w="1154" w:type="dxa"/>
            <w:tcBorders>
              <w:top w:val="single" w:sz="4" w:space="0" w:color="auto"/>
              <w:left w:val="single" w:sz="4" w:space="0" w:color="auto"/>
              <w:bottom w:val="single" w:sz="4" w:space="0" w:color="auto"/>
              <w:right w:val="single" w:sz="4" w:space="0" w:color="auto"/>
            </w:tcBorders>
            <w:hideMark/>
          </w:tcPr>
          <w:p w14:paraId="2E71937A" w14:textId="77777777" w:rsidR="00645D51" w:rsidRPr="00612D90" w:rsidRDefault="00645D51" w:rsidP="00F756D8">
            <w:pPr>
              <w:ind w:right="283"/>
              <w:jc w:val="center"/>
            </w:pPr>
            <w:r w:rsidRPr="00612D90">
              <w:t>4</w:t>
            </w:r>
          </w:p>
        </w:tc>
        <w:tc>
          <w:tcPr>
            <w:tcW w:w="1477" w:type="dxa"/>
            <w:tcBorders>
              <w:top w:val="single" w:sz="4" w:space="0" w:color="auto"/>
              <w:left w:val="single" w:sz="4" w:space="0" w:color="auto"/>
              <w:bottom w:val="single" w:sz="4" w:space="0" w:color="auto"/>
              <w:right w:val="single" w:sz="4" w:space="0" w:color="auto"/>
            </w:tcBorders>
            <w:hideMark/>
          </w:tcPr>
          <w:p w14:paraId="563376A7" w14:textId="77777777" w:rsidR="00645D51" w:rsidRPr="00612D90" w:rsidRDefault="00645D51" w:rsidP="00F756D8">
            <w:pPr>
              <w:ind w:right="283"/>
              <w:jc w:val="center"/>
            </w:pPr>
            <w:r w:rsidRPr="00612D90">
              <w:t>5</w:t>
            </w:r>
          </w:p>
        </w:tc>
      </w:tr>
      <w:tr w:rsidR="00645D51" w:rsidRPr="00612D90" w14:paraId="2A295C45" w14:textId="77777777" w:rsidTr="002941AB">
        <w:trPr>
          <w:trHeight w:val="267"/>
        </w:trPr>
        <w:tc>
          <w:tcPr>
            <w:tcW w:w="1342" w:type="dxa"/>
            <w:vMerge/>
            <w:tcBorders>
              <w:top w:val="single" w:sz="4" w:space="0" w:color="auto"/>
              <w:left w:val="single" w:sz="4" w:space="0" w:color="auto"/>
              <w:bottom w:val="single" w:sz="4" w:space="0" w:color="auto"/>
              <w:right w:val="single" w:sz="4" w:space="0" w:color="auto"/>
            </w:tcBorders>
            <w:vAlign w:val="center"/>
            <w:hideMark/>
          </w:tcPr>
          <w:p w14:paraId="4D355812" w14:textId="77777777" w:rsidR="00645D51" w:rsidRPr="00612D90" w:rsidRDefault="00645D51" w:rsidP="00F756D8"/>
        </w:tc>
        <w:tc>
          <w:tcPr>
            <w:tcW w:w="1105" w:type="dxa"/>
            <w:tcBorders>
              <w:top w:val="single" w:sz="4" w:space="0" w:color="auto"/>
              <w:left w:val="single" w:sz="4" w:space="0" w:color="auto"/>
              <w:bottom w:val="single" w:sz="4" w:space="0" w:color="auto"/>
              <w:right w:val="single" w:sz="4" w:space="0" w:color="auto"/>
            </w:tcBorders>
            <w:hideMark/>
          </w:tcPr>
          <w:p w14:paraId="12808F52" w14:textId="0B28ED1C" w:rsidR="00645D51" w:rsidRPr="00612D90" w:rsidRDefault="00645D51" w:rsidP="00F756D8">
            <w:pPr>
              <w:ind w:right="60"/>
              <w:jc w:val="center"/>
            </w:pPr>
            <w:r w:rsidRPr="00612D90">
              <w:rPr>
                <w:lang w:val="en-US"/>
              </w:rPr>
              <w:t>250</w:t>
            </w:r>
            <w:r w:rsidRPr="00612D90">
              <w:t>000</w:t>
            </w:r>
          </w:p>
        </w:tc>
        <w:tc>
          <w:tcPr>
            <w:tcW w:w="1153" w:type="dxa"/>
            <w:tcBorders>
              <w:top w:val="single" w:sz="4" w:space="0" w:color="auto"/>
              <w:left w:val="single" w:sz="4" w:space="0" w:color="auto"/>
              <w:bottom w:val="single" w:sz="4" w:space="0" w:color="auto"/>
              <w:right w:val="single" w:sz="4" w:space="0" w:color="auto"/>
            </w:tcBorders>
            <w:hideMark/>
          </w:tcPr>
          <w:p w14:paraId="6906FC07" w14:textId="77777777" w:rsidR="00645D51" w:rsidRPr="00612D90" w:rsidRDefault="00645D51" w:rsidP="00F756D8">
            <w:pPr>
              <w:ind w:right="283"/>
              <w:jc w:val="center"/>
            </w:pPr>
            <w:r w:rsidRPr="00612D90">
              <w:t>6</w:t>
            </w:r>
          </w:p>
        </w:tc>
        <w:tc>
          <w:tcPr>
            <w:tcW w:w="1154" w:type="dxa"/>
            <w:tcBorders>
              <w:top w:val="single" w:sz="4" w:space="0" w:color="auto"/>
              <w:left w:val="single" w:sz="4" w:space="0" w:color="auto"/>
              <w:bottom w:val="single" w:sz="4" w:space="0" w:color="auto"/>
              <w:right w:val="single" w:sz="4" w:space="0" w:color="auto"/>
            </w:tcBorders>
            <w:hideMark/>
          </w:tcPr>
          <w:p w14:paraId="4BFF7E12" w14:textId="77777777" w:rsidR="00645D51" w:rsidRPr="00612D90" w:rsidRDefault="00645D51" w:rsidP="00F756D8">
            <w:pPr>
              <w:ind w:right="283"/>
              <w:jc w:val="center"/>
            </w:pPr>
            <w:r w:rsidRPr="00612D90">
              <w:t>7</w:t>
            </w:r>
          </w:p>
        </w:tc>
        <w:tc>
          <w:tcPr>
            <w:tcW w:w="1154" w:type="dxa"/>
            <w:tcBorders>
              <w:top w:val="single" w:sz="4" w:space="0" w:color="auto"/>
              <w:left w:val="single" w:sz="4" w:space="0" w:color="auto"/>
              <w:bottom w:val="single" w:sz="4" w:space="0" w:color="auto"/>
              <w:right w:val="single" w:sz="4" w:space="0" w:color="auto"/>
            </w:tcBorders>
            <w:hideMark/>
          </w:tcPr>
          <w:p w14:paraId="2394571A" w14:textId="77777777" w:rsidR="00645D51" w:rsidRPr="00612D90" w:rsidRDefault="00645D51" w:rsidP="00F756D8">
            <w:pPr>
              <w:ind w:right="283"/>
              <w:jc w:val="center"/>
            </w:pPr>
            <w:r w:rsidRPr="00612D90">
              <w:t>8</w:t>
            </w:r>
          </w:p>
        </w:tc>
        <w:tc>
          <w:tcPr>
            <w:tcW w:w="1154" w:type="dxa"/>
            <w:tcBorders>
              <w:top w:val="single" w:sz="4" w:space="0" w:color="auto"/>
              <w:left w:val="single" w:sz="4" w:space="0" w:color="auto"/>
              <w:bottom w:val="single" w:sz="4" w:space="0" w:color="auto"/>
              <w:right w:val="single" w:sz="4" w:space="0" w:color="auto"/>
            </w:tcBorders>
            <w:hideMark/>
          </w:tcPr>
          <w:p w14:paraId="0CDE3CC4" w14:textId="77777777" w:rsidR="00645D51" w:rsidRPr="00612D90" w:rsidRDefault="00645D51" w:rsidP="00F756D8">
            <w:pPr>
              <w:ind w:right="283"/>
              <w:jc w:val="center"/>
            </w:pPr>
            <w:r w:rsidRPr="00612D90">
              <w:t>9</w:t>
            </w:r>
          </w:p>
        </w:tc>
        <w:tc>
          <w:tcPr>
            <w:tcW w:w="1477" w:type="dxa"/>
            <w:tcBorders>
              <w:top w:val="single" w:sz="4" w:space="0" w:color="auto"/>
              <w:left w:val="single" w:sz="4" w:space="0" w:color="auto"/>
              <w:bottom w:val="single" w:sz="4" w:space="0" w:color="auto"/>
              <w:right w:val="single" w:sz="4" w:space="0" w:color="auto"/>
            </w:tcBorders>
            <w:hideMark/>
          </w:tcPr>
          <w:p w14:paraId="44CDE725" w14:textId="77777777" w:rsidR="00645D51" w:rsidRPr="00612D90" w:rsidRDefault="00645D51" w:rsidP="00F756D8">
            <w:pPr>
              <w:ind w:right="283"/>
              <w:jc w:val="center"/>
            </w:pPr>
            <w:r w:rsidRPr="00612D90">
              <w:t>10</w:t>
            </w:r>
          </w:p>
        </w:tc>
      </w:tr>
      <w:tr w:rsidR="00645D51" w:rsidRPr="00612D90" w14:paraId="28DAA15C" w14:textId="77777777" w:rsidTr="002941AB">
        <w:tc>
          <w:tcPr>
            <w:tcW w:w="1342" w:type="dxa"/>
            <w:vMerge/>
            <w:tcBorders>
              <w:top w:val="single" w:sz="4" w:space="0" w:color="auto"/>
              <w:left w:val="single" w:sz="4" w:space="0" w:color="auto"/>
              <w:bottom w:val="single" w:sz="4" w:space="0" w:color="auto"/>
              <w:right w:val="single" w:sz="4" w:space="0" w:color="auto"/>
            </w:tcBorders>
            <w:vAlign w:val="center"/>
            <w:hideMark/>
          </w:tcPr>
          <w:p w14:paraId="0FC59724" w14:textId="77777777" w:rsidR="00645D51" w:rsidRPr="00612D90" w:rsidRDefault="00645D51" w:rsidP="00F756D8"/>
        </w:tc>
        <w:tc>
          <w:tcPr>
            <w:tcW w:w="1105" w:type="dxa"/>
            <w:tcBorders>
              <w:top w:val="single" w:sz="4" w:space="0" w:color="auto"/>
              <w:left w:val="single" w:sz="4" w:space="0" w:color="auto"/>
              <w:bottom w:val="single" w:sz="4" w:space="0" w:color="auto"/>
              <w:right w:val="single" w:sz="4" w:space="0" w:color="auto"/>
            </w:tcBorders>
            <w:hideMark/>
          </w:tcPr>
          <w:p w14:paraId="2A43EBEA" w14:textId="3E39E54C" w:rsidR="00645D51" w:rsidRPr="00612D90" w:rsidRDefault="00645D51" w:rsidP="00F756D8">
            <w:pPr>
              <w:ind w:right="60"/>
              <w:jc w:val="center"/>
            </w:pPr>
            <w:r w:rsidRPr="00612D90">
              <w:rPr>
                <w:lang w:val="en-US"/>
              </w:rPr>
              <w:t>30</w:t>
            </w:r>
            <w:r w:rsidRPr="00612D90">
              <w:t>00</w:t>
            </w:r>
            <w:r w:rsidRPr="00612D90">
              <w:rPr>
                <w:lang w:val="en-US"/>
              </w:rPr>
              <w:t>0</w:t>
            </w:r>
            <w:r w:rsidRPr="00612D90">
              <w:t>0</w:t>
            </w:r>
          </w:p>
        </w:tc>
        <w:tc>
          <w:tcPr>
            <w:tcW w:w="1153" w:type="dxa"/>
            <w:tcBorders>
              <w:top w:val="single" w:sz="4" w:space="0" w:color="auto"/>
              <w:left w:val="single" w:sz="4" w:space="0" w:color="auto"/>
              <w:bottom w:val="single" w:sz="4" w:space="0" w:color="auto"/>
              <w:right w:val="single" w:sz="4" w:space="0" w:color="auto"/>
            </w:tcBorders>
            <w:hideMark/>
          </w:tcPr>
          <w:p w14:paraId="0ABE2D74" w14:textId="77777777" w:rsidR="00645D51" w:rsidRPr="00612D90" w:rsidRDefault="00645D51" w:rsidP="00F756D8">
            <w:pPr>
              <w:ind w:right="283"/>
              <w:jc w:val="center"/>
            </w:pPr>
            <w:r w:rsidRPr="00612D90">
              <w:t>11</w:t>
            </w:r>
          </w:p>
        </w:tc>
        <w:tc>
          <w:tcPr>
            <w:tcW w:w="1154" w:type="dxa"/>
            <w:tcBorders>
              <w:top w:val="single" w:sz="4" w:space="0" w:color="auto"/>
              <w:left w:val="single" w:sz="4" w:space="0" w:color="auto"/>
              <w:bottom w:val="single" w:sz="4" w:space="0" w:color="auto"/>
              <w:right w:val="single" w:sz="4" w:space="0" w:color="auto"/>
            </w:tcBorders>
            <w:hideMark/>
          </w:tcPr>
          <w:p w14:paraId="3CE26C85" w14:textId="77777777" w:rsidR="00645D51" w:rsidRPr="00612D90" w:rsidRDefault="00645D51" w:rsidP="00F756D8">
            <w:pPr>
              <w:ind w:right="283"/>
              <w:jc w:val="center"/>
            </w:pPr>
            <w:r w:rsidRPr="00612D90">
              <w:t>12</w:t>
            </w:r>
          </w:p>
        </w:tc>
        <w:tc>
          <w:tcPr>
            <w:tcW w:w="1154" w:type="dxa"/>
            <w:tcBorders>
              <w:top w:val="single" w:sz="4" w:space="0" w:color="auto"/>
              <w:left w:val="single" w:sz="4" w:space="0" w:color="auto"/>
              <w:bottom w:val="single" w:sz="4" w:space="0" w:color="auto"/>
              <w:right w:val="single" w:sz="4" w:space="0" w:color="auto"/>
            </w:tcBorders>
            <w:hideMark/>
          </w:tcPr>
          <w:p w14:paraId="5569F8B1" w14:textId="77777777" w:rsidR="00645D51" w:rsidRPr="00612D90" w:rsidRDefault="00645D51" w:rsidP="00F756D8">
            <w:pPr>
              <w:ind w:right="283"/>
              <w:jc w:val="center"/>
            </w:pPr>
            <w:r w:rsidRPr="00612D90">
              <w:t>13</w:t>
            </w:r>
          </w:p>
        </w:tc>
        <w:tc>
          <w:tcPr>
            <w:tcW w:w="1154" w:type="dxa"/>
            <w:tcBorders>
              <w:top w:val="single" w:sz="4" w:space="0" w:color="auto"/>
              <w:left w:val="single" w:sz="4" w:space="0" w:color="auto"/>
              <w:bottom w:val="single" w:sz="4" w:space="0" w:color="auto"/>
              <w:right w:val="single" w:sz="4" w:space="0" w:color="auto"/>
            </w:tcBorders>
            <w:hideMark/>
          </w:tcPr>
          <w:p w14:paraId="5D7677FD" w14:textId="77777777" w:rsidR="00645D51" w:rsidRPr="00612D90" w:rsidRDefault="00645D51" w:rsidP="00F756D8">
            <w:pPr>
              <w:ind w:right="283"/>
              <w:jc w:val="center"/>
            </w:pPr>
            <w:r w:rsidRPr="00612D90">
              <w:t>14</w:t>
            </w:r>
          </w:p>
        </w:tc>
        <w:tc>
          <w:tcPr>
            <w:tcW w:w="1477" w:type="dxa"/>
            <w:tcBorders>
              <w:top w:val="single" w:sz="4" w:space="0" w:color="auto"/>
              <w:left w:val="single" w:sz="4" w:space="0" w:color="auto"/>
              <w:bottom w:val="single" w:sz="4" w:space="0" w:color="auto"/>
              <w:right w:val="single" w:sz="4" w:space="0" w:color="auto"/>
            </w:tcBorders>
            <w:hideMark/>
          </w:tcPr>
          <w:p w14:paraId="24E60F03" w14:textId="77777777" w:rsidR="00645D51" w:rsidRPr="00612D90" w:rsidRDefault="00645D51" w:rsidP="00F756D8">
            <w:pPr>
              <w:ind w:right="283"/>
              <w:jc w:val="center"/>
            </w:pPr>
            <w:r w:rsidRPr="00612D90">
              <w:t>15</w:t>
            </w:r>
          </w:p>
        </w:tc>
      </w:tr>
      <w:tr w:rsidR="00645D51" w:rsidRPr="00612D90" w14:paraId="238192A7" w14:textId="77777777" w:rsidTr="002941AB">
        <w:tc>
          <w:tcPr>
            <w:tcW w:w="1342" w:type="dxa"/>
            <w:vMerge/>
            <w:tcBorders>
              <w:top w:val="single" w:sz="4" w:space="0" w:color="auto"/>
              <w:left w:val="single" w:sz="4" w:space="0" w:color="auto"/>
              <w:bottom w:val="single" w:sz="4" w:space="0" w:color="auto"/>
              <w:right w:val="single" w:sz="4" w:space="0" w:color="auto"/>
            </w:tcBorders>
            <w:vAlign w:val="center"/>
            <w:hideMark/>
          </w:tcPr>
          <w:p w14:paraId="666D13E5" w14:textId="77777777" w:rsidR="00645D51" w:rsidRPr="00612D90" w:rsidRDefault="00645D51" w:rsidP="00F756D8"/>
        </w:tc>
        <w:tc>
          <w:tcPr>
            <w:tcW w:w="1105" w:type="dxa"/>
            <w:tcBorders>
              <w:top w:val="single" w:sz="4" w:space="0" w:color="auto"/>
              <w:left w:val="single" w:sz="4" w:space="0" w:color="auto"/>
              <w:bottom w:val="single" w:sz="4" w:space="0" w:color="auto"/>
              <w:right w:val="single" w:sz="4" w:space="0" w:color="auto"/>
            </w:tcBorders>
            <w:hideMark/>
          </w:tcPr>
          <w:p w14:paraId="01A1315B" w14:textId="00CD9FF6" w:rsidR="00645D51" w:rsidRPr="00612D90" w:rsidRDefault="00645D51" w:rsidP="00F756D8">
            <w:pPr>
              <w:ind w:right="60"/>
              <w:jc w:val="center"/>
            </w:pPr>
            <w:r w:rsidRPr="00612D90">
              <w:rPr>
                <w:lang w:val="en-US"/>
              </w:rPr>
              <w:t>35</w:t>
            </w:r>
            <w:r w:rsidRPr="00612D90">
              <w:t>00</w:t>
            </w:r>
            <w:r w:rsidRPr="00612D90">
              <w:rPr>
                <w:lang w:val="en-US"/>
              </w:rPr>
              <w:t>0</w:t>
            </w:r>
            <w:r w:rsidRPr="00612D90">
              <w:t>0</w:t>
            </w:r>
          </w:p>
        </w:tc>
        <w:tc>
          <w:tcPr>
            <w:tcW w:w="1153" w:type="dxa"/>
            <w:tcBorders>
              <w:top w:val="single" w:sz="4" w:space="0" w:color="auto"/>
              <w:left w:val="single" w:sz="4" w:space="0" w:color="auto"/>
              <w:bottom w:val="single" w:sz="4" w:space="0" w:color="auto"/>
              <w:right w:val="single" w:sz="4" w:space="0" w:color="auto"/>
            </w:tcBorders>
            <w:hideMark/>
          </w:tcPr>
          <w:p w14:paraId="1FEF1886" w14:textId="77777777" w:rsidR="00645D51" w:rsidRPr="00612D90" w:rsidRDefault="00645D51" w:rsidP="00F756D8">
            <w:pPr>
              <w:ind w:right="283"/>
              <w:jc w:val="center"/>
            </w:pPr>
            <w:r w:rsidRPr="00612D90">
              <w:t>16</w:t>
            </w:r>
          </w:p>
        </w:tc>
        <w:tc>
          <w:tcPr>
            <w:tcW w:w="1154" w:type="dxa"/>
            <w:tcBorders>
              <w:top w:val="single" w:sz="4" w:space="0" w:color="auto"/>
              <w:left w:val="single" w:sz="4" w:space="0" w:color="auto"/>
              <w:bottom w:val="single" w:sz="4" w:space="0" w:color="auto"/>
              <w:right w:val="single" w:sz="4" w:space="0" w:color="auto"/>
            </w:tcBorders>
            <w:hideMark/>
          </w:tcPr>
          <w:p w14:paraId="328C8374" w14:textId="77777777" w:rsidR="00645D51" w:rsidRPr="00612D90" w:rsidRDefault="00645D51" w:rsidP="00F756D8">
            <w:pPr>
              <w:ind w:right="283"/>
              <w:jc w:val="center"/>
            </w:pPr>
            <w:r w:rsidRPr="00612D90">
              <w:t>17</w:t>
            </w:r>
          </w:p>
        </w:tc>
        <w:tc>
          <w:tcPr>
            <w:tcW w:w="1154" w:type="dxa"/>
            <w:tcBorders>
              <w:top w:val="single" w:sz="4" w:space="0" w:color="auto"/>
              <w:left w:val="single" w:sz="4" w:space="0" w:color="auto"/>
              <w:bottom w:val="single" w:sz="4" w:space="0" w:color="auto"/>
              <w:right w:val="single" w:sz="4" w:space="0" w:color="auto"/>
            </w:tcBorders>
            <w:hideMark/>
          </w:tcPr>
          <w:p w14:paraId="539BD603" w14:textId="77777777" w:rsidR="00645D51" w:rsidRPr="00612D90" w:rsidRDefault="00645D51" w:rsidP="00F756D8">
            <w:pPr>
              <w:ind w:right="283"/>
              <w:jc w:val="center"/>
            </w:pPr>
            <w:r w:rsidRPr="00612D90">
              <w:t>18</w:t>
            </w:r>
          </w:p>
        </w:tc>
        <w:tc>
          <w:tcPr>
            <w:tcW w:w="1154" w:type="dxa"/>
            <w:tcBorders>
              <w:top w:val="single" w:sz="4" w:space="0" w:color="auto"/>
              <w:left w:val="single" w:sz="4" w:space="0" w:color="auto"/>
              <w:bottom w:val="single" w:sz="4" w:space="0" w:color="auto"/>
              <w:right w:val="single" w:sz="4" w:space="0" w:color="auto"/>
            </w:tcBorders>
            <w:hideMark/>
          </w:tcPr>
          <w:p w14:paraId="1C6E239F" w14:textId="77777777" w:rsidR="00645D51" w:rsidRPr="00612D90" w:rsidRDefault="00645D51" w:rsidP="00F756D8">
            <w:pPr>
              <w:ind w:right="283"/>
              <w:jc w:val="center"/>
            </w:pPr>
            <w:r w:rsidRPr="00612D90">
              <w:t>19</w:t>
            </w:r>
          </w:p>
        </w:tc>
        <w:tc>
          <w:tcPr>
            <w:tcW w:w="1477" w:type="dxa"/>
            <w:tcBorders>
              <w:top w:val="single" w:sz="4" w:space="0" w:color="auto"/>
              <w:left w:val="single" w:sz="4" w:space="0" w:color="auto"/>
              <w:bottom w:val="single" w:sz="4" w:space="0" w:color="auto"/>
              <w:right w:val="single" w:sz="4" w:space="0" w:color="auto"/>
            </w:tcBorders>
            <w:hideMark/>
          </w:tcPr>
          <w:p w14:paraId="4859438F" w14:textId="77777777" w:rsidR="00645D51" w:rsidRPr="00612D90" w:rsidRDefault="00645D51" w:rsidP="00F756D8">
            <w:pPr>
              <w:ind w:right="283"/>
              <w:jc w:val="center"/>
            </w:pPr>
            <w:r w:rsidRPr="00612D90">
              <w:t>20</w:t>
            </w:r>
          </w:p>
        </w:tc>
      </w:tr>
      <w:tr w:rsidR="00645D51" w:rsidRPr="00612D90" w14:paraId="5FFAA637" w14:textId="77777777" w:rsidTr="002941AB">
        <w:tc>
          <w:tcPr>
            <w:tcW w:w="1342" w:type="dxa"/>
            <w:vMerge/>
            <w:tcBorders>
              <w:top w:val="single" w:sz="4" w:space="0" w:color="auto"/>
              <w:left w:val="single" w:sz="4" w:space="0" w:color="auto"/>
              <w:bottom w:val="single" w:sz="4" w:space="0" w:color="auto"/>
              <w:right w:val="single" w:sz="4" w:space="0" w:color="auto"/>
            </w:tcBorders>
            <w:vAlign w:val="center"/>
            <w:hideMark/>
          </w:tcPr>
          <w:p w14:paraId="3CE3D202" w14:textId="77777777" w:rsidR="00645D51" w:rsidRPr="00612D90" w:rsidRDefault="00645D51" w:rsidP="00F756D8"/>
        </w:tc>
        <w:tc>
          <w:tcPr>
            <w:tcW w:w="1105" w:type="dxa"/>
            <w:tcBorders>
              <w:top w:val="single" w:sz="4" w:space="0" w:color="auto"/>
              <w:left w:val="single" w:sz="4" w:space="0" w:color="auto"/>
              <w:bottom w:val="single" w:sz="4" w:space="0" w:color="auto"/>
              <w:right w:val="single" w:sz="4" w:space="0" w:color="auto"/>
            </w:tcBorders>
            <w:hideMark/>
          </w:tcPr>
          <w:p w14:paraId="0AFC5931" w14:textId="68E4B152" w:rsidR="00645D51" w:rsidRPr="00612D90" w:rsidRDefault="00645D51" w:rsidP="00F756D8">
            <w:pPr>
              <w:ind w:right="60"/>
              <w:jc w:val="center"/>
            </w:pPr>
            <w:r w:rsidRPr="00612D90">
              <w:rPr>
                <w:lang w:val="en-US"/>
              </w:rPr>
              <w:t>3700</w:t>
            </w:r>
            <w:r w:rsidRPr="00612D90">
              <w:t>0</w:t>
            </w:r>
            <w:r w:rsidRPr="00612D90">
              <w:rPr>
                <w:lang w:val="en-US"/>
              </w:rPr>
              <w:t>0</w:t>
            </w:r>
          </w:p>
        </w:tc>
        <w:tc>
          <w:tcPr>
            <w:tcW w:w="1153" w:type="dxa"/>
            <w:tcBorders>
              <w:top w:val="single" w:sz="4" w:space="0" w:color="auto"/>
              <w:left w:val="single" w:sz="4" w:space="0" w:color="auto"/>
              <w:bottom w:val="single" w:sz="4" w:space="0" w:color="auto"/>
              <w:right w:val="single" w:sz="4" w:space="0" w:color="auto"/>
            </w:tcBorders>
            <w:hideMark/>
          </w:tcPr>
          <w:p w14:paraId="0DF664B3" w14:textId="77777777" w:rsidR="00645D51" w:rsidRPr="00612D90" w:rsidRDefault="00645D51" w:rsidP="00F756D8">
            <w:pPr>
              <w:ind w:right="283"/>
              <w:jc w:val="center"/>
            </w:pPr>
            <w:r w:rsidRPr="00612D90">
              <w:t>21</w:t>
            </w:r>
          </w:p>
        </w:tc>
        <w:tc>
          <w:tcPr>
            <w:tcW w:w="1154" w:type="dxa"/>
            <w:tcBorders>
              <w:top w:val="single" w:sz="4" w:space="0" w:color="auto"/>
              <w:left w:val="single" w:sz="4" w:space="0" w:color="auto"/>
              <w:bottom w:val="single" w:sz="4" w:space="0" w:color="auto"/>
              <w:right w:val="single" w:sz="4" w:space="0" w:color="auto"/>
            </w:tcBorders>
            <w:hideMark/>
          </w:tcPr>
          <w:p w14:paraId="4081EDD6" w14:textId="77777777" w:rsidR="00645D51" w:rsidRPr="00612D90" w:rsidRDefault="00645D51" w:rsidP="00F756D8">
            <w:pPr>
              <w:ind w:right="283"/>
              <w:jc w:val="center"/>
            </w:pPr>
            <w:r w:rsidRPr="00612D90">
              <w:t>22</w:t>
            </w:r>
          </w:p>
        </w:tc>
        <w:tc>
          <w:tcPr>
            <w:tcW w:w="1154" w:type="dxa"/>
            <w:tcBorders>
              <w:top w:val="single" w:sz="4" w:space="0" w:color="auto"/>
              <w:left w:val="single" w:sz="4" w:space="0" w:color="auto"/>
              <w:bottom w:val="single" w:sz="4" w:space="0" w:color="auto"/>
              <w:right w:val="single" w:sz="4" w:space="0" w:color="auto"/>
            </w:tcBorders>
            <w:hideMark/>
          </w:tcPr>
          <w:p w14:paraId="538DF72B" w14:textId="77777777" w:rsidR="00645D51" w:rsidRPr="00612D90" w:rsidRDefault="00645D51" w:rsidP="00F756D8">
            <w:pPr>
              <w:ind w:right="283"/>
              <w:jc w:val="center"/>
            </w:pPr>
            <w:r w:rsidRPr="00612D90">
              <w:t>23</w:t>
            </w:r>
          </w:p>
        </w:tc>
        <w:tc>
          <w:tcPr>
            <w:tcW w:w="1154" w:type="dxa"/>
            <w:tcBorders>
              <w:top w:val="single" w:sz="4" w:space="0" w:color="auto"/>
              <w:left w:val="single" w:sz="4" w:space="0" w:color="auto"/>
              <w:bottom w:val="single" w:sz="4" w:space="0" w:color="auto"/>
              <w:right w:val="single" w:sz="4" w:space="0" w:color="auto"/>
            </w:tcBorders>
            <w:hideMark/>
          </w:tcPr>
          <w:p w14:paraId="085010F4" w14:textId="77777777" w:rsidR="00645D51" w:rsidRPr="00612D90" w:rsidRDefault="00645D51" w:rsidP="00F756D8">
            <w:pPr>
              <w:ind w:right="283"/>
              <w:jc w:val="center"/>
            </w:pPr>
            <w:r w:rsidRPr="00612D90">
              <w:t>24</w:t>
            </w:r>
          </w:p>
        </w:tc>
        <w:tc>
          <w:tcPr>
            <w:tcW w:w="1477" w:type="dxa"/>
            <w:tcBorders>
              <w:top w:val="single" w:sz="4" w:space="0" w:color="auto"/>
              <w:left w:val="single" w:sz="4" w:space="0" w:color="auto"/>
              <w:bottom w:val="single" w:sz="4" w:space="0" w:color="auto"/>
              <w:right w:val="single" w:sz="4" w:space="0" w:color="auto"/>
            </w:tcBorders>
            <w:hideMark/>
          </w:tcPr>
          <w:p w14:paraId="02A71C70" w14:textId="77777777" w:rsidR="00645D51" w:rsidRPr="00612D90" w:rsidRDefault="00645D51" w:rsidP="00F756D8">
            <w:pPr>
              <w:ind w:right="283"/>
              <w:jc w:val="center"/>
            </w:pPr>
            <w:r w:rsidRPr="00612D90">
              <w:t>25</w:t>
            </w:r>
          </w:p>
        </w:tc>
      </w:tr>
      <w:tr w:rsidR="00645D51" w:rsidRPr="00612D90" w14:paraId="63E5798D" w14:textId="77777777" w:rsidTr="002941AB">
        <w:tc>
          <w:tcPr>
            <w:tcW w:w="1342" w:type="dxa"/>
            <w:vMerge/>
            <w:tcBorders>
              <w:top w:val="single" w:sz="4" w:space="0" w:color="auto"/>
              <w:left w:val="single" w:sz="4" w:space="0" w:color="auto"/>
              <w:bottom w:val="single" w:sz="4" w:space="0" w:color="auto"/>
              <w:right w:val="single" w:sz="4" w:space="0" w:color="auto"/>
            </w:tcBorders>
            <w:vAlign w:val="center"/>
            <w:hideMark/>
          </w:tcPr>
          <w:p w14:paraId="2DC7684C" w14:textId="77777777" w:rsidR="00645D51" w:rsidRPr="00612D90" w:rsidRDefault="00645D51" w:rsidP="00F756D8"/>
        </w:tc>
        <w:tc>
          <w:tcPr>
            <w:tcW w:w="1105" w:type="dxa"/>
            <w:tcBorders>
              <w:top w:val="single" w:sz="4" w:space="0" w:color="auto"/>
              <w:left w:val="single" w:sz="4" w:space="0" w:color="auto"/>
              <w:bottom w:val="single" w:sz="4" w:space="0" w:color="auto"/>
              <w:right w:val="single" w:sz="4" w:space="0" w:color="auto"/>
            </w:tcBorders>
            <w:hideMark/>
          </w:tcPr>
          <w:p w14:paraId="55F8EDB2" w14:textId="725543E5" w:rsidR="00645D51" w:rsidRPr="00612D90" w:rsidRDefault="00645D51" w:rsidP="00F756D8">
            <w:pPr>
              <w:ind w:right="60"/>
              <w:jc w:val="center"/>
            </w:pPr>
            <w:r w:rsidRPr="00612D90">
              <w:rPr>
                <w:lang w:val="en-US"/>
              </w:rPr>
              <w:t>39000</w:t>
            </w:r>
            <w:r w:rsidRPr="00612D90">
              <w:t>0</w:t>
            </w:r>
          </w:p>
        </w:tc>
        <w:tc>
          <w:tcPr>
            <w:tcW w:w="1153" w:type="dxa"/>
            <w:tcBorders>
              <w:top w:val="single" w:sz="4" w:space="0" w:color="auto"/>
              <w:left w:val="single" w:sz="4" w:space="0" w:color="auto"/>
              <w:bottom w:val="single" w:sz="4" w:space="0" w:color="auto"/>
              <w:right w:val="single" w:sz="4" w:space="0" w:color="auto"/>
            </w:tcBorders>
            <w:hideMark/>
          </w:tcPr>
          <w:p w14:paraId="49C3A772" w14:textId="77777777" w:rsidR="00645D51" w:rsidRPr="00612D90" w:rsidRDefault="00645D51" w:rsidP="00F756D8">
            <w:pPr>
              <w:ind w:right="283"/>
              <w:jc w:val="center"/>
            </w:pPr>
            <w:r w:rsidRPr="00612D90">
              <w:t>26</w:t>
            </w:r>
          </w:p>
        </w:tc>
        <w:tc>
          <w:tcPr>
            <w:tcW w:w="1154" w:type="dxa"/>
            <w:tcBorders>
              <w:top w:val="single" w:sz="4" w:space="0" w:color="auto"/>
              <w:left w:val="single" w:sz="4" w:space="0" w:color="auto"/>
              <w:bottom w:val="single" w:sz="4" w:space="0" w:color="auto"/>
              <w:right w:val="single" w:sz="4" w:space="0" w:color="auto"/>
            </w:tcBorders>
            <w:hideMark/>
          </w:tcPr>
          <w:p w14:paraId="71FB9BD3" w14:textId="77777777" w:rsidR="00645D51" w:rsidRPr="00612D90" w:rsidRDefault="00645D51" w:rsidP="00F756D8">
            <w:pPr>
              <w:ind w:right="283"/>
              <w:jc w:val="center"/>
            </w:pPr>
            <w:r w:rsidRPr="00612D90">
              <w:t>27</w:t>
            </w:r>
          </w:p>
        </w:tc>
        <w:tc>
          <w:tcPr>
            <w:tcW w:w="1154" w:type="dxa"/>
            <w:tcBorders>
              <w:top w:val="single" w:sz="4" w:space="0" w:color="auto"/>
              <w:left w:val="single" w:sz="4" w:space="0" w:color="auto"/>
              <w:bottom w:val="single" w:sz="4" w:space="0" w:color="auto"/>
              <w:right w:val="single" w:sz="4" w:space="0" w:color="auto"/>
            </w:tcBorders>
            <w:hideMark/>
          </w:tcPr>
          <w:p w14:paraId="5C95DE91" w14:textId="77777777" w:rsidR="00645D51" w:rsidRPr="00612D90" w:rsidRDefault="00645D51" w:rsidP="00F756D8">
            <w:pPr>
              <w:ind w:right="283"/>
              <w:jc w:val="center"/>
            </w:pPr>
            <w:r w:rsidRPr="00612D90">
              <w:t>28</w:t>
            </w:r>
          </w:p>
        </w:tc>
        <w:tc>
          <w:tcPr>
            <w:tcW w:w="1154" w:type="dxa"/>
            <w:tcBorders>
              <w:top w:val="single" w:sz="4" w:space="0" w:color="auto"/>
              <w:left w:val="single" w:sz="4" w:space="0" w:color="auto"/>
              <w:bottom w:val="single" w:sz="4" w:space="0" w:color="auto"/>
              <w:right w:val="single" w:sz="4" w:space="0" w:color="auto"/>
            </w:tcBorders>
            <w:hideMark/>
          </w:tcPr>
          <w:p w14:paraId="7C8856AF" w14:textId="77777777" w:rsidR="00645D51" w:rsidRPr="00612D90" w:rsidRDefault="00645D51" w:rsidP="00F756D8">
            <w:pPr>
              <w:ind w:right="283"/>
              <w:jc w:val="center"/>
            </w:pPr>
            <w:r w:rsidRPr="00612D90">
              <w:t>29</w:t>
            </w:r>
          </w:p>
        </w:tc>
        <w:tc>
          <w:tcPr>
            <w:tcW w:w="1477" w:type="dxa"/>
            <w:tcBorders>
              <w:top w:val="single" w:sz="4" w:space="0" w:color="auto"/>
              <w:left w:val="single" w:sz="4" w:space="0" w:color="auto"/>
              <w:bottom w:val="single" w:sz="4" w:space="0" w:color="auto"/>
              <w:right w:val="single" w:sz="4" w:space="0" w:color="auto"/>
            </w:tcBorders>
            <w:hideMark/>
          </w:tcPr>
          <w:p w14:paraId="15727B00" w14:textId="77777777" w:rsidR="00645D51" w:rsidRPr="00612D90" w:rsidRDefault="00645D51" w:rsidP="00F756D8">
            <w:pPr>
              <w:ind w:right="283"/>
              <w:jc w:val="center"/>
            </w:pPr>
            <w:r w:rsidRPr="00612D90">
              <w:t>30</w:t>
            </w:r>
          </w:p>
        </w:tc>
      </w:tr>
    </w:tbl>
    <w:p w14:paraId="1CD21655" w14:textId="77777777" w:rsidR="00645D51" w:rsidRPr="00612D90" w:rsidRDefault="00645D51" w:rsidP="0055493F">
      <w:pPr>
        <w:ind w:right="-5"/>
        <w:jc w:val="both"/>
      </w:pPr>
    </w:p>
    <w:p w14:paraId="714CF521" w14:textId="2AB2FD7B" w:rsidR="00D51538" w:rsidRDefault="00D51538" w:rsidP="00F07CD7">
      <w:pPr>
        <w:jc w:val="both"/>
        <w:rPr>
          <w:b/>
          <w:sz w:val="28"/>
          <w:szCs w:val="20"/>
        </w:rPr>
      </w:pPr>
      <w:r w:rsidRPr="00F07CD7">
        <w:rPr>
          <w:b/>
          <w:sz w:val="28"/>
          <w:szCs w:val="20"/>
        </w:rPr>
        <w:t>Задача 4.</w:t>
      </w:r>
    </w:p>
    <w:p w14:paraId="4D6ECE0E" w14:textId="77777777" w:rsidR="00F07CD7" w:rsidRDefault="00F07CD7" w:rsidP="00F07CD7">
      <w:pPr>
        <w:pStyle w:val="2"/>
        <w:spacing w:before="0"/>
        <w:jc w:val="both"/>
        <w:rPr>
          <w:rFonts w:ascii="Times New Roman" w:hAnsi="Times New Roman"/>
          <w:b/>
          <w:color w:val="auto"/>
          <w:sz w:val="28"/>
          <w:szCs w:val="20"/>
        </w:rPr>
      </w:pPr>
    </w:p>
    <w:p w14:paraId="2FB32E27" w14:textId="2045E137" w:rsidR="00D51538" w:rsidRPr="00F07CD7" w:rsidRDefault="00D51538" w:rsidP="00612D90">
      <w:pPr>
        <w:pStyle w:val="2"/>
        <w:spacing w:before="0"/>
        <w:ind w:firstLine="567"/>
        <w:jc w:val="both"/>
        <w:rPr>
          <w:rFonts w:ascii="Times New Roman" w:hAnsi="Times New Roman"/>
          <w:color w:val="000000" w:themeColor="text1"/>
          <w:sz w:val="28"/>
          <w:szCs w:val="28"/>
        </w:rPr>
      </w:pPr>
      <w:r w:rsidRPr="00F07CD7">
        <w:rPr>
          <w:rFonts w:ascii="Times New Roman" w:hAnsi="Times New Roman"/>
          <w:color w:val="000000" w:themeColor="text1"/>
          <w:sz w:val="28"/>
          <w:szCs w:val="28"/>
        </w:rPr>
        <w:t>Визначити залишкову вартість основного капіталу підприємства через п’ять років після його введення в експлуатацію, коли відомо, що основний капітал унаслідок спрацювання щорічно втрачає 6% своєї вартості, у зазначений 5-річний період витрати на капітальний ремонт та модернізацію становлять 600,0 тис. грн., первісна вартість основного капіталу підприємства 6</w:t>
      </w:r>
      <w:r w:rsidR="008B18C3">
        <w:rPr>
          <w:rFonts w:ascii="Times New Roman" w:hAnsi="Times New Roman"/>
          <w:color w:val="000000" w:themeColor="text1"/>
          <w:sz w:val="28"/>
          <w:szCs w:val="28"/>
        </w:rPr>
        <w:t>00</w:t>
      </w:r>
      <w:r w:rsidRPr="00F07CD7">
        <w:rPr>
          <w:rFonts w:ascii="Times New Roman" w:hAnsi="Times New Roman"/>
          <w:color w:val="000000" w:themeColor="text1"/>
          <w:sz w:val="28"/>
          <w:szCs w:val="28"/>
        </w:rPr>
        <w:t>000,0 тис. грн</w:t>
      </w:r>
      <w:r w:rsidR="00F07CD7" w:rsidRPr="00F07CD7">
        <w:rPr>
          <w:rFonts w:ascii="Times New Roman" w:hAnsi="Times New Roman"/>
          <w:color w:val="000000" w:themeColor="text1"/>
          <w:sz w:val="28"/>
          <w:szCs w:val="28"/>
        </w:rPr>
        <w:t>.</w:t>
      </w:r>
    </w:p>
    <w:p w14:paraId="2C910A7F" w14:textId="77777777" w:rsidR="00612D90" w:rsidRDefault="00612D90" w:rsidP="00612D90">
      <w:pPr>
        <w:pStyle w:val="a5"/>
        <w:ind w:left="709"/>
        <w:jc w:val="both"/>
        <w:rPr>
          <w:b/>
          <w:sz w:val="28"/>
          <w:szCs w:val="28"/>
        </w:rPr>
      </w:pPr>
    </w:p>
    <w:p w14:paraId="21FFD708" w14:textId="05E0D54B" w:rsidR="00612D90" w:rsidRDefault="00612D90" w:rsidP="00612D90">
      <w:pPr>
        <w:rPr>
          <w:b/>
          <w:sz w:val="28"/>
          <w:szCs w:val="28"/>
        </w:rPr>
      </w:pPr>
      <w:r>
        <w:rPr>
          <w:b/>
          <w:sz w:val="28"/>
          <w:szCs w:val="28"/>
        </w:rPr>
        <w:t>Задача 5</w:t>
      </w:r>
      <w:r w:rsidRPr="00612D90">
        <w:rPr>
          <w:b/>
          <w:sz w:val="28"/>
          <w:szCs w:val="28"/>
        </w:rPr>
        <w:t>.</w:t>
      </w:r>
    </w:p>
    <w:p w14:paraId="7CA1112C" w14:textId="77777777" w:rsidR="00612D90" w:rsidRPr="00612D90" w:rsidRDefault="00612D90" w:rsidP="00612D90">
      <w:pPr>
        <w:rPr>
          <w:b/>
          <w:sz w:val="28"/>
          <w:szCs w:val="28"/>
        </w:rPr>
      </w:pPr>
    </w:p>
    <w:p w14:paraId="6EE92425" w14:textId="23FF9F3A" w:rsidR="00612D90" w:rsidRPr="00610B09" w:rsidRDefault="00612D90" w:rsidP="00612D90">
      <w:pPr>
        <w:pStyle w:val="a5"/>
        <w:ind w:left="0" w:firstLine="567"/>
        <w:jc w:val="both"/>
        <w:rPr>
          <w:sz w:val="28"/>
          <w:szCs w:val="28"/>
        </w:rPr>
      </w:pPr>
      <w:r w:rsidRPr="00610B09">
        <w:rPr>
          <w:sz w:val="28"/>
          <w:szCs w:val="28"/>
        </w:rPr>
        <w:t xml:space="preserve">При створені підприємства була закуплена автоматичні лінія ЛА ОМ 1500-17 вартість </w:t>
      </w:r>
      <w:r>
        <w:rPr>
          <w:sz w:val="28"/>
          <w:szCs w:val="28"/>
        </w:rPr>
        <w:t>_____</w:t>
      </w:r>
      <w:r w:rsidRPr="00610B09">
        <w:rPr>
          <w:sz w:val="28"/>
          <w:szCs w:val="28"/>
        </w:rPr>
        <w:t xml:space="preserve"> тис. грн. та прилади контролю ПК 6-24 ВТ загальною вартістю 1540 тис. грн. Вартість доставки автоматичної лінії 165 тис. грн., вартість монтажних робіт 385 тис. грн. Вартість доставки групи приладів контролю 80 тис. грн. Всі види витрат на придбання і введення в експлуатацію наведені за вирахуванням податку на додану вартість. </w:t>
      </w:r>
    </w:p>
    <w:p w14:paraId="011CA245" w14:textId="77777777" w:rsidR="00612D90" w:rsidRPr="00610B09" w:rsidRDefault="00612D90" w:rsidP="00612D90">
      <w:pPr>
        <w:pStyle w:val="a5"/>
        <w:ind w:left="0" w:firstLine="567"/>
        <w:jc w:val="both"/>
        <w:rPr>
          <w:sz w:val="28"/>
          <w:szCs w:val="28"/>
        </w:rPr>
      </w:pPr>
      <w:r w:rsidRPr="00610B09">
        <w:rPr>
          <w:sz w:val="28"/>
          <w:szCs w:val="28"/>
        </w:rPr>
        <w:t xml:space="preserve">Гранична кількість продукції яка може бути випущена автоматичною лінією до настання повного зносу становить 800 тис. виробів. Визначено, що термін корисного використання приладів обліку становить 6 років. Ліквідаційна вартість автоматичної лінії становить 2%, а приладів контролю – 0, 5 % від первісної вартості. </w:t>
      </w:r>
    </w:p>
    <w:p w14:paraId="4289EA3D" w14:textId="77777777" w:rsidR="00612D90" w:rsidRPr="00610B09" w:rsidRDefault="00612D90" w:rsidP="00612D90">
      <w:pPr>
        <w:pStyle w:val="a5"/>
        <w:ind w:left="0" w:firstLine="567"/>
        <w:jc w:val="both"/>
        <w:rPr>
          <w:sz w:val="28"/>
          <w:szCs w:val="28"/>
        </w:rPr>
      </w:pPr>
      <w:r w:rsidRPr="00610B09">
        <w:rPr>
          <w:sz w:val="28"/>
          <w:szCs w:val="28"/>
        </w:rPr>
        <w:t xml:space="preserve">Відомо, що у першому році було виготовлено 50 тис. виробів, у другому 80 тис. виробів, у третьому – 90 тис. виробів, у четвертому – 80 тис. виробів. </w:t>
      </w:r>
    </w:p>
    <w:p w14:paraId="3FEBF057" w14:textId="77777777" w:rsidR="00612D90" w:rsidRPr="00610B09" w:rsidRDefault="00612D90" w:rsidP="00612D90">
      <w:pPr>
        <w:pStyle w:val="a5"/>
        <w:ind w:left="0" w:firstLine="567"/>
        <w:jc w:val="both"/>
        <w:rPr>
          <w:sz w:val="28"/>
          <w:szCs w:val="28"/>
        </w:rPr>
      </w:pPr>
      <w:r w:rsidRPr="00610B09">
        <w:rPr>
          <w:sz w:val="28"/>
          <w:szCs w:val="28"/>
        </w:rPr>
        <w:t xml:space="preserve">Через чотири роки було прийнято рішення про перехід на випуск продукції нового виду. Це потребувало зміни автоматичної лінії та половини приладів контролю. </w:t>
      </w:r>
    </w:p>
    <w:p w14:paraId="5970182A" w14:textId="77777777" w:rsidR="00612D90" w:rsidRPr="00610B09" w:rsidRDefault="00612D90" w:rsidP="00612D90">
      <w:pPr>
        <w:pStyle w:val="a5"/>
        <w:ind w:left="0" w:firstLine="567"/>
        <w:jc w:val="both"/>
        <w:rPr>
          <w:sz w:val="28"/>
          <w:szCs w:val="28"/>
        </w:rPr>
      </w:pPr>
      <w:r w:rsidRPr="00610B09">
        <w:rPr>
          <w:sz w:val="28"/>
          <w:szCs w:val="28"/>
        </w:rPr>
        <w:t xml:space="preserve">Автоматична лінія може бути реалізована стороннім організаціям на ціною 2600 тис. грн. (без ПДВ). Решта приладів контролю через їх зношеність не може бути реалізована на сторону, тому прийнято рішення про їх ліквідацію. Ліквідацію приладів контролю проведено за ліквідаційною вартістю. Визначити фінансовий результат від реалізації обладнання при таких методах нарахування амортизації: для автоматичної лінії – виробничий; для приладів обліку – прямолінійний.   </w:t>
      </w:r>
    </w:p>
    <w:p w14:paraId="3C5BE5F0" w14:textId="77777777" w:rsidR="00612D90" w:rsidRDefault="00612D90" w:rsidP="00612D90">
      <w:pPr>
        <w:pStyle w:val="a5"/>
        <w:ind w:left="1069"/>
        <w:jc w:val="both"/>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42"/>
        <w:gridCol w:w="1105"/>
        <w:gridCol w:w="1153"/>
        <w:gridCol w:w="1154"/>
        <w:gridCol w:w="1154"/>
        <w:gridCol w:w="1154"/>
        <w:gridCol w:w="1477"/>
      </w:tblGrid>
      <w:tr w:rsidR="00612D90" w:rsidRPr="00610B09" w14:paraId="536C9603" w14:textId="77777777" w:rsidTr="00612D90">
        <w:trPr>
          <w:trHeight w:val="424"/>
        </w:trPr>
        <w:tc>
          <w:tcPr>
            <w:tcW w:w="1342" w:type="dxa"/>
            <w:vMerge w:val="restart"/>
            <w:tcBorders>
              <w:top w:val="single" w:sz="4" w:space="0" w:color="auto"/>
              <w:left w:val="single" w:sz="4" w:space="0" w:color="auto"/>
              <w:bottom w:val="single" w:sz="4" w:space="0" w:color="auto"/>
              <w:right w:val="single" w:sz="4" w:space="0" w:color="auto"/>
            </w:tcBorders>
            <w:hideMark/>
          </w:tcPr>
          <w:p w14:paraId="3F5F6ECB" w14:textId="77777777" w:rsidR="00612D90" w:rsidRDefault="00612D90" w:rsidP="008C07CB">
            <w:pPr>
              <w:ind w:right="68"/>
              <w:jc w:val="center"/>
            </w:pPr>
            <w:r w:rsidRPr="00612D90">
              <w:lastRenderedPageBreak/>
              <w:t>Первісна вартість автоматичної лінії ЛА ОМ 1500-17</w:t>
            </w:r>
          </w:p>
          <w:p w14:paraId="0400F980" w14:textId="2F1A1135" w:rsidR="00612D90" w:rsidRPr="00612D90" w:rsidRDefault="00612D90" w:rsidP="008C07CB">
            <w:pPr>
              <w:ind w:right="68"/>
              <w:jc w:val="center"/>
            </w:pPr>
            <w:r>
              <w:t>(тис. грн)</w:t>
            </w:r>
          </w:p>
        </w:tc>
        <w:tc>
          <w:tcPr>
            <w:tcW w:w="7197" w:type="dxa"/>
            <w:gridSpan w:val="6"/>
            <w:tcBorders>
              <w:top w:val="single" w:sz="4" w:space="0" w:color="auto"/>
              <w:left w:val="single" w:sz="4" w:space="0" w:color="auto"/>
              <w:bottom w:val="single" w:sz="4" w:space="0" w:color="auto"/>
              <w:right w:val="single" w:sz="4" w:space="0" w:color="auto"/>
            </w:tcBorders>
            <w:hideMark/>
          </w:tcPr>
          <w:p w14:paraId="51AD4B2E" w14:textId="7A156F23" w:rsidR="00612D90" w:rsidRPr="00612D90" w:rsidRDefault="00612D90" w:rsidP="00612D90">
            <w:pPr>
              <w:ind w:right="283"/>
              <w:jc w:val="center"/>
            </w:pPr>
            <w:r w:rsidRPr="00612D90">
              <w:t>Первісна вартість приладів контролю ПК 6-24 ВТ</w:t>
            </w:r>
          </w:p>
        </w:tc>
      </w:tr>
      <w:tr w:rsidR="00612D90" w:rsidRPr="00610B09" w14:paraId="56743B11" w14:textId="77777777" w:rsidTr="008C07CB">
        <w:tc>
          <w:tcPr>
            <w:tcW w:w="1342" w:type="dxa"/>
            <w:vMerge/>
            <w:tcBorders>
              <w:top w:val="single" w:sz="4" w:space="0" w:color="auto"/>
              <w:left w:val="single" w:sz="4" w:space="0" w:color="auto"/>
              <w:bottom w:val="single" w:sz="4" w:space="0" w:color="auto"/>
              <w:right w:val="single" w:sz="4" w:space="0" w:color="auto"/>
            </w:tcBorders>
            <w:vAlign w:val="center"/>
            <w:hideMark/>
          </w:tcPr>
          <w:p w14:paraId="07C3C649" w14:textId="77777777" w:rsidR="00612D90" w:rsidRPr="00612D90" w:rsidRDefault="00612D90" w:rsidP="008C07CB"/>
        </w:tc>
        <w:tc>
          <w:tcPr>
            <w:tcW w:w="1105" w:type="dxa"/>
            <w:tcBorders>
              <w:top w:val="single" w:sz="4" w:space="0" w:color="auto"/>
              <w:left w:val="single" w:sz="4" w:space="0" w:color="auto"/>
              <w:bottom w:val="single" w:sz="4" w:space="0" w:color="auto"/>
              <w:right w:val="single" w:sz="4" w:space="0" w:color="auto"/>
            </w:tcBorders>
          </w:tcPr>
          <w:p w14:paraId="7C9AA626" w14:textId="77777777" w:rsidR="00612D90" w:rsidRPr="00612D90" w:rsidRDefault="00612D90" w:rsidP="008C07CB">
            <w:pPr>
              <w:ind w:right="283"/>
              <w:jc w:val="center"/>
            </w:pPr>
          </w:p>
        </w:tc>
        <w:tc>
          <w:tcPr>
            <w:tcW w:w="1153" w:type="dxa"/>
            <w:tcBorders>
              <w:top w:val="single" w:sz="4" w:space="0" w:color="auto"/>
              <w:left w:val="single" w:sz="4" w:space="0" w:color="auto"/>
              <w:bottom w:val="single" w:sz="4" w:space="0" w:color="auto"/>
              <w:right w:val="single" w:sz="4" w:space="0" w:color="auto"/>
            </w:tcBorders>
            <w:hideMark/>
          </w:tcPr>
          <w:p w14:paraId="53E4F285" w14:textId="77777777" w:rsidR="00612D90" w:rsidRPr="00612D90" w:rsidRDefault="00612D90" w:rsidP="008C07CB">
            <w:pPr>
              <w:ind w:right="283"/>
              <w:jc w:val="center"/>
            </w:pPr>
            <w:r w:rsidRPr="00612D90">
              <w:rPr>
                <w:lang w:val="en-US"/>
              </w:rPr>
              <w:t>2</w:t>
            </w:r>
            <w:r w:rsidRPr="00612D90">
              <w:t>800</w:t>
            </w:r>
          </w:p>
        </w:tc>
        <w:tc>
          <w:tcPr>
            <w:tcW w:w="1154" w:type="dxa"/>
            <w:tcBorders>
              <w:top w:val="single" w:sz="4" w:space="0" w:color="auto"/>
              <w:left w:val="single" w:sz="4" w:space="0" w:color="auto"/>
              <w:bottom w:val="single" w:sz="4" w:space="0" w:color="auto"/>
              <w:right w:val="single" w:sz="4" w:space="0" w:color="auto"/>
            </w:tcBorders>
            <w:hideMark/>
          </w:tcPr>
          <w:p w14:paraId="1138B5C1" w14:textId="77777777" w:rsidR="00612D90" w:rsidRPr="00612D90" w:rsidRDefault="00612D90" w:rsidP="008C07CB">
            <w:pPr>
              <w:ind w:right="283"/>
              <w:jc w:val="center"/>
            </w:pPr>
            <w:r w:rsidRPr="00612D90">
              <w:rPr>
                <w:lang w:val="en-US"/>
              </w:rPr>
              <w:t>2</w:t>
            </w:r>
            <w:r w:rsidRPr="00612D90">
              <w:t>100</w:t>
            </w:r>
          </w:p>
        </w:tc>
        <w:tc>
          <w:tcPr>
            <w:tcW w:w="1154" w:type="dxa"/>
            <w:tcBorders>
              <w:top w:val="single" w:sz="4" w:space="0" w:color="auto"/>
              <w:left w:val="single" w:sz="4" w:space="0" w:color="auto"/>
              <w:bottom w:val="single" w:sz="4" w:space="0" w:color="auto"/>
              <w:right w:val="single" w:sz="4" w:space="0" w:color="auto"/>
            </w:tcBorders>
            <w:hideMark/>
          </w:tcPr>
          <w:p w14:paraId="47A173FF" w14:textId="77777777" w:rsidR="00612D90" w:rsidRPr="00612D90" w:rsidRDefault="00612D90" w:rsidP="008C07CB">
            <w:pPr>
              <w:ind w:right="283"/>
              <w:jc w:val="center"/>
            </w:pPr>
            <w:r w:rsidRPr="00612D90">
              <w:rPr>
                <w:lang w:val="en-US"/>
              </w:rPr>
              <w:t>2</w:t>
            </w:r>
            <w:r w:rsidRPr="00612D90">
              <w:t>200</w:t>
            </w:r>
          </w:p>
        </w:tc>
        <w:tc>
          <w:tcPr>
            <w:tcW w:w="1154" w:type="dxa"/>
            <w:tcBorders>
              <w:top w:val="single" w:sz="4" w:space="0" w:color="auto"/>
              <w:left w:val="single" w:sz="4" w:space="0" w:color="auto"/>
              <w:bottom w:val="single" w:sz="4" w:space="0" w:color="auto"/>
              <w:right w:val="single" w:sz="4" w:space="0" w:color="auto"/>
            </w:tcBorders>
            <w:hideMark/>
          </w:tcPr>
          <w:p w14:paraId="17EBD109" w14:textId="77777777" w:rsidR="00612D90" w:rsidRPr="00612D90" w:rsidRDefault="00612D90" w:rsidP="008C07CB">
            <w:pPr>
              <w:ind w:right="283"/>
              <w:jc w:val="center"/>
            </w:pPr>
            <w:r w:rsidRPr="00612D90">
              <w:rPr>
                <w:lang w:val="en-US"/>
              </w:rPr>
              <w:t>2</w:t>
            </w:r>
            <w:r w:rsidRPr="00612D90">
              <w:t>400</w:t>
            </w:r>
          </w:p>
        </w:tc>
        <w:tc>
          <w:tcPr>
            <w:tcW w:w="1477" w:type="dxa"/>
            <w:tcBorders>
              <w:top w:val="single" w:sz="4" w:space="0" w:color="auto"/>
              <w:left w:val="single" w:sz="4" w:space="0" w:color="auto"/>
              <w:bottom w:val="single" w:sz="4" w:space="0" w:color="auto"/>
              <w:right w:val="single" w:sz="4" w:space="0" w:color="auto"/>
            </w:tcBorders>
            <w:hideMark/>
          </w:tcPr>
          <w:p w14:paraId="4CBF001D" w14:textId="77777777" w:rsidR="00612D90" w:rsidRPr="00612D90" w:rsidRDefault="00612D90" w:rsidP="008C07CB">
            <w:pPr>
              <w:ind w:right="283"/>
              <w:jc w:val="center"/>
            </w:pPr>
            <w:r w:rsidRPr="00612D90">
              <w:rPr>
                <w:lang w:val="en-US"/>
              </w:rPr>
              <w:t>2</w:t>
            </w:r>
            <w:r w:rsidRPr="00612D90">
              <w:t>500</w:t>
            </w:r>
          </w:p>
        </w:tc>
      </w:tr>
      <w:tr w:rsidR="00612D90" w:rsidRPr="00610B09" w14:paraId="61A46747" w14:textId="77777777" w:rsidTr="008C07CB">
        <w:trPr>
          <w:trHeight w:val="254"/>
        </w:trPr>
        <w:tc>
          <w:tcPr>
            <w:tcW w:w="1342" w:type="dxa"/>
            <w:vMerge/>
            <w:tcBorders>
              <w:top w:val="single" w:sz="4" w:space="0" w:color="auto"/>
              <w:left w:val="single" w:sz="4" w:space="0" w:color="auto"/>
              <w:bottom w:val="single" w:sz="4" w:space="0" w:color="auto"/>
              <w:right w:val="single" w:sz="4" w:space="0" w:color="auto"/>
            </w:tcBorders>
            <w:vAlign w:val="center"/>
            <w:hideMark/>
          </w:tcPr>
          <w:p w14:paraId="440ACF8C" w14:textId="77777777" w:rsidR="00612D90" w:rsidRPr="00612D90" w:rsidRDefault="00612D90" w:rsidP="008C07CB"/>
        </w:tc>
        <w:tc>
          <w:tcPr>
            <w:tcW w:w="1105" w:type="dxa"/>
            <w:tcBorders>
              <w:top w:val="single" w:sz="4" w:space="0" w:color="auto"/>
              <w:left w:val="single" w:sz="4" w:space="0" w:color="auto"/>
              <w:bottom w:val="single" w:sz="4" w:space="0" w:color="auto"/>
              <w:right w:val="single" w:sz="4" w:space="0" w:color="auto"/>
            </w:tcBorders>
            <w:hideMark/>
          </w:tcPr>
          <w:p w14:paraId="6DC8F590" w14:textId="208C3F27" w:rsidR="00612D90" w:rsidRPr="00612D90" w:rsidRDefault="00612D90" w:rsidP="00612D90">
            <w:pPr>
              <w:ind w:right="60"/>
              <w:jc w:val="center"/>
            </w:pPr>
            <w:r w:rsidRPr="00612D90">
              <w:rPr>
                <w:lang w:val="en-US"/>
              </w:rPr>
              <w:t>20</w:t>
            </w:r>
            <w:r w:rsidRPr="00612D90">
              <w:t>00</w:t>
            </w:r>
          </w:p>
        </w:tc>
        <w:tc>
          <w:tcPr>
            <w:tcW w:w="1153" w:type="dxa"/>
            <w:tcBorders>
              <w:top w:val="single" w:sz="4" w:space="0" w:color="auto"/>
              <w:left w:val="single" w:sz="4" w:space="0" w:color="auto"/>
              <w:bottom w:val="single" w:sz="4" w:space="0" w:color="auto"/>
              <w:right w:val="single" w:sz="4" w:space="0" w:color="auto"/>
            </w:tcBorders>
            <w:hideMark/>
          </w:tcPr>
          <w:p w14:paraId="51818EFF" w14:textId="77777777" w:rsidR="00612D90" w:rsidRPr="00612D90" w:rsidRDefault="00612D90" w:rsidP="008C07CB">
            <w:pPr>
              <w:ind w:right="283"/>
              <w:jc w:val="center"/>
            </w:pPr>
            <w:r w:rsidRPr="00612D90">
              <w:t>1</w:t>
            </w:r>
          </w:p>
        </w:tc>
        <w:tc>
          <w:tcPr>
            <w:tcW w:w="1154" w:type="dxa"/>
            <w:tcBorders>
              <w:top w:val="single" w:sz="4" w:space="0" w:color="auto"/>
              <w:left w:val="single" w:sz="4" w:space="0" w:color="auto"/>
              <w:bottom w:val="single" w:sz="4" w:space="0" w:color="auto"/>
              <w:right w:val="single" w:sz="4" w:space="0" w:color="auto"/>
            </w:tcBorders>
            <w:hideMark/>
          </w:tcPr>
          <w:p w14:paraId="7257A5E0" w14:textId="77777777" w:rsidR="00612D90" w:rsidRPr="00612D90" w:rsidRDefault="00612D90" w:rsidP="008C07CB">
            <w:pPr>
              <w:ind w:right="283"/>
              <w:jc w:val="center"/>
            </w:pPr>
            <w:r w:rsidRPr="00612D90">
              <w:t>2</w:t>
            </w:r>
          </w:p>
        </w:tc>
        <w:tc>
          <w:tcPr>
            <w:tcW w:w="1154" w:type="dxa"/>
            <w:tcBorders>
              <w:top w:val="single" w:sz="4" w:space="0" w:color="auto"/>
              <w:left w:val="single" w:sz="4" w:space="0" w:color="auto"/>
              <w:bottom w:val="single" w:sz="4" w:space="0" w:color="auto"/>
              <w:right w:val="single" w:sz="4" w:space="0" w:color="auto"/>
            </w:tcBorders>
            <w:hideMark/>
          </w:tcPr>
          <w:p w14:paraId="27836907" w14:textId="77777777" w:rsidR="00612D90" w:rsidRPr="00612D90" w:rsidRDefault="00612D90" w:rsidP="008C07CB">
            <w:pPr>
              <w:ind w:right="283"/>
              <w:jc w:val="center"/>
            </w:pPr>
            <w:r w:rsidRPr="00612D90">
              <w:t>3</w:t>
            </w:r>
          </w:p>
        </w:tc>
        <w:tc>
          <w:tcPr>
            <w:tcW w:w="1154" w:type="dxa"/>
            <w:tcBorders>
              <w:top w:val="single" w:sz="4" w:space="0" w:color="auto"/>
              <w:left w:val="single" w:sz="4" w:space="0" w:color="auto"/>
              <w:bottom w:val="single" w:sz="4" w:space="0" w:color="auto"/>
              <w:right w:val="single" w:sz="4" w:space="0" w:color="auto"/>
            </w:tcBorders>
            <w:hideMark/>
          </w:tcPr>
          <w:p w14:paraId="776105AF" w14:textId="77777777" w:rsidR="00612D90" w:rsidRPr="00612D90" w:rsidRDefault="00612D90" w:rsidP="008C07CB">
            <w:pPr>
              <w:ind w:right="283"/>
              <w:jc w:val="center"/>
            </w:pPr>
            <w:r w:rsidRPr="00612D90">
              <w:t>4</w:t>
            </w:r>
          </w:p>
        </w:tc>
        <w:tc>
          <w:tcPr>
            <w:tcW w:w="1477" w:type="dxa"/>
            <w:tcBorders>
              <w:top w:val="single" w:sz="4" w:space="0" w:color="auto"/>
              <w:left w:val="single" w:sz="4" w:space="0" w:color="auto"/>
              <w:bottom w:val="single" w:sz="4" w:space="0" w:color="auto"/>
              <w:right w:val="single" w:sz="4" w:space="0" w:color="auto"/>
            </w:tcBorders>
            <w:hideMark/>
          </w:tcPr>
          <w:p w14:paraId="60240A1A" w14:textId="77777777" w:rsidR="00612D90" w:rsidRPr="00612D90" w:rsidRDefault="00612D90" w:rsidP="008C07CB">
            <w:pPr>
              <w:ind w:right="283"/>
              <w:jc w:val="center"/>
            </w:pPr>
            <w:r w:rsidRPr="00612D90">
              <w:t>5</w:t>
            </w:r>
          </w:p>
        </w:tc>
      </w:tr>
      <w:tr w:rsidR="00612D90" w:rsidRPr="00610B09" w14:paraId="17509E25" w14:textId="77777777" w:rsidTr="008C07CB">
        <w:trPr>
          <w:trHeight w:val="267"/>
        </w:trPr>
        <w:tc>
          <w:tcPr>
            <w:tcW w:w="1342" w:type="dxa"/>
            <w:vMerge/>
            <w:tcBorders>
              <w:top w:val="single" w:sz="4" w:space="0" w:color="auto"/>
              <w:left w:val="single" w:sz="4" w:space="0" w:color="auto"/>
              <w:bottom w:val="single" w:sz="4" w:space="0" w:color="auto"/>
              <w:right w:val="single" w:sz="4" w:space="0" w:color="auto"/>
            </w:tcBorders>
            <w:vAlign w:val="center"/>
            <w:hideMark/>
          </w:tcPr>
          <w:p w14:paraId="7B1AF4D8" w14:textId="77777777" w:rsidR="00612D90" w:rsidRPr="00612D90" w:rsidRDefault="00612D90" w:rsidP="008C07CB"/>
        </w:tc>
        <w:tc>
          <w:tcPr>
            <w:tcW w:w="1105" w:type="dxa"/>
            <w:tcBorders>
              <w:top w:val="single" w:sz="4" w:space="0" w:color="auto"/>
              <w:left w:val="single" w:sz="4" w:space="0" w:color="auto"/>
              <w:bottom w:val="single" w:sz="4" w:space="0" w:color="auto"/>
              <w:right w:val="single" w:sz="4" w:space="0" w:color="auto"/>
            </w:tcBorders>
            <w:hideMark/>
          </w:tcPr>
          <w:p w14:paraId="542FEB71" w14:textId="6F23B524" w:rsidR="00612D90" w:rsidRPr="00612D90" w:rsidRDefault="00612D90" w:rsidP="008C07CB">
            <w:pPr>
              <w:ind w:right="60"/>
              <w:jc w:val="center"/>
            </w:pPr>
            <w:r w:rsidRPr="00612D90">
              <w:rPr>
                <w:lang w:val="en-US"/>
              </w:rPr>
              <w:t>250</w:t>
            </w:r>
            <w:r w:rsidRPr="00612D90">
              <w:t>0</w:t>
            </w:r>
          </w:p>
        </w:tc>
        <w:tc>
          <w:tcPr>
            <w:tcW w:w="1153" w:type="dxa"/>
            <w:tcBorders>
              <w:top w:val="single" w:sz="4" w:space="0" w:color="auto"/>
              <w:left w:val="single" w:sz="4" w:space="0" w:color="auto"/>
              <w:bottom w:val="single" w:sz="4" w:space="0" w:color="auto"/>
              <w:right w:val="single" w:sz="4" w:space="0" w:color="auto"/>
            </w:tcBorders>
            <w:hideMark/>
          </w:tcPr>
          <w:p w14:paraId="4D683A52" w14:textId="77777777" w:rsidR="00612D90" w:rsidRPr="00612D90" w:rsidRDefault="00612D90" w:rsidP="008C07CB">
            <w:pPr>
              <w:ind w:right="283"/>
              <w:jc w:val="center"/>
            </w:pPr>
            <w:r w:rsidRPr="00612D90">
              <w:t>6</w:t>
            </w:r>
          </w:p>
        </w:tc>
        <w:tc>
          <w:tcPr>
            <w:tcW w:w="1154" w:type="dxa"/>
            <w:tcBorders>
              <w:top w:val="single" w:sz="4" w:space="0" w:color="auto"/>
              <w:left w:val="single" w:sz="4" w:space="0" w:color="auto"/>
              <w:bottom w:val="single" w:sz="4" w:space="0" w:color="auto"/>
              <w:right w:val="single" w:sz="4" w:space="0" w:color="auto"/>
            </w:tcBorders>
            <w:hideMark/>
          </w:tcPr>
          <w:p w14:paraId="329247B0" w14:textId="77777777" w:rsidR="00612D90" w:rsidRPr="00612D90" w:rsidRDefault="00612D90" w:rsidP="008C07CB">
            <w:pPr>
              <w:ind w:right="283"/>
              <w:jc w:val="center"/>
            </w:pPr>
            <w:r w:rsidRPr="00612D90">
              <w:t>7</w:t>
            </w:r>
          </w:p>
        </w:tc>
        <w:tc>
          <w:tcPr>
            <w:tcW w:w="1154" w:type="dxa"/>
            <w:tcBorders>
              <w:top w:val="single" w:sz="4" w:space="0" w:color="auto"/>
              <w:left w:val="single" w:sz="4" w:space="0" w:color="auto"/>
              <w:bottom w:val="single" w:sz="4" w:space="0" w:color="auto"/>
              <w:right w:val="single" w:sz="4" w:space="0" w:color="auto"/>
            </w:tcBorders>
            <w:hideMark/>
          </w:tcPr>
          <w:p w14:paraId="30D4F3FE" w14:textId="77777777" w:rsidR="00612D90" w:rsidRPr="00612D90" w:rsidRDefault="00612D90" w:rsidP="008C07CB">
            <w:pPr>
              <w:ind w:right="283"/>
              <w:jc w:val="center"/>
            </w:pPr>
            <w:r w:rsidRPr="00612D90">
              <w:t>8</w:t>
            </w:r>
          </w:p>
        </w:tc>
        <w:tc>
          <w:tcPr>
            <w:tcW w:w="1154" w:type="dxa"/>
            <w:tcBorders>
              <w:top w:val="single" w:sz="4" w:space="0" w:color="auto"/>
              <w:left w:val="single" w:sz="4" w:space="0" w:color="auto"/>
              <w:bottom w:val="single" w:sz="4" w:space="0" w:color="auto"/>
              <w:right w:val="single" w:sz="4" w:space="0" w:color="auto"/>
            </w:tcBorders>
            <w:hideMark/>
          </w:tcPr>
          <w:p w14:paraId="74A134EE" w14:textId="77777777" w:rsidR="00612D90" w:rsidRPr="00612D90" w:rsidRDefault="00612D90" w:rsidP="008C07CB">
            <w:pPr>
              <w:ind w:right="283"/>
              <w:jc w:val="center"/>
            </w:pPr>
            <w:r w:rsidRPr="00612D90">
              <w:t>9</w:t>
            </w:r>
          </w:p>
        </w:tc>
        <w:tc>
          <w:tcPr>
            <w:tcW w:w="1477" w:type="dxa"/>
            <w:tcBorders>
              <w:top w:val="single" w:sz="4" w:space="0" w:color="auto"/>
              <w:left w:val="single" w:sz="4" w:space="0" w:color="auto"/>
              <w:bottom w:val="single" w:sz="4" w:space="0" w:color="auto"/>
              <w:right w:val="single" w:sz="4" w:space="0" w:color="auto"/>
            </w:tcBorders>
            <w:hideMark/>
          </w:tcPr>
          <w:p w14:paraId="6778909C" w14:textId="77777777" w:rsidR="00612D90" w:rsidRPr="00612D90" w:rsidRDefault="00612D90" w:rsidP="008C07CB">
            <w:pPr>
              <w:ind w:right="283"/>
              <w:jc w:val="center"/>
            </w:pPr>
            <w:r w:rsidRPr="00612D90">
              <w:t>10</w:t>
            </w:r>
          </w:p>
        </w:tc>
      </w:tr>
      <w:tr w:rsidR="00612D90" w:rsidRPr="00610B09" w14:paraId="002E97D9" w14:textId="77777777" w:rsidTr="008C07CB">
        <w:tc>
          <w:tcPr>
            <w:tcW w:w="1342" w:type="dxa"/>
            <w:vMerge/>
            <w:tcBorders>
              <w:top w:val="single" w:sz="4" w:space="0" w:color="auto"/>
              <w:left w:val="single" w:sz="4" w:space="0" w:color="auto"/>
              <w:bottom w:val="single" w:sz="4" w:space="0" w:color="auto"/>
              <w:right w:val="single" w:sz="4" w:space="0" w:color="auto"/>
            </w:tcBorders>
            <w:vAlign w:val="center"/>
            <w:hideMark/>
          </w:tcPr>
          <w:p w14:paraId="0ACFB362" w14:textId="77777777" w:rsidR="00612D90" w:rsidRPr="00612D90" w:rsidRDefault="00612D90" w:rsidP="008C07CB"/>
        </w:tc>
        <w:tc>
          <w:tcPr>
            <w:tcW w:w="1105" w:type="dxa"/>
            <w:tcBorders>
              <w:top w:val="single" w:sz="4" w:space="0" w:color="auto"/>
              <w:left w:val="single" w:sz="4" w:space="0" w:color="auto"/>
              <w:bottom w:val="single" w:sz="4" w:space="0" w:color="auto"/>
              <w:right w:val="single" w:sz="4" w:space="0" w:color="auto"/>
            </w:tcBorders>
            <w:hideMark/>
          </w:tcPr>
          <w:p w14:paraId="5D216415" w14:textId="53ED66AB" w:rsidR="00612D90" w:rsidRPr="00612D90" w:rsidRDefault="00612D90" w:rsidP="008C07CB">
            <w:pPr>
              <w:ind w:right="60"/>
              <w:jc w:val="center"/>
            </w:pPr>
            <w:r w:rsidRPr="00612D90">
              <w:rPr>
                <w:lang w:val="en-US"/>
              </w:rPr>
              <w:t>30</w:t>
            </w:r>
            <w:r w:rsidRPr="00612D90">
              <w:t>00</w:t>
            </w:r>
          </w:p>
        </w:tc>
        <w:tc>
          <w:tcPr>
            <w:tcW w:w="1153" w:type="dxa"/>
            <w:tcBorders>
              <w:top w:val="single" w:sz="4" w:space="0" w:color="auto"/>
              <w:left w:val="single" w:sz="4" w:space="0" w:color="auto"/>
              <w:bottom w:val="single" w:sz="4" w:space="0" w:color="auto"/>
              <w:right w:val="single" w:sz="4" w:space="0" w:color="auto"/>
            </w:tcBorders>
            <w:hideMark/>
          </w:tcPr>
          <w:p w14:paraId="65095D48" w14:textId="77777777" w:rsidR="00612D90" w:rsidRPr="00612D90" w:rsidRDefault="00612D90" w:rsidP="008C07CB">
            <w:pPr>
              <w:ind w:right="283"/>
              <w:jc w:val="center"/>
            </w:pPr>
            <w:r w:rsidRPr="00612D90">
              <w:t>11</w:t>
            </w:r>
          </w:p>
        </w:tc>
        <w:tc>
          <w:tcPr>
            <w:tcW w:w="1154" w:type="dxa"/>
            <w:tcBorders>
              <w:top w:val="single" w:sz="4" w:space="0" w:color="auto"/>
              <w:left w:val="single" w:sz="4" w:space="0" w:color="auto"/>
              <w:bottom w:val="single" w:sz="4" w:space="0" w:color="auto"/>
              <w:right w:val="single" w:sz="4" w:space="0" w:color="auto"/>
            </w:tcBorders>
            <w:hideMark/>
          </w:tcPr>
          <w:p w14:paraId="334C8353" w14:textId="77777777" w:rsidR="00612D90" w:rsidRPr="00612D90" w:rsidRDefault="00612D90" w:rsidP="008C07CB">
            <w:pPr>
              <w:ind w:right="283"/>
              <w:jc w:val="center"/>
            </w:pPr>
            <w:r w:rsidRPr="00612D90">
              <w:t>12</w:t>
            </w:r>
          </w:p>
        </w:tc>
        <w:tc>
          <w:tcPr>
            <w:tcW w:w="1154" w:type="dxa"/>
            <w:tcBorders>
              <w:top w:val="single" w:sz="4" w:space="0" w:color="auto"/>
              <w:left w:val="single" w:sz="4" w:space="0" w:color="auto"/>
              <w:bottom w:val="single" w:sz="4" w:space="0" w:color="auto"/>
              <w:right w:val="single" w:sz="4" w:space="0" w:color="auto"/>
            </w:tcBorders>
            <w:hideMark/>
          </w:tcPr>
          <w:p w14:paraId="1956DDC6" w14:textId="77777777" w:rsidR="00612D90" w:rsidRPr="00612D90" w:rsidRDefault="00612D90" w:rsidP="008C07CB">
            <w:pPr>
              <w:ind w:right="283"/>
              <w:jc w:val="center"/>
            </w:pPr>
            <w:r w:rsidRPr="00612D90">
              <w:t>13</w:t>
            </w:r>
          </w:p>
        </w:tc>
        <w:tc>
          <w:tcPr>
            <w:tcW w:w="1154" w:type="dxa"/>
            <w:tcBorders>
              <w:top w:val="single" w:sz="4" w:space="0" w:color="auto"/>
              <w:left w:val="single" w:sz="4" w:space="0" w:color="auto"/>
              <w:bottom w:val="single" w:sz="4" w:space="0" w:color="auto"/>
              <w:right w:val="single" w:sz="4" w:space="0" w:color="auto"/>
            </w:tcBorders>
            <w:hideMark/>
          </w:tcPr>
          <w:p w14:paraId="3486A782" w14:textId="77777777" w:rsidR="00612D90" w:rsidRPr="00612D90" w:rsidRDefault="00612D90" w:rsidP="008C07CB">
            <w:pPr>
              <w:ind w:right="283"/>
              <w:jc w:val="center"/>
            </w:pPr>
            <w:r w:rsidRPr="00612D90">
              <w:t>14</w:t>
            </w:r>
          </w:p>
        </w:tc>
        <w:tc>
          <w:tcPr>
            <w:tcW w:w="1477" w:type="dxa"/>
            <w:tcBorders>
              <w:top w:val="single" w:sz="4" w:space="0" w:color="auto"/>
              <w:left w:val="single" w:sz="4" w:space="0" w:color="auto"/>
              <w:bottom w:val="single" w:sz="4" w:space="0" w:color="auto"/>
              <w:right w:val="single" w:sz="4" w:space="0" w:color="auto"/>
            </w:tcBorders>
            <w:hideMark/>
          </w:tcPr>
          <w:p w14:paraId="2CD4F102" w14:textId="77777777" w:rsidR="00612D90" w:rsidRPr="00612D90" w:rsidRDefault="00612D90" w:rsidP="008C07CB">
            <w:pPr>
              <w:ind w:right="283"/>
              <w:jc w:val="center"/>
            </w:pPr>
            <w:r w:rsidRPr="00612D90">
              <w:t>15</w:t>
            </w:r>
          </w:p>
        </w:tc>
      </w:tr>
      <w:tr w:rsidR="00612D90" w:rsidRPr="00610B09" w14:paraId="7551BC92" w14:textId="77777777" w:rsidTr="008C07CB">
        <w:tc>
          <w:tcPr>
            <w:tcW w:w="1342" w:type="dxa"/>
            <w:vMerge/>
            <w:tcBorders>
              <w:top w:val="single" w:sz="4" w:space="0" w:color="auto"/>
              <w:left w:val="single" w:sz="4" w:space="0" w:color="auto"/>
              <w:bottom w:val="single" w:sz="4" w:space="0" w:color="auto"/>
              <w:right w:val="single" w:sz="4" w:space="0" w:color="auto"/>
            </w:tcBorders>
            <w:vAlign w:val="center"/>
            <w:hideMark/>
          </w:tcPr>
          <w:p w14:paraId="16840333" w14:textId="77777777" w:rsidR="00612D90" w:rsidRPr="00612D90" w:rsidRDefault="00612D90" w:rsidP="008C07CB"/>
        </w:tc>
        <w:tc>
          <w:tcPr>
            <w:tcW w:w="1105" w:type="dxa"/>
            <w:tcBorders>
              <w:top w:val="single" w:sz="4" w:space="0" w:color="auto"/>
              <w:left w:val="single" w:sz="4" w:space="0" w:color="auto"/>
              <w:bottom w:val="single" w:sz="4" w:space="0" w:color="auto"/>
              <w:right w:val="single" w:sz="4" w:space="0" w:color="auto"/>
            </w:tcBorders>
            <w:hideMark/>
          </w:tcPr>
          <w:p w14:paraId="617B8B2D" w14:textId="71815DC9" w:rsidR="00612D90" w:rsidRPr="00612D90" w:rsidRDefault="00612D90" w:rsidP="008C07CB">
            <w:pPr>
              <w:ind w:right="60"/>
              <w:jc w:val="center"/>
            </w:pPr>
            <w:r w:rsidRPr="00612D90">
              <w:rPr>
                <w:lang w:val="en-US"/>
              </w:rPr>
              <w:t>35</w:t>
            </w:r>
            <w:r w:rsidRPr="00612D90">
              <w:t>00</w:t>
            </w:r>
          </w:p>
        </w:tc>
        <w:tc>
          <w:tcPr>
            <w:tcW w:w="1153" w:type="dxa"/>
            <w:tcBorders>
              <w:top w:val="single" w:sz="4" w:space="0" w:color="auto"/>
              <w:left w:val="single" w:sz="4" w:space="0" w:color="auto"/>
              <w:bottom w:val="single" w:sz="4" w:space="0" w:color="auto"/>
              <w:right w:val="single" w:sz="4" w:space="0" w:color="auto"/>
            </w:tcBorders>
            <w:hideMark/>
          </w:tcPr>
          <w:p w14:paraId="5B9728C6" w14:textId="77777777" w:rsidR="00612D90" w:rsidRPr="00612D90" w:rsidRDefault="00612D90" w:rsidP="008C07CB">
            <w:pPr>
              <w:ind w:right="283"/>
              <w:jc w:val="center"/>
            </w:pPr>
            <w:r w:rsidRPr="00612D90">
              <w:t>16</w:t>
            </w:r>
          </w:p>
        </w:tc>
        <w:tc>
          <w:tcPr>
            <w:tcW w:w="1154" w:type="dxa"/>
            <w:tcBorders>
              <w:top w:val="single" w:sz="4" w:space="0" w:color="auto"/>
              <w:left w:val="single" w:sz="4" w:space="0" w:color="auto"/>
              <w:bottom w:val="single" w:sz="4" w:space="0" w:color="auto"/>
              <w:right w:val="single" w:sz="4" w:space="0" w:color="auto"/>
            </w:tcBorders>
            <w:hideMark/>
          </w:tcPr>
          <w:p w14:paraId="510427C5" w14:textId="77777777" w:rsidR="00612D90" w:rsidRPr="00612D90" w:rsidRDefault="00612D90" w:rsidP="008C07CB">
            <w:pPr>
              <w:ind w:right="283"/>
              <w:jc w:val="center"/>
            </w:pPr>
            <w:r w:rsidRPr="00612D90">
              <w:t>17</w:t>
            </w:r>
          </w:p>
        </w:tc>
        <w:tc>
          <w:tcPr>
            <w:tcW w:w="1154" w:type="dxa"/>
            <w:tcBorders>
              <w:top w:val="single" w:sz="4" w:space="0" w:color="auto"/>
              <w:left w:val="single" w:sz="4" w:space="0" w:color="auto"/>
              <w:bottom w:val="single" w:sz="4" w:space="0" w:color="auto"/>
              <w:right w:val="single" w:sz="4" w:space="0" w:color="auto"/>
            </w:tcBorders>
            <w:hideMark/>
          </w:tcPr>
          <w:p w14:paraId="2776835D" w14:textId="77777777" w:rsidR="00612D90" w:rsidRPr="00612D90" w:rsidRDefault="00612D90" w:rsidP="008C07CB">
            <w:pPr>
              <w:ind w:right="283"/>
              <w:jc w:val="center"/>
            </w:pPr>
            <w:r w:rsidRPr="00612D90">
              <w:t>18</w:t>
            </w:r>
          </w:p>
        </w:tc>
        <w:tc>
          <w:tcPr>
            <w:tcW w:w="1154" w:type="dxa"/>
            <w:tcBorders>
              <w:top w:val="single" w:sz="4" w:space="0" w:color="auto"/>
              <w:left w:val="single" w:sz="4" w:space="0" w:color="auto"/>
              <w:bottom w:val="single" w:sz="4" w:space="0" w:color="auto"/>
              <w:right w:val="single" w:sz="4" w:space="0" w:color="auto"/>
            </w:tcBorders>
            <w:hideMark/>
          </w:tcPr>
          <w:p w14:paraId="089A559D" w14:textId="77777777" w:rsidR="00612D90" w:rsidRPr="00612D90" w:rsidRDefault="00612D90" w:rsidP="008C07CB">
            <w:pPr>
              <w:ind w:right="283"/>
              <w:jc w:val="center"/>
            </w:pPr>
            <w:r w:rsidRPr="00612D90">
              <w:t>19</w:t>
            </w:r>
          </w:p>
        </w:tc>
        <w:tc>
          <w:tcPr>
            <w:tcW w:w="1477" w:type="dxa"/>
            <w:tcBorders>
              <w:top w:val="single" w:sz="4" w:space="0" w:color="auto"/>
              <w:left w:val="single" w:sz="4" w:space="0" w:color="auto"/>
              <w:bottom w:val="single" w:sz="4" w:space="0" w:color="auto"/>
              <w:right w:val="single" w:sz="4" w:space="0" w:color="auto"/>
            </w:tcBorders>
            <w:hideMark/>
          </w:tcPr>
          <w:p w14:paraId="23D31ECF" w14:textId="77777777" w:rsidR="00612D90" w:rsidRPr="00612D90" w:rsidRDefault="00612D90" w:rsidP="008C07CB">
            <w:pPr>
              <w:ind w:right="283"/>
              <w:jc w:val="center"/>
            </w:pPr>
            <w:r w:rsidRPr="00612D90">
              <w:t>20</w:t>
            </w:r>
          </w:p>
        </w:tc>
      </w:tr>
      <w:tr w:rsidR="00612D90" w:rsidRPr="00610B09" w14:paraId="2891C0EB" w14:textId="77777777" w:rsidTr="008C07CB">
        <w:tc>
          <w:tcPr>
            <w:tcW w:w="1342" w:type="dxa"/>
            <w:vMerge/>
            <w:tcBorders>
              <w:top w:val="single" w:sz="4" w:space="0" w:color="auto"/>
              <w:left w:val="single" w:sz="4" w:space="0" w:color="auto"/>
              <w:bottom w:val="single" w:sz="4" w:space="0" w:color="auto"/>
              <w:right w:val="single" w:sz="4" w:space="0" w:color="auto"/>
            </w:tcBorders>
            <w:vAlign w:val="center"/>
            <w:hideMark/>
          </w:tcPr>
          <w:p w14:paraId="5BBC10EB" w14:textId="77777777" w:rsidR="00612D90" w:rsidRPr="00612D90" w:rsidRDefault="00612D90" w:rsidP="008C07CB"/>
        </w:tc>
        <w:tc>
          <w:tcPr>
            <w:tcW w:w="1105" w:type="dxa"/>
            <w:tcBorders>
              <w:top w:val="single" w:sz="4" w:space="0" w:color="auto"/>
              <w:left w:val="single" w:sz="4" w:space="0" w:color="auto"/>
              <w:bottom w:val="single" w:sz="4" w:space="0" w:color="auto"/>
              <w:right w:val="single" w:sz="4" w:space="0" w:color="auto"/>
            </w:tcBorders>
            <w:hideMark/>
          </w:tcPr>
          <w:p w14:paraId="58E1E627" w14:textId="642CFD86" w:rsidR="00612D90" w:rsidRPr="00612D90" w:rsidRDefault="00612D90" w:rsidP="008C07CB">
            <w:pPr>
              <w:ind w:right="60"/>
              <w:jc w:val="center"/>
            </w:pPr>
            <w:r w:rsidRPr="00612D90">
              <w:rPr>
                <w:lang w:val="en-US"/>
              </w:rPr>
              <w:t>3700</w:t>
            </w:r>
          </w:p>
        </w:tc>
        <w:tc>
          <w:tcPr>
            <w:tcW w:w="1153" w:type="dxa"/>
            <w:tcBorders>
              <w:top w:val="single" w:sz="4" w:space="0" w:color="auto"/>
              <w:left w:val="single" w:sz="4" w:space="0" w:color="auto"/>
              <w:bottom w:val="single" w:sz="4" w:space="0" w:color="auto"/>
              <w:right w:val="single" w:sz="4" w:space="0" w:color="auto"/>
            </w:tcBorders>
            <w:hideMark/>
          </w:tcPr>
          <w:p w14:paraId="6D475DC0" w14:textId="77777777" w:rsidR="00612D90" w:rsidRPr="00612D90" w:rsidRDefault="00612D90" w:rsidP="008C07CB">
            <w:pPr>
              <w:ind w:right="283"/>
              <w:jc w:val="center"/>
            </w:pPr>
            <w:r w:rsidRPr="00612D90">
              <w:t>21</w:t>
            </w:r>
          </w:p>
        </w:tc>
        <w:tc>
          <w:tcPr>
            <w:tcW w:w="1154" w:type="dxa"/>
            <w:tcBorders>
              <w:top w:val="single" w:sz="4" w:space="0" w:color="auto"/>
              <w:left w:val="single" w:sz="4" w:space="0" w:color="auto"/>
              <w:bottom w:val="single" w:sz="4" w:space="0" w:color="auto"/>
              <w:right w:val="single" w:sz="4" w:space="0" w:color="auto"/>
            </w:tcBorders>
            <w:hideMark/>
          </w:tcPr>
          <w:p w14:paraId="65E48B0E" w14:textId="77777777" w:rsidR="00612D90" w:rsidRPr="00612D90" w:rsidRDefault="00612D90" w:rsidP="008C07CB">
            <w:pPr>
              <w:ind w:right="283"/>
              <w:jc w:val="center"/>
            </w:pPr>
            <w:r w:rsidRPr="00612D90">
              <w:t>22</w:t>
            </w:r>
          </w:p>
        </w:tc>
        <w:tc>
          <w:tcPr>
            <w:tcW w:w="1154" w:type="dxa"/>
            <w:tcBorders>
              <w:top w:val="single" w:sz="4" w:space="0" w:color="auto"/>
              <w:left w:val="single" w:sz="4" w:space="0" w:color="auto"/>
              <w:bottom w:val="single" w:sz="4" w:space="0" w:color="auto"/>
              <w:right w:val="single" w:sz="4" w:space="0" w:color="auto"/>
            </w:tcBorders>
            <w:hideMark/>
          </w:tcPr>
          <w:p w14:paraId="0BB77F1E" w14:textId="77777777" w:rsidR="00612D90" w:rsidRPr="00612D90" w:rsidRDefault="00612D90" w:rsidP="008C07CB">
            <w:pPr>
              <w:ind w:right="283"/>
              <w:jc w:val="center"/>
            </w:pPr>
            <w:r w:rsidRPr="00612D90">
              <w:t>23</w:t>
            </w:r>
          </w:p>
        </w:tc>
        <w:tc>
          <w:tcPr>
            <w:tcW w:w="1154" w:type="dxa"/>
            <w:tcBorders>
              <w:top w:val="single" w:sz="4" w:space="0" w:color="auto"/>
              <w:left w:val="single" w:sz="4" w:space="0" w:color="auto"/>
              <w:bottom w:val="single" w:sz="4" w:space="0" w:color="auto"/>
              <w:right w:val="single" w:sz="4" w:space="0" w:color="auto"/>
            </w:tcBorders>
            <w:hideMark/>
          </w:tcPr>
          <w:p w14:paraId="19944C03" w14:textId="77777777" w:rsidR="00612D90" w:rsidRPr="00612D90" w:rsidRDefault="00612D90" w:rsidP="008C07CB">
            <w:pPr>
              <w:ind w:right="283"/>
              <w:jc w:val="center"/>
            </w:pPr>
            <w:r w:rsidRPr="00612D90">
              <w:t>24</w:t>
            </w:r>
          </w:p>
        </w:tc>
        <w:tc>
          <w:tcPr>
            <w:tcW w:w="1477" w:type="dxa"/>
            <w:tcBorders>
              <w:top w:val="single" w:sz="4" w:space="0" w:color="auto"/>
              <w:left w:val="single" w:sz="4" w:space="0" w:color="auto"/>
              <w:bottom w:val="single" w:sz="4" w:space="0" w:color="auto"/>
              <w:right w:val="single" w:sz="4" w:space="0" w:color="auto"/>
            </w:tcBorders>
            <w:hideMark/>
          </w:tcPr>
          <w:p w14:paraId="6934C5B6" w14:textId="77777777" w:rsidR="00612D90" w:rsidRPr="00612D90" w:rsidRDefault="00612D90" w:rsidP="008C07CB">
            <w:pPr>
              <w:ind w:right="283"/>
              <w:jc w:val="center"/>
            </w:pPr>
            <w:r w:rsidRPr="00612D90">
              <w:t>25</w:t>
            </w:r>
          </w:p>
        </w:tc>
      </w:tr>
      <w:tr w:rsidR="00612D90" w:rsidRPr="00610B09" w14:paraId="5387C904" w14:textId="77777777" w:rsidTr="008C07CB">
        <w:tc>
          <w:tcPr>
            <w:tcW w:w="1342" w:type="dxa"/>
            <w:vMerge/>
            <w:tcBorders>
              <w:top w:val="single" w:sz="4" w:space="0" w:color="auto"/>
              <w:left w:val="single" w:sz="4" w:space="0" w:color="auto"/>
              <w:bottom w:val="single" w:sz="4" w:space="0" w:color="auto"/>
              <w:right w:val="single" w:sz="4" w:space="0" w:color="auto"/>
            </w:tcBorders>
            <w:vAlign w:val="center"/>
            <w:hideMark/>
          </w:tcPr>
          <w:p w14:paraId="7AA2BD20" w14:textId="77777777" w:rsidR="00612D90" w:rsidRPr="00612D90" w:rsidRDefault="00612D90" w:rsidP="008C07CB"/>
        </w:tc>
        <w:tc>
          <w:tcPr>
            <w:tcW w:w="1105" w:type="dxa"/>
            <w:tcBorders>
              <w:top w:val="single" w:sz="4" w:space="0" w:color="auto"/>
              <w:left w:val="single" w:sz="4" w:space="0" w:color="auto"/>
              <w:bottom w:val="single" w:sz="4" w:space="0" w:color="auto"/>
              <w:right w:val="single" w:sz="4" w:space="0" w:color="auto"/>
            </w:tcBorders>
            <w:hideMark/>
          </w:tcPr>
          <w:p w14:paraId="503E78F3" w14:textId="7C38E775" w:rsidR="00612D90" w:rsidRPr="00612D90" w:rsidRDefault="00612D90" w:rsidP="008C07CB">
            <w:pPr>
              <w:ind w:right="60"/>
              <w:jc w:val="center"/>
            </w:pPr>
            <w:r w:rsidRPr="00612D90">
              <w:rPr>
                <w:lang w:val="en-US"/>
              </w:rPr>
              <w:t>3900</w:t>
            </w:r>
          </w:p>
        </w:tc>
        <w:tc>
          <w:tcPr>
            <w:tcW w:w="1153" w:type="dxa"/>
            <w:tcBorders>
              <w:top w:val="single" w:sz="4" w:space="0" w:color="auto"/>
              <w:left w:val="single" w:sz="4" w:space="0" w:color="auto"/>
              <w:bottom w:val="single" w:sz="4" w:space="0" w:color="auto"/>
              <w:right w:val="single" w:sz="4" w:space="0" w:color="auto"/>
            </w:tcBorders>
            <w:hideMark/>
          </w:tcPr>
          <w:p w14:paraId="07B2D3BA" w14:textId="77777777" w:rsidR="00612D90" w:rsidRPr="00612D90" w:rsidRDefault="00612D90" w:rsidP="008C07CB">
            <w:pPr>
              <w:ind w:right="283"/>
              <w:jc w:val="center"/>
            </w:pPr>
            <w:r w:rsidRPr="00612D90">
              <w:t>26</w:t>
            </w:r>
          </w:p>
        </w:tc>
        <w:tc>
          <w:tcPr>
            <w:tcW w:w="1154" w:type="dxa"/>
            <w:tcBorders>
              <w:top w:val="single" w:sz="4" w:space="0" w:color="auto"/>
              <w:left w:val="single" w:sz="4" w:space="0" w:color="auto"/>
              <w:bottom w:val="single" w:sz="4" w:space="0" w:color="auto"/>
              <w:right w:val="single" w:sz="4" w:space="0" w:color="auto"/>
            </w:tcBorders>
            <w:hideMark/>
          </w:tcPr>
          <w:p w14:paraId="72714B0D" w14:textId="77777777" w:rsidR="00612D90" w:rsidRPr="00612D90" w:rsidRDefault="00612D90" w:rsidP="008C07CB">
            <w:pPr>
              <w:ind w:right="283"/>
              <w:jc w:val="center"/>
            </w:pPr>
            <w:r w:rsidRPr="00612D90">
              <w:t>27</w:t>
            </w:r>
          </w:p>
        </w:tc>
        <w:tc>
          <w:tcPr>
            <w:tcW w:w="1154" w:type="dxa"/>
            <w:tcBorders>
              <w:top w:val="single" w:sz="4" w:space="0" w:color="auto"/>
              <w:left w:val="single" w:sz="4" w:space="0" w:color="auto"/>
              <w:bottom w:val="single" w:sz="4" w:space="0" w:color="auto"/>
              <w:right w:val="single" w:sz="4" w:space="0" w:color="auto"/>
            </w:tcBorders>
            <w:hideMark/>
          </w:tcPr>
          <w:p w14:paraId="7F5932AC" w14:textId="77777777" w:rsidR="00612D90" w:rsidRPr="00612D90" w:rsidRDefault="00612D90" w:rsidP="008C07CB">
            <w:pPr>
              <w:ind w:right="283"/>
              <w:jc w:val="center"/>
            </w:pPr>
            <w:r w:rsidRPr="00612D90">
              <w:t>28</w:t>
            </w:r>
          </w:p>
        </w:tc>
        <w:tc>
          <w:tcPr>
            <w:tcW w:w="1154" w:type="dxa"/>
            <w:tcBorders>
              <w:top w:val="single" w:sz="4" w:space="0" w:color="auto"/>
              <w:left w:val="single" w:sz="4" w:space="0" w:color="auto"/>
              <w:bottom w:val="single" w:sz="4" w:space="0" w:color="auto"/>
              <w:right w:val="single" w:sz="4" w:space="0" w:color="auto"/>
            </w:tcBorders>
            <w:hideMark/>
          </w:tcPr>
          <w:p w14:paraId="1BF9E18E" w14:textId="77777777" w:rsidR="00612D90" w:rsidRPr="00612D90" w:rsidRDefault="00612D90" w:rsidP="008C07CB">
            <w:pPr>
              <w:ind w:right="283"/>
              <w:jc w:val="center"/>
            </w:pPr>
            <w:r w:rsidRPr="00612D90">
              <w:t>29</w:t>
            </w:r>
          </w:p>
        </w:tc>
        <w:tc>
          <w:tcPr>
            <w:tcW w:w="1477" w:type="dxa"/>
            <w:tcBorders>
              <w:top w:val="single" w:sz="4" w:space="0" w:color="auto"/>
              <w:left w:val="single" w:sz="4" w:space="0" w:color="auto"/>
              <w:bottom w:val="single" w:sz="4" w:space="0" w:color="auto"/>
              <w:right w:val="single" w:sz="4" w:space="0" w:color="auto"/>
            </w:tcBorders>
            <w:hideMark/>
          </w:tcPr>
          <w:p w14:paraId="5C4EBBCF" w14:textId="77777777" w:rsidR="00612D90" w:rsidRPr="00612D90" w:rsidRDefault="00612D90" w:rsidP="008C07CB">
            <w:pPr>
              <w:ind w:right="283"/>
              <w:jc w:val="center"/>
            </w:pPr>
            <w:r w:rsidRPr="00612D90">
              <w:t>30</w:t>
            </w:r>
          </w:p>
        </w:tc>
      </w:tr>
    </w:tbl>
    <w:p w14:paraId="3064EBB3" w14:textId="77777777" w:rsidR="00D51538" w:rsidRPr="00610B09" w:rsidRDefault="00D51538" w:rsidP="0055493F">
      <w:pPr>
        <w:ind w:right="-5"/>
        <w:jc w:val="both"/>
        <w:rPr>
          <w:sz w:val="28"/>
          <w:szCs w:val="20"/>
        </w:rPr>
      </w:pPr>
    </w:p>
    <w:p w14:paraId="1555DF5B" w14:textId="3CEF964E" w:rsidR="0055493F" w:rsidRDefault="00D0214E" w:rsidP="0055493F">
      <w:pPr>
        <w:ind w:right="-5"/>
        <w:jc w:val="both"/>
        <w:rPr>
          <w:b/>
          <w:sz w:val="28"/>
          <w:szCs w:val="20"/>
        </w:rPr>
      </w:pPr>
      <w:r>
        <w:rPr>
          <w:b/>
          <w:sz w:val="28"/>
          <w:szCs w:val="20"/>
        </w:rPr>
        <w:t>Задача 6</w:t>
      </w:r>
      <w:r w:rsidR="0055493F" w:rsidRPr="00610B09">
        <w:rPr>
          <w:b/>
          <w:sz w:val="28"/>
          <w:szCs w:val="20"/>
        </w:rPr>
        <w:t>.</w:t>
      </w:r>
    </w:p>
    <w:p w14:paraId="2448EAA0" w14:textId="77777777" w:rsidR="006D31E0" w:rsidRPr="00610B09" w:rsidRDefault="006D31E0" w:rsidP="0055493F">
      <w:pPr>
        <w:ind w:right="-5"/>
        <w:jc w:val="both"/>
        <w:rPr>
          <w:b/>
          <w:sz w:val="28"/>
          <w:szCs w:val="20"/>
        </w:rPr>
      </w:pPr>
    </w:p>
    <w:p w14:paraId="1A666646" w14:textId="77777777" w:rsidR="0055493F" w:rsidRPr="00610B09" w:rsidRDefault="0055493F" w:rsidP="006D31E0">
      <w:pPr>
        <w:ind w:right="-5" w:firstLine="567"/>
        <w:jc w:val="both"/>
        <w:rPr>
          <w:sz w:val="28"/>
          <w:szCs w:val="20"/>
        </w:rPr>
      </w:pPr>
      <w:r w:rsidRPr="00610B09">
        <w:rPr>
          <w:sz w:val="28"/>
          <w:szCs w:val="20"/>
        </w:rPr>
        <w:t xml:space="preserve">Випуск товарної продукції за рік склав ___ тис. од., виробнича собівартість виробу </w:t>
      </w:r>
      <w:r w:rsidRPr="00610B09">
        <w:rPr>
          <w:bCs/>
          <w:color w:val="000000"/>
          <w:sz w:val="28"/>
          <w:szCs w:val="20"/>
        </w:rPr>
        <w:t>–</w:t>
      </w:r>
      <w:r w:rsidRPr="00610B09">
        <w:rPr>
          <w:sz w:val="28"/>
          <w:szCs w:val="20"/>
        </w:rPr>
        <w:t xml:space="preserve"> 200 грн., ціна виробу на </w:t>
      </w:r>
      <w:r w:rsidR="006D7549">
        <w:rPr>
          <w:sz w:val="28"/>
          <w:szCs w:val="20"/>
        </w:rPr>
        <w:t>5</w:t>
      </w:r>
      <w:r w:rsidRPr="00610B09">
        <w:rPr>
          <w:sz w:val="28"/>
          <w:szCs w:val="20"/>
        </w:rPr>
        <w:t>0% перевищує його виробничу собівартість. Середньорічний залишок оборотних засобів</w:t>
      </w:r>
      <w:r w:rsidRPr="00610B09">
        <w:rPr>
          <w:bCs/>
          <w:color w:val="000000"/>
          <w:sz w:val="28"/>
          <w:szCs w:val="20"/>
        </w:rPr>
        <w:t xml:space="preserve"> –</w:t>
      </w:r>
      <w:r w:rsidRPr="00610B09">
        <w:rPr>
          <w:sz w:val="28"/>
          <w:szCs w:val="20"/>
        </w:rPr>
        <w:t xml:space="preserve"> ____ тис. грн., тривалість виробничого циклу виготовлення виробу </w:t>
      </w:r>
      <w:r w:rsidRPr="00610B09">
        <w:rPr>
          <w:bCs/>
          <w:color w:val="000000"/>
          <w:sz w:val="28"/>
          <w:szCs w:val="20"/>
        </w:rPr>
        <w:t>–</w:t>
      </w:r>
      <w:r w:rsidR="006D7549">
        <w:rPr>
          <w:sz w:val="28"/>
          <w:szCs w:val="20"/>
        </w:rPr>
        <w:t xml:space="preserve"> 10</w:t>
      </w:r>
      <w:r w:rsidRPr="00610B09">
        <w:rPr>
          <w:sz w:val="28"/>
          <w:szCs w:val="20"/>
        </w:rPr>
        <w:t xml:space="preserve"> календарних днів, коефіцієнт наростання витрат у незавершеному виробництві – 0,7.</w:t>
      </w:r>
    </w:p>
    <w:p w14:paraId="656E5874" w14:textId="77777777" w:rsidR="0055493F" w:rsidRPr="00610B09" w:rsidRDefault="0055493F" w:rsidP="0055493F">
      <w:pPr>
        <w:ind w:right="-5"/>
        <w:jc w:val="both"/>
        <w:rPr>
          <w:sz w:val="28"/>
          <w:szCs w:val="20"/>
        </w:rPr>
      </w:pPr>
      <w:r w:rsidRPr="00610B09">
        <w:rPr>
          <w:sz w:val="28"/>
          <w:szCs w:val="20"/>
        </w:rPr>
        <w:t>Визначте норматив оборотних засобів у незавершеному виробництві, коефіцієнт оборотності та тривалість одного обороту, рентабельність оборотних засобів.</w:t>
      </w:r>
    </w:p>
    <w:p w14:paraId="55444FDA" w14:textId="77777777" w:rsidR="0055493F" w:rsidRPr="00610B09" w:rsidRDefault="0055493F" w:rsidP="0055493F">
      <w:pPr>
        <w:ind w:right="-5"/>
        <w:jc w:val="both"/>
        <w:rPr>
          <w:sz w:val="28"/>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42"/>
        <w:gridCol w:w="1105"/>
        <w:gridCol w:w="1153"/>
        <w:gridCol w:w="1154"/>
        <w:gridCol w:w="1154"/>
        <w:gridCol w:w="1154"/>
        <w:gridCol w:w="2200"/>
      </w:tblGrid>
      <w:tr w:rsidR="0055493F" w:rsidRPr="00610B09" w14:paraId="27DFA193" w14:textId="77777777" w:rsidTr="00F756D8">
        <w:trPr>
          <w:trHeight w:val="650"/>
        </w:trPr>
        <w:tc>
          <w:tcPr>
            <w:tcW w:w="1342" w:type="dxa"/>
            <w:vMerge w:val="restart"/>
            <w:tcBorders>
              <w:top w:val="single" w:sz="4" w:space="0" w:color="auto"/>
              <w:left w:val="single" w:sz="4" w:space="0" w:color="auto"/>
              <w:bottom w:val="single" w:sz="4" w:space="0" w:color="auto"/>
              <w:right w:val="single" w:sz="4" w:space="0" w:color="auto"/>
            </w:tcBorders>
            <w:hideMark/>
          </w:tcPr>
          <w:p w14:paraId="38B845BF" w14:textId="7D4F1943" w:rsidR="0055493F" w:rsidRPr="006D31E0" w:rsidRDefault="0055493F" w:rsidP="00F756D8">
            <w:pPr>
              <w:ind w:right="-42"/>
              <w:jc w:val="center"/>
            </w:pPr>
          </w:p>
          <w:p w14:paraId="10588B47" w14:textId="77777777" w:rsidR="0055493F" w:rsidRPr="006D31E0" w:rsidRDefault="0055493F" w:rsidP="00F756D8">
            <w:pPr>
              <w:ind w:right="283"/>
              <w:jc w:val="center"/>
            </w:pPr>
            <w:r w:rsidRPr="006D31E0">
              <w:t>Випуск товарної продукції (тис. грн.)</w:t>
            </w:r>
          </w:p>
        </w:tc>
        <w:tc>
          <w:tcPr>
            <w:tcW w:w="7920" w:type="dxa"/>
            <w:gridSpan w:val="6"/>
            <w:tcBorders>
              <w:top w:val="single" w:sz="4" w:space="0" w:color="auto"/>
              <w:left w:val="single" w:sz="4" w:space="0" w:color="auto"/>
              <w:bottom w:val="single" w:sz="4" w:space="0" w:color="auto"/>
              <w:right w:val="single" w:sz="4" w:space="0" w:color="auto"/>
            </w:tcBorders>
            <w:hideMark/>
          </w:tcPr>
          <w:p w14:paraId="5485B0E2" w14:textId="77777777" w:rsidR="0055493F" w:rsidRPr="006D31E0" w:rsidRDefault="0055493F" w:rsidP="00F756D8">
            <w:pPr>
              <w:ind w:right="283"/>
              <w:jc w:val="center"/>
            </w:pPr>
            <w:r w:rsidRPr="006D31E0">
              <w:t>Середньорічний залишок оборотних засобів (тис. грн.)</w:t>
            </w:r>
          </w:p>
        </w:tc>
      </w:tr>
      <w:tr w:rsidR="0055493F" w:rsidRPr="00610B09" w14:paraId="38F00E95" w14:textId="77777777" w:rsidTr="00F756D8">
        <w:tc>
          <w:tcPr>
            <w:tcW w:w="1342" w:type="dxa"/>
            <w:vMerge/>
            <w:tcBorders>
              <w:top w:val="single" w:sz="4" w:space="0" w:color="auto"/>
              <w:left w:val="single" w:sz="4" w:space="0" w:color="auto"/>
              <w:bottom w:val="single" w:sz="4" w:space="0" w:color="auto"/>
              <w:right w:val="single" w:sz="4" w:space="0" w:color="auto"/>
            </w:tcBorders>
            <w:vAlign w:val="center"/>
            <w:hideMark/>
          </w:tcPr>
          <w:p w14:paraId="49464537" w14:textId="77777777" w:rsidR="0055493F" w:rsidRPr="006D31E0" w:rsidRDefault="0055493F" w:rsidP="00F756D8"/>
        </w:tc>
        <w:tc>
          <w:tcPr>
            <w:tcW w:w="1105" w:type="dxa"/>
            <w:tcBorders>
              <w:top w:val="single" w:sz="4" w:space="0" w:color="auto"/>
              <w:left w:val="single" w:sz="4" w:space="0" w:color="auto"/>
              <w:bottom w:val="single" w:sz="4" w:space="0" w:color="auto"/>
              <w:right w:val="single" w:sz="4" w:space="0" w:color="auto"/>
            </w:tcBorders>
          </w:tcPr>
          <w:p w14:paraId="27DA2D64" w14:textId="77777777" w:rsidR="0055493F" w:rsidRPr="006D31E0" w:rsidRDefault="0055493F" w:rsidP="00F756D8">
            <w:pPr>
              <w:ind w:right="283"/>
              <w:jc w:val="center"/>
            </w:pPr>
          </w:p>
        </w:tc>
        <w:tc>
          <w:tcPr>
            <w:tcW w:w="1153" w:type="dxa"/>
            <w:tcBorders>
              <w:top w:val="single" w:sz="4" w:space="0" w:color="auto"/>
              <w:left w:val="single" w:sz="4" w:space="0" w:color="auto"/>
              <w:bottom w:val="single" w:sz="4" w:space="0" w:color="auto"/>
              <w:right w:val="single" w:sz="4" w:space="0" w:color="auto"/>
            </w:tcBorders>
            <w:hideMark/>
          </w:tcPr>
          <w:p w14:paraId="780C2A12" w14:textId="6051A7D0" w:rsidR="0055493F" w:rsidRPr="006D31E0" w:rsidRDefault="0055493F" w:rsidP="00F756D8">
            <w:pPr>
              <w:ind w:right="283"/>
              <w:jc w:val="center"/>
            </w:pPr>
            <w:r w:rsidRPr="006D31E0">
              <w:rPr>
                <w:lang w:val="en-US"/>
              </w:rPr>
              <w:t>2</w:t>
            </w:r>
            <w:r w:rsidR="00612D90" w:rsidRPr="006D31E0">
              <w:t>0</w:t>
            </w:r>
            <w:r w:rsidRPr="006D31E0">
              <w:t>00</w:t>
            </w:r>
          </w:p>
        </w:tc>
        <w:tc>
          <w:tcPr>
            <w:tcW w:w="1154" w:type="dxa"/>
            <w:tcBorders>
              <w:top w:val="single" w:sz="4" w:space="0" w:color="auto"/>
              <w:left w:val="single" w:sz="4" w:space="0" w:color="auto"/>
              <w:bottom w:val="single" w:sz="4" w:space="0" w:color="auto"/>
              <w:right w:val="single" w:sz="4" w:space="0" w:color="auto"/>
            </w:tcBorders>
            <w:hideMark/>
          </w:tcPr>
          <w:p w14:paraId="05B6DF17" w14:textId="77777777" w:rsidR="0055493F" w:rsidRPr="006D31E0" w:rsidRDefault="0055493F" w:rsidP="00F756D8">
            <w:pPr>
              <w:ind w:right="283"/>
              <w:jc w:val="center"/>
            </w:pPr>
            <w:r w:rsidRPr="006D31E0">
              <w:rPr>
                <w:lang w:val="en-US"/>
              </w:rPr>
              <w:t>2</w:t>
            </w:r>
            <w:r w:rsidRPr="006D31E0">
              <w:t>100</w:t>
            </w:r>
          </w:p>
        </w:tc>
        <w:tc>
          <w:tcPr>
            <w:tcW w:w="1154" w:type="dxa"/>
            <w:tcBorders>
              <w:top w:val="single" w:sz="4" w:space="0" w:color="auto"/>
              <w:left w:val="single" w:sz="4" w:space="0" w:color="auto"/>
              <w:bottom w:val="single" w:sz="4" w:space="0" w:color="auto"/>
              <w:right w:val="single" w:sz="4" w:space="0" w:color="auto"/>
            </w:tcBorders>
            <w:hideMark/>
          </w:tcPr>
          <w:p w14:paraId="53993438" w14:textId="77777777" w:rsidR="0055493F" w:rsidRPr="006D31E0" w:rsidRDefault="0055493F" w:rsidP="00F756D8">
            <w:pPr>
              <w:ind w:right="283"/>
              <w:jc w:val="center"/>
            </w:pPr>
            <w:r w:rsidRPr="006D31E0">
              <w:rPr>
                <w:lang w:val="en-US"/>
              </w:rPr>
              <w:t>2</w:t>
            </w:r>
            <w:r w:rsidRPr="006D31E0">
              <w:t>200</w:t>
            </w:r>
          </w:p>
        </w:tc>
        <w:tc>
          <w:tcPr>
            <w:tcW w:w="1154" w:type="dxa"/>
            <w:tcBorders>
              <w:top w:val="single" w:sz="4" w:space="0" w:color="auto"/>
              <w:left w:val="single" w:sz="4" w:space="0" w:color="auto"/>
              <w:bottom w:val="single" w:sz="4" w:space="0" w:color="auto"/>
              <w:right w:val="single" w:sz="4" w:space="0" w:color="auto"/>
            </w:tcBorders>
            <w:hideMark/>
          </w:tcPr>
          <w:p w14:paraId="37753165" w14:textId="77777777" w:rsidR="0055493F" w:rsidRPr="006D31E0" w:rsidRDefault="0055493F" w:rsidP="00F756D8">
            <w:pPr>
              <w:ind w:right="283"/>
              <w:jc w:val="center"/>
            </w:pPr>
            <w:r w:rsidRPr="006D31E0">
              <w:rPr>
                <w:lang w:val="en-US"/>
              </w:rPr>
              <w:t>2</w:t>
            </w:r>
            <w:r w:rsidRPr="006D31E0">
              <w:t>400</w:t>
            </w:r>
          </w:p>
        </w:tc>
        <w:tc>
          <w:tcPr>
            <w:tcW w:w="2200" w:type="dxa"/>
            <w:tcBorders>
              <w:top w:val="single" w:sz="4" w:space="0" w:color="auto"/>
              <w:left w:val="single" w:sz="4" w:space="0" w:color="auto"/>
              <w:bottom w:val="single" w:sz="4" w:space="0" w:color="auto"/>
              <w:right w:val="single" w:sz="4" w:space="0" w:color="auto"/>
            </w:tcBorders>
            <w:hideMark/>
          </w:tcPr>
          <w:p w14:paraId="25F4BC7F" w14:textId="77777777" w:rsidR="0055493F" w:rsidRPr="006D31E0" w:rsidRDefault="0055493F" w:rsidP="00F756D8">
            <w:pPr>
              <w:ind w:right="283"/>
              <w:jc w:val="center"/>
            </w:pPr>
            <w:r w:rsidRPr="006D31E0">
              <w:rPr>
                <w:lang w:val="en-US"/>
              </w:rPr>
              <w:t>2</w:t>
            </w:r>
            <w:r w:rsidRPr="006D31E0">
              <w:t>500</w:t>
            </w:r>
          </w:p>
        </w:tc>
      </w:tr>
      <w:tr w:rsidR="0055493F" w:rsidRPr="00610B09" w14:paraId="568D072C" w14:textId="77777777" w:rsidTr="0055493F">
        <w:trPr>
          <w:trHeight w:val="254"/>
        </w:trPr>
        <w:tc>
          <w:tcPr>
            <w:tcW w:w="1342" w:type="dxa"/>
            <w:vMerge/>
            <w:tcBorders>
              <w:top w:val="single" w:sz="4" w:space="0" w:color="auto"/>
              <w:left w:val="single" w:sz="4" w:space="0" w:color="auto"/>
              <w:bottom w:val="single" w:sz="4" w:space="0" w:color="auto"/>
              <w:right w:val="single" w:sz="4" w:space="0" w:color="auto"/>
            </w:tcBorders>
            <w:vAlign w:val="center"/>
            <w:hideMark/>
          </w:tcPr>
          <w:p w14:paraId="6C6C37AD" w14:textId="77777777" w:rsidR="0055493F" w:rsidRPr="006D31E0" w:rsidRDefault="0055493F" w:rsidP="00F756D8"/>
        </w:tc>
        <w:tc>
          <w:tcPr>
            <w:tcW w:w="1105" w:type="dxa"/>
            <w:tcBorders>
              <w:top w:val="single" w:sz="4" w:space="0" w:color="auto"/>
              <w:left w:val="single" w:sz="4" w:space="0" w:color="auto"/>
              <w:bottom w:val="single" w:sz="4" w:space="0" w:color="auto"/>
              <w:right w:val="single" w:sz="4" w:space="0" w:color="auto"/>
            </w:tcBorders>
            <w:hideMark/>
          </w:tcPr>
          <w:p w14:paraId="0EA0E7FA" w14:textId="77777777" w:rsidR="0055493F" w:rsidRPr="006D31E0" w:rsidRDefault="0055493F" w:rsidP="0055493F">
            <w:pPr>
              <w:ind w:right="60"/>
              <w:jc w:val="center"/>
            </w:pPr>
            <w:r w:rsidRPr="006D31E0">
              <w:rPr>
                <w:lang w:val="en-US"/>
              </w:rPr>
              <w:t>10</w:t>
            </w:r>
            <w:r w:rsidRPr="006D31E0">
              <w:t>0000</w:t>
            </w:r>
          </w:p>
        </w:tc>
        <w:tc>
          <w:tcPr>
            <w:tcW w:w="1153" w:type="dxa"/>
            <w:tcBorders>
              <w:top w:val="single" w:sz="4" w:space="0" w:color="auto"/>
              <w:left w:val="single" w:sz="4" w:space="0" w:color="auto"/>
              <w:bottom w:val="single" w:sz="4" w:space="0" w:color="auto"/>
              <w:right w:val="single" w:sz="4" w:space="0" w:color="auto"/>
            </w:tcBorders>
            <w:hideMark/>
          </w:tcPr>
          <w:p w14:paraId="4DF02CAC" w14:textId="77777777" w:rsidR="0055493F" w:rsidRPr="006D31E0" w:rsidRDefault="0055493F" w:rsidP="00F756D8">
            <w:pPr>
              <w:ind w:right="283"/>
              <w:jc w:val="center"/>
            </w:pPr>
            <w:r w:rsidRPr="006D31E0">
              <w:t>1</w:t>
            </w:r>
          </w:p>
        </w:tc>
        <w:tc>
          <w:tcPr>
            <w:tcW w:w="1154" w:type="dxa"/>
            <w:tcBorders>
              <w:top w:val="single" w:sz="4" w:space="0" w:color="auto"/>
              <w:left w:val="single" w:sz="4" w:space="0" w:color="auto"/>
              <w:bottom w:val="single" w:sz="4" w:space="0" w:color="auto"/>
              <w:right w:val="single" w:sz="4" w:space="0" w:color="auto"/>
            </w:tcBorders>
            <w:hideMark/>
          </w:tcPr>
          <w:p w14:paraId="11EEADEF" w14:textId="77777777" w:rsidR="0055493F" w:rsidRPr="006D31E0" w:rsidRDefault="0055493F" w:rsidP="00F756D8">
            <w:pPr>
              <w:ind w:right="283"/>
              <w:jc w:val="center"/>
            </w:pPr>
            <w:r w:rsidRPr="006D31E0">
              <w:t>2</w:t>
            </w:r>
          </w:p>
        </w:tc>
        <w:tc>
          <w:tcPr>
            <w:tcW w:w="1154" w:type="dxa"/>
            <w:tcBorders>
              <w:top w:val="single" w:sz="4" w:space="0" w:color="auto"/>
              <w:left w:val="single" w:sz="4" w:space="0" w:color="auto"/>
              <w:bottom w:val="single" w:sz="4" w:space="0" w:color="auto"/>
              <w:right w:val="single" w:sz="4" w:space="0" w:color="auto"/>
            </w:tcBorders>
            <w:hideMark/>
          </w:tcPr>
          <w:p w14:paraId="0C936F70" w14:textId="77777777" w:rsidR="0055493F" w:rsidRPr="006D31E0" w:rsidRDefault="0055493F" w:rsidP="00F756D8">
            <w:pPr>
              <w:ind w:right="283"/>
              <w:jc w:val="center"/>
            </w:pPr>
            <w:r w:rsidRPr="006D31E0">
              <w:t>3</w:t>
            </w:r>
          </w:p>
        </w:tc>
        <w:tc>
          <w:tcPr>
            <w:tcW w:w="1154" w:type="dxa"/>
            <w:tcBorders>
              <w:top w:val="single" w:sz="4" w:space="0" w:color="auto"/>
              <w:left w:val="single" w:sz="4" w:space="0" w:color="auto"/>
              <w:bottom w:val="single" w:sz="4" w:space="0" w:color="auto"/>
              <w:right w:val="single" w:sz="4" w:space="0" w:color="auto"/>
            </w:tcBorders>
            <w:hideMark/>
          </w:tcPr>
          <w:p w14:paraId="0F26C55A" w14:textId="77777777" w:rsidR="0055493F" w:rsidRPr="006D31E0" w:rsidRDefault="0055493F" w:rsidP="00F756D8">
            <w:pPr>
              <w:ind w:right="283"/>
              <w:jc w:val="center"/>
            </w:pPr>
            <w:r w:rsidRPr="006D31E0">
              <w:t>4</w:t>
            </w:r>
          </w:p>
        </w:tc>
        <w:tc>
          <w:tcPr>
            <w:tcW w:w="2200" w:type="dxa"/>
            <w:tcBorders>
              <w:top w:val="single" w:sz="4" w:space="0" w:color="auto"/>
              <w:left w:val="single" w:sz="4" w:space="0" w:color="auto"/>
              <w:bottom w:val="single" w:sz="4" w:space="0" w:color="auto"/>
              <w:right w:val="single" w:sz="4" w:space="0" w:color="auto"/>
            </w:tcBorders>
            <w:hideMark/>
          </w:tcPr>
          <w:p w14:paraId="5D6DC0DF" w14:textId="77777777" w:rsidR="0055493F" w:rsidRPr="006D31E0" w:rsidRDefault="0055493F" w:rsidP="00F756D8">
            <w:pPr>
              <w:ind w:right="283"/>
              <w:jc w:val="center"/>
            </w:pPr>
            <w:r w:rsidRPr="006D31E0">
              <w:t>5</w:t>
            </w:r>
          </w:p>
        </w:tc>
      </w:tr>
      <w:tr w:rsidR="0055493F" w:rsidRPr="00610B09" w14:paraId="61DC9542" w14:textId="77777777" w:rsidTr="0055493F">
        <w:trPr>
          <w:trHeight w:val="267"/>
        </w:trPr>
        <w:tc>
          <w:tcPr>
            <w:tcW w:w="1342" w:type="dxa"/>
            <w:vMerge/>
            <w:tcBorders>
              <w:top w:val="single" w:sz="4" w:space="0" w:color="auto"/>
              <w:left w:val="single" w:sz="4" w:space="0" w:color="auto"/>
              <w:bottom w:val="single" w:sz="4" w:space="0" w:color="auto"/>
              <w:right w:val="single" w:sz="4" w:space="0" w:color="auto"/>
            </w:tcBorders>
            <w:vAlign w:val="center"/>
            <w:hideMark/>
          </w:tcPr>
          <w:p w14:paraId="7B590CDB" w14:textId="77777777" w:rsidR="0055493F" w:rsidRPr="006D31E0" w:rsidRDefault="0055493F" w:rsidP="00F756D8"/>
        </w:tc>
        <w:tc>
          <w:tcPr>
            <w:tcW w:w="1105" w:type="dxa"/>
            <w:tcBorders>
              <w:top w:val="single" w:sz="4" w:space="0" w:color="auto"/>
              <w:left w:val="single" w:sz="4" w:space="0" w:color="auto"/>
              <w:bottom w:val="single" w:sz="4" w:space="0" w:color="auto"/>
              <w:right w:val="single" w:sz="4" w:space="0" w:color="auto"/>
            </w:tcBorders>
            <w:hideMark/>
          </w:tcPr>
          <w:p w14:paraId="224F20A7" w14:textId="77777777" w:rsidR="0055493F" w:rsidRPr="006D31E0" w:rsidRDefault="0055493F" w:rsidP="0055493F">
            <w:pPr>
              <w:ind w:right="60"/>
              <w:jc w:val="center"/>
            </w:pPr>
            <w:r w:rsidRPr="006D31E0">
              <w:rPr>
                <w:lang w:val="en-US"/>
              </w:rPr>
              <w:t>170</w:t>
            </w:r>
            <w:r w:rsidRPr="006D31E0">
              <w:t>000</w:t>
            </w:r>
          </w:p>
        </w:tc>
        <w:tc>
          <w:tcPr>
            <w:tcW w:w="1153" w:type="dxa"/>
            <w:tcBorders>
              <w:top w:val="single" w:sz="4" w:space="0" w:color="auto"/>
              <w:left w:val="single" w:sz="4" w:space="0" w:color="auto"/>
              <w:bottom w:val="single" w:sz="4" w:space="0" w:color="auto"/>
              <w:right w:val="single" w:sz="4" w:space="0" w:color="auto"/>
            </w:tcBorders>
            <w:hideMark/>
          </w:tcPr>
          <w:p w14:paraId="50A45A25" w14:textId="77777777" w:rsidR="0055493F" w:rsidRPr="006D31E0" w:rsidRDefault="0055493F" w:rsidP="00F756D8">
            <w:pPr>
              <w:ind w:right="283"/>
              <w:jc w:val="center"/>
            </w:pPr>
            <w:r w:rsidRPr="006D31E0">
              <w:t>6</w:t>
            </w:r>
          </w:p>
        </w:tc>
        <w:tc>
          <w:tcPr>
            <w:tcW w:w="1154" w:type="dxa"/>
            <w:tcBorders>
              <w:top w:val="single" w:sz="4" w:space="0" w:color="auto"/>
              <w:left w:val="single" w:sz="4" w:space="0" w:color="auto"/>
              <w:bottom w:val="single" w:sz="4" w:space="0" w:color="auto"/>
              <w:right w:val="single" w:sz="4" w:space="0" w:color="auto"/>
            </w:tcBorders>
            <w:hideMark/>
          </w:tcPr>
          <w:p w14:paraId="4C230F1D" w14:textId="77777777" w:rsidR="0055493F" w:rsidRPr="006D31E0" w:rsidRDefault="0055493F" w:rsidP="00F756D8">
            <w:pPr>
              <w:ind w:right="283"/>
              <w:jc w:val="center"/>
            </w:pPr>
            <w:r w:rsidRPr="006D31E0">
              <w:t>7</w:t>
            </w:r>
          </w:p>
        </w:tc>
        <w:tc>
          <w:tcPr>
            <w:tcW w:w="1154" w:type="dxa"/>
            <w:tcBorders>
              <w:top w:val="single" w:sz="4" w:space="0" w:color="auto"/>
              <w:left w:val="single" w:sz="4" w:space="0" w:color="auto"/>
              <w:bottom w:val="single" w:sz="4" w:space="0" w:color="auto"/>
              <w:right w:val="single" w:sz="4" w:space="0" w:color="auto"/>
            </w:tcBorders>
            <w:hideMark/>
          </w:tcPr>
          <w:p w14:paraId="7807A4EC" w14:textId="77777777" w:rsidR="0055493F" w:rsidRPr="006D31E0" w:rsidRDefault="0055493F" w:rsidP="00F756D8">
            <w:pPr>
              <w:ind w:right="283"/>
              <w:jc w:val="center"/>
            </w:pPr>
            <w:r w:rsidRPr="006D31E0">
              <w:t>8</w:t>
            </w:r>
          </w:p>
        </w:tc>
        <w:tc>
          <w:tcPr>
            <w:tcW w:w="1154" w:type="dxa"/>
            <w:tcBorders>
              <w:top w:val="single" w:sz="4" w:space="0" w:color="auto"/>
              <w:left w:val="single" w:sz="4" w:space="0" w:color="auto"/>
              <w:bottom w:val="single" w:sz="4" w:space="0" w:color="auto"/>
              <w:right w:val="single" w:sz="4" w:space="0" w:color="auto"/>
            </w:tcBorders>
            <w:hideMark/>
          </w:tcPr>
          <w:p w14:paraId="584EE652" w14:textId="77777777" w:rsidR="0055493F" w:rsidRPr="006D31E0" w:rsidRDefault="0055493F" w:rsidP="00F756D8">
            <w:pPr>
              <w:ind w:right="283"/>
              <w:jc w:val="center"/>
            </w:pPr>
            <w:r w:rsidRPr="006D31E0">
              <w:t>9</w:t>
            </w:r>
          </w:p>
        </w:tc>
        <w:tc>
          <w:tcPr>
            <w:tcW w:w="2200" w:type="dxa"/>
            <w:tcBorders>
              <w:top w:val="single" w:sz="4" w:space="0" w:color="auto"/>
              <w:left w:val="single" w:sz="4" w:space="0" w:color="auto"/>
              <w:bottom w:val="single" w:sz="4" w:space="0" w:color="auto"/>
              <w:right w:val="single" w:sz="4" w:space="0" w:color="auto"/>
            </w:tcBorders>
            <w:hideMark/>
          </w:tcPr>
          <w:p w14:paraId="65E6C9E7" w14:textId="77777777" w:rsidR="0055493F" w:rsidRPr="006D31E0" w:rsidRDefault="0055493F" w:rsidP="00F756D8">
            <w:pPr>
              <w:ind w:right="283"/>
              <w:jc w:val="center"/>
            </w:pPr>
            <w:r w:rsidRPr="006D31E0">
              <w:t>10</w:t>
            </w:r>
          </w:p>
        </w:tc>
      </w:tr>
      <w:tr w:rsidR="0055493F" w:rsidRPr="00610B09" w14:paraId="7F147252" w14:textId="77777777" w:rsidTr="00F756D8">
        <w:tc>
          <w:tcPr>
            <w:tcW w:w="1342" w:type="dxa"/>
            <w:vMerge/>
            <w:tcBorders>
              <w:top w:val="single" w:sz="4" w:space="0" w:color="auto"/>
              <w:left w:val="single" w:sz="4" w:space="0" w:color="auto"/>
              <w:bottom w:val="single" w:sz="4" w:space="0" w:color="auto"/>
              <w:right w:val="single" w:sz="4" w:space="0" w:color="auto"/>
            </w:tcBorders>
            <w:vAlign w:val="center"/>
            <w:hideMark/>
          </w:tcPr>
          <w:p w14:paraId="6656E5DB" w14:textId="77777777" w:rsidR="0055493F" w:rsidRPr="006D31E0" w:rsidRDefault="0055493F" w:rsidP="00F756D8"/>
        </w:tc>
        <w:tc>
          <w:tcPr>
            <w:tcW w:w="1105" w:type="dxa"/>
            <w:tcBorders>
              <w:top w:val="single" w:sz="4" w:space="0" w:color="auto"/>
              <w:left w:val="single" w:sz="4" w:space="0" w:color="auto"/>
              <w:bottom w:val="single" w:sz="4" w:space="0" w:color="auto"/>
              <w:right w:val="single" w:sz="4" w:space="0" w:color="auto"/>
            </w:tcBorders>
            <w:hideMark/>
          </w:tcPr>
          <w:p w14:paraId="2EBCFD71" w14:textId="77777777" w:rsidR="0055493F" w:rsidRPr="006D31E0" w:rsidRDefault="0055493F" w:rsidP="0055493F">
            <w:pPr>
              <w:ind w:right="60"/>
              <w:jc w:val="center"/>
            </w:pPr>
            <w:r w:rsidRPr="006D31E0">
              <w:rPr>
                <w:lang w:val="en-US"/>
              </w:rPr>
              <w:t>1</w:t>
            </w:r>
            <w:r w:rsidRPr="006D31E0">
              <w:t>800</w:t>
            </w:r>
            <w:r w:rsidRPr="006D31E0">
              <w:rPr>
                <w:lang w:val="en-US"/>
              </w:rPr>
              <w:t>0</w:t>
            </w:r>
            <w:r w:rsidRPr="006D31E0">
              <w:t>0</w:t>
            </w:r>
          </w:p>
        </w:tc>
        <w:tc>
          <w:tcPr>
            <w:tcW w:w="1153" w:type="dxa"/>
            <w:tcBorders>
              <w:top w:val="single" w:sz="4" w:space="0" w:color="auto"/>
              <w:left w:val="single" w:sz="4" w:space="0" w:color="auto"/>
              <w:bottom w:val="single" w:sz="4" w:space="0" w:color="auto"/>
              <w:right w:val="single" w:sz="4" w:space="0" w:color="auto"/>
            </w:tcBorders>
            <w:hideMark/>
          </w:tcPr>
          <w:p w14:paraId="2353ADB2" w14:textId="77777777" w:rsidR="0055493F" w:rsidRPr="006D31E0" w:rsidRDefault="0055493F" w:rsidP="00F756D8">
            <w:pPr>
              <w:ind w:right="283"/>
              <w:jc w:val="center"/>
            </w:pPr>
            <w:r w:rsidRPr="006D31E0">
              <w:t>11</w:t>
            </w:r>
          </w:p>
        </w:tc>
        <w:tc>
          <w:tcPr>
            <w:tcW w:w="1154" w:type="dxa"/>
            <w:tcBorders>
              <w:top w:val="single" w:sz="4" w:space="0" w:color="auto"/>
              <w:left w:val="single" w:sz="4" w:space="0" w:color="auto"/>
              <w:bottom w:val="single" w:sz="4" w:space="0" w:color="auto"/>
              <w:right w:val="single" w:sz="4" w:space="0" w:color="auto"/>
            </w:tcBorders>
            <w:hideMark/>
          </w:tcPr>
          <w:p w14:paraId="5C3B50BE" w14:textId="77777777" w:rsidR="0055493F" w:rsidRPr="006D31E0" w:rsidRDefault="0055493F" w:rsidP="00F756D8">
            <w:pPr>
              <w:ind w:right="283"/>
              <w:jc w:val="center"/>
            </w:pPr>
            <w:r w:rsidRPr="006D31E0">
              <w:t>12</w:t>
            </w:r>
          </w:p>
        </w:tc>
        <w:tc>
          <w:tcPr>
            <w:tcW w:w="1154" w:type="dxa"/>
            <w:tcBorders>
              <w:top w:val="single" w:sz="4" w:space="0" w:color="auto"/>
              <w:left w:val="single" w:sz="4" w:space="0" w:color="auto"/>
              <w:bottom w:val="single" w:sz="4" w:space="0" w:color="auto"/>
              <w:right w:val="single" w:sz="4" w:space="0" w:color="auto"/>
            </w:tcBorders>
            <w:hideMark/>
          </w:tcPr>
          <w:p w14:paraId="6A956303" w14:textId="77777777" w:rsidR="0055493F" w:rsidRPr="006D31E0" w:rsidRDefault="0055493F" w:rsidP="00F756D8">
            <w:pPr>
              <w:ind w:right="283"/>
              <w:jc w:val="center"/>
            </w:pPr>
            <w:r w:rsidRPr="006D31E0">
              <w:t>13</w:t>
            </w:r>
          </w:p>
        </w:tc>
        <w:tc>
          <w:tcPr>
            <w:tcW w:w="1154" w:type="dxa"/>
            <w:tcBorders>
              <w:top w:val="single" w:sz="4" w:space="0" w:color="auto"/>
              <w:left w:val="single" w:sz="4" w:space="0" w:color="auto"/>
              <w:bottom w:val="single" w:sz="4" w:space="0" w:color="auto"/>
              <w:right w:val="single" w:sz="4" w:space="0" w:color="auto"/>
            </w:tcBorders>
            <w:hideMark/>
          </w:tcPr>
          <w:p w14:paraId="000449B4" w14:textId="77777777" w:rsidR="0055493F" w:rsidRPr="006D31E0" w:rsidRDefault="0055493F" w:rsidP="00F756D8">
            <w:pPr>
              <w:ind w:right="283"/>
              <w:jc w:val="center"/>
            </w:pPr>
            <w:r w:rsidRPr="006D31E0">
              <w:t>14</w:t>
            </w:r>
          </w:p>
        </w:tc>
        <w:tc>
          <w:tcPr>
            <w:tcW w:w="2200" w:type="dxa"/>
            <w:tcBorders>
              <w:top w:val="single" w:sz="4" w:space="0" w:color="auto"/>
              <w:left w:val="single" w:sz="4" w:space="0" w:color="auto"/>
              <w:bottom w:val="single" w:sz="4" w:space="0" w:color="auto"/>
              <w:right w:val="single" w:sz="4" w:space="0" w:color="auto"/>
            </w:tcBorders>
            <w:hideMark/>
          </w:tcPr>
          <w:p w14:paraId="3F8C292D" w14:textId="77777777" w:rsidR="0055493F" w:rsidRPr="006D31E0" w:rsidRDefault="0055493F" w:rsidP="00F756D8">
            <w:pPr>
              <w:ind w:right="283"/>
              <w:jc w:val="center"/>
            </w:pPr>
            <w:r w:rsidRPr="006D31E0">
              <w:t>15</w:t>
            </w:r>
          </w:p>
        </w:tc>
      </w:tr>
      <w:tr w:rsidR="0055493F" w:rsidRPr="00610B09" w14:paraId="611D4E02" w14:textId="77777777" w:rsidTr="00F756D8">
        <w:tc>
          <w:tcPr>
            <w:tcW w:w="1342" w:type="dxa"/>
            <w:vMerge/>
            <w:tcBorders>
              <w:top w:val="single" w:sz="4" w:space="0" w:color="auto"/>
              <w:left w:val="single" w:sz="4" w:space="0" w:color="auto"/>
              <w:bottom w:val="single" w:sz="4" w:space="0" w:color="auto"/>
              <w:right w:val="single" w:sz="4" w:space="0" w:color="auto"/>
            </w:tcBorders>
            <w:vAlign w:val="center"/>
            <w:hideMark/>
          </w:tcPr>
          <w:p w14:paraId="4E72ACB9" w14:textId="77777777" w:rsidR="0055493F" w:rsidRPr="006D31E0" w:rsidRDefault="0055493F" w:rsidP="00F756D8"/>
        </w:tc>
        <w:tc>
          <w:tcPr>
            <w:tcW w:w="1105" w:type="dxa"/>
            <w:tcBorders>
              <w:top w:val="single" w:sz="4" w:space="0" w:color="auto"/>
              <w:left w:val="single" w:sz="4" w:space="0" w:color="auto"/>
              <w:bottom w:val="single" w:sz="4" w:space="0" w:color="auto"/>
              <w:right w:val="single" w:sz="4" w:space="0" w:color="auto"/>
            </w:tcBorders>
            <w:hideMark/>
          </w:tcPr>
          <w:p w14:paraId="205915A4" w14:textId="77777777" w:rsidR="0055493F" w:rsidRPr="006D31E0" w:rsidRDefault="0055493F" w:rsidP="0055493F">
            <w:pPr>
              <w:ind w:right="60"/>
              <w:jc w:val="center"/>
            </w:pPr>
            <w:r w:rsidRPr="006D31E0">
              <w:rPr>
                <w:lang w:val="en-US"/>
              </w:rPr>
              <w:t>1</w:t>
            </w:r>
            <w:r w:rsidRPr="006D31E0">
              <w:t>900</w:t>
            </w:r>
            <w:r w:rsidRPr="006D31E0">
              <w:rPr>
                <w:lang w:val="en-US"/>
              </w:rPr>
              <w:t>0</w:t>
            </w:r>
            <w:r w:rsidRPr="006D31E0">
              <w:t>0</w:t>
            </w:r>
          </w:p>
        </w:tc>
        <w:tc>
          <w:tcPr>
            <w:tcW w:w="1153" w:type="dxa"/>
            <w:tcBorders>
              <w:top w:val="single" w:sz="4" w:space="0" w:color="auto"/>
              <w:left w:val="single" w:sz="4" w:space="0" w:color="auto"/>
              <w:bottom w:val="single" w:sz="4" w:space="0" w:color="auto"/>
              <w:right w:val="single" w:sz="4" w:space="0" w:color="auto"/>
            </w:tcBorders>
            <w:hideMark/>
          </w:tcPr>
          <w:p w14:paraId="14A005A7" w14:textId="77777777" w:rsidR="0055493F" w:rsidRPr="006D31E0" w:rsidRDefault="0055493F" w:rsidP="00F756D8">
            <w:pPr>
              <w:ind w:right="283"/>
              <w:jc w:val="center"/>
            </w:pPr>
            <w:r w:rsidRPr="006D31E0">
              <w:t>16</w:t>
            </w:r>
          </w:p>
        </w:tc>
        <w:tc>
          <w:tcPr>
            <w:tcW w:w="1154" w:type="dxa"/>
            <w:tcBorders>
              <w:top w:val="single" w:sz="4" w:space="0" w:color="auto"/>
              <w:left w:val="single" w:sz="4" w:space="0" w:color="auto"/>
              <w:bottom w:val="single" w:sz="4" w:space="0" w:color="auto"/>
              <w:right w:val="single" w:sz="4" w:space="0" w:color="auto"/>
            </w:tcBorders>
            <w:hideMark/>
          </w:tcPr>
          <w:p w14:paraId="5A059FAC" w14:textId="77777777" w:rsidR="0055493F" w:rsidRPr="006D31E0" w:rsidRDefault="0055493F" w:rsidP="00F756D8">
            <w:pPr>
              <w:ind w:right="283"/>
              <w:jc w:val="center"/>
            </w:pPr>
            <w:r w:rsidRPr="006D31E0">
              <w:t>17</w:t>
            </w:r>
          </w:p>
        </w:tc>
        <w:tc>
          <w:tcPr>
            <w:tcW w:w="1154" w:type="dxa"/>
            <w:tcBorders>
              <w:top w:val="single" w:sz="4" w:space="0" w:color="auto"/>
              <w:left w:val="single" w:sz="4" w:space="0" w:color="auto"/>
              <w:bottom w:val="single" w:sz="4" w:space="0" w:color="auto"/>
              <w:right w:val="single" w:sz="4" w:space="0" w:color="auto"/>
            </w:tcBorders>
            <w:hideMark/>
          </w:tcPr>
          <w:p w14:paraId="24CB78AE" w14:textId="77777777" w:rsidR="0055493F" w:rsidRPr="006D31E0" w:rsidRDefault="0055493F" w:rsidP="00F756D8">
            <w:pPr>
              <w:ind w:right="283"/>
              <w:jc w:val="center"/>
            </w:pPr>
            <w:r w:rsidRPr="006D31E0">
              <w:t>18</w:t>
            </w:r>
          </w:p>
        </w:tc>
        <w:tc>
          <w:tcPr>
            <w:tcW w:w="1154" w:type="dxa"/>
            <w:tcBorders>
              <w:top w:val="single" w:sz="4" w:space="0" w:color="auto"/>
              <w:left w:val="single" w:sz="4" w:space="0" w:color="auto"/>
              <w:bottom w:val="single" w:sz="4" w:space="0" w:color="auto"/>
              <w:right w:val="single" w:sz="4" w:space="0" w:color="auto"/>
            </w:tcBorders>
            <w:hideMark/>
          </w:tcPr>
          <w:p w14:paraId="2CE173F8" w14:textId="77777777" w:rsidR="0055493F" w:rsidRPr="006D31E0" w:rsidRDefault="0055493F" w:rsidP="00F756D8">
            <w:pPr>
              <w:ind w:right="283"/>
              <w:jc w:val="center"/>
            </w:pPr>
            <w:r w:rsidRPr="006D31E0">
              <w:t>19</w:t>
            </w:r>
          </w:p>
        </w:tc>
        <w:tc>
          <w:tcPr>
            <w:tcW w:w="2200" w:type="dxa"/>
            <w:tcBorders>
              <w:top w:val="single" w:sz="4" w:space="0" w:color="auto"/>
              <w:left w:val="single" w:sz="4" w:space="0" w:color="auto"/>
              <w:bottom w:val="single" w:sz="4" w:space="0" w:color="auto"/>
              <w:right w:val="single" w:sz="4" w:space="0" w:color="auto"/>
            </w:tcBorders>
            <w:hideMark/>
          </w:tcPr>
          <w:p w14:paraId="602AB2E1" w14:textId="77777777" w:rsidR="0055493F" w:rsidRPr="006D31E0" w:rsidRDefault="0055493F" w:rsidP="00F756D8">
            <w:pPr>
              <w:ind w:right="283"/>
              <w:jc w:val="center"/>
            </w:pPr>
            <w:r w:rsidRPr="006D31E0">
              <w:t>20</w:t>
            </w:r>
          </w:p>
        </w:tc>
      </w:tr>
      <w:tr w:rsidR="0055493F" w:rsidRPr="00610B09" w14:paraId="44AC9D82" w14:textId="77777777" w:rsidTr="00F756D8">
        <w:tc>
          <w:tcPr>
            <w:tcW w:w="1342" w:type="dxa"/>
            <w:vMerge/>
            <w:tcBorders>
              <w:top w:val="single" w:sz="4" w:space="0" w:color="auto"/>
              <w:left w:val="single" w:sz="4" w:space="0" w:color="auto"/>
              <w:bottom w:val="single" w:sz="4" w:space="0" w:color="auto"/>
              <w:right w:val="single" w:sz="4" w:space="0" w:color="auto"/>
            </w:tcBorders>
            <w:vAlign w:val="center"/>
            <w:hideMark/>
          </w:tcPr>
          <w:p w14:paraId="3C468EA0" w14:textId="77777777" w:rsidR="0055493F" w:rsidRPr="006D31E0" w:rsidRDefault="0055493F" w:rsidP="00F756D8"/>
        </w:tc>
        <w:tc>
          <w:tcPr>
            <w:tcW w:w="1105" w:type="dxa"/>
            <w:tcBorders>
              <w:top w:val="single" w:sz="4" w:space="0" w:color="auto"/>
              <w:left w:val="single" w:sz="4" w:space="0" w:color="auto"/>
              <w:bottom w:val="single" w:sz="4" w:space="0" w:color="auto"/>
              <w:right w:val="single" w:sz="4" w:space="0" w:color="auto"/>
            </w:tcBorders>
            <w:hideMark/>
          </w:tcPr>
          <w:p w14:paraId="79DA592D" w14:textId="77777777" w:rsidR="0055493F" w:rsidRPr="006D31E0" w:rsidRDefault="0055493F" w:rsidP="0055493F">
            <w:pPr>
              <w:ind w:right="60"/>
              <w:jc w:val="center"/>
            </w:pPr>
            <w:r w:rsidRPr="006D31E0">
              <w:rPr>
                <w:lang w:val="en-US"/>
              </w:rPr>
              <w:t>2000</w:t>
            </w:r>
            <w:r w:rsidRPr="006D31E0">
              <w:t>0</w:t>
            </w:r>
            <w:r w:rsidRPr="006D31E0">
              <w:rPr>
                <w:lang w:val="en-US"/>
              </w:rPr>
              <w:t>0</w:t>
            </w:r>
          </w:p>
        </w:tc>
        <w:tc>
          <w:tcPr>
            <w:tcW w:w="1153" w:type="dxa"/>
            <w:tcBorders>
              <w:top w:val="single" w:sz="4" w:space="0" w:color="auto"/>
              <w:left w:val="single" w:sz="4" w:space="0" w:color="auto"/>
              <w:bottom w:val="single" w:sz="4" w:space="0" w:color="auto"/>
              <w:right w:val="single" w:sz="4" w:space="0" w:color="auto"/>
            </w:tcBorders>
            <w:hideMark/>
          </w:tcPr>
          <w:p w14:paraId="489C175F" w14:textId="77777777" w:rsidR="0055493F" w:rsidRPr="006D31E0" w:rsidRDefault="0055493F" w:rsidP="00F756D8">
            <w:pPr>
              <w:ind w:right="283"/>
              <w:jc w:val="center"/>
            </w:pPr>
            <w:r w:rsidRPr="006D31E0">
              <w:t>21</w:t>
            </w:r>
          </w:p>
        </w:tc>
        <w:tc>
          <w:tcPr>
            <w:tcW w:w="1154" w:type="dxa"/>
            <w:tcBorders>
              <w:top w:val="single" w:sz="4" w:space="0" w:color="auto"/>
              <w:left w:val="single" w:sz="4" w:space="0" w:color="auto"/>
              <w:bottom w:val="single" w:sz="4" w:space="0" w:color="auto"/>
              <w:right w:val="single" w:sz="4" w:space="0" w:color="auto"/>
            </w:tcBorders>
            <w:hideMark/>
          </w:tcPr>
          <w:p w14:paraId="27397373" w14:textId="77777777" w:rsidR="0055493F" w:rsidRPr="006D31E0" w:rsidRDefault="0055493F" w:rsidP="00F756D8">
            <w:pPr>
              <w:ind w:right="283"/>
              <w:jc w:val="center"/>
            </w:pPr>
            <w:r w:rsidRPr="006D31E0">
              <w:t>22</w:t>
            </w:r>
          </w:p>
        </w:tc>
        <w:tc>
          <w:tcPr>
            <w:tcW w:w="1154" w:type="dxa"/>
            <w:tcBorders>
              <w:top w:val="single" w:sz="4" w:space="0" w:color="auto"/>
              <w:left w:val="single" w:sz="4" w:space="0" w:color="auto"/>
              <w:bottom w:val="single" w:sz="4" w:space="0" w:color="auto"/>
              <w:right w:val="single" w:sz="4" w:space="0" w:color="auto"/>
            </w:tcBorders>
            <w:hideMark/>
          </w:tcPr>
          <w:p w14:paraId="620ED7BF" w14:textId="77777777" w:rsidR="0055493F" w:rsidRPr="006D31E0" w:rsidRDefault="0055493F" w:rsidP="00F756D8">
            <w:pPr>
              <w:ind w:right="283"/>
              <w:jc w:val="center"/>
            </w:pPr>
            <w:r w:rsidRPr="006D31E0">
              <w:t>23</w:t>
            </w:r>
          </w:p>
        </w:tc>
        <w:tc>
          <w:tcPr>
            <w:tcW w:w="1154" w:type="dxa"/>
            <w:tcBorders>
              <w:top w:val="single" w:sz="4" w:space="0" w:color="auto"/>
              <w:left w:val="single" w:sz="4" w:space="0" w:color="auto"/>
              <w:bottom w:val="single" w:sz="4" w:space="0" w:color="auto"/>
              <w:right w:val="single" w:sz="4" w:space="0" w:color="auto"/>
            </w:tcBorders>
            <w:hideMark/>
          </w:tcPr>
          <w:p w14:paraId="6E779379" w14:textId="77777777" w:rsidR="0055493F" w:rsidRPr="006D31E0" w:rsidRDefault="0055493F" w:rsidP="00F756D8">
            <w:pPr>
              <w:ind w:right="283"/>
              <w:jc w:val="center"/>
            </w:pPr>
            <w:r w:rsidRPr="006D31E0">
              <w:t>24</w:t>
            </w:r>
          </w:p>
        </w:tc>
        <w:tc>
          <w:tcPr>
            <w:tcW w:w="2200" w:type="dxa"/>
            <w:tcBorders>
              <w:top w:val="single" w:sz="4" w:space="0" w:color="auto"/>
              <w:left w:val="single" w:sz="4" w:space="0" w:color="auto"/>
              <w:bottom w:val="single" w:sz="4" w:space="0" w:color="auto"/>
              <w:right w:val="single" w:sz="4" w:space="0" w:color="auto"/>
            </w:tcBorders>
            <w:hideMark/>
          </w:tcPr>
          <w:p w14:paraId="7C618808" w14:textId="77777777" w:rsidR="0055493F" w:rsidRPr="006D31E0" w:rsidRDefault="0055493F" w:rsidP="00F756D8">
            <w:pPr>
              <w:ind w:right="283"/>
              <w:jc w:val="center"/>
            </w:pPr>
            <w:r w:rsidRPr="006D31E0">
              <w:t>25</w:t>
            </w:r>
          </w:p>
        </w:tc>
      </w:tr>
      <w:tr w:rsidR="0055493F" w:rsidRPr="00610B09" w14:paraId="68E0577C" w14:textId="77777777" w:rsidTr="00F756D8">
        <w:tc>
          <w:tcPr>
            <w:tcW w:w="1342" w:type="dxa"/>
            <w:vMerge/>
            <w:tcBorders>
              <w:top w:val="single" w:sz="4" w:space="0" w:color="auto"/>
              <w:left w:val="single" w:sz="4" w:space="0" w:color="auto"/>
              <w:bottom w:val="single" w:sz="4" w:space="0" w:color="auto"/>
              <w:right w:val="single" w:sz="4" w:space="0" w:color="auto"/>
            </w:tcBorders>
            <w:vAlign w:val="center"/>
            <w:hideMark/>
          </w:tcPr>
          <w:p w14:paraId="2D234EC8" w14:textId="77777777" w:rsidR="0055493F" w:rsidRPr="006D31E0" w:rsidRDefault="0055493F" w:rsidP="00F756D8"/>
        </w:tc>
        <w:tc>
          <w:tcPr>
            <w:tcW w:w="1105" w:type="dxa"/>
            <w:tcBorders>
              <w:top w:val="single" w:sz="4" w:space="0" w:color="auto"/>
              <w:left w:val="single" w:sz="4" w:space="0" w:color="auto"/>
              <w:bottom w:val="single" w:sz="4" w:space="0" w:color="auto"/>
              <w:right w:val="single" w:sz="4" w:space="0" w:color="auto"/>
            </w:tcBorders>
            <w:hideMark/>
          </w:tcPr>
          <w:p w14:paraId="3E921E3B" w14:textId="77777777" w:rsidR="0055493F" w:rsidRPr="006D31E0" w:rsidRDefault="0055493F" w:rsidP="0055493F">
            <w:pPr>
              <w:ind w:right="60"/>
              <w:jc w:val="center"/>
            </w:pPr>
            <w:r w:rsidRPr="006D31E0">
              <w:rPr>
                <w:lang w:val="en-US"/>
              </w:rPr>
              <w:t>21000</w:t>
            </w:r>
            <w:r w:rsidRPr="006D31E0">
              <w:t>0</w:t>
            </w:r>
          </w:p>
        </w:tc>
        <w:tc>
          <w:tcPr>
            <w:tcW w:w="1153" w:type="dxa"/>
            <w:tcBorders>
              <w:top w:val="single" w:sz="4" w:space="0" w:color="auto"/>
              <w:left w:val="single" w:sz="4" w:space="0" w:color="auto"/>
              <w:bottom w:val="single" w:sz="4" w:space="0" w:color="auto"/>
              <w:right w:val="single" w:sz="4" w:space="0" w:color="auto"/>
            </w:tcBorders>
            <w:hideMark/>
          </w:tcPr>
          <w:p w14:paraId="069E9388" w14:textId="77777777" w:rsidR="0055493F" w:rsidRPr="006D31E0" w:rsidRDefault="0055493F" w:rsidP="00F756D8">
            <w:pPr>
              <w:ind w:right="283"/>
              <w:jc w:val="center"/>
            </w:pPr>
            <w:r w:rsidRPr="006D31E0">
              <w:t>26</w:t>
            </w:r>
          </w:p>
        </w:tc>
        <w:tc>
          <w:tcPr>
            <w:tcW w:w="1154" w:type="dxa"/>
            <w:tcBorders>
              <w:top w:val="single" w:sz="4" w:space="0" w:color="auto"/>
              <w:left w:val="single" w:sz="4" w:space="0" w:color="auto"/>
              <w:bottom w:val="single" w:sz="4" w:space="0" w:color="auto"/>
              <w:right w:val="single" w:sz="4" w:space="0" w:color="auto"/>
            </w:tcBorders>
            <w:hideMark/>
          </w:tcPr>
          <w:p w14:paraId="0C8E7092" w14:textId="77777777" w:rsidR="0055493F" w:rsidRPr="006D31E0" w:rsidRDefault="0055493F" w:rsidP="00F756D8">
            <w:pPr>
              <w:ind w:right="283"/>
              <w:jc w:val="center"/>
            </w:pPr>
            <w:r w:rsidRPr="006D31E0">
              <w:t>27</w:t>
            </w:r>
          </w:p>
        </w:tc>
        <w:tc>
          <w:tcPr>
            <w:tcW w:w="1154" w:type="dxa"/>
            <w:tcBorders>
              <w:top w:val="single" w:sz="4" w:space="0" w:color="auto"/>
              <w:left w:val="single" w:sz="4" w:space="0" w:color="auto"/>
              <w:bottom w:val="single" w:sz="4" w:space="0" w:color="auto"/>
              <w:right w:val="single" w:sz="4" w:space="0" w:color="auto"/>
            </w:tcBorders>
            <w:hideMark/>
          </w:tcPr>
          <w:p w14:paraId="4F81524D" w14:textId="77777777" w:rsidR="0055493F" w:rsidRPr="006D31E0" w:rsidRDefault="0055493F" w:rsidP="00F756D8">
            <w:pPr>
              <w:ind w:right="283"/>
              <w:jc w:val="center"/>
            </w:pPr>
            <w:r w:rsidRPr="006D31E0">
              <w:t>28</w:t>
            </w:r>
          </w:p>
        </w:tc>
        <w:tc>
          <w:tcPr>
            <w:tcW w:w="1154" w:type="dxa"/>
            <w:tcBorders>
              <w:top w:val="single" w:sz="4" w:space="0" w:color="auto"/>
              <w:left w:val="single" w:sz="4" w:space="0" w:color="auto"/>
              <w:bottom w:val="single" w:sz="4" w:space="0" w:color="auto"/>
              <w:right w:val="single" w:sz="4" w:space="0" w:color="auto"/>
            </w:tcBorders>
            <w:hideMark/>
          </w:tcPr>
          <w:p w14:paraId="2F3F35D5" w14:textId="77777777" w:rsidR="0055493F" w:rsidRPr="006D31E0" w:rsidRDefault="0055493F" w:rsidP="00F756D8">
            <w:pPr>
              <w:ind w:right="283"/>
              <w:jc w:val="center"/>
            </w:pPr>
            <w:r w:rsidRPr="006D31E0">
              <w:t>29</w:t>
            </w:r>
          </w:p>
        </w:tc>
        <w:tc>
          <w:tcPr>
            <w:tcW w:w="2200" w:type="dxa"/>
            <w:tcBorders>
              <w:top w:val="single" w:sz="4" w:space="0" w:color="auto"/>
              <w:left w:val="single" w:sz="4" w:space="0" w:color="auto"/>
              <w:bottom w:val="single" w:sz="4" w:space="0" w:color="auto"/>
              <w:right w:val="single" w:sz="4" w:space="0" w:color="auto"/>
            </w:tcBorders>
            <w:hideMark/>
          </w:tcPr>
          <w:p w14:paraId="2700E866" w14:textId="77777777" w:rsidR="0055493F" w:rsidRPr="006D31E0" w:rsidRDefault="0055493F" w:rsidP="00F756D8">
            <w:pPr>
              <w:ind w:right="283"/>
              <w:jc w:val="center"/>
            </w:pPr>
            <w:r w:rsidRPr="006D31E0">
              <w:t>30</w:t>
            </w:r>
          </w:p>
        </w:tc>
      </w:tr>
    </w:tbl>
    <w:p w14:paraId="0189265D" w14:textId="77777777" w:rsidR="0055493F" w:rsidRDefault="0055493F" w:rsidP="0055493F">
      <w:pPr>
        <w:rPr>
          <w:b/>
          <w:sz w:val="28"/>
          <w:szCs w:val="28"/>
          <w:vertAlign w:val="superscript"/>
        </w:rPr>
      </w:pPr>
    </w:p>
    <w:p w14:paraId="6F155D22" w14:textId="3BF570C7" w:rsidR="00356755" w:rsidRPr="00400A19" w:rsidRDefault="00D0214E" w:rsidP="0055493F">
      <w:pPr>
        <w:rPr>
          <w:b/>
          <w:sz w:val="28"/>
          <w:szCs w:val="28"/>
        </w:rPr>
      </w:pPr>
      <w:r>
        <w:rPr>
          <w:b/>
          <w:sz w:val="28"/>
          <w:szCs w:val="28"/>
        </w:rPr>
        <w:t>Задача 7</w:t>
      </w:r>
      <w:r w:rsidR="00356755" w:rsidRPr="00400A19">
        <w:rPr>
          <w:b/>
          <w:sz w:val="28"/>
          <w:szCs w:val="28"/>
        </w:rPr>
        <w:t>.</w:t>
      </w:r>
    </w:p>
    <w:p w14:paraId="0CED8A5D" w14:textId="0B7026A9" w:rsidR="00356755" w:rsidRDefault="00356755" w:rsidP="006D31E0">
      <w:pPr>
        <w:spacing w:before="100" w:beforeAutospacing="1" w:after="100" w:afterAutospacing="1"/>
        <w:ind w:firstLine="567"/>
        <w:jc w:val="both"/>
        <w:rPr>
          <w:rFonts w:ascii="TimesNewRoman" w:eastAsia="Calibri" w:hAnsi="TimesNewRoman"/>
          <w:sz w:val="28"/>
          <w:szCs w:val="28"/>
        </w:rPr>
      </w:pPr>
      <w:r w:rsidRPr="00356755">
        <w:rPr>
          <w:rFonts w:ascii="TimesNewRoman" w:eastAsia="Calibri" w:hAnsi="TimesNewRoman"/>
          <w:sz w:val="28"/>
          <w:szCs w:val="28"/>
        </w:rPr>
        <w:t xml:space="preserve">У звітному році мале підприємство «Автосервіс» надало послуги власникам легкових автомобілів на суму </w:t>
      </w:r>
      <w:r w:rsidR="00400A19">
        <w:rPr>
          <w:rFonts w:ascii="TimesNewRoman" w:eastAsia="Calibri" w:hAnsi="TimesNewRoman"/>
          <w:sz w:val="28"/>
          <w:szCs w:val="28"/>
        </w:rPr>
        <w:t>____</w:t>
      </w:r>
      <w:r>
        <w:rPr>
          <w:rFonts w:ascii="TimesNewRoman" w:eastAsia="Calibri" w:hAnsi="TimesNewRoman"/>
          <w:sz w:val="28"/>
          <w:szCs w:val="28"/>
        </w:rPr>
        <w:t xml:space="preserve"> тис. грн. При цьом</w:t>
      </w:r>
      <w:r w:rsidRPr="00356755">
        <w:rPr>
          <w:rFonts w:ascii="TimesNewRoman" w:eastAsia="Calibri" w:hAnsi="TimesNewRoman"/>
          <w:sz w:val="28"/>
          <w:szCs w:val="28"/>
        </w:rPr>
        <w:t xml:space="preserve">у середньорічна </w:t>
      </w:r>
      <w:r w:rsidR="00400A19">
        <w:rPr>
          <w:rFonts w:ascii="TimesNewRoman" w:eastAsia="Calibri" w:hAnsi="TimesNewRoman"/>
          <w:sz w:val="28"/>
          <w:szCs w:val="28"/>
        </w:rPr>
        <w:t>вартість</w:t>
      </w:r>
      <w:r w:rsidRPr="00356755">
        <w:rPr>
          <w:rFonts w:ascii="TimesNewRoman" w:eastAsia="Calibri" w:hAnsi="TimesNewRoman"/>
          <w:sz w:val="28"/>
          <w:szCs w:val="28"/>
        </w:rPr>
        <w:t xml:space="preserve"> оборотних </w:t>
      </w:r>
      <w:r>
        <w:rPr>
          <w:rFonts w:ascii="TimesNewRoman" w:eastAsia="Calibri" w:hAnsi="TimesNewRoman"/>
          <w:sz w:val="28"/>
          <w:szCs w:val="28"/>
        </w:rPr>
        <w:t xml:space="preserve">засобів склала лише </w:t>
      </w:r>
      <w:r w:rsidR="00400A19">
        <w:rPr>
          <w:rFonts w:ascii="TimesNewRoman" w:eastAsia="Calibri" w:hAnsi="TimesNewRoman"/>
          <w:sz w:val="28"/>
          <w:szCs w:val="28"/>
        </w:rPr>
        <w:t>____</w:t>
      </w:r>
      <w:r w:rsidRPr="00356755">
        <w:rPr>
          <w:rFonts w:ascii="TimesNewRoman" w:eastAsia="Calibri" w:hAnsi="TimesNewRoman"/>
          <w:sz w:val="28"/>
          <w:szCs w:val="28"/>
        </w:rPr>
        <w:t xml:space="preserve"> грн. За умови наявності незадоволеного попит</w:t>
      </w:r>
      <w:r>
        <w:rPr>
          <w:rFonts w:ascii="TimesNewRoman" w:eastAsia="Calibri" w:hAnsi="TimesNewRoman"/>
          <w:sz w:val="28"/>
          <w:szCs w:val="28"/>
        </w:rPr>
        <w:t>у на авто послуги мале підприємс</w:t>
      </w:r>
      <w:r w:rsidRPr="00356755">
        <w:rPr>
          <w:rFonts w:ascii="TimesNewRoman" w:eastAsia="Calibri" w:hAnsi="TimesNewRoman"/>
          <w:sz w:val="28"/>
          <w:szCs w:val="28"/>
        </w:rPr>
        <w:t xml:space="preserve">тво в наступному за звітним роком має намір збільшити обсяг наданих послуг на 12 %, а оборотність оборотних </w:t>
      </w:r>
      <w:r w:rsidR="00400A19">
        <w:rPr>
          <w:rFonts w:ascii="TimesNewRoman" w:eastAsia="Calibri" w:hAnsi="TimesNewRoman"/>
          <w:sz w:val="28"/>
          <w:szCs w:val="28"/>
        </w:rPr>
        <w:t>засобів</w:t>
      </w:r>
      <w:r w:rsidRPr="00356755">
        <w:rPr>
          <w:rFonts w:ascii="TimesNewRoman" w:eastAsia="Calibri" w:hAnsi="TimesNewRoman"/>
          <w:sz w:val="28"/>
          <w:szCs w:val="28"/>
        </w:rPr>
        <w:t xml:space="preserve"> прискорити на 16 %. Розрахувати потребу малого підприємства в оборотних </w:t>
      </w:r>
      <w:r w:rsidR="00400A19">
        <w:rPr>
          <w:rFonts w:ascii="TimesNewRoman" w:eastAsia="Calibri" w:hAnsi="TimesNewRoman"/>
          <w:sz w:val="28"/>
          <w:szCs w:val="28"/>
        </w:rPr>
        <w:t>засобах</w:t>
      </w:r>
      <w:r w:rsidRPr="00356755">
        <w:rPr>
          <w:rFonts w:ascii="TimesNewRoman" w:eastAsia="Calibri" w:hAnsi="TimesNewRoman"/>
          <w:sz w:val="28"/>
          <w:szCs w:val="28"/>
        </w:rPr>
        <w:t xml:space="preserve"> і можливу суму їх вивільнення за рахунок зростання коефіцієнту оборотності.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42"/>
        <w:gridCol w:w="1105"/>
        <w:gridCol w:w="1153"/>
        <w:gridCol w:w="1154"/>
        <w:gridCol w:w="1154"/>
        <w:gridCol w:w="1154"/>
        <w:gridCol w:w="2200"/>
      </w:tblGrid>
      <w:tr w:rsidR="00400A19" w:rsidRPr="00610B09" w14:paraId="47980478" w14:textId="77777777" w:rsidTr="00F756D8">
        <w:trPr>
          <w:trHeight w:val="650"/>
        </w:trPr>
        <w:tc>
          <w:tcPr>
            <w:tcW w:w="1342" w:type="dxa"/>
            <w:vMerge w:val="restart"/>
            <w:tcBorders>
              <w:top w:val="single" w:sz="4" w:space="0" w:color="auto"/>
              <w:left w:val="single" w:sz="4" w:space="0" w:color="auto"/>
              <w:bottom w:val="single" w:sz="4" w:space="0" w:color="auto"/>
              <w:right w:val="single" w:sz="4" w:space="0" w:color="auto"/>
            </w:tcBorders>
            <w:hideMark/>
          </w:tcPr>
          <w:p w14:paraId="2AFDE700" w14:textId="77777777" w:rsidR="00400A19" w:rsidRPr="00610B09" w:rsidRDefault="00400A19" w:rsidP="00F756D8">
            <w:pPr>
              <w:ind w:right="-42"/>
              <w:jc w:val="center"/>
              <w:rPr>
                <w:sz w:val="20"/>
                <w:szCs w:val="20"/>
              </w:rPr>
            </w:pPr>
          </w:p>
          <w:p w14:paraId="6993ADAF" w14:textId="1E8A22C9" w:rsidR="00400A19" w:rsidRPr="00610B09" w:rsidRDefault="00400A19" w:rsidP="00F756D8">
            <w:pPr>
              <w:ind w:right="283"/>
              <w:jc w:val="center"/>
              <w:rPr>
                <w:sz w:val="20"/>
                <w:szCs w:val="20"/>
              </w:rPr>
            </w:pPr>
            <w:r>
              <w:rPr>
                <w:sz w:val="20"/>
                <w:szCs w:val="20"/>
              </w:rPr>
              <w:t>Вартість наданих послуг</w:t>
            </w:r>
            <w:r w:rsidRPr="00610B09">
              <w:rPr>
                <w:sz w:val="20"/>
                <w:szCs w:val="20"/>
              </w:rPr>
              <w:t xml:space="preserve"> (тис. грн.)</w:t>
            </w:r>
          </w:p>
        </w:tc>
        <w:tc>
          <w:tcPr>
            <w:tcW w:w="7920" w:type="dxa"/>
            <w:gridSpan w:val="6"/>
            <w:tcBorders>
              <w:top w:val="single" w:sz="4" w:space="0" w:color="auto"/>
              <w:left w:val="single" w:sz="4" w:space="0" w:color="auto"/>
              <w:bottom w:val="single" w:sz="4" w:space="0" w:color="auto"/>
              <w:right w:val="single" w:sz="4" w:space="0" w:color="auto"/>
            </w:tcBorders>
            <w:hideMark/>
          </w:tcPr>
          <w:p w14:paraId="617B05BD" w14:textId="79AEF354" w:rsidR="00400A19" w:rsidRPr="00610B09" w:rsidRDefault="00400A19" w:rsidP="00400A19">
            <w:pPr>
              <w:ind w:right="283"/>
              <w:jc w:val="center"/>
              <w:rPr>
                <w:sz w:val="20"/>
                <w:szCs w:val="20"/>
              </w:rPr>
            </w:pPr>
            <w:r w:rsidRPr="00610B09">
              <w:rPr>
                <w:sz w:val="20"/>
                <w:szCs w:val="20"/>
              </w:rPr>
              <w:t>Середньорічн</w:t>
            </w:r>
            <w:r>
              <w:rPr>
                <w:sz w:val="20"/>
                <w:szCs w:val="20"/>
              </w:rPr>
              <w:t>а</w:t>
            </w:r>
            <w:r w:rsidRPr="00610B09">
              <w:rPr>
                <w:sz w:val="20"/>
                <w:szCs w:val="20"/>
              </w:rPr>
              <w:t xml:space="preserve"> </w:t>
            </w:r>
            <w:r>
              <w:rPr>
                <w:sz w:val="20"/>
                <w:szCs w:val="20"/>
              </w:rPr>
              <w:t xml:space="preserve">сума </w:t>
            </w:r>
            <w:r w:rsidRPr="00610B09">
              <w:rPr>
                <w:sz w:val="20"/>
                <w:szCs w:val="20"/>
              </w:rPr>
              <w:t>оборотних засобів (тис. грн.)</w:t>
            </w:r>
          </w:p>
        </w:tc>
      </w:tr>
      <w:tr w:rsidR="00400A19" w:rsidRPr="00610B09" w14:paraId="346584A4" w14:textId="77777777" w:rsidTr="00F756D8">
        <w:tc>
          <w:tcPr>
            <w:tcW w:w="1342" w:type="dxa"/>
            <w:vMerge/>
            <w:tcBorders>
              <w:top w:val="single" w:sz="4" w:space="0" w:color="auto"/>
              <w:left w:val="single" w:sz="4" w:space="0" w:color="auto"/>
              <w:bottom w:val="single" w:sz="4" w:space="0" w:color="auto"/>
              <w:right w:val="single" w:sz="4" w:space="0" w:color="auto"/>
            </w:tcBorders>
            <w:vAlign w:val="center"/>
            <w:hideMark/>
          </w:tcPr>
          <w:p w14:paraId="2DF03D25" w14:textId="77777777" w:rsidR="00400A19" w:rsidRPr="00610B09" w:rsidRDefault="00400A19" w:rsidP="00F756D8">
            <w:pPr>
              <w:rPr>
                <w:sz w:val="20"/>
                <w:szCs w:val="20"/>
              </w:rPr>
            </w:pPr>
          </w:p>
        </w:tc>
        <w:tc>
          <w:tcPr>
            <w:tcW w:w="1105" w:type="dxa"/>
            <w:tcBorders>
              <w:top w:val="single" w:sz="4" w:space="0" w:color="auto"/>
              <w:left w:val="single" w:sz="4" w:space="0" w:color="auto"/>
              <w:bottom w:val="single" w:sz="4" w:space="0" w:color="auto"/>
              <w:right w:val="single" w:sz="4" w:space="0" w:color="auto"/>
            </w:tcBorders>
          </w:tcPr>
          <w:p w14:paraId="74668E34" w14:textId="77777777" w:rsidR="00400A19" w:rsidRPr="00610B09" w:rsidRDefault="00400A19" w:rsidP="00F756D8">
            <w:pPr>
              <w:ind w:right="283"/>
              <w:jc w:val="center"/>
              <w:rPr>
                <w:sz w:val="20"/>
                <w:szCs w:val="20"/>
              </w:rPr>
            </w:pPr>
          </w:p>
        </w:tc>
        <w:tc>
          <w:tcPr>
            <w:tcW w:w="1153" w:type="dxa"/>
            <w:tcBorders>
              <w:top w:val="single" w:sz="4" w:space="0" w:color="auto"/>
              <w:left w:val="single" w:sz="4" w:space="0" w:color="auto"/>
              <w:bottom w:val="single" w:sz="4" w:space="0" w:color="auto"/>
              <w:right w:val="single" w:sz="4" w:space="0" w:color="auto"/>
            </w:tcBorders>
            <w:hideMark/>
          </w:tcPr>
          <w:p w14:paraId="1D6A51F6" w14:textId="1923FBB3" w:rsidR="00400A19" w:rsidRPr="00610B09" w:rsidRDefault="00400A19" w:rsidP="00400A19">
            <w:pPr>
              <w:ind w:right="283"/>
              <w:jc w:val="center"/>
              <w:rPr>
                <w:sz w:val="20"/>
                <w:szCs w:val="20"/>
              </w:rPr>
            </w:pPr>
            <w:r>
              <w:rPr>
                <w:sz w:val="20"/>
                <w:szCs w:val="20"/>
                <w:lang w:val="en-US"/>
              </w:rPr>
              <w:t>8</w:t>
            </w:r>
            <w:r w:rsidRPr="00610B09">
              <w:rPr>
                <w:sz w:val="20"/>
                <w:szCs w:val="20"/>
              </w:rPr>
              <w:t>8</w:t>
            </w:r>
          </w:p>
        </w:tc>
        <w:tc>
          <w:tcPr>
            <w:tcW w:w="1154" w:type="dxa"/>
            <w:tcBorders>
              <w:top w:val="single" w:sz="4" w:space="0" w:color="auto"/>
              <w:left w:val="single" w:sz="4" w:space="0" w:color="auto"/>
              <w:bottom w:val="single" w:sz="4" w:space="0" w:color="auto"/>
              <w:right w:val="single" w:sz="4" w:space="0" w:color="auto"/>
            </w:tcBorders>
            <w:hideMark/>
          </w:tcPr>
          <w:p w14:paraId="12D70198" w14:textId="6B89C987" w:rsidR="00400A19" w:rsidRPr="00610B09" w:rsidRDefault="00400A19" w:rsidP="00F756D8">
            <w:pPr>
              <w:ind w:right="283"/>
              <w:jc w:val="center"/>
              <w:rPr>
                <w:sz w:val="20"/>
                <w:szCs w:val="20"/>
              </w:rPr>
            </w:pPr>
            <w:r>
              <w:rPr>
                <w:sz w:val="20"/>
                <w:szCs w:val="20"/>
                <w:lang w:val="en-US"/>
              </w:rPr>
              <w:t>89</w:t>
            </w:r>
          </w:p>
        </w:tc>
        <w:tc>
          <w:tcPr>
            <w:tcW w:w="1154" w:type="dxa"/>
            <w:tcBorders>
              <w:top w:val="single" w:sz="4" w:space="0" w:color="auto"/>
              <w:left w:val="single" w:sz="4" w:space="0" w:color="auto"/>
              <w:bottom w:val="single" w:sz="4" w:space="0" w:color="auto"/>
              <w:right w:val="single" w:sz="4" w:space="0" w:color="auto"/>
            </w:tcBorders>
            <w:hideMark/>
          </w:tcPr>
          <w:p w14:paraId="5D64D2AC" w14:textId="04E03E3E" w:rsidR="00400A19" w:rsidRPr="00610B09" w:rsidRDefault="00400A19" w:rsidP="00F756D8">
            <w:pPr>
              <w:ind w:right="283"/>
              <w:jc w:val="center"/>
              <w:rPr>
                <w:sz w:val="20"/>
                <w:szCs w:val="20"/>
              </w:rPr>
            </w:pPr>
            <w:r>
              <w:rPr>
                <w:sz w:val="20"/>
                <w:szCs w:val="20"/>
                <w:lang w:val="en-US"/>
              </w:rPr>
              <w:t>87</w:t>
            </w:r>
          </w:p>
        </w:tc>
        <w:tc>
          <w:tcPr>
            <w:tcW w:w="1154" w:type="dxa"/>
            <w:tcBorders>
              <w:top w:val="single" w:sz="4" w:space="0" w:color="auto"/>
              <w:left w:val="single" w:sz="4" w:space="0" w:color="auto"/>
              <w:bottom w:val="single" w:sz="4" w:space="0" w:color="auto"/>
              <w:right w:val="single" w:sz="4" w:space="0" w:color="auto"/>
            </w:tcBorders>
            <w:hideMark/>
          </w:tcPr>
          <w:p w14:paraId="7FF301FF" w14:textId="56CEC59D" w:rsidR="00400A19" w:rsidRPr="00610B09" w:rsidRDefault="00400A19" w:rsidP="00F756D8">
            <w:pPr>
              <w:ind w:right="283"/>
              <w:jc w:val="center"/>
              <w:rPr>
                <w:sz w:val="20"/>
                <w:szCs w:val="20"/>
              </w:rPr>
            </w:pPr>
            <w:r>
              <w:rPr>
                <w:sz w:val="20"/>
                <w:szCs w:val="20"/>
                <w:lang w:val="en-US"/>
              </w:rPr>
              <w:t>90</w:t>
            </w:r>
          </w:p>
        </w:tc>
        <w:tc>
          <w:tcPr>
            <w:tcW w:w="2200" w:type="dxa"/>
            <w:tcBorders>
              <w:top w:val="single" w:sz="4" w:space="0" w:color="auto"/>
              <w:left w:val="single" w:sz="4" w:space="0" w:color="auto"/>
              <w:bottom w:val="single" w:sz="4" w:space="0" w:color="auto"/>
              <w:right w:val="single" w:sz="4" w:space="0" w:color="auto"/>
            </w:tcBorders>
            <w:hideMark/>
          </w:tcPr>
          <w:p w14:paraId="28A09AF5" w14:textId="2B6E6D85" w:rsidR="00400A19" w:rsidRPr="00610B09" w:rsidRDefault="00400A19" w:rsidP="00F756D8">
            <w:pPr>
              <w:ind w:right="283"/>
              <w:jc w:val="center"/>
              <w:rPr>
                <w:sz w:val="20"/>
                <w:szCs w:val="20"/>
              </w:rPr>
            </w:pPr>
            <w:r>
              <w:rPr>
                <w:sz w:val="20"/>
                <w:szCs w:val="20"/>
                <w:lang w:val="en-US"/>
              </w:rPr>
              <w:t>91</w:t>
            </w:r>
          </w:p>
        </w:tc>
      </w:tr>
      <w:tr w:rsidR="00400A19" w:rsidRPr="00610B09" w14:paraId="7967E95B" w14:textId="77777777" w:rsidTr="00F756D8">
        <w:trPr>
          <w:trHeight w:val="254"/>
        </w:trPr>
        <w:tc>
          <w:tcPr>
            <w:tcW w:w="1342" w:type="dxa"/>
            <w:vMerge/>
            <w:tcBorders>
              <w:top w:val="single" w:sz="4" w:space="0" w:color="auto"/>
              <w:left w:val="single" w:sz="4" w:space="0" w:color="auto"/>
              <w:bottom w:val="single" w:sz="4" w:space="0" w:color="auto"/>
              <w:right w:val="single" w:sz="4" w:space="0" w:color="auto"/>
            </w:tcBorders>
            <w:vAlign w:val="center"/>
            <w:hideMark/>
          </w:tcPr>
          <w:p w14:paraId="359E670A" w14:textId="77777777" w:rsidR="00400A19" w:rsidRPr="00610B09" w:rsidRDefault="00400A19" w:rsidP="00F756D8">
            <w:pPr>
              <w:rPr>
                <w:sz w:val="20"/>
                <w:szCs w:val="20"/>
              </w:rPr>
            </w:pPr>
          </w:p>
        </w:tc>
        <w:tc>
          <w:tcPr>
            <w:tcW w:w="1105" w:type="dxa"/>
            <w:tcBorders>
              <w:top w:val="single" w:sz="4" w:space="0" w:color="auto"/>
              <w:left w:val="single" w:sz="4" w:space="0" w:color="auto"/>
              <w:bottom w:val="single" w:sz="4" w:space="0" w:color="auto"/>
              <w:right w:val="single" w:sz="4" w:space="0" w:color="auto"/>
            </w:tcBorders>
            <w:hideMark/>
          </w:tcPr>
          <w:p w14:paraId="18E3ADD9" w14:textId="4EA21CA1" w:rsidR="00400A19" w:rsidRPr="00610B09" w:rsidRDefault="00400A19" w:rsidP="00400A19">
            <w:pPr>
              <w:ind w:right="60"/>
              <w:jc w:val="center"/>
              <w:rPr>
                <w:sz w:val="20"/>
                <w:szCs w:val="20"/>
              </w:rPr>
            </w:pPr>
            <w:r w:rsidRPr="00610B09">
              <w:rPr>
                <w:sz w:val="20"/>
                <w:szCs w:val="20"/>
                <w:lang w:val="en-US"/>
              </w:rPr>
              <w:t>10</w:t>
            </w:r>
            <w:r w:rsidRPr="00610B09">
              <w:rPr>
                <w:sz w:val="20"/>
                <w:szCs w:val="20"/>
              </w:rPr>
              <w:t>0</w:t>
            </w:r>
          </w:p>
        </w:tc>
        <w:tc>
          <w:tcPr>
            <w:tcW w:w="1153" w:type="dxa"/>
            <w:tcBorders>
              <w:top w:val="single" w:sz="4" w:space="0" w:color="auto"/>
              <w:left w:val="single" w:sz="4" w:space="0" w:color="auto"/>
              <w:bottom w:val="single" w:sz="4" w:space="0" w:color="auto"/>
              <w:right w:val="single" w:sz="4" w:space="0" w:color="auto"/>
            </w:tcBorders>
            <w:hideMark/>
          </w:tcPr>
          <w:p w14:paraId="71910EAF" w14:textId="77777777" w:rsidR="00400A19" w:rsidRPr="00610B09" w:rsidRDefault="00400A19" w:rsidP="00F756D8">
            <w:pPr>
              <w:ind w:right="283"/>
              <w:jc w:val="center"/>
              <w:rPr>
                <w:sz w:val="20"/>
                <w:szCs w:val="20"/>
              </w:rPr>
            </w:pPr>
            <w:r w:rsidRPr="00610B09">
              <w:rPr>
                <w:sz w:val="20"/>
                <w:szCs w:val="20"/>
              </w:rPr>
              <w:t>1</w:t>
            </w:r>
          </w:p>
        </w:tc>
        <w:tc>
          <w:tcPr>
            <w:tcW w:w="1154" w:type="dxa"/>
            <w:tcBorders>
              <w:top w:val="single" w:sz="4" w:space="0" w:color="auto"/>
              <w:left w:val="single" w:sz="4" w:space="0" w:color="auto"/>
              <w:bottom w:val="single" w:sz="4" w:space="0" w:color="auto"/>
              <w:right w:val="single" w:sz="4" w:space="0" w:color="auto"/>
            </w:tcBorders>
            <w:hideMark/>
          </w:tcPr>
          <w:p w14:paraId="64ED39E5" w14:textId="77777777" w:rsidR="00400A19" w:rsidRPr="00610B09" w:rsidRDefault="00400A19" w:rsidP="00F756D8">
            <w:pPr>
              <w:ind w:right="283"/>
              <w:jc w:val="center"/>
              <w:rPr>
                <w:sz w:val="20"/>
                <w:szCs w:val="20"/>
              </w:rPr>
            </w:pPr>
            <w:r w:rsidRPr="00610B09">
              <w:rPr>
                <w:sz w:val="20"/>
                <w:szCs w:val="20"/>
              </w:rPr>
              <w:t>2</w:t>
            </w:r>
          </w:p>
        </w:tc>
        <w:tc>
          <w:tcPr>
            <w:tcW w:w="1154" w:type="dxa"/>
            <w:tcBorders>
              <w:top w:val="single" w:sz="4" w:space="0" w:color="auto"/>
              <w:left w:val="single" w:sz="4" w:space="0" w:color="auto"/>
              <w:bottom w:val="single" w:sz="4" w:space="0" w:color="auto"/>
              <w:right w:val="single" w:sz="4" w:space="0" w:color="auto"/>
            </w:tcBorders>
            <w:hideMark/>
          </w:tcPr>
          <w:p w14:paraId="7BD2FCCD" w14:textId="77777777" w:rsidR="00400A19" w:rsidRPr="00610B09" w:rsidRDefault="00400A19" w:rsidP="00F756D8">
            <w:pPr>
              <w:ind w:right="283"/>
              <w:jc w:val="center"/>
              <w:rPr>
                <w:sz w:val="20"/>
                <w:szCs w:val="20"/>
              </w:rPr>
            </w:pPr>
            <w:r w:rsidRPr="00610B09">
              <w:rPr>
                <w:sz w:val="20"/>
                <w:szCs w:val="20"/>
              </w:rPr>
              <w:t>3</w:t>
            </w:r>
          </w:p>
        </w:tc>
        <w:tc>
          <w:tcPr>
            <w:tcW w:w="1154" w:type="dxa"/>
            <w:tcBorders>
              <w:top w:val="single" w:sz="4" w:space="0" w:color="auto"/>
              <w:left w:val="single" w:sz="4" w:space="0" w:color="auto"/>
              <w:bottom w:val="single" w:sz="4" w:space="0" w:color="auto"/>
              <w:right w:val="single" w:sz="4" w:space="0" w:color="auto"/>
            </w:tcBorders>
            <w:hideMark/>
          </w:tcPr>
          <w:p w14:paraId="683932EA" w14:textId="77777777" w:rsidR="00400A19" w:rsidRPr="00610B09" w:rsidRDefault="00400A19" w:rsidP="00F756D8">
            <w:pPr>
              <w:ind w:right="283"/>
              <w:jc w:val="center"/>
              <w:rPr>
                <w:sz w:val="20"/>
                <w:szCs w:val="20"/>
              </w:rPr>
            </w:pPr>
            <w:r w:rsidRPr="00610B09">
              <w:rPr>
                <w:sz w:val="20"/>
                <w:szCs w:val="20"/>
              </w:rPr>
              <w:t>4</w:t>
            </w:r>
          </w:p>
        </w:tc>
        <w:tc>
          <w:tcPr>
            <w:tcW w:w="2200" w:type="dxa"/>
            <w:tcBorders>
              <w:top w:val="single" w:sz="4" w:space="0" w:color="auto"/>
              <w:left w:val="single" w:sz="4" w:space="0" w:color="auto"/>
              <w:bottom w:val="single" w:sz="4" w:space="0" w:color="auto"/>
              <w:right w:val="single" w:sz="4" w:space="0" w:color="auto"/>
            </w:tcBorders>
            <w:hideMark/>
          </w:tcPr>
          <w:p w14:paraId="75633151" w14:textId="77777777" w:rsidR="00400A19" w:rsidRPr="00610B09" w:rsidRDefault="00400A19" w:rsidP="00F756D8">
            <w:pPr>
              <w:ind w:right="283"/>
              <w:jc w:val="center"/>
              <w:rPr>
                <w:sz w:val="20"/>
                <w:szCs w:val="20"/>
              </w:rPr>
            </w:pPr>
            <w:r w:rsidRPr="00610B09">
              <w:rPr>
                <w:sz w:val="20"/>
                <w:szCs w:val="20"/>
              </w:rPr>
              <w:t>5</w:t>
            </w:r>
          </w:p>
        </w:tc>
      </w:tr>
      <w:tr w:rsidR="00400A19" w:rsidRPr="00610B09" w14:paraId="786AF949" w14:textId="77777777" w:rsidTr="00F756D8">
        <w:trPr>
          <w:trHeight w:val="267"/>
        </w:trPr>
        <w:tc>
          <w:tcPr>
            <w:tcW w:w="1342" w:type="dxa"/>
            <w:vMerge/>
            <w:tcBorders>
              <w:top w:val="single" w:sz="4" w:space="0" w:color="auto"/>
              <w:left w:val="single" w:sz="4" w:space="0" w:color="auto"/>
              <w:bottom w:val="single" w:sz="4" w:space="0" w:color="auto"/>
              <w:right w:val="single" w:sz="4" w:space="0" w:color="auto"/>
            </w:tcBorders>
            <w:vAlign w:val="center"/>
            <w:hideMark/>
          </w:tcPr>
          <w:p w14:paraId="22704EDB" w14:textId="77777777" w:rsidR="00400A19" w:rsidRPr="00610B09" w:rsidRDefault="00400A19" w:rsidP="00F756D8">
            <w:pPr>
              <w:rPr>
                <w:sz w:val="20"/>
                <w:szCs w:val="20"/>
              </w:rPr>
            </w:pPr>
          </w:p>
        </w:tc>
        <w:tc>
          <w:tcPr>
            <w:tcW w:w="1105" w:type="dxa"/>
            <w:tcBorders>
              <w:top w:val="single" w:sz="4" w:space="0" w:color="auto"/>
              <w:left w:val="single" w:sz="4" w:space="0" w:color="auto"/>
              <w:bottom w:val="single" w:sz="4" w:space="0" w:color="auto"/>
              <w:right w:val="single" w:sz="4" w:space="0" w:color="auto"/>
            </w:tcBorders>
            <w:hideMark/>
          </w:tcPr>
          <w:p w14:paraId="498DF8B5" w14:textId="3C311CAA" w:rsidR="00400A19" w:rsidRPr="00610B09" w:rsidRDefault="00400A19" w:rsidP="00400A19">
            <w:pPr>
              <w:ind w:right="60"/>
              <w:jc w:val="center"/>
              <w:rPr>
                <w:sz w:val="20"/>
                <w:szCs w:val="20"/>
              </w:rPr>
            </w:pPr>
            <w:r>
              <w:rPr>
                <w:sz w:val="20"/>
                <w:szCs w:val="20"/>
                <w:lang w:val="en-US"/>
              </w:rPr>
              <w:t>17</w:t>
            </w:r>
            <w:r w:rsidRPr="00610B09">
              <w:rPr>
                <w:sz w:val="20"/>
                <w:szCs w:val="20"/>
                <w:lang w:val="en-US"/>
              </w:rPr>
              <w:t>0</w:t>
            </w:r>
          </w:p>
        </w:tc>
        <w:tc>
          <w:tcPr>
            <w:tcW w:w="1153" w:type="dxa"/>
            <w:tcBorders>
              <w:top w:val="single" w:sz="4" w:space="0" w:color="auto"/>
              <w:left w:val="single" w:sz="4" w:space="0" w:color="auto"/>
              <w:bottom w:val="single" w:sz="4" w:space="0" w:color="auto"/>
              <w:right w:val="single" w:sz="4" w:space="0" w:color="auto"/>
            </w:tcBorders>
            <w:hideMark/>
          </w:tcPr>
          <w:p w14:paraId="668B06BA" w14:textId="77777777" w:rsidR="00400A19" w:rsidRPr="00610B09" w:rsidRDefault="00400A19" w:rsidP="00F756D8">
            <w:pPr>
              <w:ind w:right="283"/>
              <w:jc w:val="center"/>
              <w:rPr>
                <w:sz w:val="20"/>
                <w:szCs w:val="20"/>
              </w:rPr>
            </w:pPr>
            <w:r w:rsidRPr="00610B09">
              <w:rPr>
                <w:sz w:val="20"/>
                <w:szCs w:val="20"/>
              </w:rPr>
              <w:t>6</w:t>
            </w:r>
          </w:p>
        </w:tc>
        <w:tc>
          <w:tcPr>
            <w:tcW w:w="1154" w:type="dxa"/>
            <w:tcBorders>
              <w:top w:val="single" w:sz="4" w:space="0" w:color="auto"/>
              <w:left w:val="single" w:sz="4" w:space="0" w:color="auto"/>
              <w:bottom w:val="single" w:sz="4" w:space="0" w:color="auto"/>
              <w:right w:val="single" w:sz="4" w:space="0" w:color="auto"/>
            </w:tcBorders>
            <w:hideMark/>
          </w:tcPr>
          <w:p w14:paraId="7E8DF8A4" w14:textId="77777777" w:rsidR="00400A19" w:rsidRPr="00610B09" w:rsidRDefault="00400A19" w:rsidP="00F756D8">
            <w:pPr>
              <w:ind w:right="283"/>
              <w:jc w:val="center"/>
              <w:rPr>
                <w:sz w:val="20"/>
                <w:szCs w:val="20"/>
              </w:rPr>
            </w:pPr>
            <w:r w:rsidRPr="00610B09">
              <w:rPr>
                <w:sz w:val="20"/>
                <w:szCs w:val="20"/>
              </w:rPr>
              <w:t>7</w:t>
            </w:r>
          </w:p>
        </w:tc>
        <w:tc>
          <w:tcPr>
            <w:tcW w:w="1154" w:type="dxa"/>
            <w:tcBorders>
              <w:top w:val="single" w:sz="4" w:space="0" w:color="auto"/>
              <w:left w:val="single" w:sz="4" w:space="0" w:color="auto"/>
              <w:bottom w:val="single" w:sz="4" w:space="0" w:color="auto"/>
              <w:right w:val="single" w:sz="4" w:space="0" w:color="auto"/>
            </w:tcBorders>
            <w:hideMark/>
          </w:tcPr>
          <w:p w14:paraId="27889B13" w14:textId="77777777" w:rsidR="00400A19" w:rsidRPr="00610B09" w:rsidRDefault="00400A19" w:rsidP="00F756D8">
            <w:pPr>
              <w:ind w:right="283"/>
              <w:jc w:val="center"/>
              <w:rPr>
                <w:sz w:val="20"/>
                <w:szCs w:val="20"/>
              </w:rPr>
            </w:pPr>
            <w:r w:rsidRPr="00610B09">
              <w:rPr>
                <w:sz w:val="20"/>
                <w:szCs w:val="20"/>
              </w:rPr>
              <w:t>8</w:t>
            </w:r>
          </w:p>
        </w:tc>
        <w:tc>
          <w:tcPr>
            <w:tcW w:w="1154" w:type="dxa"/>
            <w:tcBorders>
              <w:top w:val="single" w:sz="4" w:space="0" w:color="auto"/>
              <w:left w:val="single" w:sz="4" w:space="0" w:color="auto"/>
              <w:bottom w:val="single" w:sz="4" w:space="0" w:color="auto"/>
              <w:right w:val="single" w:sz="4" w:space="0" w:color="auto"/>
            </w:tcBorders>
            <w:hideMark/>
          </w:tcPr>
          <w:p w14:paraId="3EB1E62B" w14:textId="77777777" w:rsidR="00400A19" w:rsidRPr="00610B09" w:rsidRDefault="00400A19" w:rsidP="00F756D8">
            <w:pPr>
              <w:ind w:right="283"/>
              <w:jc w:val="center"/>
              <w:rPr>
                <w:sz w:val="20"/>
                <w:szCs w:val="20"/>
              </w:rPr>
            </w:pPr>
            <w:r w:rsidRPr="00610B09">
              <w:rPr>
                <w:sz w:val="20"/>
                <w:szCs w:val="20"/>
              </w:rPr>
              <w:t>9</w:t>
            </w:r>
          </w:p>
        </w:tc>
        <w:tc>
          <w:tcPr>
            <w:tcW w:w="2200" w:type="dxa"/>
            <w:tcBorders>
              <w:top w:val="single" w:sz="4" w:space="0" w:color="auto"/>
              <w:left w:val="single" w:sz="4" w:space="0" w:color="auto"/>
              <w:bottom w:val="single" w:sz="4" w:space="0" w:color="auto"/>
              <w:right w:val="single" w:sz="4" w:space="0" w:color="auto"/>
            </w:tcBorders>
            <w:hideMark/>
          </w:tcPr>
          <w:p w14:paraId="49D7D749" w14:textId="77777777" w:rsidR="00400A19" w:rsidRPr="00610B09" w:rsidRDefault="00400A19" w:rsidP="00F756D8">
            <w:pPr>
              <w:ind w:right="283"/>
              <w:jc w:val="center"/>
              <w:rPr>
                <w:sz w:val="20"/>
                <w:szCs w:val="20"/>
              </w:rPr>
            </w:pPr>
            <w:r w:rsidRPr="00610B09">
              <w:rPr>
                <w:sz w:val="20"/>
                <w:szCs w:val="20"/>
              </w:rPr>
              <w:t>10</w:t>
            </w:r>
          </w:p>
        </w:tc>
      </w:tr>
      <w:tr w:rsidR="00400A19" w:rsidRPr="00610B09" w14:paraId="0F99B9B6" w14:textId="77777777" w:rsidTr="00F756D8">
        <w:tc>
          <w:tcPr>
            <w:tcW w:w="1342" w:type="dxa"/>
            <w:vMerge/>
            <w:tcBorders>
              <w:top w:val="single" w:sz="4" w:space="0" w:color="auto"/>
              <w:left w:val="single" w:sz="4" w:space="0" w:color="auto"/>
              <w:bottom w:val="single" w:sz="4" w:space="0" w:color="auto"/>
              <w:right w:val="single" w:sz="4" w:space="0" w:color="auto"/>
            </w:tcBorders>
            <w:vAlign w:val="center"/>
            <w:hideMark/>
          </w:tcPr>
          <w:p w14:paraId="3AEA69B2" w14:textId="77777777" w:rsidR="00400A19" w:rsidRPr="00610B09" w:rsidRDefault="00400A19" w:rsidP="00F756D8">
            <w:pPr>
              <w:rPr>
                <w:sz w:val="20"/>
                <w:szCs w:val="20"/>
              </w:rPr>
            </w:pPr>
          </w:p>
        </w:tc>
        <w:tc>
          <w:tcPr>
            <w:tcW w:w="1105" w:type="dxa"/>
            <w:tcBorders>
              <w:top w:val="single" w:sz="4" w:space="0" w:color="auto"/>
              <w:left w:val="single" w:sz="4" w:space="0" w:color="auto"/>
              <w:bottom w:val="single" w:sz="4" w:space="0" w:color="auto"/>
              <w:right w:val="single" w:sz="4" w:space="0" w:color="auto"/>
            </w:tcBorders>
            <w:hideMark/>
          </w:tcPr>
          <w:p w14:paraId="4DE59506" w14:textId="432566DF" w:rsidR="00400A19" w:rsidRPr="00610B09" w:rsidRDefault="00400A19" w:rsidP="00400A19">
            <w:pPr>
              <w:ind w:right="60"/>
              <w:jc w:val="center"/>
              <w:rPr>
                <w:sz w:val="20"/>
                <w:szCs w:val="20"/>
              </w:rPr>
            </w:pPr>
            <w:r w:rsidRPr="00610B09">
              <w:rPr>
                <w:sz w:val="20"/>
                <w:szCs w:val="20"/>
                <w:lang w:val="en-US"/>
              </w:rPr>
              <w:t>1</w:t>
            </w:r>
            <w:r>
              <w:rPr>
                <w:sz w:val="20"/>
                <w:szCs w:val="20"/>
              </w:rPr>
              <w:t>80</w:t>
            </w:r>
          </w:p>
        </w:tc>
        <w:tc>
          <w:tcPr>
            <w:tcW w:w="1153" w:type="dxa"/>
            <w:tcBorders>
              <w:top w:val="single" w:sz="4" w:space="0" w:color="auto"/>
              <w:left w:val="single" w:sz="4" w:space="0" w:color="auto"/>
              <w:bottom w:val="single" w:sz="4" w:space="0" w:color="auto"/>
              <w:right w:val="single" w:sz="4" w:space="0" w:color="auto"/>
            </w:tcBorders>
            <w:hideMark/>
          </w:tcPr>
          <w:p w14:paraId="7B92EC54" w14:textId="77777777" w:rsidR="00400A19" w:rsidRPr="00610B09" w:rsidRDefault="00400A19" w:rsidP="00F756D8">
            <w:pPr>
              <w:ind w:right="283"/>
              <w:jc w:val="center"/>
              <w:rPr>
                <w:sz w:val="20"/>
                <w:szCs w:val="20"/>
              </w:rPr>
            </w:pPr>
            <w:r w:rsidRPr="00610B09">
              <w:rPr>
                <w:sz w:val="20"/>
                <w:szCs w:val="20"/>
              </w:rPr>
              <w:t>11</w:t>
            </w:r>
          </w:p>
        </w:tc>
        <w:tc>
          <w:tcPr>
            <w:tcW w:w="1154" w:type="dxa"/>
            <w:tcBorders>
              <w:top w:val="single" w:sz="4" w:space="0" w:color="auto"/>
              <w:left w:val="single" w:sz="4" w:space="0" w:color="auto"/>
              <w:bottom w:val="single" w:sz="4" w:space="0" w:color="auto"/>
              <w:right w:val="single" w:sz="4" w:space="0" w:color="auto"/>
            </w:tcBorders>
            <w:hideMark/>
          </w:tcPr>
          <w:p w14:paraId="4E815AF6" w14:textId="77777777" w:rsidR="00400A19" w:rsidRPr="00610B09" w:rsidRDefault="00400A19" w:rsidP="00F756D8">
            <w:pPr>
              <w:ind w:right="283"/>
              <w:jc w:val="center"/>
              <w:rPr>
                <w:sz w:val="20"/>
                <w:szCs w:val="20"/>
              </w:rPr>
            </w:pPr>
            <w:r w:rsidRPr="00610B09">
              <w:rPr>
                <w:sz w:val="20"/>
                <w:szCs w:val="20"/>
              </w:rPr>
              <w:t>12</w:t>
            </w:r>
          </w:p>
        </w:tc>
        <w:tc>
          <w:tcPr>
            <w:tcW w:w="1154" w:type="dxa"/>
            <w:tcBorders>
              <w:top w:val="single" w:sz="4" w:space="0" w:color="auto"/>
              <w:left w:val="single" w:sz="4" w:space="0" w:color="auto"/>
              <w:bottom w:val="single" w:sz="4" w:space="0" w:color="auto"/>
              <w:right w:val="single" w:sz="4" w:space="0" w:color="auto"/>
            </w:tcBorders>
            <w:hideMark/>
          </w:tcPr>
          <w:p w14:paraId="538B605D" w14:textId="77777777" w:rsidR="00400A19" w:rsidRPr="00610B09" w:rsidRDefault="00400A19" w:rsidP="00F756D8">
            <w:pPr>
              <w:ind w:right="283"/>
              <w:jc w:val="center"/>
              <w:rPr>
                <w:sz w:val="20"/>
                <w:szCs w:val="20"/>
              </w:rPr>
            </w:pPr>
            <w:r w:rsidRPr="00610B09">
              <w:rPr>
                <w:sz w:val="20"/>
                <w:szCs w:val="20"/>
              </w:rPr>
              <w:t>13</w:t>
            </w:r>
          </w:p>
        </w:tc>
        <w:tc>
          <w:tcPr>
            <w:tcW w:w="1154" w:type="dxa"/>
            <w:tcBorders>
              <w:top w:val="single" w:sz="4" w:space="0" w:color="auto"/>
              <w:left w:val="single" w:sz="4" w:space="0" w:color="auto"/>
              <w:bottom w:val="single" w:sz="4" w:space="0" w:color="auto"/>
              <w:right w:val="single" w:sz="4" w:space="0" w:color="auto"/>
            </w:tcBorders>
            <w:hideMark/>
          </w:tcPr>
          <w:p w14:paraId="24FCB730" w14:textId="77777777" w:rsidR="00400A19" w:rsidRPr="00610B09" w:rsidRDefault="00400A19" w:rsidP="00F756D8">
            <w:pPr>
              <w:ind w:right="283"/>
              <w:jc w:val="center"/>
              <w:rPr>
                <w:sz w:val="20"/>
                <w:szCs w:val="20"/>
              </w:rPr>
            </w:pPr>
            <w:r w:rsidRPr="00610B09">
              <w:rPr>
                <w:sz w:val="20"/>
                <w:szCs w:val="20"/>
              </w:rPr>
              <w:t>14</w:t>
            </w:r>
          </w:p>
        </w:tc>
        <w:tc>
          <w:tcPr>
            <w:tcW w:w="2200" w:type="dxa"/>
            <w:tcBorders>
              <w:top w:val="single" w:sz="4" w:space="0" w:color="auto"/>
              <w:left w:val="single" w:sz="4" w:space="0" w:color="auto"/>
              <w:bottom w:val="single" w:sz="4" w:space="0" w:color="auto"/>
              <w:right w:val="single" w:sz="4" w:space="0" w:color="auto"/>
            </w:tcBorders>
            <w:hideMark/>
          </w:tcPr>
          <w:p w14:paraId="0E0C7964" w14:textId="77777777" w:rsidR="00400A19" w:rsidRPr="00610B09" w:rsidRDefault="00400A19" w:rsidP="00F756D8">
            <w:pPr>
              <w:ind w:right="283"/>
              <w:jc w:val="center"/>
              <w:rPr>
                <w:sz w:val="20"/>
                <w:szCs w:val="20"/>
              </w:rPr>
            </w:pPr>
            <w:r w:rsidRPr="00610B09">
              <w:rPr>
                <w:sz w:val="20"/>
                <w:szCs w:val="20"/>
              </w:rPr>
              <w:t>15</w:t>
            </w:r>
          </w:p>
        </w:tc>
      </w:tr>
      <w:tr w:rsidR="00400A19" w:rsidRPr="00610B09" w14:paraId="2B95ABA6" w14:textId="77777777" w:rsidTr="00F756D8">
        <w:tc>
          <w:tcPr>
            <w:tcW w:w="1342" w:type="dxa"/>
            <w:vMerge/>
            <w:tcBorders>
              <w:top w:val="single" w:sz="4" w:space="0" w:color="auto"/>
              <w:left w:val="single" w:sz="4" w:space="0" w:color="auto"/>
              <w:bottom w:val="single" w:sz="4" w:space="0" w:color="auto"/>
              <w:right w:val="single" w:sz="4" w:space="0" w:color="auto"/>
            </w:tcBorders>
            <w:vAlign w:val="center"/>
            <w:hideMark/>
          </w:tcPr>
          <w:p w14:paraId="1776406E" w14:textId="77777777" w:rsidR="00400A19" w:rsidRPr="00610B09" w:rsidRDefault="00400A19" w:rsidP="00F756D8">
            <w:pPr>
              <w:rPr>
                <w:sz w:val="20"/>
                <w:szCs w:val="20"/>
              </w:rPr>
            </w:pPr>
          </w:p>
        </w:tc>
        <w:tc>
          <w:tcPr>
            <w:tcW w:w="1105" w:type="dxa"/>
            <w:tcBorders>
              <w:top w:val="single" w:sz="4" w:space="0" w:color="auto"/>
              <w:left w:val="single" w:sz="4" w:space="0" w:color="auto"/>
              <w:bottom w:val="single" w:sz="4" w:space="0" w:color="auto"/>
              <w:right w:val="single" w:sz="4" w:space="0" w:color="auto"/>
            </w:tcBorders>
            <w:hideMark/>
          </w:tcPr>
          <w:p w14:paraId="2E92701D" w14:textId="0CE84CEF" w:rsidR="00400A19" w:rsidRPr="00610B09" w:rsidRDefault="00400A19" w:rsidP="00400A19">
            <w:pPr>
              <w:ind w:right="60"/>
              <w:jc w:val="center"/>
              <w:rPr>
                <w:sz w:val="20"/>
                <w:szCs w:val="20"/>
              </w:rPr>
            </w:pPr>
            <w:r w:rsidRPr="00610B09">
              <w:rPr>
                <w:sz w:val="20"/>
                <w:szCs w:val="20"/>
                <w:lang w:val="en-US"/>
              </w:rPr>
              <w:t>1</w:t>
            </w:r>
            <w:r>
              <w:rPr>
                <w:sz w:val="20"/>
                <w:szCs w:val="20"/>
              </w:rPr>
              <w:t>90</w:t>
            </w:r>
          </w:p>
        </w:tc>
        <w:tc>
          <w:tcPr>
            <w:tcW w:w="1153" w:type="dxa"/>
            <w:tcBorders>
              <w:top w:val="single" w:sz="4" w:space="0" w:color="auto"/>
              <w:left w:val="single" w:sz="4" w:space="0" w:color="auto"/>
              <w:bottom w:val="single" w:sz="4" w:space="0" w:color="auto"/>
              <w:right w:val="single" w:sz="4" w:space="0" w:color="auto"/>
            </w:tcBorders>
            <w:hideMark/>
          </w:tcPr>
          <w:p w14:paraId="42E3CC32" w14:textId="77777777" w:rsidR="00400A19" w:rsidRPr="00610B09" w:rsidRDefault="00400A19" w:rsidP="00F756D8">
            <w:pPr>
              <w:ind w:right="283"/>
              <w:jc w:val="center"/>
              <w:rPr>
                <w:sz w:val="20"/>
                <w:szCs w:val="20"/>
              </w:rPr>
            </w:pPr>
            <w:r w:rsidRPr="00610B09">
              <w:rPr>
                <w:sz w:val="20"/>
                <w:szCs w:val="20"/>
              </w:rPr>
              <w:t>16</w:t>
            </w:r>
          </w:p>
        </w:tc>
        <w:tc>
          <w:tcPr>
            <w:tcW w:w="1154" w:type="dxa"/>
            <w:tcBorders>
              <w:top w:val="single" w:sz="4" w:space="0" w:color="auto"/>
              <w:left w:val="single" w:sz="4" w:space="0" w:color="auto"/>
              <w:bottom w:val="single" w:sz="4" w:space="0" w:color="auto"/>
              <w:right w:val="single" w:sz="4" w:space="0" w:color="auto"/>
            </w:tcBorders>
            <w:hideMark/>
          </w:tcPr>
          <w:p w14:paraId="381D74D4" w14:textId="77777777" w:rsidR="00400A19" w:rsidRPr="00610B09" w:rsidRDefault="00400A19" w:rsidP="00F756D8">
            <w:pPr>
              <w:ind w:right="283"/>
              <w:jc w:val="center"/>
              <w:rPr>
                <w:sz w:val="20"/>
                <w:szCs w:val="20"/>
              </w:rPr>
            </w:pPr>
            <w:r w:rsidRPr="00610B09">
              <w:rPr>
                <w:sz w:val="20"/>
                <w:szCs w:val="20"/>
              </w:rPr>
              <w:t>17</w:t>
            </w:r>
          </w:p>
        </w:tc>
        <w:tc>
          <w:tcPr>
            <w:tcW w:w="1154" w:type="dxa"/>
            <w:tcBorders>
              <w:top w:val="single" w:sz="4" w:space="0" w:color="auto"/>
              <w:left w:val="single" w:sz="4" w:space="0" w:color="auto"/>
              <w:bottom w:val="single" w:sz="4" w:space="0" w:color="auto"/>
              <w:right w:val="single" w:sz="4" w:space="0" w:color="auto"/>
            </w:tcBorders>
            <w:hideMark/>
          </w:tcPr>
          <w:p w14:paraId="5D17BA9C" w14:textId="77777777" w:rsidR="00400A19" w:rsidRPr="00610B09" w:rsidRDefault="00400A19" w:rsidP="00F756D8">
            <w:pPr>
              <w:ind w:right="283"/>
              <w:jc w:val="center"/>
              <w:rPr>
                <w:sz w:val="20"/>
                <w:szCs w:val="20"/>
              </w:rPr>
            </w:pPr>
            <w:r w:rsidRPr="00610B09">
              <w:rPr>
                <w:sz w:val="20"/>
                <w:szCs w:val="20"/>
              </w:rPr>
              <w:t>18</w:t>
            </w:r>
          </w:p>
        </w:tc>
        <w:tc>
          <w:tcPr>
            <w:tcW w:w="1154" w:type="dxa"/>
            <w:tcBorders>
              <w:top w:val="single" w:sz="4" w:space="0" w:color="auto"/>
              <w:left w:val="single" w:sz="4" w:space="0" w:color="auto"/>
              <w:bottom w:val="single" w:sz="4" w:space="0" w:color="auto"/>
              <w:right w:val="single" w:sz="4" w:space="0" w:color="auto"/>
            </w:tcBorders>
            <w:hideMark/>
          </w:tcPr>
          <w:p w14:paraId="725EEB74" w14:textId="77777777" w:rsidR="00400A19" w:rsidRPr="00610B09" w:rsidRDefault="00400A19" w:rsidP="00F756D8">
            <w:pPr>
              <w:ind w:right="283"/>
              <w:jc w:val="center"/>
              <w:rPr>
                <w:sz w:val="20"/>
                <w:szCs w:val="20"/>
              </w:rPr>
            </w:pPr>
            <w:r w:rsidRPr="00610B09">
              <w:rPr>
                <w:sz w:val="20"/>
                <w:szCs w:val="20"/>
              </w:rPr>
              <w:t>19</w:t>
            </w:r>
          </w:p>
        </w:tc>
        <w:tc>
          <w:tcPr>
            <w:tcW w:w="2200" w:type="dxa"/>
            <w:tcBorders>
              <w:top w:val="single" w:sz="4" w:space="0" w:color="auto"/>
              <w:left w:val="single" w:sz="4" w:space="0" w:color="auto"/>
              <w:bottom w:val="single" w:sz="4" w:space="0" w:color="auto"/>
              <w:right w:val="single" w:sz="4" w:space="0" w:color="auto"/>
            </w:tcBorders>
            <w:hideMark/>
          </w:tcPr>
          <w:p w14:paraId="3E7BB9DA" w14:textId="77777777" w:rsidR="00400A19" w:rsidRPr="00610B09" w:rsidRDefault="00400A19" w:rsidP="00F756D8">
            <w:pPr>
              <w:ind w:right="283"/>
              <w:jc w:val="center"/>
              <w:rPr>
                <w:sz w:val="20"/>
                <w:szCs w:val="20"/>
              </w:rPr>
            </w:pPr>
            <w:r w:rsidRPr="00610B09">
              <w:rPr>
                <w:sz w:val="20"/>
                <w:szCs w:val="20"/>
              </w:rPr>
              <w:t>20</w:t>
            </w:r>
          </w:p>
        </w:tc>
      </w:tr>
      <w:tr w:rsidR="00400A19" w:rsidRPr="00610B09" w14:paraId="2DED531B" w14:textId="77777777" w:rsidTr="00F756D8">
        <w:tc>
          <w:tcPr>
            <w:tcW w:w="1342" w:type="dxa"/>
            <w:vMerge/>
            <w:tcBorders>
              <w:top w:val="single" w:sz="4" w:space="0" w:color="auto"/>
              <w:left w:val="single" w:sz="4" w:space="0" w:color="auto"/>
              <w:bottom w:val="single" w:sz="4" w:space="0" w:color="auto"/>
              <w:right w:val="single" w:sz="4" w:space="0" w:color="auto"/>
            </w:tcBorders>
            <w:vAlign w:val="center"/>
            <w:hideMark/>
          </w:tcPr>
          <w:p w14:paraId="27E6D5C6" w14:textId="77777777" w:rsidR="00400A19" w:rsidRPr="00610B09" w:rsidRDefault="00400A19" w:rsidP="00F756D8">
            <w:pPr>
              <w:rPr>
                <w:sz w:val="20"/>
                <w:szCs w:val="20"/>
              </w:rPr>
            </w:pPr>
          </w:p>
        </w:tc>
        <w:tc>
          <w:tcPr>
            <w:tcW w:w="1105" w:type="dxa"/>
            <w:tcBorders>
              <w:top w:val="single" w:sz="4" w:space="0" w:color="auto"/>
              <w:left w:val="single" w:sz="4" w:space="0" w:color="auto"/>
              <w:bottom w:val="single" w:sz="4" w:space="0" w:color="auto"/>
              <w:right w:val="single" w:sz="4" w:space="0" w:color="auto"/>
            </w:tcBorders>
            <w:hideMark/>
          </w:tcPr>
          <w:p w14:paraId="5DA3D7EE" w14:textId="46DC3115" w:rsidR="00400A19" w:rsidRPr="00610B09" w:rsidRDefault="00400A19" w:rsidP="00400A19">
            <w:pPr>
              <w:ind w:right="60"/>
              <w:jc w:val="center"/>
              <w:rPr>
                <w:sz w:val="20"/>
                <w:szCs w:val="20"/>
              </w:rPr>
            </w:pPr>
            <w:r>
              <w:rPr>
                <w:sz w:val="20"/>
                <w:szCs w:val="20"/>
                <w:lang w:val="en-US"/>
              </w:rPr>
              <w:t>200</w:t>
            </w:r>
          </w:p>
        </w:tc>
        <w:tc>
          <w:tcPr>
            <w:tcW w:w="1153" w:type="dxa"/>
            <w:tcBorders>
              <w:top w:val="single" w:sz="4" w:space="0" w:color="auto"/>
              <w:left w:val="single" w:sz="4" w:space="0" w:color="auto"/>
              <w:bottom w:val="single" w:sz="4" w:space="0" w:color="auto"/>
              <w:right w:val="single" w:sz="4" w:space="0" w:color="auto"/>
            </w:tcBorders>
            <w:hideMark/>
          </w:tcPr>
          <w:p w14:paraId="719FBED8" w14:textId="77777777" w:rsidR="00400A19" w:rsidRPr="00610B09" w:rsidRDefault="00400A19" w:rsidP="00F756D8">
            <w:pPr>
              <w:ind w:right="283"/>
              <w:jc w:val="center"/>
              <w:rPr>
                <w:sz w:val="20"/>
                <w:szCs w:val="20"/>
              </w:rPr>
            </w:pPr>
            <w:r w:rsidRPr="00610B09">
              <w:rPr>
                <w:sz w:val="20"/>
                <w:szCs w:val="20"/>
              </w:rPr>
              <w:t>21</w:t>
            </w:r>
          </w:p>
        </w:tc>
        <w:tc>
          <w:tcPr>
            <w:tcW w:w="1154" w:type="dxa"/>
            <w:tcBorders>
              <w:top w:val="single" w:sz="4" w:space="0" w:color="auto"/>
              <w:left w:val="single" w:sz="4" w:space="0" w:color="auto"/>
              <w:bottom w:val="single" w:sz="4" w:space="0" w:color="auto"/>
              <w:right w:val="single" w:sz="4" w:space="0" w:color="auto"/>
            </w:tcBorders>
            <w:hideMark/>
          </w:tcPr>
          <w:p w14:paraId="18694833" w14:textId="77777777" w:rsidR="00400A19" w:rsidRPr="00610B09" w:rsidRDefault="00400A19" w:rsidP="00F756D8">
            <w:pPr>
              <w:ind w:right="283"/>
              <w:jc w:val="center"/>
              <w:rPr>
                <w:sz w:val="20"/>
                <w:szCs w:val="20"/>
              </w:rPr>
            </w:pPr>
            <w:r w:rsidRPr="00610B09">
              <w:rPr>
                <w:sz w:val="20"/>
                <w:szCs w:val="20"/>
              </w:rPr>
              <w:t>22</w:t>
            </w:r>
          </w:p>
        </w:tc>
        <w:tc>
          <w:tcPr>
            <w:tcW w:w="1154" w:type="dxa"/>
            <w:tcBorders>
              <w:top w:val="single" w:sz="4" w:space="0" w:color="auto"/>
              <w:left w:val="single" w:sz="4" w:space="0" w:color="auto"/>
              <w:bottom w:val="single" w:sz="4" w:space="0" w:color="auto"/>
              <w:right w:val="single" w:sz="4" w:space="0" w:color="auto"/>
            </w:tcBorders>
            <w:hideMark/>
          </w:tcPr>
          <w:p w14:paraId="1A039D61" w14:textId="77777777" w:rsidR="00400A19" w:rsidRPr="00610B09" w:rsidRDefault="00400A19" w:rsidP="00F756D8">
            <w:pPr>
              <w:ind w:right="283"/>
              <w:jc w:val="center"/>
              <w:rPr>
                <w:sz w:val="20"/>
                <w:szCs w:val="20"/>
              </w:rPr>
            </w:pPr>
            <w:r w:rsidRPr="00610B09">
              <w:rPr>
                <w:sz w:val="20"/>
                <w:szCs w:val="20"/>
              </w:rPr>
              <w:t>23</w:t>
            </w:r>
          </w:p>
        </w:tc>
        <w:tc>
          <w:tcPr>
            <w:tcW w:w="1154" w:type="dxa"/>
            <w:tcBorders>
              <w:top w:val="single" w:sz="4" w:space="0" w:color="auto"/>
              <w:left w:val="single" w:sz="4" w:space="0" w:color="auto"/>
              <w:bottom w:val="single" w:sz="4" w:space="0" w:color="auto"/>
              <w:right w:val="single" w:sz="4" w:space="0" w:color="auto"/>
            </w:tcBorders>
            <w:hideMark/>
          </w:tcPr>
          <w:p w14:paraId="17B94558" w14:textId="77777777" w:rsidR="00400A19" w:rsidRPr="00610B09" w:rsidRDefault="00400A19" w:rsidP="00F756D8">
            <w:pPr>
              <w:ind w:right="283"/>
              <w:jc w:val="center"/>
              <w:rPr>
                <w:sz w:val="20"/>
                <w:szCs w:val="20"/>
              </w:rPr>
            </w:pPr>
            <w:r w:rsidRPr="00610B09">
              <w:rPr>
                <w:sz w:val="20"/>
                <w:szCs w:val="20"/>
              </w:rPr>
              <w:t>24</w:t>
            </w:r>
          </w:p>
        </w:tc>
        <w:tc>
          <w:tcPr>
            <w:tcW w:w="2200" w:type="dxa"/>
            <w:tcBorders>
              <w:top w:val="single" w:sz="4" w:space="0" w:color="auto"/>
              <w:left w:val="single" w:sz="4" w:space="0" w:color="auto"/>
              <w:bottom w:val="single" w:sz="4" w:space="0" w:color="auto"/>
              <w:right w:val="single" w:sz="4" w:space="0" w:color="auto"/>
            </w:tcBorders>
            <w:hideMark/>
          </w:tcPr>
          <w:p w14:paraId="39A5EFCD" w14:textId="77777777" w:rsidR="00400A19" w:rsidRPr="00610B09" w:rsidRDefault="00400A19" w:rsidP="00F756D8">
            <w:pPr>
              <w:ind w:right="283"/>
              <w:jc w:val="center"/>
              <w:rPr>
                <w:sz w:val="20"/>
                <w:szCs w:val="20"/>
              </w:rPr>
            </w:pPr>
            <w:r w:rsidRPr="00610B09">
              <w:rPr>
                <w:sz w:val="20"/>
                <w:szCs w:val="20"/>
              </w:rPr>
              <w:t>25</w:t>
            </w:r>
          </w:p>
        </w:tc>
      </w:tr>
      <w:tr w:rsidR="00400A19" w:rsidRPr="00610B09" w14:paraId="6674DADD" w14:textId="77777777" w:rsidTr="00F756D8">
        <w:tc>
          <w:tcPr>
            <w:tcW w:w="1342" w:type="dxa"/>
            <w:vMerge/>
            <w:tcBorders>
              <w:top w:val="single" w:sz="4" w:space="0" w:color="auto"/>
              <w:left w:val="single" w:sz="4" w:space="0" w:color="auto"/>
              <w:bottom w:val="single" w:sz="4" w:space="0" w:color="auto"/>
              <w:right w:val="single" w:sz="4" w:space="0" w:color="auto"/>
            </w:tcBorders>
            <w:vAlign w:val="center"/>
            <w:hideMark/>
          </w:tcPr>
          <w:p w14:paraId="0499FF2A" w14:textId="77777777" w:rsidR="00400A19" w:rsidRPr="00610B09" w:rsidRDefault="00400A19" w:rsidP="00F756D8">
            <w:pPr>
              <w:rPr>
                <w:sz w:val="20"/>
                <w:szCs w:val="20"/>
              </w:rPr>
            </w:pPr>
          </w:p>
        </w:tc>
        <w:tc>
          <w:tcPr>
            <w:tcW w:w="1105" w:type="dxa"/>
            <w:tcBorders>
              <w:top w:val="single" w:sz="4" w:space="0" w:color="auto"/>
              <w:left w:val="single" w:sz="4" w:space="0" w:color="auto"/>
              <w:bottom w:val="single" w:sz="4" w:space="0" w:color="auto"/>
              <w:right w:val="single" w:sz="4" w:space="0" w:color="auto"/>
            </w:tcBorders>
            <w:hideMark/>
          </w:tcPr>
          <w:p w14:paraId="22DEA542" w14:textId="0853DEAE" w:rsidR="00400A19" w:rsidRPr="00610B09" w:rsidRDefault="00400A19" w:rsidP="00400A19">
            <w:pPr>
              <w:ind w:right="60"/>
              <w:jc w:val="center"/>
              <w:rPr>
                <w:sz w:val="20"/>
                <w:szCs w:val="20"/>
              </w:rPr>
            </w:pPr>
            <w:r>
              <w:rPr>
                <w:sz w:val="20"/>
                <w:szCs w:val="20"/>
                <w:lang w:val="en-US"/>
              </w:rPr>
              <w:t>210</w:t>
            </w:r>
          </w:p>
        </w:tc>
        <w:tc>
          <w:tcPr>
            <w:tcW w:w="1153" w:type="dxa"/>
            <w:tcBorders>
              <w:top w:val="single" w:sz="4" w:space="0" w:color="auto"/>
              <w:left w:val="single" w:sz="4" w:space="0" w:color="auto"/>
              <w:bottom w:val="single" w:sz="4" w:space="0" w:color="auto"/>
              <w:right w:val="single" w:sz="4" w:space="0" w:color="auto"/>
            </w:tcBorders>
            <w:hideMark/>
          </w:tcPr>
          <w:p w14:paraId="527694E4" w14:textId="77777777" w:rsidR="00400A19" w:rsidRPr="00610B09" w:rsidRDefault="00400A19" w:rsidP="00F756D8">
            <w:pPr>
              <w:ind w:right="283"/>
              <w:jc w:val="center"/>
              <w:rPr>
                <w:sz w:val="20"/>
                <w:szCs w:val="20"/>
              </w:rPr>
            </w:pPr>
            <w:r w:rsidRPr="00610B09">
              <w:rPr>
                <w:sz w:val="20"/>
                <w:szCs w:val="20"/>
              </w:rPr>
              <w:t>26</w:t>
            </w:r>
          </w:p>
        </w:tc>
        <w:tc>
          <w:tcPr>
            <w:tcW w:w="1154" w:type="dxa"/>
            <w:tcBorders>
              <w:top w:val="single" w:sz="4" w:space="0" w:color="auto"/>
              <w:left w:val="single" w:sz="4" w:space="0" w:color="auto"/>
              <w:bottom w:val="single" w:sz="4" w:space="0" w:color="auto"/>
              <w:right w:val="single" w:sz="4" w:space="0" w:color="auto"/>
            </w:tcBorders>
            <w:hideMark/>
          </w:tcPr>
          <w:p w14:paraId="2A3AC659" w14:textId="77777777" w:rsidR="00400A19" w:rsidRPr="00610B09" w:rsidRDefault="00400A19" w:rsidP="00F756D8">
            <w:pPr>
              <w:ind w:right="283"/>
              <w:jc w:val="center"/>
              <w:rPr>
                <w:sz w:val="20"/>
                <w:szCs w:val="20"/>
              </w:rPr>
            </w:pPr>
            <w:r w:rsidRPr="00610B09">
              <w:rPr>
                <w:sz w:val="20"/>
                <w:szCs w:val="20"/>
              </w:rPr>
              <w:t>27</w:t>
            </w:r>
          </w:p>
        </w:tc>
        <w:tc>
          <w:tcPr>
            <w:tcW w:w="1154" w:type="dxa"/>
            <w:tcBorders>
              <w:top w:val="single" w:sz="4" w:space="0" w:color="auto"/>
              <w:left w:val="single" w:sz="4" w:space="0" w:color="auto"/>
              <w:bottom w:val="single" w:sz="4" w:space="0" w:color="auto"/>
              <w:right w:val="single" w:sz="4" w:space="0" w:color="auto"/>
            </w:tcBorders>
            <w:hideMark/>
          </w:tcPr>
          <w:p w14:paraId="2BD7FDCE" w14:textId="77777777" w:rsidR="00400A19" w:rsidRPr="00610B09" w:rsidRDefault="00400A19" w:rsidP="00F756D8">
            <w:pPr>
              <w:ind w:right="283"/>
              <w:jc w:val="center"/>
              <w:rPr>
                <w:sz w:val="20"/>
                <w:szCs w:val="20"/>
              </w:rPr>
            </w:pPr>
            <w:r w:rsidRPr="00610B09">
              <w:rPr>
                <w:sz w:val="20"/>
                <w:szCs w:val="20"/>
              </w:rPr>
              <w:t>28</w:t>
            </w:r>
          </w:p>
        </w:tc>
        <w:tc>
          <w:tcPr>
            <w:tcW w:w="1154" w:type="dxa"/>
            <w:tcBorders>
              <w:top w:val="single" w:sz="4" w:space="0" w:color="auto"/>
              <w:left w:val="single" w:sz="4" w:space="0" w:color="auto"/>
              <w:bottom w:val="single" w:sz="4" w:space="0" w:color="auto"/>
              <w:right w:val="single" w:sz="4" w:space="0" w:color="auto"/>
            </w:tcBorders>
            <w:hideMark/>
          </w:tcPr>
          <w:p w14:paraId="18308787" w14:textId="77777777" w:rsidR="00400A19" w:rsidRPr="00610B09" w:rsidRDefault="00400A19" w:rsidP="00F756D8">
            <w:pPr>
              <w:ind w:right="283"/>
              <w:jc w:val="center"/>
              <w:rPr>
                <w:sz w:val="20"/>
                <w:szCs w:val="20"/>
              </w:rPr>
            </w:pPr>
            <w:r w:rsidRPr="00610B09">
              <w:rPr>
                <w:sz w:val="20"/>
                <w:szCs w:val="20"/>
              </w:rPr>
              <w:t>29</w:t>
            </w:r>
          </w:p>
        </w:tc>
        <w:tc>
          <w:tcPr>
            <w:tcW w:w="2200" w:type="dxa"/>
            <w:tcBorders>
              <w:top w:val="single" w:sz="4" w:space="0" w:color="auto"/>
              <w:left w:val="single" w:sz="4" w:space="0" w:color="auto"/>
              <w:bottom w:val="single" w:sz="4" w:space="0" w:color="auto"/>
              <w:right w:val="single" w:sz="4" w:space="0" w:color="auto"/>
            </w:tcBorders>
            <w:hideMark/>
          </w:tcPr>
          <w:p w14:paraId="18CC08A8" w14:textId="77777777" w:rsidR="00400A19" w:rsidRPr="00610B09" w:rsidRDefault="00400A19" w:rsidP="00F756D8">
            <w:pPr>
              <w:ind w:right="283"/>
              <w:jc w:val="center"/>
              <w:rPr>
                <w:sz w:val="20"/>
                <w:szCs w:val="20"/>
              </w:rPr>
            </w:pPr>
            <w:r w:rsidRPr="00610B09">
              <w:rPr>
                <w:sz w:val="20"/>
                <w:szCs w:val="20"/>
              </w:rPr>
              <w:t>30</w:t>
            </w:r>
          </w:p>
        </w:tc>
      </w:tr>
    </w:tbl>
    <w:p w14:paraId="2BFD3537" w14:textId="77777777" w:rsidR="00400A19" w:rsidRDefault="00400A19" w:rsidP="00611038">
      <w:pPr>
        <w:pStyle w:val="a5"/>
        <w:ind w:left="0"/>
        <w:jc w:val="both"/>
        <w:rPr>
          <w:b/>
          <w:sz w:val="28"/>
          <w:szCs w:val="28"/>
        </w:rPr>
      </w:pPr>
    </w:p>
    <w:p w14:paraId="059169FF" w14:textId="265717D6" w:rsidR="0055493F" w:rsidRDefault="00D0214E" w:rsidP="00611038">
      <w:pPr>
        <w:pStyle w:val="a5"/>
        <w:ind w:left="0"/>
        <w:jc w:val="both"/>
        <w:rPr>
          <w:b/>
          <w:sz w:val="28"/>
          <w:szCs w:val="28"/>
        </w:rPr>
      </w:pPr>
      <w:r>
        <w:rPr>
          <w:b/>
          <w:sz w:val="28"/>
          <w:szCs w:val="28"/>
        </w:rPr>
        <w:t>Задача 8</w:t>
      </w:r>
      <w:r w:rsidR="00291D1A" w:rsidRPr="00611038">
        <w:rPr>
          <w:b/>
          <w:sz w:val="28"/>
          <w:szCs w:val="28"/>
        </w:rPr>
        <w:t>.</w:t>
      </w:r>
    </w:p>
    <w:p w14:paraId="2BEF4C28" w14:textId="77777777" w:rsidR="00400A19" w:rsidRPr="00611038" w:rsidRDefault="00400A19" w:rsidP="00611038">
      <w:pPr>
        <w:pStyle w:val="a5"/>
        <w:ind w:left="0"/>
        <w:jc w:val="both"/>
        <w:rPr>
          <w:b/>
          <w:sz w:val="28"/>
          <w:szCs w:val="28"/>
        </w:rPr>
      </w:pPr>
    </w:p>
    <w:p w14:paraId="369C158F" w14:textId="50AF6FF8" w:rsidR="00291D1A" w:rsidRDefault="00611038" w:rsidP="00611038">
      <w:pPr>
        <w:pStyle w:val="a5"/>
        <w:ind w:left="0"/>
        <w:jc w:val="both"/>
        <w:rPr>
          <w:sz w:val="28"/>
          <w:szCs w:val="28"/>
        </w:rPr>
      </w:pPr>
      <w:r w:rsidRPr="00611038">
        <w:rPr>
          <w:sz w:val="28"/>
          <w:szCs w:val="28"/>
        </w:rPr>
        <w:t>На складі підприємст</w:t>
      </w:r>
      <w:r>
        <w:rPr>
          <w:sz w:val="28"/>
          <w:szCs w:val="28"/>
        </w:rPr>
        <w:t>в</w:t>
      </w:r>
      <w:r w:rsidRPr="00611038">
        <w:rPr>
          <w:sz w:val="28"/>
          <w:szCs w:val="28"/>
        </w:rPr>
        <w:t>а на початок року знаходилось</w:t>
      </w:r>
      <w:r>
        <w:rPr>
          <w:sz w:val="28"/>
          <w:szCs w:val="28"/>
        </w:rPr>
        <w:t xml:space="preserve"> 100 тон готової продукції, виробнича собівартість однієї тони складає </w:t>
      </w:r>
      <w:r w:rsidR="00C159AB">
        <w:rPr>
          <w:sz w:val="28"/>
          <w:szCs w:val="28"/>
        </w:rPr>
        <w:t>_______</w:t>
      </w:r>
      <w:r>
        <w:rPr>
          <w:sz w:val="28"/>
          <w:szCs w:val="28"/>
        </w:rPr>
        <w:t xml:space="preserve"> грн. На кінець року запаси готової продукції плануються на рівні 150 тон. В плановому році заготівельна вартість сировини і основних матеріалів на рівні </w:t>
      </w:r>
      <w:r w:rsidR="00C159AB">
        <w:rPr>
          <w:sz w:val="28"/>
          <w:szCs w:val="28"/>
        </w:rPr>
        <w:t>____</w:t>
      </w:r>
      <w:r>
        <w:rPr>
          <w:sz w:val="28"/>
          <w:szCs w:val="28"/>
        </w:rPr>
        <w:t xml:space="preserve"> грн/т, заробітна плата основних виробничих працівників – </w:t>
      </w:r>
      <w:r w:rsidR="00E528FB">
        <w:rPr>
          <w:sz w:val="28"/>
          <w:szCs w:val="28"/>
        </w:rPr>
        <w:t>20</w:t>
      </w:r>
      <w:r>
        <w:rPr>
          <w:sz w:val="28"/>
          <w:szCs w:val="28"/>
        </w:rPr>
        <w:t xml:space="preserve"> грн/т, річний фонд оплати праці цих працівників складає </w:t>
      </w:r>
      <w:r w:rsidR="003B6EC7">
        <w:rPr>
          <w:sz w:val="28"/>
          <w:szCs w:val="28"/>
        </w:rPr>
        <w:t>______ тис.</w:t>
      </w:r>
      <w:r>
        <w:rPr>
          <w:sz w:val="28"/>
          <w:szCs w:val="28"/>
        </w:rPr>
        <w:t xml:space="preserve"> грн, відрахування на соціальні заходи – 22% від суми заробітної плати, сума умовно-</w:t>
      </w:r>
      <w:r w:rsidR="00707DAE">
        <w:rPr>
          <w:sz w:val="28"/>
          <w:szCs w:val="28"/>
        </w:rPr>
        <w:t>постійних витрат за рік складе 2</w:t>
      </w:r>
      <w:r>
        <w:rPr>
          <w:sz w:val="28"/>
          <w:szCs w:val="28"/>
        </w:rPr>
        <w:t xml:space="preserve">20 000 грн, адміністративні витрати складуть </w:t>
      </w:r>
      <w:r w:rsidR="00707DAE">
        <w:rPr>
          <w:sz w:val="28"/>
          <w:szCs w:val="28"/>
        </w:rPr>
        <w:t>7</w:t>
      </w:r>
      <w:r>
        <w:rPr>
          <w:sz w:val="28"/>
          <w:szCs w:val="28"/>
        </w:rPr>
        <w:t xml:space="preserve">5000 грн, витрати на збут 3% від виробничої собівартості, витрати на НДДКР плануються на рівні </w:t>
      </w:r>
      <w:r w:rsidR="00707DAE">
        <w:rPr>
          <w:sz w:val="28"/>
          <w:szCs w:val="28"/>
        </w:rPr>
        <w:t>5</w:t>
      </w:r>
      <w:r w:rsidR="00C14DF4">
        <w:rPr>
          <w:sz w:val="28"/>
          <w:szCs w:val="28"/>
        </w:rPr>
        <w:t xml:space="preserve">3000 грн, виплата відсотків за користування кредитом складе 10000 грн. Розрахувати витрати операційної діяльності підприємства на плановий період. </w:t>
      </w:r>
    </w:p>
    <w:p w14:paraId="1CF3DD96" w14:textId="77777777" w:rsidR="00C159AB" w:rsidRPr="00611038" w:rsidRDefault="00C159AB" w:rsidP="00611038">
      <w:pPr>
        <w:pStyle w:val="a5"/>
        <w:ind w:left="0"/>
        <w:jc w:val="both"/>
        <w:rPr>
          <w:sz w:val="28"/>
          <w:szCs w:val="28"/>
        </w:rPr>
      </w:pP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9"/>
        <w:gridCol w:w="1308"/>
        <w:gridCol w:w="927"/>
        <w:gridCol w:w="879"/>
        <w:gridCol w:w="992"/>
        <w:gridCol w:w="851"/>
        <w:gridCol w:w="850"/>
        <w:gridCol w:w="851"/>
        <w:gridCol w:w="1847"/>
      </w:tblGrid>
      <w:tr w:rsidR="00E528FB" w:rsidRPr="00610B09" w14:paraId="340B55C8" w14:textId="77777777" w:rsidTr="00E528FB">
        <w:trPr>
          <w:trHeight w:val="686"/>
        </w:trPr>
        <w:tc>
          <w:tcPr>
            <w:tcW w:w="1139" w:type="dxa"/>
            <w:vMerge w:val="restart"/>
            <w:tcBorders>
              <w:top w:val="single" w:sz="4" w:space="0" w:color="auto"/>
              <w:left w:val="single" w:sz="4" w:space="0" w:color="auto"/>
              <w:bottom w:val="single" w:sz="4" w:space="0" w:color="auto"/>
              <w:right w:val="single" w:sz="4" w:space="0" w:color="auto"/>
            </w:tcBorders>
            <w:hideMark/>
          </w:tcPr>
          <w:p w14:paraId="57E71E29" w14:textId="771E040B" w:rsidR="00C159AB" w:rsidRPr="00610B09" w:rsidRDefault="003B6EC7" w:rsidP="00C159AB">
            <w:pPr>
              <w:ind w:left="-112"/>
              <w:jc w:val="center"/>
              <w:rPr>
                <w:sz w:val="20"/>
                <w:szCs w:val="20"/>
              </w:rPr>
            </w:pPr>
            <w:r>
              <w:rPr>
                <w:sz w:val="20"/>
                <w:szCs w:val="20"/>
              </w:rPr>
              <w:t xml:space="preserve">Річний фонд оплати праці </w:t>
            </w:r>
            <w:r w:rsidR="00C159AB" w:rsidRPr="00610B09">
              <w:rPr>
                <w:sz w:val="20"/>
                <w:szCs w:val="20"/>
              </w:rPr>
              <w:t xml:space="preserve"> (тис. грн.)</w:t>
            </w:r>
          </w:p>
        </w:tc>
        <w:tc>
          <w:tcPr>
            <w:tcW w:w="5807" w:type="dxa"/>
            <w:gridSpan w:val="6"/>
            <w:tcBorders>
              <w:top w:val="single" w:sz="4" w:space="0" w:color="auto"/>
              <w:left w:val="single" w:sz="4" w:space="0" w:color="auto"/>
              <w:bottom w:val="single" w:sz="4" w:space="0" w:color="auto"/>
              <w:right w:val="single" w:sz="4" w:space="0" w:color="auto"/>
            </w:tcBorders>
            <w:hideMark/>
          </w:tcPr>
          <w:p w14:paraId="587CFD4F" w14:textId="77777777" w:rsidR="00C159AB" w:rsidRPr="00610B09" w:rsidRDefault="00C159AB" w:rsidP="00F756D8">
            <w:pPr>
              <w:ind w:right="283"/>
              <w:jc w:val="center"/>
              <w:rPr>
                <w:sz w:val="20"/>
                <w:szCs w:val="20"/>
              </w:rPr>
            </w:pPr>
            <w:r>
              <w:rPr>
                <w:sz w:val="20"/>
                <w:szCs w:val="20"/>
              </w:rPr>
              <w:t>Виробнича собівартість однієї тони продукції (грн)</w:t>
            </w:r>
          </w:p>
        </w:tc>
        <w:tc>
          <w:tcPr>
            <w:tcW w:w="851" w:type="dxa"/>
            <w:tcBorders>
              <w:top w:val="single" w:sz="4" w:space="0" w:color="auto"/>
              <w:left w:val="single" w:sz="4" w:space="0" w:color="auto"/>
              <w:bottom w:val="single" w:sz="4" w:space="0" w:color="auto"/>
              <w:right w:val="single" w:sz="4" w:space="0" w:color="auto"/>
            </w:tcBorders>
          </w:tcPr>
          <w:p w14:paraId="4E0EA78D" w14:textId="77777777" w:rsidR="00C159AB" w:rsidRPr="00610B09" w:rsidRDefault="00C159AB" w:rsidP="00F756D8">
            <w:pPr>
              <w:ind w:right="283"/>
              <w:jc w:val="center"/>
              <w:rPr>
                <w:sz w:val="20"/>
                <w:szCs w:val="20"/>
              </w:rPr>
            </w:pPr>
          </w:p>
        </w:tc>
        <w:tc>
          <w:tcPr>
            <w:tcW w:w="1847" w:type="dxa"/>
            <w:vMerge w:val="restart"/>
            <w:tcBorders>
              <w:top w:val="single" w:sz="4" w:space="0" w:color="auto"/>
              <w:left w:val="single" w:sz="4" w:space="0" w:color="auto"/>
              <w:right w:val="single" w:sz="4" w:space="0" w:color="auto"/>
            </w:tcBorders>
          </w:tcPr>
          <w:p w14:paraId="233E9C9F" w14:textId="77777777" w:rsidR="00C159AB" w:rsidRPr="00E528FB" w:rsidRDefault="00C159AB" w:rsidP="00E528FB">
            <w:pPr>
              <w:ind w:right="283"/>
              <w:jc w:val="center"/>
              <w:rPr>
                <w:sz w:val="20"/>
                <w:szCs w:val="20"/>
              </w:rPr>
            </w:pPr>
            <w:r w:rsidRPr="00E528FB">
              <w:rPr>
                <w:sz w:val="20"/>
                <w:szCs w:val="20"/>
              </w:rPr>
              <w:t>Заготівельна вартість сировини і основних матеріалів у плановому році</w:t>
            </w:r>
            <w:r w:rsidR="00E528FB">
              <w:rPr>
                <w:sz w:val="20"/>
                <w:szCs w:val="20"/>
              </w:rPr>
              <w:t xml:space="preserve"> (грн/т)</w:t>
            </w:r>
          </w:p>
        </w:tc>
      </w:tr>
      <w:tr w:rsidR="00E528FB" w:rsidRPr="00610B09" w14:paraId="73EE8E0B" w14:textId="77777777" w:rsidTr="00E528FB">
        <w:tc>
          <w:tcPr>
            <w:tcW w:w="1139" w:type="dxa"/>
            <w:vMerge/>
            <w:tcBorders>
              <w:top w:val="single" w:sz="4" w:space="0" w:color="auto"/>
              <w:left w:val="single" w:sz="4" w:space="0" w:color="auto"/>
              <w:bottom w:val="single" w:sz="4" w:space="0" w:color="auto"/>
              <w:right w:val="single" w:sz="4" w:space="0" w:color="auto"/>
            </w:tcBorders>
            <w:vAlign w:val="center"/>
            <w:hideMark/>
          </w:tcPr>
          <w:p w14:paraId="31E6A137" w14:textId="77777777" w:rsidR="00C159AB" w:rsidRPr="00610B09" w:rsidRDefault="00C159AB" w:rsidP="00F756D8">
            <w:pPr>
              <w:rPr>
                <w:sz w:val="20"/>
                <w:szCs w:val="20"/>
              </w:rPr>
            </w:pPr>
          </w:p>
        </w:tc>
        <w:tc>
          <w:tcPr>
            <w:tcW w:w="1308" w:type="dxa"/>
            <w:tcBorders>
              <w:top w:val="single" w:sz="4" w:space="0" w:color="auto"/>
              <w:left w:val="single" w:sz="4" w:space="0" w:color="auto"/>
              <w:bottom w:val="single" w:sz="4" w:space="0" w:color="auto"/>
              <w:right w:val="single" w:sz="4" w:space="0" w:color="auto"/>
            </w:tcBorders>
          </w:tcPr>
          <w:p w14:paraId="77C3805C" w14:textId="77777777" w:rsidR="00C159AB" w:rsidRPr="00610B09" w:rsidRDefault="00C159AB" w:rsidP="00F756D8">
            <w:pPr>
              <w:ind w:right="283"/>
              <w:jc w:val="center"/>
              <w:rPr>
                <w:sz w:val="20"/>
                <w:szCs w:val="20"/>
              </w:rPr>
            </w:pPr>
          </w:p>
        </w:tc>
        <w:tc>
          <w:tcPr>
            <w:tcW w:w="927" w:type="dxa"/>
            <w:tcBorders>
              <w:top w:val="single" w:sz="4" w:space="0" w:color="auto"/>
              <w:left w:val="single" w:sz="4" w:space="0" w:color="auto"/>
              <w:bottom w:val="single" w:sz="4" w:space="0" w:color="auto"/>
              <w:right w:val="single" w:sz="4" w:space="0" w:color="auto"/>
            </w:tcBorders>
            <w:hideMark/>
          </w:tcPr>
          <w:p w14:paraId="22205145" w14:textId="77777777" w:rsidR="00C159AB" w:rsidRPr="00610B09" w:rsidRDefault="00C159AB" w:rsidP="00F756D8">
            <w:pPr>
              <w:ind w:right="283"/>
              <w:jc w:val="center"/>
              <w:rPr>
                <w:sz w:val="20"/>
                <w:szCs w:val="20"/>
              </w:rPr>
            </w:pPr>
            <w:r w:rsidRPr="00610B09">
              <w:rPr>
                <w:sz w:val="20"/>
                <w:szCs w:val="20"/>
                <w:lang w:val="en-US"/>
              </w:rPr>
              <w:t>2</w:t>
            </w:r>
            <w:r w:rsidRPr="00610B09">
              <w:rPr>
                <w:sz w:val="20"/>
                <w:szCs w:val="20"/>
              </w:rPr>
              <w:t>80</w:t>
            </w:r>
          </w:p>
        </w:tc>
        <w:tc>
          <w:tcPr>
            <w:tcW w:w="879" w:type="dxa"/>
            <w:tcBorders>
              <w:top w:val="single" w:sz="4" w:space="0" w:color="auto"/>
              <w:left w:val="single" w:sz="4" w:space="0" w:color="auto"/>
              <w:bottom w:val="single" w:sz="4" w:space="0" w:color="auto"/>
              <w:right w:val="single" w:sz="4" w:space="0" w:color="auto"/>
            </w:tcBorders>
            <w:hideMark/>
          </w:tcPr>
          <w:p w14:paraId="4CDA83AE" w14:textId="77777777" w:rsidR="00C159AB" w:rsidRPr="00610B09" w:rsidRDefault="00C159AB" w:rsidP="00F756D8">
            <w:pPr>
              <w:ind w:right="283"/>
              <w:jc w:val="center"/>
              <w:rPr>
                <w:sz w:val="20"/>
                <w:szCs w:val="20"/>
              </w:rPr>
            </w:pPr>
            <w:r w:rsidRPr="00610B09">
              <w:rPr>
                <w:sz w:val="20"/>
                <w:szCs w:val="20"/>
                <w:lang w:val="en-US"/>
              </w:rPr>
              <w:t>2</w:t>
            </w:r>
            <w:r w:rsidRPr="00610B09">
              <w:rPr>
                <w:sz w:val="20"/>
                <w:szCs w:val="20"/>
              </w:rPr>
              <w:t>10</w:t>
            </w:r>
          </w:p>
        </w:tc>
        <w:tc>
          <w:tcPr>
            <w:tcW w:w="992" w:type="dxa"/>
            <w:tcBorders>
              <w:top w:val="single" w:sz="4" w:space="0" w:color="auto"/>
              <w:left w:val="single" w:sz="4" w:space="0" w:color="auto"/>
              <w:bottom w:val="single" w:sz="4" w:space="0" w:color="auto"/>
              <w:right w:val="single" w:sz="4" w:space="0" w:color="auto"/>
            </w:tcBorders>
            <w:hideMark/>
          </w:tcPr>
          <w:p w14:paraId="75FA8C37" w14:textId="77777777" w:rsidR="00C159AB" w:rsidRPr="00610B09" w:rsidRDefault="00C159AB" w:rsidP="00F756D8">
            <w:pPr>
              <w:ind w:right="283"/>
              <w:jc w:val="center"/>
              <w:rPr>
                <w:sz w:val="20"/>
                <w:szCs w:val="20"/>
              </w:rPr>
            </w:pPr>
            <w:r w:rsidRPr="00610B09">
              <w:rPr>
                <w:sz w:val="20"/>
                <w:szCs w:val="20"/>
                <w:lang w:val="en-US"/>
              </w:rPr>
              <w:t>2</w:t>
            </w:r>
            <w:r w:rsidRPr="00610B09">
              <w:rPr>
                <w:sz w:val="20"/>
                <w:szCs w:val="20"/>
              </w:rPr>
              <w:t>20</w:t>
            </w:r>
          </w:p>
        </w:tc>
        <w:tc>
          <w:tcPr>
            <w:tcW w:w="851" w:type="dxa"/>
            <w:tcBorders>
              <w:top w:val="single" w:sz="4" w:space="0" w:color="auto"/>
              <w:left w:val="single" w:sz="4" w:space="0" w:color="auto"/>
              <w:bottom w:val="single" w:sz="4" w:space="0" w:color="auto"/>
              <w:right w:val="single" w:sz="4" w:space="0" w:color="auto"/>
            </w:tcBorders>
            <w:hideMark/>
          </w:tcPr>
          <w:p w14:paraId="27E20A4D" w14:textId="77777777" w:rsidR="00C159AB" w:rsidRPr="00610B09" w:rsidRDefault="00C159AB" w:rsidP="00F756D8">
            <w:pPr>
              <w:ind w:right="283"/>
              <w:jc w:val="center"/>
              <w:rPr>
                <w:sz w:val="20"/>
                <w:szCs w:val="20"/>
              </w:rPr>
            </w:pPr>
            <w:r w:rsidRPr="00610B09">
              <w:rPr>
                <w:sz w:val="20"/>
                <w:szCs w:val="20"/>
                <w:lang w:val="en-US"/>
              </w:rPr>
              <w:t>2</w:t>
            </w:r>
            <w:r w:rsidRPr="00610B09">
              <w:rPr>
                <w:sz w:val="20"/>
                <w:szCs w:val="20"/>
              </w:rPr>
              <w:t>40</w:t>
            </w:r>
          </w:p>
        </w:tc>
        <w:tc>
          <w:tcPr>
            <w:tcW w:w="850" w:type="dxa"/>
            <w:tcBorders>
              <w:top w:val="single" w:sz="4" w:space="0" w:color="auto"/>
              <w:left w:val="single" w:sz="4" w:space="0" w:color="auto"/>
              <w:bottom w:val="single" w:sz="4" w:space="0" w:color="auto"/>
              <w:right w:val="single" w:sz="4" w:space="0" w:color="auto"/>
            </w:tcBorders>
            <w:hideMark/>
          </w:tcPr>
          <w:p w14:paraId="25B1EA3D" w14:textId="77777777" w:rsidR="00C159AB" w:rsidRPr="00610B09" w:rsidRDefault="00C159AB" w:rsidP="00F756D8">
            <w:pPr>
              <w:ind w:right="283"/>
              <w:jc w:val="center"/>
              <w:rPr>
                <w:sz w:val="20"/>
                <w:szCs w:val="20"/>
              </w:rPr>
            </w:pPr>
            <w:r w:rsidRPr="00610B09">
              <w:rPr>
                <w:sz w:val="20"/>
                <w:szCs w:val="20"/>
                <w:lang w:val="en-US"/>
              </w:rPr>
              <w:t>2</w:t>
            </w:r>
            <w:r w:rsidRPr="00610B09">
              <w:rPr>
                <w:sz w:val="20"/>
                <w:szCs w:val="20"/>
              </w:rPr>
              <w:t>50</w:t>
            </w:r>
          </w:p>
        </w:tc>
        <w:tc>
          <w:tcPr>
            <w:tcW w:w="851" w:type="dxa"/>
            <w:tcBorders>
              <w:top w:val="single" w:sz="4" w:space="0" w:color="auto"/>
              <w:left w:val="single" w:sz="4" w:space="0" w:color="auto"/>
              <w:bottom w:val="single" w:sz="4" w:space="0" w:color="auto"/>
              <w:right w:val="single" w:sz="4" w:space="0" w:color="auto"/>
            </w:tcBorders>
          </w:tcPr>
          <w:p w14:paraId="3573FDD4" w14:textId="77777777" w:rsidR="00C159AB" w:rsidRPr="00610B09" w:rsidRDefault="00C159AB" w:rsidP="00F756D8">
            <w:pPr>
              <w:ind w:right="283"/>
              <w:jc w:val="center"/>
              <w:rPr>
                <w:sz w:val="20"/>
                <w:szCs w:val="20"/>
                <w:lang w:val="en-US"/>
              </w:rPr>
            </w:pPr>
          </w:p>
        </w:tc>
        <w:tc>
          <w:tcPr>
            <w:tcW w:w="1847" w:type="dxa"/>
            <w:vMerge/>
            <w:tcBorders>
              <w:left w:val="single" w:sz="4" w:space="0" w:color="auto"/>
              <w:right w:val="single" w:sz="4" w:space="0" w:color="auto"/>
            </w:tcBorders>
          </w:tcPr>
          <w:p w14:paraId="3DDD756C" w14:textId="77777777" w:rsidR="00C159AB" w:rsidRPr="00610B09" w:rsidRDefault="00C159AB" w:rsidP="00F756D8">
            <w:pPr>
              <w:ind w:right="283"/>
              <w:jc w:val="center"/>
              <w:rPr>
                <w:sz w:val="20"/>
                <w:szCs w:val="20"/>
                <w:lang w:val="en-US"/>
              </w:rPr>
            </w:pPr>
          </w:p>
        </w:tc>
      </w:tr>
      <w:tr w:rsidR="00E528FB" w:rsidRPr="00610B09" w14:paraId="1CD048C1" w14:textId="77777777" w:rsidTr="00E528FB">
        <w:trPr>
          <w:trHeight w:val="254"/>
        </w:trPr>
        <w:tc>
          <w:tcPr>
            <w:tcW w:w="1139" w:type="dxa"/>
            <w:vMerge/>
            <w:tcBorders>
              <w:top w:val="single" w:sz="4" w:space="0" w:color="auto"/>
              <w:left w:val="single" w:sz="4" w:space="0" w:color="auto"/>
              <w:bottom w:val="single" w:sz="4" w:space="0" w:color="auto"/>
              <w:right w:val="single" w:sz="4" w:space="0" w:color="auto"/>
            </w:tcBorders>
            <w:vAlign w:val="center"/>
            <w:hideMark/>
          </w:tcPr>
          <w:p w14:paraId="21CC25B9" w14:textId="77777777" w:rsidR="00C159AB" w:rsidRPr="00610B09" w:rsidRDefault="00C159AB" w:rsidP="00F756D8">
            <w:pPr>
              <w:rPr>
                <w:sz w:val="20"/>
                <w:szCs w:val="20"/>
              </w:rPr>
            </w:pPr>
          </w:p>
        </w:tc>
        <w:tc>
          <w:tcPr>
            <w:tcW w:w="1308" w:type="dxa"/>
            <w:tcBorders>
              <w:top w:val="single" w:sz="4" w:space="0" w:color="auto"/>
              <w:left w:val="single" w:sz="4" w:space="0" w:color="auto"/>
              <w:bottom w:val="single" w:sz="4" w:space="0" w:color="auto"/>
              <w:right w:val="single" w:sz="4" w:space="0" w:color="auto"/>
            </w:tcBorders>
            <w:hideMark/>
          </w:tcPr>
          <w:p w14:paraId="2FCFE913" w14:textId="5243483C" w:rsidR="00C159AB" w:rsidRPr="00610B09" w:rsidRDefault="003B6EC7" w:rsidP="00F756D8">
            <w:pPr>
              <w:ind w:right="60"/>
              <w:jc w:val="center"/>
              <w:rPr>
                <w:sz w:val="20"/>
                <w:szCs w:val="20"/>
              </w:rPr>
            </w:pPr>
            <w:r>
              <w:rPr>
                <w:sz w:val="20"/>
                <w:szCs w:val="20"/>
                <w:lang w:val="en-US"/>
              </w:rPr>
              <w:t>25</w:t>
            </w:r>
            <w:r w:rsidR="00C159AB" w:rsidRPr="00610B09">
              <w:rPr>
                <w:sz w:val="20"/>
                <w:szCs w:val="20"/>
              </w:rPr>
              <w:t>000</w:t>
            </w:r>
            <w:r w:rsidR="00C159AB">
              <w:rPr>
                <w:sz w:val="20"/>
                <w:szCs w:val="20"/>
              </w:rPr>
              <w:t>0</w:t>
            </w:r>
          </w:p>
        </w:tc>
        <w:tc>
          <w:tcPr>
            <w:tcW w:w="927" w:type="dxa"/>
            <w:tcBorders>
              <w:top w:val="single" w:sz="4" w:space="0" w:color="auto"/>
              <w:left w:val="single" w:sz="4" w:space="0" w:color="auto"/>
              <w:bottom w:val="single" w:sz="4" w:space="0" w:color="auto"/>
              <w:right w:val="single" w:sz="4" w:space="0" w:color="auto"/>
            </w:tcBorders>
            <w:hideMark/>
          </w:tcPr>
          <w:p w14:paraId="562D4096" w14:textId="77777777" w:rsidR="00C159AB" w:rsidRPr="00610B09" w:rsidRDefault="00C159AB" w:rsidP="00F756D8">
            <w:pPr>
              <w:ind w:right="283"/>
              <w:jc w:val="center"/>
              <w:rPr>
                <w:sz w:val="20"/>
                <w:szCs w:val="20"/>
              </w:rPr>
            </w:pPr>
            <w:r w:rsidRPr="00610B09">
              <w:rPr>
                <w:sz w:val="20"/>
                <w:szCs w:val="20"/>
              </w:rPr>
              <w:t>1</w:t>
            </w:r>
          </w:p>
        </w:tc>
        <w:tc>
          <w:tcPr>
            <w:tcW w:w="879" w:type="dxa"/>
            <w:tcBorders>
              <w:top w:val="single" w:sz="4" w:space="0" w:color="auto"/>
              <w:left w:val="single" w:sz="4" w:space="0" w:color="auto"/>
              <w:bottom w:val="single" w:sz="4" w:space="0" w:color="auto"/>
              <w:right w:val="single" w:sz="4" w:space="0" w:color="auto"/>
            </w:tcBorders>
            <w:hideMark/>
          </w:tcPr>
          <w:p w14:paraId="2113ADA9" w14:textId="77777777" w:rsidR="00C159AB" w:rsidRPr="00610B09" w:rsidRDefault="00C159AB" w:rsidP="00F756D8">
            <w:pPr>
              <w:ind w:right="283"/>
              <w:jc w:val="center"/>
              <w:rPr>
                <w:sz w:val="20"/>
                <w:szCs w:val="20"/>
              </w:rPr>
            </w:pPr>
            <w:r w:rsidRPr="00610B09">
              <w:rPr>
                <w:sz w:val="20"/>
                <w:szCs w:val="20"/>
              </w:rPr>
              <w:t>2</w:t>
            </w:r>
          </w:p>
        </w:tc>
        <w:tc>
          <w:tcPr>
            <w:tcW w:w="992" w:type="dxa"/>
            <w:tcBorders>
              <w:top w:val="single" w:sz="4" w:space="0" w:color="auto"/>
              <w:left w:val="single" w:sz="4" w:space="0" w:color="auto"/>
              <w:bottom w:val="single" w:sz="4" w:space="0" w:color="auto"/>
              <w:right w:val="single" w:sz="4" w:space="0" w:color="auto"/>
            </w:tcBorders>
            <w:hideMark/>
          </w:tcPr>
          <w:p w14:paraId="0AF9E6D8" w14:textId="77777777" w:rsidR="00C159AB" w:rsidRPr="00610B09" w:rsidRDefault="00C159AB" w:rsidP="00F756D8">
            <w:pPr>
              <w:ind w:right="283"/>
              <w:jc w:val="center"/>
              <w:rPr>
                <w:sz w:val="20"/>
                <w:szCs w:val="20"/>
              </w:rPr>
            </w:pPr>
            <w:r w:rsidRPr="00610B09">
              <w:rPr>
                <w:sz w:val="20"/>
                <w:szCs w:val="20"/>
              </w:rPr>
              <w:t>3</w:t>
            </w:r>
          </w:p>
        </w:tc>
        <w:tc>
          <w:tcPr>
            <w:tcW w:w="851" w:type="dxa"/>
            <w:tcBorders>
              <w:top w:val="single" w:sz="4" w:space="0" w:color="auto"/>
              <w:left w:val="single" w:sz="4" w:space="0" w:color="auto"/>
              <w:bottom w:val="single" w:sz="4" w:space="0" w:color="auto"/>
              <w:right w:val="single" w:sz="4" w:space="0" w:color="auto"/>
            </w:tcBorders>
            <w:hideMark/>
          </w:tcPr>
          <w:p w14:paraId="301993A8" w14:textId="77777777" w:rsidR="00C159AB" w:rsidRPr="00610B09" w:rsidRDefault="00C159AB" w:rsidP="00F756D8">
            <w:pPr>
              <w:ind w:right="283"/>
              <w:jc w:val="center"/>
              <w:rPr>
                <w:sz w:val="20"/>
                <w:szCs w:val="20"/>
              </w:rPr>
            </w:pPr>
            <w:r w:rsidRPr="00610B09">
              <w:rPr>
                <w:sz w:val="20"/>
                <w:szCs w:val="20"/>
              </w:rPr>
              <w:t>4</w:t>
            </w:r>
          </w:p>
        </w:tc>
        <w:tc>
          <w:tcPr>
            <w:tcW w:w="850" w:type="dxa"/>
            <w:tcBorders>
              <w:top w:val="single" w:sz="4" w:space="0" w:color="auto"/>
              <w:left w:val="single" w:sz="4" w:space="0" w:color="auto"/>
              <w:bottom w:val="single" w:sz="4" w:space="0" w:color="auto"/>
              <w:right w:val="single" w:sz="4" w:space="0" w:color="auto"/>
            </w:tcBorders>
            <w:hideMark/>
          </w:tcPr>
          <w:p w14:paraId="60426DCB" w14:textId="77777777" w:rsidR="00C159AB" w:rsidRPr="00610B09" w:rsidRDefault="00C159AB" w:rsidP="00F756D8">
            <w:pPr>
              <w:ind w:right="283"/>
              <w:jc w:val="center"/>
              <w:rPr>
                <w:sz w:val="20"/>
                <w:szCs w:val="20"/>
              </w:rPr>
            </w:pPr>
            <w:r w:rsidRPr="00610B09">
              <w:rPr>
                <w:sz w:val="20"/>
                <w:szCs w:val="20"/>
              </w:rPr>
              <w:t>5</w:t>
            </w:r>
          </w:p>
        </w:tc>
        <w:tc>
          <w:tcPr>
            <w:tcW w:w="851" w:type="dxa"/>
            <w:tcBorders>
              <w:top w:val="single" w:sz="4" w:space="0" w:color="auto"/>
              <w:left w:val="single" w:sz="4" w:space="0" w:color="auto"/>
              <w:bottom w:val="single" w:sz="4" w:space="0" w:color="auto"/>
              <w:right w:val="single" w:sz="4" w:space="0" w:color="auto"/>
            </w:tcBorders>
          </w:tcPr>
          <w:p w14:paraId="6F7AF5CF" w14:textId="77777777" w:rsidR="00C159AB" w:rsidRPr="00610B09" w:rsidRDefault="00E528FB" w:rsidP="00F756D8">
            <w:pPr>
              <w:ind w:right="283"/>
              <w:jc w:val="center"/>
              <w:rPr>
                <w:sz w:val="20"/>
                <w:szCs w:val="20"/>
              </w:rPr>
            </w:pPr>
            <w:r>
              <w:rPr>
                <w:sz w:val="20"/>
                <w:szCs w:val="20"/>
              </w:rPr>
              <w:t>90</w:t>
            </w:r>
          </w:p>
        </w:tc>
        <w:tc>
          <w:tcPr>
            <w:tcW w:w="1847" w:type="dxa"/>
            <w:vMerge/>
            <w:tcBorders>
              <w:left w:val="single" w:sz="4" w:space="0" w:color="auto"/>
              <w:right w:val="single" w:sz="4" w:space="0" w:color="auto"/>
            </w:tcBorders>
          </w:tcPr>
          <w:p w14:paraId="5B350A12" w14:textId="77777777" w:rsidR="00C159AB" w:rsidRPr="00610B09" w:rsidRDefault="00C159AB" w:rsidP="00F756D8">
            <w:pPr>
              <w:ind w:right="283"/>
              <w:jc w:val="center"/>
              <w:rPr>
                <w:sz w:val="20"/>
                <w:szCs w:val="20"/>
              </w:rPr>
            </w:pPr>
          </w:p>
        </w:tc>
      </w:tr>
      <w:tr w:rsidR="00E528FB" w:rsidRPr="00610B09" w14:paraId="5C4E72B5" w14:textId="77777777" w:rsidTr="00E528FB">
        <w:trPr>
          <w:trHeight w:val="267"/>
        </w:trPr>
        <w:tc>
          <w:tcPr>
            <w:tcW w:w="1139" w:type="dxa"/>
            <w:vMerge/>
            <w:tcBorders>
              <w:top w:val="single" w:sz="4" w:space="0" w:color="auto"/>
              <w:left w:val="single" w:sz="4" w:space="0" w:color="auto"/>
              <w:bottom w:val="single" w:sz="4" w:space="0" w:color="auto"/>
              <w:right w:val="single" w:sz="4" w:space="0" w:color="auto"/>
            </w:tcBorders>
            <w:vAlign w:val="center"/>
            <w:hideMark/>
          </w:tcPr>
          <w:p w14:paraId="7D83E362" w14:textId="77777777" w:rsidR="00C159AB" w:rsidRPr="00610B09" w:rsidRDefault="00C159AB" w:rsidP="00F756D8">
            <w:pPr>
              <w:rPr>
                <w:sz w:val="20"/>
                <w:szCs w:val="20"/>
              </w:rPr>
            </w:pPr>
          </w:p>
        </w:tc>
        <w:tc>
          <w:tcPr>
            <w:tcW w:w="1308" w:type="dxa"/>
            <w:tcBorders>
              <w:top w:val="single" w:sz="4" w:space="0" w:color="auto"/>
              <w:left w:val="single" w:sz="4" w:space="0" w:color="auto"/>
              <w:bottom w:val="single" w:sz="4" w:space="0" w:color="auto"/>
              <w:right w:val="single" w:sz="4" w:space="0" w:color="auto"/>
            </w:tcBorders>
            <w:hideMark/>
          </w:tcPr>
          <w:p w14:paraId="47B72D8C" w14:textId="2BBD5918" w:rsidR="00C159AB" w:rsidRPr="00610B09" w:rsidRDefault="003B6EC7" w:rsidP="00F756D8">
            <w:pPr>
              <w:ind w:right="60"/>
              <w:jc w:val="center"/>
              <w:rPr>
                <w:sz w:val="20"/>
                <w:szCs w:val="20"/>
              </w:rPr>
            </w:pPr>
            <w:r>
              <w:rPr>
                <w:sz w:val="20"/>
                <w:szCs w:val="20"/>
                <w:lang w:val="en-US"/>
              </w:rPr>
              <w:t>2</w:t>
            </w:r>
            <w:r w:rsidR="00C159AB">
              <w:rPr>
                <w:sz w:val="20"/>
                <w:szCs w:val="20"/>
                <w:lang w:val="en-US"/>
              </w:rPr>
              <w:t>7</w:t>
            </w:r>
            <w:r w:rsidR="00C159AB" w:rsidRPr="00610B09">
              <w:rPr>
                <w:sz w:val="20"/>
                <w:szCs w:val="20"/>
                <w:lang w:val="en-US"/>
              </w:rPr>
              <w:t>0</w:t>
            </w:r>
            <w:r w:rsidR="00C159AB" w:rsidRPr="00610B09">
              <w:rPr>
                <w:sz w:val="20"/>
                <w:szCs w:val="20"/>
              </w:rPr>
              <w:t>00</w:t>
            </w:r>
            <w:r w:rsidR="00C159AB">
              <w:rPr>
                <w:sz w:val="20"/>
                <w:szCs w:val="20"/>
              </w:rPr>
              <w:t>0</w:t>
            </w:r>
          </w:p>
        </w:tc>
        <w:tc>
          <w:tcPr>
            <w:tcW w:w="927" w:type="dxa"/>
            <w:tcBorders>
              <w:top w:val="single" w:sz="4" w:space="0" w:color="auto"/>
              <w:left w:val="single" w:sz="4" w:space="0" w:color="auto"/>
              <w:bottom w:val="single" w:sz="4" w:space="0" w:color="auto"/>
              <w:right w:val="single" w:sz="4" w:space="0" w:color="auto"/>
            </w:tcBorders>
            <w:hideMark/>
          </w:tcPr>
          <w:p w14:paraId="595B32F1" w14:textId="77777777" w:rsidR="00C159AB" w:rsidRPr="00610B09" w:rsidRDefault="00C159AB" w:rsidP="00F756D8">
            <w:pPr>
              <w:ind w:right="283"/>
              <w:jc w:val="center"/>
              <w:rPr>
                <w:sz w:val="20"/>
                <w:szCs w:val="20"/>
              </w:rPr>
            </w:pPr>
            <w:r w:rsidRPr="00610B09">
              <w:rPr>
                <w:sz w:val="20"/>
                <w:szCs w:val="20"/>
              </w:rPr>
              <w:t>6</w:t>
            </w:r>
          </w:p>
        </w:tc>
        <w:tc>
          <w:tcPr>
            <w:tcW w:w="879" w:type="dxa"/>
            <w:tcBorders>
              <w:top w:val="single" w:sz="4" w:space="0" w:color="auto"/>
              <w:left w:val="single" w:sz="4" w:space="0" w:color="auto"/>
              <w:bottom w:val="single" w:sz="4" w:space="0" w:color="auto"/>
              <w:right w:val="single" w:sz="4" w:space="0" w:color="auto"/>
            </w:tcBorders>
            <w:hideMark/>
          </w:tcPr>
          <w:p w14:paraId="1ABE34A6" w14:textId="77777777" w:rsidR="00C159AB" w:rsidRPr="00610B09" w:rsidRDefault="00C159AB" w:rsidP="00F756D8">
            <w:pPr>
              <w:ind w:right="283"/>
              <w:jc w:val="center"/>
              <w:rPr>
                <w:sz w:val="20"/>
                <w:szCs w:val="20"/>
              </w:rPr>
            </w:pPr>
            <w:r w:rsidRPr="00610B09">
              <w:rPr>
                <w:sz w:val="20"/>
                <w:szCs w:val="20"/>
              </w:rPr>
              <w:t>7</w:t>
            </w:r>
          </w:p>
        </w:tc>
        <w:tc>
          <w:tcPr>
            <w:tcW w:w="992" w:type="dxa"/>
            <w:tcBorders>
              <w:top w:val="single" w:sz="4" w:space="0" w:color="auto"/>
              <w:left w:val="single" w:sz="4" w:space="0" w:color="auto"/>
              <w:bottom w:val="single" w:sz="4" w:space="0" w:color="auto"/>
              <w:right w:val="single" w:sz="4" w:space="0" w:color="auto"/>
            </w:tcBorders>
            <w:hideMark/>
          </w:tcPr>
          <w:p w14:paraId="0DF689C4" w14:textId="77777777" w:rsidR="00C159AB" w:rsidRPr="00610B09" w:rsidRDefault="00C159AB" w:rsidP="00F756D8">
            <w:pPr>
              <w:ind w:right="283"/>
              <w:jc w:val="center"/>
              <w:rPr>
                <w:sz w:val="20"/>
                <w:szCs w:val="20"/>
              </w:rPr>
            </w:pPr>
            <w:r w:rsidRPr="00610B09">
              <w:rPr>
                <w:sz w:val="20"/>
                <w:szCs w:val="20"/>
              </w:rPr>
              <w:t>8</w:t>
            </w:r>
          </w:p>
        </w:tc>
        <w:tc>
          <w:tcPr>
            <w:tcW w:w="851" w:type="dxa"/>
            <w:tcBorders>
              <w:top w:val="single" w:sz="4" w:space="0" w:color="auto"/>
              <w:left w:val="single" w:sz="4" w:space="0" w:color="auto"/>
              <w:bottom w:val="single" w:sz="4" w:space="0" w:color="auto"/>
              <w:right w:val="single" w:sz="4" w:space="0" w:color="auto"/>
            </w:tcBorders>
            <w:hideMark/>
          </w:tcPr>
          <w:p w14:paraId="460FE64A" w14:textId="77777777" w:rsidR="00C159AB" w:rsidRPr="00610B09" w:rsidRDefault="00C159AB" w:rsidP="00F756D8">
            <w:pPr>
              <w:ind w:right="283"/>
              <w:jc w:val="center"/>
              <w:rPr>
                <w:sz w:val="20"/>
                <w:szCs w:val="20"/>
              </w:rPr>
            </w:pPr>
            <w:r w:rsidRPr="00610B09">
              <w:rPr>
                <w:sz w:val="20"/>
                <w:szCs w:val="20"/>
              </w:rPr>
              <w:t>9</w:t>
            </w:r>
          </w:p>
        </w:tc>
        <w:tc>
          <w:tcPr>
            <w:tcW w:w="850" w:type="dxa"/>
            <w:tcBorders>
              <w:top w:val="single" w:sz="4" w:space="0" w:color="auto"/>
              <w:left w:val="single" w:sz="4" w:space="0" w:color="auto"/>
              <w:bottom w:val="single" w:sz="4" w:space="0" w:color="auto"/>
              <w:right w:val="single" w:sz="4" w:space="0" w:color="auto"/>
            </w:tcBorders>
            <w:hideMark/>
          </w:tcPr>
          <w:p w14:paraId="6B0286A9" w14:textId="77777777" w:rsidR="00C159AB" w:rsidRPr="00610B09" w:rsidRDefault="00C159AB" w:rsidP="00F756D8">
            <w:pPr>
              <w:ind w:right="283"/>
              <w:jc w:val="center"/>
              <w:rPr>
                <w:sz w:val="20"/>
                <w:szCs w:val="20"/>
              </w:rPr>
            </w:pPr>
            <w:r w:rsidRPr="00610B09">
              <w:rPr>
                <w:sz w:val="20"/>
                <w:szCs w:val="20"/>
              </w:rPr>
              <w:t>10</w:t>
            </w:r>
          </w:p>
        </w:tc>
        <w:tc>
          <w:tcPr>
            <w:tcW w:w="851" w:type="dxa"/>
            <w:tcBorders>
              <w:top w:val="single" w:sz="4" w:space="0" w:color="auto"/>
              <w:left w:val="single" w:sz="4" w:space="0" w:color="auto"/>
              <w:bottom w:val="single" w:sz="4" w:space="0" w:color="auto"/>
              <w:right w:val="single" w:sz="4" w:space="0" w:color="auto"/>
            </w:tcBorders>
          </w:tcPr>
          <w:p w14:paraId="5AF5032B" w14:textId="77777777" w:rsidR="00C159AB" w:rsidRPr="00610B09" w:rsidRDefault="00E528FB" w:rsidP="00F756D8">
            <w:pPr>
              <w:ind w:right="283"/>
              <w:jc w:val="center"/>
              <w:rPr>
                <w:sz w:val="20"/>
                <w:szCs w:val="20"/>
              </w:rPr>
            </w:pPr>
            <w:r>
              <w:rPr>
                <w:sz w:val="20"/>
                <w:szCs w:val="20"/>
              </w:rPr>
              <w:t>95</w:t>
            </w:r>
          </w:p>
        </w:tc>
        <w:tc>
          <w:tcPr>
            <w:tcW w:w="1847" w:type="dxa"/>
            <w:vMerge/>
            <w:tcBorders>
              <w:left w:val="single" w:sz="4" w:space="0" w:color="auto"/>
              <w:right w:val="single" w:sz="4" w:space="0" w:color="auto"/>
            </w:tcBorders>
          </w:tcPr>
          <w:p w14:paraId="0487798B" w14:textId="77777777" w:rsidR="00C159AB" w:rsidRPr="00610B09" w:rsidRDefault="00C159AB" w:rsidP="00F756D8">
            <w:pPr>
              <w:ind w:right="283"/>
              <w:jc w:val="center"/>
              <w:rPr>
                <w:sz w:val="20"/>
                <w:szCs w:val="20"/>
              </w:rPr>
            </w:pPr>
          </w:p>
        </w:tc>
      </w:tr>
      <w:tr w:rsidR="00E528FB" w:rsidRPr="00610B09" w14:paraId="78731D7D" w14:textId="77777777" w:rsidTr="00E528FB">
        <w:tc>
          <w:tcPr>
            <w:tcW w:w="1139" w:type="dxa"/>
            <w:vMerge/>
            <w:tcBorders>
              <w:top w:val="single" w:sz="4" w:space="0" w:color="auto"/>
              <w:left w:val="single" w:sz="4" w:space="0" w:color="auto"/>
              <w:bottom w:val="single" w:sz="4" w:space="0" w:color="auto"/>
              <w:right w:val="single" w:sz="4" w:space="0" w:color="auto"/>
            </w:tcBorders>
            <w:vAlign w:val="center"/>
            <w:hideMark/>
          </w:tcPr>
          <w:p w14:paraId="48935FD9" w14:textId="77777777" w:rsidR="00C159AB" w:rsidRPr="00610B09" w:rsidRDefault="00C159AB" w:rsidP="00F756D8">
            <w:pPr>
              <w:rPr>
                <w:sz w:val="20"/>
                <w:szCs w:val="20"/>
              </w:rPr>
            </w:pPr>
          </w:p>
        </w:tc>
        <w:tc>
          <w:tcPr>
            <w:tcW w:w="1308" w:type="dxa"/>
            <w:tcBorders>
              <w:top w:val="single" w:sz="4" w:space="0" w:color="auto"/>
              <w:left w:val="single" w:sz="4" w:space="0" w:color="auto"/>
              <w:bottom w:val="single" w:sz="4" w:space="0" w:color="auto"/>
              <w:right w:val="single" w:sz="4" w:space="0" w:color="auto"/>
            </w:tcBorders>
            <w:hideMark/>
          </w:tcPr>
          <w:p w14:paraId="58D0D65B" w14:textId="689B9F50" w:rsidR="00C159AB" w:rsidRPr="00610B09" w:rsidRDefault="003B6EC7" w:rsidP="00F756D8">
            <w:pPr>
              <w:ind w:right="60"/>
              <w:jc w:val="center"/>
              <w:rPr>
                <w:sz w:val="20"/>
                <w:szCs w:val="20"/>
              </w:rPr>
            </w:pPr>
            <w:r>
              <w:rPr>
                <w:sz w:val="20"/>
                <w:szCs w:val="20"/>
                <w:lang w:val="en-US"/>
              </w:rPr>
              <w:t>2</w:t>
            </w:r>
            <w:r w:rsidR="00C159AB">
              <w:rPr>
                <w:sz w:val="20"/>
                <w:szCs w:val="20"/>
              </w:rPr>
              <w:t>800</w:t>
            </w:r>
            <w:r w:rsidR="00C159AB" w:rsidRPr="00610B09">
              <w:rPr>
                <w:sz w:val="20"/>
                <w:szCs w:val="20"/>
                <w:lang w:val="en-US"/>
              </w:rPr>
              <w:t>0</w:t>
            </w:r>
            <w:r w:rsidR="00C159AB" w:rsidRPr="00610B09">
              <w:rPr>
                <w:sz w:val="20"/>
                <w:szCs w:val="20"/>
              </w:rPr>
              <w:t>0</w:t>
            </w:r>
          </w:p>
        </w:tc>
        <w:tc>
          <w:tcPr>
            <w:tcW w:w="927" w:type="dxa"/>
            <w:tcBorders>
              <w:top w:val="single" w:sz="4" w:space="0" w:color="auto"/>
              <w:left w:val="single" w:sz="4" w:space="0" w:color="auto"/>
              <w:bottom w:val="single" w:sz="4" w:space="0" w:color="auto"/>
              <w:right w:val="single" w:sz="4" w:space="0" w:color="auto"/>
            </w:tcBorders>
            <w:hideMark/>
          </w:tcPr>
          <w:p w14:paraId="5EBC48AF" w14:textId="77777777" w:rsidR="00C159AB" w:rsidRPr="00610B09" w:rsidRDefault="00C159AB" w:rsidP="00F756D8">
            <w:pPr>
              <w:ind w:right="283"/>
              <w:jc w:val="center"/>
              <w:rPr>
                <w:sz w:val="20"/>
                <w:szCs w:val="20"/>
              </w:rPr>
            </w:pPr>
            <w:r w:rsidRPr="00610B09">
              <w:rPr>
                <w:sz w:val="20"/>
                <w:szCs w:val="20"/>
              </w:rPr>
              <w:t>11</w:t>
            </w:r>
          </w:p>
        </w:tc>
        <w:tc>
          <w:tcPr>
            <w:tcW w:w="879" w:type="dxa"/>
            <w:tcBorders>
              <w:top w:val="single" w:sz="4" w:space="0" w:color="auto"/>
              <w:left w:val="single" w:sz="4" w:space="0" w:color="auto"/>
              <w:bottom w:val="single" w:sz="4" w:space="0" w:color="auto"/>
              <w:right w:val="single" w:sz="4" w:space="0" w:color="auto"/>
            </w:tcBorders>
            <w:hideMark/>
          </w:tcPr>
          <w:p w14:paraId="783D436D" w14:textId="77777777" w:rsidR="00C159AB" w:rsidRPr="00610B09" w:rsidRDefault="00C159AB" w:rsidP="00F756D8">
            <w:pPr>
              <w:ind w:right="283"/>
              <w:jc w:val="center"/>
              <w:rPr>
                <w:sz w:val="20"/>
                <w:szCs w:val="20"/>
              </w:rPr>
            </w:pPr>
            <w:r w:rsidRPr="00610B09">
              <w:rPr>
                <w:sz w:val="20"/>
                <w:szCs w:val="20"/>
              </w:rPr>
              <w:t>12</w:t>
            </w:r>
          </w:p>
        </w:tc>
        <w:tc>
          <w:tcPr>
            <w:tcW w:w="992" w:type="dxa"/>
            <w:tcBorders>
              <w:top w:val="single" w:sz="4" w:space="0" w:color="auto"/>
              <w:left w:val="single" w:sz="4" w:space="0" w:color="auto"/>
              <w:bottom w:val="single" w:sz="4" w:space="0" w:color="auto"/>
              <w:right w:val="single" w:sz="4" w:space="0" w:color="auto"/>
            </w:tcBorders>
            <w:hideMark/>
          </w:tcPr>
          <w:p w14:paraId="6150B557" w14:textId="77777777" w:rsidR="00C159AB" w:rsidRPr="00610B09" w:rsidRDefault="00C159AB" w:rsidP="00F756D8">
            <w:pPr>
              <w:ind w:right="283"/>
              <w:jc w:val="center"/>
              <w:rPr>
                <w:sz w:val="20"/>
                <w:szCs w:val="20"/>
              </w:rPr>
            </w:pPr>
            <w:r w:rsidRPr="00610B09">
              <w:rPr>
                <w:sz w:val="20"/>
                <w:szCs w:val="20"/>
              </w:rPr>
              <w:t>13</w:t>
            </w:r>
          </w:p>
        </w:tc>
        <w:tc>
          <w:tcPr>
            <w:tcW w:w="851" w:type="dxa"/>
            <w:tcBorders>
              <w:top w:val="single" w:sz="4" w:space="0" w:color="auto"/>
              <w:left w:val="single" w:sz="4" w:space="0" w:color="auto"/>
              <w:bottom w:val="single" w:sz="4" w:space="0" w:color="auto"/>
              <w:right w:val="single" w:sz="4" w:space="0" w:color="auto"/>
            </w:tcBorders>
            <w:hideMark/>
          </w:tcPr>
          <w:p w14:paraId="7049B779" w14:textId="77777777" w:rsidR="00C159AB" w:rsidRPr="00610B09" w:rsidRDefault="00C159AB" w:rsidP="00F756D8">
            <w:pPr>
              <w:ind w:right="283"/>
              <w:jc w:val="center"/>
              <w:rPr>
                <w:sz w:val="20"/>
                <w:szCs w:val="20"/>
              </w:rPr>
            </w:pPr>
            <w:r w:rsidRPr="00610B09">
              <w:rPr>
                <w:sz w:val="20"/>
                <w:szCs w:val="20"/>
              </w:rPr>
              <w:t>14</w:t>
            </w:r>
          </w:p>
        </w:tc>
        <w:tc>
          <w:tcPr>
            <w:tcW w:w="850" w:type="dxa"/>
            <w:tcBorders>
              <w:top w:val="single" w:sz="4" w:space="0" w:color="auto"/>
              <w:left w:val="single" w:sz="4" w:space="0" w:color="auto"/>
              <w:bottom w:val="single" w:sz="4" w:space="0" w:color="auto"/>
              <w:right w:val="single" w:sz="4" w:space="0" w:color="auto"/>
            </w:tcBorders>
            <w:hideMark/>
          </w:tcPr>
          <w:p w14:paraId="57109A3C" w14:textId="77777777" w:rsidR="00C159AB" w:rsidRPr="00610B09" w:rsidRDefault="00C159AB" w:rsidP="00F756D8">
            <w:pPr>
              <w:ind w:right="283"/>
              <w:jc w:val="center"/>
              <w:rPr>
                <w:sz w:val="20"/>
                <w:szCs w:val="20"/>
              </w:rPr>
            </w:pPr>
            <w:r w:rsidRPr="00610B09">
              <w:rPr>
                <w:sz w:val="20"/>
                <w:szCs w:val="20"/>
              </w:rPr>
              <w:t>15</w:t>
            </w:r>
          </w:p>
        </w:tc>
        <w:tc>
          <w:tcPr>
            <w:tcW w:w="851" w:type="dxa"/>
            <w:tcBorders>
              <w:top w:val="single" w:sz="4" w:space="0" w:color="auto"/>
              <w:left w:val="single" w:sz="4" w:space="0" w:color="auto"/>
              <w:bottom w:val="single" w:sz="4" w:space="0" w:color="auto"/>
              <w:right w:val="single" w:sz="4" w:space="0" w:color="auto"/>
            </w:tcBorders>
          </w:tcPr>
          <w:p w14:paraId="32F9E49C" w14:textId="77777777" w:rsidR="00C159AB" w:rsidRPr="00610B09" w:rsidRDefault="00E528FB" w:rsidP="00F756D8">
            <w:pPr>
              <w:ind w:right="283"/>
              <w:jc w:val="center"/>
              <w:rPr>
                <w:sz w:val="20"/>
                <w:szCs w:val="20"/>
              </w:rPr>
            </w:pPr>
            <w:r>
              <w:rPr>
                <w:sz w:val="20"/>
                <w:szCs w:val="20"/>
              </w:rPr>
              <w:t>100</w:t>
            </w:r>
          </w:p>
        </w:tc>
        <w:tc>
          <w:tcPr>
            <w:tcW w:w="1847" w:type="dxa"/>
            <w:vMerge/>
            <w:tcBorders>
              <w:left w:val="single" w:sz="4" w:space="0" w:color="auto"/>
              <w:right w:val="single" w:sz="4" w:space="0" w:color="auto"/>
            </w:tcBorders>
          </w:tcPr>
          <w:p w14:paraId="37C41555" w14:textId="77777777" w:rsidR="00C159AB" w:rsidRPr="00610B09" w:rsidRDefault="00C159AB" w:rsidP="00F756D8">
            <w:pPr>
              <w:ind w:right="283"/>
              <w:jc w:val="center"/>
              <w:rPr>
                <w:sz w:val="20"/>
                <w:szCs w:val="20"/>
              </w:rPr>
            </w:pPr>
          </w:p>
        </w:tc>
      </w:tr>
      <w:tr w:rsidR="00E528FB" w:rsidRPr="00610B09" w14:paraId="71E4CA13" w14:textId="77777777" w:rsidTr="00E528FB">
        <w:tc>
          <w:tcPr>
            <w:tcW w:w="1139" w:type="dxa"/>
            <w:vMerge/>
            <w:tcBorders>
              <w:top w:val="single" w:sz="4" w:space="0" w:color="auto"/>
              <w:left w:val="single" w:sz="4" w:space="0" w:color="auto"/>
              <w:bottom w:val="single" w:sz="4" w:space="0" w:color="auto"/>
              <w:right w:val="single" w:sz="4" w:space="0" w:color="auto"/>
            </w:tcBorders>
            <w:vAlign w:val="center"/>
            <w:hideMark/>
          </w:tcPr>
          <w:p w14:paraId="733F4CC7" w14:textId="77777777" w:rsidR="00C159AB" w:rsidRPr="00610B09" w:rsidRDefault="00C159AB" w:rsidP="00F756D8">
            <w:pPr>
              <w:rPr>
                <w:sz w:val="20"/>
                <w:szCs w:val="20"/>
              </w:rPr>
            </w:pPr>
          </w:p>
        </w:tc>
        <w:tc>
          <w:tcPr>
            <w:tcW w:w="1308" w:type="dxa"/>
            <w:tcBorders>
              <w:top w:val="single" w:sz="4" w:space="0" w:color="auto"/>
              <w:left w:val="single" w:sz="4" w:space="0" w:color="auto"/>
              <w:bottom w:val="single" w:sz="4" w:space="0" w:color="auto"/>
              <w:right w:val="single" w:sz="4" w:space="0" w:color="auto"/>
            </w:tcBorders>
            <w:hideMark/>
          </w:tcPr>
          <w:p w14:paraId="5E715E9C" w14:textId="4B8EB8F3" w:rsidR="00C159AB" w:rsidRPr="00610B09" w:rsidRDefault="003B6EC7" w:rsidP="00F756D8">
            <w:pPr>
              <w:ind w:right="60"/>
              <w:jc w:val="center"/>
              <w:rPr>
                <w:sz w:val="20"/>
                <w:szCs w:val="20"/>
              </w:rPr>
            </w:pPr>
            <w:r>
              <w:rPr>
                <w:sz w:val="20"/>
                <w:szCs w:val="20"/>
                <w:lang w:val="en-US"/>
              </w:rPr>
              <w:t>2</w:t>
            </w:r>
            <w:r w:rsidR="00C159AB">
              <w:rPr>
                <w:sz w:val="20"/>
                <w:szCs w:val="20"/>
              </w:rPr>
              <w:t>900</w:t>
            </w:r>
            <w:r w:rsidR="00C159AB" w:rsidRPr="00610B09">
              <w:rPr>
                <w:sz w:val="20"/>
                <w:szCs w:val="20"/>
                <w:lang w:val="en-US"/>
              </w:rPr>
              <w:t>0</w:t>
            </w:r>
            <w:r w:rsidR="00C159AB" w:rsidRPr="00610B09">
              <w:rPr>
                <w:sz w:val="20"/>
                <w:szCs w:val="20"/>
              </w:rPr>
              <w:t>0</w:t>
            </w:r>
          </w:p>
        </w:tc>
        <w:tc>
          <w:tcPr>
            <w:tcW w:w="927" w:type="dxa"/>
            <w:tcBorders>
              <w:top w:val="single" w:sz="4" w:space="0" w:color="auto"/>
              <w:left w:val="single" w:sz="4" w:space="0" w:color="auto"/>
              <w:bottom w:val="single" w:sz="4" w:space="0" w:color="auto"/>
              <w:right w:val="single" w:sz="4" w:space="0" w:color="auto"/>
            </w:tcBorders>
            <w:hideMark/>
          </w:tcPr>
          <w:p w14:paraId="3E476B4D" w14:textId="77777777" w:rsidR="00C159AB" w:rsidRPr="00610B09" w:rsidRDefault="00C159AB" w:rsidP="00F756D8">
            <w:pPr>
              <w:ind w:right="283"/>
              <w:jc w:val="center"/>
              <w:rPr>
                <w:sz w:val="20"/>
                <w:szCs w:val="20"/>
              </w:rPr>
            </w:pPr>
            <w:r w:rsidRPr="00610B09">
              <w:rPr>
                <w:sz w:val="20"/>
                <w:szCs w:val="20"/>
              </w:rPr>
              <w:t>16</w:t>
            </w:r>
          </w:p>
        </w:tc>
        <w:tc>
          <w:tcPr>
            <w:tcW w:w="879" w:type="dxa"/>
            <w:tcBorders>
              <w:top w:val="single" w:sz="4" w:space="0" w:color="auto"/>
              <w:left w:val="single" w:sz="4" w:space="0" w:color="auto"/>
              <w:bottom w:val="single" w:sz="4" w:space="0" w:color="auto"/>
              <w:right w:val="single" w:sz="4" w:space="0" w:color="auto"/>
            </w:tcBorders>
            <w:hideMark/>
          </w:tcPr>
          <w:p w14:paraId="54EC40A3" w14:textId="77777777" w:rsidR="00C159AB" w:rsidRPr="00610B09" w:rsidRDefault="00C159AB" w:rsidP="00F756D8">
            <w:pPr>
              <w:ind w:right="283"/>
              <w:jc w:val="center"/>
              <w:rPr>
                <w:sz w:val="20"/>
                <w:szCs w:val="20"/>
              </w:rPr>
            </w:pPr>
            <w:r w:rsidRPr="00610B09">
              <w:rPr>
                <w:sz w:val="20"/>
                <w:szCs w:val="20"/>
              </w:rPr>
              <w:t>17</w:t>
            </w:r>
          </w:p>
        </w:tc>
        <w:tc>
          <w:tcPr>
            <w:tcW w:w="992" w:type="dxa"/>
            <w:tcBorders>
              <w:top w:val="single" w:sz="4" w:space="0" w:color="auto"/>
              <w:left w:val="single" w:sz="4" w:space="0" w:color="auto"/>
              <w:bottom w:val="single" w:sz="4" w:space="0" w:color="auto"/>
              <w:right w:val="single" w:sz="4" w:space="0" w:color="auto"/>
            </w:tcBorders>
            <w:hideMark/>
          </w:tcPr>
          <w:p w14:paraId="06789AFD" w14:textId="77777777" w:rsidR="00C159AB" w:rsidRPr="00610B09" w:rsidRDefault="00C159AB" w:rsidP="00F756D8">
            <w:pPr>
              <w:ind w:right="283"/>
              <w:jc w:val="center"/>
              <w:rPr>
                <w:sz w:val="20"/>
                <w:szCs w:val="20"/>
              </w:rPr>
            </w:pPr>
            <w:r w:rsidRPr="00610B09">
              <w:rPr>
                <w:sz w:val="20"/>
                <w:szCs w:val="20"/>
              </w:rPr>
              <w:t>18</w:t>
            </w:r>
          </w:p>
        </w:tc>
        <w:tc>
          <w:tcPr>
            <w:tcW w:w="851" w:type="dxa"/>
            <w:tcBorders>
              <w:top w:val="single" w:sz="4" w:space="0" w:color="auto"/>
              <w:left w:val="single" w:sz="4" w:space="0" w:color="auto"/>
              <w:bottom w:val="single" w:sz="4" w:space="0" w:color="auto"/>
              <w:right w:val="single" w:sz="4" w:space="0" w:color="auto"/>
            </w:tcBorders>
            <w:hideMark/>
          </w:tcPr>
          <w:p w14:paraId="5BDE935B" w14:textId="77777777" w:rsidR="00C159AB" w:rsidRPr="00610B09" w:rsidRDefault="00C159AB" w:rsidP="00F756D8">
            <w:pPr>
              <w:ind w:right="283"/>
              <w:jc w:val="center"/>
              <w:rPr>
                <w:sz w:val="20"/>
                <w:szCs w:val="20"/>
              </w:rPr>
            </w:pPr>
            <w:r w:rsidRPr="00610B09">
              <w:rPr>
                <w:sz w:val="20"/>
                <w:szCs w:val="20"/>
              </w:rPr>
              <w:t>19</w:t>
            </w:r>
          </w:p>
        </w:tc>
        <w:tc>
          <w:tcPr>
            <w:tcW w:w="850" w:type="dxa"/>
            <w:tcBorders>
              <w:top w:val="single" w:sz="4" w:space="0" w:color="auto"/>
              <w:left w:val="single" w:sz="4" w:space="0" w:color="auto"/>
              <w:bottom w:val="single" w:sz="4" w:space="0" w:color="auto"/>
              <w:right w:val="single" w:sz="4" w:space="0" w:color="auto"/>
            </w:tcBorders>
            <w:hideMark/>
          </w:tcPr>
          <w:p w14:paraId="04C7F3C9" w14:textId="77777777" w:rsidR="00C159AB" w:rsidRPr="00610B09" w:rsidRDefault="00C159AB" w:rsidP="00F756D8">
            <w:pPr>
              <w:ind w:right="283"/>
              <w:jc w:val="center"/>
              <w:rPr>
                <w:sz w:val="20"/>
                <w:szCs w:val="20"/>
              </w:rPr>
            </w:pPr>
            <w:r w:rsidRPr="00610B09">
              <w:rPr>
                <w:sz w:val="20"/>
                <w:szCs w:val="20"/>
              </w:rPr>
              <w:t>20</w:t>
            </w:r>
          </w:p>
        </w:tc>
        <w:tc>
          <w:tcPr>
            <w:tcW w:w="851" w:type="dxa"/>
            <w:tcBorders>
              <w:top w:val="single" w:sz="4" w:space="0" w:color="auto"/>
              <w:left w:val="single" w:sz="4" w:space="0" w:color="auto"/>
              <w:bottom w:val="single" w:sz="4" w:space="0" w:color="auto"/>
              <w:right w:val="single" w:sz="4" w:space="0" w:color="auto"/>
            </w:tcBorders>
          </w:tcPr>
          <w:p w14:paraId="05E024D0" w14:textId="77777777" w:rsidR="00C159AB" w:rsidRPr="00610B09" w:rsidRDefault="00E528FB" w:rsidP="00F756D8">
            <w:pPr>
              <w:ind w:right="283"/>
              <w:jc w:val="center"/>
              <w:rPr>
                <w:sz w:val="20"/>
                <w:szCs w:val="20"/>
              </w:rPr>
            </w:pPr>
            <w:r>
              <w:rPr>
                <w:sz w:val="20"/>
                <w:szCs w:val="20"/>
              </w:rPr>
              <w:t>85</w:t>
            </w:r>
          </w:p>
        </w:tc>
        <w:tc>
          <w:tcPr>
            <w:tcW w:w="1847" w:type="dxa"/>
            <w:vMerge/>
            <w:tcBorders>
              <w:left w:val="single" w:sz="4" w:space="0" w:color="auto"/>
              <w:right w:val="single" w:sz="4" w:space="0" w:color="auto"/>
            </w:tcBorders>
          </w:tcPr>
          <w:p w14:paraId="02F0FB49" w14:textId="77777777" w:rsidR="00C159AB" w:rsidRPr="00610B09" w:rsidRDefault="00C159AB" w:rsidP="00F756D8">
            <w:pPr>
              <w:ind w:right="283"/>
              <w:jc w:val="center"/>
              <w:rPr>
                <w:sz w:val="20"/>
                <w:szCs w:val="20"/>
              </w:rPr>
            </w:pPr>
          </w:p>
        </w:tc>
      </w:tr>
      <w:tr w:rsidR="00E528FB" w:rsidRPr="00610B09" w14:paraId="21C6C3A1" w14:textId="77777777" w:rsidTr="00E528FB">
        <w:tc>
          <w:tcPr>
            <w:tcW w:w="1139" w:type="dxa"/>
            <w:vMerge/>
            <w:tcBorders>
              <w:top w:val="single" w:sz="4" w:space="0" w:color="auto"/>
              <w:left w:val="single" w:sz="4" w:space="0" w:color="auto"/>
              <w:bottom w:val="single" w:sz="4" w:space="0" w:color="auto"/>
              <w:right w:val="single" w:sz="4" w:space="0" w:color="auto"/>
            </w:tcBorders>
            <w:vAlign w:val="center"/>
            <w:hideMark/>
          </w:tcPr>
          <w:p w14:paraId="712941B3" w14:textId="77777777" w:rsidR="00C159AB" w:rsidRPr="00610B09" w:rsidRDefault="00C159AB" w:rsidP="00F756D8">
            <w:pPr>
              <w:rPr>
                <w:sz w:val="20"/>
                <w:szCs w:val="20"/>
              </w:rPr>
            </w:pPr>
          </w:p>
        </w:tc>
        <w:tc>
          <w:tcPr>
            <w:tcW w:w="1308" w:type="dxa"/>
            <w:tcBorders>
              <w:top w:val="single" w:sz="4" w:space="0" w:color="auto"/>
              <w:left w:val="single" w:sz="4" w:space="0" w:color="auto"/>
              <w:bottom w:val="single" w:sz="4" w:space="0" w:color="auto"/>
              <w:right w:val="single" w:sz="4" w:space="0" w:color="auto"/>
            </w:tcBorders>
            <w:hideMark/>
          </w:tcPr>
          <w:p w14:paraId="56CA581A" w14:textId="46CCE75C" w:rsidR="00C159AB" w:rsidRPr="00610B09" w:rsidRDefault="003B6EC7" w:rsidP="00F756D8">
            <w:pPr>
              <w:ind w:right="60"/>
              <w:jc w:val="center"/>
              <w:rPr>
                <w:sz w:val="20"/>
                <w:szCs w:val="20"/>
              </w:rPr>
            </w:pPr>
            <w:r>
              <w:rPr>
                <w:sz w:val="20"/>
                <w:szCs w:val="20"/>
                <w:lang w:val="en-US"/>
              </w:rPr>
              <w:t>3</w:t>
            </w:r>
            <w:r w:rsidR="00C159AB">
              <w:rPr>
                <w:sz w:val="20"/>
                <w:szCs w:val="20"/>
                <w:lang w:val="en-US"/>
              </w:rPr>
              <w:t>000</w:t>
            </w:r>
            <w:r w:rsidR="00C159AB" w:rsidRPr="00610B09">
              <w:rPr>
                <w:sz w:val="20"/>
                <w:szCs w:val="20"/>
              </w:rPr>
              <w:t>0</w:t>
            </w:r>
            <w:r w:rsidR="00C159AB" w:rsidRPr="00610B09">
              <w:rPr>
                <w:sz w:val="20"/>
                <w:szCs w:val="20"/>
                <w:lang w:val="en-US"/>
              </w:rPr>
              <w:t>0</w:t>
            </w:r>
          </w:p>
        </w:tc>
        <w:tc>
          <w:tcPr>
            <w:tcW w:w="927" w:type="dxa"/>
            <w:tcBorders>
              <w:top w:val="single" w:sz="4" w:space="0" w:color="auto"/>
              <w:left w:val="single" w:sz="4" w:space="0" w:color="auto"/>
              <w:bottom w:val="single" w:sz="4" w:space="0" w:color="auto"/>
              <w:right w:val="single" w:sz="4" w:space="0" w:color="auto"/>
            </w:tcBorders>
            <w:hideMark/>
          </w:tcPr>
          <w:p w14:paraId="2BA2C2D3" w14:textId="77777777" w:rsidR="00C159AB" w:rsidRPr="00610B09" w:rsidRDefault="00C159AB" w:rsidP="00F756D8">
            <w:pPr>
              <w:ind w:right="283"/>
              <w:jc w:val="center"/>
              <w:rPr>
                <w:sz w:val="20"/>
                <w:szCs w:val="20"/>
              </w:rPr>
            </w:pPr>
            <w:r w:rsidRPr="00610B09">
              <w:rPr>
                <w:sz w:val="20"/>
                <w:szCs w:val="20"/>
              </w:rPr>
              <w:t>21</w:t>
            </w:r>
          </w:p>
        </w:tc>
        <w:tc>
          <w:tcPr>
            <w:tcW w:w="879" w:type="dxa"/>
            <w:tcBorders>
              <w:top w:val="single" w:sz="4" w:space="0" w:color="auto"/>
              <w:left w:val="single" w:sz="4" w:space="0" w:color="auto"/>
              <w:bottom w:val="single" w:sz="4" w:space="0" w:color="auto"/>
              <w:right w:val="single" w:sz="4" w:space="0" w:color="auto"/>
            </w:tcBorders>
            <w:hideMark/>
          </w:tcPr>
          <w:p w14:paraId="1E18E947" w14:textId="77777777" w:rsidR="00C159AB" w:rsidRPr="00610B09" w:rsidRDefault="00C159AB" w:rsidP="00F756D8">
            <w:pPr>
              <w:ind w:right="283"/>
              <w:jc w:val="center"/>
              <w:rPr>
                <w:sz w:val="20"/>
                <w:szCs w:val="20"/>
              </w:rPr>
            </w:pPr>
            <w:r w:rsidRPr="00610B09">
              <w:rPr>
                <w:sz w:val="20"/>
                <w:szCs w:val="20"/>
              </w:rPr>
              <w:t>22</w:t>
            </w:r>
          </w:p>
        </w:tc>
        <w:tc>
          <w:tcPr>
            <w:tcW w:w="992" w:type="dxa"/>
            <w:tcBorders>
              <w:top w:val="single" w:sz="4" w:space="0" w:color="auto"/>
              <w:left w:val="single" w:sz="4" w:space="0" w:color="auto"/>
              <w:bottom w:val="single" w:sz="4" w:space="0" w:color="auto"/>
              <w:right w:val="single" w:sz="4" w:space="0" w:color="auto"/>
            </w:tcBorders>
            <w:hideMark/>
          </w:tcPr>
          <w:p w14:paraId="3CBA0D5A" w14:textId="77777777" w:rsidR="00C159AB" w:rsidRPr="00610B09" w:rsidRDefault="00C159AB" w:rsidP="00F756D8">
            <w:pPr>
              <w:ind w:right="283"/>
              <w:jc w:val="center"/>
              <w:rPr>
                <w:sz w:val="20"/>
                <w:szCs w:val="20"/>
              </w:rPr>
            </w:pPr>
            <w:r w:rsidRPr="00610B09">
              <w:rPr>
                <w:sz w:val="20"/>
                <w:szCs w:val="20"/>
              </w:rPr>
              <w:t>23</w:t>
            </w:r>
          </w:p>
        </w:tc>
        <w:tc>
          <w:tcPr>
            <w:tcW w:w="851" w:type="dxa"/>
            <w:tcBorders>
              <w:top w:val="single" w:sz="4" w:space="0" w:color="auto"/>
              <w:left w:val="single" w:sz="4" w:space="0" w:color="auto"/>
              <w:bottom w:val="single" w:sz="4" w:space="0" w:color="auto"/>
              <w:right w:val="single" w:sz="4" w:space="0" w:color="auto"/>
            </w:tcBorders>
            <w:hideMark/>
          </w:tcPr>
          <w:p w14:paraId="489F1740" w14:textId="77777777" w:rsidR="00C159AB" w:rsidRPr="00610B09" w:rsidRDefault="00C159AB" w:rsidP="00F756D8">
            <w:pPr>
              <w:ind w:right="283"/>
              <w:jc w:val="center"/>
              <w:rPr>
                <w:sz w:val="20"/>
                <w:szCs w:val="20"/>
              </w:rPr>
            </w:pPr>
            <w:r w:rsidRPr="00610B09">
              <w:rPr>
                <w:sz w:val="20"/>
                <w:szCs w:val="20"/>
              </w:rPr>
              <w:t>24</w:t>
            </w:r>
          </w:p>
        </w:tc>
        <w:tc>
          <w:tcPr>
            <w:tcW w:w="850" w:type="dxa"/>
            <w:tcBorders>
              <w:top w:val="single" w:sz="4" w:space="0" w:color="auto"/>
              <w:left w:val="single" w:sz="4" w:space="0" w:color="auto"/>
              <w:bottom w:val="single" w:sz="4" w:space="0" w:color="auto"/>
              <w:right w:val="single" w:sz="4" w:space="0" w:color="auto"/>
            </w:tcBorders>
            <w:hideMark/>
          </w:tcPr>
          <w:p w14:paraId="1A4BDF20" w14:textId="77777777" w:rsidR="00C159AB" w:rsidRPr="00610B09" w:rsidRDefault="00C159AB" w:rsidP="00F756D8">
            <w:pPr>
              <w:ind w:right="283"/>
              <w:jc w:val="center"/>
              <w:rPr>
                <w:sz w:val="20"/>
                <w:szCs w:val="20"/>
              </w:rPr>
            </w:pPr>
            <w:r w:rsidRPr="00610B09">
              <w:rPr>
                <w:sz w:val="20"/>
                <w:szCs w:val="20"/>
              </w:rPr>
              <w:t>25</w:t>
            </w:r>
          </w:p>
        </w:tc>
        <w:tc>
          <w:tcPr>
            <w:tcW w:w="851" w:type="dxa"/>
            <w:tcBorders>
              <w:top w:val="single" w:sz="4" w:space="0" w:color="auto"/>
              <w:left w:val="single" w:sz="4" w:space="0" w:color="auto"/>
              <w:bottom w:val="single" w:sz="4" w:space="0" w:color="auto"/>
              <w:right w:val="single" w:sz="4" w:space="0" w:color="auto"/>
            </w:tcBorders>
          </w:tcPr>
          <w:p w14:paraId="6BBB7F2D" w14:textId="77777777" w:rsidR="00C159AB" w:rsidRPr="00610B09" w:rsidRDefault="00E528FB" w:rsidP="00F756D8">
            <w:pPr>
              <w:ind w:right="283"/>
              <w:jc w:val="center"/>
              <w:rPr>
                <w:sz w:val="20"/>
                <w:szCs w:val="20"/>
              </w:rPr>
            </w:pPr>
            <w:r>
              <w:rPr>
                <w:sz w:val="20"/>
                <w:szCs w:val="20"/>
              </w:rPr>
              <w:t>80</w:t>
            </w:r>
          </w:p>
        </w:tc>
        <w:tc>
          <w:tcPr>
            <w:tcW w:w="1847" w:type="dxa"/>
            <w:vMerge/>
            <w:tcBorders>
              <w:left w:val="single" w:sz="4" w:space="0" w:color="auto"/>
              <w:right w:val="single" w:sz="4" w:space="0" w:color="auto"/>
            </w:tcBorders>
          </w:tcPr>
          <w:p w14:paraId="130AD62A" w14:textId="77777777" w:rsidR="00C159AB" w:rsidRPr="00610B09" w:rsidRDefault="00C159AB" w:rsidP="00F756D8">
            <w:pPr>
              <w:ind w:right="283"/>
              <w:jc w:val="center"/>
              <w:rPr>
                <w:sz w:val="20"/>
                <w:szCs w:val="20"/>
              </w:rPr>
            </w:pPr>
          </w:p>
        </w:tc>
      </w:tr>
      <w:tr w:rsidR="00E528FB" w:rsidRPr="00610B09" w14:paraId="666124A9" w14:textId="77777777" w:rsidTr="00E528FB">
        <w:tc>
          <w:tcPr>
            <w:tcW w:w="1139" w:type="dxa"/>
            <w:vMerge/>
            <w:tcBorders>
              <w:top w:val="single" w:sz="4" w:space="0" w:color="auto"/>
              <w:left w:val="single" w:sz="4" w:space="0" w:color="auto"/>
              <w:bottom w:val="single" w:sz="4" w:space="0" w:color="auto"/>
              <w:right w:val="single" w:sz="4" w:space="0" w:color="auto"/>
            </w:tcBorders>
            <w:vAlign w:val="center"/>
            <w:hideMark/>
          </w:tcPr>
          <w:p w14:paraId="614BBE12" w14:textId="77777777" w:rsidR="00C159AB" w:rsidRPr="00610B09" w:rsidRDefault="00C159AB" w:rsidP="00F756D8">
            <w:pPr>
              <w:rPr>
                <w:sz w:val="20"/>
                <w:szCs w:val="20"/>
              </w:rPr>
            </w:pPr>
          </w:p>
        </w:tc>
        <w:tc>
          <w:tcPr>
            <w:tcW w:w="1308" w:type="dxa"/>
            <w:tcBorders>
              <w:top w:val="single" w:sz="4" w:space="0" w:color="auto"/>
              <w:left w:val="single" w:sz="4" w:space="0" w:color="auto"/>
              <w:bottom w:val="single" w:sz="4" w:space="0" w:color="auto"/>
              <w:right w:val="single" w:sz="4" w:space="0" w:color="auto"/>
            </w:tcBorders>
            <w:hideMark/>
          </w:tcPr>
          <w:p w14:paraId="31C7966D" w14:textId="20849971" w:rsidR="00C159AB" w:rsidRPr="00610B09" w:rsidRDefault="003B6EC7" w:rsidP="00F756D8">
            <w:pPr>
              <w:ind w:right="60"/>
              <w:jc w:val="center"/>
              <w:rPr>
                <w:sz w:val="20"/>
                <w:szCs w:val="20"/>
              </w:rPr>
            </w:pPr>
            <w:r>
              <w:rPr>
                <w:sz w:val="20"/>
                <w:szCs w:val="20"/>
                <w:lang w:val="en-US"/>
              </w:rPr>
              <w:t>3</w:t>
            </w:r>
            <w:r w:rsidR="00C159AB">
              <w:rPr>
                <w:sz w:val="20"/>
                <w:szCs w:val="20"/>
                <w:lang w:val="en-US"/>
              </w:rPr>
              <w:t>100</w:t>
            </w:r>
            <w:r w:rsidR="00C159AB" w:rsidRPr="00610B09">
              <w:rPr>
                <w:sz w:val="20"/>
                <w:szCs w:val="20"/>
                <w:lang w:val="en-US"/>
              </w:rPr>
              <w:t>0</w:t>
            </w:r>
            <w:r w:rsidR="00C159AB" w:rsidRPr="00610B09">
              <w:rPr>
                <w:sz w:val="20"/>
                <w:szCs w:val="20"/>
              </w:rPr>
              <w:t>0</w:t>
            </w:r>
          </w:p>
        </w:tc>
        <w:tc>
          <w:tcPr>
            <w:tcW w:w="927" w:type="dxa"/>
            <w:tcBorders>
              <w:top w:val="single" w:sz="4" w:space="0" w:color="auto"/>
              <w:left w:val="single" w:sz="4" w:space="0" w:color="auto"/>
              <w:bottom w:val="single" w:sz="4" w:space="0" w:color="auto"/>
              <w:right w:val="single" w:sz="4" w:space="0" w:color="auto"/>
            </w:tcBorders>
            <w:hideMark/>
          </w:tcPr>
          <w:p w14:paraId="50E29DED" w14:textId="77777777" w:rsidR="00C159AB" w:rsidRPr="00610B09" w:rsidRDefault="00C159AB" w:rsidP="00F756D8">
            <w:pPr>
              <w:ind w:right="283"/>
              <w:jc w:val="center"/>
              <w:rPr>
                <w:sz w:val="20"/>
                <w:szCs w:val="20"/>
              </w:rPr>
            </w:pPr>
            <w:r w:rsidRPr="00610B09">
              <w:rPr>
                <w:sz w:val="20"/>
                <w:szCs w:val="20"/>
              </w:rPr>
              <w:t>26</w:t>
            </w:r>
          </w:p>
        </w:tc>
        <w:tc>
          <w:tcPr>
            <w:tcW w:w="879" w:type="dxa"/>
            <w:tcBorders>
              <w:top w:val="single" w:sz="4" w:space="0" w:color="auto"/>
              <w:left w:val="single" w:sz="4" w:space="0" w:color="auto"/>
              <w:bottom w:val="single" w:sz="4" w:space="0" w:color="auto"/>
              <w:right w:val="single" w:sz="4" w:space="0" w:color="auto"/>
            </w:tcBorders>
            <w:hideMark/>
          </w:tcPr>
          <w:p w14:paraId="20D16E22" w14:textId="77777777" w:rsidR="00C159AB" w:rsidRPr="00610B09" w:rsidRDefault="00C159AB" w:rsidP="00F756D8">
            <w:pPr>
              <w:ind w:right="283"/>
              <w:jc w:val="center"/>
              <w:rPr>
                <w:sz w:val="20"/>
                <w:szCs w:val="20"/>
              </w:rPr>
            </w:pPr>
            <w:r w:rsidRPr="00610B09">
              <w:rPr>
                <w:sz w:val="20"/>
                <w:szCs w:val="20"/>
              </w:rPr>
              <w:t>27</w:t>
            </w:r>
          </w:p>
        </w:tc>
        <w:tc>
          <w:tcPr>
            <w:tcW w:w="992" w:type="dxa"/>
            <w:tcBorders>
              <w:top w:val="single" w:sz="4" w:space="0" w:color="auto"/>
              <w:left w:val="single" w:sz="4" w:space="0" w:color="auto"/>
              <w:bottom w:val="single" w:sz="4" w:space="0" w:color="auto"/>
              <w:right w:val="single" w:sz="4" w:space="0" w:color="auto"/>
            </w:tcBorders>
            <w:hideMark/>
          </w:tcPr>
          <w:p w14:paraId="1D7ACA72" w14:textId="77777777" w:rsidR="00C159AB" w:rsidRPr="00610B09" w:rsidRDefault="00C159AB" w:rsidP="00F756D8">
            <w:pPr>
              <w:ind w:right="283"/>
              <w:jc w:val="center"/>
              <w:rPr>
                <w:sz w:val="20"/>
                <w:szCs w:val="20"/>
              </w:rPr>
            </w:pPr>
            <w:r w:rsidRPr="00610B09">
              <w:rPr>
                <w:sz w:val="20"/>
                <w:szCs w:val="20"/>
              </w:rPr>
              <w:t>28</w:t>
            </w:r>
          </w:p>
        </w:tc>
        <w:tc>
          <w:tcPr>
            <w:tcW w:w="851" w:type="dxa"/>
            <w:tcBorders>
              <w:top w:val="single" w:sz="4" w:space="0" w:color="auto"/>
              <w:left w:val="single" w:sz="4" w:space="0" w:color="auto"/>
              <w:bottom w:val="single" w:sz="4" w:space="0" w:color="auto"/>
              <w:right w:val="single" w:sz="4" w:space="0" w:color="auto"/>
            </w:tcBorders>
            <w:hideMark/>
          </w:tcPr>
          <w:p w14:paraId="0AB544D2" w14:textId="77777777" w:rsidR="00C159AB" w:rsidRPr="00610B09" w:rsidRDefault="00C159AB" w:rsidP="00F756D8">
            <w:pPr>
              <w:ind w:right="283"/>
              <w:jc w:val="center"/>
              <w:rPr>
                <w:sz w:val="20"/>
                <w:szCs w:val="20"/>
              </w:rPr>
            </w:pPr>
            <w:r w:rsidRPr="00610B09">
              <w:rPr>
                <w:sz w:val="20"/>
                <w:szCs w:val="20"/>
              </w:rPr>
              <w:t>29</w:t>
            </w:r>
          </w:p>
        </w:tc>
        <w:tc>
          <w:tcPr>
            <w:tcW w:w="850" w:type="dxa"/>
            <w:tcBorders>
              <w:top w:val="single" w:sz="4" w:space="0" w:color="auto"/>
              <w:left w:val="single" w:sz="4" w:space="0" w:color="auto"/>
              <w:bottom w:val="single" w:sz="4" w:space="0" w:color="auto"/>
              <w:right w:val="single" w:sz="4" w:space="0" w:color="auto"/>
            </w:tcBorders>
            <w:hideMark/>
          </w:tcPr>
          <w:p w14:paraId="671DD1C0" w14:textId="77777777" w:rsidR="00C159AB" w:rsidRPr="00610B09" w:rsidRDefault="00C159AB" w:rsidP="00F756D8">
            <w:pPr>
              <w:ind w:right="283"/>
              <w:jc w:val="center"/>
              <w:rPr>
                <w:sz w:val="20"/>
                <w:szCs w:val="20"/>
              </w:rPr>
            </w:pPr>
            <w:r w:rsidRPr="00610B09">
              <w:rPr>
                <w:sz w:val="20"/>
                <w:szCs w:val="20"/>
              </w:rPr>
              <w:t>30</w:t>
            </w:r>
          </w:p>
        </w:tc>
        <w:tc>
          <w:tcPr>
            <w:tcW w:w="851" w:type="dxa"/>
            <w:tcBorders>
              <w:top w:val="single" w:sz="4" w:space="0" w:color="auto"/>
              <w:left w:val="single" w:sz="4" w:space="0" w:color="auto"/>
              <w:bottom w:val="single" w:sz="4" w:space="0" w:color="auto"/>
              <w:right w:val="single" w:sz="4" w:space="0" w:color="auto"/>
            </w:tcBorders>
          </w:tcPr>
          <w:p w14:paraId="7E04AC0E" w14:textId="77777777" w:rsidR="00C159AB" w:rsidRPr="00610B09" w:rsidRDefault="00E528FB" w:rsidP="00F756D8">
            <w:pPr>
              <w:ind w:right="283"/>
              <w:jc w:val="center"/>
              <w:rPr>
                <w:sz w:val="20"/>
                <w:szCs w:val="20"/>
              </w:rPr>
            </w:pPr>
            <w:r>
              <w:rPr>
                <w:sz w:val="20"/>
                <w:szCs w:val="20"/>
              </w:rPr>
              <w:t>110</w:t>
            </w:r>
          </w:p>
        </w:tc>
        <w:tc>
          <w:tcPr>
            <w:tcW w:w="1847" w:type="dxa"/>
            <w:vMerge/>
            <w:tcBorders>
              <w:left w:val="single" w:sz="4" w:space="0" w:color="auto"/>
              <w:bottom w:val="single" w:sz="4" w:space="0" w:color="auto"/>
              <w:right w:val="single" w:sz="4" w:space="0" w:color="auto"/>
            </w:tcBorders>
          </w:tcPr>
          <w:p w14:paraId="14499837" w14:textId="77777777" w:rsidR="00C159AB" w:rsidRPr="00610B09" w:rsidRDefault="00C159AB" w:rsidP="00F756D8">
            <w:pPr>
              <w:ind w:right="283"/>
              <w:jc w:val="center"/>
              <w:rPr>
                <w:sz w:val="20"/>
                <w:szCs w:val="20"/>
              </w:rPr>
            </w:pPr>
          </w:p>
        </w:tc>
      </w:tr>
    </w:tbl>
    <w:p w14:paraId="50F9E4DF" w14:textId="763A3319" w:rsidR="003852B6" w:rsidRDefault="00D0214E" w:rsidP="00D0214E">
      <w:pPr>
        <w:spacing w:before="360" w:after="120"/>
        <w:rPr>
          <w:rStyle w:val="10"/>
          <w:rFonts w:ascii="Times New Roman" w:hAnsi="Times New Roman"/>
          <w:b/>
          <w:color w:val="auto"/>
          <w:sz w:val="28"/>
        </w:rPr>
      </w:pPr>
      <w:bookmarkStart w:id="15" w:name="_Toc468534840"/>
      <w:r>
        <w:rPr>
          <w:rStyle w:val="10"/>
          <w:rFonts w:ascii="Times New Roman" w:hAnsi="Times New Roman"/>
          <w:b/>
          <w:color w:val="auto"/>
          <w:sz w:val="28"/>
        </w:rPr>
        <w:t>Задача 9.</w:t>
      </w:r>
    </w:p>
    <w:p w14:paraId="7BC84F87" w14:textId="4CB18B58" w:rsidR="00D0214E" w:rsidRDefault="00C01EB6" w:rsidP="00C01EB6">
      <w:pPr>
        <w:spacing w:before="360" w:after="120"/>
        <w:ind w:firstLine="567"/>
        <w:rPr>
          <w:rStyle w:val="10"/>
          <w:rFonts w:ascii="Times New Roman" w:hAnsi="Times New Roman"/>
          <w:color w:val="auto"/>
          <w:sz w:val="28"/>
        </w:rPr>
      </w:pPr>
      <w:r w:rsidRPr="00C01EB6">
        <w:rPr>
          <w:rStyle w:val="10"/>
          <w:rFonts w:ascii="Times New Roman" w:hAnsi="Times New Roman"/>
          <w:color w:val="auto"/>
          <w:sz w:val="28"/>
        </w:rPr>
        <w:t>Відомо</w:t>
      </w:r>
      <w:r>
        <w:rPr>
          <w:rStyle w:val="10"/>
          <w:rFonts w:ascii="Times New Roman" w:hAnsi="Times New Roman"/>
          <w:color w:val="auto"/>
          <w:sz w:val="28"/>
        </w:rPr>
        <w:t>, що підприємство виготовляє продукцію А і Б, у зв’язку з чим має такі витрати протягом року:</w:t>
      </w:r>
    </w:p>
    <w:tbl>
      <w:tblPr>
        <w:tblStyle w:val="a7"/>
        <w:tblW w:w="0" w:type="auto"/>
        <w:tblLook w:val="04A0" w:firstRow="1" w:lastRow="0" w:firstColumn="1" w:lastColumn="0" w:noHBand="0" w:noVBand="1"/>
      </w:tblPr>
      <w:tblGrid>
        <w:gridCol w:w="3256"/>
        <w:gridCol w:w="3257"/>
        <w:gridCol w:w="3257"/>
      </w:tblGrid>
      <w:tr w:rsidR="00C01EB6" w:rsidRPr="00C01EB6" w14:paraId="28759BB3" w14:textId="77777777" w:rsidTr="00C01EB6">
        <w:trPr>
          <w:trHeight w:val="337"/>
        </w:trPr>
        <w:tc>
          <w:tcPr>
            <w:tcW w:w="3256" w:type="dxa"/>
            <w:vMerge w:val="restart"/>
          </w:tcPr>
          <w:p w14:paraId="0D595965" w14:textId="7ACC927A" w:rsidR="00C01EB6" w:rsidRPr="00C01EB6" w:rsidRDefault="00C01EB6" w:rsidP="00C01EB6">
            <w:pPr>
              <w:jc w:val="center"/>
              <w:rPr>
                <w:rStyle w:val="10"/>
                <w:rFonts w:ascii="Times New Roman" w:hAnsi="Times New Roman"/>
                <w:color w:val="auto"/>
                <w:sz w:val="24"/>
                <w:szCs w:val="24"/>
              </w:rPr>
            </w:pPr>
            <w:r w:rsidRPr="00C01EB6">
              <w:rPr>
                <w:rStyle w:val="10"/>
                <w:rFonts w:ascii="Times New Roman" w:hAnsi="Times New Roman"/>
                <w:color w:val="auto"/>
                <w:sz w:val="24"/>
                <w:szCs w:val="24"/>
              </w:rPr>
              <w:t>Стаття витрат</w:t>
            </w:r>
          </w:p>
        </w:tc>
        <w:tc>
          <w:tcPr>
            <w:tcW w:w="6514" w:type="dxa"/>
            <w:gridSpan w:val="2"/>
          </w:tcPr>
          <w:p w14:paraId="6E7F65E9" w14:textId="35A7E59B" w:rsidR="00C01EB6" w:rsidRPr="00C01EB6" w:rsidRDefault="00C01EB6" w:rsidP="00C01EB6">
            <w:pPr>
              <w:jc w:val="center"/>
              <w:rPr>
                <w:rStyle w:val="10"/>
                <w:rFonts w:ascii="Times New Roman" w:hAnsi="Times New Roman"/>
                <w:color w:val="auto"/>
                <w:sz w:val="24"/>
                <w:szCs w:val="24"/>
              </w:rPr>
            </w:pPr>
            <w:r w:rsidRPr="00C01EB6">
              <w:rPr>
                <w:rStyle w:val="10"/>
                <w:rFonts w:ascii="Times New Roman" w:hAnsi="Times New Roman"/>
                <w:color w:val="auto"/>
                <w:sz w:val="24"/>
                <w:szCs w:val="24"/>
              </w:rPr>
              <w:t>Сума по видам продукції, тис. грн</w:t>
            </w:r>
          </w:p>
        </w:tc>
      </w:tr>
      <w:tr w:rsidR="00C01EB6" w:rsidRPr="00C01EB6" w14:paraId="2FB77B53" w14:textId="77777777" w:rsidTr="00C01EB6">
        <w:tc>
          <w:tcPr>
            <w:tcW w:w="3256" w:type="dxa"/>
            <w:vMerge/>
          </w:tcPr>
          <w:p w14:paraId="42E2E5D6" w14:textId="77777777" w:rsidR="00C01EB6" w:rsidRPr="00C01EB6" w:rsidRDefault="00C01EB6" w:rsidP="00C01EB6">
            <w:pPr>
              <w:jc w:val="center"/>
              <w:rPr>
                <w:rStyle w:val="10"/>
                <w:rFonts w:ascii="Times New Roman" w:hAnsi="Times New Roman"/>
                <w:color w:val="auto"/>
                <w:sz w:val="24"/>
                <w:szCs w:val="24"/>
              </w:rPr>
            </w:pPr>
          </w:p>
        </w:tc>
        <w:tc>
          <w:tcPr>
            <w:tcW w:w="3257" w:type="dxa"/>
          </w:tcPr>
          <w:p w14:paraId="15982B58" w14:textId="119FD423" w:rsidR="00C01EB6" w:rsidRPr="00C01EB6" w:rsidRDefault="00C01EB6" w:rsidP="00C01EB6">
            <w:pPr>
              <w:jc w:val="center"/>
              <w:rPr>
                <w:rStyle w:val="10"/>
                <w:rFonts w:ascii="Times New Roman" w:hAnsi="Times New Roman"/>
                <w:color w:val="auto"/>
                <w:sz w:val="24"/>
                <w:szCs w:val="24"/>
              </w:rPr>
            </w:pPr>
            <w:r w:rsidRPr="00C01EB6">
              <w:rPr>
                <w:rStyle w:val="10"/>
                <w:rFonts w:ascii="Times New Roman" w:hAnsi="Times New Roman"/>
                <w:color w:val="auto"/>
                <w:sz w:val="24"/>
                <w:szCs w:val="24"/>
              </w:rPr>
              <w:t>А</w:t>
            </w:r>
          </w:p>
        </w:tc>
        <w:tc>
          <w:tcPr>
            <w:tcW w:w="3257" w:type="dxa"/>
          </w:tcPr>
          <w:p w14:paraId="09C39854" w14:textId="3B9A00FB" w:rsidR="00C01EB6" w:rsidRPr="00C01EB6" w:rsidRDefault="00C01EB6" w:rsidP="00C01EB6">
            <w:pPr>
              <w:jc w:val="center"/>
              <w:rPr>
                <w:rStyle w:val="10"/>
                <w:rFonts w:ascii="Times New Roman" w:hAnsi="Times New Roman"/>
                <w:color w:val="auto"/>
                <w:sz w:val="24"/>
                <w:szCs w:val="24"/>
              </w:rPr>
            </w:pPr>
            <w:r w:rsidRPr="00C01EB6">
              <w:rPr>
                <w:rStyle w:val="10"/>
                <w:rFonts w:ascii="Times New Roman" w:hAnsi="Times New Roman"/>
                <w:color w:val="auto"/>
                <w:sz w:val="24"/>
                <w:szCs w:val="24"/>
              </w:rPr>
              <w:t>Б</w:t>
            </w:r>
          </w:p>
        </w:tc>
      </w:tr>
      <w:tr w:rsidR="00C01EB6" w:rsidRPr="00C01EB6" w14:paraId="2B47C13A" w14:textId="77777777" w:rsidTr="00C01EB6">
        <w:trPr>
          <w:trHeight w:val="296"/>
        </w:trPr>
        <w:tc>
          <w:tcPr>
            <w:tcW w:w="3256" w:type="dxa"/>
          </w:tcPr>
          <w:p w14:paraId="2D02EA75" w14:textId="439B19D4" w:rsidR="00C01EB6" w:rsidRPr="00C01EB6" w:rsidRDefault="00C01EB6" w:rsidP="00C01EB6">
            <w:pPr>
              <w:pStyle w:val="a5"/>
              <w:numPr>
                <w:ilvl w:val="0"/>
                <w:numId w:val="19"/>
              </w:numPr>
              <w:tabs>
                <w:tab w:val="left" w:pos="314"/>
              </w:tabs>
              <w:ind w:left="30" w:hanging="30"/>
              <w:rPr>
                <w:rStyle w:val="10"/>
                <w:rFonts w:ascii="Times New Roman" w:hAnsi="Times New Roman"/>
                <w:color w:val="auto"/>
                <w:sz w:val="24"/>
                <w:szCs w:val="24"/>
              </w:rPr>
            </w:pPr>
            <w:r w:rsidRPr="00C01EB6">
              <w:rPr>
                <w:rStyle w:val="10"/>
                <w:rFonts w:ascii="Times New Roman" w:hAnsi="Times New Roman"/>
                <w:color w:val="auto"/>
                <w:sz w:val="24"/>
                <w:szCs w:val="24"/>
              </w:rPr>
              <w:t>Сировина і матеріали</w:t>
            </w:r>
          </w:p>
        </w:tc>
        <w:tc>
          <w:tcPr>
            <w:tcW w:w="3257" w:type="dxa"/>
          </w:tcPr>
          <w:p w14:paraId="63E95308" w14:textId="03D11738" w:rsidR="00C01EB6" w:rsidRPr="00C01EB6" w:rsidRDefault="00C01EB6" w:rsidP="00C01EB6">
            <w:pPr>
              <w:jc w:val="center"/>
              <w:rPr>
                <w:rStyle w:val="10"/>
                <w:rFonts w:ascii="Times New Roman" w:hAnsi="Times New Roman"/>
                <w:color w:val="auto"/>
                <w:sz w:val="24"/>
                <w:szCs w:val="24"/>
              </w:rPr>
            </w:pPr>
            <w:r>
              <w:rPr>
                <w:rStyle w:val="10"/>
                <w:rFonts w:ascii="Times New Roman" w:hAnsi="Times New Roman"/>
                <w:color w:val="auto"/>
                <w:sz w:val="24"/>
                <w:szCs w:val="24"/>
              </w:rPr>
              <w:t>11662,6</w:t>
            </w:r>
          </w:p>
        </w:tc>
        <w:tc>
          <w:tcPr>
            <w:tcW w:w="3257" w:type="dxa"/>
          </w:tcPr>
          <w:p w14:paraId="09235385" w14:textId="298F4CF7" w:rsidR="00C01EB6" w:rsidRPr="00C01EB6" w:rsidRDefault="00C01EB6" w:rsidP="00C01EB6">
            <w:pPr>
              <w:jc w:val="center"/>
              <w:rPr>
                <w:rStyle w:val="10"/>
                <w:rFonts w:ascii="Times New Roman" w:hAnsi="Times New Roman"/>
                <w:color w:val="auto"/>
                <w:sz w:val="24"/>
                <w:szCs w:val="24"/>
              </w:rPr>
            </w:pPr>
            <w:r>
              <w:rPr>
                <w:rStyle w:val="10"/>
                <w:rFonts w:ascii="Times New Roman" w:hAnsi="Times New Roman"/>
                <w:color w:val="auto"/>
                <w:sz w:val="24"/>
                <w:szCs w:val="24"/>
              </w:rPr>
              <w:t>8304,7</w:t>
            </w:r>
          </w:p>
        </w:tc>
      </w:tr>
      <w:tr w:rsidR="00C01EB6" w:rsidRPr="00C01EB6" w14:paraId="6B7D9DA3" w14:textId="77777777" w:rsidTr="00C01EB6">
        <w:trPr>
          <w:trHeight w:val="296"/>
        </w:trPr>
        <w:tc>
          <w:tcPr>
            <w:tcW w:w="3256" w:type="dxa"/>
          </w:tcPr>
          <w:p w14:paraId="65E17274" w14:textId="4D1560FD" w:rsidR="00C01EB6" w:rsidRPr="00C01EB6" w:rsidRDefault="00C01EB6" w:rsidP="00C01EB6">
            <w:pPr>
              <w:pStyle w:val="a5"/>
              <w:numPr>
                <w:ilvl w:val="0"/>
                <w:numId w:val="19"/>
              </w:numPr>
              <w:tabs>
                <w:tab w:val="left" w:pos="314"/>
              </w:tabs>
              <w:ind w:left="30" w:hanging="30"/>
              <w:rPr>
                <w:rStyle w:val="10"/>
                <w:rFonts w:ascii="Times New Roman" w:hAnsi="Times New Roman"/>
                <w:color w:val="auto"/>
                <w:sz w:val="24"/>
                <w:szCs w:val="24"/>
              </w:rPr>
            </w:pPr>
            <w:r w:rsidRPr="00C01EB6">
              <w:rPr>
                <w:rStyle w:val="10"/>
                <w:rFonts w:ascii="Times New Roman" w:hAnsi="Times New Roman"/>
                <w:color w:val="auto"/>
                <w:sz w:val="24"/>
                <w:szCs w:val="24"/>
              </w:rPr>
              <w:t>Зворотні відходи</w:t>
            </w:r>
          </w:p>
        </w:tc>
        <w:tc>
          <w:tcPr>
            <w:tcW w:w="3257" w:type="dxa"/>
          </w:tcPr>
          <w:p w14:paraId="14F0ABAD" w14:textId="077479F1" w:rsidR="00C01EB6" w:rsidRPr="00C01EB6" w:rsidRDefault="00C01EB6" w:rsidP="00C01EB6">
            <w:pPr>
              <w:jc w:val="center"/>
              <w:rPr>
                <w:rStyle w:val="10"/>
                <w:rFonts w:ascii="Times New Roman" w:hAnsi="Times New Roman"/>
                <w:color w:val="auto"/>
                <w:sz w:val="24"/>
                <w:szCs w:val="24"/>
              </w:rPr>
            </w:pPr>
            <w:r>
              <w:rPr>
                <w:rStyle w:val="10"/>
                <w:rFonts w:ascii="Times New Roman" w:hAnsi="Times New Roman"/>
                <w:color w:val="auto"/>
                <w:sz w:val="24"/>
                <w:szCs w:val="24"/>
              </w:rPr>
              <w:t>87,6</w:t>
            </w:r>
          </w:p>
        </w:tc>
        <w:tc>
          <w:tcPr>
            <w:tcW w:w="3257" w:type="dxa"/>
          </w:tcPr>
          <w:p w14:paraId="6FF6D606" w14:textId="79887632" w:rsidR="00C01EB6" w:rsidRPr="00C01EB6" w:rsidRDefault="00C01EB6" w:rsidP="00C01EB6">
            <w:pPr>
              <w:jc w:val="center"/>
              <w:rPr>
                <w:rStyle w:val="10"/>
                <w:rFonts w:ascii="Times New Roman" w:hAnsi="Times New Roman"/>
                <w:color w:val="auto"/>
                <w:sz w:val="24"/>
                <w:szCs w:val="24"/>
              </w:rPr>
            </w:pPr>
            <w:r>
              <w:rPr>
                <w:rStyle w:val="10"/>
                <w:rFonts w:ascii="Times New Roman" w:hAnsi="Times New Roman"/>
                <w:color w:val="auto"/>
                <w:sz w:val="24"/>
                <w:szCs w:val="24"/>
              </w:rPr>
              <w:t>62,3</w:t>
            </w:r>
          </w:p>
        </w:tc>
      </w:tr>
      <w:tr w:rsidR="00C01EB6" w:rsidRPr="00C01EB6" w14:paraId="35E2336D" w14:textId="77777777" w:rsidTr="00C01EB6">
        <w:trPr>
          <w:trHeight w:val="296"/>
        </w:trPr>
        <w:tc>
          <w:tcPr>
            <w:tcW w:w="3256" w:type="dxa"/>
          </w:tcPr>
          <w:p w14:paraId="57FABDCC" w14:textId="41DBA009" w:rsidR="00C01EB6" w:rsidRPr="00C01EB6" w:rsidRDefault="00C01EB6" w:rsidP="00C01EB6">
            <w:pPr>
              <w:pStyle w:val="a5"/>
              <w:numPr>
                <w:ilvl w:val="0"/>
                <w:numId w:val="19"/>
              </w:numPr>
              <w:tabs>
                <w:tab w:val="left" w:pos="314"/>
              </w:tabs>
              <w:ind w:left="30" w:hanging="30"/>
              <w:rPr>
                <w:rStyle w:val="10"/>
                <w:rFonts w:ascii="Times New Roman" w:hAnsi="Times New Roman"/>
                <w:color w:val="auto"/>
                <w:sz w:val="24"/>
                <w:szCs w:val="24"/>
              </w:rPr>
            </w:pPr>
            <w:r w:rsidRPr="00C01EB6">
              <w:rPr>
                <w:rStyle w:val="10"/>
                <w:rFonts w:ascii="Times New Roman" w:hAnsi="Times New Roman"/>
                <w:color w:val="auto"/>
                <w:sz w:val="24"/>
                <w:szCs w:val="24"/>
              </w:rPr>
              <w:t>Покупні напівфабрикати</w:t>
            </w:r>
          </w:p>
        </w:tc>
        <w:tc>
          <w:tcPr>
            <w:tcW w:w="3257" w:type="dxa"/>
          </w:tcPr>
          <w:p w14:paraId="49502223" w14:textId="1A76C7AD" w:rsidR="00C01EB6" w:rsidRPr="00C01EB6" w:rsidRDefault="00C01EB6" w:rsidP="00C01EB6">
            <w:pPr>
              <w:jc w:val="center"/>
              <w:rPr>
                <w:rStyle w:val="10"/>
                <w:rFonts w:ascii="Times New Roman" w:hAnsi="Times New Roman"/>
                <w:color w:val="auto"/>
                <w:sz w:val="24"/>
                <w:szCs w:val="24"/>
              </w:rPr>
            </w:pPr>
            <w:r>
              <w:rPr>
                <w:rStyle w:val="10"/>
                <w:rFonts w:ascii="Times New Roman" w:hAnsi="Times New Roman"/>
                <w:color w:val="auto"/>
                <w:sz w:val="24"/>
                <w:szCs w:val="24"/>
              </w:rPr>
              <w:t>250,0</w:t>
            </w:r>
          </w:p>
        </w:tc>
        <w:tc>
          <w:tcPr>
            <w:tcW w:w="3257" w:type="dxa"/>
          </w:tcPr>
          <w:p w14:paraId="223A6931" w14:textId="032B4D89" w:rsidR="00C01EB6" w:rsidRPr="00C01EB6" w:rsidRDefault="00C01EB6" w:rsidP="00C01EB6">
            <w:pPr>
              <w:jc w:val="center"/>
              <w:rPr>
                <w:rStyle w:val="10"/>
                <w:rFonts w:ascii="Times New Roman" w:hAnsi="Times New Roman"/>
                <w:color w:val="auto"/>
                <w:sz w:val="24"/>
                <w:szCs w:val="24"/>
              </w:rPr>
            </w:pPr>
            <w:r>
              <w:rPr>
                <w:rStyle w:val="10"/>
                <w:rFonts w:ascii="Times New Roman" w:hAnsi="Times New Roman"/>
                <w:color w:val="auto"/>
                <w:sz w:val="24"/>
                <w:szCs w:val="24"/>
              </w:rPr>
              <w:t>421,0</w:t>
            </w:r>
          </w:p>
        </w:tc>
      </w:tr>
      <w:tr w:rsidR="00C01EB6" w:rsidRPr="00C01EB6" w14:paraId="0AF3BC97" w14:textId="77777777" w:rsidTr="00C01EB6">
        <w:trPr>
          <w:trHeight w:val="296"/>
        </w:trPr>
        <w:tc>
          <w:tcPr>
            <w:tcW w:w="3256" w:type="dxa"/>
          </w:tcPr>
          <w:p w14:paraId="133FC4CF" w14:textId="43969B50" w:rsidR="00C01EB6" w:rsidRPr="00C01EB6" w:rsidRDefault="00C01EB6" w:rsidP="00C01EB6">
            <w:pPr>
              <w:pStyle w:val="a5"/>
              <w:numPr>
                <w:ilvl w:val="0"/>
                <w:numId w:val="19"/>
              </w:numPr>
              <w:tabs>
                <w:tab w:val="left" w:pos="314"/>
              </w:tabs>
              <w:ind w:left="30" w:hanging="30"/>
              <w:rPr>
                <w:rStyle w:val="10"/>
                <w:rFonts w:ascii="Times New Roman" w:hAnsi="Times New Roman"/>
                <w:color w:val="auto"/>
                <w:sz w:val="24"/>
                <w:szCs w:val="24"/>
              </w:rPr>
            </w:pPr>
            <w:r w:rsidRPr="00C01EB6">
              <w:rPr>
                <w:rStyle w:val="10"/>
                <w:rFonts w:ascii="Times New Roman" w:hAnsi="Times New Roman"/>
                <w:color w:val="auto"/>
                <w:sz w:val="24"/>
                <w:szCs w:val="24"/>
              </w:rPr>
              <w:t>Основна заробітна плата виробничих робітників</w:t>
            </w:r>
          </w:p>
        </w:tc>
        <w:tc>
          <w:tcPr>
            <w:tcW w:w="3257" w:type="dxa"/>
          </w:tcPr>
          <w:p w14:paraId="106DF5AB" w14:textId="59D7095E" w:rsidR="00C01EB6" w:rsidRPr="00C01EB6" w:rsidRDefault="00C01EB6" w:rsidP="00C01EB6">
            <w:pPr>
              <w:jc w:val="center"/>
              <w:rPr>
                <w:rStyle w:val="10"/>
                <w:rFonts w:ascii="Times New Roman" w:hAnsi="Times New Roman"/>
                <w:color w:val="auto"/>
                <w:sz w:val="24"/>
                <w:szCs w:val="24"/>
              </w:rPr>
            </w:pPr>
            <w:r>
              <w:rPr>
                <w:rStyle w:val="10"/>
                <w:rFonts w:ascii="Times New Roman" w:hAnsi="Times New Roman"/>
                <w:color w:val="auto"/>
                <w:sz w:val="24"/>
                <w:szCs w:val="24"/>
              </w:rPr>
              <w:t>2100</w:t>
            </w:r>
          </w:p>
        </w:tc>
        <w:tc>
          <w:tcPr>
            <w:tcW w:w="3257" w:type="dxa"/>
          </w:tcPr>
          <w:p w14:paraId="65766B00" w14:textId="2F4A2D81" w:rsidR="00C01EB6" w:rsidRPr="00C01EB6" w:rsidRDefault="00C01EB6" w:rsidP="00C01EB6">
            <w:pPr>
              <w:jc w:val="center"/>
              <w:rPr>
                <w:rStyle w:val="10"/>
                <w:rFonts w:ascii="Times New Roman" w:hAnsi="Times New Roman"/>
                <w:color w:val="auto"/>
                <w:sz w:val="24"/>
                <w:szCs w:val="24"/>
              </w:rPr>
            </w:pPr>
            <w:r>
              <w:rPr>
                <w:rStyle w:val="10"/>
                <w:rFonts w:ascii="Times New Roman" w:hAnsi="Times New Roman"/>
                <w:color w:val="auto"/>
                <w:sz w:val="24"/>
                <w:szCs w:val="24"/>
              </w:rPr>
              <w:t>1900</w:t>
            </w:r>
          </w:p>
        </w:tc>
      </w:tr>
    </w:tbl>
    <w:p w14:paraId="523B9146" w14:textId="1BEB6DA9" w:rsidR="00C01EB6" w:rsidRPr="005B43F5" w:rsidRDefault="00C01EB6" w:rsidP="005B43F5">
      <w:pPr>
        <w:rPr>
          <w:rStyle w:val="10"/>
          <w:rFonts w:ascii="Times New Roman" w:hAnsi="Times New Roman"/>
          <w:color w:val="auto"/>
          <w:sz w:val="28"/>
          <w:szCs w:val="28"/>
        </w:rPr>
      </w:pPr>
      <w:r w:rsidRPr="005B43F5">
        <w:rPr>
          <w:rStyle w:val="10"/>
          <w:rFonts w:ascii="Times New Roman" w:hAnsi="Times New Roman"/>
          <w:color w:val="auto"/>
          <w:sz w:val="28"/>
          <w:szCs w:val="28"/>
        </w:rPr>
        <w:t>Крім вищезазначених, підприємство несе витрати пов’язані з:</w:t>
      </w:r>
    </w:p>
    <w:p w14:paraId="46C558C6" w14:textId="5E73CEDD" w:rsidR="00C01EB6" w:rsidRPr="005B43F5" w:rsidRDefault="00C01EB6" w:rsidP="005B43F5">
      <w:pPr>
        <w:pStyle w:val="a5"/>
        <w:numPr>
          <w:ilvl w:val="0"/>
          <w:numId w:val="10"/>
        </w:numPr>
        <w:tabs>
          <w:tab w:val="left" w:pos="426"/>
        </w:tabs>
        <w:ind w:left="0" w:firstLine="0"/>
        <w:rPr>
          <w:rStyle w:val="10"/>
          <w:rFonts w:ascii="Times New Roman" w:hAnsi="Times New Roman"/>
          <w:color w:val="auto"/>
          <w:sz w:val="28"/>
          <w:szCs w:val="28"/>
        </w:rPr>
      </w:pPr>
      <w:r w:rsidRPr="005B43F5">
        <w:rPr>
          <w:rStyle w:val="10"/>
          <w:rFonts w:ascii="Times New Roman" w:hAnsi="Times New Roman"/>
          <w:color w:val="auto"/>
          <w:sz w:val="28"/>
          <w:szCs w:val="28"/>
        </w:rPr>
        <w:t xml:space="preserve">Енерго- та водопостачанням виробничого процесу – 4470 </w:t>
      </w:r>
      <w:r w:rsidR="005B43F5">
        <w:rPr>
          <w:rStyle w:val="10"/>
          <w:rFonts w:ascii="Times New Roman" w:hAnsi="Times New Roman"/>
          <w:color w:val="auto"/>
          <w:sz w:val="28"/>
          <w:szCs w:val="28"/>
        </w:rPr>
        <w:t>ти</w:t>
      </w:r>
      <w:r w:rsidRPr="005B43F5">
        <w:rPr>
          <w:rStyle w:val="10"/>
          <w:rFonts w:ascii="Times New Roman" w:hAnsi="Times New Roman"/>
          <w:color w:val="auto"/>
          <w:sz w:val="28"/>
          <w:szCs w:val="28"/>
        </w:rPr>
        <w:t>с.грн;</w:t>
      </w:r>
    </w:p>
    <w:p w14:paraId="236A3295" w14:textId="79110FF3" w:rsidR="00C01EB6" w:rsidRPr="005B43F5" w:rsidRDefault="00C01EB6" w:rsidP="005B43F5">
      <w:pPr>
        <w:pStyle w:val="a5"/>
        <w:numPr>
          <w:ilvl w:val="0"/>
          <w:numId w:val="10"/>
        </w:numPr>
        <w:tabs>
          <w:tab w:val="left" w:pos="426"/>
        </w:tabs>
        <w:ind w:left="0" w:firstLine="0"/>
        <w:rPr>
          <w:rStyle w:val="10"/>
          <w:rFonts w:ascii="Times New Roman" w:hAnsi="Times New Roman"/>
          <w:color w:val="auto"/>
          <w:sz w:val="28"/>
          <w:szCs w:val="28"/>
        </w:rPr>
      </w:pPr>
      <w:r w:rsidRPr="005B43F5">
        <w:rPr>
          <w:rStyle w:val="10"/>
          <w:rFonts w:ascii="Times New Roman" w:hAnsi="Times New Roman"/>
          <w:color w:val="auto"/>
          <w:sz w:val="28"/>
          <w:szCs w:val="28"/>
        </w:rPr>
        <w:t>Амортизацією основних засобів виробничого призначення – 750 тис.грн;</w:t>
      </w:r>
    </w:p>
    <w:p w14:paraId="3454C1F7" w14:textId="77777777" w:rsidR="005B43F5" w:rsidRDefault="00C01EB6" w:rsidP="005B43F5">
      <w:pPr>
        <w:pStyle w:val="a5"/>
        <w:numPr>
          <w:ilvl w:val="0"/>
          <w:numId w:val="10"/>
        </w:numPr>
        <w:tabs>
          <w:tab w:val="left" w:pos="426"/>
        </w:tabs>
        <w:ind w:left="0" w:firstLine="0"/>
        <w:rPr>
          <w:rStyle w:val="10"/>
          <w:rFonts w:ascii="Times New Roman" w:hAnsi="Times New Roman"/>
          <w:color w:val="auto"/>
          <w:sz w:val="28"/>
          <w:szCs w:val="28"/>
        </w:rPr>
      </w:pPr>
      <w:r w:rsidRPr="005B43F5">
        <w:rPr>
          <w:rStyle w:val="10"/>
          <w:rFonts w:ascii="Times New Roman" w:hAnsi="Times New Roman"/>
          <w:color w:val="auto"/>
          <w:sz w:val="28"/>
          <w:szCs w:val="28"/>
        </w:rPr>
        <w:t>Оплатою праці апарату управління виробництвом – 770 тис. грн;</w:t>
      </w:r>
    </w:p>
    <w:p w14:paraId="064A976A" w14:textId="32A1F6E6" w:rsidR="00C01EB6" w:rsidRPr="005B43F5" w:rsidRDefault="00C01EB6" w:rsidP="005B43F5">
      <w:pPr>
        <w:pStyle w:val="a5"/>
        <w:numPr>
          <w:ilvl w:val="0"/>
          <w:numId w:val="10"/>
        </w:numPr>
        <w:tabs>
          <w:tab w:val="left" w:pos="426"/>
        </w:tabs>
        <w:ind w:left="0" w:firstLine="0"/>
        <w:rPr>
          <w:rStyle w:val="10"/>
          <w:rFonts w:ascii="Times New Roman" w:hAnsi="Times New Roman"/>
          <w:color w:val="auto"/>
          <w:sz w:val="28"/>
          <w:szCs w:val="28"/>
        </w:rPr>
      </w:pPr>
      <w:r w:rsidRPr="005B43F5">
        <w:rPr>
          <w:rStyle w:val="10"/>
          <w:rFonts w:ascii="Times New Roman" w:hAnsi="Times New Roman"/>
          <w:color w:val="auto"/>
          <w:sz w:val="28"/>
          <w:szCs w:val="28"/>
        </w:rPr>
        <w:t>Проведенням технічного обслуговування та ремонту цехового обладнання – 1003,8 тис. грн.</w:t>
      </w:r>
    </w:p>
    <w:p w14:paraId="5E3EA8D7" w14:textId="4A766F8C" w:rsidR="00C01EB6" w:rsidRPr="005B43F5" w:rsidRDefault="00C01EB6" w:rsidP="005B43F5">
      <w:pPr>
        <w:pStyle w:val="a5"/>
        <w:ind w:left="0" w:firstLine="567"/>
        <w:jc w:val="both"/>
        <w:rPr>
          <w:rStyle w:val="10"/>
          <w:rFonts w:ascii="Times New Roman" w:hAnsi="Times New Roman"/>
          <w:color w:val="auto"/>
          <w:sz w:val="28"/>
          <w:szCs w:val="28"/>
        </w:rPr>
      </w:pPr>
      <w:r w:rsidRPr="005B43F5">
        <w:rPr>
          <w:rStyle w:val="10"/>
          <w:rFonts w:ascii="Times New Roman" w:hAnsi="Times New Roman"/>
          <w:color w:val="auto"/>
          <w:sz w:val="28"/>
          <w:szCs w:val="28"/>
        </w:rPr>
        <w:t>Загальногосподарські витрати, спрямовані на обслуговування і управління підприємством, складають 3100 тис.грн. Непрямі витрати</w:t>
      </w:r>
      <w:r w:rsidR="005B43F5" w:rsidRPr="005B43F5">
        <w:rPr>
          <w:rStyle w:val="10"/>
          <w:rFonts w:ascii="Times New Roman" w:hAnsi="Times New Roman"/>
          <w:color w:val="auto"/>
          <w:sz w:val="28"/>
          <w:szCs w:val="28"/>
        </w:rPr>
        <w:t xml:space="preserve">, пов’язані з реалізацією </w:t>
      </w:r>
      <w:r w:rsidR="005B43F5" w:rsidRPr="005B43F5">
        <w:rPr>
          <w:rStyle w:val="10"/>
          <w:rFonts w:ascii="Times New Roman" w:hAnsi="Times New Roman"/>
          <w:color w:val="auto"/>
          <w:sz w:val="28"/>
          <w:szCs w:val="28"/>
        </w:rPr>
        <w:lastRenderedPageBreak/>
        <w:t>продукції – 1950 тис.грн. Обсяг витрат підприємства пов’язаних з утриманням власного табору відпочинку складають 2500 тис.грн.</w:t>
      </w:r>
    </w:p>
    <w:p w14:paraId="19AA0B75" w14:textId="0DB48108" w:rsidR="005B43F5" w:rsidRPr="005B43F5" w:rsidRDefault="005B43F5" w:rsidP="005B43F5">
      <w:pPr>
        <w:pStyle w:val="a5"/>
        <w:ind w:left="0" w:firstLine="567"/>
        <w:jc w:val="both"/>
        <w:rPr>
          <w:rStyle w:val="10"/>
          <w:rFonts w:ascii="Times New Roman" w:hAnsi="Times New Roman"/>
          <w:color w:val="auto"/>
          <w:sz w:val="28"/>
          <w:szCs w:val="28"/>
        </w:rPr>
      </w:pPr>
      <w:r w:rsidRPr="005B43F5">
        <w:rPr>
          <w:rStyle w:val="10"/>
          <w:rFonts w:ascii="Times New Roman" w:hAnsi="Times New Roman"/>
          <w:color w:val="auto"/>
          <w:sz w:val="28"/>
          <w:szCs w:val="28"/>
        </w:rPr>
        <w:t>Ставка єдиного соціального внеску для підприємства –</w:t>
      </w:r>
      <w:r>
        <w:rPr>
          <w:rStyle w:val="10"/>
          <w:rFonts w:ascii="Times New Roman" w:hAnsi="Times New Roman"/>
          <w:color w:val="auto"/>
          <w:sz w:val="28"/>
          <w:szCs w:val="28"/>
        </w:rPr>
        <w:t xml:space="preserve"> 22%, а ві</w:t>
      </w:r>
      <w:r w:rsidRPr="005B43F5">
        <w:rPr>
          <w:rStyle w:val="10"/>
          <w:rFonts w:ascii="Times New Roman" w:hAnsi="Times New Roman"/>
          <w:color w:val="auto"/>
          <w:sz w:val="28"/>
          <w:szCs w:val="28"/>
        </w:rPr>
        <w:t>дсоток для виплати премій</w:t>
      </w:r>
      <w:r>
        <w:rPr>
          <w:rStyle w:val="10"/>
          <w:rFonts w:ascii="Times New Roman" w:hAnsi="Times New Roman"/>
          <w:color w:val="auto"/>
          <w:sz w:val="28"/>
          <w:szCs w:val="28"/>
        </w:rPr>
        <w:t xml:space="preserve"> </w:t>
      </w:r>
      <w:r w:rsidRPr="005B43F5">
        <w:rPr>
          <w:rStyle w:val="10"/>
          <w:rFonts w:ascii="Times New Roman" w:hAnsi="Times New Roman"/>
          <w:color w:val="auto"/>
          <w:sz w:val="28"/>
          <w:szCs w:val="28"/>
        </w:rPr>
        <w:t>виробничим робітникам за виконання виробничих завдань – 18%</w:t>
      </w:r>
      <w:r>
        <w:rPr>
          <w:rStyle w:val="10"/>
          <w:rFonts w:ascii="Times New Roman" w:hAnsi="Times New Roman"/>
          <w:color w:val="auto"/>
          <w:sz w:val="28"/>
          <w:szCs w:val="28"/>
        </w:rPr>
        <w:t xml:space="preserve"> від основної заробі</w:t>
      </w:r>
      <w:r w:rsidRPr="005B43F5">
        <w:rPr>
          <w:rStyle w:val="10"/>
          <w:rFonts w:ascii="Times New Roman" w:hAnsi="Times New Roman"/>
          <w:color w:val="auto"/>
          <w:sz w:val="28"/>
          <w:szCs w:val="28"/>
        </w:rPr>
        <w:t>тної плати.</w:t>
      </w:r>
    </w:p>
    <w:p w14:paraId="56AC344E" w14:textId="60C6D690" w:rsidR="005B43F5" w:rsidRPr="005B43F5" w:rsidRDefault="005B43F5" w:rsidP="005B43F5">
      <w:pPr>
        <w:pStyle w:val="a5"/>
        <w:ind w:left="0" w:firstLine="567"/>
        <w:jc w:val="both"/>
        <w:rPr>
          <w:rStyle w:val="10"/>
          <w:rFonts w:ascii="Times New Roman" w:hAnsi="Times New Roman"/>
          <w:color w:val="auto"/>
          <w:sz w:val="28"/>
          <w:szCs w:val="28"/>
        </w:rPr>
      </w:pPr>
      <w:r w:rsidRPr="005B43F5">
        <w:rPr>
          <w:rStyle w:val="10"/>
          <w:rFonts w:ascii="Times New Roman" w:hAnsi="Times New Roman"/>
          <w:color w:val="auto"/>
          <w:sz w:val="28"/>
          <w:szCs w:val="28"/>
        </w:rPr>
        <w:t>За базу розподілу загаль</w:t>
      </w:r>
      <w:r>
        <w:rPr>
          <w:rStyle w:val="10"/>
          <w:rFonts w:ascii="Times New Roman" w:hAnsi="Times New Roman"/>
          <w:color w:val="auto"/>
          <w:sz w:val="28"/>
          <w:szCs w:val="28"/>
        </w:rPr>
        <w:t>но</w:t>
      </w:r>
      <w:r w:rsidRPr="005B43F5">
        <w:rPr>
          <w:rStyle w:val="10"/>
          <w:rFonts w:ascii="Times New Roman" w:hAnsi="Times New Roman"/>
          <w:color w:val="auto"/>
          <w:sz w:val="28"/>
          <w:szCs w:val="28"/>
        </w:rPr>
        <w:t>виробничих витрат прийнято прямі виробничі витрати, для позавиробничих – основна заробітна плата виробничих робітників.</w:t>
      </w:r>
    </w:p>
    <w:p w14:paraId="42F5596F" w14:textId="4722372A" w:rsidR="005B43F5" w:rsidRPr="005B43F5" w:rsidRDefault="005B43F5" w:rsidP="005B43F5">
      <w:pPr>
        <w:pStyle w:val="a5"/>
        <w:ind w:left="0" w:firstLine="567"/>
        <w:jc w:val="both"/>
        <w:rPr>
          <w:rStyle w:val="10"/>
          <w:rFonts w:ascii="Times New Roman" w:hAnsi="Times New Roman"/>
          <w:color w:val="auto"/>
          <w:sz w:val="28"/>
          <w:szCs w:val="28"/>
        </w:rPr>
      </w:pPr>
      <w:r w:rsidRPr="005B43F5">
        <w:rPr>
          <w:rStyle w:val="10"/>
          <w:rFonts w:ascii="Times New Roman" w:hAnsi="Times New Roman"/>
          <w:color w:val="auto"/>
          <w:sz w:val="28"/>
          <w:szCs w:val="28"/>
        </w:rPr>
        <w:t xml:space="preserve">Розрахувати річний обсяг операційних витрат підприємства та повну собівартість одиниці продукції, якщо </w:t>
      </w:r>
      <w:r>
        <w:rPr>
          <w:rStyle w:val="10"/>
          <w:rFonts w:ascii="Times New Roman" w:hAnsi="Times New Roman"/>
          <w:color w:val="auto"/>
          <w:sz w:val="28"/>
          <w:szCs w:val="28"/>
        </w:rPr>
        <w:t>о</w:t>
      </w:r>
      <w:r w:rsidRPr="005B43F5">
        <w:rPr>
          <w:rStyle w:val="10"/>
          <w:rFonts w:ascii="Times New Roman" w:hAnsi="Times New Roman"/>
          <w:color w:val="auto"/>
          <w:sz w:val="28"/>
          <w:szCs w:val="28"/>
        </w:rPr>
        <w:t>бсяг виробництва продукції склав 5000 виробів А та 4000 виробу Б. Виробничий цикл виготовлення продукції – короткий, незавершене виробництво відсутнє.</w:t>
      </w:r>
    </w:p>
    <w:p w14:paraId="731A8C63" w14:textId="77777777" w:rsidR="00EF2C5C" w:rsidRDefault="00EF2C5C" w:rsidP="00EF2C5C">
      <w:pPr>
        <w:ind w:firstLine="567"/>
        <w:rPr>
          <w:rStyle w:val="10"/>
          <w:rFonts w:ascii="Times New Roman" w:hAnsi="Times New Roman"/>
          <w:b/>
          <w:color w:val="auto"/>
          <w:sz w:val="28"/>
        </w:rPr>
      </w:pPr>
    </w:p>
    <w:p w14:paraId="31C7356D" w14:textId="06AB32D5" w:rsidR="00D0214E" w:rsidRDefault="005B43F5" w:rsidP="00EF2C5C">
      <w:pPr>
        <w:ind w:firstLine="567"/>
        <w:rPr>
          <w:rStyle w:val="10"/>
          <w:rFonts w:ascii="Times New Roman" w:hAnsi="Times New Roman"/>
          <w:b/>
          <w:color w:val="auto"/>
          <w:sz w:val="28"/>
        </w:rPr>
      </w:pPr>
      <w:r>
        <w:rPr>
          <w:rStyle w:val="10"/>
          <w:rFonts w:ascii="Times New Roman" w:hAnsi="Times New Roman"/>
          <w:b/>
          <w:color w:val="auto"/>
          <w:sz w:val="28"/>
        </w:rPr>
        <w:t>Задача 10.</w:t>
      </w:r>
    </w:p>
    <w:p w14:paraId="75AA82D4" w14:textId="5C88994A" w:rsidR="001A75EC" w:rsidRDefault="001A75EC" w:rsidP="00EF2C5C">
      <w:pPr>
        <w:ind w:firstLine="567"/>
        <w:rPr>
          <w:rStyle w:val="10"/>
          <w:rFonts w:ascii="Times New Roman" w:hAnsi="Times New Roman"/>
          <w:b/>
          <w:color w:val="auto"/>
          <w:sz w:val="28"/>
        </w:rPr>
      </w:pPr>
    </w:p>
    <w:p w14:paraId="7F6D984D" w14:textId="18E692FF" w:rsidR="00EF2C5C" w:rsidRDefault="00EF2C5C" w:rsidP="00EF2C5C">
      <w:pPr>
        <w:ind w:firstLine="567"/>
        <w:jc w:val="both"/>
        <w:rPr>
          <w:rStyle w:val="10"/>
          <w:rFonts w:ascii="Times New Roman" w:hAnsi="Times New Roman"/>
          <w:color w:val="auto"/>
          <w:sz w:val="28"/>
        </w:rPr>
      </w:pPr>
      <w:r>
        <w:rPr>
          <w:rStyle w:val="10"/>
          <w:rFonts w:ascii="Times New Roman" w:hAnsi="Times New Roman"/>
          <w:color w:val="auto"/>
          <w:sz w:val="28"/>
        </w:rPr>
        <w:t>У Харківському театрі опери та балету, що утримується за рахунок місцевого бюджету, відбуваються вистави харківської трупи та гастрольних труп, проводяться вистави. Утримання обслуговуючого персоналу театру коштує 40000 грн., а трупи артистів 150000 грн. на місяць7 Кожен місяць трупа готує новий спектакль і показує його 20 разів на місяць. У залі для глядачів 1000 місць, з них 200 місць за ціною квитка 120 грн., 500 місць – 80 грн., 300 – місць – 60 грн. У середньому заповненість залу під час спектаклю харківської трупи складає 50%. Найчастіше, кількість зайнятих місць розподіляється рівномірно за ціновими категоріями.</w:t>
      </w:r>
    </w:p>
    <w:p w14:paraId="259B35CB" w14:textId="46043567" w:rsidR="00EF2C5C" w:rsidRDefault="00EF2C5C" w:rsidP="00EF2C5C">
      <w:pPr>
        <w:ind w:firstLine="567"/>
        <w:jc w:val="both"/>
        <w:rPr>
          <w:rStyle w:val="10"/>
          <w:rFonts w:ascii="Times New Roman" w:hAnsi="Times New Roman"/>
          <w:color w:val="auto"/>
          <w:sz w:val="28"/>
        </w:rPr>
      </w:pPr>
      <w:r>
        <w:rPr>
          <w:rStyle w:val="10"/>
          <w:rFonts w:ascii="Times New Roman" w:hAnsi="Times New Roman"/>
          <w:color w:val="auto"/>
          <w:sz w:val="28"/>
        </w:rPr>
        <w:t>Витрати театру на постановку вистави складають: театральні костюми та реквізит 45000 грн., декорації 35000 грн., оплата тимчасових працівників для обслуговування вистави і продажу квитків 6000. Витрати на утримання театру, а саме, опалення та освітлення 20000 грн. Виручка від продажу програм компенсує витрати на їх виготовлення, але за розміщену в них рекламу театр додатково отримує 15000 грн. від рекламодавців. Під час вистави у театрі працює буфет</w:t>
      </w:r>
      <w:r w:rsidR="00B3061E">
        <w:rPr>
          <w:rStyle w:val="10"/>
          <w:rFonts w:ascii="Times New Roman" w:hAnsi="Times New Roman"/>
          <w:color w:val="auto"/>
          <w:sz w:val="28"/>
        </w:rPr>
        <w:t>, який дає театру щомісяця 25000 грн. чистого доходу, витрати ж на продукти і напої для бару 12000 грн.</w:t>
      </w:r>
    </w:p>
    <w:p w14:paraId="77488C22" w14:textId="77777777" w:rsidR="00B3061E" w:rsidRDefault="00B3061E" w:rsidP="00EF2C5C">
      <w:pPr>
        <w:ind w:firstLine="567"/>
        <w:jc w:val="both"/>
        <w:rPr>
          <w:rStyle w:val="10"/>
          <w:rFonts w:ascii="Times New Roman" w:hAnsi="Times New Roman"/>
          <w:color w:val="auto"/>
          <w:sz w:val="28"/>
        </w:rPr>
      </w:pPr>
      <w:r>
        <w:rPr>
          <w:rStyle w:val="10"/>
          <w:rFonts w:ascii="Times New Roman" w:hAnsi="Times New Roman"/>
          <w:color w:val="auto"/>
          <w:sz w:val="28"/>
        </w:rPr>
        <w:t>До керівництва театру звернулася гастрольна театральна трупа з пропозицією щодо оренди театру терміном на 1 місяць (25 вистав). За оренду трупа згодна виплачувати 60% доходу від продажу квитків. Очікується, що перші 5 вистав гастрольної трупи театр буде заповнений на 100%, а решту вистав на дві третини. Для збільшення кількості глядачів пропонується вартість квитків на вистави знизити на 10 грн. порівняно з діючими цінами на вистави харківської трупи. За час оренди витрати театру на опалення, освітлення, оплату співробітників і акторів не зміняться. Квитки продаватиму співробітники театру. Обсяг реалізації буфету та програм не зміниться.</w:t>
      </w:r>
    </w:p>
    <w:p w14:paraId="09BBA3D5" w14:textId="5CFF7D26" w:rsidR="005F2848" w:rsidRPr="005F2848" w:rsidRDefault="00B3061E" w:rsidP="005F2848">
      <w:pPr>
        <w:ind w:firstLine="567"/>
        <w:jc w:val="both"/>
        <w:rPr>
          <w:rStyle w:val="10"/>
          <w:rFonts w:ascii="Times New Roman" w:hAnsi="Times New Roman"/>
          <w:color w:val="auto"/>
          <w:sz w:val="28"/>
        </w:rPr>
      </w:pPr>
      <w:r>
        <w:rPr>
          <w:rStyle w:val="10"/>
          <w:rFonts w:ascii="Times New Roman" w:hAnsi="Times New Roman"/>
          <w:color w:val="auto"/>
          <w:sz w:val="28"/>
        </w:rPr>
        <w:t>Визначити:</w:t>
      </w:r>
      <w:r w:rsidR="005F2848">
        <w:rPr>
          <w:rStyle w:val="10"/>
          <w:rFonts w:ascii="Times New Roman" w:hAnsi="Times New Roman"/>
          <w:color w:val="auto"/>
          <w:sz w:val="28"/>
        </w:rPr>
        <w:t xml:space="preserve"> 1)</w:t>
      </w:r>
      <w:r w:rsidRPr="005F2848">
        <w:rPr>
          <w:rStyle w:val="10"/>
          <w:rFonts w:ascii="Times New Roman" w:hAnsi="Times New Roman"/>
          <w:color w:val="auto"/>
          <w:sz w:val="28"/>
        </w:rPr>
        <w:t xml:space="preserve"> чи доцільно керівництву театру прийняти пропозицію гастрольної трупи;</w:t>
      </w:r>
      <w:r w:rsidR="005F2848">
        <w:rPr>
          <w:rStyle w:val="10"/>
          <w:rFonts w:ascii="Times New Roman" w:hAnsi="Times New Roman"/>
          <w:color w:val="auto"/>
          <w:sz w:val="28"/>
        </w:rPr>
        <w:t xml:space="preserve"> 2) </w:t>
      </w:r>
      <w:r w:rsidRPr="005F2848">
        <w:rPr>
          <w:rStyle w:val="10"/>
          <w:rFonts w:ascii="Times New Roman" w:hAnsi="Times New Roman"/>
          <w:color w:val="auto"/>
          <w:sz w:val="28"/>
        </w:rPr>
        <w:t>яке заповнення театру повинно бути протягом останніх 20 вистав, щоб: театр повністю компенсував свої витрати; з фінансової точки зору адміністрація була байдужою до питання оренди театру;</w:t>
      </w:r>
      <w:r w:rsidR="005F2848">
        <w:rPr>
          <w:rStyle w:val="10"/>
          <w:rFonts w:ascii="Times New Roman" w:hAnsi="Times New Roman"/>
          <w:color w:val="auto"/>
          <w:sz w:val="28"/>
        </w:rPr>
        <w:t xml:space="preserve"> 3)</w:t>
      </w:r>
      <w:r w:rsidRPr="005F2848">
        <w:rPr>
          <w:rStyle w:val="10"/>
          <w:rFonts w:ascii="Times New Roman" w:hAnsi="Times New Roman"/>
          <w:color w:val="auto"/>
          <w:sz w:val="28"/>
        </w:rPr>
        <w:t xml:space="preserve"> які ще фактори можуть вплинути на рішення про доцільність оренди театру</w:t>
      </w:r>
      <w:r w:rsidR="005F2848">
        <w:rPr>
          <w:rStyle w:val="10"/>
          <w:rFonts w:ascii="Times New Roman" w:hAnsi="Times New Roman"/>
          <w:color w:val="auto"/>
          <w:sz w:val="28"/>
        </w:rPr>
        <w:t>.</w:t>
      </w:r>
    </w:p>
    <w:p w14:paraId="7E88E882" w14:textId="77777777" w:rsidR="005F2848" w:rsidRDefault="005F2848" w:rsidP="00EF2C5C">
      <w:pPr>
        <w:rPr>
          <w:rStyle w:val="10"/>
          <w:rFonts w:ascii="Times New Roman" w:hAnsi="Times New Roman"/>
          <w:b/>
          <w:color w:val="auto"/>
          <w:sz w:val="28"/>
        </w:rPr>
      </w:pPr>
    </w:p>
    <w:p w14:paraId="48B6884F" w14:textId="77777777" w:rsidR="009E208B" w:rsidRDefault="00045F9E" w:rsidP="00855DBD">
      <w:pPr>
        <w:spacing w:before="360" w:after="120" w:line="360" w:lineRule="auto"/>
        <w:ind w:firstLine="567"/>
        <w:jc w:val="center"/>
        <w:rPr>
          <w:rStyle w:val="10"/>
          <w:b/>
          <w:color w:val="auto"/>
        </w:rPr>
      </w:pPr>
      <w:r w:rsidRPr="009E208B">
        <w:rPr>
          <w:rStyle w:val="10"/>
          <w:rFonts w:ascii="Times New Roman" w:hAnsi="Times New Roman"/>
          <w:b/>
          <w:color w:val="auto"/>
          <w:sz w:val="28"/>
        </w:rPr>
        <w:t>7. Рекомендована література</w:t>
      </w:r>
      <w:bookmarkEnd w:id="15"/>
      <w:r w:rsidRPr="003149BE">
        <w:rPr>
          <w:rStyle w:val="10"/>
          <w:b/>
          <w:color w:val="auto"/>
        </w:rPr>
        <w:t xml:space="preserve">         </w:t>
      </w:r>
    </w:p>
    <w:p w14:paraId="1D981ACA" w14:textId="77777777" w:rsidR="00ED7329" w:rsidRPr="00C37020" w:rsidRDefault="009E208B" w:rsidP="00ED7329">
      <w:pPr>
        <w:numPr>
          <w:ilvl w:val="0"/>
          <w:numId w:val="16"/>
        </w:numPr>
        <w:tabs>
          <w:tab w:val="clear" w:pos="360"/>
          <w:tab w:val="left" w:pos="0"/>
          <w:tab w:val="left" w:pos="284"/>
        </w:tabs>
        <w:ind w:left="0" w:firstLine="0"/>
        <w:jc w:val="both"/>
      </w:pPr>
      <w:r w:rsidRPr="00863184">
        <w:rPr>
          <w:b/>
          <w:bCs/>
          <w:sz w:val="22"/>
        </w:rPr>
        <w:tab/>
      </w:r>
      <w:r w:rsidR="00ED7329" w:rsidRPr="00C37020">
        <w:rPr>
          <w:iCs/>
        </w:rPr>
        <w:t xml:space="preserve">Закон України «Про оплату праці». </w:t>
      </w:r>
      <w:r w:rsidR="00ED7329" w:rsidRPr="00C37020">
        <w:rPr>
          <w:bCs/>
        </w:rPr>
        <w:t>Відомості Верховної Рад</w:t>
      </w:r>
      <w:r w:rsidR="00ED7329">
        <w:rPr>
          <w:bCs/>
        </w:rPr>
        <w:t>и України: - К.: редакція від 01.01.2017</w:t>
      </w:r>
      <w:r w:rsidR="00ED7329" w:rsidRPr="00C37020">
        <w:rPr>
          <w:bCs/>
        </w:rPr>
        <w:t xml:space="preserve"> року. - [електронний ресурс]</w:t>
      </w:r>
      <w:r w:rsidR="00ED7329" w:rsidRPr="00C37020">
        <w:t xml:space="preserve"> – Режим доступу :</w:t>
      </w:r>
      <w:r w:rsidR="00ED7329" w:rsidRPr="00C37020">
        <w:rPr>
          <w:iCs/>
        </w:rPr>
        <w:t xml:space="preserve"> </w:t>
      </w:r>
      <w:hyperlink r:id="rId8" w:history="1">
        <w:r w:rsidR="00ED7329" w:rsidRPr="00C37020">
          <w:rPr>
            <w:rStyle w:val="a6"/>
            <w:iCs/>
          </w:rPr>
          <w:t>www.rada.gov.ua</w:t>
        </w:r>
      </w:hyperlink>
      <w:r w:rsidR="00ED7329" w:rsidRPr="00C37020">
        <w:rPr>
          <w:iCs/>
        </w:rPr>
        <w:t>.</w:t>
      </w:r>
    </w:p>
    <w:p w14:paraId="6F4873EC" w14:textId="77777777" w:rsidR="00ED7329" w:rsidRPr="00C37020" w:rsidRDefault="00ED7329" w:rsidP="00ED7329">
      <w:pPr>
        <w:numPr>
          <w:ilvl w:val="0"/>
          <w:numId w:val="16"/>
        </w:numPr>
        <w:tabs>
          <w:tab w:val="clear" w:pos="360"/>
          <w:tab w:val="left" w:pos="0"/>
          <w:tab w:val="left" w:pos="284"/>
          <w:tab w:val="left" w:pos="540"/>
        </w:tabs>
        <w:ind w:left="0" w:firstLine="0"/>
        <w:jc w:val="both"/>
      </w:pPr>
      <w:r w:rsidRPr="00C37020">
        <w:rPr>
          <w:bCs/>
        </w:rPr>
        <w:t xml:space="preserve">Господарський кодекс України. Відомості Верховної Ради України: </w:t>
      </w:r>
      <w:r w:rsidRPr="00C37020">
        <w:t>–</w:t>
      </w:r>
      <w:r>
        <w:rPr>
          <w:bCs/>
        </w:rPr>
        <w:t xml:space="preserve"> К.: редакція від </w:t>
      </w:r>
      <w:r w:rsidRPr="00C37020">
        <w:rPr>
          <w:bCs/>
        </w:rPr>
        <w:t xml:space="preserve"> </w:t>
      </w:r>
      <w:r>
        <w:rPr>
          <w:bCs/>
        </w:rPr>
        <w:t xml:space="preserve">02.08.2017 </w:t>
      </w:r>
      <w:r w:rsidRPr="00C37020">
        <w:rPr>
          <w:bCs/>
        </w:rPr>
        <w:t xml:space="preserve">року. </w:t>
      </w:r>
      <w:r w:rsidRPr="00C37020">
        <w:t>–</w:t>
      </w:r>
      <w:r w:rsidRPr="00C37020">
        <w:rPr>
          <w:bCs/>
        </w:rPr>
        <w:t xml:space="preserve"> [електронний ресурс]</w:t>
      </w:r>
      <w:r w:rsidRPr="00C37020">
        <w:t xml:space="preserve"> – Режим доступу :</w:t>
      </w:r>
      <w:r w:rsidRPr="00C37020">
        <w:rPr>
          <w:iCs/>
        </w:rPr>
        <w:t xml:space="preserve"> </w:t>
      </w:r>
      <w:hyperlink r:id="rId9" w:history="1">
        <w:r w:rsidRPr="00C37020">
          <w:rPr>
            <w:rStyle w:val="a6"/>
            <w:iCs/>
          </w:rPr>
          <w:t>www.rada.gov.ua</w:t>
        </w:r>
      </w:hyperlink>
      <w:r w:rsidRPr="00C37020">
        <w:rPr>
          <w:iCs/>
        </w:rPr>
        <w:t>.</w:t>
      </w:r>
    </w:p>
    <w:p w14:paraId="49941BF2" w14:textId="77777777" w:rsidR="00ED7329" w:rsidRPr="00C37020" w:rsidRDefault="00ED7329" w:rsidP="00ED7329">
      <w:pPr>
        <w:numPr>
          <w:ilvl w:val="0"/>
          <w:numId w:val="16"/>
        </w:numPr>
        <w:tabs>
          <w:tab w:val="clear" w:pos="360"/>
          <w:tab w:val="left" w:pos="0"/>
          <w:tab w:val="left" w:pos="284"/>
          <w:tab w:val="left" w:pos="540"/>
        </w:tabs>
        <w:ind w:left="0" w:firstLine="0"/>
        <w:jc w:val="both"/>
      </w:pPr>
      <w:r w:rsidRPr="00C37020">
        <w:t xml:space="preserve">Кодекс законів про працю України. </w:t>
      </w:r>
      <w:r w:rsidRPr="00C37020">
        <w:rPr>
          <w:bCs/>
        </w:rPr>
        <w:t xml:space="preserve">Відомості Верховної Ради </w:t>
      </w:r>
      <w:r>
        <w:rPr>
          <w:bCs/>
        </w:rPr>
        <w:t>України: - К.: редакція від 30.04.2017</w:t>
      </w:r>
      <w:r w:rsidRPr="00C37020">
        <w:rPr>
          <w:bCs/>
        </w:rPr>
        <w:t xml:space="preserve"> року. - [електронний ресурс]</w:t>
      </w:r>
      <w:r w:rsidRPr="00C37020">
        <w:t xml:space="preserve"> – Режим доступу :</w:t>
      </w:r>
      <w:r w:rsidRPr="00C37020">
        <w:rPr>
          <w:iCs/>
        </w:rPr>
        <w:t xml:space="preserve"> </w:t>
      </w:r>
      <w:hyperlink r:id="rId10" w:history="1">
        <w:r w:rsidRPr="00C37020">
          <w:rPr>
            <w:rStyle w:val="a6"/>
            <w:iCs/>
          </w:rPr>
          <w:t>www.rada.gov.ua</w:t>
        </w:r>
      </w:hyperlink>
      <w:r w:rsidRPr="00C37020">
        <w:rPr>
          <w:iCs/>
        </w:rPr>
        <w:t>.</w:t>
      </w:r>
    </w:p>
    <w:p w14:paraId="5200EC74" w14:textId="77777777" w:rsidR="00ED7329" w:rsidRPr="00C37020" w:rsidRDefault="00ED7329" w:rsidP="00ED7329">
      <w:pPr>
        <w:numPr>
          <w:ilvl w:val="0"/>
          <w:numId w:val="16"/>
        </w:numPr>
        <w:tabs>
          <w:tab w:val="clear" w:pos="360"/>
          <w:tab w:val="left" w:pos="0"/>
          <w:tab w:val="left" w:pos="284"/>
          <w:tab w:val="left" w:pos="540"/>
        </w:tabs>
        <w:ind w:left="0" w:firstLine="0"/>
        <w:jc w:val="both"/>
      </w:pPr>
      <w:r w:rsidRPr="00C37020">
        <w:rPr>
          <w:bCs/>
        </w:rPr>
        <w:t>Податковий кодекс України. Відомості Верховної Рад</w:t>
      </w:r>
      <w:r>
        <w:rPr>
          <w:bCs/>
        </w:rPr>
        <w:t>и України: - К.: редакція від 26.07.2017</w:t>
      </w:r>
      <w:r w:rsidRPr="00C37020">
        <w:rPr>
          <w:bCs/>
        </w:rPr>
        <w:t xml:space="preserve"> року. - [електронний ресурс]</w:t>
      </w:r>
      <w:r w:rsidRPr="00C37020">
        <w:t xml:space="preserve"> – Режим доступу :</w:t>
      </w:r>
      <w:r w:rsidRPr="00C37020">
        <w:rPr>
          <w:iCs/>
        </w:rPr>
        <w:t xml:space="preserve"> </w:t>
      </w:r>
      <w:hyperlink r:id="rId11" w:history="1">
        <w:r w:rsidRPr="00C37020">
          <w:rPr>
            <w:rStyle w:val="a6"/>
            <w:iCs/>
          </w:rPr>
          <w:t>www.rada.gov.ua</w:t>
        </w:r>
      </w:hyperlink>
      <w:r w:rsidRPr="00C37020">
        <w:rPr>
          <w:iCs/>
        </w:rPr>
        <w:t>.</w:t>
      </w:r>
    </w:p>
    <w:p w14:paraId="087BFA4E" w14:textId="77777777" w:rsidR="00ED7329" w:rsidRDefault="00ED7329" w:rsidP="00ED7329">
      <w:pPr>
        <w:numPr>
          <w:ilvl w:val="0"/>
          <w:numId w:val="16"/>
        </w:numPr>
        <w:tabs>
          <w:tab w:val="clear" w:pos="360"/>
          <w:tab w:val="left" w:pos="0"/>
          <w:tab w:val="left" w:pos="284"/>
          <w:tab w:val="left" w:pos="540"/>
        </w:tabs>
        <w:ind w:left="0" w:firstLine="0"/>
        <w:jc w:val="both"/>
      </w:pPr>
      <w:r w:rsidRPr="00C37020">
        <w:rPr>
          <w:bCs/>
        </w:rPr>
        <w:t xml:space="preserve">Цивільний кодекс України. Відомості Верховної Ради України: </w:t>
      </w:r>
      <w:r w:rsidRPr="00C37020">
        <w:t>–</w:t>
      </w:r>
      <w:r>
        <w:rPr>
          <w:bCs/>
        </w:rPr>
        <w:t xml:space="preserve"> К.: редакція від 19.07.2017</w:t>
      </w:r>
      <w:r w:rsidRPr="00C37020">
        <w:rPr>
          <w:bCs/>
        </w:rPr>
        <w:t xml:space="preserve"> року. </w:t>
      </w:r>
      <w:r w:rsidRPr="00C37020">
        <w:t>–</w:t>
      </w:r>
      <w:r w:rsidRPr="00C37020">
        <w:rPr>
          <w:bCs/>
        </w:rPr>
        <w:t xml:space="preserve"> [електронний ресурс]</w:t>
      </w:r>
      <w:r w:rsidRPr="00C37020">
        <w:t xml:space="preserve"> – Режим доступу :</w:t>
      </w:r>
      <w:r w:rsidRPr="00C37020">
        <w:rPr>
          <w:iCs/>
        </w:rPr>
        <w:t xml:space="preserve"> </w:t>
      </w:r>
      <w:hyperlink r:id="rId12" w:history="1">
        <w:r w:rsidRPr="00C37020">
          <w:rPr>
            <w:rStyle w:val="a6"/>
            <w:iCs/>
          </w:rPr>
          <w:t>www.rada.gov.ua</w:t>
        </w:r>
      </w:hyperlink>
      <w:r w:rsidRPr="00C37020">
        <w:rPr>
          <w:iCs/>
        </w:rPr>
        <w:t>.</w:t>
      </w:r>
    </w:p>
    <w:p w14:paraId="173E45D9" w14:textId="77777777" w:rsidR="00ED7329" w:rsidRPr="0016243B" w:rsidRDefault="00ED7329" w:rsidP="00ED7329">
      <w:pPr>
        <w:numPr>
          <w:ilvl w:val="0"/>
          <w:numId w:val="16"/>
        </w:numPr>
        <w:tabs>
          <w:tab w:val="num" w:pos="0"/>
          <w:tab w:val="left" w:pos="540"/>
        </w:tabs>
        <w:ind w:left="0" w:firstLine="0"/>
        <w:jc w:val="both"/>
      </w:pPr>
      <w:r w:rsidRPr="0016243B">
        <w:t>Національні Положення (стандарт) бухгалтерського обліку 1 «</w:t>
      </w:r>
      <w:r w:rsidRPr="0016243B">
        <w:rPr>
          <w:bCs/>
          <w:color w:val="000000"/>
          <w:shd w:val="clear" w:color="auto" w:fill="FFFFFF"/>
        </w:rPr>
        <w:t>Загальні вимоги до фінансової звітності</w:t>
      </w:r>
      <w:r w:rsidRPr="0016243B">
        <w:t xml:space="preserve">», затверджене наказом Мінфіну України від 18.03.2014 р. № 48 (зі змінами та доповненнями). </w:t>
      </w:r>
      <w:r w:rsidRPr="0016243B">
        <w:rPr>
          <w:bCs/>
        </w:rPr>
        <w:t xml:space="preserve">- К.: редакція від </w:t>
      </w:r>
      <w:r>
        <w:rPr>
          <w:bCs/>
        </w:rPr>
        <w:t>14.03.2017</w:t>
      </w:r>
      <w:r w:rsidRPr="0016243B">
        <w:rPr>
          <w:bCs/>
        </w:rPr>
        <w:t xml:space="preserve"> року. - [електронний ресурс]</w:t>
      </w:r>
      <w:r w:rsidRPr="0016243B">
        <w:t xml:space="preserve"> – Режим доступу :</w:t>
      </w:r>
      <w:r w:rsidRPr="0016243B">
        <w:rPr>
          <w:iCs/>
        </w:rPr>
        <w:t xml:space="preserve"> </w:t>
      </w:r>
      <w:hyperlink r:id="rId13" w:history="1">
        <w:r w:rsidRPr="0016243B">
          <w:rPr>
            <w:iCs/>
            <w:color w:val="0260D0"/>
            <w:lang w:val="en-US"/>
          </w:rPr>
          <w:t>www</w:t>
        </w:r>
        <w:r w:rsidRPr="0016243B">
          <w:rPr>
            <w:iCs/>
            <w:color w:val="0260D0"/>
          </w:rPr>
          <w:t>.rada.gov.ua</w:t>
        </w:r>
      </w:hyperlink>
      <w:r w:rsidRPr="0016243B">
        <w:rPr>
          <w:iCs/>
        </w:rPr>
        <w:t>.</w:t>
      </w:r>
    </w:p>
    <w:p w14:paraId="4B0A628F" w14:textId="77777777" w:rsidR="00ED7329" w:rsidRPr="0016243B" w:rsidRDefault="00ED7329" w:rsidP="00ED7329">
      <w:pPr>
        <w:numPr>
          <w:ilvl w:val="0"/>
          <w:numId w:val="16"/>
        </w:numPr>
        <w:tabs>
          <w:tab w:val="num" w:pos="0"/>
          <w:tab w:val="left" w:pos="540"/>
        </w:tabs>
        <w:ind w:left="0" w:firstLine="0"/>
        <w:jc w:val="both"/>
      </w:pPr>
      <w:r w:rsidRPr="0016243B">
        <w:t>Положення (стандарт) бухгалтерського обліку 2 «</w:t>
      </w:r>
      <w:r w:rsidRPr="0016243B">
        <w:rPr>
          <w:bCs/>
          <w:color w:val="000000"/>
          <w:shd w:val="clear" w:color="auto" w:fill="FFFFFF"/>
        </w:rPr>
        <w:t>Консолідована фінансова звітність</w:t>
      </w:r>
      <w:r w:rsidRPr="0016243B">
        <w:t xml:space="preserve">», затверджене наказом Мінфіну України №628 від 23.08.2013 р. (зі змінами та доповненнями). </w:t>
      </w:r>
      <w:r w:rsidRPr="0016243B">
        <w:rPr>
          <w:bCs/>
        </w:rPr>
        <w:t xml:space="preserve">- К.: </w:t>
      </w:r>
      <w:r w:rsidRPr="0016243B">
        <w:t>–</w:t>
      </w:r>
      <w:r w:rsidRPr="0016243B">
        <w:rPr>
          <w:bCs/>
        </w:rPr>
        <w:t xml:space="preserve"> [електронний ресурс]</w:t>
      </w:r>
      <w:r w:rsidRPr="0016243B">
        <w:t xml:space="preserve"> – Режим доступу :</w:t>
      </w:r>
      <w:r w:rsidRPr="0016243B">
        <w:rPr>
          <w:iCs/>
        </w:rPr>
        <w:t xml:space="preserve"> </w:t>
      </w:r>
      <w:hyperlink r:id="rId14" w:history="1">
        <w:r w:rsidRPr="0016243B">
          <w:rPr>
            <w:iCs/>
            <w:color w:val="0260D0"/>
            <w:lang w:val="en-US"/>
          </w:rPr>
          <w:t>www</w:t>
        </w:r>
        <w:r w:rsidRPr="0016243B">
          <w:rPr>
            <w:iCs/>
            <w:color w:val="0260D0"/>
          </w:rPr>
          <w:t>.rada.gov.ua</w:t>
        </w:r>
      </w:hyperlink>
    </w:p>
    <w:p w14:paraId="6873E1C9" w14:textId="77777777" w:rsidR="00ED7329" w:rsidRPr="0016243B" w:rsidRDefault="00ED7329" w:rsidP="00ED7329">
      <w:pPr>
        <w:numPr>
          <w:ilvl w:val="0"/>
          <w:numId w:val="16"/>
        </w:numPr>
        <w:tabs>
          <w:tab w:val="num" w:pos="0"/>
          <w:tab w:val="left" w:pos="540"/>
        </w:tabs>
        <w:ind w:left="0" w:firstLine="0"/>
        <w:jc w:val="both"/>
      </w:pPr>
      <w:r w:rsidRPr="0016243B">
        <w:t>Положення (стандарт) бухгалтерського обліку 7 «Основні засоби», затверджене наказом Мінфіну України від 27.04.2000 р. № 92 (зі змінами та доповненнями).</w:t>
      </w:r>
      <w:r w:rsidRPr="0016243B">
        <w:rPr>
          <w:bCs/>
        </w:rPr>
        <w:t xml:space="preserve"> - К.: редакція від 24.07.2015 року. - [електронний ресурс]</w:t>
      </w:r>
      <w:r w:rsidRPr="0016243B">
        <w:t xml:space="preserve"> – Режим доступу :</w:t>
      </w:r>
      <w:r w:rsidRPr="0016243B">
        <w:rPr>
          <w:iCs/>
        </w:rPr>
        <w:t xml:space="preserve"> </w:t>
      </w:r>
      <w:hyperlink r:id="rId15" w:history="1">
        <w:r w:rsidRPr="0016243B">
          <w:rPr>
            <w:iCs/>
            <w:color w:val="0260D0"/>
          </w:rPr>
          <w:t>www.rada.gov.ua</w:t>
        </w:r>
      </w:hyperlink>
      <w:r w:rsidRPr="0016243B">
        <w:rPr>
          <w:iCs/>
        </w:rPr>
        <w:t>.</w:t>
      </w:r>
    </w:p>
    <w:p w14:paraId="40A9D40E" w14:textId="77777777" w:rsidR="00ED7329" w:rsidRPr="0016243B" w:rsidRDefault="00ED7329" w:rsidP="00ED7329">
      <w:pPr>
        <w:numPr>
          <w:ilvl w:val="0"/>
          <w:numId w:val="16"/>
        </w:numPr>
        <w:tabs>
          <w:tab w:val="num" w:pos="0"/>
          <w:tab w:val="left" w:pos="540"/>
        </w:tabs>
        <w:ind w:left="0" w:firstLine="0"/>
        <w:jc w:val="both"/>
      </w:pPr>
      <w:r w:rsidRPr="0016243B">
        <w:t xml:space="preserve">Положення (стандарт) бухгалтерського обліку 8 «Нематеріальні активи», затверджене наказом Мінфіну України від 18.10.1999 р. № 242 (зі змінами та доповненнями). </w:t>
      </w:r>
      <w:r w:rsidRPr="0016243B">
        <w:rPr>
          <w:bCs/>
        </w:rPr>
        <w:t xml:space="preserve">- К.: редакція від </w:t>
      </w:r>
      <w:r>
        <w:rPr>
          <w:bCs/>
        </w:rPr>
        <w:t>01.01.2015</w:t>
      </w:r>
      <w:r w:rsidRPr="0016243B">
        <w:rPr>
          <w:bCs/>
        </w:rPr>
        <w:t xml:space="preserve"> року. - [електронний ресурс]</w:t>
      </w:r>
      <w:r w:rsidRPr="0016243B">
        <w:t xml:space="preserve"> – Режим доступу :</w:t>
      </w:r>
      <w:r w:rsidRPr="0016243B">
        <w:rPr>
          <w:iCs/>
        </w:rPr>
        <w:t xml:space="preserve"> </w:t>
      </w:r>
      <w:hyperlink r:id="rId16" w:history="1">
        <w:r w:rsidRPr="0016243B">
          <w:rPr>
            <w:iCs/>
            <w:color w:val="0260D0"/>
          </w:rPr>
          <w:t>www.rada.gov.ua</w:t>
        </w:r>
      </w:hyperlink>
      <w:r w:rsidRPr="0016243B">
        <w:rPr>
          <w:iCs/>
        </w:rPr>
        <w:t>.</w:t>
      </w:r>
    </w:p>
    <w:p w14:paraId="4E38F67A" w14:textId="77777777" w:rsidR="00ED7329" w:rsidRPr="0016243B" w:rsidRDefault="00ED7329" w:rsidP="00ED7329">
      <w:pPr>
        <w:numPr>
          <w:ilvl w:val="0"/>
          <w:numId w:val="16"/>
        </w:numPr>
        <w:tabs>
          <w:tab w:val="num" w:pos="0"/>
          <w:tab w:val="left" w:pos="540"/>
        </w:tabs>
        <w:ind w:left="0" w:firstLine="0"/>
        <w:jc w:val="both"/>
      </w:pPr>
      <w:r w:rsidRPr="0016243B">
        <w:t>Положення (стандарт) бухгалтерського обліку 9 «Запаси», затверджене наказом Мінфіну України від 20.10.1999 р. № 246 (зі змінами та доповненнями).</w:t>
      </w:r>
      <w:r w:rsidRPr="0016243B">
        <w:rPr>
          <w:bCs/>
        </w:rPr>
        <w:t xml:space="preserve"> - К.: редакція від </w:t>
      </w:r>
      <w:r>
        <w:rPr>
          <w:bCs/>
        </w:rPr>
        <w:t>01.01.2015</w:t>
      </w:r>
      <w:r w:rsidRPr="0016243B">
        <w:rPr>
          <w:bCs/>
        </w:rPr>
        <w:t xml:space="preserve"> року. - [електронний ресурс]</w:t>
      </w:r>
      <w:r w:rsidRPr="0016243B">
        <w:t xml:space="preserve"> – Режим доступу :</w:t>
      </w:r>
      <w:r w:rsidRPr="0016243B">
        <w:rPr>
          <w:iCs/>
        </w:rPr>
        <w:t xml:space="preserve"> </w:t>
      </w:r>
      <w:hyperlink r:id="rId17" w:history="1">
        <w:r w:rsidRPr="0016243B">
          <w:rPr>
            <w:iCs/>
            <w:color w:val="0260D0"/>
          </w:rPr>
          <w:t>www.rada.gov.ua</w:t>
        </w:r>
      </w:hyperlink>
      <w:r w:rsidRPr="0016243B">
        <w:rPr>
          <w:iCs/>
        </w:rPr>
        <w:t>.</w:t>
      </w:r>
    </w:p>
    <w:p w14:paraId="7A54748B" w14:textId="77777777" w:rsidR="00ED7329" w:rsidRPr="0016243B" w:rsidRDefault="00ED7329" w:rsidP="00ED7329">
      <w:pPr>
        <w:numPr>
          <w:ilvl w:val="0"/>
          <w:numId w:val="16"/>
        </w:numPr>
        <w:tabs>
          <w:tab w:val="num" w:pos="0"/>
          <w:tab w:val="left" w:pos="540"/>
        </w:tabs>
        <w:ind w:left="0" w:firstLine="0"/>
        <w:jc w:val="both"/>
        <w:rPr>
          <w:iCs/>
        </w:rPr>
      </w:pPr>
      <w:r w:rsidRPr="0016243B">
        <w:t xml:space="preserve">Положення (стандарт) бухгалтерського обліку 12 «Фінансові інвестиції», затверджене наказом Мінфіну України від 26.04.2000 р. № 91. </w:t>
      </w:r>
      <w:r w:rsidRPr="0016243B">
        <w:rPr>
          <w:bCs/>
        </w:rPr>
        <w:t>Відомості Верховної Ради України: - К. : редакція від 09.08.2013 р. - [електронний ресурс]</w:t>
      </w:r>
      <w:r w:rsidRPr="0016243B">
        <w:t xml:space="preserve"> – Режим доступу :</w:t>
      </w:r>
      <w:r w:rsidRPr="0016243B">
        <w:rPr>
          <w:iCs/>
        </w:rPr>
        <w:t xml:space="preserve"> </w:t>
      </w:r>
      <w:hyperlink r:id="rId18" w:history="1">
        <w:r w:rsidRPr="0016243B">
          <w:rPr>
            <w:iCs/>
            <w:color w:val="0260D0"/>
          </w:rPr>
          <w:t>www.rada.gov.ua</w:t>
        </w:r>
      </w:hyperlink>
      <w:r w:rsidRPr="0016243B">
        <w:rPr>
          <w:iCs/>
        </w:rPr>
        <w:t>.</w:t>
      </w:r>
    </w:p>
    <w:p w14:paraId="1507EA9D" w14:textId="77777777" w:rsidR="00ED7329" w:rsidRPr="0016243B" w:rsidRDefault="00ED7329" w:rsidP="00ED7329">
      <w:pPr>
        <w:numPr>
          <w:ilvl w:val="0"/>
          <w:numId w:val="16"/>
        </w:numPr>
        <w:tabs>
          <w:tab w:val="num" w:pos="0"/>
          <w:tab w:val="left" w:pos="540"/>
        </w:tabs>
        <w:ind w:left="0" w:firstLine="0"/>
        <w:jc w:val="both"/>
      </w:pPr>
      <w:r w:rsidRPr="0016243B">
        <w:t xml:space="preserve">Положення (стандарт) бухгалтерського обліку 14 «Оренда», затверджене наказом Мінфіну України від 28.07.2000 р. № 181. </w:t>
      </w:r>
      <w:r w:rsidRPr="0016243B">
        <w:rPr>
          <w:bCs/>
        </w:rPr>
        <w:t>Відомості Верховної Ради України: - К. : редакція від 09.08.2013 р. - [електронний ресурс]</w:t>
      </w:r>
      <w:r w:rsidRPr="0016243B">
        <w:t xml:space="preserve"> – Режим доступу :</w:t>
      </w:r>
      <w:r w:rsidRPr="0016243B">
        <w:rPr>
          <w:iCs/>
        </w:rPr>
        <w:t xml:space="preserve"> </w:t>
      </w:r>
      <w:hyperlink r:id="rId19" w:history="1">
        <w:r w:rsidRPr="0016243B">
          <w:rPr>
            <w:iCs/>
            <w:color w:val="0260D0"/>
          </w:rPr>
          <w:t>www.rada.gov.ua</w:t>
        </w:r>
      </w:hyperlink>
      <w:r w:rsidRPr="0016243B">
        <w:rPr>
          <w:iCs/>
        </w:rPr>
        <w:t>.</w:t>
      </w:r>
    </w:p>
    <w:p w14:paraId="6BC05516" w14:textId="77777777" w:rsidR="00ED7329" w:rsidRPr="0016243B" w:rsidRDefault="00ED7329" w:rsidP="00ED7329">
      <w:pPr>
        <w:numPr>
          <w:ilvl w:val="0"/>
          <w:numId w:val="16"/>
        </w:numPr>
        <w:tabs>
          <w:tab w:val="num" w:pos="0"/>
          <w:tab w:val="left" w:pos="540"/>
        </w:tabs>
        <w:ind w:left="0" w:firstLine="0"/>
        <w:jc w:val="both"/>
      </w:pPr>
      <w:r w:rsidRPr="0016243B">
        <w:t xml:space="preserve">Положення (стандарт) бухгалтерського обліку 15 «Дохід», затверджене наказом Мінфіну України від 29.11.1999р. № 290 (зі змінами та доповненнями). </w:t>
      </w:r>
      <w:r w:rsidRPr="0016243B">
        <w:rPr>
          <w:bCs/>
        </w:rPr>
        <w:t>- К.: редакція від 09.08.2013 року. - [електронний ресурс]</w:t>
      </w:r>
      <w:r w:rsidRPr="0016243B">
        <w:t xml:space="preserve"> – Режим доступу :</w:t>
      </w:r>
      <w:r w:rsidRPr="0016243B">
        <w:rPr>
          <w:iCs/>
        </w:rPr>
        <w:t xml:space="preserve"> </w:t>
      </w:r>
      <w:hyperlink r:id="rId20" w:history="1">
        <w:r w:rsidRPr="0016243B">
          <w:rPr>
            <w:iCs/>
            <w:color w:val="0260D0"/>
          </w:rPr>
          <w:t>www.rada.gov.ua</w:t>
        </w:r>
      </w:hyperlink>
      <w:r w:rsidRPr="0016243B">
        <w:rPr>
          <w:iCs/>
        </w:rPr>
        <w:t>.</w:t>
      </w:r>
    </w:p>
    <w:p w14:paraId="4C8D14D8" w14:textId="77777777" w:rsidR="00ED7329" w:rsidRPr="0016243B" w:rsidRDefault="00ED7329" w:rsidP="00ED7329">
      <w:pPr>
        <w:numPr>
          <w:ilvl w:val="0"/>
          <w:numId w:val="16"/>
        </w:numPr>
        <w:tabs>
          <w:tab w:val="num" w:pos="0"/>
          <w:tab w:val="left" w:pos="540"/>
        </w:tabs>
        <w:ind w:left="0" w:firstLine="0"/>
        <w:jc w:val="both"/>
      </w:pPr>
      <w:r w:rsidRPr="0016243B">
        <w:t xml:space="preserve">Положення (стандарт) бухгалтерського обліку 16 «Витрати», затверджене наказом Мінфіну України від 31.12.1999р. № 318 (зі змінами та доповненнями).  </w:t>
      </w:r>
      <w:r w:rsidRPr="0016243B">
        <w:rPr>
          <w:bCs/>
        </w:rPr>
        <w:t>- К.: редакція від 09.08.2013 року. - [електронний ресурс]</w:t>
      </w:r>
      <w:r w:rsidRPr="0016243B">
        <w:t xml:space="preserve"> – Режим доступу :</w:t>
      </w:r>
      <w:r w:rsidRPr="0016243B">
        <w:rPr>
          <w:iCs/>
        </w:rPr>
        <w:t xml:space="preserve"> </w:t>
      </w:r>
      <w:hyperlink r:id="rId21" w:history="1">
        <w:r w:rsidRPr="0016243B">
          <w:rPr>
            <w:iCs/>
            <w:color w:val="0260D0"/>
          </w:rPr>
          <w:t>www.rada.gov.ua</w:t>
        </w:r>
      </w:hyperlink>
      <w:r w:rsidRPr="0016243B">
        <w:rPr>
          <w:iCs/>
        </w:rPr>
        <w:t>.</w:t>
      </w:r>
    </w:p>
    <w:p w14:paraId="5B657304" w14:textId="77777777" w:rsidR="00ED7329" w:rsidRPr="0016243B" w:rsidRDefault="00ED7329" w:rsidP="00ED7329">
      <w:pPr>
        <w:numPr>
          <w:ilvl w:val="0"/>
          <w:numId w:val="16"/>
        </w:numPr>
        <w:tabs>
          <w:tab w:val="num" w:pos="0"/>
          <w:tab w:val="left" w:pos="540"/>
        </w:tabs>
        <w:ind w:left="0" w:firstLine="0"/>
        <w:jc w:val="both"/>
      </w:pPr>
      <w:r w:rsidRPr="0016243B">
        <w:t>Положення (стандарт) бухгалтерського обліку 17 «Податок на прибуток», затверджене наказом Мінфіну України від 09.08.2013 р. № 353, (зі змінами та доповненнями).</w:t>
      </w:r>
      <w:r w:rsidRPr="0016243B">
        <w:rPr>
          <w:bCs/>
        </w:rPr>
        <w:t xml:space="preserve"> Відомості Верховної Ради України: - К.: редакція від 09.08.2013 року. - [електронний ресурс]</w:t>
      </w:r>
      <w:r w:rsidRPr="0016243B">
        <w:t xml:space="preserve"> – Режим доступу :</w:t>
      </w:r>
      <w:r w:rsidRPr="0016243B">
        <w:rPr>
          <w:iCs/>
        </w:rPr>
        <w:t xml:space="preserve"> </w:t>
      </w:r>
      <w:hyperlink r:id="rId22" w:history="1">
        <w:r w:rsidRPr="0016243B">
          <w:rPr>
            <w:iCs/>
            <w:color w:val="0260D0"/>
          </w:rPr>
          <w:t>www.rada.gov.ua</w:t>
        </w:r>
      </w:hyperlink>
      <w:r w:rsidRPr="0016243B">
        <w:rPr>
          <w:iCs/>
        </w:rPr>
        <w:t>.</w:t>
      </w:r>
    </w:p>
    <w:p w14:paraId="5DFA4468" w14:textId="77777777" w:rsidR="00ED7329" w:rsidRPr="0016243B" w:rsidRDefault="00ED7329" w:rsidP="00ED7329">
      <w:pPr>
        <w:numPr>
          <w:ilvl w:val="0"/>
          <w:numId w:val="16"/>
        </w:numPr>
        <w:tabs>
          <w:tab w:val="num" w:pos="0"/>
          <w:tab w:val="left" w:pos="540"/>
        </w:tabs>
        <w:ind w:left="0" w:firstLine="0"/>
        <w:jc w:val="both"/>
        <w:rPr>
          <w:iCs/>
        </w:rPr>
      </w:pPr>
      <w:r w:rsidRPr="0016243B">
        <w:t xml:space="preserve">Положення (стандарт) бухгалтерського обліку 19 «Об’єднання підприємств», затверджене наказом Мінфіну України від 07.07.1999 р. № 163. </w:t>
      </w:r>
      <w:r w:rsidRPr="0016243B">
        <w:rPr>
          <w:bCs/>
        </w:rPr>
        <w:t>Відомості Верховної Ради України: - К. : редакція від 09.08.2013 року. - [електронний ресурс]</w:t>
      </w:r>
      <w:r w:rsidRPr="0016243B">
        <w:t xml:space="preserve"> – Режим доступу :</w:t>
      </w:r>
      <w:r w:rsidRPr="0016243B">
        <w:rPr>
          <w:iCs/>
        </w:rPr>
        <w:t xml:space="preserve"> </w:t>
      </w:r>
      <w:hyperlink r:id="rId23" w:history="1">
        <w:r w:rsidRPr="0016243B">
          <w:rPr>
            <w:iCs/>
            <w:color w:val="0260D0"/>
          </w:rPr>
          <w:t>www.rada.gov.ua</w:t>
        </w:r>
      </w:hyperlink>
      <w:r w:rsidRPr="0016243B">
        <w:rPr>
          <w:iCs/>
        </w:rPr>
        <w:t>.</w:t>
      </w:r>
    </w:p>
    <w:p w14:paraId="651F2F75" w14:textId="77777777" w:rsidR="00ED7329" w:rsidRPr="0016243B" w:rsidRDefault="00ED7329" w:rsidP="00ED7329">
      <w:pPr>
        <w:numPr>
          <w:ilvl w:val="0"/>
          <w:numId w:val="16"/>
        </w:numPr>
        <w:tabs>
          <w:tab w:val="num" w:pos="0"/>
          <w:tab w:val="left" w:pos="540"/>
        </w:tabs>
        <w:ind w:left="0" w:firstLine="0"/>
        <w:jc w:val="both"/>
        <w:rPr>
          <w:iCs/>
        </w:rPr>
      </w:pPr>
      <w:r w:rsidRPr="0016243B">
        <w:t xml:space="preserve">Положення (стандарт) бухгалтерського обліку 28 «Зменшення корисності активів», затверджене наказом Мінфіну України від 24.12.2004 р. № 817. </w:t>
      </w:r>
      <w:r w:rsidRPr="0016243B">
        <w:rPr>
          <w:bCs/>
        </w:rPr>
        <w:t xml:space="preserve">Відомості Верховної Ради </w:t>
      </w:r>
      <w:r w:rsidRPr="0016243B">
        <w:rPr>
          <w:bCs/>
        </w:rPr>
        <w:lastRenderedPageBreak/>
        <w:t>України: - К. : редакція від 09.01.2012 року.  - [електронний ресурс]</w:t>
      </w:r>
      <w:r w:rsidRPr="0016243B">
        <w:t xml:space="preserve"> – Режим доступу :</w:t>
      </w:r>
      <w:r w:rsidRPr="0016243B">
        <w:rPr>
          <w:iCs/>
        </w:rPr>
        <w:t xml:space="preserve"> </w:t>
      </w:r>
      <w:hyperlink r:id="rId24" w:history="1">
        <w:r w:rsidRPr="0016243B">
          <w:rPr>
            <w:iCs/>
            <w:color w:val="0260D0"/>
          </w:rPr>
          <w:t>www.rada.gov.ua</w:t>
        </w:r>
      </w:hyperlink>
      <w:r w:rsidRPr="0016243B">
        <w:rPr>
          <w:iCs/>
        </w:rPr>
        <w:t>.</w:t>
      </w:r>
    </w:p>
    <w:p w14:paraId="786C87FF" w14:textId="77777777" w:rsidR="00ED7329" w:rsidRPr="00642161" w:rsidRDefault="00ED7329" w:rsidP="00ED7329">
      <w:pPr>
        <w:numPr>
          <w:ilvl w:val="0"/>
          <w:numId w:val="16"/>
        </w:numPr>
        <w:tabs>
          <w:tab w:val="num" w:pos="0"/>
          <w:tab w:val="left" w:pos="540"/>
        </w:tabs>
        <w:ind w:left="0" w:firstLine="0"/>
        <w:jc w:val="both"/>
      </w:pPr>
      <w:r w:rsidRPr="0016243B">
        <w:t xml:space="preserve">Положення (стандарт) бухгалтерського обліку «Фінансові витрати», затверджене наказом Мінфіну України від 28.04.2006 р. № 415. </w:t>
      </w:r>
      <w:r w:rsidRPr="0016243B">
        <w:rPr>
          <w:bCs/>
        </w:rPr>
        <w:t>Відомості Верховної Ради України: - К. : редакція від 19.08.2014 року. - [електронний ресурс]</w:t>
      </w:r>
      <w:r w:rsidRPr="0016243B">
        <w:t xml:space="preserve"> – Режим доступу :</w:t>
      </w:r>
      <w:r w:rsidRPr="0016243B">
        <w:rPr>
          <w:iCs/>
        </w:rPr>
        <w:t xml:space="preserve"> </w:t>
      </w:r>
      <w:hyperlink r:id="rId25" w:history="1">
        <w:r w:rsidRPr="0016243B">
          <w:rPr>
            <w:iCs/>
            <w:color w:val="0260D0"/>
          </w:rPr>
          <w:t>www.rada.gov.ua</w:t>
        </w:r>
      </w:hyperlink>
      <w:r w:rsidRPr="0016243B">
        <w:rPr>
          <w:iCs/>
        </w:rPr>
        <w:t>.</w:t>
      </w:r>
    </w:p>
    <w:p w14:paraId="76AA426F" w14:textId="77777777" w:rsidR="00642161" w:rsidRPr="00642161" w:rsidRDefault="00642161" w:rsidP="00642161">
      <w:pPr>
        <w:numPr>
          <w:ilvl w:val="0"/>
          <w:numId w:val="16"/>
        </w:numPr>
        <w:tabs>
          <w:tab w:val="left" w:pos="540"/>
          <w:tab w:val="left" w:pos="1080"/>
        </w:tabs>
        <w:ind w:left="0" w:firstLine="0"/>
        <w:jc w:val="both"/>
      </w:pPr>
      <w:r w:rsidRPr="00642161">
        <w:t>Економіка підприємства (Книга 1) / За заг. ред. П.В. Круша, К.В. Шелехова.– К.: Політехніка, 2011. – 660 с.</w:t>
      </w:r>
    </w:p>
    <w:p w14:paraId="7CC3A5D0" w14:textId="77777777" w:rsidR="00642161" w:rsidRPr="00642161" w:rsidRDefault="00642161" w:rsidP="00642161">
      <w:pPr>
        <w:numPr>
          <w:ilvl w:val="0"/>
          <w:numId w:val="16"/>
        </w:numPr>
        <w:tabs>
          <w:tab w:val="left" w:pos="540"/>
          <w:tab w:val="left" w:pos="1080"/>
        </w:tabs>
        <w:ind w:left="0" w:firstLine="0"/>
        <w:jc w:val="both"/>
      </w:pPr>
      <w:r w:rsidRPr="00642161">
        <w:t>Економіка підприємства (Книга 2) / За заг. ред. П.В. Круша, К.В. Шелехова.– К.: Політехніка, 2011. – 660 с. – 630 с.</w:t>
      </w:r>
    </w:p>
    <w:p w14:paraId="78BD28C0" w14:textId="77777777" w:rsidR="00642161" w:rsidRPr="00642161" w:rsidRDefault="00642161" w:rsidP="00642161">
      <w:pPr>
        <w:numPr>
          <w:ilvl w:val="0"/>
          <w:numId w:val="16"/>
        </w:numPr>
        <w:tabs>
          <w:tab w:val="left" w:pos="540"/>
          <w:tab w:val="left" w:pos="1080"/>
        </w:tabs>
        <w:ind w:left="0" w:firstLine="0"/>
        <w:jc w:val="both"/>
      </w:pPr>
      <w:r w:rsidRPr="00642161">
        <w:t>П.В. Круш, В.І. Подвігіна, Б.М. Сердюк та ін. Економіка підприємства: Навчальний посібник / за заг. ред. П. В. Круша, В. І. Подвігіної, Б. М. Сердюка. – К.:Ельга-Н,КНТ, 2007. – 780 с.</w:t>
      </w:r>
    </w:p>
    <w:p w14:paraId="0BD14843" w14:textId="77777777" w:rsidR="00642161" w:rsidRPr="00642161" w:rsidRDefault="00642161" w:rsidP="00642161">
      <w:pPr>
        <w:numPr>
          <w:ilvl w:val="0"/>
          <w:numId w:val="16"/>
        </w:numPr>
        <w:tabs>
          <w:tab w:val="left" w:pos="540"/>
          <w:tab w:val="left" w:pos="1080"/>
        </w:tabs>
        <w:ind w:left="0" w:firstLine="0"/>
        <w:jc w:val="both"/>
      </w:pPr>
      <w:r w:rsidRPr="00642161">
        <w:t>П.В. Круш, В.І. Подвігіна, О.В. Клименко Капітал та основні засоби підприємства: Навч.посібник – К.: Центр навчальної літератури, 2005. – 168 с.</w:t>
      </w:r>
    </w:p>
    <w:p w14:paraId="76CDE537" w14:textId="77777777" w:rsidR="00642161" w:rsidRPr="00642161" w:rsidRDefault="00642161" w:rsidP="00642161">
      <w:pPr>
        <w:numPr>
          <w:ilvl w:val="0"/>
          <w:numId w:val="16"/>
        </w:numPr>
        <w:tabs>
          <w:tab w:val="left" w:pos="540"/>
          <w:tab w:val="left" w:pos="1080"/>
        </w:tabs>
        <w:ind w:left="0" w:firstLine="0"/>
        <w:jc w:val="both"/>
      </w:pPr>
      <w:r w:rsidRPr="00642161">
        <w:t>Фінансово-економічні результати діяльності підприємства: собівартість, прибуток: навч. посіб. / П.В. Круш, О.В. Клименко, В.І. Подвігіна. – К.: НТУУ «КПІ», 2012. – 488 с.</w:t>
      </w:r>
    </w:p>
    <w:p w14:paraId="53DF55A2" w14:textId="77777777" w:rsidR="00642161" w:rsidRPr="0016243B" w:rsidRDefault="00642161" w:rsidP="00642161">
      <w:pPr>
        <w:numPr>
          <w:ilvl w:val="0"/>
          <w:numId w:val="16"/>
        </w:numPr>
        <w:tabs>
          <w:tab w:val="left" w:pos="540"/>
          <w:tab w:val="left" w:pos="1080"/>
        </w:tabs>
        <w:ind w:left="0" w:firstLine="0"/>
        <w:jc w:val="both"/>
      </w:pPr>
      <w:r w:rsidRPr="00642161">
        <w:t>Економіка підприємства. Книга 2. [Підручник для студентів вищих навчальних закладів]; за заг. ред. П.В. Круша, К.В. Шелехова. – К.: ДП «НВЦ «Пріоритети»», 2014. – 624 с.</w:t>
      </w:r>
    </w:p>
    <w:p w14:paraId="39E4FBFF" w14:textId="77777777" w:rsidR="009E208B" w:rsidRDefault="009E208B" w:rsidP="00ED7329">
      <w:pPr>
        <w:jc w:val="center"/>
        <w:rPr>
          <w:rStyle w:val="10"/>
          <w:rFonts w:ascii="Times New Roman" w:hAnsi="Times New Roman"/>
          <w:b/>
          <w:color w:val="auto"/>
          <w:sz w:val="28"/>
        </w:rPr>
      </w:pPr>
    </w:p>
    <w:p w14:paraId="20A43ECE" w14:textId="77777777" w:rsidR="009E208B" w:rsidRDefault="009E208B" w:rsidP="009E208B">
      <w:pPr>
        <w:spacing w:before="360" w:after="120" w:line="360" w:lineRule="auto"/>
        <w:ind w:firstLine="567"/>
        <w:jc w:val="center"/>
        <w:rPr>
          <w:rStyle w:val="10"/>
          <w:rFonts w:ascii="Times New Roman" w:hAnsi="Times New Roman"/>
          <w:b/>
          <w:color w:val="auto"/>
          <w:sz w:val="28"/>
        </w:rPr>
      </w:pPr>
    </w:p>
    <w:p w14:paraId="580A1E28" w14:textId="77777777" w:rsidR="009E208B" w:rsidRDefault="009E208B" w:rsidP="009E208B">
      <w:pPr>
        <w:spacing w:before="360" w:after="120" w:line="360" w:lineRule="auto"/>
        <w:ind w:firstLine="567"/>
        <w:jc w:val="center"/>
        <w:rPr>
          <w:rStyle w:val="10"/>
          <w:rFonts w:ascii="Times New Roman" w:hAnsi="Times New Roman"/>
          <w:b/>
          <w:color w:val="auto"/>
          <w:sz w:val="28"/>
        </w:rPr>
      </w:pPr>
    </w:p>
    <w:p w14:paraId="1733BCA6" w14:textId="77777777" w:rsidR="009E208B" w:rsidRDefault="009E208B" w:rsidP="009E208B">
      <w:pPr>
        <w:spacing w:before="360" w:after="120" w:line="360" w:lineRule="auto"/>
        <w:ind w:firstLine="567"/>
        <w:jc w:val="center"/>
        <w:rPr>
          <w:rStyle w:val="10"/>
          <w:rFonts w:ascii="Times New Roman" w:hAnsi="Times New Roman"/>
          <w:b/>
          <w:color w:val="auto"/>
          <w:sz w:val="28"/>
        </w:rPr>
      </w:pPr>
    </w:p>
    <w:p w14:paraId="36D8F729" w14:textId="77777777" w:rsidR="009E208B" w:rsidRDefault="009E208B" w:rsidP="009E208B">
      <w:pPr>
        <w:spacing w:before="360" w:after="120" w:line="360" w:lineRule="auto"/>
        <w:ind w:firstLine="567"/>
        <w:jc w:val="center"/>
        <w:rPr>
          <w:rStyle w:val="10"/>
          <w:rFonts w:ascii="Times New Roman" w:hAnsi="Times New Roman"/>
          <w:b/>
          <w:color w:val="auto"/>
          <w:sz w:val="28"/>
        </w:rPr>
      </w:pPr>
    </w:p>
    <w:p w14:paraId="3C8EA4FB" w14:textId="77777777" w:rsidR="009E208B" w:rsidRDefault="009E208B" w:rsidP="009E208B">
      <w:pPr>
        <w:spacing w:before="360" w:after="120" w:line="360" w:lineRule="auto"/>
        <w:ind w:firstLine="567"/>
        <w:jc w:val="center"/>
        <w:rPr>
          <w:rStyle w:val="10"/>
          <w:rFonts w:ascii="Times New Roman" w:hAnsi="Times New Roman"/>
          <w:b/>
          <w:color w:val="auto"/>
          <w:sz w:val="28"/>
        </w:rPr>
      </w:pPr>
    </w:p>
    <w:p w14:paraId="475BF6CB" w14:textId="77777777" w:rsidR="00863184" w:rsidRDefault="00863184" w:rsidP="009E208B">
      <w:pPr>
        <w:spacing w:before="360" w:after="120" w:line="360" w:lineRule="auto"/>
        <w:ind w:firstLine="567"/>
        <w:jc w:val="center"/>
        <w:rPr>
          <w:rStyle w:val="10"/>
          <w:rFonts w:ascii="Times New Roman" w:hAnsi="Times New Roman"/>
          <w:b/>
          <w:color w:val="auto"/>
          <w:sz w:val="28"/>
        </w:rPr>
      </w:pPr>
      <w:r>
        <w:rPr>
          <w:rStyle w:val="10"/>
          <w:rFonts w:ascii="Times New Roman" w:hAnsi="Times New Roman"/>
          <w:b/>
          <w:color w:val="auto"/>
          <w:sz w:val="28"/>
        </w:rPr>
        <w:br w:type="page"/>
      </w:r>
    </w:p>
    <w:p w14:paraId="2E1799C5" w14:textId="77777777" w:rsidR="00863184" w:rsidRDefault="00863184" w:rsidP="009E208B">
      <w:pPr>
        <w:spacing w:before="360" w:after="120" w:line="360" w:lineRule="auto"/>
        <w:ind w:firstLine="567"/>
        <w:jc w:val="center"/>
        <w:rPr>
          <w:rStyle w:val="10"/>
          <w:rFonts w:ascii="Times New Roman" w:hAnsi="Times New Roman"/>
          <w:b/>
          <w:color w:val="auto"/>
          <w:sz w:val="28"/>
        </w:rPr>
      </w:pPr>
    </w:p>
    <w:p w14:paraId="5A72F41B" w14:textId="77777777" w:rsidR="00863184" w:rsidRDefault="00863184" w:rsidP="009E208B">
      <w:pPr>
        <w:spacing w:before="360" w:after="120" w:line="360" w:lineRule="auto"/>
        <w:ind w:firstLine="567"/>
        <w:jc w:val="center"/>
        <w:rPr>
          <w:rStyle w:val="10"/>
          <w:rFonts w:ascii="Times New Roman" w:hAnsi="Times New Roman"/>
          <w:b/>
          <w:color w:val="auto"/>
          <w:sz w:val="28"/>
        </w:rPr>
      </w:pPr>
    </w:p>
    <w:p w14:paraId="070B8BF9" w14:textId="77777777" w:rsidR="00863184" w:rsidRDefault="00863184" w:rsidP="009E208B">
      <w:pPr>
        <w:spacing w:before="360" w:after="120" w:line="360" w:lineRule="auto"/>
        <w:ind w:firstLine="567"/>
        <w:jc w:val="center"/>
        <w:rPr>
          <w:rStyle w:val="10"/>
          <w:rFonts w:ascii="Times New Roman" w:hAnsi="Times New Roman"/>
          <w:b/>
          <w:color w:val="auto"/>
          <w:sz w:val="28"/>
        </w:rPr>
      </w:pPr>
    </w:p>
    <w:p w14:paraId="610592F7" w14:textId="77777777" w:rsidR="00863184" w:rsidRDefault="00863184" w:rsidP="009E208B">
      <w:pPr>
        <w:spacing w:before="360" w:after="120" w:line="360" w:lineRule="auto"/>
        <w:ind w:firstLine="567"/>
        <w:jc w:val="center"/>
        <w:rPr>
          <w:rStyle w:val="10"/>
          <w:rFonts w:ascii="Times New Roman" w:hAnsi="Times New Roman"/>
          <w:b/>
          <w:color w:val="auto"/>
          <w:sz w:val="28"/>
        </w:rPr>
      </w:pPr>
    </w:p>
    <w:p w14:paraId="2DE400D2" w14:textId="77777777" w:rsidR="00863184" w:rsidRDefault="00863184" w:rsidP="009E208B">
      <w:pPr>
        <w:spacing w:before="360" w:after="120" w:line="360" w:lineRule="auto"/>
        <w:ind w:firstLine="567"/>
        <w:jc w:val="center"/>
        <w:rPr>
          <w:rStyle w:val="10"/>
          <w:rFonts w:ascii="Times New Roman" w:hAnsi="Times New Roman"/>
          <w:b/>
          <w:color w:val="auto"/>
          <w:sz w:val="28"/>
        </w:rPr>
      </w:pPr>
    </w:p>
    <w:p w14:paraId="1F005221" w14:textId="77777777" w:rsidR="00863184" w:rsidRDefault="00863184" w:rsidP="009E208B">
      <w:pPr>
        <w:spacing w:before="360" w:after="120" w:line="360" w:lineRule="auto"/>
        <w:ind w:firstLine="567"/>
        <w:jc w:val="center"/>
        <w:rPr>
          <w:rStyle w:val="10"/>
          <w:rFonts w:ascii="Times New Roman" w:hAnsi="Times New Roman"/>
          <w:b/>
          <w:color w:val="auto"/>
          <w:sz w:val="28"/>
        </w:rPr>
      </w:pPr>
    </w:p>
    <w:p w14:paraId="6A5B8DA8" w14:textId="77777777" w:rsidR="00863184" w:rsidRDefault="00863184" w:rsidP="009E208B">
      <w:pPr>
        <w:spacing w:before="360" w:after="120" w:line="360" w:lineRule="auto"/>
        <w:ind w:firstLine="567"/>
        <w:jc w:val="center"/>
        <w:rPr>
          <w:rStyle w:val="10"/>
          <w:rFonts w:ascii="Times New Roman" w:hAnsi="Times New Roman"/>
          <w:b/>
          <w:color w:val="auto"/>
          <w:sz w:val="28"/>
        </w:rPr>
      </w:pPr>
    </w:p>
    <w:p w14:paraId="555665C8" w14:textId="77777777" w:rsidR="009E208B" w:rsidRDefault="009E208B" w:rsidP="009E208B">
      <w:pPr>
        <w:spacing w:before="360" w:after="120" w:line="360" w:lineRule="auto"/>
        <w:ind w:firstLine="567"/>
        <w:jc w:val="center"/>
        <w:rPr>
          <w:rStyle w:val="10"/>
          <w:b/>
          <w:color w:val="auto"/>
        </w:rPr>
      </w:pPr>
      <w:bookmarkStart w:id="16" w:name="_Toc468534841"/>
      <w:r>
        <w:rPr>
          <w:rStyle w:val="10"/>
          <w:rFonts w:ascii="Times New Roman" w:hAnsi="Times New Roman"/>
          <w:b/>
          <w:color w:val="auto"/>
          <w:sz w:val="28"/>
        </w:rPr>
        <w:t>Додатки</w:t>
      </w:r>
      <w:bookmarkEnd w:id="16"/>
      <w:r>
        <w:rPr>
          <w:rStyle w:val="10"/>
          <w:rFonts w:ascii="Times New Roman" w:hAnsi="Times New Roman"/>
          <w:b/>
          <w:color w:val="auto"/>
          <w:sz w:val="28"/>
        </w:rPr>
        <w:t xml:space="preserve"> </w:t>
      </w:r>
      <w:r w:rsidRPr="003149BE">
        <w:rPr>
          <w:rStyle w:val="10"/>
          <w:b/>
          <w:color w:val="auto"/>
        </w:rPr>
        <w:t xml:space="preserve">         </w:t>
      </w:r>
    </w:p>
    <w:p w14:paraId="6E8B9E3E" w14:textId="77777777" w:rsidR="009E208B" w:rsidRDefault="009E208B" w:rsidP="009E208B">
      <w:pPr>
        <w:pStyle w:val="1"/>
        <w:jc w:val="center"/>
        <w:rPr>
          <w:b/>
          <w:color w:val="auto"/>
        </w:rPr>
      </w:pPr>
      <w:r>
        <w:rPr>
          <w:b/>
          <w:color w:val="auto"/>
        </w:rPr>
        <w:br w:type="page"/>
      </w:r>
    </w:p>
    <w:p w14:paraId="7D42A2A3" w14:textId="77777777" w:rsidR="002F541E" w:rsidRPr="009E208B" w:rsidRDefault="004C0D2F" w:rsidP="009E208B">
      <w:pPr>
        <w:pStyle w:val="1"/>
        <w:jc w:val="center"/>
        <w:rPr>
          <w:rFonts w:ascii="Times New Roman" w:hAnsi="Times New Roman"/>
          <w:b/>
          <w:color w:val="auto"/>
          <w:sz w:val="28"/>
          <w:szCs w:val="28"/>
        </w:rPr>
      </w:pPr>
      <w:bookmarkStart w:id="17" w:name="_Toc444447450"/>
      <w:bookmarkStart w:id="18" w:name="_Toc468534842"/>
      <w:r w:rsidRPr="009E208B">
        <w:rPr>
          <w:rFonts w:ascii="Times New Roman" w:hAnsi="Times New Roman"/>
          <w:b/>
          <w:color w:val="auto"/>
          <w:sz w:val="28"/>
          <w:szCs w:val="28"/>
        </w:rPr>
        <w:lastRenderedPageBreak/>
        <w:t>Додаток А</w:t>
      </w:r>
      <w:bookmarkEnd w:id="17"/>
      <w:bookmarkEnd w:id="18"/>
    </w:p>
    <w:p w14:paraId="006639A2" w14:textId="77777777" w:rsidR="009E208B" w:rsidRDefault="009E208B" w:rsidP="009E208B"/>
    <w:p w14:paraId="6CBDBD69" w14:textId="77777777" w:rsidR="009E208B" w:rsidRPr="009E208B" w:rsidRDefault="009E208B" w:rsidP="009E208B">
      <w:pPr>
        <w:pStyle w:val="3"/>
        <w:spacing w:line="276" w:lineRule="auto"/>
        <w:jc w:val="center"/>
        <w:rPr>
          <w:rFonts w:ascii="Times New Roman" w:hAnsi="Times New Roman"/>
          <w:b/>
          <w:i/>
          <w:color w:val="auto"/>
          <w:sz w:val="28"/>
          <w:szCs w:val="28"/>
        </w:rPr>
      </w:pPr>
      <w:bookmarkStart w:id="19" w:name="_Toc251678435"/>
      <w:r w:rsidRPr="009E208B">
        <w:rPr>
          <w:rFonts w:ascii="Times New Roman" w:hAnsi="Times New Roman"/>
          <w:b/>
          <w:i/>
          <w:color w:val="auto"/>
          <w:sz w:val="28"/>
          <w:szCs w:val="28"/>
        </w:rPr>
        <w:t xml:space="preserve">Зразок оформлення титульного аркуша </w:t>
      </w:r>
      <w:r w:rsidR="001F6462">
        <w:rPr>
          <w:rFonts w:ascii="Times New Roman" w:hAnsi="Times New Roman"/>
          <w:b/>
          <w:i/>
          <w:color w:val="auto"/>
          <w:sz w:val="28"/>
          <w:szCs w:val="28"/>
        </w:rPr>
        <w:t>розрахункової</w:t>
      </w:r>
      <w:r w:rsidRPr="009E208B">
        <w:rPr>
          <w:rFonts w:ascii="Times New Roman" w:hAnsi="Times New Roman"/>
          <w:b/>
          <w:i/>
          <w:color w:val="auto"/>
          <w:sz w:val="28"/>
          <w:szCs w:val="28"/>
        </w:rPr>
        <w:t xml:space="preserve"> роботи</w:t>
      </w:r>
      <w:bookmarkEnd w:id="19"/>
    </w:p>
    <w:p w14:paraId="461862E0" w14:textId="77777777" w:rsidR="009E208B" w:rsidRPr="009E208B" w:rsidRDefault="009E208B" w:rsidP="009E208B">
      <w:pPr>
        <w:spacing w:before="120" w:line="276" w:lineRule="auto"/>
        <w:jc w:val="center"/>
        <w:rPr>
          <w:sz w:val="28"/>
          <w:szCs w:val="28"/>
        </w:rPr>
      </w:pPr>
    </w:p>
    <w:p w14:paraId="30960BA9" w14:textId="77777777" w:rsidR="009E208B" w:rsidRPr="009E208B" w:rsidRDefault="009E208B" w:rsidP="009E208B">
      <w:pPr>
        <w:spacing w:line="276" w:lineRule="auto"/>
        <w:jc w:val="center"/>
        <w:rPr>
          <w:sz w:val="28"/>
          <w:szCs w:val="28"/>
        </w:rPr>
      </w:pPr>
      <w:r w:rsidRPr="009E208B">
        <w:rPr>
          <w:sz w:val="28"/>
          <w:szCs w:val="28"/>
        </w:rPr>
        <w:t>НАЦІОНАЛЬНИЙ ТЕХНІЧНИЙ УНІВЕРСИТЕТ УКРАЇНИ</w:t>
      </w:r>
    </w:p>
    <w:p w14:paraId="074A1589" w14:textId="77777777" w:rsidR="009E208B" w:rsidRPr="009E208B" w:rsidRDefault="009E208B" w:rsidP="009E208B">
      <w:pPr>
        <w:spacing w:line="276" w:lineRule="auto"/>
        <w:jc w:val="center"/>
        <w:rPr>
          <w:sz w:val="28"/>
          <w:szCs w:val="28"/>
        </w:rPr>
      </w:pPr>
      <w:r w:rsidRPr="009E208B">
        <w:rPr>
          <w:sz w:val="28"/>
          <w:szCs w:val="28"/>
        </w:rPr>
        <w:t>«КИЇВСЬКИЙ ПОЛІТЕХНІЧНИЙ ІНСТИТУТ</w:t>
      </w:r>
      <w:r w:rsidR="00863184">
        <w:rPr>
          <w:sz w:val="28"/>
          <w:szCs w:val="28"/>
        </w:rPr>
        <w:t xml:space="preserve"> ІМЕНІ ІГОРЯ СІКОРСЬКОГО</w:t>
      </w:r>
      <w:r w:rsidRPr="009E208B">
        <w:rPr>
          <w:sz w:val="28"/>
          <w:szCs w:val="28"/>
        </w:rPr>
        <w:t>»</w:t>
      </w:r>
    </w:p>
    <w:p w14:paraId="4028D2A8" w14:textId="77777777" w:rsidR="009E208B" w:rsidRPr="009E208B" w:rsidRDefault="009E208B" w:rsidP="009E208B">
      <w:pPr>
        <w:spacing w:line="276" w:lineRule="auto"/>
        <w:jc w:val="center"/>
        <w:rPr>
          <w:sz w:val="28"/>
          <w:szCs w:val="28"/>
        </w:rPr>
      </w:pPr>
      <w:r w:rsidRPr="009E208B">
        <w:rPr>
          <w:sz w:val="28"/>
          <w:szCs w:val="28"/>
        </w:rPr>
        <w:t>Факультет менеджменту та маркетингу</w:t>
      </w:r>
    </w:p>
    <w:p w14:paraId="79263F1C" w14:textId="77777777" w:rsidR="009E208B" w:rsidRPr="009E208B" w:rsidRDefault="009E208B" w:rsidP="009E208B">
      <w:pPr>
        <w:spacing w:line="276" w:lineRule="auto"/>
        <w:jc w:val="center"/>
        <w:rPr>
          <w:sz w:val="28"/>
          <w:szCs w:val="28"/>
        </w:rPr>
      </w:pPr>
      <w:r w:rsidRPr="009E208B">
        <w:rPr>
          <w:sz w:val="28"/>
          <w:szCs w:val="28"/>
        </w:rPr>
        <w:t>Кафедра економіки і підприємництва</w:t>
      </w:r>
    </w:p>
    <w:p w14:paraId="4B500B55" w14:textId="77777777" w:rsidR="009E208B" w:rsidRPr="009E208B" w:rsidRDefault="009E208B" w:rsidP="009E208B">
      <w:pPr>
        <w:spacing w:line="276" w:lineRule="auto"/>
        <w:rPr>
          <w:sz w:val="28"/>
          <w:szCs w:val="28"/>
        </w:rPr>
      </w:pPr>
    </w:p>
    <w:p w14:paraId="58CFA6F3" w14:textId="77777777" w:rsidR="009E208B" w:rsidRPr="009E208B" w:rsidRDefault="009E208B" w:rsidP="009E208B">
      <w:pPr>
        <w:spacing w:before="120" w:line="276" w:lineRule="auto"/>
        <w:rPr>
          <w:sz w:val="28"/>
          <w:szCs w:val="28"/>
        </w:rPr>
      </w:pPr>
    </w:p>
    <w:p w14:paraId="3144A7C6" w14:textId="77777777" w:rsidR="009E208B" w:rsidRPr="009E208B" w:rsidRDefault="009E208B" w:rsidP="009E208B">
      <w:pPr>
        <w:spacing w:before="120" w:line="276" w:lineRule="auto"/>
        <w:rPr>
          <w:sz w:val="28"/>
          <w:szCs w:val="28"/>
        </w:rPr>
      </w:pPr>
    </w:p>
    <w:p w14:paraId="31E51532" w14:textId="77777777" w:rsidR="009E208B" w:rsidRPr="009E208B" w:rsidRDefault="00863184" w:rsidP="009E208B">
      <w:pPr>
        <w:spacing w:line="276" w:lineRule="auto"/>
        <w:jc w:val="center"/>
        <w:rPr>
          <w:color w:val="000000"/>
          <w:sz w:val="28"/>
          <w:szCs w:val="28"/>
        </w:rPr>
      </w:pPr>
      <w:r>
        <w:rPr>
          <w:color w:val="000000"/>
          <w:sz w:val="28"/>
          <w:szCs w:val="28"/>
        </w:rPr>
        <w:t>РОЗРАХУНКОВА</w:t>
      </w:r>
      <w:r w:rsidR="009E208B" w:rsidRPr="009E208B">
        <w:rPr>
          <w:color w:val="000000"/>
          <w:sz w:val="28"/>
          <w:szCs w:val="28"/>
        </w:rPr>
        <w:t xml:space="preserve"> РОБОТА</w:t>
      </w:r>
    </w:p>
    <w:p w14:paraId="3C6AF6D5" w14:textId="77777777" w:rsidR="009E208B" w:rsidRPr="009E208B" w:rsidRDefault="009E208B" w:rsidP="009E208B">
      <w:pPr>
        <w:spacing w:line="276" w:lineRule="auto"/>
        <w:jc w:val="center"/>
        <w:rPr>
          <w:color w:val="000000"/>
          <w:sz w:val="28"/>
          <w:szCs w:val="28"/>
        </w:rPr>
      </w:pPr>
    </w:p>
    <w:p w14:paraId="6E8C10C8" w14:textId="77777777" w:rsidR="009E208B" w:rsidRPr="009E208B" w:rsidRDefault="009E208B" w:rsidP="009E208B">
      <w:pPr>
        <w:spacing w:line="276" w:lineRule="auto"/>
        <w:jc w:val="center"/>
        <w:rPr>
          <w:color w:val="000000"/>
          <w:sz w:val="28"/>
          <w:szCs w:val="28"/>
        </w:rPr>
      </w:pPr>
      <w:r w:rsidRPr="009E208B">
        <w:rPr>
          <w:color w:val="000000"/>
          <w:sz w:val="28"/>
          <w:szCs w:val="28"/>
        </w:rPr>
        <w:t xml:space="preserve">з дисципліни </w:t>
      </w:r>
    </w:p>
    <w:p w14:paraId="0E6CCCD5" w14:textId="77777777" w:rsidR="009E208B" w:rsidRPr="009E208B" w:rsidRDefault="009E208B" w:rsidP="009E208B">
      <w:pPr>
        <w:spacing w:line="276" w:lineRule="auto"/>
        <w:jc w:val="center"/>
        <w:rPr>
          <w:color w:val="000000"/>
          <w:sz w:val="28"/>
          <w:szCs w:val="28"/>
        </w:rPr>
      </w:pPr>
      <w:r>
        <w:rPr>
          <w:color w:val="000000"/>
          <w:sz w:val="28"/>
          <w:szCs w:val="28"/>
        </w:rPr>
        <w:t>«</w:t>
      </w:r>
      <w:r w:rsidR="00A1731A">
        <w:rPr>
          <w:color w:val="000000"/>
          <w:sz w:val="28"/>
          <w:szCs w:val="28"/>
        </w:rPr>
        <w:t>Економіка підприємтва</w:t>
      </w:r>
      <w:r>
        <w:rPr>
          <w:color w:val="000000"/>
          <w:sz w:val="28"/>
          <w:szCs w:val="28"/>
        </w:rPr>
        <w:t>»</w:t>
      </w:r>
    </w:p>
    <w:p w14:paraId="7EFACABC" w14:textId="77777777" w:rsidR="009E208B" w:rsidRPr="009E208B" w:rsidRDefault="009E208B" w:rsidP="009E208B">
      <w:pPr>
        <w:spacing w:line="276" w:lineRule="auto"/>
        <w:ind w:firstLine="60"/>
        <w:jc w:val="center"/>
        <w:rPr>
          <w:sz w:val="28"/>
          <w:szCs w:val="28"/>
          <w:vertAlign w:val="superscript"/>
        </w:rPr>
      </w:pPr>
      <w:r w:rsidRPr="009E208B">
        <w:rPr>
          <w:sz w:val="28"/>
          <w:szCs w:val="28"/>
          <w:vertAlign w:val="superscript"/>
        </w:rPr>
        <w:t>назва дисципліни</w:t>
      </w:r>
    </w:p>
    <w:p w14:paraId="764099CF" w14:textId="77777777" w:rsidR="009E208B" w:rsidRPr="009E208B" w:rsidRDefault="009E208B" w:rsidP="009E208B">
      <w:pPr>
        <w:spacing w:line="276" w:lineRule="auto"/>
        <w:ind w:firstLine="720"/>
        <w:rPr>
          <w:caps/>
          <w:sz w:val="28"/>
          <w:szCs w:val="28"/>
        </w:rPr>
      </w:pPr>
      <w:r w:rsidRPr="009E208B">
        <w:rPr>
          <w:color w:val="000000"/>
          <w:sz w:val="28"/>
          <w:szCs w:val="28"/>
        </w:rPr>
        <w:t xml:space="preserve">         на тему </w:t>
      </w:r>
      <w:r>
        <w:rPr>
          <w:color w:val="000000"/>
          <w:sz w:val="28"/>
          <w:szCs w:val="28"/>
        </w:rPr>
        <w:t>«________________________________________________»</w:t>
      </w:r>
    </w:p>
    <w:p w14:paraId="2759A2CC" w14:textId="77777777" w:rsidR="009E208B" w:rsidRPr="009E208B" w:rsidRDefault="009E208B" w:rsidP="009E208B">
      <w:pPr>
        <w:spacing w:line="276" w:lineRule="auto"/>
        <w:ind w:firstLine="60"/>
        <w:jc w:val="center"/>
        <w:rPr>
          <w:sz w:val="28"/>
          <w:szCs w:val="28"/>
          <w:vertAlign w:val="superscript"/>
        </w:rPr>
      </w:pPr>
      <w:r w:rsidRPr="009E208B">
        <w:rPr>
          <w:sz w:val="28"/>
          <w:szCs w:val="28"/>
          <w:vertAlign w:val="superscript"/>
        </w:rPr>
        <w:t>тема курсової роботи</w:t>
      </w:r>
    </w:p>
    <w:p w14:paraId="34C724AE" w14:textId="77777777" w:rsidR="009E208B" w:rsidRPr="009E208B" w:rsidRDefault="009E208B" w:rsidP="009E208B">
      <w:pPr>
        <w:spacing w:line="276" w:lineRule="auto"/>
        <w:rPr>
          <w:sz w:val="28"/>
          <w:szCs w:val="28"/>
        </w:rPr>
      </w:pPr>
    </w:p>
    <w:p w14:paraId="56D7065E" w14:textId="77777777" w:rsidR="009E208B" w:rsidRPr="009E208B" w:rsidRDefault="009E208B" w:rsidP="009E208B">
      <w:pPr>
        <w:spacing w:line="276" w:lineRule="auto"/>
        <w:ind w:left="5040"/>
        <w:rPr>
          <w:sz w:val="28"/>
          <w:szCs w:val="28"/>
        </w:rPr>
      </w:pPr>
    </w:p>
    <w:p w14:paraId="121C3837" w14:textId="77777777" w:rsidR="009E208B" w:rsidRPr="009E208B" w:rsidRDefault="009E208B" w:rsidP="009E208B">
      <w:pPr>
        <w:spacing w:line="276" w:lineRule="auto"/>
        <w:ind w:left="5400"/>
        <w:rPr>
          <w:sz w:val="28"/>
          <w:szCs w:val="28"/>
        </w:rPr>
      </w:pPr>
    </w:p>
    <w:p w14:paraId="5FA55751" w14:textId="77777777" w:rsidR="009E208B" w:rsidRPr="009E208B" w:rsidRDefault="009E208B" w:rsidP="009E208B">
      <w:pPr>
        <w:spacing w:line="276" w:lineRule="auto"/>
        <w:ind w:left="5040" w:right="44" w:firstLine="63"/>
        <w:rPr>
          <w:sz w:val="28"/>
          <w:szCs w:val="28"/>
        </w:rPr>
      </w:pPr>
      <w:r w:rsidRPr="009E208B">
        <w:rPr>
          <w:sz w:val="28"/>
          <w:szCs w:val="28"/>
        </w:rPr>
        <w:t xml:space="preserve">Виконав: студент </w:t>
      </w:r>
      <w:r w:rsidR="00863184">
        <w:rPr>
          <w:sz w:val="28"/>
          <w:szCs w:val="28"/>
        </w:rPr>
        <w:t>______</w:t>
      </w:r>
      <w:r w:rsidRPr="009E208B">
        <w:rPr>
          <w:sz w:val="28"/>
          <w:szCs w:val="28"/>
        </w:rPr>
        <w:t xml:space="preserve"> форми навчання</w:t>
      </w:r>
    </w:p>
    <w:p w14:paraId="6513A740" w14:textId="77777777" w:rsidR="009E208B" w:rsidRPr="009E208B" w:rsidRDefault="009E208B" w:rsidP="009E208B">
      <w:pPr>
        <w:spacing w:line="276" w:lineRule="auto"/>
        <w:ind w:left="5400" w:right="44" w:hanging="13"/>
        <w:rPr>
          <w:sz w:val="28"/>
          <w:szCs w:val="28"/>
        </w:rPr>
      </w:pPr>
      <w:r w:rsidRPr="009E208B">
        <w:rPr>
          <w:sz w:val="28"/>
          <w:szCs w:val="28"/>
        </w:rPr>
        <w:t>_____ курсу _____ групи</w:t>
      </w:r>
    </w:p>
    <w:p w14:paraId="3E042083" w14:textId="77777777" w:rsidR="009E208B" w:rsidRPr="009E208B" w:rsidRDefault="009E208B" w:rsidP="009E208B">
      <w:pPr>
        <w:spacing w:line="276" w:lineRule="auto"/>
        <w:ind w:left="5400" w:right="44" w:firstLine="2"/>
        <w:rPr>
          <w:sz w:val="28"/>
          <w:szCs w:val="28"/>
          <w:vertAlign w:val="superscript"/>
        </w:rPr>
      </w:pPr>
    </w:p>
    <w:p w14:paraId="3F600866" w14:textId="77777777" w:rsidR="009E208B" w:rsidRPr="009E208B" w:rsidRDefault="009E208B" w:rsidP="009E208B">
      <w:pPr>
        <w:spacing w:line="276" w:lineRule="auto"/>
        <w:ind w:left="5400" w:right="44" w:hanging="13"/>
        <w:rPr>
          <w:sz w:val="28"/>
          <w:szCs w:val="28"/>
        </w:rPr>
      </w:pPr>
      <w:r w:rsidRPr="009E208B">
        <w:rPr>
          <w:sz w:val="28"/>
          <w:szCs w:val="28"/>
        </w:rPr>
        <w:t xml:space="preserve"> ____________________</w:t>
      </w:r>
    </w:p>
    <w:p w14:paraId="622EFD7B" w14:textId="77777777" w:rsidR="009E208B" w:rsidRDefault="009E208B" w:rsidP="009E208B">
      <w:pPr>
        <w:spacing w:line="276" w:lineRule="auto"/>
        <w:ind w:left="5400" w:right="44" w:firstLine="2"/>
        <w:rPr>
          <w:sz w:val="28"/>
          <w:szCs w:val="28"/>
          <w:vertAlign w:val="superscript"/>
        </w:rPr>
      </w:pPr>
      <w:r w:rsidRPr="009E208B">
        <w:rPr>
          <w:sz w:val="28"/>
          <w:szCs w:val="28"/>
          <w:vertAlign w:val="superscript"/>
        </w:rPr>
        <w:t>(прізвище, ім’я, по батькові)</w:t>
      </w:r>
    </w:p>
    <w:p w14:paraId="3FBF3C03" w14:textId="77777777" w:rsidR="009E208B" w:rsidRDefault="009E208B" w:rsidP="009E208B">
      <w:pPr>
        <w:spacing w:line="276" w:lineRule="auto"/>
        <w:ind w:left="5400" w:right="44" w:firstLine="2"/>
        <w:jc w:val="both"/>
        <w:rPr>
          <w:sz w:val="28"/>
          <w:szCs w:val="28"/>
          <w:vertAlign w:val="superscript"/>
        </w:rPr>
      </w:pPr>
      <w:r>
        <w:rPr>
          <w:sz w:val="28"/>
          <w:szCs w:val="28"/>
          <w:vertAlign w:val="superscript"/>
        </w:rPr>
        <w:t>________________________________</w:t>
      </w:r>
    </w:p>
    <w:p w14:paraId="266E213F" w14:textId="77777777" w:rsidR="009E208B" w:rsidRDefault="009E208B" w:rsidP="009E208B">
      <w:pPr>
        <w:spacing w:line="276" w:lineRule="auto"/>
        <w:ind w:left="5400" w:right="44" w:firstLine="2"/>
        <w:rPr>
          <w:sz w:val="28"/>
          <w:szCs w:val="28"/>
          <w:vertAlign w:val="superscript"/>
        </w:rPr>
      </w:pPr>
      <w:r w:rsidRPr="009E208B">
        <w:rPr>
          <w:sz w:val="28"/>
          <w:szCs w:val="28"/>
          <w:vertAlign w:val="superscript"/>
        </w:rPr>
        <w:t>(</w:t>
      </w:r>
      <w:r>
        <w:rPr>
          <w:sz w:val="28"/>
          <w:szCs w:val="28"/>
          <w:vertAlign w:val="superscript"/>
        </w:rPr>
        <w:t>дата подачі роботи на перевірку та підпис</w:t>
      </w:r>
      <w:r w:rsidRPr="009E208B">
        <w:rPr>
          <w:sz w:val="28"/>
          <w:szCs w:val="28"/>
          <w:vertAlign w:val="superscript"/>
        </w:rPr>
        <w:t>)</w:t>
      </w:r>
    </w:p>
    <w:p w14:paraId="69FE45C6" w14:textId="77777777" w:rsidR="009E208B" w:rsidRPr="009E208B" w:rsidRDefault="009E208B" w:rsidP="009E208B">
      <w:pPr>
        <w:spacing w:line="276" w:lineRule="auto"/>
        <w:ind w:left="5400" w:right="44" w:firstLine="2"/>
        <w:jc w:val="both"/>
        <w:rPr>
          <w:sz w:val="28"/>
          <w:szCs w:val="28"/>
          <w:vertAlign w:val="superscript"/>
        </w:rPr>
      </w:pPr>
    </w:p>
    <w:p w14:paraId="5AC7BF9A" w14:textId="77777777" w:rsidR="009E208B" w:rsidRPr="009E208B" w:rsidRDefault="00863184" w:rsidP="009E208B">
      <w:pPr>
        <w:spacing w:line="276" w:lineRule="auto"/>
        <w:ind w:left="5040" w:right="44" w:hanging="1512"/>
        <w:rPr>
          <w:sz w:val="28"/>
          <w:szCs w:val="28"/>
        </w:rPr>
      </w:pPr>
      <w:r>
        <w:rPr>
          <w:sz w:val="28"/>
          <w:szCs w:val="28"/>
        </w:rPr>
        <w:t xml:space="preserve">                      </w:t>
      </w:r>
      <w:r w:rsidR="009E208B" w:rsidRPr="009E208B">
        <w:rPr>
          <w:sz w:val="28"/>
          <w:szCs w:val="28"/>
        </w:rPr>
        <w:t>Перевірив: ________________________</w:t>
      </w:r>
    </w:p>
    <w:p w14:paraId="3C0E6EC2" w14:textId="77777777" w:rsidR="009E208B" w:rsidRPr="009E208B" w:rsidRDefault="009E208B" w:rsidP="009E208B">
      <w:pPr>
        <w:spacing w:line="276" w:lineRule="auto"/>
        <w:ind w:left="5400" w:right="44" w:firstLine="2"/>
        <w:rPr>
          <w:sz w:val="28"/>
          <w:szCs w:val="28"/>
          <w:vertAlign w:val="superscript"/>
        </w:rPr>
      </w:pPr>
      <w:r w:rsidRPr="009E208B">
        <w:rPr>
          <w:sz w:val="28"/>
          <w:szCs w:val="28"/>
          <w:vertAlign w:val="superscript"/>
        </w:rPr>
        <w:t>(науковий ступінь, посада)</w:t>
      </w:r>
    </w:p>
    <w:p w14:paraId="10BBCCF7" w14:textId="77777777" w:rsidR="009E208B" w:rsidRPr="009E208B" w:rsidRDefault="00863184" w:rsidP="009E208B">
      <w:pPr>
        <w:spacing w:line="276" w:lineRule="auto"/>
        <w:ind w:left="5400" w:right="44" w:hanging="710"/>
        <w:rPr>
          <w:sz w:val="28"/>
          <w:szCs w:val="28"/>
        </w:rPr>
      </w:pPr>
      <w:r>
        <w:rPr>
          <w:sz w:val="28"/>
          <w:szCs w:val="28"/>
        </w:rPr>
        <w:t xml:space="preserve">      </w:t>
      </w:r>
      <w:r w:rsidR="009E208B" w:rsidRPr="009E208B">
        <w:rPr>
          <w:sz w:val="28"/>
          <w:szCs w:val="28"/>
        </w:rPr>
        <w:t xml:space="preserve">  ________________________</w:t>
      </w:r>
    </w:p>
    <w:p w14:paraId="0FB2D3F5" w14:textId="77777777" w:rsidR="009E208B" w:rsidRPr="009E208B" w:rsidRDefault="009E208B" w:rsidP="009E208B">
      <w:pPr>
        <w:spacing w:line="276" w:lineRule="auto"/>
        <w:ind w:left="5400" w:right="44" w:firstLine="2"/>
        <w:rPr>
          <w:sz w:val="28"/>
          <w:szCs w:val="28"/>
          <w:vertAlign w:val="superscript"/>
        </w:rPr>
      </w:pPr>
      <w:r w:rsidRPr="009E208B">
        <w:rPr>
          <w:sz w:val="28"/>
          <w:szCs w:val="28"/>
          <w:vertAlign w:val="superscript"/>
        </w:rPr>
        <w:t>(прізвище, ім’я, по батькові)</w:t>
      </w:r>
    </w:p>
    <w:p w14:paraId="5A7A28A2" w14:textId="77777777" w:rsidR="009E208B" w:rsidRPr="009E208B" w:rsidRDefault="009E208B" w:rsidP="009E208B">
      <w:pPr>
        <w:spacing w:line="276" w:lineRule="auto"/>
        <w:rPr>
          <w:sz w:val="28"/>
          <w:szCs w:val="28"/>
        </w:rPr>
      </w:pPr>
    </w:p>
    <w:p w14:paraId="1B75A565" w14:textId="77777777" w:rsidR="009E208B" w:rsidRPr="009E208B" w:rsidRDefault="009E208B" w:rsidP="009E208B">
      <w:pPr>
        <w:spacing w:line="276" w:lineRule="auto"/>
        <w:rPr>
          <w:sz w:val="28"/>
          <w:szCs w:val="28"/>
        </w:rPr>
      </w:pPr>
    </w:p>
    <w:p w14:paraId="0B56E5AB" w14:textId="77777777" w:rsidR="009E208B" w:rsidRPr="009E208B" w:rsidRDefault="009E208B" w:rsidP="009E208B">
      <w:pPr>
        <w:spacing w:line="276" w:lineRule="auto"/>
        <w:jc w:val="center"/>
        <w:rPr>
          <w:sz w:val="28"/>
          <w:szCs w:val="28"/>
        </w:rPr>
      </w:pPr>
    </w:p>
    <w:p w14:paraId="1FB579A9" w14:textId="77777777" w:rsidR="009E208B" w:rsidRPr="009E208B" w:rsidRDefault="009E208B" w:rsidP="009E208B">
      <w:pPr>
        <w:spacing w:line="276" w:lineRule="auto"/>
        <w:jc w:val="center"/>
        <w:rPr>
          <w:sz w:val="28"/>
          <w:szCs w:val="28"/>
        </w:rPr>
      </w:pPr>
      <w:r w:rsidRPr="009E208B">
        <w:rPr>
          <w:sz w:val="28"/>
          <w:szCs w:val="28"/>
        </w:rPr>
        <w:lastRenderedPageBreak/>
        <w:t>Київ – 20__</w:t>
      </w:r>
    </w:p>
    <w:p w14:paraId="10090624" w14:textId="77777777" w:rsidR="009E208B" w:rsidRPr="009E208B" w:rsidRDefault="009E208B" w:rsidP="009E208B">
      <w:pPr>
        <w:spacing w:line="276" w:lineRule="auto"/>
        <w:rPr>
          <w:sz w:val="28"/>
          <w:szCs w:val="28"/>
        </w:rPr>
      </w:pPr>
    </w:p>
    <w:p w14:paraId="453D39F7" w14:textId="77777777" w:rsidR="009E208B" w:rsidRPr="009E208B" w:rsidRDefault="009E208B" w:rsidP="009E208B">
      <w:pPr>
        <w:spacing w:line="276" w:lineRule="auto"/>
        <w:rPr>
          <w:sz w:val="28"/>
          <w:szCs w:val="28"/>
        </w:rPr>
      </w:pPr>
    </w:p>
    <w:p w14:paraId="58E59CFC" w14:textId="77777777" w:rsidR="009E208B" w:rsidRPr="009E208B" w:rsidRDefault="009E208B" w:rsidP="009E208B">
      <w:pPr>
        <w:spacing w:line="276" w:lineRule="auto"/>
        <w:rPr>
          <w:sz w:val="28"/>
          <w:szCs w:val="28"/>
        </w:rPr>
      </w:pPr>
    </w:p>
    <w:p w14:paraId="7BC44ABB" w14:textId="77777777" w:rsidR="009E208B" w:rsidRDefault="009E208B" w:rsidP="009E208B">
      <w:pPr>
        <w:pStyle w:val="1"/>
        <w:jc w:val="center"/>
        <w:rPr>
          <w:rFonts w:ascii="Times New Roman" w:hAnsi="Times New Roman"/>
          <w:b/>
          <w:color w:val="auto"/>
          <w:sz w:val="28"/>
          <w:szCs w:val="28"/>
        </w:rPr>
      </w:pPr>
      <w:bookmarkStart w:id="20" w:name="_Toc444447451"/>
      <w:bookmarkStart w:id="21" w:name="_Toc468534843"/>
      <w:r w:rsidRPr="009E208B">
        <w:rPr>
          <w:rFonts w:ascii="Times New Roman" w:hAnsi="Times New Roman"/>
          <w:b/>
          <w:color w:val="auto"/>
          <w:sz w:val="28"/>
          <w:szCs w:val="28"/>
        </w:rPr>
        <w:t xml:space="preserve">Додаток </w:t>
      </w:r>
      <w:r>
        <w:rPr>
          <w:rFonts w:ascii="Times New Roman" w:hAnsi="Times New Roman"/>
          <w:b/>
          <w:color w:val="auto"/>
          <w:sz w:val="28"/>
          <w:szCs w:val="28"/>
        </w:rPr>
        <w:t>Б</w:t>
      </w:r>
      <w:bookmarkEnd w:id="20"/>
      <w:bookmarkEnd w:id="21"/>
    </w:p>
    <w:p w14:paraId="3473EA4F" w14:textId="77777777" w:rsidR="00863184" w:rsidRDefault="00863184" w:rsidP="00863184">
      <w:pPr>
        <w:spacing w:before="120" w:line="276" w:lineRule="auto"/>
        <w:rPr>
          <w:b/>
          <w:szCs w:val="26"/>
        </w:rPr>
      </w:pPr>
      <w:r>
        <w:rPr>
          <w:b/>
          <w:szCs w:val="26"/>
        </w:rPr>
        <w:t>Факультет __________</w:t>
      </w:r>
    </w:p>
    <w:p w14:paraId="5DF0B4A2" w14:textId="77777777" w:rsidR="00863184" w:rsidRDefault="00863184" w:rsidP="00863184">
      <w:pPr>
        <w:spacing w:before="120" w:line="276" w:lineRule="auto"/>
        <w:rPr>
          <w:b/>
          <w:szCs w:val="26"/>
        </w:rPr>
      </w:pPr>
      <w:r>
        <w:rPr>
          <w:b/>
          <w:szCs w:val="26"/>
        </w:rPr>
        <w:t>Кафедра ____________</w:t>
      </w:r>
    </w:p>
    <w:p w14:paraId="764EA62E" w14:textId="77777777" w:rsidR="00863184" w:rsidRPr="00863184" w:rsidRDefault="00863184" w:rsidP="00863184">
      <w:pPr>
        <w:spacing w:before="120" w:line="276" w:lineRule="auto"/>
        <w:rPr>
          <w:b/>
          <w:szCs w:val="26"/>
        </w:rPr>
      </w:pPr>
      <w:r>
        <w:rPr>
          <w:b/>
          <w:szCs w:val="26"/>
        </w:rPr>
        <w:t>Спеціальність ___________</w:t>
      </w:r>
    </w:p>
    <w:p w14:paraId="424A322A" w14:textId="77777777" w:rsidR="00863184" w:rsidRPr="00863184" w:rsidRDefault="00863184" w:rsidP="00863184">
      <w:pPr>
        <w:spacing w:before="120" w:line="276" w:lineRule="auto"/>
        <w:jc w:val="center"/>
        <w:rPr>
          <w:b/>
          <w:sz w:val="28"/>
          <w:szCs w:val="26"/>
        </w:rPr>
      </w:pPr>
      <w:r w:rsidRPr="00863184">
        <w:rPr>
          <w:b/>
          <w:sz w:val="28"/>
          <w:szCs w:val="26"/>
        </w:rPr>
        <w:t>РЕЦЕНЗІЯ</w:t>
      </w:r>
    </w:p>
    <w:p w14:paraId="33734E0D" w14:textId="77777777" w:rsidR="00863184" w:rsidRPr="00863184" w:rsidRDefault="00863184" w:rsidP="00863184">
      <w:pPr>
        <w:spacing w:line="276" w:lineRule="auto"/>
        <w:jc w:val="center"/>
        <w:rPr>
          <w:b/>
          <w:sz w:val="32"/>
        </w:rPr>
      </w:pPr>
      <w:r w:rsidRPr="00863184">
        <w:rPr>
          <w:b/>
          <w:sz w:val="28"/>
          <w:szCs w:val="26"/>
        </w:rPr>
        <w:t xml:space="preserve">на розрахункову роботу </w:t>
      </w:r>
    </w:p>
    <w:p w14:paraId="69860590" w14:textId="77777777" w:rsidR="00863184" w:rsidRPr="00863184" w:rsidRDefault="00863184" w:rsidP="00863184">
      <w:pPr>
        <w:spacing w:line="276" w:lineRule="auto"/>
        <w:jc w:val="center"/>
        <w:rPr>
          <w:sz w:val="28"/>
        </w:rPr>
      </w:pPr>
      <w:r w:rsidRPr="00863184">
        <w:rPr>
          <w:sz w:val="28"/>
        </w:rPr>
        <w:t>з дисципліни “_______________________________________________”</w:t>
      </w:r>
    </w:p>
    <w:p w14:paraId="55905208" w14:textId="77777777" w:rsidR="00863184" w:rsidRPr="00863184" w:rsidRDefault="00863184" w:rsidP="00863184">
      <w:pPr>
        <w:spacing w:line="276" w:lineRule="auto"/>
        <w:jc w:val="center"/>
        <w:rPr>
          <w:sz w:val="28"/>
        </w:rPr>
      </w:pPr>
      <w:r w:rsidRPr="00863184">
        <w:rPr>
          <w:sz w:val="28"/>
        </w:rPr>
        <w:t>студента______________________________________________________________</w:t>
      </w:r>
    </w:p>
    <w:p w14:paraId="1CA7EC41" w14:textId="77777777" w:rsidR="00863184" w:rsidRPr="00863184" w:rsidRDefault="00863184" w:rsidP="00863184">
      <w:pPr>
        <w:spacing w:line="276" w:lineRule="auto"/>
        <w:jc w:val="center"/>
        <w:rPr>
          <w:sz w:val="32"/>
          <w:vertAlign w:val="superscript"/>
        </w:rPr>
      </w:pPr>
      <w:r w:rsidRPr="00863184">
        <w:rPr>
          <w:sz w:val="28"/>
          <w:vertAlign w:val="superscript"/>
        </w:rPr>
        <w:t>(прізвище, ім’я, по батькові)</w:t>
      </w:r>
    </w:p>
    <w:p w14:paraId="711F29F0" w14:textId="77777777" w:rsidR="00863184" w:rsidRPr="00863184" w:rsidRDefault="00863184" w:rsidP="00863184">
      <w:pPr>
        <w:spacing w:line="276" w:lineRule="auto"/>
        <w:jc w:val="center"/>
        <w:rPr>
          <w:sz w:val="28"/>
        </w:rPr>
      </w:pPr>
      <w:r w:rsidRPr="00863184">
        <w:rPr>
          <w:sz w:val="28"/>
        </w:rPr>
        <w:t>на тему “______________________________________________________________</w:t>
      </w:r>
    </w:p>
    <w:p w14:paraId="5398E275" w14:textId="77777777" w:rsidR="00863184" w:rsidRPr="00863184" w:rsidRDefault="00863184" w:rsidP="00863184">
      <w:pPr>
        <w:spacing w:line="276" w:lineRule="auto"/>
        <w:jc w:val="center"/>
        <w:rPr>
          <w:sz w:val="28"/>
        </w:rPr>
      </w:pPr>
      <w:r w:rsidRPr="00863184">
        <w:rPr>
          <w:sz w:val="28"/>
        </w:rPr>
        <w:t>_____________________________________________________________________”</w:t>
      </w:r>
    </w:p>
    <w:p w14:paraId="2B348F87" w14:textId="77777777" w:rsidR="00863184" w:rsidRPr="00863184" w:rsidRDefault="00863184" w:rsidP="00863184">
      <w:pPr>
        <w:tabs>
          <w:tab w:val="left" w:pos="4140"/>
        </w:tabs>
        <w:spacing w:line="276" w:lineRule="auto"/>
        <w:jc w:val="center"/>
        <w:rPr>
          <w:sz w:val="28"/>
        </w:rPr>
      </w:pPr>
      <w:r w:rsidRPr="00863184">
        <w:rPr>
          <w:sz w:val="28"/>
        </w:rPr>
        <w:t>Обсяг роботи _________</w:t>
      </w:r>
      <w:r w:rsidRPr="00863184">
        <w:rPr>
          <w:sz w:val="28"/>
        </w:rPr>
        <w:tab/>
        <w:t>Обсяг опрацьованої літератури _________</w:t>
      </w:r>
    </w:p>
    <w:p w14:paraId="1A72EC89" w14:textId="77777777" w:rsidR="00863184" w:rsidRPr="00863184" w:rsidRDefault="00863184" w:rsidP="00863184">
      <w:pPr>
        <w:spacing w:line="276" w:lineRule="auto"/>
        <w:jc w:val="center"/>
        <w:rPr>
          <w:sz w:val="10"/>
          <w:szCs w:val="8"/>
        </w:rPr>
      </w:pPr>
    </w:p>
    <w:p w14:paraId="45E909FA" w14:textId="77777777" w:rsidR="00863184" w:rsidRPr="00863184" w:rsidRDefault="00863184" w:rsidP="00863184">
      <w:pPr>
        <w:spacing w:line="276" w:lineRule="auto"/>
        <w:jc w:val="center"/>
        <w:rPr>
          <w:b/>
          <w:sz w:val="28"/>
          <w:szCs w:val="26"/>
        </w:rPr>
      </w:pPr>
      <w:r w:rsidRPr="00863184">
        <w:rPr>
          <w:b/>
          <w:sz w:val="28"/>
          <w:szCs w:val="26"/>
        </w:rPr>
        <w:t xml:space="preserve">Результати оцінювання </w:t>
      </w:r>
      <w:r>
        <w:rPr>
          <w:b/>
          <w:sz w:val="28"/>
          <w:szCs w:val="26"/>
        </w:rPr>
        <w:t>РР</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7255"/>
        <w:gridCol w:w="973"/>
        <w:gridCol w:w="973"/>
      </w:tblGrid>
      <w:tr w:rsidR="001B25FC" w:rsidRPr="00E00027" w14:paraId="22750404" w14:textId="77777777" w:rsidTr="001C0086">
        <w:trPr>
          <w:cantSplit/>
          <w:jc w:val="center"/>
        </w:trPr>
        <w:tc>
          <w:tcPr>
            <w:tcW w:w="291" w:type="pct"/>
            <w:vAlign w:val="center"/>
          </w:tcPr>
          <w:p w14:paraId="18309D3B" w14:textId="77777777" w:rsidR="001B25FC" w:rsidRPr="00E00027" w:rsidRDefault="001B25FC" w:rsidP="001C0086">
            <w:pPr>
              <w:spacing w:line="228" w:lineRule="auto"/>
              <w:ind w:left="-57" w:right="-57"/>
              <w:jc w:val="center"/>
              <w:rPr>
                <w:b/>
                <w:spacing w:val="-4"/>
                <w:sz w:val="22"/>
              </w:rPr>
            </w:pPr>
            <w:r w:rsidRPr="00E00027">
              <w:rPr>
                <w:b/>
                <w:spacing w:val="-4"/>
                <w:sz w:val="22"/>
              </w:rPr>
              <w:t>№</w:t>
            </w:r>
          </w:p>
          <w:p w14:paraId="1C0C9902" w14:textId="77777777" w:rsidR="001B25FC" w:rsidRPr="00E00027" w:rsidRDefault="001B25FC" w:rsidP="001C0086">
            <w:pPr>
              <w:spacing w:line="228" w:lineRule="auto"/>
              <w:ind w:left="-57" w:right="-57"/>
              <w:jc w:val="center"/>
              <w:rPr>
                <w:b/>
                <w:spacing w:val="-4"/>
                <w:sz w:val="22"/>
              </w:rPr>
            </w:pPr>
          </w:p>
        </w:tc>
        <w:tc>
          <w:tcPr>
            <w:tcW w:w="3713" w:type="pct"/>
            <w:vAlign w:val="center"/>
          </w:tcPr>
          <w:p w14:paraId="2A569A86" w14:textId="77777777" w:rsidR="001B25FC" w:rsidRPr="00E00027" w:rsidRDefault="001B25FC" w:rsidP="001C0086">
            <w:pPr>
              <w:spacing w:line="228" w:lineRule="auto"/>
              <w:jc w:val="center"/>
              <w:rPr>
                <w:b/>
                <w:sz w:val="22"/>
              </w:rPr>
            </w:pPr>
            <w:r w:rsidRPr="00E00027">
              <w:rPr>
                <w:b/>
                <w:sz w:val="22"/>
              </w:rPr>
              <w:t xml:space="preserve">Критерії оцінювання </w:t>
            </w:r>
            <w:r>
              <w:rPr>
                <w:b/>
                <w:sz w:val="22"/>
              </w:rPr>
              <w:t>розрахункової</w:t>
            </w:r>
            <w:r w:rsidRPr="00E00027">
              <w:rPr>
                <w:b/>
                <w:sz w:val="22"/>
              </w:rPr>
              <w:t xml:space="preserve"> роботи</w:t>
            </w:r>
          </w:p>
        </w:tc>
        <w:tc>
          <w:tcPr>
            <w:tcW w:w="498" w:type="pct"/>
            <w:vAlign w:val="center"/>
          </w:tcPr>
          <w:p w14:paraId="5772D461" w14:textId="77777777" w:rsidR="001B25FC" w:rsidRPr="00E00027" w:rsidRDefault="001B25FC" w:rsidP="001C0086">
            <w:pPr>
              <w:spacing w:line="228" w:lineRule="auto"/>
              <w:ind w:left="-57" w:right="-57"/>
              <w:jc w:val="center"/>
              <w:rPr>
                <w:b/>
                <w:sz w:val="22"/>
              </w:rPr>
            </w:pPr>
            <w:r w:rsidRPr="00E00027">
              <w:rPr>
                <w:b/>
                <w:sz w:val="22"/>
              </w:rPr>
              <w:t xml:space="preserve">Кіл-сть </w:t>
            </w:r>
            <w:r w:rsidRPr="00E00027">
              <w:rPr>
                <w:b/>
                <w:sz w:val="22"/>
              </w:rPr>
              <w:br/>
              <w:t>балів</w:t>
            </w:r>
          </w:p>
        </w:tc>
        <w:tc>
          <w:tcPr>
            <w:tcW w:w="498" w:type="pct"/>
            <w:vAlign w:val="center"/>
          </w:tcPr>
          <w:p w14:paraId="6B4A74F0" w14:textId="77777777" w:rsidR="001B25FC" w:rsidRPr="00E00027" w:rsidRDefault="001B25FC" w:rsidP="001C0086">
            <w:pPr>
              <w:spacing w:line="228" w:lineRule="auto"/>
              <w:ind w:left="-57" w:right="-57"/>
              <w:jc w:val="center"/>
              <w:rPr>
                <w:b/>
                <w:sz w:val="22"/>
              </w:rPr>
            </w:pPr>
            <w:r w:rsidRPr="00E00027">
              <w:rPr>
                <w:b/>
                <w:sz w:val="22"/>
              </w:rPr>
              <w:t xml:space="preserve">Отр. </w:t>
            </w:r>
            <w:r w:rsidRPr="00E00027">
              <w:rPr>
                <w:b/>
                <w:sz w:val="22"/>
              </w:rPr>
              <w:br/>
              <w:t>бали</w:t>
            </w:r>
          </w:p>
        </w:tc>
      </w:tr>
      <w:tr w:rsidR="001B25FC" w:rsidRPr="00E00027" w14:paraId="56CDB45F" w14:textId="77777777" w:rsidTr="001C0086">
        <w:trPr>
          <w:cantSplit/>
          <w:jc w:val="center"/>
        </w:trPr>
        <w:tc>
          <w:tcPr>
            <w:tcW w:w="5000" w:type="pct"/>
            <w:gridSpan w:val="4"/>
            <w:vAlign w:val="center"/>
          </w:tcPr>
          <w:p w14:paraId="7E27C56C" w14:textId="77777777" w:rsidR="001B25FC" w:rsidRPr="00E00027" w:rsidRDefault="001B25FC" w:rsidP="001C0086">
            <w:pPr>
              <w:spacing w:line="228" w:lineRule="auto"/>
              <w:jc w:val="center"/>
              <w:rPr>
                <w:b/>
                <w:sz w:val="22"/>
              </w:rPr>
            </w:pPr>
            <w:r w:rsidRPr="00E00027">
              <w:rPr>
                <w:b/>
                <w:sz w:val="22"/>
              </w:rPr>
              <w:t xml:space="preserve">Виконання </w:t>
            </w:r>
            <w:r>
              <w:rPr>
                <w:b/>
                <w:sz w:val="22"/>
              </w:rPr>
              <w:t>Р</w:t>
            </w:r>
            <w:r w:rsidRPr="00E00027">
              <w:rPr>
                <w:b/>
                <w:sz w:val="22"/>
              </w:rPr>
              <w:t>Р</w:t>
            </w:r>
          </w:p>
        </w:tc>
      </w:tr>
      <w:tr w:rsidR="001B25FC" w:rsidRPr="00E00027" w14:paraId="143AF77F" w14:textId="77777777" w:rsidTr="001C0086">
        <w:trPr>
          <w:cantSplit/>
          <w:jc w:val="center"/>
        </w:trPr>
        <w:tc>
          <w:tcPr>
            <w:tcW w:w="291" w:type="pct"/>
            <w:vAlign w:val="center"/>
          </w:tcPr>
          <w:p w14:paraId="2C8D8F55" w14:textId="77777777" w:rsidR="001B25FC" w:rsidRPr="00E00027" w:rsidRDefault="001B25FC" w:rsidP="001C0086">
            <w:pPr>
              <w:spacing w:line="228" w:lineRule="auto"/>
              <w:jc w:val="center"/>
              <w:rPr>
                <w:sz w:val="22"/>
              </w:rPr>
            </w:pPr>
            <w:r w:rsidRPr="00E00027">
              <w:rPr>
                <w:sz w:val="22"/>
              </w:rPr>
              <w:t>1</w:t>
            </w:r>
          </w:p>
        </w:tc>
        <w:tc>
          <w:tcPr>
            <w:tcW w:w="3713" w:type="pct"/>
            <w:vAlign w:val="center"/>
          </w:tcPr>
          <w:p w14:paraId="4DC07C28" w14:textId="77777777" w:rsidR="001B25FC" w:rsidRPr="00E00027" w:rsidRDefault="001B25FC" w:rsidP="001C0086">
            <w:pPr>
              <w:spacing w:line="228" w:lineRule="auto"/>
              <w:rPr>
                <w:sz w:val="22"/>
              </w:rPr>
            </w:pPr>
            <w:r w:rsidRPr="00E00027">
              <w:rPr>
                <w:sz w:val="22"/>
              </w:rPr>
              <w:t xml:space="preserve">своєчасне виконання графіку роботи </w:t>
            </w:r>
          </w:p>
        </w:tc>
        <w:tc>
          <w:tcPr>
            <w:tcW w:w="498" w:type="pct"/>
            <w:vAlign w:val="center"/>
          </w:tcPr>
          <w:p w14:paraId="6C67E0EC" w14:textId="77777777" w:rsidR="001B25FC" w:rsidRPr="00E00027" w:rsidRDefault="001B25FC" w:rsidP="001C0086">
            <w:pPr>
              <w:spacing w:line="228" w:lineRule="auto"/>
              <w:jc w:val="center"/>
              <w:rPr>
                <w:spacing w:val="-4"/>
                <w:sz w:val="22"/>
              </w:rPr>
            </w:pPr>
            <w:r w:rsidRPr="00E00027">
              <w:rPr>
                <w:sz w:val="22"/>
              </w:rPr>
              <w:t>1</w:t>
            </w:r>
          </w:p>
        </w:tc>
        <w:tc>
          <w:tcPr>
            <w:tcW w:w="498" w:type="pct"/>
            <w:vAlign w:val="center"/>
          </w:tcPr>
          <w:p w14:paraId="682CA821" w14:textId="77777777" w:rsidR="001B25FC" w:rsidRPr="00E00027" w:rsidRDefault="001B25FC" w:rsidP="001C0086">
            <w:pPr>
              <w:spacing w:line="228" w:lineRule="auto"/>
              <w:jc w:val="center"/>
              <w:rPr>
                <w:sz w:val="22"/>
              </w:rPr>
            </w:pPr>
          </w:p>
        </w:tc>
      </w:tr>
      <w:tr w:rsidR="001B25FC" w:rsidRPr="00E00027" w14:paraId="379E27BD" w14:textId="77777777" w:rsidTr="001C0086">
        <w:trPr>
          <w:cantSplit/>
          <w:jc w:val="center"/>
        </w:trPr>
        <w:tc>
          <w:tcPr>
            <w:tcW w:w="291" w:type="pct"/>
            <w:vAlign w:val="center"/>
          </w:tcPr>
          <w:p w14:paraId="35358021" w14:textId="77777777" w:rsidR="001B25FC" w:rsidRPr="00E00027" w:rsidRDefault="001B25FC" w:rsidP="001C0086">
            <w:pPr>
              <w:spacing w:line="228" w:lineRule="auto"/>
              <w:jc w:val="center"/>
              <w:rPr>
                <w:sz w:val="22"/>
              </w:rPr>
            </w:pPr>
            <w:r>
              <w:rPr>
                <w:sz w:val="22"/>
              </w:rPr>
              <w:t>2</w:t>
            </w:r>
          </w:p>
        </w:tc>
        <w:tc>
          <w:tcPr>
            <w:tcW w:w="3713" w:type="pct"/>
            <w:vAlign w:val="center"/>
          </w:tcPr>
          <w:p w14:paraId="60814648" w14:textId="77777777" w:rsidR="001B25FC" w:rsidRPr="00E00027" w:rsidRDefault="001B25FC" w:rsidP="001C0086">
            <w:pPr>
              <w:spacing w:line="228" w:lineRule="auto"/>
              <w:rPr>
                <w:sz w:val="22"/>
              </w:rPr>
            </w:pPr>
            <w:r w:rsidRPr="00E00027">
              <w:rPr>
                <w:sz w:val="22"/>
              </w:rPr>
              <w:t>чіткість, правильність, обґрунтованість застосування методів аналізу і розрахунку</w:t>
            </w:r>
          </w:p>
        </w:tc>
        <w:tc>
          <w:tcPr>
            <w:tcW w:w="498" w:type="pct"/>
            <w:vAlign w:val="center"/>
          </w:tcPr>
          <w:p w14:paraId="5A721F42" w14:textId="77777777" w:rsidR="001B25FC" w:rsidRPr="00E00027" w:rsidRDefault="001B25FC" w:rsidP="001C0086">
            <w:pPr>
              <w:spacing w:line="228" w:lineRule="auto"/>
              <w:jc w:val="center"/>
              <w:rPr>
                <w:spacing w:val="-4"/>
                <w:sz w:val="22"/>
              </w:rPr>
            </w:pPr>
            <w:r>
              <w:rPr>
                <w:sz w:val="22"/>
              </w:rPr>
              <w:t>4</w:t>
            </w:r>
          </w:p>
        </w:tc>
        <w:tc>
          <w:tcPr>
            <w:tcW w:w="498" w:type="pct"/>
            <w:vAlign w:val="center"/>
          </w:tcPr>
          <w:p w14:paraId="6725FE6A" w14:textId="77777777" w:rsidR="001B25FC" w:rsidRPr="00E00027" w:rsidRDefault="001B25FC" w:rsidP="001C0086">
            <w:pPr>
              <w:spacing w:line="228" w:lineRule="auto"/>
              <w:jc w:val="center"/>
              <w:rPr>
                <w:sz w:val="22"/>
              </w:rPr>
            </w:pPr>
          </w:p>
        </w:tc>
      </w:tr>
      <w:tr w:rsidR="001B25FC" w:rsidRPr="00E00027" w14:paraId="352FE7B7" w14:textId="77777777" w:rsidTr="001C0086">
        <w:trPr>
          <w:cantSplit/>
          <w:jc w:val="center"/>
        </w:trPr>
        <w:tc>
          <w:tcPr>
            <w:tcW w:w="291" w:type="pct"/>
            <w:vAlign w:val="center"/>
          </w:tcPr>
          <w:p w14:paraId="49674178" w14:textId="77777777" w:rsidR="001B25FC" w:rsidRPr="00E00027" w:rsidRDefault="001B25FC" w:rsidP="001C0086">
            <w:pPr>
              <w:spacing w:line="228" w:lineRule="auto"/>
              <w:jc w:val="center"/>
              <w:rPr>
                <w:sz w:val="22"/>
              </w:rPr>
            </w:pPr>
            <w:r>
              <w:rPr>
                <w:sz w:val="22"/>
              </w:rPr>
              <w:t>3</w:t>
            </w:r>
          </w:p>
        </w:tc>
        <w:tc>
          <w:tcPr>
            <w:tcW w:w="3713" w:type="pct"/>
            <w:vAlign w:val="center"/>
          </w:tcPr>
          <w:p w14:paraId="19478132" w14:textId="77777777" w:rsidR="001B25FC" w:rsidRPr="00E00027" w:rsidRDefault="001B25FC" w:rsidP="001C0086">
            <w:pPr>
              <w:spacing w:line="228" w:lineRule="auto"/>
              <w:rPr>
                <w:b/>
                <w:i/>
                <w:sz w:val="22"/>
              </w:rPr>
            </w:pPr>
            <w:r w:rsidRPr="00E00027">
              <w:rPr>
                <w:sz w:val="22"/>
              </w:rPr>
              <w:t xml:space="preserve">якість оформлення, виконання вимог нормативних документів </w:t>
            </w:r>
          </w:p>
        </w:tc>
        <w:tc>
          <w:tcPr>
            <w:tcW w:w="498" w:type="pct"/>
            <w:vAlign w:val="center"/>
          </w:tcPr>
          <w:p w14:paraId="67342484" w14:textId="77777777" w:rsidR="001B25FC" w:rsidRPr="00E00027" w:rsidRDefault="001B25FC" w:rsidP="001C0086">
            <w:pPr>
              <w:spacing w:line="228" w:lineRule="auto"/>
              <w:jc w:val="center"/>
              <w:rPr>
                <w:sz w:val="22"/>
              </w:rPr>
            </w:pPr>
            <w:r w:rsidRPr="00E00027">
              <w:rPr>
                <w:sz w:val="22"/>
              </w:rPr>
              <w:t>1 </w:t>
            </w:r>
          </w:p>
        </w:tc>
        <w:tc>
          <w:tcPr>
            <w:tcW w:w="498" w:type="pct"/>
            <w:vAlign w:val="center"/>
          </w:tcPr>
          <w:p w14:paraId="5669D57C" w14:textId="77777777" w:rsidR="001B25FC" w:rsidRPr="00E00027" w:rsidRDefault="001B25FC" w:rsidP="001C0086">
            <w:pPr>
              <w:spacing w:line="228" w:lineRule="auto"/>
              <w:jc w:val="center"/>
              <w:rPr>
                <w:sz w:val="22"/>
              </w:rPr>
            </w:pPr>
          </w:p>
        </w:tc>
      </w:tr>
      <w:tr w:rsidR="001B25FC" w:rsidRPr="00E00027" w14:paraId="159B3A68" w14:textId="77777777" w:rsidTr="001C0086">
        <w:trPr>
          <w:cantSplit/>
          <w:jc w:val="center"/>
        </w:trPr>
        <w:tc>
          <w:tcPr>
            <w:tcW w:w="291" w:type="pct"/>
            <w:vAlign w:val="center"/>
          </w:tcPr>
          <w:p w14:paraId="09D92004" w14:textId="77777777" w:rsidR="001B25FC" w:rsidRPr="00E00027" w:rsidRDefault="001B25FC" w:rsidP="001C0086">
            <w:pPr>
              <w:spacing w:line="228" w:lineRule="auto"/>
              <w:jc w:val="center"/>
              <w:rPr>
                <w:sz w:val="22"/>
              </w:rPr>
            </w:pPr>
            <w:r>
              <w:rPr>
                <w:sz w:val="22"/>
              </w:rPr>
              <w:t>4</w:t>
            </w:r>
          </w:p>
        </w:tc>
        <w:tc>
          <w:tcPr>
            <w:tcW w:w="3713" w:type="pct"/>
            <w:vAlign w:val="center"/>
          </w:tcPr>
          <w:p w14:paraId="69ADE655" w14:textId="77777777" w:rsidR="001B25FC" w:rsidRPr="00E00027" w:rsidRDefault="001B25FC" w:rsidP="001C0086">
            <w:pPr>
              <w:spacing w:line="228" w:lineRule="auto"/>
              <w:rPr>
                <w:sz w:val="22"/>
              </w:rPr>
            </w:pPr>
            <w:r>
              <w:rPr>
                <w:sz w:val="22"/>
              </w:rPr>
              <w:t>я</w:t>
            </w:r>
            <w:r w:rsidRPr="00E00027">
              <w:rPr>
                <w:sz w:val="22"/>
              </w:rPr>
              <w:t>кість, доцільність, обґрунтованість графічного матеріалу і дотримання вимог ДСТУ</w:t>
            </w:r>
          </w:p>
        </w:tc>
        <w:tc>
          <w:tcPr>
            <w:tcW w:w="498" w:type="pct"/>
            <w:vAlign w:val="center"/>
          </w:tcPr>
          <w:p w14:paraId="4F6A4383" w14:textId="77777777" w:rsidR="001B25FC" w:rsidRPr="00E00027" w:rsidRDefault="001B25FC" w:rsidP="001C0086">
            <w:pPr>
              <w:spacing w:line="228" w:lineRule="auto"/>
              <w:jc w:val="center"/>
              <w:rPr>
                <w:spacing w:val="-4"/>
                <w:sz w:val="22"/>
              </w:rPr>
            </w:pPr>
            <w:r w:rsidRPr="00E00027">
              <w:rPr>
                <w:sz w:val="22"/>
              </w:rPr>
              <w:t>1</w:t>
            </w:r>
          </w:p>
        </w:tc>
        <w:tc>
          <w:tcPr>
            <w:tcW w:w="498" w:type="pct"/>
            <w:vAlign w:val="center"/>
          </w:tcPr>
          <w:p w14:paraId="3AACE35D" w14:textId="77777777" w:rsidR="001B25FC" w:rsidRPr="00E00027" w:rsidRDefault="001B25FC" w:rsidP="001C0086">
            <w:pPr>
              <w:spacing w:line="228" w:lineRule="auto"/>
              <w:jc w:val="center"/>
              <w:rPr>
                <w:sz w:val="22"/>
              </w:rPr>
            </w:pPr>
          </w:p>
        </w:tc>
      </w:tr>
      <w:tr w:rsidR="001B25FC" w:rsidRPr="00E00027" w14:paraId="01FC1594" w14:textId="77777777" w:rsidTr="001C0086">
        <w:trPr>
          <w:cantSplit/>
          <w:trHeight w:val="70"/>
          <w:jc w:val="center"/>
        </w:trPr>
        <w:tc>
          <w:tcPr>
            <w:tcW w:w="5000" w:type="pct"/>
            <w:gridSpan w:val="4"/>
            <w:vAlign w:val="center"/>
          </w:tcPr>
          <w:p w14:paraId="7F1C7687" w14:textId="77777777" w:rsidR="001B25FC" w:rsidRPr="00E00027" w:rsidRDefault="001B25FC" w:rsidP="001C0086">
            <w:pPr>
              <w:spacing w:line="228" w:lineRule="auto"/>
              <w:jc w:val="center"/>
              <w:rPr>
                <w:b/>
                <w:sz w:val="22"/>
              </w:rPr>
            </w:pPr>
            <w:r w:rsidRPr="00E00027">
              <w:rPr>
                <w:b/>
                <w:sz w:val="22"/>
              </w:rPr>
              <w:t xml:space="preserve">Захист </w:t>
            </w:r>
            <w:r>
              <w:rPr>
                <w:b/>
                <w:sz w:val="22"/>
              </w:rPr>
              <w:t>Р</w:t>
            </w:r>
            <w:r w:rsidRPr="00E00027">
              <w:rPr>
                <w:b/>
                <w:sz w:val="22"/>
              </w:rPr>
              <w:t>Р</w:t>
            </w:r>
          </w:p>
        </w:tc>
      </w:tr>
      <w:tr w:rsidR="001B25FC" w:rsidRPr="00E00027" w14:paraId="6E3B7515" w14:textId="77777777" w:rsidTr="001B25FC">
        <w:trPr>
          <w:cantSplit/>
          <w:trHeight w:val="285"/>
          <w:jc w:val="center"/>
        </w:trPr>
        <w:tc>
          <w:tcPr>
            <w:tcW w:w="291" w:type="pct"/>
            <w:vAlign w:val="center"/>
          </w:tcPr>
          <w:p w14:paraId="3ED47E0C" w14:textId="77777777" w:rsidR="001B25FC" w:rsidRPr="00E00027" w:rsidRDefault="001B25FC" w:rsidP="001C0086">
            <w:pPr>
              <w:spacing w:line="228" w:lineRule="auto"/>
              <w:jc w:val="center"/>
              <w:rPr>
                <w:sz w:val="22"/>
              </w:rPr>
            </w:pPr>
            <w:r>
              <w:rPr>
                <w:sz w:val="22"/>
              </w:rPr>
              <w:t>5</w:t>
            </w:r>
          </w:p>
        </w:tc>
        <w:tc>
          <w:tcPr>
            <w:tcW w:w="3713" w:type="pct"/>
            <w:vAlign w:val="center"/>
          </w:tcPr>
          <w:p w14:paraId="78F45D70" w14:textId="77777777" w:rsidR="001B25FC" w:rsidRPr="00E00027" w:rsidRDefault="001B25FC" w:rsidP="001C0086">
            <w:pPr>
              <w:spacing w:line="228" w:lineRule="auto"/>
              <w:rPr>
                <w:sz w:val="22"/>
              </w:rPr>
            </w:pPr>
            <w:r w:rsidRPr="00E00027">
              <w:rPr>
                <w:spacing w:val="-2"/>
                <w:sz w:val="22"/>
              </w:rPr>
              <w:t>ступінь володіння матеріалом</w:t>
            </w:r>
          </w:p>
        </w:tc>
        <w:tc>
          <w:tcPr>
            <w:tcW w:w="498" w:type="pct"/>
            <w:vAlign w:val="center"/>
          </w:tcPr>
          <w:p w14:paraId="51B182AE" w14:textId="77777777" w:rsidR="001B25FC" w:rsidRPr="00E00027" w:rsidRDefault="001B25FC" w:rsidP="001C0086">
            <w:pPr>
              <w:spacing w:line="228" w:lineRule="auto"/>
              <w:jc w:val="center"/>
              <w:rPr>
                <w:sz w:val="22"/>
              </w:rPr>
            </w:pPr>
            <w:r w:rsidRPr="00E00027">
              <w:rPr>
                <w:spacing w:val="-2"/>
                <w:sz w:val="22"/>
              </w:rPr>
              <w:t>1</w:t>
            </w:r>
          </w:p>
        </w:tc>
        <w:tc>
          <w:tcPr>
            <w:tcW w:w="498" w:type="pct"/>
            <w:vAlign w:val="center"/>
          </w:tcPr>
          <w:p w14:paraId="21EF23C1" w14:textId="77777777" w:rsidR="001B25FC" w:rsidRPr="00E00027" w:rsidRDefault="001B25FC" w:rsidP="001C0086">
            <w:pPr>
              <w:spacing w:line="228" w:lineRule="auto"/>
              <w:jc w:val="center"/>
              <w:rPr>
                <w:sz w:val="22"/>
              </w:rPr>
            </w:pPr>
          </w:p>
        </w:tc>
      </w:tr>
      <w:tr w:rsidR="001B25FC" w:rsidRPr="00E00027" w14:paraId="3BAB1BD0" w14:textId="77777777" w:rsidTr="001C0086">
        <w:trPr>
          <w:cantSplit/>
          <w:trHeight w:val="70"/>
          <w:jc w:val="center"/>
        </w:trPr>
        <w:tc>
          <w:tcPr>
            <w:tcW w:w="291" w:type="pct"/>
            <w:vAlign w:val="center"/>
          </w:tcPr>
          <w:p w14:paraId="7A079BE3" w14:textId="77777777" w:rsidR="001B25FC" w:rsidRPr="00E00027" w:rsidRDefault="001B25FC" w:rsidP="001C0086">
            <w:pPr>
              <w:spacing w:line="228" w:lineRule="auto"/>
              <w:jc w:val="center"/>
              <w:rPr>
                <w:sz w:val="22"/>
              </w:rPr>
            </w:pPr>
            <w:r>
              <w:rPr>
                <w:sz w:val="22"/>
              </w:rPr>
              <w:t>6</w:t>
            </w:r>
          </w:p>
        </w:tc>
        <w:tc>
          <w:tcPr>
            <w:tcW w:w="3713" w:type="pct"/>
            <w:vAlign w:val="center"/>
          </w:tcPr>
          <w:p w14:paraId="10F45E03" w14:textId="77777777" w:rsidR="001B25FC" w:rsidRPr="00E00027" w:rsidRDefault="001B25FC" w:rsidP="001C0086">
            <w:pPr>
              <w:spacing w:line="228" w:lineRule="auto"/>
              <w:rPr>
                <w:sz w:val="22"/>
              </w:rPr>
            </w:pPr>
            <w:r w:rsidRPr="00E00027">
              <w:rPr>
                <w:spacing w:val="-2"/>
                <w:sz w:val="22"/>
              </w:rPr>
              <w:t>вміння захищати та обґрунтовувати свою думку</w:t>
            </w:r>
          </w:p>
        </w:tc>
        <w:tc>
          <w:tcPr>
            <w:tcW w:w="498" w:type="pct"/>
            <w:vAlign w:val="center"/>
          </w:tcPr>
          <w:p w14:paraId="09C74706" w14:textId="77777777" w:rsidR="001B25FC" w:rsidRPr="00E00027" w:rsidRDefault="001B25FC" w:rsidP="001C0086">
            <w:pPr>
              <w:spacing w:line="228" w:lineRule="auto"/>
              <w:jc w:val="center"/>
              <w:rPr>
                <w:spacing w:val="-4"/>
                <w:sz w:val="22"/>
              </w:rPr>
            </w:pPr>
            <w:r>
              <w:rPr>
                <w:spacing w:val="-2"/>
                <w:sz w:val="22"/>
              </w:rPr>
              <w:t>2</w:t>
            </w:r>
          </w:p>
        </w:tc>
        <w:tc>
          <w:tcPr>
            <w:tcW w:w="498" w:type="pct"/>
            <w:vAlign w:val="center"/>
          </w:tcPr>
          <w:p w14:paraId="3CFC71EB" w14:textId="77777777" w:rsidR="001B25FC" w:rsidRPr="00E00027" w:rsidRDefault="001B25FC" w:rsidP="001C0086">
            <w:pPr>
              <w:spacing w:line="228" w:lineRule="auto"/>
              <w:jc w:val="center"/>
              <w:rPr>
                <w:sz w:val="22"/>
              </w:rPr>
            </w:pPr>
          </w:p>
        </w:tc>
      </w:tr>
    </w:tbl>
    <w:p w14:paraId="2E56D36E" w14:textId="77777777" w:rsidR="00863184" w:rsidRPr="00863184" w:rsidRDefault="00863184" w:rsidP="00863184">
      <w:pPr>
        <w:spacing w:line="276" w:lineRule="auto"/>
        <w:jc w:val="center"/>
        <w:rPr>
          <w:sz w:val="10"/>
          <w:szCs w:val="8"/>
        </w:rPr>
      </w:pPr>
    </w:p>
    <w:p w14:paraId="53F9E6C5" w14:textId="77777777" w:rsidR="00863184" w:rsidRPr="00863184" w:rsidRDefault="00863184" w:rsidP="00863184">
      <w:pPr>
        <w:spacing w:line="276" w:lineRule="auto"/>
        <w:rPr>
          <w:sz w:val="6"/>
          <w:szCs w:val="4"/>
        </w:rPr>
      </w:pPr>
    </w:p>
    <w:p w14:paraId="3516FC2B" w14:textId="77777777" w:rsidR="00863184" w:rsidRPr="00863184" w:rsidRDefault="00863184" w:rsidP="00863184">
      <w:pPr>
        <w:spacing w:line="276" w:lineRule="auto"/>
        <w:rPr>
          <w:sz w:val="28"/>
        </w:rPr>
      </w:pPr>
      <w:r w:rsidRPr="00863184">
        <w:rPr>
          <w:sz w:val="28"/>
        </w:rPr>
        <w:t>Роботу перевірив _________________________________________________</w:t>
      </w:r>
    </w:p>
    <w:p w14:paraId="4DD4C6FA" w14:textId="77777777" w:rsidR="00863184" w:rsidRPr="00863184" w:rsidRDefault="00863184" w:rsidP="00863184">
      <w:pPr>
        <w:spacing w:line="276" w:lineRule="auto"/>
        <w:ind w:left="3540" w:firstLine="708"/>
        <w:rPr>
          <w:sz w:val="20"/>
          <w:szCs w:val="18"/>
        </w:rPr>
      </w:pPr>
      <w:r w:rsidRPr="00863184">
        <w:rPr>
          <w:sz w:val="20"/>
          <w:szCs w:val="18"/>
        </w:rPr>
        <w:t>(прізвище та ініціали керівника)</w:t>
      </w:r>
    </w:p>
    <w:p w14:paraId="76E237FD" w14:textId="77777777" w:rsidR="00863184" w:rsidRPr="00863184" w:rsidRDefault="00863184" w:rsidP="00863184">
      <w:pPr>
        <w:spacing w:line="276" w:lineRule="auto"/>
        <w:rPr>
          <w:sz w:val="28"/>
        </w:rPr>
      </w:pPr>
      <w:r w:rsidRPr="00863184">
        <w:rPr>
          <w:sz w:val="28"/>
        </w:rPr>
        <w:t>“___”_________ 20___ р.</w:t>
      </w:r>
      <w:r w:rsidRPr="00863184">
        <w:rPr>
          <w:sz w:val="28"/>
        </w:rPr>
        <w:tab/>
        <w:t>_______ Роботу захищено “___”_______ 20__ р.</w:t>
      </w:r>
      <w:r w:rsidRPr="00863184">
        <w:rPr>
          <w:sz w:val="28"/>
        </w:rPr>
        <w:tab/>
      </w:r>
    </w:p>
    <w:p w14:paraId="5F8AD693" w14:textId="77777777" w:rsidR="009E208B" w:rsidRPr="00863184" w:rsidRDefault="009E208B" w:rsidP="00863184">
      <w:pPr>
        <w:spacing w:line="276" w:lineRule="auto"/>
        <w:rPr>
          <w:sz w:val="28"/>
        </w:rPr>
      </w:pPr>
    </w:p>
    <w:p w14:paraId="6C56B45E" w14:textId="77777777" w:rsidR="00F10396" w:rsidRDefault="00F10396" w:rsidP="002A006B">
      <w:pPr>
        <w:shd w:val="clear" w:color="auto" w:fill="FFFFFF"/>
        <w:ind w:firstLine="567"/>
        <w:jc w:val="right"/>
        <w:rPr>
          <w:i/>
          <w:sz w:val="28"/>
          <w:szCs w:val="28"/>
        </w:rPr>
      </w:pPr>
      <w:r>
        <w:rPr>
          <w:i/>
          <w:sz w:val="28"/>
          <w:szCs w:val="28"/>
        </w:rPr>
        <w:br w:type="page"/>
      </w:r>
    </w:p>
    <w:p w14:paraId="55527AB9" w14:textId="77777777" w:rsidR="00DD5C9D" w:rsidRDefault="00413114" w:rsidP="00F8169F">
      <w:pPr>
        <w:spacing w:line="360" w:lineRule="auto"/>
        <w:ind w:firstLine="567"/>
        <w:jc w:val="center"/>
        <w:rPr>
          <w:b/>
          <w:i/>
          <w:sz w:val="28"/>
          <w:szCs w:val="28"/>
        </w:rPr>
      </w:pPr>
      <w:r>
        <w:rPr>
          <w:b/>
          <w:i/>
          <w:sz w:val="28"/>
          <w:szCs w:val="28"/>
        </w:rPr>
        <w:lastRenderedPageBreak/>
        <w:t>Додаток В</w:t>
      </w:r>
    </w:p>
    <w:p w14:paraId="583AFFB8" w14:textId="77777777" w:rsidR="00F8169F" w:rsidRPr="00F8169F" w:rsidRDefault="00413114" w:rsidP="00F8169F">
      <w:pPr>
        <w:ind w:firstLine="567"/>
        <w:jc w:val="right"/>
        <w:rPr>
          <w:i/>
          <w:sz w:val="28"/>
        </w:rPr>
      </w:pPr>
      <w:r>
        <w:rPr>
          <w:i/>
          <w:sz w:val="28"/>
        </w:rPr>
        <w:t>Таблиця В</w:t>
      </w:r>
      <w:r w:rsidR="00F8169F">
        <w:rPr>
          <w:i/>
          <w:sz w:val="28"/>
        </w:rPr>
        <w:t>.1</w:t>
      </w:r>
    </w:p>
    <w:p w14:paraId="6A7120FD" w14:textId="77777777" w:rsidR="00F8169F" w:rsidRPr="00F8169F" w:rsidRDefault="00F8169F" w:rsidP="00F8169F">
      <w:pPr>
        <w:ind w:firstLine="567"/>
        <w:jc w:val="center"/>
        <w:rPr>
          <w:b/>
          <w:i/>
          <w:sz w:val="32"/>
          <w:szCs w:val="28"/>
        </w:rPr>
      </w:pPr>
      <w:r w:rsidRPr="00F8169F">
        <w:rPr>
          <w:b/>
          <w:i/>
          <w:sz w:val="28"/>
        </w:rPr>
        <w:t xml:space="preserve">Приклади оформлення бібліографічного опису у списку джерел, який наводять у курсовій роботі </w:t>
      </w:r>
    </w:p>
    <w:tbl>
      <w:tblPr>
        <w:tblW w:w="10275" w:type="dxa"/>
        <w:jc w:val="center"/>
        <w:shd w:val="clear" w:color="auto" w:fill="FFFFFF"/>
        <w:tblCellMar>
          <w:left w:w="0" w:type="dxa"/>
          <w:right w:w="0" w:type="dxa"/>
        </w:tblCellMar>
        <w:tblLook w:val="04A0" w:firstRow="1" w:lastRow="0" w:firstColumn="1" w:lastColumn="0" w:noHBand="0" w:noVBand="1"/>
      </w:tblPr>
      <w:tblGrid>
        <w:gridCol w:w="10275"/>
      </w:tblGrid>
      <w:tr w:rsidR="00F8169F" w:rsidRPr="00F8169F" w14:paraId="723B942C" w14:textId="77777777" w:rsidTr="00F8169F">
        <w:trPr>
          <w:jc w:val="center"/>
        </w:trPr>
        <w:tc>
          <w:tcPr>
            <w:tcW w:w="0" w:type="auto"/>
            <w:tcBorders>
              <w:top w:val="single" w:sz="6" w:space="0" w:color="E6E6E6"/>
              <w:left w:val="single" w:sz="6" w:space="0" w:color="E6E6E6"/>
              <w:bottom w:val="single" w:sz="6" w:space="0" w:color="E6E6E6"/>
              <w:right w:val="single" w:sz="6" w:space="0" w:color="E6E6E6"/>
            </w:tcBorders>
            <w:shd w:val="clear" w:color="auto" w:fill="FBFBFB"/>
            <w:tcMar>
              <w:top w:w="30" w:type="dxa"/>
              <w:left w:w="75" w:type="dxa"/>
              <w:bottom w:w="30" w:type="dxa"/>
              <w:right w:w="75" w:type="dxa"/>
            </w:tcMar>
            <w:vAlign w:val="center"/>
            <w:hideMark/>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2116"/>
              <w:gridCol w:w="7999"/>
            </w:tblGrid>
            <w:tr w:rsidR="00F8169F" w:rsidRPr="00F8169F" w14:paraId="59BCA0DB" w14:textId="77777777" w:rsidTr="00863184">
              <w:trPr>
                <w:trHeight w:val="570"/>
              </w:trPr>
              <w:tc>
                <w:tcPr>
                  <w:tcW w:w="1620" w:type="dxa"/>
                  <w:shd w:val="clear" w:color="auto" w:fill="FFFFFF"/>
                  <w:hideMark/>
                </w:tcPr>
                <w:p w14:paraId="110B8060" w14:textId="77777777" w:rsidR="00F8169F" w:rsidRPr="00863184" w:rsidRDefault="00F8169F" w:rsidP="00863184">
                  <w:pPr>
                    <w:ind w:left="97"/>
                    <w:jc w:val="center"/>
                    <w:rPr>
                      <w:lang w:val="ru-RU"/>
                    </w:rPr>
                  </w:pPr>
                  <w:r w:rsidRPr="00863184">
                    <w:rPr>
                      <w:b/>
                      <w:bCs/>
                      <w:lang w:val="ru-RU"/>
                    </w:rPr>
                    <w:t>Характеристика джерела</w:t>
                  </w:r>
                </w:p>
              </w:tc>
              <w:tc>
                <w:tcPr>
                  <w:tcW w:w="8580" w:type="dxa"/>
                  <w:shd w:val="clear" w:color="auto" w:fill="FFFFFF"/>
                  <w:hideMark/>
                </w:tcPr>
                <w:p w14:paraId="01489D06" w14:textId="77777777" w:rsidR="00F8169F" w:rsidRPr="00863184" w:rsidRDefault="00F8169F" w:rsidP="00863184">
                  <w:pPr>
                    <w:jc w:val="center"/>
                    <w:rPr>
                      <w:lang w:val="ru-RU"/>
                    </w:rPr>
                  </w:pPr>
                  <w:r w:rsidRPr="00863184">
                    <w:rPr>
                      <w:b/>
                      <w:bCs/>
                      <w:lang w:val="ru-RU"/>
                    </w:rPr>
                    <w:t>Приклад оформлення</w:t>
                  </w:r>
                </w:p>
              </w:tc>
            </w:tr>
            <w:tr w:rsidR="00F8169F" w:rsidRPr="00F8169F" w14:paraId="204A8675" w14:textId="77777777" w:rsidTr="00863184">
              <w:trPr>
                <w:trHeight w:val="3435"/>
              </w:trPr>
              <w:tc>
                <w:tcPr>
                  <w:tcW w:w="1620" w:type="dxa"/>
                  <w:shd w:val="clear" w:color="auto" w:fill="FFFFFF"/>
                  <w:hideMark/>
                </w:tcPr>
                <w:p w14:paraId="3473DBCF" w14:textId="77777777" w:rsidR="00F8169F" w:rsidRPr="00863184" w:rsidRDefault="00F8169F" w:rsidP="00863184">
                  <w:pPr>
                    <w:ind w:left="97"/>
                    <w:rPr>
                      <w:lang w:val="ru-RU"/>
                    </w:rPr>
                  </w:pPr>
                  <w:r w:rsidRPr="00863184">
                    <w:rPr>
                      <w:lang w:val="ru-RU"/>
                    </w:rPr>
                    <w:t>Книги:</w:t>
                  </w:r>
                </w:p>
                <w:p w14:paraId="5BC468DE" w14:textId="77777777" w:rsidR="00F8169F" w:rsidRPr="00863184" w:rsidRDefault="00F8169F" w:rsidP="00863184">
                  <w:pPr>
                    <w:ind w:left="97"/>
                    <w:rPr>
                      <w:lang w:val="ru-RU"/>
                    </w:rPr>
                  </w:pPr>
                  <w:r w:rsidRPr="00863184">
                    <w:rPr>
                      <w:lang w:val="ru-RU"/>
                    </w:rPr>
                    <w:t>Один автор</w:t>
                  </w:r>
                </w:p>
              </w:tc>
              <w:tc>
                <w:tcPr>
                  <w:tcW w:w="8580" w:type="dxa"/>
                  <w:shd w:val="clear" w:color="auto" w:fill="FFFFFF"/>
                  <w:hideMark/>
                </w:tcPr>
                <w:p w14:paraId="18F7F03B" w14:textId="77777777" w:rsidR="00F8169F" w:rsidRPr="00863184" w:rsidRDefault="00F8169F" w:rsidP="00863184">
                  <w:pPr>
                    <w:ind w:left="348"/>
                    <w:rPr>
                      <w:lang w:val="ru-RU"/>
                    </w:rPr>
                  </w:pPr>
                  <w:r w:rsidRPr="00863184">
                    <w:rPr>
                      <w:lang w:val="ru-RU"/>
                    </w:rPr>
                    <w:t>1.    Василій Великий. Гомілії / Василій Великий ; [пер. з давньогрец. Л. Звонська]. – Львів : Свічадо, 2006. – 307 с. – (Джерела християнського Сходу. Золотий вік патристики IV – V ст. ; № 14).</w:t>
                  </w:r>
                </w:p>
                <w:p w14:paraId="7AC7CA44" w14:textId="77777777" w:rsidR="00F8169F" w:rsidRPr="00863184" w:rsidRDefault="00F8169F" w:rsidP="00863184">
                  <w:pPr>
                    <w:ind w:left="348"/>
                    <w:rPr>
                      <w:lang w:val="ru-RU"/>
                    </w:rPr>
                  </w:pPr>
                  <w:r w:rsidRPr="00863184">
                    <w:rPr>
                      <w:lang w:val="ru-RU"/>
                    </w:rPr>
                    <w:t>2.    Коренівський Д. Г. Дестабілізуючий ефект параметричного білого шуму в неперервних та дискретних динамічних системах / Коренівський Д. Г. – К. : Ін-т математики, 2006. – 111 с. – (Математика та її застосування) (Праці / Ін-т математики НАН України ; т. 59).</w:t>
                  </w:r>
                </w:p>
                <w:p w14:paraId="5DA793CE" w14:textId="77777777" w:rsidR="00F8169F" w:rsidRPr="00863184" w:rsidRDefault="00F8169F" w:rsidP="00863184">
                  <w:pPr>
                    <w:ind w:left="348"/>
                    <w:rPr>
                      <w:lang w:val="ru-RU"/>
                    </w:rPr>
                  </w:pPr>
                  <w:r w:rsidRPr="00863184">
                    <w:rPr>
                      <w:lang w:val="ru-RU"/>
                    </w:rPr>
                    <w:t>3.    Матюх Н. Д. Що дорожче срібла-золота / Наталія Дмитрівна Матюх. – К. : Асамблея діл. кіл : Ін-т соц. іміджмейкінгу, 2006. – 311 с. – (Ювеліри України ; т. 1).</w:t>
                  </w:r>
                </w:p>
                <w:p w14:paraId="00DE1E7B" w14:textId="77777777" w:rsidR="00F8169F" w:rsidRPr="00863184" w:rsidRDefault="00F8169F" w:rsidP="00863184">
                  <w:pPr>
                    <w:ind w:left="348"/>
                    <w:rPr>
                      <w:lang w:val="ru-RU"/>
                    </w:rPr>
                  </w:pPr>
                  <w:r w:rsidRPr="00863184">
                    <w:rPr>
                      <w:lang w:val="ru-RU"/>
                    </w:rPr>
                    <w:t>4.    Шкляр В. Елементал : [роман] / Василь Шкляр. – Львів : Кальварія, 2005. – 196,</w:t>
                  </w:r>
                </w:p>
                <w:p w14:paraId="64440396" w14:textId="77777777" w:rsidR="00F8169F" w:rsidRPr="00863184" w:rsidRDefault="00F8169F" w:rsidP="00863184">
                  <w:pPr>
                    <w:ind w:left="348"/>
                    <w:rPr>
                      <w:lang w:val="ru-RU"/>
                    </w:rPr>
                  </w:pPr>
                  <w:r w:rsidRPr="00863184">
                    <w:rPr>
                      <w:lang w:val="ru-RU"/>
                    </w:rPr>
                    <w:t>[1] с. – (Першотвір).</w:t>
                  </w:r>
                </w:p>
              </w:tc>
            </w:tr>
            <w:tr w:rsidR="00F8169F" w:rsidRPr="00F8169F" w14:paraId="48951249" w14:textId="77777777" w:rsidTr="00863184">
              <w:trPr>
                <w:trHeight w:val="3015"/>
              </w:trPr>
              <w:tc>
                <w:tcPr>
                  <w:tcW w:w="1620" w:type="dxa"/>
                  <w:shd w:val="clear" w:color="auto" w:fill="FFFFFF"/>
                  <w:hideMark/>
                </w:tcPr>
                <w:p w14:paraId="66150A32" w14:textId="77777777" w:rsidR="00F8169F" w:rsidRPr="00863184" w:rsidRDefault="00F8169F" w:rsidP="00863184">
                  <w:pPr>
                    <w:ind w:left="97"/>
                    <w:rPr>
                      <w:lang w:val="ru-RU"/>
                    </w:rPr>
                  </w:pPr>
                  <w:r w:rsidRPr="00863184">
                    <w:rPr>
                      <w:lang w:val="ru-RU"/>
                    </w:rPr>
                    <w:t>Два автори</w:t>
                  </w:r>
                </w:p>
              </w:tc>
              <w:tc>
                <w:tcPr>
                  <w:tcW w:w="8580" w:type="dxa"/>
                  <w:shd w:val="clear" w:color="auto" w:fill="FFFFFF"/>
                  <w:hideMark/>
                </w:tcPr>
                <w:p w14:paraId="50351C3F" w14:textId="77777777" w:rsidR="00F8169F" w:rsidRPr="00863184" w:rsidRDefault="00F8169F" w:rsidP="00863184">
                  <w:pPr>
                    <w:ind w:left="313"/>
                    <w:rPr>
                      <w:lang w:val="ru-RU"/>
                    </w:rPr>
                  </w:pPr>
                  <w:r w:rsidRPr="00863184">
                    <w:rPr>
                      <w:lang w:val="ru-RU"/>
                    </w:rPr>
                    <w:t>1.    Матяш І. Б. Діяльність Надзвичайної дипломатичної місії УНР в Угорщині : історія, спогади, арх. док. / І. Матяш, Ю. Мушка. – К. : Києво-Могилян. акад., 2005. – 397, [1] с. – (Бібліотека наукового щорічника "Україна дипломатична" ; вип. 1).</w:t>
                  </w:r>
                </w:p>
                <w:p w14:paraId="20896EEF" w14:textId="77777777" w:rsidR="00F8169F" w:rsidRPr="00863184" w:rsidRDefault="00F8169F" w:rsidP="00863184">
                  <w:pPr>
                    <w:ind w:left="313"/>
                    <w:rPr>
                      <w:lang w:val="ru-RU"/>
                    </w:rPr>
                  </w:pPr>
                  <w:r w:rsidRPr="00863184">
                    <w:rPr>
                      <w:lang w:val="ru-RU"/>
                    </w:rPr>
                    <w:t>2.    Ромовська З. В. Сімейне законодавство України / З. В. Ромовська, Ю. В. Черняк. – К. : Прецедент, 2006. – 93 с. – (Юридична бібліотека. Бібліотека адвоката) (Матеріали до складання кваліфікаційних іспитів для отримання Свідоцтва про право на заняття адвокатською діяльністю ; вип. 11).</w:t>
                  </w:r>
                </w:p>
                <w:p w14:paraId="53719CB1" w14:textId="77777777" w:rsidR="00F8169F" w:rsidRPr="00863184" w:rsidRDefault="00F8169F" w:rsidP="00863184">
                  <w:pPr>
                    <w:ind w:left="313"/>
                    <w:rPr>
                      <w:lang w:val="ru-RU"/>
                    </w:rPr>
                  </w:pPr>
                  <w:r w:rsidRPr="00863184">
                    <w:rPr>
                      <w:lang w:val="ru-RU"/>
                    </w:rPr>
                    <w:t>3.    Суберляк О. В. Технологія переробки полімерних та композиційних матеріалів : підруч. [для студ. вищ. навч. закл.] / О. В. Суберляк, П. І. Баштанник. – Львів : Растр-7, 2007. – 375 с.</w:t>
                  </w:r>
                </w:p>
              </w:tc>
            </w:tr>
          </w:tbl>
          <w:p w14:paraId="19EB4826" w14:textId="77777777" w:rsidR="00F8169F" w:rsidRPr="00F8169F" w:rsidRDefault="00F8169F" w:rsidP="00F8169F">
            <w:pPr>
              <w:spacing w:line="270" w:lineRule="atLeast"/>
              <w:rPr>
                <w:rFonts w:ascii="Arial" w:hAnsi="Arial" w:cs="Arial"/>
                <w:color w:val="2C2B2B"/>
                <w:sz w:val="18"/>
                <w:szCs w:val="18"/>
                <w:lang w:val="ru-RU"/>
              </w:rPr>
            </w:pPr>
          </w:p>
        </w:tc>
      </w:tr>
    </w:tbl>
    <w:p w14:paraId="72B048ED" w14:textId="77777777" w:rsidR="00F8169F" w:rsidRPr="00F8169F" w:rsidRDefault="00F8169F" w:rsidP="00F8169F">
      <w:pPr>
        <w:rPr>
          <w:vanish/>
          <w:lang w:val="ru-RU"/>
        </w:rPr>
      </w:pPr>
    </w:p>
    <w:tbl>
      <w:tblPr>
        <w:tblW w:w="5309"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5"/>
        <w:gridCol w:w="8299"/>
      </w:tblGrid>
      <w:tr w:rsidR="00F8169F" w:rsidRPr="00F8169F" w14:paraId="2427B828" w14:textId="77777777" w:rsidTr="00863184">
        <w:trPr>
          <w:trHeight w:val="1140"/>
        </w:trPr>
        <w:tc>
          <w:tcPr>
            <w:tcW w:w="1000" w:type="pct"/>
            <w:shd w:val="clear" w:color="auto" w:fill="auto"/>
            <w:hideMark/>
          </w:tcPr>
          <w:p w14:paraId="6FEAB07E" w14:textId="77777777" w:rsidR="00F8169F" w:rsidRPr="00863184" w:rsidRDefault="00F8169F" w:rsidP="00F8169F">
            <w:pPr>
              <w:rPr>
                <w:color w:val="2C2B2B"/>
                <w:lang w:val="ru-RU"/>
              </w:rPr>
            </w:pPr>
            <w:r w:rsidRPr="00863184">
              <w:rPr>
                <w:color w:val="2C2B2B"/>
                <w:lang w:val="ru-RU"/>
              </w:rPr>
              <w:t>Три автори</w:t>
            </w:r>
          </w:p>
        </w:tc>
        <w:tc>
          <w:tcPr>
            <w:tcW w:w="4000" w:type="pct"/>
            <w:shd w:val="clear" w:color="auto" w:fill="auto"/>
            <w:hideMark/>
          </w:tcPr>
          <w:p w14:paraId="1981D07B" w14:textId="77777777" w:rsidR="00F8169F" w:rsidRPr="00863184" w:rsidRDefault="00F8169F" w:rsidP="00863184">
            <w:pPr>
              <w:ind w:left="348"/>
              <w:rPr>
                <w:color w:val="2C2B2B"/>
                <w:lang w:val="ru-RU"/>
              </w:rPr>
            </w:pPr>
            <w:r w:rsidRPr="00863184">
              <w:rPr>
                <w:color w:val="2C2B2B"/>
                <w:lang w:val="ru-RU"/>
              </w:rPr>
              <w:t>1. Акофф Р. Л. Идеализированное проектирование: как предотвратить завтрашний кризис сегодня. Создание будущего организации / Акофф Р. Л., Магидсон Д., Эддисон Г. Д. ; пер. с англ. Ф. П. Тарасенко. – Днепропетровск : Баланс Бизнес Букс, 2007. – ХLIII, 265 с.</w:t>
            </w:r>
          </w:p>
        </w:tc>
      </w:tr>
      <w:tr w:rsidR="00F8169F" w:rsidRPr="00F8169F" w14:paraId="1DC4E97B" w14:textId="77777777" w:rsidTr="00863184">
        <w:trPr>
          <w:trHeight w:val="1995"/>
        </w:trPr>
        <w:tc>
          <w:tcPr>
            <w:tcW w:w="1000" w:type="pct"/>
            <w:shd w:val="clear" w:color="auto" w:fill="auto"/>
            <w:hideMark/>
          </w:tcPr>
          <w:p w14:paraId="22D09639" w14:textId="77777777" w:rsidR="00F8169F" w:rsidRPr="00863184" w:rsidRDefault="00F8169F" w:rsidP="00F8169F">
            <w:pPr>
              <w:rPr>
                <w:color w:val="2C2B2B"/>
                <w:lang w:val="ru-RU"/>
              </w:rPr>
            </w:pPr>
            <w:r w:rsidRPr="00863184">
              <w:rPr>
                <w:color w:val="2C2B2B"/>
                <w:lang w:val="ru-RU"/>
              </w:rPr>
              <w:t>Чотири</w:t>
            </w:r>
            <w:r w:rsidRPr="00863184">
              <w:rPr>
                <w:color w:val="2C2B2B"/>
                <w:lang w:val="ru-RU"/>
              </w:rPr>
              <w:br/>
              <w:t>автори</w:t>
            </w:r>
          </w:p>
        </w:tc>
        <w:tc>
          <w:tcPr>
            <w:tcW w:w="4000" w:type="pct"/>
            <w:shd w:val="clear" w:color="auto" w:fill="auto"/>
            <w:hideMark/>
          </w:tcPr>
          <w:p w14:paraId="371FCB52" w14:textId="77777777" w:rsidR="00F8169F" w:rsidRPr="00863184" w:rsidRDefault="00F8169F" w:rsidP="00863184">
            <w:pPr>
              <w:ind w:left="348"/>
              <w:rPr>
                <w:color w:val="2C2B2B"/>
                <w:lang w:val="ru-RU"/>
              </w:rPr>
            </w:pPr>
            <w:r w:rsidRPr="00863184">
              <w:rPr>
                <w:color w:val="2C2B2B"/>
                <w:lang w:val="ru-RU"/>
              </w:rPr>
              <w:t>1.    Методика нормування ресурсів для виробництва продукції рослинництва /</w:t>
            </w:r>
          </w:p>
          <w:p w14:paraId="59C7CE9F" w14:textId="77777777" w:rsidR="00F8169F" w:rsidRPr="00863184" w:rsidRDefault="00F8169F" w:rsidP="00863184">
            <w:pPr>
              <w:ind w:left="348"/>
              <w:rPr>
                <w:color w:val="2C2B2B"/>
                <w:lang w:val="ru-RU"/>
              </w:rPr>
            </w:pPr>
            <w:r w:rsidRPr="00863184">
              <w:rPr>
                <w:color w:val="2C2B2B"/>
                <w:lang w:val="ru-RU"/>
              </w:rPr>
              <w:t>[ Вітвіцький В. В., Кисляченко М. Ф., Лобастов І. В., Нечипорук А. А.]. – К. : НДІ "Украгропромпродуктивність", 2006. – 106 с. – (Бібліотека спеціаліста АПК. Економічні нормативи).</w:t>
            </w:r>
          </w:p>
          <w:p w14:paraId="614E8EB0" w14:textId="77777777" w:rsidR="00F8169F" w:rsidRPr="00863184" w:rsidRDefault="00F8169F" w:rsidP="00863184">
            <w:pPr>
              <w:ind w:left="348"/>
              <w:rPr>
                <w:color w:val="2C2B2B"/>
                <w:lang w:val="ru-RU"/>
              </w:rPr>
            </w:pPr>
            <w:r w:rsidRPr="00863184">
              <w:rPr>
                <w:color w:val="2C2B2B"/>
                <w:lang w:val="ru-RU"/>
              </w:rPr>
              <w:t>2.    Механізація переробної галузі агропромислового комплексу : [підруч. для учнів проф.-техн. навч. закл.] / О. В. Гвоздєв, Ф. Ю. Ялпачик, Ю. П. Рогач, М. М. Сердюк. – К. : Вища освіта, 2006. – 478, [1] с. – (ПТО: Професійно-технічна освіта).</w:t>
            </w:r>
          </w:p>
        </w:tc>
      </w:tr>
    </w:tbl>
    <w:p w14:paraId="263DCA9C" w14:textId="77777777" w:rsidR="00F8169F" w:rsidRDefault="00F8169F"/>
    <w:p w14:paraId="2B927B9E" w14:textId="77777777" w:rsidR="00F8169F" w:rsidRDefault="00F8169F"/>
    <w:p w14:paraId="2D9D380A" w14:textId="77777777" w:rsidR="00F8169F" w:rsidRDefault="00F8169F"/>
    <w:p w14:paraId="037B90BB" w14:textId="77777777" w:rsidR="00F8169F" w:rsidRDefault="00F8169F"/>
    <w:p w14:paraId="366C1925" w14:textId="77777777" w:rsidR="00F8169F" w:rsidRDefault="00F8169F"/>
    <w:p w14:paraId="6C0D77A8" w14:textId="77777777" w:rsidR="00F8169F" w:rsidRDefault="00F8169F"/>
    <w:p w14:paraId="5BB4525A" w14:textId="77777777" w:rsidR="00F8169F" w:rsidRDefault="00F8169F"/>
    <w:p w14:paraId="2FC83D4F" w14:textId="77777777" w:rsidR="00F8169F" w:rsidRPr="00F8169F" w:rsidRDefault="00413114" w:rsidP="00F8169F">
      <w:pPr>
        <w:jc w:val="right"/>
        <w:rPr>
          <w:i/>
        </w:rPr>
      </w:pPr>
      <w:r>
        <w:rPr>
          <w:i/>
        </w:rPr>
        <w:t>Продовження табл. В</w:t>
      </w:r>
      <w:r w:rsidR="00F8169F">
        <w:rPr>
          <w:i/>
        </w:rPr>
        <w:t>.1</w:t>
      </w:r>
    </w:p>
    <w:tbl>
      <w:tblPr>
        <w:tblW w:w="5309"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5"/>
        <w:gridCol w:w="8299"/>
      </w:tblGrid>
      <w:tr w:rsidR="00F8169F" w:rsidRPr="00F8169F" w14:paraId="46B10B3D" w14:textId="77777777" w:rsidTr="00863184">
        <w:trPr>
          <w:trHeight w:val="556"/>
        </w:trPr>
        <w:tc>
          <w:tcPr>
            <w:tcW w:w="1000" w:type="pct"/>
            <w:shd w:val="clear" w:color="auto" w:fill="auto"/>
            <w:hideMark/>
          </w:tcPr>
          <w:p w14:paraId="2FE4C7C8" w14:textId="77777777" w:rsidR="00F8169F" w:rsidRPr="00863184" w:rsidRDefault="00F8169F" w:rsidP="00F8169F">
            <w:pPr>
              <w:rPr>
                <w:color w:val="2C2B2B"/>
                <w:lang w:val="ru-RU"/>
              </w:rPr>
            </w:pPr>
            <w:r w:rsidRPr="00863184">
              <w:rPr>
                <w:color w:val="2C2B2B"/>
                <w:lang w:val="ru-RU"/>
              </w:rPr>
              <w:t>П’ять і більше авторів</w:t>
            </w:r>
          </w:p>
        </w:tc>
        <w:tc>
          <w:tcPr>
            <w:tcW w:w="4000" w:type="pct"/>
            <w:shd w:val="clear" w:color="auto" w:fill="auto"/>
            <w:hideMark/>
          </w:tcPr>
          <w:p w14:paraId="76D11374" w14:textId="77777777" w:rsidR="00F8169F" w:rsidRPr="00863184" w:rsidRDefault="00F8169F" w:rsidP="00863184">
            <w:pPr>
              <w:ind w:left="348"/>
              <w:rPr>
                <w:color w:val="2C2B2B"/>
                <w:lang w:val="ru-RU"/>
              </w:rPr>
            </w:pPr>
            <w:r w:rsidRPr="00863184">
              <w:rPr>
                <w:color w:val="2C2B2B"/>
                <w:lang w:val="ru-RU"/>
              </w:rPr>
              <w:t>1.    Психология менеджмента / [ Власов П. К., Липницкий А. В., Лущихина И. М. и др.] ; под ред. Г. С. Никифорова. – [3-е изд.]. – Х. : Гуманитар. центр, 2007. – 510 с.</w:t>
            </w:r>
          </w:p>
          <w:p w14:paraId="4DE43423" w14:textId="77777777" w:rsidR="00F8169F" w:rsidRPr="00863184" w:rsidRDefault="00F8169F" w:rsidP="00863184">
            <w:pPr>
              <w:ind w:left="348"/>
              <w:rPr>
                <w:color w:val="2C2B2B"/>
                <w:lang w:val="ru-RU"/>
              </w:rPr>
            </w:pPr>
            <w:r w:rsidRPr="00863184">
              <w:rPr>
                <w:color w:val="2C2B2B"/>
                <w:lang w:val="ru-RU"/>
              </w:rPr>
              <w:t>2.    Формування здорового способу життя молоді : навч.-метод. посіб. для працівників соц. служб для сім’ї, дітей та молоді / [Т. В. Бондар, О. Г. Карпенко, Д. М. Дикова-Фаворська та ін.]. – К. : Укр. ін-т соц. дослідж., 2005. – 115 с. – (Серія "Форму</w:t>
            </w:r>
            <w:r w:rsidRPr="00863184">
              <w:rPr>
                <w:color w:val="2C2B2B"/>
                <w:lang w:val="ru-RU"/>
              </w:rPr>
              <w:softHyphen/>
              <w:t>вання здорового способу життя молоді" : у 14 кн., кн. 13).</w:t>
            </w:r>
          </w:p>
        </w:tc>
      </w:tr>
      <w:tr w:rsidR="00F8169F" w:rsidRPr="00F8169F" w14:paraId="79F83062" w14:textId="77777777" w:rsidTr="00863184">
        <w:trPr>
          <w:trHeight w:val="2520"/>
        </w:trPr>
        <w:tc>
          <w:tcPr>
            <w:tcW w:w="1000" w:type="pct"/>
            <w:shd w:val="clear" w:color="auto" w:fill="auto"/>
            <w:hideMark/>
          </w:tcPr>
          <w:p w14:paraId="11090BEA" w14:textId="77777777" w:rsidR="00F8169F" w:rsidRPr="00863184" w:rsidRDefault="00F8169F" w:rsidP="00F8169F">
            <w:pPr>
              <w:rPr>
                <w:color w:val="2C2B2B"/>
                <w:lang w:val="ru-RU"/>
              </w:rPr>
            </w:pPr>
            <w:r w:rsidRPr="00863184">
              <w:rPr>
                <w:color w:val="2C2B2B"/>
                <w:lang w:val="ru-RU"/>
              </w:rPr>
              <w:t>Без автора</w:t>
            </w:r>
          </w:p>
        </w:tc>
        <w:tc>
          <w:tcPr>
            <w:tcW w:w="4000" w:type="pct"/>
            <w:shd w:val="clear" w:color="auto" w:fill="auto"/>
            <w:hideMark/>
          </w:tcPr>
          <w:p w14:paraId="231AC0F0" w14:textId="77777777" w:rsidR="00F8169F" w:rsidRPr="00863184" w:rsidRDefault="00F8169F" w:rsidP="00863184">
            <w:pPr>
              <w:ind w:left="348"/>
              <w:rPr>
                <w:color w:val="2C2B2B"/>
                <w:lang w:val="ru-RU"/>
              </w:rPr>
            </w:pPr>
            <w:r w:rsidRPr="00863184">
              <w:rPr>
                <w:color w:val="2C2B2B"/>
                <w:lang w:val="ru-RU"/>
              </w:rPr>
              <w:t>1.    Історія Свято-Михайлівського Золотоверхого монастиря / [авт. тексту В. Клос]. – К. : Грані-Т, 2007. – 119 с. – (Грані світу).</w:t>
            </w:r>
          </w:p>
          <w:p w14:paraId="5468821D" w14:textId="77777777" w:rsidR="00F8169F" w:rsidRPr="00863184" w:rsidRDefault="00F8169F" w:rsidP="00863184">
            <w:pPr>
              <w:ind w:left="348"/>
              <w:rPr>
                <w:color w:val="2C2B2B"/>
                <w:lang w:val="ru-RU"/>
              </w:rPr>
            </w:pPr>
            <w:r w:rsidRPr="00863184">
              <w:rPr>
                <w:color w:val="2C2B2B"/>
                <w:lang w:val="ru-RU"/>
              </w:rPr>
              <w:t>2.    Воскресіння мертвих : українська барокова драма : антологія / [упорядкув., ст., пер. і прим. В. О. Шевчук]. – К. : Грамота, 2007. – 638, [1] с.</w:t>
            </w:r>
          </w:p>
          <w:p w14:paraId="485484F3" w14:textId="77777777" w:rsidR="00F8169F" w:rsidRPr="00863184" w:rsidRDefault="00F8169F" w:rsidP="00863184">
            <w:pPr>
              <w:ind w:left="348"/>
              <w:rPr>
                <w:color w:val="2C2B2B"/>
                <w:lang w:val="ru-RU"/>
              </w:rPr>
            </w:pPr>
            <w:r w:rsidRPr="00863184">
              <w:rPr>
                <w:color w:val="2C2B2B"/>
                <w:lang w:val="ru-RU"/>
              </w:rPr>
              <w:t>3.    Тіло чи особистість? Жіноча тілесність у вибраній малій українській прозі та графіці кінця ХІХ – початку ХХ століття : [антологія / упоряд.: Л. Таран, О. Лагутенко]. – К. : Грані-Т, 2007. – 190, [1] с.</w:t>
            </w:r>
          </w:p>
          <w:p w14:paraId="6D7D4620" w14:textId="77777777" w:rsidR="00F8169F" w:rsidRPr="00863184" w:rsidRDefault="00F8169F" w:rsidP="00863184">
            <w:pPr>
              <w:ind w:left="348"/>
              <w:rPr>
                <w:color w:val="2C2B2B"/>
                <w:lang w:val="ru-RU"/>
              </w:rPr>
            </w:pPr>
            <w:r w:rsidRPr="00863184">
              <w:rPr>
                <w:color w:val="2C2B2B"/>
                <w:lang w:val="ru-RU"/>
              </w:rPr>
              <w:t>4.    Проблеми типологічної та квантитативної лексикології : [зб.наук.праць / наук. ред. Каліущенко В. та ін.]. – Чернівці : Рута, 2007. – 310 с.</w:t>
            </w:r>
          </w:p>
        </w:tc>
      </w:tr>
      <w:tr w:rsidR="00F8169F" w:rsidRPr="00F8169F" w14:paraId="4C724A92" w14:textId="77777777" w:rsidTr="00863184">
        <w:trPr>
          <w:trHeight w:val="5595"/>
        </w:trPr>
        <w:tc>
          <w:tcPr>
            <w:tcW w:w="1000" w:type="pct"/>
            <w:shd w:val="clear" w:color="auto" w:fill="auto"/>
            <w:hideMark/>
          </w:tcPr>
          <w:p w14:paraId="41651C0F" w14:textId="77777777" w:rsidR="00F8169F" w:rsidRPr="00863184" w:rsidRDefault="00F8169F" w:rsidP="00F8169F">
            <w:pPr>
              <w:rPr>
                <w:color w:val="2C2B2B"/>
                <w:lang w:val="ru-RU"/>
              </w:rPr>
            </w:pPr>
            <w:r w:rsidRPr="00863184">
              <w:rPr>
                <w:color w:val="2C2B2B"/>
                <w:lang w:val="ru-RU"/>
              </w:rPr>
              <w:t>Багатотомний</w:t>
            </w:r>
            <w:r w:rsidRPr="00863184">
              <w:rPr>
                <w:color w:val="2C2B2B"/>
                <w:lang w:val="ru-RU"/>
              </w:rPr>
              <w:br/>
              <w:t>документ</w:t>
            </w:r>
          </w:p>
        </w:tc>
        <w:tc>
          <w:tcPr>
            <w:tcW w:w="4000" w:type="pct"/>
            <w:shd w:val="clear" w:color="auto" w:fill="auto"/>
            <w:hideMark/>
          </w:tcPr>
          <w:p w14:paraId="5EF23A0C" w14:textId="77777777" w:rsidR="00F8169F" w:rsidRPr="00863184" w:rsidRDefault="00F8169F" w:rsidP="00863184">
            <w:pPr>
              <w:ind w:left="348"/>
              <w:rPr>
                <w:color w:val="2C2B2B"/>
                <w:lang w:val="ru-RU"/>
              </w:rPr>
            </w:pPr>
            <w:r w:rsidRPr="00863184">
              <w:rPr>
                <w:color w:val="2C2B2B"/>
                <w:lang w:val="ru-RU"/>
              </w:rPr>
              <w:t>1.     Історія Національної академії наук України, 1941-1945 / [упоряд. Л. Яременко та ін.]. – К. : Нац. б-ка України ім. В. І. Вернадського, 2007 – .– (Джерела з історії науки в Україні).</w:t>
            </w:r>
          </w:p>
          <w:p w14:paraId="0DA9CCF5" w14:textId="77777777" w:rsidR="00F8169F" w:rsidRPr="00863184" w:rsidRDefault="00F8169F" w:rsidP="00863184">
            <w:pPr>
              <w:ind w:left="631"/>
              <w:rPr>
                <w:color w:val="2C2B2B"/>
                <w:lang w:val="ru-RU"/>
              </w:rPr>
            </w:pPr>
            <w:r w:rsidRPr="00863184">
              <w:rPr>
                <w:color w:val="2C2B2B"/>
                <w:lang w:val="ru-RU"/>
              </w:rPr>
              <w:t>Ч. 2 : Додатки – 2007. – 573, [1] с.</w:t>
            </w:r>
          </w:p>
          <w:p w14:paraId="46288A60" w14:textId="77777777" w:rsidR="00F8169F" w:rsidRPr="00863184" w:rsidRDefault="00F8169F" w:rsidP="00863184">
            <w:pPr>
              <w:ind w:left="348"/>
              <w:rPr>
                <w:color w:val="2C2B2B"/>
                <w:lang w:val="ru-RU"/>
              </w:rPr>
            </w:pPr>
            <w:r w:rsidRPr="00863184">
              <w:rPr>
                <w:color w:val="2C2B2B"/>
                <w:lang w:val="ru-RU"/>
              </w:rPr>
              <w:t>2.     Межгосударственные стандарты : каталог в 6 т. / [сост. Ковалева И. В., Рубцева Е. Ю. ; ред. Иванов В. Л.]. – Львов : НТЦ "Леонорм-Стандарт", 2005 – .– (Серия "Нормативная база предприятия").</w:t>
            </w:r>
          </w:p>
          <w:p w14:paraId="1C5167A2" w14:textId="77777777" w:rsidR="00F8169F" w:rsidRPr="00863184" w:rsidRDefault="00F8169F" w:rsidP="00863184">
            <w:pPr>
              <w:ind w:left="631"/>
              <w:rPr>
                <w:color w:val="2C2B2B"/>
                <w:lang w:val="ru-RU"/>
              </w:rPr>
            </w:pPr>
            <w:r w:rsidRPr="00863184">
              <w:rPr>
                <w:color w:val="2C2B2B"/>
                <w:lang w:val="ru-RU"/>
              </w:rPr>
              <w:t>Т. 1. – 2005. –277 с.</w:t>
            </w:r>
          </w:p>
          <w:p w14:paraId="7A0174C2" w14:textId="77777777" w:rsidR="00F8169F" w:rsidRPr="00863184" w:rsidRDefault="00F8169F" w:rsidP="00863184">
            <w:pPr>
              <w:ind w:left="348"/>
              <w:rPr>
                <w:color w:val="2C2B2B"/>
                <w:lang w:val="ru-RU"/>
              </w:rPr>
            </w:pPr>
            <w:r w:rsidRPr="00863184">
              <w:rPr>
                <w:color w:val="2C2B2B"/>
                <w:lang w:val="ru-RU"/>
              </w:rPr>
              <w:t>3.     Дарова А. Т. Неисповедимы пути Господни… : (Дочь врага народа) : трилогия / А. Дарова. – Одесса : Астропринт, 2006 – .– (Сочинения : в 8 кн. / А. Дарова ; кн. 4).</w:t>
            </w:r>
          </w:p>
          <w:p w14:paraId="24E93E8C" w14:textId="77777777" w:rsidR="00F8169F" w:rsidRPr="00863184" w:rsidRDefault="00F8169F" w:rsidP="00863184">
            <w:pPr>
              <w:ind w:left="348"/>
              <w:rPr>
                <w:color w:val="2C2B2B"/>
                <w:lang w:val="ru-RU"/>
              </w:rPr>
            </w:pPr>
            <w:r w:rsidRPr="00863184">
              <w:rPr>
                <w:color w:val="2C2B2B"/>
                <w:lang w:val="ru-RU"/>
              </w:rPr>
              <w:t>4.    Кучерявенко Н. П. Курс налогового права : Особенная часть : в 6 т. / Н. П. Кучерявенко. – Х. : Право, 2002 – .</w:t>
            </w:r>
            <w:r w:rsidRPr="00863184">
              <w:rPr>
                <w:color w:val="2C2B2B"/>
                <w:lang w:val="ru-RU"/>
              </w:rPr>
              <w:softHyphen/>
            </w:r>
          </w:p>
          <w:p w14:paraId="2311554E" w14:textId="77777777" w:rsidR="00F8169F" w:rsidRPr="00863184" w:rsidRDefault="00F8169F" w:rsidP="00863184">
            <w:pPr>
              <w:ind w:left="631"/>
              <w:rPr>
                <w:color w:val="2C2B2B"/>
                <w:lang w:val="ru-RU"/>
              </w:rPr>
            </w:pPr>
            <w:r w:rsidRPr="00863184">
              <w:rPr>
                <w:color w:val="2C2B2B"/>
                <w:lang w:val="ru-RU"/>
              </w:rPr>
              <w:t>Т. 4: Косвенные налоги. – 2007. – 534 с.</w:t>
            </w:r>
          </w:p>
          <w:p w14:paraId="6B026002" w14:textId="77777777" w:rsidR="00F8169F" w:rsidRPr="00863184" w:rsidRDefault="00F8169F" w:rsidP="00863184">
            <w:pPr>
              <w:ind w:left="348"/>
              <w:rPr>
                <w:color w:val="2C2B2B"/>
                <w:lang w:val="ru-RU"/>
              </w:rPr>
            </w:pPr>
            <w:r w:rsidRPr="00863184">
              <w:rPr>
                <w:color w:val="2C2B2B"/>
                <w:lang w:val="ru-RU"/>
              </w:rPr>
              <w:t>5.     Реабілітовані історією. Житомирська область : [у 7 т.]. – Житомир : Полісся, 2006– .– (Науково-документальна серія книг “Реабілітовані історією” : у 27 т. / голов. редкол.: Тронько П. Т. (голова) [та ін.]). Кн. 1 / [обл. редкол.: Синявська І. М. (голова) та ін.]. – 2006. – 721, [2] с.</w:t>
            </w:r>
          </w:p>
          <w:p w14:paraId="552A224A" w14:textId="77777777" w:rsidR="00F8169F" w:rsidRPr="00863184" w:rsidRDefault="00F8169F" w:rsidP="00863184">
            <w:pPr>
              <w:ind w:left="348"/>
              <w:rPr>
                <w:color w:val="2C2B2B"/>
                <w:lang w:val="ru-RU"/>
              </w:rPr>
            </w:pPr>
            <w:r w:rsidRPr="00863184">
              <w:rPr>
                <w:color w:val="2C2B2B"/>
                <w:lang w:val="ru-RU"/>
              </w:rPr>
              <w:t>6.     Бондаренко В. Г. Теорія ймовірностей і математична статистика. Ч.1 / В.Г. Бондаренко, І. Ю. Канівська, С. М. Парамонова. – К. : НТУУ "КПІ", 2006. – 125 с.</w:t>
            </w:r>
          </w:p>
        </w:tc>
      </w:tr>
    </w:tbl>
    <w:p w14:paraId="57A3AD23" w14:textId="77777777" w:rsidR="00F8169F" w:rsidRPr="00F8169F" w:rsidRDefault="00F8169F" w:rsidP="00F8169F">
      <w:pPr>
        <w:rPr>
          <w:vanish/>
          <w:lang w:val="ru-RU"/>
        </w:rPr>
      </w:pPr>
    </w:p>
    <w:p w14:paraId="3D35F959" w14:textId="77777777" w:rsidR="00F8169F" w:rsidRDefault="00F8169F"/>
    <w:p w14:paraId="5AAB98CE" w14:textId="77777777" w:rsidR="00F8169F" w:rsidRDefault="00F8169F" w:rsidP="00F8169F">
      <w:pPr>
        <w:jc w:val="right"/>
        <w:rPr>
          <w:i/>
        </w:rPr>
      </w:pPr>
    </w:p>
    <w:p w14:paraId="04121000" w14:textId="77777777" w:rsidR="00F8169F" w:rsidRDefault="00F8169F" w:rsidP="00F8169F">
      <w:pPr>
        <w:jc w:val="right"/>
        <w:rPr>
          <w:i/>
        </w:rPr>
      </w:pPr>
    </w:p>
    <w:p w14:paraId="43FC7876" w14:textId="77777777" w:rsidR="00F8169F" w:rsidRDefault="00F8169F" w:rsidP="00F8169F">
      <w:pPr>
        <w:jc w:val="right"/>
        <w:rPr>
          <w:i/>
        </w:rPr>
      </w:pPr>
    </w:p>
    <w:p w14:paraId="47A62401" w14:textId="77777777" w:rsidR="00F8169F" w:rsidRDefault="00F8169F" w:rsidP="00F8169F">
      <w:pPr>
        <w:jc w:val="right"/>
        <w:rPr>
          <w:i/>
        </w:rPr>
      </w:pPr>
    </w:p>
    <w:p w14:paraId="4BC00BBC" w14:textId="77777777" w:rsidR="00F8169F" w:rsidRDefault="00F8169F" w:rsidP="00F8169F">
      <w:pPr>
        <w:jc w:val="right"/>
        <w:rPr>
          <w:i/>
        </w:rPr>
      </w:pPr>
    </w:p>
    <w:p w14:paraId="218F0F2E" w14:textId="77777777" w:rsidR="00F8169F" w:rsidRDefault="00F8169F" w:rsidP="00F8169F">
      <w:pPr>
        <w:jc w:val="right"/>
        <w:rPr>
          <w:i/>
        </w:rPr>
      </w:pPr>
    </w:p>
    <w:p w14:paraId="08461010" w14:textId="77777777" w:rsidR="00F8169F" w:rsidRDefault="00F8169F" w:rsidP="00F8169F">
      <w:pPr>
        <w:jc w:val="right"/>
        <w:rPr>
          <w:i/>
        </w:rPr>
      </w:pPr>
    </w:p>
    <w:p w14:paraId="02E2D9B5" w14:textId="77777777" w:rsidR="00F8169F" w:rsidRDefault="00F8169F" w:rsidP="00F8169F">
      <w:pPr>
        <w:jc w:val="right"/>
        <w:rPr>
          <w:i/>
        </w:rPr>
      </w:pPr>
    </w:p>
    <w:p w14:paraId="53C6A874" w14:textId="77777777" w:rsidR="00F8169F" w:rsidRDefault="00F8169F" w:rsidP="00F8169F">
      <w:pPr>
        <w:jc w:val="right"/>
        <w:rPr>
          <w:i/>
        </w:rPr>
      </w:pPr>
    </w:p>
    <w:p w14:paraId="073950B9" w14:textId="77777777" w:rsidR="00F8169F" w:rsidRPr="00F8169F" w:rsidRDefault="00413114" w:rsidP="00F8169F">
      <w:pPr>
        <w:jc w:val="right"/>
        <w:rPr>
          <w:i/>
        </w:rPr>
      </w:pPr>
      <w:r>
        <w:rPr>
          <w:i/>
        </w:rPr>
        <w:lastRenderedPageBreak/>
        <w:t>Продовження табл. В</w:t>
      </w:r>
      <w:r w:rsidR="00F8169F">
        <w:rPr>
          <w:i/>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2"/>
        <w:gridCol w:w="7683"/>
      </w:tblGrid>
      <w:tr w:rsidR="00F8169F" w:rsidRPr="00F8169F" w14:paraId="7170B031" w14:textId="77777777" w:rsidTr="00863184">
        <w:trPr>
          <w:trHeight w:val="5265"/>
        </w:trPr>
        <w:tc>
          <w:tcPr>
            <w:tcW w:w="1662" w:type="dxa"/>
            <w:shd w:val="clear" w:color="auto" w:fill="auto"/>
            <w:hideMark/>
          </w:tcPr>
          <w:p w14:paraId="3CDA86E0" w14:textId="77777777" w:rsidR="00F8169F" w:rsidRPr="00863184" w:rsidRDefault="00F8169F" w:rsidP="00863184">
            <w:pPr>
              <w:ind w:left="80"/>
              <w:rPr>
                <w:color w:val="2C2B2B"/>
                <w:lang w:val="ru-RU"/>
              </w:rPr>
            </w:pPr>
            <w:r w:rsidRPr="00863184">
              <w:rPr>
                <w:color w:val="2C2B2B"/>
                <w:lang w:val="ru-RU"/>
              </w:rPr>
              <w:t>Матеріали</w:t>
            </w:r>
            <w:r w:rsidRPr="00863184">
              <w:rPr>
                <w:color w:val="2C2B2B"/>
                <w:lang w:val="ru-RU"/>
              </w:rPr>
              <w:br/>
              <w:t>конференцій,</w:t>
            </w:r>
            <w:r w:rsidRPr="00863184">
              <w:rPr>
                <w:color w:val="2C2B2B"/>
                <w:lang w:val="ru-RU"/>
              </w:rPr>
              <w:br/>
              <w:t>з’їздів</w:t>
            </w:r>
          </w:p>
        </w:tc>
        <w:tc>
          <w:tcPr>
            <w:tcW w:w="7683" w:type="dxa"/>
            <w:shd w:val="clear" w:color="auto" w:fill="auto"/>
            <w:hideMark/>
          </w:tcPr>
          <w:p w14:paraId="267505A9" w14:textId="77777777" w:rsidR="00F8169F" w:rsidRPr="00863184" w:rsidRDefault="00F8169F" w:rsidP="00863184">
            <w:pPr>
              <w:ind w:left="348"/>
              <w:rPr>
                <w:color w:val="2C2B2B"/>
                <w:lang w:val="ru-RU"/>
              </w:rPr>
            </w:pPr>
            <w:r w:rsidRPr="00863184">
              <w:rPr>
                <w:color w:val="2C2B2B"/>
                <w:lang w:val="ru-RU"/>
              </w:rPr>
              <w:t>1.    Економіка, менеджмент, освіта в системі реформування агропромислового комплексу : матеріали Всеукр. конф. молодих учених-аграрників [“Молодь України і аграрна реформа”], (Харків, 11–13 жовт. 2000 р.) / М-во аграр. політики, Харк. держ. аграр. ун-т ім. В. В. Докучаєва. – Х. : Харк. держ. аграр. ун-т ім. В. В. Докучаєва, 2000. – 167 с.</w:t>
            </w:r>
          </w:p>
          <w:p w14:paraId="7266E667" w14:textId="77777777" w:rsidR="00F8169F" w:rsidRPr="00863184" w:rsidRDefault="00F8169F" w:rsidP="00863184">
            <w:pPr>
              <w:ind w:left="348"/>
              <w:rPr>
                <w:color w:val="2C2B2B"/>
                <w:lang w:val="ru-RU"/>
              </w:rPr>
            </w:pPr>
            <w:r w:rsidRPr="00863184">
              <w:rPr>
                <w:color w:val="2C2B2B"/>
                <w:lang w:val="ru-RU"/>
              </w:rPr>
              <w:t>2.    Кібернетика в сучасних економічних процесах : зб. текстів виступів на республік. міжвуз. наук.-практ. конф. / Держкомстат України, Ін-т статистики, обліку та аудиту. – К. : ІСОА, 2002. – 147 с.</w:t>
            </w:r>
          </w:p>
          <w:p w14:paraId="70A1FE97" w14:textId="77777777" w:rsidR="00F8169F" w:rsidRPr="00863184" w:rsidRDefault="00F8169F" w:rsidP="00863184">
            <w:pPr>
              <w:ind w:left="348"/>
              <w:rPr>
                <w:color w:val="2C2B2B"/>
                <w:lang w:val="ru-RU"/>
              </w:rPr>
            </w:pPr>
            <w:r w:rsidRPr="00863184">
              <w:rPr>
                <w:color w:val="2C2B2B"/>
                <w:lang w:val="ru-RU"/>
              </w:rPr>
              <w:t>3.    Матеріали ІХ з’їзду Асоціації українських банків, 30 червня 2000 р. інформ. бюл. –К. : Асоц. укр. банків, 2000. – 117 с. – (Спецвип.: 10 років АУБ).</w:t>
            </w:r>
          </w:p>
          <w:p w14:paraId="11B0ECC1" w14:textId="77777777" w:rsidR="00F8169F" w:rsidRPr="00863184" w:rsidRDefault="00F8169F" w:rsidP="00863184">
            <w:pPr>
              <w:ind w:left="348"/>
              <w:rPr>
                <w:color w:val="2C2B2B"/>
                <w:lang w:val="ru-RU"/>
              </w:rPr>
            </w:pPr>
            <w:r w:rsidRPr="00863184">
              <w:rPr>
                <w:color w:val="2C2B2B"/>
                <w:lang w:val="ru-RU"/>
              </w:rPr>
              <w:t>4.    Оцінка й обгрунтування продовження ресурсу елементів конструкцій : праці конф., 6–9 черв. 2000 р., Київ. Т. 2 / відп. Ред. В. Т. Трощенко. – К. : НАН України, Ін-т пробл. міцності, 2000. – С. 559–956, ХIII, [2] с. – (Ресурс 2000).</w:t>
            </w:r>
          </w:p>
          <w:p w14:paraId="4B77725E" w14:textId="77777777" w:rsidR="00F8169F" w:rsidRPr="00863184" w:rsidRDefault="00F8169F" w:rsidP="00863184">
            <w:pPr>
              <w:ind w:left="348"/>
              <w:rPr>
                <w:color w:val="2C2B2B"/>
                <w:lang w:val="ru-RU"/>
              </w:rPr>
            </w:pPr>
            <w:r w:rsidRPr="00863184">
              <w:rPr>
                <w:color w:val="2C2B2B"/>
                <w:lang w:val="ru-RU"/>
              </w:rPr>
              <w:t>5.    Проблеми обчислювальної механіки і міцності конструкцій : зб. наук. праць / наук. ред. В. І. Моссаковський. – Дніпропетровськ : Навч. кн., 1999. – 215 с.</w:t>
            </w:r>
          </w:p>
          <w:p w14:paraId="406B5A36" w14:textId="77777777" w:rsidR="00F8169F" w:rsidRPr="00863184" w:rsidRDefault="00F8169F" w:rsidP="00863184">
            <w:pPr>
              <w:ind w:left="348"/>
              <w:rPr>
                <w:color w:val="2C2B2B"/>
                <w:lang w:val="ru-RU"/>
              </w:rPr>
            </w:pPr>
            <w:r w:rsidRPr="00863184">
              <w:rPr>
                <w:color w:val="2C2B2B"/>
                <w:lang w:val="ru-RU"/>
              </w:rPr>
              <w:t>6.    Ризикологія в економіці та підприємництві : зб. наук. праць за матеріалами міжнар. наук.-практ. конф., 27–28 берез. 2001 р. / М-во освіти і науки України, Держ податк. адмін. України [та ін.]. – К. : КНЕУ : Акад. ДПС України, 2001. – 452 с.</w:t>
            </w:r>
          </w:p>
        </w:tc>
      </w:tr>
      <w:tr w:rsidR="00F8169F" w:rsidRPr="00F8169F" w14:paraId="16FCD8F3" w14:textId="77777777" w:rsidTr="00863184">
        <w:trPr>
          <w:trHeight w:val="1665"/>
        </w:trPr>
        <w:tc>
          <w:tcPr>
            <w:tcW w:w="1662" w:type="dxa"/>
            <w:shd w:val="clear" w:color="auto" w:fill="auto"/>
            <w:hideMark/>
          </w:tcPr>
          <w:p w14:paraId="0B243B32" w14:textId="77777777" w:rsidR="00F8169F" w:rsidRPr="00863184" w:rsidRDefault="00F8169F" w:rsidP="00863184">
            <w:pPr>
              <w:ind w:left="80"/>
              <w:rPr>
                <w:color w:val="2C2B2B"/>
                <w:lang w:val="ru-RU"/>
              </w:rPr>
            </w:pPr>
            <w:r w:rsidRPr="00863184">
              <w:rPr>
                <w:color w:val="2C2B2B"/>
                <w:lang w:val="ru-RU"/>
              </w:rPr>
              <w:t>Депоновані наукові праці</w:t>
            </w:r>
          </w:p>
        </w:tc>
        <w:tc>
          <w:tcPr>
            <w:tcW w:w="7683" w:type="dxa"/>
            <w:shd w:val="clear" w:color="auto" w:fill="auto"/>
            <w:hideMark/>
          </w:tcPr>
          <w:p w14:paraId="07FF9627" w14:textId="77777777" w:rsidR="00F8169F" w:rsidRPr="00863184" w:rsidRDefault="00F8169F" w:rsidP="00863184">
            <w:pPr>
              <w:ind w:left="348"/>
              <w:rPr>
                <w:color w:val="2C2B2B"/>
                <w:lang w:val="ru-RU"/>
              </w:rPr>
            </w:pPr>
            <w:r w:rsidRPr="00863184">
              <w:rPr>
                <w:color w:val="2C2B2B"/>
                <w:lang w:val="ru-RU"/>
              </w:rPr>
              <w:t>1.    Социологическое исследование малых групп населения / В. И. Иванов [и др.] ;    М-во образования Рос. Федерации, Финансовая академия. – М., 2002. – 110 с. – Деп. в ВИНИТИ 13.06.02, № 145432.</w:t>
            </w:r>
          </w:p>
          <w:p w14:paraId="7330175A" w14:textId="77777777" w:rsidR="00F8169F" w:rsidRPr="00863184" w:rsidRDefault="00F8169F" w:rsidP="00863184">
            <w:pPr>
              <w:ind w:left="348"/>
              <w:rPr>
                <w:color w:val="2C2B2B"/>
                <w:lang w:val="ru-RU"/>
              </w:rPr>
            </w:pPr>
            <w:r w:rsidRPr="00863184">
              <w:rPr>
                <w:color w:val="2C2B2B"/>
                <w:lang w:val="ru-RU"/>
              </w:rPr>
              <w:t>2.    Разумовский, В. А. Управление маркетинговыми исследованиями в регионе / В. А. Разумовский, Д. А. Андреев. – М., 2002. – 210 с. – Деп. в ИНИОН Рос. акад. наук 15.02.02, № 139876.</w:t>
            </w:r>
          </w:p>
        </w:tc>
      </w:tr>
      <w:tr w:rsidR="00F8169F" w:rsidRPr="00F8169F" w14:paraId="74893CFE" w14:textId="77777777" w:rsidTr="00863184">
        <w:trPr>
          <w:trHeight w:val="1915"/>
        </w:trPr>
        <w:tc>
          <w:tcPr>
            <w:tcW w:w="1662" w:type="dxa"/>
            <w:shd w:val="clear" w:color="auto" w:fill="auto"/>
            <w:hideMark/>
          </w:tcPr>
          <w:p w14:paraId="7D1BA27D" w14:textId="77777777" w:rsidR="00F8169F" w:rsidRPr="00863184" w:rsidRDefault="00F8169F" w:rsidP="00863184">
            <w:pPr>
              <w:ind w:left="80"/>
              <w:rPr>
                <w:color w:val="2C2B2B"/>
                <w:lang w:val="ru-RU"/>
              </w:rPr>
            </w:pPr>
            <w:r w:rsidRPr="00863184">
              <w:rPr>
                <w:color w:val="2C2B2B"/>
                <w:lang w:val="ru-RU"/>
              </w:rPr>
              <w:t>Словники</w:t>
            </w:r>
          </w:p>
        </w:tc>
        <w:tc>
          <w:tcPr>
            <w:tcW w:w="7683" w:type="dxa"/>
            <w:shd w:val="clear" w:color="auto" w:fill="auto"/>
            <w:hideMark/>
          </w:tcPr>
          <w:p w14:paraId="283588CD" w14:textId="77777777" w:rsidR="00F8169F" w:rsidRPr="00863184" w:rsidRDefault="00F8169F" w:rsidP="00863184">
            <w:pPr>
              <w:ind w:left="348"/>
              <w:rPr>
                <w:color w:val="2C2B2B"/>
                <w:lang w:val="ru-RU"/>
              </w:rPr>
            </w:pPr>
            <w:r w:rsidRPr="00863184">
              <w:rPr>
                <w:color w:val="2C2B2B"/>
                <w:lang w:val="ru-RU"/>
              </w:rPr>
              <w:t>1.    Географія : словник-довідник / [авт.-уклад. Ципін В. Л.]. – Х. : Халімон, 2006. – 175, [1] с.</w:t>
            </w:r>
          </w:p>
          <w:p w14:paraId="28CDEFD3" w14:textId="77777777" w:rsidR="00F8169F" w:rsidRPr="00863184" w:rsidRDefault="00F8169F" w:rsidP="00863184">
            <w:pPr>
              <w:ind w:left="348"/>
              <w:rPr>
                <w:color w:val="2C2B2B"/>
                <w:lang w:val="ru-RU"/>
              </w:rPr>
            </w:pPr>
            <w:r w:rsidRPr="00863184">
              <w:rPr>
                <w:color w:val="2C2B2B"/>
                <w:lang w:val="ru-RU"/>
              </w:rPr>
              <w:t>2.    Тимошенко З. І. Болонський процес в дії : словник-довідник основ. термінів і понять з орг. навч. процесу у вищ. навч. закл. / З. І. Тимошенко, О. І. Тимошенко. – К. : Європ. ун-т, 2007. – 57 с.</w:t>
            </w:r>
          </w:p>
          <w:p w14:paraId="7F7632D6" w14:textId="77777777" w:rsidR="00F8169F" w:rsidRPr="00863184" w:rsidRDefault="00F8169F" w:rsidP="00863184">
            <w:pPr>
              <w:ind w:left="348"/>
              <w:rPr>
                <w:color w:val="2C2B2B"/>
                <w:lang w:val="ru-RU"/>
              </w:rPr>
            </w:pPr>
            <w:r w:rsidRPr="00863184">
              <w:rPr>
                <w:color w:val="2C2B2B"/>
                <w:lang w:val="ru-RU"/>
              </w:rPr>
              <w:t>3.    Українсько-німецький тематичний словник [уклад. Н. Яцко та ін.]. – К. : Карпенко, 2007. – 219 с.</w:t>
            </w:r>
          </w:p>
        </w:tc>
      </w:tr>
      <w:tr w:rsidR="00F8169F" w:rsidRPr="00F8169F" w14:paraId="386EFC4E" w14:textId="77777777" w:rsidTr="00863184">
        <w:trPr>
          <w:trHeight w:val="415"/>
        </w:trPr>
        <w:tc>
          <w:tcPr>
            <w:tcW w:w="1662" w:type="dxa"/>
            <w:shd w:val="clear" w:color="auto" w:fill="auto"/>
            <w:hideMark/>
          </w:tcPr>
          <w:p w14:paraId="4FF5C2DA" w14:textId="77777777" w:rsidR="00F8169F" w:rsidRPr="00863184" w:rsidRDefault="00F8169F" w:rsidP="00863184">
            <w:pPr>
              <w:ind w:left="80"/>
              <w:rPr>
                <w:color w:val="2C2B2B"/>
                <w:lang w:val="ru-RU"/>
              </w:rPr>
            </w:pPr>
            <w:r w:rsidRPr="00863184">
              <w:rPr>
                <w:color w:val="2C2B2B"/>
                <w:lang w:val="ru-RU"/>
              </w:rPr>
              <w:t>Атласи</w:t>
            </w:r>
          </w:p>
        </w:tc>
        <w:tc>
          <w:tcPr>
            <w:tcW w:w="7683" w:type="dxa"/>
            <w:shd w:val="clear" w:color="auto" w:fill="auto"/>
            <w:hideMark/>
          </w:tcPr>
          <w:p w14:paraId="2240F24C" w14:textId="77777777" w:rsidR="00F8169F" w:rsidRPr="00863184" w:rsidRDefault="00F8169F" w:rsidP="00863184">
            <w:pPr>
              <w:ind w:left="348"/>
              <w:rPr>
                <w:color w:val="2C2B2B"/>
                <w:lang w:val="ru-RU"/>
              </w:rPr>
            </w:pPr>
            <w:r w:rsidRPr="00863184">
              <w:rPr>
                <w:color w:val="2C2B2B"/>
                <w:lang w:val="ru-RU"/>
              </w:rPr>
              <w:t>1.    Україна : екол.-геогр. атлас : присвяч. всесвіт. дню науки в ім’я миру та розвитку згідно з рішенням 31 сесії ген. конф. ЮНЕСКО / [наук. редкол.: С. С. Куруленко та ін.] ; Рада по вивч. продукт. сил України НАН України [та ін.]. – / [наук. редкол.: С. С. Куруленко та ін.]. – К. : Варта, 2006. – 217, [1] с.</w:t>
            </w:r>
          </w:p>
          <w:p w14:paraId="309C23EE" w14:textId="77777777" w:rsidR="00F8169F" w:rsidRPr="00863184" w:rsidRDefault="00F8169F" w:rsidP="00863184">
            <w:pPr>
              <w:ind w:left="348"/>
              <w:rPr>
                <w:color w:val="2C2B2B"/>
                <w:lang w:val="ru-RU"/>
              </w:rPr>
            </w:pPr>
            <w:r w:rsidRPr="00863184">
              <w:rPr>
                <w:color w:val="2C2B2B"/>
                <w:lang w:val="ru-RU"/>
              </w:rPr>
              <w:t>2.    Анатомія пам’яті : атлас схем і рисунків провідних шляхів і структур нервової системи, що беруть участь у процесах пам’яті : посіб. для студ. та лікарів / О. Л. Дроздов, Л. А. Дзяк, В. О. Козлов, В. Д. Маковецький. – 2-ге вид., розшир. та доповн. – Дніпропетровськ : Пороги, 2005. – 218 с.</w:t>
            </w:r>
          </w:p>
          <w:p w14:paraId="711B1E86" w14:textId="77777777" w:rsidR="00F8169F" w:rsidRPr="00863184" w:rsidRDefault="00F8169F" w:rsidP="00863184">
            <w:pPr>
              <w:ind w:left="348"/>
              <w:rPr>
                <w:color w:val="2C2B2B"/>
                <w:lang w:val="ru-RU"/>
              </w:rPr>
            </w:pPr>
            <w:r w:rsidRPr="00863184">
              <w:rPr>
                <w:color w:val="2C2B2B"/>
                <w:lang w:val="ru-RU"/>
              </w:rPr>
              <w:t>3.    Куерда Х. Атлас ботаніки / Хосе Куерда ; [пер. з ісп. В. Й. Шовкун]. – Х. : Ранок, 2005. – 96 с.</w:t>
            </w:r>
          </w:p>
        </w:tc>
      </w:tr>
    </w:tbl>
    <w:p w14:paraId="14D21F78" w14:textId="77777777" w:rsidR="00F8169F" w:rsidRPr="00F8169F" w:rsidRDefault="00F8169F" w:rsidP="00F8169F">
      <w:pPr>
        <w:rPr>
          <w:vanish/>
          <w:lang w:val="ru-RU"/>
        </w:rPr>
      </w:pPr>
    </w:p>
    <w:p w14:paraId="5C0DFDFB" w14:textId="77777777" w:rsidR="00F8169F" w:rsidRDefault="00F8169F"/>
    <w:p w14:paraId="1FD579A6" w14:textId="77777777" w:rsidR="001F6462" w:rsidRDefault="001F6462" w:rsidP="00F8169F">
      <w:pPr>
        <w:jc w:val="right"/>
        <w:rPr>
          <w:i/>
        </w:rPr>
      </w:pPr>
    </w:p>
    <w:p w14:paraId="5BA8AB9F" w14:textId="77777777" w:rsidR="00F8169F" w:rsidRPr="00F8169F" w:rsidRDefault="00413114" w:rsidP="00F8169F">
      <w:pPr>
        <w:jc w:val="right"/>
        <w:rPr>
          <w:i/>
        </w:rPr>
      </w:pPr>
      <w:r>
        <w:rPr>
          <w:i/>
        </w:rPr>
        <w:lastRenderedPageBreak/>
        <w:t>Продовження табл. В</w:t>
      </w:r>
      <w:r w:rsidR="00F8169F">
        <w:rPr>
          <w:i/>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6"/>
        <w:gridCol w:w="7793"/>
      </w:tblGrid>
      <w:tr w:rsidR="00F8169F" w:rsidRPr="00F8169F" w14:paraId="1B14B14F" w14:textId="77777777" w:rsidTr="00413114">
        <w:trPr>
          <w:trHeight w:val="2880"/>
        </w:trPr>
        <w:tc>
          <w:tcPr>
            <w:tcW w:w="1676" w:type="dxa"/>
            <w:shd w:val="clear" w:color="auto" w:fill="auto"/>
            <w:hideMark/>
          </w:tcPr>
          <w:p w14:paraId="70CCD630" w14:textId="77777777" w:rsidR="00F8169F" w:rsidRPr="00863184" w:rsidRDefault="00F8169F" w:rsidP="00F8169F">
            <w:pPr>
              <w:rPr>
                <w:color w:val="2C2B2B"/>
                <w:lang w:val="ru-RU"/>
              </w:rPr>
            </w:pPr>
            <w:r w:rsidRPr="00863184">
              <w:rPr>
                <w:color w:val="2C2B2B"/>
                <w:lang w:val="ru-RU"/>
              </w:rPr>
              <w:t>Законодавчі та нормативні документи</w:t>
            </w:r>
          </w:p>
        </w:tc>
        <w:tc>
          <w:tcPr>
            <w:tcW w:w="7793" w:type="dxa"/>
            <w:shd w:val="clear" w:color="auto" w:fill="auto"/>
            <w:hideMark/>
          </w:tcPr>
          <w:p w14:paraId="7D41F10F" w14:textId="77777777" w:rsidR="00F8169F" w:rsidRPr="00863184" w:rsidRDefault="00F8169F" w:rsidP="00863184">
            <w:pPr>
              <w:ind w:left="348"/>
              <w:rPr>
                <w:color w:val="2C2B2B"/>
                <w:lang w:val="ru-RU"/>
              </w:rPr>
            </w:pPr>
            <w:r w:rsidRPr="00863184">
              <w:rPr>
                <w:color w:val="2C2B2B"/>
                <w:lang w:val="ru-RU"/>
              </w:rPr>
              <w:t>1.    Кримінально-процесуальний кодекс України : за станом на 1 груд. 2005 р. / Верховна Рада України. – Офіц. вид. – К. : Парлам. вид-во, 2006. – 207 с. – (Бібліотека офіційних видань).</w:t>
            </w:r>
          </w:p>
          <w:p w14:paraId="65C9D5F1" w14:textId="77777777" w:rsidR="00F8169F" w:rsidRPr="00863184" w:rsidRDefault="00F8169F" w:rsidP="00863184">
            <w:pPr>
              <w:ind w:left="348"/>
              <w:rPr>
                <w:color w:val="2C2B2B"/>
                <w:lang w:val="ru-RU"/>
              </w:rPr>
            </w:pPr>
            <w:r w:rsidRPr="00863184">
              <w:rPr>
                <w:color w:val="2C2B2B"/>
                <w:lang w:val="ru-RU"/>
              </w:rPr>
              <w:t>2.    Медична статистика статистика : зб. нормат. док. / упоряд. та голов. ред. В. М. Заболотько. – К. : МНІАЦ мед. статистики : Медінформ, 2006. – 459 с. – (Нормативні директивні правові документи).</w:t>
            </w:r>
          </w:p>
          <w:p w14:paraId="0B216462" w14:textId="77777777" w:rsidR="00F8169F" w:rsidRPr="00863184" w:rsidRDefault="00F8169F" w:rsidP="00863184">
            <w:pPr>
              <w:ind w:left="348"/>
              <w:rPr>
                <w:color w:val="2C2B2B"/>
                <w:lang w:val="ru-RU"/>
              </w:rPr>
            </w:pPr>
            <w:r w:rsidRPr="00863184">
              <w:rPr>
                <w:color w:val="2C2B2B"/>
                <w:lang w:val="ru-RU"/>
              </w:rPr>
              <w:t>3.    Експлуатація, порядок і терміни перевірки запобіжних пристроїв посудин, апаратів і трубопроводів теплових електростанцій : СОУ-Н ЕЕ 39.501:2007. – Офіц. вид. – К. : ГРІФРЕ : М-во палива та енергетики України, 2007. – VI, 74 с. – (Нормативний документ Мінпаливенерго України. Інструкція).</w:t>
            </w:r>
          </w:p>
        </w:tc>
      </w:tr>
      <w:tr w:rsidR="00F8169F" w:rsidRPr="00F8169F" w14:paraId="2E8DA992" w14:textId="77777777" w:rsidTr="00413114">
        <w:trPr>
          <w:trHeight w:val="2805"/>
        </w:trPr>
        <w:tc>
          <w:tcPr>
            <w:tcW w:w="1676" w:type="dxa"/>
            <w:shd w:val="clear" w:color="auto" w:fill="auto"/>
            <w:hideMark/>
          </w:tcPr>
          <w:p w14:paraId="03E2F5E6" w14:textId="77777777" w:rsidR="00F8169F" w:rsidRPr="00863184" w:rsidRDefault="00F8169F" w:rsidP="00F8169F">
            <w:pPr>
              <w:rPr>
                <w:color w:val="2C2B2B"/>
                <w:lang w:val="ru-RU"/>
              </w:rPr>
            </w:pPr>
            <w:r w:rsidRPr="00863184">
              <w:rPr>
                <w:color w:val="2C2B2B"/>
                <w:lang w:val="ru-RU"/>
              </w:rPr>
              <w:t>Каталоги</w:t>
            </w:r>
          </w:p>
        </w:tc>
        <w:tc>
          <w:tcPr>
            <w:tcW w:w="7793" w:type="dxa"/>
            <w:shd w:val="clear" w:color="auto" w:fill="auto"/>
            <w:hideMark/>
          </w:tcPr>
          <w:p w14:paraId="350035FF" w14:textId="77777777" w:rsidR="00F8169F" w:rsidRPr="00863184" w:rsidRDefault="00F8169F" w:rsidP="00863184">
            <w:pPr>
              <w:ind w:left="348"/>
              <w:rPr>
                <w:color w:val="2C2B2B"/>
                <w:lang w:val="ru-RU"/>
              </w:rPr>
            </w:pPr>
            <w:r w:rsidRPr="00863184">
              <w:rPr>
                <w:color w:val="2C2B2B"/>
                <w:lang w:val="ru-RU"/>
              </w:rPr>
              <w:t>1.    Межгосударственные стандарты : каталог : в 6 т. / [сост. Ковалева И. В., Павлюкова В. А. ; ред. Иванов В. Л.]. – Львов : НТЦ "Леонорм-стандарт, 2006 – . – (Серия "Нормативная база предприятия").</w:t>
            </w:r>
          </w:p>
          <w:p w14:paraId="64244F60" w14:textId="77777777" w:rsidR="00F8169F" w:rsidRPr="00863184" w:rsidRDefault="00F8169F" w:rsidP="00863184">
            <w:pPr>
              <w:ind w:left="348"/>
              <w:rPr>
                <w:color w:val="2C2B2B"/>
                <w:lang w:val="ru-RU"/>
              </w:rPr>
            </w:pPr>
            <w:r w:rsidRPr="00863184">
              <w:rPr>
                <w:color w:val="2C2B2B"/>
                <w:lang w:val="ru-RU"/>
              </w:rPr>
              <w:t>Т. 5. – 2007. – 264 с.</w:t>
            </w:r>
          </w:p>
          <w:p w14:paraId="60060A9D" w14:textId="77777777" w:rsidR="00F8169F" w:rsidRPr="00863184" w:rsidRDefault="00F8169F" w:rsidP="00863184">
            <w:pPr>
              <w:ind w:left="348"/>
              <w:rPr>
                <w:color w:val="2C2B2B"/>
                <w:lang w:val="ru-RU"/>
              </w:rPr>
            </w:pPr>
            <w:r w:rsidRPr="00863184">
              <w:rPr>
                <w:color w:val="2C2B2B"/>
                <w:lang w:val="ru-RU"/>
              </w:rPr>
              <w:t>Т. 6. – 2007. – 277 с.</w:t>
            </w:r>
          </w:p>
          <w:p w14:paraId="62D202B9" w14:textId="77777777" w:rsidR="00F8169F" w:rsidRPr="00863184" w:rsidRDefault="00F8169F" w:rsidP="00863184">
            <w:pPr>
              <w:ind w:left="348"/>
              <w:rPr>
                <w:color w:val="2C2B2B"/>
                <w:lang w:val="ru-RU"/>
              </w:rPr>
            </w:pPr>
            <w:r w:rsidRPr="00863184">
              <w:rPr>
                <w:color w:val="2C2B2B"/>
                <w:lang w:val="ru-RU"/>
              </w:rPr>
              <w:t>2.    Пам’ятки історії та мистецтва Львівської області : каталог-довідник / [авт.- упоряд. М. Зобків та ін.]. – Львів : Новий час, 2003. – 160 с.</w:t>
            </w:r>
          </w:p>
          <w:p w14:paraId="2DBF5D4F" w14:textId="77777777" w:rsidR="00F8169F" w:rsidRPr="00863184" w:rsidRDefault="00F8169F" w:rsidP="00863184">
            <w:pPr>
              <w:ind w:left="348"/>
              <w:rPr>
                <w:color w:val="2C2B2B"/>
                <w:lang w:val="ru-RU"/>
              </w:rPr>
            </w:pPr>
            <w:r w:rsidRPr="00863184">
              <w:rPr>
                <w:color w:val="2C2B2B"/>
                <w:lang w:val="ru-RU"/>
              </w:rPr>
              <w:t>3.    Університетська книга : осінь, 2003 : [каталог]. – [Суми : Унів. кн., 2003]. – 11 с.</w:t>
            </w:r>
          </w:p>
          <w:p w14:paraId="216B5AF8" w14:textId="77777777" w:rsidR="00F8169F" w:rsidRPr="00863184" w:rsidRDefault="00F8169F" w:rsidP="00863184">
            <w:pPr>
              <w:ind w:left="348"/>
              <w:rPr>
                <w:color w:val="2C2B2B"/>
                <w:lang w:val="ru-RU"/>
              </w:rPr>
            </w:pPr>
            <w:r w:rsidRPr="00863184">
              <w:rPr>
                <w:color w:val="2C2B2B"/>
                <w:lang w:val="ru-RU"/>
              </w:rPr>
              <w:t>4.    Горницкая И. П. Каталог растений для работ по фитодизайну / Горницкая И. П., Ткачук Л. П. – Донецк : Лебедь, 2005. – 228 с.</w:t>
            </w:r>
          </w:p>
        </w:tc>
      </w:tr>
      <w:tr w:rsidR="00F8169F" w:rsidRPr="00F8169F" w14:paraId="7DEE2FEE" w14:textId="77777777" w:rsidTr="00413114">
        <w:trPr>
          <w:trHeight w:val="2340"/>
        </w:trPr>
        <w:tc>
          <w:tcPr>
            <w:tcW w:w="1676" w:type="dxa"/>
            <w:shd w:val="clear" w:color="auto" w:fill="auto"/>
            <w:hideMark/>
          </w:tcPr>
          <w:p w14:paraId="0BAF18D7" w14:textId="77777777" w:rsidR="00F8169F" w:rsidRPr="00863184" w:rsidRDefault="00F8169F" w:rsidP="00F8169F">
            <w:pPr>
              <w:rPr>
                <w:color w:val="2C2B2B"/>
                <w:lang w:val="ru-RU"/>
              </w:rPr>
            </w:pPr>
            <w:r w:rsidRPr="00863184">
              <w:rPr>
                <w:color w:val="2C2B2B"/>
                <w:lang w:val="ru-RU"/>
              </w:rPr>
              <w:t>Бібліографічн і показчики</w:t>
            </w:r>
          </w:p>
        </w:tc>
        <w:tc>
          <w:tcPr>
            <w:tcW w:w="7793" w:type="dxa"/>
            <w:shd w:val="clear" w:color="auto" w:fill="auto"/>
            <w:hideMark/>
          </w:tcPr>
          <w:p w14:paraId="57589891" w14:textId="77777777" w:rsidR="00F8169F" w:rsidRPr="00863184" w:rsidRDefault="00F8169F" w:rsidP="00863184">
            <w:pPr>
              <w:ind w:left="348"/>
              <w:rPr>
                <w:color w:val="2C2B2B"/>
                <w:lang w:val="ru-RU"/>
              </w:rPr>
            </w:pPr>
            <w:r w:rsidRPr="00863184">
              <w:rPr>
                <w:color w:val="2C2B2B"/>
                <w:lang w:val="ru-RU"/>
              </w:rPr>
              <w:t>1.    Куц О. С. Бібліографічний покажчик та анотації кандидатських дисертацій, захищених у спеціалізованій вченій раді Львівського державного університету фізичної культури у 2006 році / О. Куц, О. Вацеба. – Львів : Укр. технології, 2007. – 74 с.</w:t>
            </w:r>
          </w:p>
          <w:p w14:paraId="7CE1CFCF" w14:textId="77777777" w:rsidR="00F8169F" w:rsidRPr="00863184" w:rsidRDefault="00F8169F" w:rsidP="00863184">
            <w:pPr>
              <w:ind w:left="348"/>
              <w:rPr>
                <w:color w:val="2C2B2B"/>
                <w:lang w:val="ru-RU"/>
              </w:rPr>
            </w:pPr>
            <w:r w:rsidRPr="00863184">
              <w:rPr>
                <w:color w:val="2C2B2B"/>
                <w:lang w:val="ru-RU"/>
              </w:rPr>
              <w:t>2.    Систематизований покажчик матеріалів з кримінального права, опублікованих у Віснику Конституційного Суду України за 1997-2005 роки / [уклад. Кирись Б. О., Потлань О. С.]. – Львів : Львів. держ. ун-т внутр. справ, 2006. – 11 с. – (Серія: Бібліографічні довідники ; вип. 2).</w:t>
            </w:r>
          </w:p>
        </w:tc>
      </w:tr>
      <w:tr w:rsidR="00F8169F" w:rsidRPr="00F8169F" w14:paraId="20AA1A5A" w14:textId="77777777" w:rsidTr="00413114">
        <w:trPr>
          <w:trHeight w:val="630"/>
        </w:trPr>
        <w:tc>
          <w:tcPr>
            <w:tcW w:w="1676" w:type="dxa"/>
            <w:shd w:val="clear" w:color="auto" w:fill="auto"/>
            <w:hideMark/>
          </w:tcPr>
          <w:p w14:paraId="35B1C7DB" w14:textId="77777777" w:rsidR="00F8169F" w:rsidRPr="00863184" w:rsidRDefault="00F8169F" w:rsidP="00F8169F">
            <w:pPr>
              <w:rPr>
                <w:color w:val="2C2B2B"/>
                <w:lang w:val="ru-RU"/>
              </w:rPr>
            </w:pPr>
            <w:r w:rsidRPr="00863184">
              <w:rPr>
                <w:color w:val="2C2B2B"/>
                <w:lang w:val="ru-RU"/>
              </w:rPr>
              <w:t>Дисертації</w:t>
            </w:r>
          </w:p>
        </w:tc>
        <w:tc>
          <w:tcPr>
            <w:tcW w:w="7793" w:type="dxa"/>
            <w:shd w:val="clear" w:color="auto" w:fill="auto"/>
            <w:hideMark/>
          </w:tcPr>
          <w:p w14:paraId="004CE2EC" w14:textId="77777777" w:rsidR="00F8169F" w:rsidRPr="00863184" w:rsidRDefault="00F8169F" w:rsidP="00863184">
            <w:pPr>
              <w:ind w:left="348"/>
              <w:rPr>
                <w:color w:val="2C2B2B"/>
                <w:lang w:val="ru-RU"/>
              </w:rPr>
            </w:pPr>
            <w:r w:rsidRPr="00863184">
              <w:rPr>
                <w:color w:val="2C2B2B"/>
                <w:lang w:val="ru-RU"/>
              </w:rPr>
              <w:t>1. Петров П.П. Активність молодих зірок сонячної маси : дис. … доктора фіз.- мат. наук : 01.03.02 / Петров Петро Петрович. – К., 2005. – 276 с.</w:t>
            </w:r>
          </w:p>
        </w:tc>
      </w:tr>
      <w:tr w:rsidR="00F8169F" w:rsidRPr="00F8169F" w14:paraId="35D670D8" w14:textId="77777777" w:rsidTr="00413114">
        <w:trPr>
          <w:trHeight w:val="2250"/>
        </w:trPr>
        <w:tc>
          <w:tcPr>
            <w:tcW w:w="1676" w:type="dxa"/>
            <w:shd w:val="clear" w:color="auto" w:fill="auto"/>
            <w:hideMark/>
          </w:tcPr>
          <w:p w14:paraId="38C1C564" w14:textId="77777777" w:rsidR="00F8169F" w:rsidRPr="00863184" w:rsidRDefault="00F8169F" w:rsidP="00F8169F">
            <w:pPr>
              <w:rPr>
                <w:color w:val="2C2B2B"/>
                <w:lang w:val="ru-RU"/>
              </w:rPr>
            </w:pPr>
            <w:r w:rsidRPr="00863184">
              <w:rPr>
                <w:color w:val="2C2B2B"/>
                <w:lang w:val="ru-RU"/>
              </w:rPr>
              <w:t>Автореферати</w:t>
            </w:r>
            <w:r w:rsidRPr="00863184">
              <w:rPr>
                <w:color w:val="2C2B2B"/>
                <w:lang w:val="ru-RU"/>
              </w:rPr>
              <w:br/>
              <w:t>дисертацій</w:t>
            </w:r>
          </w:p>
        </w:tc>
        <w:tc>
          <w:tcPr>
            <w:tcW w:w="7793" w:type="dxa"/>
            <w:shd w:val="clear" w:color="auto" w:fill="auto"/>
            <w:hideMark/>
          </w:tcPr>
          <w:p w14:paraId="7CBE5542" w14:textId="77777777" w:rsidR="00F8169F" w:rsidRPr="00863184" w:rsidRDefault="00F8169F" w:rsidP="00863184">
            <w:pPr>
              <w:ind w:left="348"/>
              <w:rPr>
                <w:color w:val="2C2B2B"/>
                <w:lang w:val="ru-RU"/>
              </w:rPr>
            </w:pPr>
            <w:r w:rsidRPr="00863184">
              <w:rPr>
                <w:color w:val="2C2B2B"/>
                <w:lang w:val="ru-RU"/>
              </w:rPr>
              <w:t>1.    Новосад І.Я. Технологічне забезпечення виготовлення секцій робочих органів гнучких гвинтових конвеєрів : автореф. дис. на здобуття наук. ступеня канд. техн. наук : спец. 05.02.08 „Технологія машинобудування” / І. Я. Новосад. – Тернопіль, 2007. – 20, [1] с.</w:t>
            </w:r>
          </w:p>
          <w:p w14:paraId="2CD9AD34" w14:textId="77777777" w:rsidR="00F8169F" w:rsidRPr="00863184" w:rsidRDefault="00F8169F" w:rsidP="00863184">
            <w:pPr>
              <w:ind w:left="348"/>
              <w:rPr>
                <w:color w:val="2C2B2B"/>
                <w:lang w:val="ru-RU"/>
              </w:rPr>
            </w:pPr>
            <w:r w:rsidRPr="00863184">
              <w:rPr>
                <w:color w:val="2C2B2B"/>
                <w:lang w:val="ru-RU"/>
              </w:rPr>
              <w:t>2.    Нгуен Ші Данг. Моделювання і прогнозування макроекономічних показників в системі підтримки прийняття рішень управління державними фінансами : автореф. дис. на здобуття наук. ступеня канд. техн. наук : спец. 05.13.06 „Автоматиз. системи упр. та прогрес. інформ. технології” / Нгуен Ші Данг. – К., 2007. – 20 с.</w:t>
            </w:r>
          </w:p>
        </w:tc>
      </w:tr>
      <w:tr w:rsidR="00F8169F" w:rsidRPr="00F8169F" w14:paraId="2372E574" w14:textId="77777777" w:rsidTr="00413114">
        <w:trPr>
          <w:trHeight w:val="410"/>
        </w:trPr>
        <w:tc>
          <w:tcPr>
            <w:tcW w:w="1676" w:type="dxa"/>
            <w:shd w:val="clear" w:color="auto" w:fill="auto"/>
            <w:hideMark/>
          </w:tcPr>
          <w:p w14:paraId="7EB3D6D9" w14:textId="77777777" w:rsidR="00F8169F" w:rsidRPr="00863184" w:rsidRDefault="00F8169F" w:rsidP="00F8169F">
            <w:pPr>
              <w:rPr>
                <w:color w:val="2C2B2B"/>
                <w:lang w:val="ru-RU"/>
              </w:rPr>
            </w:pPr>
            <w:r w:rsidRPr="00863184">
              <w:rPr>
                <w:color w:val="2C2B2B"/>
                <w:lang w:val="ru-RU"/>
              </w:rPr>
              <w:t>Авторські</w:t>
            </w:r>
            <w:r w:rsidRPr="00863184">
              <w:rPr>
                <w:color w:val="2C2B2B"/>
                <w:lang w:val="ru-RU"/>
              </w:rPr>
              <w:br/>
              <w:t>свідоцтва</w:t>
            </w:r>
          </w:p>
        </w:tc>
        <w:tc>
          <w:tcPr>
            <w:tcW w:w="7793" w:type="dxa"/>
            <w:shd w:val="clear" w:color="auto" w:fill="auto"/>
            <w:hideMark/>
          </w:tcPr>
          <w:p w14:paraId="54462E81" w14:textId="77777777" w:rsidR="00F8169F" w:rsidRPr="00863184" w:rsidRDefault="00F8169F" w:rsidP="00863184">
            <w:pPr>
              <w:ind w:left="348"/>
              <w:rPr>
                <w:color w:val="2C2B2B"/>
                <w:lang w:val="ru-RU"/>
              </w:rPr>
            </w:pPr>
            <w:r w:rsidRPr="00863184">
              <w:rPr>
                <w:color w:val="2C2B2B"/>
                <w:lang w:val="ru-RU"/>
              </w:rPr>
              <w:t>1.    А. с. 1007970 СССР, МКИ</w:t>
            </w:r>
            <w:r w:rsidRPr="00863184">
              <w:rPr>
                <w:color w:val="2C2B2B"/>
                <w:vertAlign w:val="superscript"/>
                <w:lang w:val="ru-RU"/>
              </w:rPr>
              <w:t>3</w:t>
            </w:r>
            <w:r w:rsidRPr="00863184">
              <w:rPr>
                <w:color w:val="2C2B2B"/>
                <w:lang w:val="ru-RU"/>
              </w:rPr>
              <w:t> В 25 І 15/00. Устройство для захвата неориентированных деталей типа валов / В. С. Ваулин, В. Г. Кемайкин (СССР). – № 3360585/25-08 ; заявл. 23.11.81 ; опубл. 30.03.83, Бюл. № 12.</w:t>
            </w:r>
          </w:p>
        </w:tc>
      </w:tr>
    </w:tbl>
    <w:p w14:paraId="09D95DC6" w14:textId="77777777" w:rsidR="00413114" w:rsidRDefault="00413114" w:rsidP="00F8169F">
      <w:pPr>
        <w:jc w:val="right"/>
        <w:rPr>
          <w:i/>
        </w:rPr>
      </w:pPr>
    </w:p>
    <w:p w14:paraId="72EF251B" w14:textId="77777777" w:rsidR="00F8169F" w:rsidRPr="00F8169F" w:rsidRDefault="00F8169F" w:rsidP="00F8169F">
      <w:pPr>
        <w:jc w:val="right"/>
        <w:rPr>
          <w:i/>
        </w:rPr>
      </w:pPr>
      <w:r>
        <w:rPr>
          <w:i/>
        </w:rPr>
        <w:t xml:space="preserve">Продовження табл. </w:t>
      </w:r>
      <w:r w:rsidR="00413114">
        <w:rPr>
          <w:i/>
        </w:rPr>
        <w:t>В</w:t>
      </w:r>
      <w:r>
        <w:rPr>
          <w:i/>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6"/>
        <w:gridCol w:w="7669"/>
      </w:tblGrid>
      <w:tr w:rsidR="00F8169F" w:rsidRPr="00F8169F" w14:paraId="090A3C74" w14:textId="77777777" w:rsidTr="00863184">
        <w:trPr>
          <w:trHeight w:val="1110"/>
        </w:trPr>
        <w:tc>
          <w:tcPr>
            <w:tcW w:w="1676" w:type="dxa"/>
            <w:shd w:val="clear" w:color="auto" w:fill="auto"/>
            <w:hideMark/>
          </w:tcPr>
          <w:p w14:paraId="5B6F7524" w14:textId="77777777" w:rsidR="00F8169F" w:rsidRPr="00863184" w:rsidRDefault="00F8169F" w:rsidP="00F8169F">
            <w:pPr>
              <w:rPr>
                <w:color w:val="2C2B2B"/>
                <w:lang w:val="ru-RU"/>
              </w:rPr>
            </w:pPr>
            <w:r w:rsidRPr="00863184">
              <w:rPr>
                <w:color w:val="2C2B2B"/>
                <w:lang w:val="ru-RU"/>
              </w:rPr>
              <w:lastRenderedPageBreak/>
              <w:t>Патенти</w:t>
            </w:r>
          </w:p>
        </w:tc>
        <w:tc>
          <w:tcPr>
            <w:tcW w:w="7669" w:type="dxa"/>
            <w:shd w:val="clear" w:color="auto" w:fill="auto"/>
            <w:hideMark/>
          </w:tcPr>
          <w:p w14:paraId="5DEDDB7D" w14:textId="77777777" w:rsidR="00F8169F" w:rsidRPr="00863184" w:rsidRDefault="00F8169F" w:rsidP="00863184">
            <w:pPr>
              <w:ind w:left="348"/>
              <w:rPr>
                <w:color w:val="2C2B2B"/>
                <w:lang w:val="ru-RU"/>
              </w:rPr>
            </w:pPr>
            <w:r w:rsidRPr="00863184">
              <w:rPr>
                <w:color w:val="2C2B2B"/>
                <w:lang w:val="ru-RU"/>
              </w:rPr>
              <w:t>1.    Пат. 2187888 Российская Федерация, МПК</w:t>
            </w:r>
            <w:r w:rsidRPr="00863184">
              <w:rPr>
                <w:color w:val="2C2B2B"/>
                <w:vertAlign w:val="superscript"/>
                <w:lang w:val="ru-RU"/>
              </w:rPr>
              <w:t>7</w:t>
            </w:r>
            <w:r w:rsidRPr="00863184">
              <w:rPr>
                <w:color w:val="2C2B2B"/>
                <w:lang w:val="ru-RU"/>
              </w:rPr>
              <w:t> Н 04 В 1/38, Н 04 J 13/00. Приемопередающее устройство / Чугаева В.И.; заявитель и патентообладатель Воронеж. науч.-исслед. ин-т связи. – № 2000131736/09 ; заявл. 18.12.00 ; опубл. 20.08.02, Бюл. № 23 (II ч.).</w:t>
            </w:r>
          </w:p>
        </w:tc>
      </w:tr>
      <w:tr w:rsidR="00F8169F" w:rsidRPr="00F8169F" w14:paraId="1B216323" w14:textId="77777777" w:rsidTr="00863184">
        <w:trPr>
          <w:trHeight w:val="855"/>
        </w:trPr>
        <w:tc>
          <w:tcPr>
            <w:tcW w:w="1676" w:type="dxa"/>
            <w:shd w:val="clear" w:color="auto" w:fill="auto"/>
            <w:hideMark/>
          </w:tcPr>
          <w:p w14:paraId="68BDF326" w14:textId="77777777" w:rsidR="00F8169F" w:rsidRPr="00863184" w:rsidRDefault="00F8169F" w:rsidP="00F8169F">
            <w:pPr>
              <w:rPr>
                <w:color w:val="2C2B2B"/>
                <w:lang w:val="ru-RU"/>
              </w:rPr>
            </w:pPr>
            <w:r w:rsidRPr="00863184">
              <w:rPr>
                <w:color w:val="2C2B2B"/>
                <w:lang w:val="ru-RU"/>
              </w:rPr>
              <w:t>Частина</w:t>
            </w:r>
            <w:r w:rsidRPr="00863184">
              <w:rPr>
                <w:color w:val="2C2B2B"/>
                <w:lang w:val="ru-RU"/>
              </w:rPr>
              <w:br/>
              <w:t>книги,</w:t>
            </w:r>
            <w:r w:rsidRPr="00863184">
              <w:rPr>
                <w:color w:val="2C2B2B"/>
                <w:lang w:val="ru-RU"/>
              </w:rPr>
              <w:br/>
              <w:t>періодичного,</w:t>
            </w:r>
          </w:p>
          <w:p w14:paraId="5A25DDCF" w14:textId="77777777" w:rsidR="00F8169F" w:rsidRPr="00863184" w:rsidRDefault="00F8169F" w:rsidP="00F8169F">
            <w:pPr>
              <w:rPr>
                <w:color w:val="2C2B2B"/>
                <w:lang w:val="ru-RU"/>
              </w:rPr>
            </w:pPr>
            <w:r w:rsidRPr="00863184">
              <w:rPr>
                <w:color w:val="2C2B2B"/>
                <w:lang w:val="ru-RU"/>
              </w:rPr>
              <w:t>–</w:t>
            </w:r>
          </w:p>
        </w:tc>
        <w:tc>
          <w:tcPr>
            <w:tcW w:w="7669" w:type="dxa"/>
            <w:shd w:val="clear" w:color="auto" w:fill="auto"/>
            <w:hideMark/>
          </w:tcPr>
          <w:p w14:paraId="79BB2257" w14:textId="77777777" w:rsidR="00F8169F" w:rsidRPr="00863184" w:rsidRDefault="00F8169F" w:rsidP="00863184">
            <w:pPr>
              <w:ind w:left="348"/>
              <w:rPr>
                <w:color w:val="2C2B2B"/>
                <w:lang w:val="ru-RU"/>
              </w:rPr>
            </w:pPr>
            <w:r w:rsidRPr="00863184">
              <w:rPr>
                <w:color w:val="2C2B2B"/>
                <w:lang w:val="ru-RU"/>
              </w:rPr>
              <w:t>1. Козіна Ж. Л. Теоретичні основи і результати практичного застосування системного аналізу в наукових дослідженнях в області спортивних ігор / Ж. Л. Козіна // Теорія та методика фізичного виховання. – 2007. – № 6. – С. 15–18, 35-38.</w:t>
            </w:r>
          </w:p>
        </w:tc>
      </w:tr>
    </w:tbl>
    <w:p w14:paraId="6AE4EF2F" w14:textId="77777777" w:rsidR="00F8169F" w:rsidRPr="00F8169F" w:rsidRDefault="00F8169F" w:rsidP="00F8169F">
      <w:pPr>
        <w:rPr>
          <w:vanish/>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5"/>
        <w:gridCol w:w="7770"/>
      </w:tblGrid>
      <w:tr w:rsidR="00F8169F" w:rsidRPr="00F8169F" w14:paraId="35CDBBF2" w14:textId="77777777" w:rsidTr="00863184">
        <w:trPr>
          <w:trHeight w:val="6675"/>
        </w:trPr>
        <w:tc>
          <w:tcPr>
            <w:tcW w:w="1575" w:type="dxa"/>
            <w:shd w:val="clear" w:color="auto" w:fill="auto"/>
            <w:hideMark/>
          </w:tcPr>
          <w:p w14:paraId="6BB8C420" w14:textId="77777777" w:rsidR="00F8169F" w:rsidRPr="00863184" w:rsidRDefault="00F8169F" w:rsidP="00F8169F">
            <w:pPr>
              <w:rPr>
                <w:color w:val="2C2B2B"/>
                <w:lang w:val="ru-RU"/>
              </w:rPr>
            </w:pPr>
            <w:r w:rsidRPr="00863184">
              <w:rPr>
                <w:color w:val="2C2B2B"/>
                <w:lang w:val="ru-RU"/>
              </w:rPr>
              <w:t>продовжува</w:t>
            </w:r>
            <w:r w:rsidRPr="00863184">
              <w:rPr>
                <w:color w:val="2C2B2B"/>
                <w:lang w:val="ru-RU"/>
              </w:rPr>
              <w:softHyphen/>
              <w:t>ного видання</w:t>
            </w:r>
          </w:p>
        </w:tc>
        <w:tc>
          <w:tcPr>
            <w:tcW w:w="7770" w:type="dxa"/>
            <w:shd w:val="clear" w:color="auto" w:fill="auto"/>
            <w:hideMark/>
          </w:tcPr>
          <w:p w14:paraId="2A48E8C0" w14:textId="77777777" w:rsidR="00F8169F" w:rsidRPr="00863184" w:rsidRDefault="00F8169F" w:rsidP="00863184">
            <w:pPr>
              <w:ind w:left="348"/>
              <w:rPr>
                <w:color w:val="2C2B2B"/>
                <w:lang w:val="ru-RU"/>
              </w:rPr>
            </w:pPr>
            <w:r w:rsidRPr="00863184">
              <w:rPr>
                <w:color w:val="2C2B2B"/>
                <w:lang w:val="ru-RU"/>
              </w:rPr>
              <w:t>2.    Гранчак Т. Інформаційно-аналітичні структури бібліотек в умовах демократичних перетворень / Тетяна Гранчак, Валерій Горовий // Бібліотечний вісник. – 2006. –  № 6. – С. 14–17.</w:t>
            </w:r>
          </w:p>
          <w:p w14:paraId="4A15E198" w14:textId="77777777" w:rsidR="00F8169F" w:rsidRPr="00863184" w:rsidRDefault="00F8169F" w:rsidP="00863184">
            <w:pPr>
              <w:ind w:left="348"/>
              <w:rPr>
                <w:color w:val="2C2B2B"/>
                <w:lang w:val="ru-RU"/>
              </w:rPr>
            </w:pPr>
            <w:r w:rsidRPr="00863184">
              <w:rPr>
                <w:color w:val="2C2B2B"/>
                <w:lang w:val="ru-RU"/>
              </w:rPr>
              <w:t>3.    Валькман Ю. Р. Моделирование НЕ-факторов – основа интеллектуализации компьютерных технологий / Ю. Р. Валькман, В. С. Быков, А. Ю. Рыхальский // Системні дослідження та інформаційні технології. – 2007. – № 1. – С. 39–61.</w:t>
            </w:r>
          </w:p>
          <w:p w14:paraId="447C67E0" w14:textId="77777777" w:rsidR="00F8169F" w:rsidRPr="00863184" w:rsidRDefault="00F8169F" w:rsidP="00863184">
            <w:pPr>
              <w:ind w:left="348"/>
              <w:rPr>
                <w:color w:val="2C2B2B"/>
                <w:lang w:val="ru-RU"/>
              </w:rPr>
            </w:pPr>
            <w:r w:rsidRPr="00863184">
              <w:rPr>
                <w:color w:val="2C2B2B"/>
                <w:lang w:val="ru-RU"/>
              </w:rPr>
              <w:t>4.    Ма Шуін Проблеми психологічної підготовки в системі фізкультурної освіти / Ма Шуін // Теорія та методика фізичного виховання. – 2007. – № 5. – С. 12–14.</w:t>
            </w:r>
          </w:p>
          <w:p w14:paraId="73A9C62D" w14:textId="77777777" w:rsidR="00F8169F" w:rsidRPr="00863184" w:rsidRDefault="00F8169F" w:rsidP="00863184">
            <w:pPr>
              <w:ind w:left="348"/>
              <w:rPr>
                <w:color w:val="2C2B2B"/>
                <w:lang w:val="ru-RU"/>
              </w:rPr>
            </w:pPr>
            <w:r w:rsidRPr="00863184">
              <w:rPr>
                <w:color w:val="2C2B2B"/>
                <w:lang w:val="ru-RU"/>
              </w:rPr>
              <w:t>5.    Регіональні особливості смертності населення України / Л. А. Чепелевська, Р. О. Моісеєнко, Г. І. Баторшина [та ін.] // Вісник соціальної гігієни та організації охорони здоров'я України. – 2007. – № 1. – С. 25–29.</w:t>
            </w:r>
          </w:p>
          <w:p w14:paraId="5324A954" w14:textId="77777777" w:rsidR="00F8169F" w:rsidRPr="00863184" w:rsidRDefault="00F8169F" w:rsidP="00863184">
            <w:pPr>
              <w:ind w:left="348"/>
              <w:rPr>
                <w:color w:val="2C2B2B"/>
                <w:lang w:val="ru-RU"/>
              </w:rPr>
            </w:pPr>
            <w:r w:rsidRPr="00863184">
              <w:rPr>
                <w:color w:val="2C2B2B"/>
                <w:lang w:val="ru-RU"/>
              </w:rPr>
              <w:t>6.    Валова І. Нові принципи угоди Базель ІІ / І. Валова ; пер. з англ. Н. М. Середи // Банки та банківські системи. – 2007. – Т. 2, № 2. – С. 13–20.</w:t>
            </w:r>
          </w:p>
          <w:p w14:paraId="4080D475" w14:textId="77777777" w:rsidR="00F8169F" w:rsidRPr="00863184" w:rsidRDefault="00F8169F" w:rsidP="00863184">
            <w:pPr>
              <w:ind w:left="348"/>
              <w:rPr>
                <w:color w:val="2C2B2B"/>
                <w:lang w:val="ru-RU"/>
              </w:rPr>
            </w:pPr>
            <w:r w:rsidRPr="00863184">
              <w:rPr>
                <w:color w:val="2C2B2B"/>
                <w:lang w:val="ru-RU"/>
              </w:rPr>
              <w:t>7.    Зеров М. Поетична діяльність Куліша // Українське письменство ХІХ ст. Від Куліша до Винниченка : (нариси з новітнього укр., письменства) : статті / Микола Зеров. – Дрогобич, 2007. – С. 245–291.</w:t>
            </w:r>
          </w:p>
          <w:p w14:paraId="29635749" w14:textId="77777777" w:rsidR="00F8169F" w:rsidRPr="00863184" w:rsidRDefault="00F8169F" w:rsidP="00863184">
            <w:pPr>
              <w:ind w:left="348"/>
              <w:rPr>
                <w:color w:val="2C2B2B"/>
                <w:lang w:val="ru-RU"/>
              </w:rPr>
            </w:pPr>
            <w:r w:rsidRPr="00863184">
              <w:rPr>
                <w:color w:val="2C2B2B"/>
                <w:lang w:val="ru-RU"/>
              </w:rPr>
              <w:t>8.    Третьяк В. В. Возможности использования баз знаний для проектирования технологии взрывной штамповки / В. В. Третьяк, С. А. Стадник, Н. В. Калайтан // Современное состояние использования импульсных источников энергии в промышленности : междунар. науч.-техн. конф., 3–5 окт. 2007 г. : тезисы         докл. – Х., 2007. – С. 33.</w:t>
            </w:r>
          </w:p>
          <w:p w14:paraId="631849A2" w14:textId="77777777" w:rsidR="00F8169F" w:rsidRPr="00863184" w:rsidRDefault="00F8169F" w:rsidP="00863184">
            <w:pPr>
              <w:ind w:left="348"/>
              <w:rPr>
                <w:color w:val="2C2B2B"/>
                <w:lang w:val="ru-RU"/>
              </w:rPr>
            </w:pPr>
            <w:r w:rsidRPr="00863184">
              <w:rPr>
                <w:color w:val="2C2B2B"/>
                <w:lang w:val="ru-RU"/>
              </w:rPr>
              <w:t>9.    Чорний Д. Міське самоврядування: тягарі проблем, принади цивілізації / Д. М. Чорний // По лівий бік Дніпра: проблеми модернізації міст України : (кінець XIX–початок XX ст. / Д. М. Чорний. – Х., 2007. – Розд. 3. – С. 137–202.</w:t>
            </w:r>
          </w:p>
        </w:tc>
      </w:tr>
    </w:tbl>
    <w:p w14:paraId="30B00290" w14:textId="77777777" w:rsidR="00F8169F" w:rsidRDefault="00F8169F" w:rsidP="00F8169F">
      <w:pPr>
        <w:jc w:val="right"/>
        <w:rPr>
          <w:i/>
        </w:rPr>
      </w:pPr>
    </w:p>
    <w:p w14:paraId="6B5F2B5F" w14:textId="77777777" w:rsidR="00F8169F" w:rsidRDefault="00F8169F" w:rsidP="00F8169F">
      <w:pPr>
        <w:jc w:val="right"/>
        <w:rPr>
          <w:i/>
        </w:rPr>
      </w:pPr>
    </w:p>
    <w:p w14:paraId="3D0FCC48" w14:textId="77777777" w:rsidR="00F8169F" w:rsidRDefault="00F8169F" w:rsidP="00F8169F">
      <w:pPr>
        <w:jc w:val="right"/>
        <w:rPr>
          <w:i/>
        </w:rPr>
      </w:pPr>
    </w:p>
    <w:p w14:paraId="221CA7DF" w14:textId="77777777" w:rsidR="00F8169F" w:rsidRDefault="00F8169F" w:rsidP="00F8169F">
      <w:pPr>
        <w:jc w:val="right"/>
        <w:rPr>
          <w:i/>
        </w:rPr>
      </w:pPr>
    </w:p>
    <w:p w14:paraId="4060D4F4" w14:textId="77777777" w:rsidR="00F8169F" w:rsidRDefault="00F8169F" w:rsidP="00F8169F">
      <w:pPr>
        <w:jc w:val="right"/>
        <w:rPr>
          <w:i/>
        </w:rPr>
      </w:pPr>
    </w:p>
    <w:p w14:paraId="5DD65E4B" w14:textId="77777777" w:rsidR="00F8169F" w:rsidRDefault="00F8169F" w:rsidP="00F8169F">
      <w:pPr>
        <w:jc w:val="right"/>
        <w:rPr>
          <w:i/>
        </w:rPr>
      </w:pPr>
    </w:p>
    <w:p w14:paraId="03EC524B" w14:textId="77777777" w:rsidR="00F8169F" w:rsidRDefault="00F8169F" w:rsidP="00F8169F">
      <w:pPr>
        <w:jc w:val="right"/>
        <w:rPr>
          <w:i/>
        </w:rPr>
      </w:pPr>
    </w:p>
    <w:p w14:paraId="1C1DC211" w14:textId="77777777" w:rsidR="00F8169F" w:rsidRDefault="00F8169F" w:rsidP="00F8169F">
      <w:pPr>
        <w:jc w:val="right"/>
        <w:rPr>
          <w:i/>
        </w:rPr>
      </w:pPr>
    </w:p>
    <w:p w14:paraId="3CAAD035" w14:textId="77777777" w:rsidR="00F8169F" w:rsidRDefault="00F8169F" w:rsidP="00F8169F">
      <w:pPr>
        <w:jc w:val="right"/>
        <w:rPr>
          <w:i/>
        </w:rPr>
      </w:pPr>
    </w:p>
    <w:p w14:paraId="0002466B" w14:textId="77777777" w:rsidR="00F8169F" w:rsidRDefault="00F8169F" w:rsidP="00F8169F">
      <w:pPr>
        <w:jc w:val="right"/>
        <w:rPr>
          <w:i/>
        </w:rPr>
      </w:pPr>
    </w:p>
    <w:p w14:paraId="72541D15" w14:textId="77777777" w:rsidR="00F8169F" w:rsidRDefault="00F8169F" w:rsidP="00F8169F">
      <w:pPr>
        <w:jc w:val="right"/>
        <w:rPr>
          <w:i/>
        </w:rPr>
      </w:pPr>
    </w:p>
    <w:p w14:paraId="1FECA0E6" w14:textId="77777777" w:rsidR="00F8169F" w:rsidRDefault="00F8169F" w:rsidP="00F8169F">
      <w:pPr>
        <w:jc w:val="right"/>
        <w:rPr>
          <w:i/>
        </w:rPr>
      </w:pPr>
    </w:p>
    <w:p w14:paraId="53E558F7" w14:textId="77777777" w:rsidR="00F8169F" w:rsidRDefault="00F8169F" w:rsidP="00F8169F">
      <w:pPr>
        <w:jc w:val="right"/>
        <w:rPr>
          <w:i/>
        </w:rPr>
      </w:pPr>
    </w:p>
    <w:p w14:paraId="2092EB87" w14:textId="77777777" w:rsidR="00F8169F" w:rsidRPr="00F8169F" w:rsidRDefault="00413114" w:rsidP="00F8169F">
      <w:pPr>
        <w:jc w:val="right"/>
        <w:rPr>
          <w:i/>
        </w:rPr>
      </w:pPr>
      <w:r>
        <w:rPr>
          <w:i/>
        </w:rPr>
        <w:t>Продовження табл. В</w:t>
      </w:r>
      <w:r w:rsidR="00F8169F">
        <w:rPr>
          <w:i/>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5"/>
        <w:gridCol w:w="7770"/>
      </w:tblGrid>
      <w:tr w:rsidR="00F8169F" w:rsidRPr="00F8169F" w14:paraId="726978C1" w14:textId="77777777" w:rsidTr="00863184">
        <w:trPr>
          <w:trHeight w:val="5100"/>
        </w:trPr>
        <w:tc>
          <w:tcPr>
            <w:tcW w:w="1575" w:type="dxa"/>
            <w:shd w:val="clear" w:color="auto" w:fill="auto"/>
            <w:hideMark/>
          </w:tcPr>
          <w:p w14:paraId="3F624DD2" w14:textId="77777777" w:rsidR="00F8169F" w:rsidRPr="00863184" w:rsidRDefault="00F8169F" w:rsidP="00F8169F">
            <w:pPr>
              <w:rPr>
                <w:color w:val="2C2B2B"/>
                <w:lang w:val="ru-RU"/>
              </w:rPr>
            </w:pPr>
            <w:r w:rsidRPr="00863184">
              <w:rPr>
                <w:color w:val="2C2B2B"/>
                <w:lang w:val="ru-RU"/>
              </w:rPr>
              <w:lastRenderedPageBreak/>
              <w:t>Електронні</w:t>
            </w:r>
            <w:r w:rsidRPr="00863184">
              <w:rPr>
                <w:color w:val="2C2B2B"/>
                <w:lang w:val="ru-RU"/>
              </w:rPr>
              <w:br/>
              <w:t>ресурси</w:t>
            </w:r>
          </w:p>
        </w:tc>
        <w:tc>
          <w:tcPr>
            <w:tcW w:w="7770" w:type="dxa"/>
            <w:shd w:val="clear" w:color="auto" w:fill="auto"/>
            <w:hideMark/>
          </w:tcPr>
          <w:p w14:paraId="39503879" w14:textId="77777777" w:rsidR="00F8169F" w:rsidRPr="00863184" w:rsidRDefault="00F8169F" w:rsidP="00863184">
            <w:pPr>
              <w:ind w:left="348"/>
              <w:rPr>
                <w:color w:val="2C2B2B"/>
                <w:lang w:val="ru-RU"/>
              </w:rPr>
            </w:pPr>
            <w:r w:rsidRPr="00863184">
              <w:rPr>
                <w:color w:val="2C2B2B"/>
                <w:lang w:val="ru-RU"/>
              </w:rPr>
              <w:t>1.    Богомольний Б. Р. Медицина екстремальних ситуацій [Електронний ресурс] : навч. посіб. для студ. мед. вузів III–IV рівнів акредитації / Б. Р. Богомольний, В. В. Кононенко, П. М. Чуєв. – 80 Min / 700 MB. – Одеса : Одес. мед. ун-т, 2003. – (Бібліотека студента-медика) – 1 електрон. опт. диск (CD-ROM) ; 12 см. – Систем. вимоги: Pentium ; 32 Mb RAM ; Windows 95, 98, 2000, XP ; MS Word 97</w:t>
            </w:r>
            <w:r w:rsidRPr="00863184">
              <w:rPr>
                <w:color w:val="2C2B2B"/>
                <w:lang w:val="ru-RU"/>
              </w:rPr>
              <w:softHyphen/>
              <w:t>-2000. – Назва з контейнера.</w:t>
            </w:r>
          </w:p>
          <w:p w14:paraId="559342DC" w14:textId="77777777" w:rsidR="00F8169F" w:rsidRPr="00863184" w:rsidRDefault="00F8169F" w:rsidP="00863184">
            <w:pPr>
              <w:ind w:left="348"/>
              <w:rPr>
                <w:color w:val="2C2B2B"/>
                <w:lang w:val="ru-RU"/>
              </w:rPr>
            </w:pPr>
            <w:r w:rsidRPr="00863184">
              <w:rPr>
                <w:color w:val="2C2B2B"/>
                <w:lang w:val="ru-RU"/>
              </w:rPr>
              <w:t>2.    Розподіл населення найбільш численних національностей за статтю та віком, шлюбним станом, мовними ознаками та рівнем освіти [Електронний ресурс] : за даними Всеукр. перепису населення 2001 р. / Держ. ком. статистики України ; ред. О. Г. Осауленко. – К. : CD-вид-во "Інфодиск", 2004. – 1 електрон. опт. диск (CD-ROM) : кольор. ; 12 см. – (Всеукр. перепис населення, 2001). – Систем. вимоги: Pentium-266 ; 32 Mb RAM ; CD-ROM Windows 98/2000/NT/XP. – Назва з титул. екрану.</w:t>
            </w:r>
          </w:p>
          <w:p w14:paraId="0D78E803" w14:textId="77777777" w:rsidR="00F8169F" w:rsidRPr="00863184" w:rsidRDefault="00F8169F" w:rsidP="00863184">
            <w:pPr>
              <w:ind w:left="348"/>
              <w:rPr>
                <w:color w:val="2C2B2B"/>
                <w:lang w:val="ru-RU"/>
              </w:rPr>
            </w:pPr>
            <w:r w:rsidRPr="00863184">
              <w:rPr>
                <w:color w:val="2C2B2B"/>
                <w:lang w:val="ru-RU"/>
              </w:rPr>
              <w:t>3.    Бібліотека і доступність інформації у сучасному світі: електронні ресурси в науці, культурі та освіті : (підсумки 10-ї Міжнар. конф. „Крим-2003”) [Електронний ресурс] / Л. Й. Костенко, А. О. Чекмарьов, А. Г. Бровкін, І. А. Павлуша // Бібліотечний вісник – 2003. – № 4. – С. 43. – Режим доступу: http://www.nbuv.gov.ua/articles/2003/03klinko.htm.</w:t>
            </w:r>
          </w:p>
        </w:tc>
      </w:tr>
    </w:tbl>
    <w:p w14:paraId="534A70C2" w14:textId="77777777" w:rsidR="00B70013" w:rsidRDefault="00B70013" w:rsidP="00DA182F">
      <w:pPr>
        <w:tabs>
          <w:tab w:val="left" w:pos="2060"/>
        </w:tabs>
        <w:jc w:val="center"/>
        <w:rPr>
          <w:b/>
          <w:sz w:val="28"/>
          <w:szCs w:val="28"/>
        </w:rPr>
      </w:pPr>
      <w:r>
        <w:rPr>
          <w:b/>
          <w:sz w:val="28"/>
          <w:szCs w:val="28"/>
        </w:rPr>
        <w:br w:type="page"/>
      </w:r>
    </w:p>
    <w:p w14:paraId="69D4AB00" w14:textId="77777777" w:rsidR="00863184" w:rsidRDefault="00863184" w:rsidP="00B70013">
      <w:pPr>
        <w:jc w:val="center"/>
        <w:rPr>
          <w:bCs/>
          <w:i/>
          <w:iCs/>
          <w:sz w:val="28"/>
          <w:szCs w:val="28"/>
        </w:rPr>
      </w:pPr>
    </w:p>
    <w:p w14:paraId="1EB107C1" w14:textId="77777777" w:rsidR="00863184" w:rsidRDefault="00863184" w:rsidP="00B70013">
      <w:pPr>
        <w:jc w:val="center"/>
        <w:rPr>
          <w:bCs/>
          <w:i/>
          <w:iCs/>
          <w:sz w:val="28"/>
          <w:szCs w:val="28"/>
        </w:rPr>
      </w:pPr>
    </w:p>
    <w:p w14:paraId="0883280C" w14:textId="77777777" w:rsidR="00863184" w:rsidRDefault="00863184" w:rsidP="00B70013">
      <w:pPr>
        <w:jc w:val="center"/>
        <w:rPr>
          <w:bCs/>
          <w:i/>
          <w:iCs/>
          <w:sz w:val="28"/>
          <w:szCs w:val="28"/>
        </w:rPr>
      </w:pPr>
    </w:p>
    <w:p w14:paraId="2AA3F8ED" w14:textId="77777777" w:rsidR="00863184" w:rsidRDefault="00863184" w:rsidP="00B70013">
      <w:pPr>
        <w:jc w:val="center"/>
        <w:rPr>
          <w:bCs/>
          <w:i/>
          <w:iCs/>
          <w:sz w:val="28"/>
          <w:szCs w:val="28"/>
        </w:rPr>
      </w:pPr>
    </w:p>
    <w:p w14:paraId="6F916826" w14:textId="77777777" w:rsidR="00863184" w:rsidRDefault="00863184" w:rsidP="00B70013">
      <w:pPr>
        <w:jc w:val="center"/>
        <w:rPr>
          <w:bCs/>
          <w:i/>
          <w:iCs/>
          <w:sz w:val="28"/>
          <w:szCs w:val="28"/>
        </w:rPr>
      </w:pPr>
    </w:p>
    <w:p w14:paraId="385561A8" w14:textId="77777777" w:rsidR="00863184" w:rsidRDefault="00863184" w:rsidP="00B70013">
      <w:pPr>
        <w:jc w:val="center"/>
        <w:rPr>
          <w:bCs/>
          <w:i/>
          <w:iCs/>
          <w:sz w:val="28"/>
          <w:szCs w:val="28"/>
        </w:rPr>
      </w:pPr>
    </w:p>
    <w:p w14:paraId="3E903A94" w14:textId="77777777" w:rsidR="00863184" w:rsidRDefault="00863184" w:rsidP="00B70013">
      <w:pPr>
        <w:jc w:val="center"/>
        <w:rPr>
          <w:bCs/>
          <w:i/>
          <w:iCs/>
          <w:sz w:val="28"/>
          <w:szCs w:val="28"/>
        </w:rPr>
      </w:pPr>
    </w:p>
    <w:p w14:paraId="3E2423B8" w14:textId="77777777" w:rsidR="00863184" w:rsidRDefault="00863184" w:rsidP="00B70013">
      <w:pPr>
        <w:jc w:val="center"/>
        <w:rPr>
          <w:bCs/>
          <w:i/>
          <w:iCs/>
          <w:sz w:val="28"/>
          <w:szCs w:val="28"/>
        </w:rPr>
      </w:pPr>
    </w:p>
    <w:p w14:paraId="0B7B2F86" w14:textId="77777777" w:rsidR="00B70013" w:rsidRPr="00B70013" w:rsidRDefault="00B70013" w:rsidP="00B70013">
      <w:pPr>
        <w:jc w:val="center"/>
        <w:rPr>
          <w:bCs/>
          <w:i/>
          <w:iCs/>
          <w:sz w:val="28"/>
          <w:szCs w:val="28"/>
        </w:rPr>
      </w:pPr>
      <w:r w:rsidRPr="00B70013">
        <w:rPr>
          <w:bCs/>
          <w:i/>
          <w:iCs/>
          <w:sz w:val="28"/>
          <w:szCs w:val="28"/>
        </w:rPr>
        <w:t>Навчально-методичне видання</w:t>
      </w:r>
    </w:p>
    <w:p w14:paraId="0FDAEDD1" w14:textId="77777777" w:rsidR="00B70013" w:rsidRPr="00B70013" w:rsidRDefault="00B70013" w:rsidP="00B70013">
      <w:pPr>
        <w:jc w:val="center"/>
        <w:rPr>
          <w:bCs/>
          <w:i/>
          <w:iCs/>
          <w:sz w:val="28"/>
          <w:szCs w:val="28"/>
          <w:lang w:val="ru-RU"/>
        </w:rPr>
      </w:pPr>
    </w:p>
    <w:p w14:paraId="5CE21F00" w14:textId="77777777" w:rsidR="00B70013" w:rsidRPr="00B70013" w:rsidRDefault="00B70013" w:rsidP="00B70013">
      <w:pPr>
        <w:jc w:val="center"/>
        <w:rPr>
          <w:bCs/>
          <w:i/>
          <w:iCs/>
          <w:sz w:val="28"/>
          <w:szCs w:val="28"/>
          <w:lang w:val="ru-RU"/>
        </w:rPr>
      </w:pPr>
    </w:p>
    <w:p w14:paraId="69CC260E" w14:textId="77777777" w:rsidR="00B70013" w:rsidRPr="00B70013" w:rsidRDefault="00B70013" w:rsidP="00B70013">
      <w:pPr>
        <w:jc w:val="center"/>
        <w:rPr>
          <w:bCs/>
          <w:i/>
          <w:iCs/>
          <w:sz w:val="28"/>
          <w:szCs w:val="28"/>
          <w:lang w:val="ru-RU"/>
        </w:rPr>
      </w:pPr>
    </w:p>
    <w:p w14:paraId="57DCC5DE" w14:textId="77777777" w:rsidR="00B70013" w:rsidRPr="00B70013" w:rsidRDefault="00413114" w:rsidP="00B70013">
      <w:pPr>
        <w:pStyle w:val="50"/>
        <w:keepNext w:val="0"/>
        <w:spacing w:before="40"/>
        <w:ind w:firstLine="0"/>
        <w:rPr>
          <w:caps/>
          <w:szCs w:val="28"/>
        </w:rPr>
      </w:pPr>
      <w:r>
        <w:rPr>
          <w:caps/>
          <w:szCs w:val="28"/>
        </w:rPr>
        <w:t>Економіка підприємства</w:t>
      </w:r>
      <w:r w:rsidR="00B70013" w:rsidRPr="00B70013">
        <w:rPr>
          <w:caps/>
          <w:szCs w:val="28"/>
        </w:rPr>
        <w:t xml:space="preserve"> </w:t>
      </w:r>
    </w:p>
    <w:p w14:paraId="4B9FCD3C" w14:textId="77777777" w:rsidR="00B70013" w:rsidRPr="00B70013" w:rsidRDefault="00B70013" w:rsidP="00B70013">
      <w:pPr>
        <w:jc w:val="center"/>
        <w:rPr>
          <w:bCs/>
          <w:i/>
          <w:iCs/>
          <w:sz w:val="28"/>
          <w:szCs w:val="28"/>
          <w:lang w:val="ru-RU"/>
        </w:rPr>
      </w:pPr>
    </w:p>
    <w:p w14:paraId="4C914CBD" w14:textId="77777777" w:rsidR="00B70013" w:rsidRPr="00B70013" w:rsidRDefault="00B70013" w:rsidP="00B70013">
      <w:pPr>
        <w:spacing w:before="40"/>
        <w:jc w:val="center"/>
        <w:rPr>
          <w:rStyle w:val="14"/>
          <w:sz w:val="28"/>
          <w:szCs w:val="28"/>
        </w:rPr>
      </w:pPr>
      <w:r w:rsidRPr="00B70013">
        <w:rPr>
          <w:rStyle w:val="14"/>
          <w:sz w:val="28"/>
          <w:szCs w:val="28"/>
        </w:rPr>
        <w:t xml:space="preserve">Методичні рекомендації по </w:t>
      </w:r>
      <w:r w:rsidR="00863184">
        <w:rPr>
          <w:rStyle w:val="14"/>
          <w:sz w:val="28"/>
          <w:szCs w:val="28"/>
        </w:rPr>
        <w:t xml:space="preserve">виконанню розрахункової роботи </w:t>
      </w:r>
    </w:p>
    <w:p w14:paraId="7D39D59C" w14:textId="77777777" w:rsidR="00B70013" w:rsidRPr="00B70013" w:rsidRDefault="00B70013" w:rsidP="00B70013">
      <w:pPr>
        <w:jc w:val="center"/>
        <w:rPr>
          <w:sz w:val="28"/>
          <w:szCs w:val="28"/>
          <w:lang w:val="ru-RU"/>
        </w:rPr>
      </w:pPr>
    </w:p>
    <w:p w14:paraId="2EC4B18B" w14:textId="77777777" w:rsidR="00B70013" w:rsidRPr="00B70013" w:rsidRDefault="00B70013" w:rsidP="00B70013">
      <w:pPr>
        <w:jc w:val="center"/>
        <w:rPr>
          <w:sz w:val="28"/>
          <w:szCs w:val="28"/>
          <w:lang w:val="ru-RU"/>
        </w:rPr>
      </w:pPr>
    </w:p>
    <w:p w14:paraId="4ADBDC51" w14:textId="77777777" w:rsidR="00B70013" w:rsidRPr="00B70013" w:rsidRDefault="00B70013" w:rsidP="00B70013">
      <w:pPr>
        <w:jc w:val="center"/>
        <w:rPr>
          <w:sz w:val="28"/>
          <w:szCs w:val="28"/>
          <w:lang w:val="ru-RU"/>
        </w:rPr>
      </w:pPr>
    </w:p>
    <w:p w14:paraId="6F9FD974" w14:textId="77777777" w:rsidR="00B70013" w:rsidRPr="00B70013" w:rsidRDefault="00B70013" w:rsidP="00B70013">
      <w:pPr>
        <w:jc w:val="center"/>
        <w:rPr>
          <w:sz w:val="28"/>
          <w:szCs w:val="28"/>
          <w:lang w:val="ru-RU"/>
        </w:rPr>
      </w:pPr>
    </w:p>
    <w:p w14:paraId="626622A9" w14:textId="77777777" w:rsidR="00B70013" w:rsidRPr="00B70013" w:rsidRDefault="00B70013" w:rsidP="00B70013">
      <w:pPr>
        <w:jc w:val="center"/>
        <w:rPr>
          <w:sz w:val="28"/>
          <w:szCs w:val="28"/>
          <w:lang w:val="ru-RU"/>
        </w:rPr>
      </w:pPr>
    </w:p>
    <w:p w14:paraId="034CA06A" w14:textId="77777777" w:rsidR="00B70013" w:rsidRPr="00B70013" w:rsidRDefault="00B70013" w:rsidP="00B70013">
      <w:pPr>
        <w:jc w:val="center"/>
        <w:rPr>
          <w:sz w:val="28"/>
          <w:szCs w:val="28"/>
          <w:lang w:val="ru-RU"/>
        </w:rPr>
      </w:pPr>
    </w:p>
    <w:p w14:paraId="2DB2AF04" w14:textId="77777777" w:rsidR="00B70013" w:rsidRPr="00B70013" w:rsidRDefault="00B70013" w:rsidP="00B70013">
      <w:pPr>
        <w:jc w:val="center"/>
        <w:rPr>
          <w:sz w:val="28"/>
          <w:szCs w:val="28"/>
          <w:lang w:val="ru-RU"/>
        </w:rPr>
      </w:pPr>
    </w:p>
    <w:p w14:paraId="3AF10240" w14:textId="77777777" w:rsidR="00B70013" w:rsidRPr="00B70013" w:rsidRDefault="00B70013" w:rsidP="00B70013">
      <w:pPr>
        <w:jc w:val="center"/>
        <w:rPr>
          <w:sz w:val="28"/>
          <w:szCs w:val="28"/>
          <w:lang w:val="ru-RU"/>
        </w:rPr>
      </w:pPr>
    </w:p>
    <w:p w14:paraId="4AF01AE7" w14:textId="77777777" w:rsidR="00B70013" w:rsidRPr="00B70013" w:rsidRDefault="00B70013" w:rsidP="00B70013">
      <w:pPr>
        <w:jc w:val="center"/>
        <w:rPr>
          <w:sz w:val="28"/>
          <w:szCs w:val="28"/>
          <w:lang w:val="ru-RU"/>
        </w:rPr>
      </w:pPr>
    </w:p>
    <w:p w14:paraId="7844FEF5" w14:textId="77777777" w:rsidR="00B70013" w:rsidRPr="00B70013" w:rsidRDefault="00B70013" w:rsidP="00B70013">
      <w:pPr>
        <w:jc w:val="center"/>
        <w:rPr>
          <w:sz w:val="28"/>
          <w:szCs w:val="28"/>
          <w:lang w:val="ru-RU"/>
        </w:rPr>
      </w:pPr>
    </w:p>
    <w:p w14:paraId="09F6048E" w14:textId="77777777" w:rsidR="00B70013" w:rsidRPr="00B70013" w:rsidRDefault="00B70013" w:rsidP="00B70013">
      <w:pPr>
        <w:jc w:val="center"/>
        <w:rPr>
          <w:sz w:val="28"/>
          <w:szCs w:val="28"/>
        </w:rPr>
      </w:pPr>
      <w:r w:rsidRPr="00B70013">
        <w:rPr>
          <w:sz w:val="28"/>
          <w:szCs w:val="28"/>
        </w:rPr>
        <w:t>Укладач</w:t>
      </w:r>
    </w:p>
    <w:p w14:paraId="3E195F54" w14:textId="77777777" w:rsidR="00B70013" w:rsidRPr="00B70013" w:rsidRDefault="00413114" w:rsidP="00B70013">
      <w:pPr>
        <w:jc w:val="center"/>
        <w:rPr>
          <w:sz w:val="28"/>
          <w:szCs w:val="28"/>
        </w:rPr>
      </w:pPr>
      <w:r>
        <w:rPr>
          <w:sz w:val="28"/>
          <w:szCs w:val="28"/>
        </w:rPr>
        <w:t>Гречко Алла Володимирівна</w:t>
      </w:r>
      <w:r w:rsidR="00B70013" w:rsidRPr="00B70013">
        <w:rPr>
          <w:sz w:val="28"/>
          <w:szCs w:val="28"/>
        </w:rPr>
        <w:t xml:space="preserve"> </w:t>
      </w:r>
    </w:p>
    <w:p w14:paraId="6E6AE5A4" w14:textId="77777777" w:rsidR="00DA182F" w:rsidRPr="00B70013" w:rsidRDefault="00DA182F" w:rsidP="00DA182F">
      <w:pPr>
        <w:tabs>
          <w:tab w:val="left" w:pos="2060"/>
        </w:tabs>
        <w:jc w:val="center"/>
        <w:rPr>
          <w:b/>
          <w:sz w:val="28"/>
          <w:szCs w:val="28"/>
        </w:rPr>
      </w:pPr>
    </w:p>
    <w:sectPr w:rsidR="00DA182F" w:rsidRPr="00B70013" w:rsidSect="00E528FB">
      <w:pgSz w:w="11906" w:h="16838"/>
      <w:pgMar w:top="1134" w:right="425" w:bottom="1134"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1072E9" w14:textId="77777777" w:rsidR="00EC5190" w:rsidRDefault="00EC5190" w:rsidP="009360D6">
      <w:r>
        <w:separator/>
      </w:r>
    </w:p>
  </w:endnote>
  <w:endnote w:type="continuationSeparator" w:id="0">
    <w:p w14:paraId="346E2828" w14:textId="77777777" w:rsidR="00EC5190" w:rsidRDefault="00EC5190" w:rsidP="009360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MS Mincho">
    <w:panose1 w:val="02020609040205080304"/>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Arial">
    <w:panose1 w:val="020B0604020202020204"/>
    <w:charset w:val="00"/>
    <w:family w:val="auto"/>
    <w:pitch w:val="variable"/>
    <w:sig w:usb0="E0002AFF" w:usb1="C0007843" w:usb2="00000009" w:usb3="00000000" w:csb0="000001FF" w:csb1="00000000"/>
  </w:font>
  <w:font w:name="BatangChe">
    <w:panose1 w:val="02030609000101010101"/>
    <w:charset w:val="81"/>
    <w:family w:val="auto"/>
    <w:pitch w:val="variable"/>
    <w:sig w:usb0="B00002AF" w:usb1="69D77CFB" w:usb2="00000030" w:usb3="00000000" w:csb0="0008009F" w:csb1="00000000"/>
  </w:font>
  <w:font w:name="Cambria Math">
    <w:panose1 w:val="02040503050406030204"/>
    <w:charset w:val="00"/>
    <w:family w:val="auto"/>
    <w:pitch w:val="variable"/>
    <w:sig w:usb0="E00002FF" w:usb1="420024FF" w:usb2="00000000" w:usb3="00000000" w:csb0="0000019F" w:csb1="00000000"/>
  </w:font>
  <w:font w:name="TimesNewRoman">
    <w:altName w:val="MS Mincho"/>
    <w:panose1 w:val="00000000000000000000"/>
    <w:charset w:val="80"/>
    <w:family w:val="auto"/>
    <w:notTrueType/>
    <w:pitch w:val="default"/>
    <w:sig w:usb0="00000201" w:usb1="08070000" w:usb2="00000010" w:usb3="00000000" w:csb0="00020004"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C83EE3" w14:textId="77777777" w:rsidR="00EC5190" w:rsidRDefault="00EC5190" w:rsidP="009360D6">
      <w:r>
        <w:separator/>
      </w:r>
    </w:p>
  </w:footnote>
  <w:footnote w:type="continuationSeparator" w:id="0">
    <w:p w14:paraId="05658948" w14:textId="77777777" w:rsidR="00EC5190" w:rsidRDefault="00EC5190" w:rsidP="009360D6">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8D10E6"/>
    <w:multiLevelType w:val="hybridMultilevel"/>
    <w:tmpl w:val="041E5D3E"/>
    <w:lvl w:ilvl="0" w:tplc="59C8C25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ECB2438"/>
    <w:multiLevelType w:val="hybridMultilevel"/>
    <w:tmpl w:val="864A4274"/>
    <w:lvl w:ilvl="0" w:tplc="0419000F">
      <w:start w:val="1"/>
      <w:numFmt w:val="decimal"/>
      <w:lvlText w:val="%1."/>
      <w:lvlJc w:val="left"/>
      <w:pPr>
        <w:tabs>
          <w:tab w:val="num" w:pos="720"/>
        </w:tabs>
        <w:ind w:left="720" w:hanging="360"/>
      </w:pPr>
      <w:rPr>
        <w:rFonts w:hint="default"/>
      </w:rPr>
    </w:lvl>
    <w:lvl w:ilvl="1" w:tplc="FABCB07C">
      <w:start w:val="1"/>
      <w:numFmt w:val="decimal"/>
      <w:lvlText w:val="%2)"/>
      <w:lvlJc w:val="left"/>
      <w:pPr>
        <w:tabs>
          <w:tab w:val="num" w:pos="644"/>
        </w:tabs>
        <w:ind w:left="624" w:hanging="34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17A16A2"/>
    <w:multiLevelType w:val="hybridMultilevel"/>
    <w:tmpl w:val="AC466B0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11CC77A1"/>
    <w:multiLevelType w:val="hybridMultilevel"/>
    <w:tmpl w:val="522A92B6"/>
    <w:lvl w:ilvl="0" w:tplc="FB86C6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3E26966"/>
    <w:multiLevelType w:val="hybridMultilevel"/>
    <w:tmpl w:val="97F64498"/>
    <w:lvl w:ilvl="0" w:tplc="FB64B33C">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nsid w:val="204F3667"/>
    <w:multiLevelType w:val="hybridMultilevel"/>
    <w:tmpl w:val="F59C0A2C"/>
    <w:lvl w:ilvl="0" w:tplc="59C8C254">
      <w:start w:val="1"/>
      <w:numFmt w:val="bullet"/>
      <w:lvlText w:val=""/>
      <w:lvlJc w:val="left"/>
      <w:pPr>
        <w:ind w:left="720" w:hanging="360"/>
      </w:pPr>
      <w:rPr>
        <w:rFonts w:ascii="Symbol" w:hAnsi="Symbol" w:hint="default"/>
      </w:rPr>
    </w:lvl>
    <w:lvl w:ilvl="1" w:tplc="7CB22E70">
      <w:numFmt w:val="bullet"/>
      <w:lvlText w:val="-"/>
      <w:lvlJc w:val="left"/>
      <w:pPr>
        <w:ind w:left="1440" w:hanging="360"/>
      </w:pPr>
      <w:rPr>
        <w:rFonts w:ascii="Times New Roman" w:eastAsia="Calibr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14876E3"/>
    <w:multiLevelType w:val="hybridMultilevel"/>
    <w:tmpl w:val="8BFE0878"/>
    <w:lvl w:ilvl="0" w:tplc="FFFFFFFF">
      <w:start w:val="1"/>
      <w:numFmt w:val="decimal"/>
      <w:lvlText w:val="%1."/>
      <w:lvlJc w:val="left"/>
      <w:pPr>
        <w:tabs>
          <w:tab w:val="num" w:pos="720"/>
        </w:tabs>
        <w:ind w:left="720" w:hanging="360"/>
      </w:pPr>
      <w:rPr>
        <w:rFonts w:hint="default"/>
      </w:rPr>
    </w:lvl>
    <w:lvl w:ilvl="1" w:tplc="FFFFFFFF">
      <w:start w:val="2"/>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3"/>
      <w:numFmt w:val="bullet"/>
      <w:lvlText w:val="–"/>
      <w:lvlJc w:val="left"/>
      <w:pPr>
        <w:tabs>
          <w:tab w:val="num" w:pos="360"/>
        </w:tabs>
        <w:ind w:left="360" w:hanging="36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nsid w:val="2EB87A74"/>
    <w:multiLevelType w:val="hybridMultilevel"/>
    <w:tmpl w:val="ED3CAA30"/>
    <w:lvl w:ilvl="0" w:tplc="59C8C254">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nsid w:val="34A1517E"/>
    <w:multiLevelType w:val="hybridMultilevel"/>
    <w:tmpl w:val="0A3A9A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C083E4C"/>
    <w:multiLevelType w:val="hybridMultilevel"/>
    <w:tmpl w:val="B50AD050"/>
    <w:lvl w:ilvl="0" w:tplc="FB86C600">
      <w:start w:val="1"/>
      <w:numFmt w:val="bullet"/>
      <w:lvlText w:val=""/>
      <w:lvlJc w:val="left"/>
      <w:pPr>
        <w:ind w:left="1287" w:hanging="360"/>
      </w:pPr>
      <w:rPr>
        <w:rFonts w:ascii="Symbol" w:hAnsi="Symbol" w:hint="default"/>
      </w:rPr>
    </w:lvl>
    <w:lvl w:ilvl="1" w:tplc="2DE05FC4">
      <w:numFmt w:val="bullet"/>
      <w:lvlText w:val="•"/>
      <w:lvlJc w:val="left"/>
      <w:pPr>
        <w:ind w:left="2007" w:hanging="360"/>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424B71CF"/>
    <w:multiLevelType w:val="hybridMultilevel"/>
    <w:tmpl w:val="A8A2E4EA"/>
    <w:lvl w:ilvl="0" w:tplc="8E76AB8A">
      <w:start w:val="1"/>
      <w:numFmt w:val="bullet"/>
      <w:lvlText w:val="-"/>
      <w:lvlJc w:val="left"/>
      <w:pPr>
        <w:ind w:left="1287" w:hanging="360"/>
      </w:pPr>
      <w:rPr>
        <w:rFonts w:ascii="Times New Roman" w:eastAsia="MS Mincho"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45A21A11"/>
    <w:multiLevelType w:val="hybridMultilevel"/>
    <w:tmpl w:val="6384298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4DF739F1"/>
    <w:multiLevelType w:val="hybridMultilevel"/>
    <w:tmpl w:val="11C899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E182F17"/>
    <w:multiLevelType w:val="hybridMultilevel"/>
    <w:tmpl w:val="0E0E9638"/>
    <w:lvl w:ilvl="0" w:tplc="196A3B2C">
      <w:start w:val="1"/>
      <w:numFmt w:val="bullet"/>
      <w:lvlText w:val=""/>
      <w:lvlJc w:val="left"/>
      <w:pPr>
        <w:ind w:left="1146" w:hanging="360"/>
      </w:pPr>
      <w:rPr>
        <w:rFonts w:ascii="Symbol" w:hAnsi="Symbol" w:hint="default"/>
      </w:rPr>
    </w:lvl>
    <w:lvl w:ilvl="1" w:tplc="E9B20B2C">
      <w:start w:val="1"/>
      <w:numFmt w:val="decimal"/>
      <w:lvlText w:val="%2."/>
      <w:lvlJc w:val="left"/>
      <w:pPr>
        <w:tabs>
          <w:tab w:val="num" w:pos="1440"/>
        </w:tabs>
        <w:ind w:left="1440" w:hanging="360"/>
      </w:pPr>
      <w:rPr>
        <w:b w:val="0"/>
      </w:rPr>
    </w:lvl>
    <w:lvl w:ilvl="2" w:tplc="7F66FE3A">
      <w:start w:val="1"/>
      <w:numFmt w:val="decimal"/>
      <w:lvlText w:val="%3."/>
      <w:lvlJc w:val="left"/>
      <w:pPr>
        <w:tabs>
          <w:tab w:val="num" w:pos="2160"/>
        </w:tabs>
        <w:ind w:left="2160" w:hanging="360"/>
      </w:pPr>
      <w:rPr>
        <w:b w:val="0"/>
      </w:r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4">
    <w:nsid w:val="5AB50821"/>
    <w:multiLevelType w:val="hybridMultilevel"/>
    <w:tmpl w:val="B2FCEF34"/>
    <w:lvl w:ilvl="0" w:tplc="96CA339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15">
    <w:nsid w:val="6515146C"/>
    <w:multiLevelType w:val="hybridMultilevel"/>
    <w:tmpl w:val="C63EAB38"/>
    <w:lvl w:ilvl="0" w:tplc="4C2483E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69792543"/>
    <w:multiLevelType w:val="hybridMultilevel"/>
    <w:tmpl w:val="DEF4CDAC"/>
    <w:lvl w:ilvl="0" w:tplc="8E76AB8A">
      <w:start w:val="1"/>
      <w:numFmt w:val="bullet"/>
      <w:lvlText w:val="-"/>
      <w:lvlJc w:val="left"/>
      <w:pPr>
        <w:tabs>
          <w:tab w:val="num" w:pos="1779"/>
        </w:tabs>
        <w:ind w:left="1779" w:hanging="855"/>
      </w:pPr>
      <w:rPr>
        <w:rFonts w:ascii="Times New Roman" w:eastAsia="MS Mincho" w:hAnsi="Times New Roman" w:hint="default"/>
      </w:rPr>
    </w:lvl>
    <w:lvl w:ilvl="1" w:tplc="04190003">
      <w:start w:val="1"/>
      <w:numFmt w:val="decimal"/>
      <w:lvlText w:val="%2."/>
      <w:lvlJc w:val="left"/>
      <w:pPr>
        <w:tabs>
          <w:tab w:val="num" w:pos="928"/>
        </w:tabs>
        <w:ind w:left="928"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7">
    <w:nsid w:val="6AE0686E"/>
    <w:multiLevelType w:val="hybridMultilevel"/>
    <w:tmpl w:val="B4C6C5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BCC4634"/>
    <w:multiLevelType w:val="singleLevel"/>
    <w:tmpl w:val="0419000F"/>
    <w:lvl w:ilvl="0">
      <w:start w:val="1"/>
      <w:numFmt w:val="decimal"/>
      <w:lvlText w:val="%1."/>
      <w:lvlJc w:val="left"/>
      <w:pPr>
        <w:tabs>
          <w:tab w:val="num" w:pos="360"/>
        </w:tabs>
        <w:ind w:left="360" w:hanging="360"/>
      </w:pPr>
    </w:lvl>
  </w:abstractNum>
  <w:abstractNum w:abstractNumId="19">
    <w:nsid w:val="765D269A"/>
    <w:multiLevelType w:val="hybridMultilevel"/>
    <w:tmpl w:val="4ADA0E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6"/>
  </w:num>
  <w:num w:numId="2">
    <w:abstractNumId w:val="8"/>
  </w:num>
  <w:num w:numId="3">
    <w:abstractNumId w:val="19"/>
  </w:num>
  <w:num w:numId="4">
    <w:abstractNumId w:val="1"/>
  </w:num>
  <w:num w:numId="5">
    <w:abstractNumId w:val="11"/>
  </w:num>
  <w:num w:numId="6">
    <w:abstractNumId w:val="2"/>
  </w:num>
  <w:num w:numId="7">
    <w:abstractNumId w:val="6"/>
  </w:num>
  <w:num w:numId="8">
    <w:abstractNumId w:val="3"/>
  </w:num>
  <w:num w:numId="9">
    <w:abstractNumId w:val="9"/>
  </w:num>
  <w:num w:numId="10">
    <w:abstractNumId w:val="10"/>
  </w:num>
  <w:num w:numId="11">
    <w:abstractNumId w:val="12"/>
  </w:num>
  <w:num w:numId="12">
    <w:abstractNumId w:val="7"/>
  </w:num>
  <w:num w:numId="13">
    <w:abstractNumId w:val="5"/>
  </w:num>
  <w:num w:numId="14">
    <w:abstractNumId w:val="0"/>
  </w:num>
  <w:num w:numId="1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num>
  <w:num w:numId="17">
    <w:abstractNumId w:val="14"/>
  </w:num>
  <w:num w:numId="18">
    <w:abstractNumId w:val="15"/>
  </w:num>
  <w:num w:numId="19">
    <w:abstractNumId w:val="17"/>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5"/>
  <w:proofState w:grammar="clean"/>
  <w:defaultTabStop w:val="708"/>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5F9E"/>
    <w:rsid w:val="00012522"/>
    <w:rsid w:val="00017646"/>
    <w:rsid w:val="00045F9E"/>
    <w:rsid w:val="000A741C"/>
    <w:rsid w:val="000C16F5"/>
    <w:rsid w:val="000D69BA"/>
    <w:rsid w:val="000D7C95"/>
    <w:rsid w:val="000F6041"/>
    <w:rsid w:val="00105D72"/>
    <w:rsid w:val="0010713C"/>
    <w:rsid w:val="00141CEB"/>
    <w:rsid w:val="001A0C58"/>
    <w:rsid w:val="001A645B"/>
    <w:rsid w:val="001A75EC"/>
    <w:rsid w:val="001A7B32"/>
    <w:rsid w:val="001B25FC"/>
    <w:rsid w:val="001C0086"/>
    <w:rsid w:val="001D177A"/>
    <w:rsid w:val="001F2A44"/>
    <w:rsid w:val="001F3CEB"/>
    <w:rsid w:val="001F6462"/>
    <w:rsid w:val="00212C71"/>
    <w:rsid w:val="00214D01"/>
    <w:rsid w:val="00220E90"/>
    <w:rsid w:val="00267EA1"/>
    <w:rsid w:val="00291D1A"/>
    <w:rsid w:val="002941AB"/>
    <w:rsid w:val="002A006B"/>
    <w:rsid w:val="002F541E"/>
    <w:rsid w:val="003149BE"/>
    <w:rsid w:val="00322F24"/>
    <w:rsid w:val="00326A44"/>
    <w:rsid w:val="003354C9"/>
    <w:rsid w:val="00340550"/>
    <w:rsid w:val="00356755"/>
    <w:rsid w:val="003852B6"/>
    <w:rsid w:val="00393DBB"/>
    <w:rsid w:val="003B6EC7"/>
    <w:rsid w:val="003C467F"/>
    <w:rsid w:val="003C58CA"/>
    <w:rsid w:val="003E752F"/>
    <w:rsid w:val="00400A19"/>
    <w:rsid w:val="00413114"/>
    <w:rsid w:val="00435B7A"/>
    <w:rsid w:val="00437C2C"/>
    <w:rsid w:val="004C0D2F"/>
    <w:rsid w:val="004D01D0"/>
    <w:rsid w:val="004E6045"/>
    <w:rsid w:val="004E6FAA"/>
    <w:rsid w:val="0055493F"/>
    <w:rsid w:val="00565790"/>
    <w:rsid w:val="005B321A"/>
    <w:rsid w:val="005B43F5"/>
    <w:rsid w:val="005C62AC"/>
    <w:rsid w:val="005F2848"/>
    <w:rsid w:val="00611038"/>
    <w:rsid w:val="00612D90"/>
    <w:rsid w:val="00615E4B"/>
    <w:rsid w:val="00617A13"/>
    <w:rsid w:val="00642161"/>
    <w:rsid w:val="00645D51"/>
    <w:rsid w:val="0066604E"/>
    <w:rsid w:val="006772A4"/>
    <w:rsid w:val="00694681"/>
    <w:rsid w:val="006A3F9D"/>
    <w:rsid w:val="006D31E0"/>
    <w:rsid w:val="006D7549"/>
    <w:rsid w:val="00707DAE"/>
    <w:rsid w:val="00744B92"/>
    <w:rsid w:val="00781AC0"/>
    <w:rsid w:val="00805757"/>
    <w:rsid w:val="008466A9"/>
    <w:rsid w:val="008509E5"/>
    <w:rsid w:val="00850DAF"/>
    <w:rsid w:val="008542B5"/>
    <w:rsid w:val="00855DBD"/>
    <w:rsid w:val="00861A79"/>
    <w:rsid w:val="00863184"/>
    <w:rsid w:val="008B18C3"/>
    <w:rsid w:val="008C5A35"/>
    <w:rsid w:val="00907492"/>
    <w:rsid w:val="00924F69"/>
    <w:rsid w:val="00931CC0"/>
    <w:rsid w:val="009360D6"/>
    <w:rsid w:val="009C1C7F"/>
    <w:rsid w:val="009E208B"/>
    <w:rsid w:val="009F5B43"/>
    <w:rsid w:val="00A1731A"/>
    <w:rsid w:val="00A641E4"/>
    <w:rsid w:val="00A93B4A"/>
    <w:rsid w:val="00B3061E"/>
    <w:rsid w:val="00B61247"/>
    <w:rsid w:val="00B70013"/>
    <w:rsid w:val="00BD63C3"/>
    <w:rsid w:val="00BF5CE8"/>
    <w:rsid w:val="00C01EB6"/>
    <w:rsid w:val="00C129E9"/>
    <w:rsid w:val="00C14DF4"/>
    <w:rsid w:val="00C159AB"/>
    <w:rsid w:val="00C54BF2"/>
    <w:rsid w:val="00C65CFB"/>
    <w:rsid w:val="00CA6BCF"/>
    <w:rsid w:val="00CD41EA"/>
    <w:rsid w:val="00D0214E"/>
    <w:rsid w:val="00D51538"/>
    <w:rsid w:val="00D5224F"/>
    <w:rsid w:val="00DA182F"/>
    <w:rsid w:val="00DD5C9D"/>
    <w:rsid w:val="00DE51AF"/>
    <w:rsid w:val="00DF2623"/>
    <w:rsid w:val="00E06D2E"/>
    <w:rsid w:val="00E0768F"/>
    <w:rsid w:val="00E131A7"/>
    <w:rsid w:val="00E21072"/>
    <w:rsid w:val="00E21ECF"/>
    <w:rsid w:val="00E47EBA"/>
    <w:rsid w:val="00E528FB"/>
    <w:rsid w:val="00E6641B"/>
    <w:rsid w:val="00E8579E"/>
    <w:rsid w:val="00E97BF8"/>
    <w:rsid w:val="00EA38E4"/>
    <w:rsid w:val="00EA7464"/>
    <w:rsid w:val="00EB3F34"/>
    <w:rsid w:val="00EC5190"/>
    <w:rsid w:val="00ED7329"/>
    <w:rsid w:val="00EE5225"/>
    <w:rsid w:val="00EF2C5C"/>
    <w:rsid w:val="00F07CD7"/>
    <w:rsid w:val="00F10396"/>
    <w:rsid w:val="00F756D8"/>
    <w:rsid w:val="00F769EB"/>
    <w:rsid w:val="00F8169F"/>
    <w:rsid w:val="00F83177"/>
    <w:rsid w:val="00FA5157"/>
    <w:rsid w:val="00FC615D"/>
    <w:rsid w:val="00FF7178"/>
    <w:rsid w:val="00FF72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122FD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rsid w:val="00045F9E"/>
    <w:rPr>
      <w:rFonts w:ascii="Times New Roman" w:eastAsia="Times New Roman" w:hAnsi="Times New Roman"/>
      <w:sz w:val="24"/>
      <w:szCs w:val="24"/>
      <w:lang w:val="uk-UA"/>
    </w:rPr>
  </w:style>
  <w:style w:type="paragraph" w:styleId="1">
    <w:name w:val="heading 1"/>
    <w:basedOn w:val="a"/>
    <w:next w:val="a"/>
    <w:link w:val="10"/>
    <w:uiPriority w:val="9"/>
    <w:qFormat/>
    <w:rsid w:val="00DA182F"/>
    <w:pPr>
      <w:keepNext/>
      <w:keepLines/>
      <w:spacing w:before="240"/>
      <w:outlineLvl w:val="0"/>
    </w:pPr>
    <w:rPr>
      <w:rFonts w:ascii="Calibri Light" w:hAnsi="Calibri Light"/>
      <w:color w:val="2E74B5"/>
      <w:sz w:val="32"/>
      <w:szCs w:val="32"/>
    </w:rPr>
  </w:style>
  <w:style w:type="paragraph" w:styleId="2">
    <w:name w:val="heading 2"/>
    <w:basedOn w:val="a"/>
    <w:next w:val="a"/>
    <w:link w:val="20"/>
    <w:uiPriority w:val="9"/>
    <w:semiHidden/>
    <w:unhideWhenUsed/>
    <w:qFormat/>
    <w:rsid w:val="009360D6"/>
    <w:pPr>
      <w:keepNext/>
      <w:keepLines/>
      <w:spacing w:before="40"/>
      <w:outlineLvl w:val="1"/>
    </w:pPr>
    <w:rPr>
      <w:rFonts w:ascii="Calibri Light" w:hAnsi="Calibri Light"/>
      <w:color w:val="2E74B5"/>
      <w:sz w:val="26"/>
      <w:szCs w:val="26"/>
    </w:rPr>
  </w:style>
  <w:style w:type="paragraph" w:styleId="3">
    <w:name w:val="heading 3"/>
    <w:basedOn w:val="a"/>
    <w:next w:val="a"/>
    <w:link w:val="30"/>
    <w:uiPriority w:val="9"/>
    <w:semiHidden/>
    <w:unhideWhenUsed/>
    <w:qFormat/>
    <w:rsid w:val="00617A13"/>
    <w:pPr>
      <w:keepNext/>
      <w:keepLines/>
      <w:spacing w:before="40"/>
      <w:outlineLvl w:val="2"/>
    </w:pPr>
    <w:rPr>
      <w:rFonts w:ascii="Calibri Light" w:hAnsi="Calibri Light"/>
      <w:color w:val="1F4D78"/>
    </w:rPr>
  </w:style>
  <w:style w:type="paragraph" w:styleId="4">
    <w:name w:val="heading 4"/>
    <w:basedOn w:val="a"/>
    <w:next w:val="a"/>
    <w:link w:val="40"/>
    <w:uiPriority w:val="9"/>
    <w:semiHidden/>
    <w:unhideWhenUsed/>
    <w:qFormat/>
    <w:rsid w:val="00220E90"/>
    <w:pPr>
      <w:keepNext/>
      <w:keepLines/>
      <w:spacing w:before="200" w:line="276" w:lineRule="auto"/>
      <w:outlineLvl w:val="3"/>
    </w:pPr>
    <w:rPr>
      <w:rFonts w:ascii="Calibri Light" w:hAnsi="Calibri Light"/>
      <w:b/>
      <w:bCs/>
      <w:i/>
      <w:iCs/>
      <w:color w:val="5B9BD5"/>
      <w:sz w:val="22"/>
      <w:szCs w:val="22"/>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045F9E"/>
    <w:pPr>
      <w:autoSpaceDE w:val="0"/>
      <w:autoSpaceDN w:val="0"/>
      <w:adjustRightInd w:val="0"/>
      <w:ind w:left="4111"/>
    </w:pPr>
    <w:rPr>
      <w:sz w:val="22"/>
    </w:rPr>
  </w:style>
  <w:style w:type="character" w:customStyle="1" w:styleId="a4">
    <w:name w:val="Основной текст с отступом Знак"/>
    <w:link w:val="a3"/>
    <w:rsid w:val="00045F9E"/>
    <w:rPr>
      <w:rFonts w:ascii="Times New Roman" w:eastAsia="Times New Roman" w:hAnsi="Times New Roman" w:cs="Times New Roman"/>
      <w:szCs w:val="24"/>
      <w:lang w:val="uk-UA" w:eastAsia="ru-RU"/>
    </w:rPr>
  </w:style>
  <w:style w:type="paragraph" w:styleId="a5">
    <w:name w:val="List Paragraph"/>
    <w:basedOn w:val="a"/>
    <w:uiPriority w:val="34"/>
    <w:qFormat/>
    <w:rsid w:val="00045F9E"/>
    <w:pPr>
      <w:ind w:left="720"/>
      <w:contextualSpacing/>
    </w:pPr>
  </w:style>
  <w:style w:type="character" w:styleId="a6">
    <w:name w:val="Hyperlink"/>
    <w:uiPriority w:val="99"/>
    <w:rsid w:val="00045F9E"/>
    <w:rPr>
      <w:strike w:val="0"/>
      <w:dstrike w:val="0"/>
      <w:color w:val="0260D0"/>
      <w:u w:val="none"/>
      <w:effect w:val="none"/>
    </w:rPr>
  </w:style>
  <w:style w:type="paragraph" w:customStyle="1" w:styleId="Iauiue">
    <w:name w:val="Iau.iue"/>
    <w:basedOn w:val="a"/>
    <w:next w:val="a"/>
    <w:uiPriority w:val="99"/>
    <w:rsid w:val="00045F9E"/>
    <w:pPr>
      <w:autoSpaceDE w:val="0"/>
      <w:autoSpaceDN w:val="0"/>
      <w:adjustRightInd w:val="0"/>
    </w:pPr>
    <w:rPr>
      <w:rFonts w:ascii="Arial" w:hAnsi="Arial" w:cs="Arial"/>
      <w:lang w:val="ru-RU"/>
    </w:rPr>
  </w:style>
  <w:style w:type="table" w:styleId="a7">
    <w:name w:val="Table Grid"/>
    <w:basedOn w:val="a1"/>
    <w:uiPriority w:val="59"/>
    <w:rsid w:val="00DD5C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ody Text"/>
    <w:basedOn w:val="a"/>
    <w:link w:val="a9"/>
    <w:unhideWhenUsed/>
    <w:rsid w:val="00220E90"/>
    <w:pPr>
      <w:spacing w:after="120" w:line="276" w:lineRule="auto"/>
    </w:pPr>
    <w:rPr>
      <w:rFonts w:ascii="Calibri" w:hAnsi="Calibri"/>
      <w:sz w:val="22"/>
      <w:szCs w:val="22"/>
      <w:lang w:val="ru-RU"/>
    </w:rPr>
  </w:style>
  <w:style w:type="character" w:customStyle="1" w:styleId="a9">
    <w:name w:val="Основной текст Знак"/>
    <w:link w:val="a8"/>
    <w:rsid w:val="00220E90"/>
    <w:rPr>
      <w:rFonts w:ascii="Calibri" w:eastAsia="Times New Roman" w:hAnsi="Calibri" w:cs="Times New Roman"/>
      <w:lang w:val="ru-RU" w:eastAsia="ru-RU"/>
    </w:rPr>
  </w:style>
  <w:style w:type="character" w:customStyle="1" w:styleId="40">
    <w:name w:val="Заголовок 4 Знак"/>
    <w:link w:val="4"/>
    <w:uiPriority w:val="9"/>
    <w:semiHidden/>
    <w:rsid w:val="00220E90"/>
    <w:rPr>
      <w:rFonts w:ascii="Calibri Light" w:eastAsia="Times New Roman" w:hAnsi="Calibri Light" w:cs="Times New Roman"/>
      <w:b/>
      <w:bCs/>
      <w:i/>
      <w:iCs/>
      <w:color w:val="5B9BD5"/>
      <w:lang w:val="uk-UA" w:eastAsia="uk-UA"/>
    </w:rPr>
  </w:style>
  <w:style w:type="paragraph" w:styleId="aa">
    <w:name w:val="footnote text"/>
    <w:basedOn w:val="a"/>
    <w:link w:val="ab"/>
    <w:uiPriority w:val="99"/>
    <w:unhideWhenUsed/>
    <w:rsid w:val="009360D6"/>
    <w:rPr>
      <w:sz w:val="20"/>
      <w:szCs w:val="20"/>
    </w:rPr>
  </w:style>
  <w:style w:type="character" w:customStyle="1" w:styleId="ab">
    <w:name w:val="Текст сноски Знак"/>
    <w:link w:val="aa"/>
    <w:uiPriority w:val="99"/>
    <w:rsid w:val="009360D6"/>
    <w:rPr>
      <w:rFonts w:ascii="Times New Roman" w:eastAsia="Times New Roman" w:hAnsi="Times New Roman" w:cs="Times New Roman"/>
      <w:sz w:val="20"/>
      <w:szCs w:val="20"/>
      <w:lang w:val="uk-UA" w:eastAsia="ru-RU"/>
    </w:rPr>
  </w:style>
  <w:style w:type="character" w:styleId="ac">
    <w:name w:val="footnote reference"/>
    <w:uiPriority w:val="99"/>
    <w:unhideWhenUsed/>
    <w:rsid w:val="009360D6"/>
    <w:rPr>
      <w:vertAlign w:val="superscript"/>
    </w:rPr>
  </w:style>
  <w:style w:type="character" w:customStyle="1" w:styleId="20">
    <w:name w:val="Заголовок 2 Знак"/>
    <w:link w:val="2"/>
    <w:uiPriority w:val="9"/>
    <w:semiHidden/>
    <w:rsid w:val="009360D6"/>
    <w:rPr>
      <w:rFonts w:ascii="Calibri Light" w:eastAsia="Times New Roman" w:hAnsi="Calibri Light" w:cs="Times New Roman"/>
      <w:color w:val="2E74B5"/>
      <w:sz w:val="26"/>
      <w:szCs w:val="26"/>
      <w:lang w:val="uk-UA" w:eastAsia="ru-RU"/>
    </w:rPr>
  </w:style>
  <w:style w:type="character" w:customStyle="1" w:styleId="10">
    <w:name w:val="Заголовок 1 Знак"/>
    <w:link w:val="1"/>
    <w:uiPriority w:val="9"/>
    <w:rsid w:val="00DA182F"/>
    <w:rPr>
      <w:rFonts w:ascii="Calibri Light" w:eastAsia="Times New Roman" w:hAnsi="Calibri Light" w:cs="Times New Roman"/>
      <w:color w:val="2E74B5"/>
      <w:sz w:val="32"/>
      <w:szCs w:val="32"/>
      <w:lang w:val="uk-UA" w:eastAsia="ru-RU"/>
    </w:rPr>
  </w:style>
  <w:style w:type="paragraph" w:styleId="ad">
    <w:name w:val="footer"/>
    <w:basedOn w:val="a"/>
    <w:link w:val="ae"/>
    <w:uiPriority w:val="99"/>
    <w:rsid w:val="00DA182F"/>
    <w:pPr>
      <w:tabs>
        <w:tab w:val="center" w:pos="4677"/>
        <w:tab w:val="right" w:pos="9355"/>
      </w:tabs>
    </w:pPr>
    <w:rPr>
      <w:sz w:val="28"/>
      <w:lang w:val="ru-RU"/>
    </w:rPr>
  </w:style>
  <w:style w:type="character" w:customStyle="1" w:styleId="ae">
    <w:name w:val="Нижний колонтитул Знак"/>
    <w:link w:val="ad"/>
    <w:uiPriority w:val="99"/>
    <w:rsid w:val="00DA182F"/>
    <w:rPr>
      <w:rFonts w:ascii="Times New Roman" w:eastAsia="Times New Roman" w:hAnsi="Times New Roman" w:cs="Times New Roman"/>
      <w:sz w:val="28"/>
      <w:szCs w:val="24"/>
      <w:lang w:val="ru-RU" w:eastAsia="ru-RU"/>
    </w:rPr>
  </w:style>
  <w:style w:type="paragraph" w:styleId="21">
    <w:name w:val="Body Text Indent 2"/>
    <w:basedOn w:val="a"/>
    <w:link w:val="22"/>
    <w:uiPriority w:val="99"/>
    <w:unhideWhenUsed/>
    <w:rsid w:val="00855DBD"/>
    <w:pPr>
      <w:spacing w:after="120" w:line="480" w:lineRule="auto"/>
      <w:ind w:left="283"/>
    </w:pPr>
  </w:style>
  <w:style w:type="character" w:customStyle="1" w:styleId="22">
    <w:name w:val="Основной текст с отступом 2 Знак"/>
    <w:link w:val="21"/>
    <w:uiPriority w:val="99"/>
    <w:rsid w:val="00855DBD"/>
    <w:rPr>
      <w:rFonts w:ascii="Times New Roman" w:eastAsia="Times New Roman" w:hAnsi="Times New Roman" w:cs="Times New Roman"/>
      <w:sz w:val="24"/>
      <w:szCs w:val="24"/>
      <w:lang w:val="uk-UA" w:eastAsia="ru-RU"/>
    </w:rPr>
  </w:style>
  <w:style w:type="paragraph" w:styleId="af">
    <w:name w:val="Normal (Web)"/>
    <w:basedOn w:val="a"/>
    <w:uiPriority w:val="99"/>
    <w:unhideWhenUsed/>
    <w:rsid w:val="00855DBD"/>
    <w:pPr>
      <w:spacing w:before="100" w:beforeAutospacing="1" w:after="100" w:afterAutospacing="1"/>
    </w:pPr>
    <w:rPr>
      <w:lang w:val="ru-RU"/>
    </w:rPr>
  </w:style>
  <w:style w:type="paragraph" w:styleId="af0">
    <w:name w:val="header"/>
    <w:basedOn w:val="a"/>
    <w:link w:val="af1"/>
    <w:uiPriority w:val="99"/>
    <w:unhideWhenUsed/>
    <w:rsid w:val="00855DBD"/>
    <w:pPr>
      <w:tabs>
        <w:tab w:val="center" w:pos="4677"/>
        <w:tab w:val="right" w:pos="9355"/>
      </w:tabs>
    </w:pPr>
  </w:style>
  <w:style w:type="character" w:customStyle="1" w:styleId="af1">
    <w:name w:val="Верхний колонтитул Знак"/>
    <w:link w:val="af0"/>
    <w:uiPriority w:val="99"/>
    <w:rsid w:val="00855DBD"/>
    <w:rPr>
      <w:rFonts w:ascii="Times New Roman" w:eastAsia="Times New Roman" w:hAnsi="Times New Roman" w:cs="Times New Roman"/>
      <w:sz w:val="24"/>
      <w:szCs w:val="24"/>
      <w:lang w:val="uk-UA" w:eastAsia="ru-RU"/>
    </w:rPr>
  </w:style>
  <w:style w:type="paragraph" w:styleId="af2">
    <w:name w:val="TOC Heading"/>
    <w:basedOn w:val="1"/>
    <w:next w:val="a"/>
    <w:uiPriority w:val="39"/>
    <w:unhideWhenUsed/>
    <w:qFormat/>
    <w:rsid w:val="001D177A"/>
    <w:pPr>
      <w:spacing w:line="259" w:lineRule="auto"/>
      <w:outlineLvl w:val="9"/>
    </w:pPr>
    <w:rPr>
      <w:lang w:val="ru-RU"/>
    </w:rPr>
  </w:style>
  <w:style w:type="paragraph" w:styleId="31">
    <w:name w:val="toc 3"/>
    <w:basedOn w:val="a"/>
    <w:next w:val="a"/>
    <w:autoRedefine/>
    <w:uiPriority w:val="39"/>
    <w:unhideWhenUsed/>
    <w:rsid w:val="001D177A"/>
    <w:pPr>
      <w:ind w:left="480"/>
    </w:pPr>
    <w:rPr>
      <w:rFonts w:ascii="Calibri" w:hAnsi="Calibri" w:cs="Calibri"/>
      <w:sz w:val="20"/>
      <w:szCs w:val="20"/>
    </w:rPr>
  </w:style>
  <w:style w:type="paragraph" w:styleId="11">
    <w:name w:val="toc 1"/>
    <w:basedOn w:val="a"/>
    <w:next w:val="a"/>
    <w:autoRedefine/>
    <w:uiPriority w:val="39"/>
    <w:unhideWhenUsed/>
    <w:rsid w:val="00F8169F"/>
    <w:pPr>
      <w:tabs>
        <w:tab w:val="right" w:leader="underscore" w:pos="10194"/>
      </w:tabs>
      <w:spacing w:before="120" w:line="360" w:lineRule="auto"/>
    </w:pPr>
    <w:rPr>
      <w:rFonts w:ascii="Calibri" w:hAnsi="Calibri" w:cs="Calibri"/>
      <w:b/>
      <w:bCs/>
      <w:i/>
      <w:iCs/>
    </w:rPr>
  </w:style>
  <w:style w:type="paragraph" w:styleId="23">
    <w:name w:val="toc 2"/>
    <w:basedOn w:val="a"/>
    <w:next w:val="a"/>
    <w:autoRedefine/>
    <w:uiPriority w:val="39"/>
    <w:unhideWhenUsed/>
    <w:rsid w:val="001D177A"/>
    <w:pPr>
      <w:spacing w:before="120"/>
      <w:ind w:left="240"/>
    </w:pPr>
    <w:rPr>
      <w:rFonts w:ascii="Calibri" w:hAnsi="Calibri" w:cs="Calibri"/>
      <w:b/>
      <w:bCs/>
      <w:sz w:val="22"/>
      <w:szCs w:val="22"/>
    </w:rPr>
  </w:style>
  <w:style w:type="paragraph" w:styleId="41">
    <w:name w:val="toc 4"/>
    <w:basedOn w:val="a"/>
    <w:next w:val="a"/>
    <w:autoRedefine/>
    <w:uiPriority w:val="39"/>
    <w:unhideWhenUsed/>
    <w:rsid w:val="001D177A"/>
    <w:pPr>
      <w:ind w:left="720"/>
    </w:pPr>
    <w:rPr>
      <w:rFonts w:ascii="Calibri" w:hAnsi="Calibri" w:cs="Calibri"/>
      <w:sz w:val="20"/>
      <w:szCs w:val="20"/>
    </w:rPr>
  </w:style>
  <w:style w:type="paragraph" w:styleId="5">
    <w:name w:val="toc 5"/>
    <w:basedOn w:val="a"/>
    <w:next w:val="a"/>
    <w:autoRedefine/>
    <w:uiPriority w:val="39"/>
    <w:unhideWhenUsed/>
    <w:rsid w:val="001D177A"/>
    <w:pPr>
      <w:ind w:left="960"/>
    </w:pPr>
    <w:rPr>
      <w:rFonts w:ascii="Calibri" w:hAnsi="Calibri" w:cs="Calibri"/>
      <w:sz w:val="20"/>
      <w:szCs w:val="20"/>
    </w:rPr>
  </w:style>
  <w:style w:type="paragraph" w:styleId="6">
    <w:name w:val="toc 6"/>
    <w:basedOn w:val="a"/>
    <w:next w:val="a"/>
    <w:autoRedefine/>
    <w:uiPriority w:val="39"/>
    <w:unhideWhenUsed/>
    <w:rsid w:val="001D177A"/>
    <w:pPr>
      <w:ind w:left="1200"/>
    </w:pPr>
    <w:rPr>
      <w:rFonts w:ascii="Calibri" w:hAnsi="Calibri" w:cs="Calibri"/>
      <w:sz w:val="20"/>
      <w:szCs w:val="20"/>
    </w:rPr>
  </w:style>
  <w:style w:type="paragraph" w:styleId="7">
    <w:name w:val="toc 7"/>
    <w:basedOn w:val="a"/>
    <w:next w:val="a"/>
    <w:autoRedefine/>
    <w:uiPriority w:val="39"/>
    <w:unhideWhenUsed/>
    <w:rsid w:val="001D177A"/>
    <w:pPr>
      <w:ind w:left="1440"/>
    </w:pPr>
    <w:rPr>
      <w:rFonts w:ascii="Calibri" w:hAnsi="Calibri" w:cs="Calibri"/>
      <w:sz w:val="20"/>
      <w:szCs w:val="20"/>
    </w:rPr>
  </w:style>
  <w:style w:type="paragraph" w:styleId="8">
    <w:name w:val="toc 8"/>
    <w:basedOn w:val="a"/>
    <w:next w:val="a"/>
    <w:autoRedefine/>
    <w:uiPriority w:val="39"/>
    <w:unhideWhenUsed/>
    <w:rsid w:val="001D177A"/>
    <w:pPr>
      <w:ind w:left="1680"/>
    </w:pPr>
    <w:rPr>
      <w:rFonts w:ascii="Calibri" w:hAnsi="Calibri" w:cs="Calibri"/>
      <w:sz w:val="20"/>
      <w:szCs w:val="20"/>
    </w:rPr>
  </w:style>
  <w:style w:type="paragraph" w:styleId="9">
    <w:name w:val="toc 9"/>
    <w:basedOn w:val="a"/>
    <w:next w:val="a"/>
    <w:autoRedefine/>
    <w:uiPriority w:val="39"/>
    <w:unhideWhenUsed/>
    <w:rsid w:val="001D177A"/>
    <w:pPr>
      <w:ind w:left="1920"/>
    </w:pPr>
    <w:rPr>
      <w:rFonts w:ascii="Calibri" w:hAnsi="Calibri" w:cs="Calibri"/>
      <w:sz w:val="20"/>
      <w:szCs w:val="20"/>
    </w:rPr>
  </w:style>
  <w:style w:type="character" w:customStyle="1" w:styleId="30">
    <w:name w:val="Заголовок 3 Знак"/>
    <w:link w:val="3"/>
    <w:uiPriority w:val="9"/>
    <w:semiHidden/>
    <w:rsid w:val="00617A13"/>
    <w:rPr>
      <w:rFonts w:ascii="Calibri Light" w:eastAsia="Times New Roman" w:hAnsi="Calibri Light" w:cs="Times New Roman"/>
      <w:color w:val="1F4D78"/>
      <w:sz w:val="24"/>
      <w:szCs w:val="24"/>
      <w:lang w:val="uk-UA" w:eastAsia="ru-RU"/>
    </w:rPr>
  </w:style>
  <w:style w:type="paragraph" w:styleId="af3">
    <w:name w:val="List Bullet"/>
    <w:basedOn w:val="a"/>
    <w:autoRedefine/>
    <w:uiPriority w:val="99"/>
    <w:semiHidden/>
    <w:unhideWhenUsed/>
    <w:rsid w:val="003C58CA"/>
    <w:pPr>
      <w:tabs>
        <w:tab w:val="left" w:pos="993"/>
      </w:tabs>
      <w:ind w:firstLine="567"/>
      <w:jc w:val="both"/>
    </w:pPr>
    <w:rPr>
      <w:bCs/>
      <w:sz w:val="28"/>
    </w:rPr>
  </w:style>
  <w:style w:type="character" w:customStyle="1" w:styleId="submenu-table">
    <w:name w:val="submenu-table"/>
    <w:basedOn w:val="a0"/>
    <w:rsid w:val="002A006B"/>
  </w:style>
  <w:style w:type="character" w:customStyle="1" w:styleId="apple-converted-space">
    <w:name w:val="apple-converted-space"/>
    <w:basedOn w:val="a0"/>
    <w:rsid w:val="002A006B"/>
  </w:style>
  <w:style w:type="character" w:styleId="af4">
    <w:name w:val="Emphasis"/>
    <w:uiPriority w:val="20"/>
    <w:qFormat/>
    <w:rsid w:val="002A006B"/>
    <w:rPr>
      <w:i/>
      <w:iCs/>
    </w:rPr>
  </w:style>
  <w:style w:type="character" w:styleId="af5">
    <w:name w:val="Strong"/>
    <w:uiPriority w:val="22"/>
    <w:qFormat/>
    <w:rsid w:val="00F8169F"/>
    <w:rPr>
      <w:b/>
      <w:bCs/>
    </w:rPr>
  </w:style>
  <w:style w:type="paragraph" w:customStyle="1" w:styleId="50">
    <w:name w:val="заголовок 5"/>
    <w:basedOn w:val="a"/>
    <w:next w:val="a"/>
    <w:uiPriority w:val="99"/>
    <w:semiHidden/>
    <w:rsid w:val="00B70013"/>
    <w:pPr>
      <w:keepNext/>
      <w:ind w:firstLine="567"/>
      <w:jc w:val="center"/>
    </w:pPr>
    <w:rPr>
      <w:sz w:val="28"/>
      <w:szCs w:val="20"/>
    </w:rPr>
  </w:style>
  <w:style w:type="character" w:customStyle="1" w:styleId="14">
    <w:name w:val="Стиль 14 пт Черный Знак"/>
    <w:uiPriority w:val="99"/>
    <w:rsid w:val="00B70013"/>
    <w:rPr>
      <w:rFonts w:ascii="Times New Roman" w:hAnsi="Times New Roman" w:cs="Times New Roman" w:hint="default"/>
      <w:color w:val="000000"/>
      <w:sz w:val="24"/>
      <w:szCs w:val="24"/>
      <w:lang w:val="uk-UA" w:eastAsia="ru-RU" w:bidi="ar-SA"/>
    </w:rPr>
  </w:style>
  <w:style w:type="paragraph" w:customStyle="1" w:styleId="12">
    <w:name w:val="Обычный1"/>
    <w:rsid w:val="00F769EB"/>
    <w:pPr>
      <w:jc w:val="both"/>
    </w:pPr>
    <w:rPr>
      <w:rFonts w:ascii="Times New Roman" w:eastAsia="Times New Roman" w:hAnsi="Times New Roman"/>
    </w:rPr>
  </w:style>
  <w:style w:type="character" w:styleId="af6">
    <w:name w:val="Placeholder Text"/>
    <w:basedOn w:val="a0"/>
    <w:uiPriority w:val="99"/>
    <w:semiHidden/>
    <w:rsid w:val="00645D5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737675">
      <w:bodyDiv w:val="1"/>
      <w:marLeft w:val="0"/>
      <w:marRight w:val="0"/>
      <w:marTop w:val="0"/>
      <w:marBottom w:val="0"/>
      <w:divBdr>
        <w:top w:val="none" w:sz="0" w:space="0" w:color="auto"/>
        <w:left w:val="none" w:sz="0" w:space="0" w:color="auto"/>
        <w:bottom w:val="none" w:sz="0" w:space="0" w:color="auto"/>
        <w:right w:val="none" w:sz="0" w:space="0" w:color="auto"/>
      </w:divBdr>
    </w:div>
    <w:div w:id="230696100">
      <w:bodyDiv w:val="1"/>
      <w:marLeft w:val="0"/>
      <w:marRight w:val="0"/>
      <w:marTop w:val="0"/>
      <w:marBottom w:val="0"/>
      <w:divBdr>
        <w:top w:val="none" w:sz="0" w:space="0" w:color="auto"/>
        <w:left w:val="none" w:sz="0" w:space="0" w:color="auto"/>
        <w:bottom w:val="none" w:sz="0" w:space="0" w:color="auto"/>
        <w:right w:val="none" w:sz="0" w:space="0" w:color="auto"/>
      </w:divBdr>
    </w:div>
    <w:div w:id="240674277">
      <w:bodyDiv w:val="1"/>
      <w:marLeft w:val="0"/>
      <w:marRight w:val="0"/>
      <w:marTop w:val="0"/>
      <w:marBottom w:val="0"/>
      <w:divBdr>
        <w:top w:val="none" w:sz="0" w:space="0" w:color="auto"/>
        <w:left w:val="none" w:sz="0" w:space="0" w:color="auto"/>
        <w:bottom w:val="none" w:sz="0" w:space="0" w:color="auto"/>
        <w:right w:val="none" w:sz="0" w:space="0" w:color="auto"/>
      </w:divBdr>
    </w:div>
    <w:div w:id="277444901">
      <w:bodyDiv w:val="1"/>
      <w:marLeft w:val="0"/>
      <w:marRight w:val="0"/>
      <w:marTop w:val="0"/>
      <w:marBottom w:val="0"/>
      <w:divBdr>
        <w:top w:val="none" w:sz="0" w:space="0" w:color="auto"/>
        <w:left w:val="none" w:sz="0" w:space="0" w:color="auto"/>
        <w:bottom w:val="none" w:sz="0" w:space="0" w:color="auto"/>
        <w:right w:val="none" w:sz="0" w:space="0" w:color="auto"/>
      </w:divBdr>
    </w:div>
    <w:div w:id="348683021">
      <w:bodyDiv w:val="1"/>
      <w:marLeft w:val="0"/>
      <w:marRight w:val="0"/>
      <w:marTop w:val="0"/>
      <w:marBottom w:val="0"/>
      <w:divBdr>
        <w:top w:val="none" w:sz="0" w:space="0" w:color="auto"/>
        <w:left w:val="none" w:sz="0" w:space="0" w:color="auto"/>
        <w:bottom w:val="none" w:sz="0" w:space="0" w:color="auto"/>
        <w:right w:val="none" w:sz="0" w:space="0" w:color="auto"/>
      </w:divBdr>
    </w:div>
    <w:div w:id="414592925">
      <w:bodyDiv w:val="1"/>
      <w:marLeft w:val="0"/>
      <w:marRight w:val="0"/>
      <w:marTop w:val="0"/>
      <w:marBottom w:val="0"/>
      <w:divBdr>
        <w:top w:val="none" w:sz="0" w:space="0" w:color="auto"/>
        <w:left w:val="none" w:sz="0" w:space="0" w:color="auto"/>
        <w:bottom w:val="none" w:sz="0" w:space="0" w:color="auto"/>
        <w:right w:val="none" w:sz="0" w:space="0" w:color="auto"/>
      </w:divBdr>
    </w:div>
    <w:div w:id="416944203">
      <w:bodyDiv w:val="1"/>
      <w:marLeft w:val="0"/>
      <w:marRight w:val="0"/>
      <w:marTop w:val="0"/>
      <w:marBottom w:val="0"/>
      <w:divBdr>
        <w:top w:val="none" w:sz="0" w:space="0" w:color="auto"/>
        <w:left w:val="none" w:sz="0" w:space="0" w:color="auto"/>
        <w:bottom w:val="none" w:sz="0" w:space="0" w:color="auto"/>
        <w:right w:val="none" w:sz="0" w:space="0" w:color="auto"/>
      </w:divBdr>
    </w:div>
    <w:div w:id="506479645">
      <w:bodyDiv w:val="1"/>
      <w:marLeft w:val="0"/>
      <w:marRight w:val="0"/>
      <w:marTop w:val="0"/>
      <w:marBottom w:val="0"/>
      <w:divBdr>
        <w:top w:val="none" w:sz="0" w:space="0" w:color="auto"/>
        <w:left w:val="none" w:sz="0" w:space="0" w:color="auto"/>
        <w:bottom w:val="none" w:sz="0" w:space="0" w:color="auto"/>
        <w:right w:val="none" w:sz="0" w:space="0" w:color="auto"/>
      </w:divBdr>
    </w:div>
    <w:div w:id="620456370">
      <w:bodyDiv w:val="1"/>
      <w:marLeft w:val="0"/>
      <w:marRight w:val="0"/>
      <w:marTop w:val="0"/>
      <w:marBottom w:val="0"/>
      <w:divBdr>
        <w:top w:val="none" w:sz="0" w:space="0" w:color="auto"/>
        <w:left w:val="none" w:sz="0" w:space="0" w:color="auto"/>
        <w:bottom w:val="none" w:sz="0" w:space="0" w:color="auto"/>
        <w:right w:val="none" w:sz="0" w:space="0" w:color="auto"/>
      </w:divBdr>
      <w:divsChild>
        <w:div w:id="936253749">
          <w:marLeft w:val="0"/>
          <w:marRight w:val="0"/>
          <w:marTop w:val="0"/>
          <w:marBottom w:val="0"/>
          <w:divBdr>
            <w:top w:val="none" w:sz="0" w:space="0" w:color="auto"/>
            <w:left w:val="none" w:sz="0" w:space="0" w:color="auto"/>
            <w:bottom w:val="none" w:sz="0" w:space="0" w:color="auto"/>
            <w:right w:val="none" w:sz="0" w:space="0" w:color="auto"/>
          </w:divBdr>
          <w:divsChild>
            <w:div w:id="917639998">
              <w:marLeft w:val="0"/>
              <w:marRight w:val="0"/>
              <w:marTop w:val="0"/>
              <w:marBottom w:val="0"/>
              <w:divBdr>
                <w:top w:val="none" w:sz="0" w:space="0" w:color="auto"/>
                <w:left w:val="none" w:sz="0" w:space="0" w:color="auto"/>
                <w:bottom w:val="none" w:sz="0" w:space="0" w:color="auto"/>
                <w:right w:val="none" w:sz="0" w:space="0" w:color="auto"/>
              </w:divBdr>
              <w:divsChild>
                <w:div w:id="843518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954214">
      <w:bodyDiv w:val="1"/>
      <w:marLeft w:val="0"/>
      <w:marRight w:val="0"/>
      <w:marTop w:val="0"/>
      <w:marBottom w:val="0"/>
      <w:divBdr>
        <w:top w:val="none" w:sz="0" w:space="0" w:color="auto"/>
        <w:left w:val="none" w:sz="0" w:space="0" w:color="auto"/>
        <w:bottom w:val="none" w:sz="0" w:space="0" w:color="auto"/>
        <w:right w:val="none" w:sz="0" w:space="0" w:color="auto"/>
      </w:divBdr>
    </w:div>
    <w:div w:id="758480873">
      <w:bodyDiv w:val="1"/>
      <w:marLeft w:val="0"/>
      <w:marRight w:val="0"/>
      <w:marTop w:val="0"/>
      <w:marBottom w:val="0"/>
      <w:divBdr>
        <w:top w:val="none" w:sz="0" w:space="0" w:color="auto"/>
        <w:left w:val="none" w:sz="0" w:space="0" w:color="auto"/>
        <w:bottom w:val="none" w:sz="0" w:space="0" w:color="auto"/>
        <w:right w:val="none" w:sz="0" w:space="0" w:color="auto"/>
      </w:divBdr>
    </w:div>
    <w:div w:id="799106005">
      <w:bodyDiv w:val="1"/>
      <w:marLeft w:val="0"/>
      <w:marRight w:val="0"/>
      <w:marTop w:val="0"/>
      <w:marBottom w:val="0"/>
      <w:divBdr>
        <w:top w:val="none" w:sz="0" w:space="0" w:color="auto"/>
        <w:left w:val="none" w:sz="0" w:space="0" w:color="auto"/>
        <w:bottom w:val="none" w:sz="0" w:space="0" w:color="auto"/>
        <w:right w:val="none" w:sz="0" w:space="0" w:color="auto"/>
      </w:divBdr>
    </w:div>
    <w:div w:id="931623241">
      <w:bodyDiv w:val="1"/>
      <w:marLeft w:val="0"/>
      <w:marRight w:val="0"/>
      <w:marTop w:val="0"/>
      <w:marBottom w:val="0"/>
      <w:divBdr>
        <w:top w:val="none" w:sz="0" w:space="0" w:color="auto"/>
        <w:left w:val="none" w:sz="0" w:space="0" w:color="auto"/>
        <w:bottom w:val="none" w:sz="0" w:space="0" w:color="auto"/>
        <w:right w:val="none" w:sz="0" w:space="0" w:color="auto"/>
      </w:divBdr>
    </w:div>
    <w:div w:id="1191260409">
      <w:bodyDiv w:val="1"/>
      <w:marLeft w:val="0"/>
      <w:marRight w:val="0"/>
      <w:marTop w:val="0"/>
      <w:marBottom w:val="0"/>
      <w:divBdr>
        <w:top w:val="none" w:sz="0" w:space="0" w:color="auto"/>
        <w:left w:val="none" w:sz="0" w:space="0" w:color="auto"/>
        <w:bottom w:val="none" w:sz="0" w:space="0" w:color="auto"/>
        <w:right w:val="none" w:sz="0" w:space="0" w:color="auto"/>
      </w:divBdr>
    </w:div>
    <w:div w:id="1239556408">
      <w:bodyDiv w:val="1"/>
      <w:marLeft w:val="0"/>
      <w:marRight w:val="0"/>
      <w:marTop w:val="0"/>
      <w:marBottom w:val="0"/>
      <w:divBdr>
        <w:top w:val="none" w:sz="0" w:space="0" w:color="auto"/>
        <w:left w:val="none" w:sz="0" w:space="0" w:color="auto"/>
        <w:bottom w:val="none" w:sz="0" w:space="0" w:color="auto"/>
        <w:right w:val="none" w:sz="0" w:space="0" w:color="auto"/>
      </w:divBdr>
    </w:div>
    <w:div w:id="1300183984">
      <w:bodyDiv w:val="1"/>
      <w:marLeft w:val="0"/>
      <w:marRight w:val="0"/>
      <w:marTop w:val="0"/>
      <w:marBottom w:val="0"/>
      <w:divBdr>
        <w:top w:val="none" w:sz="0" w:space="0" w:color="auto"/>
        <w:left w:val="none" w:sz="0" w:space="0" w:color="auto"/>
        <w:bottom w:val="none" w:sz="0" w:space="0" w:color="auto"/>
        <w:right w:val="none" w:sz="0" w:space="0" w:color="auto"/>
      </w:divBdr>
    </w:div>
    <w:div w:id="1621110563">
      <w:bodyDiv w:val="1"/>
      <w:marLeft w:val="0"/>
      <w:marRight w:val="0"/>
      <w:marTop w:val="0"/>
      <w:marBottom w:val="0"/>
      <w:divBdr>
        <w:top w:val="none" w:sz="0" w:space="0" w:color="auto"/>
        <w:left w:val="none" w:sz="0" w:space="0" w:color="auto"/>
        <w:bottom w:val="none" w:sz="0" w:space="0" w:color="auto"/>
        <w:right w:val="none" w:sz="0" w:space="0" w:color="auto"/>
      </w:divBdr>
    </w:div>
    <w:div w:id="1654215694">
      <w:bodyDiv w:val="1"/>
      <w:marLeft w:val="0"/>
      <w:marRight w:val="0"/>
      <w:marTop w:val="0"/>
      <w:marBottom w:val="0"/>
      <w:divBdr>
        <w:top w:val="none" w:sz="0" w:space="0" w:color="auto"/>
        <w:left w:val="none" w:sz="0" w:space="0" w:color="auto"/>
        <w:bottom w:val="none" w:sz="0" w:space="0" w:color="auto"/>
        <w:right w:val="none" w:sz="0" w:space="0" w:color="auto"/>
      </w:divBdr>
    </w:div>
    <w:div w:id="1664162588">
      <w:bodyDiv w:val="1"/>
      <w:marLeft w:val="0"/>
      <w:marRight w:val="0"/>
      <w:marTop w:val="0"/>
      <w:marBottom w:val="0"/>
      <w:divBdr>
        <w:top w:val="none" w:sz="0" w:space="0" w:color="auto"/>
        <w:left w:val="none" w:sz="0" w:space="0" w:color="auto"/>
        <w:bottom w:val="none" w:sz="0" w:space="0" w:color="auto"/>
        <w:right w:val="none" w:sz="0" w:space="0" w:color="auto"/>
      </w:divBdr>
    </w:div>
    <w:div w:id="1693610338">
      <w:bodyDiv w:val="1"/>
      <w:marLeft w:val="0"/>
      <w:marRight w:val="0"/>
      <w:marTop w:val="0"/>
      <w:marBottom w:val="0"/>
      <w:divBdr>
        <w:top w:val="none" w:sz="0" w:space="0" w:color="auto"/>
        <w:left w:val="none" w:sz="0" w:space="0" w:color="auto"/>
        <w:bottom w:val="none" w:sz="0" w:space="0" w:color="auto"/>
        <w:right w:val="none" w:sz="0" w:space="0" w:color="auto"/>
      </w:divBdr>
    </w:div>
    <w:div w:id="1741752873">
      <w:bodyDiv w:val="1"/>
      <w:marLeft w:val="0"/>
      <w:marRight w:val="0"/>
      <w:marTop w:val="0"/>
      <w:marBottom w:val="0"/>
      <w:divBdr>
        <w:top w:val="none" w:sz="0" w:space="0" w:color="auto"/>
        <w:left w:val="none" w:sz="0" w:space="0" w:color="auto"/>
        <w:bottom w:val="none" w:sz="0" w:space="0" w:color="auto"/>
        <w:right w:val="none" w:sz="0" w:space="0" w:color="auto"/>
      </w:divBdr>
      <w:divsChild>
        <w:div w:id="568998078">
          <w:marLeft w:val="0"/>
          <w:marRight w:val="0"/>
          <w:marTop w:val="0"/>
          <w:marBottom w:val="0"/>
          <w:divBdr>
            <w:top w:val="none" w:sz="0" w:space="0" w:color="auto"/>
            <w:left w:val="none" w:sz="0" w:space="0" w:color="auto"/>
            <w:bottom w:val="none" w:sz="0" w:space="0" w:color="auto"/>
            <w:right w:val="none" w:sz="0" w:space="0" w:color="auto"/>
          </w:divBdr>
          <w:divsChild>
            <w:div w:id="255796291">
              <w:marLeft w:val="0"/>
              <w:marRight w:val="0"/>
              <w:marTop w:val="0"/>
              <w:marBottom w:val="0"/>
              <w:divBdr>
                <w:top w:val="none" w:sz="0" w:space="0" w:color="auto"/>
                <w:left w:val="none" w:sz="0" w:space="0" w:color="auto"/>
                <w:bottom w:val="none" w:sz="0" w:space="0" w:color="auto"/>
                <w:right w:val="none" w:sz="0" w:space="0" w:color="auto"/>
              </w:divBdr>
              <w:divsChild>
                <w:div w:id="158919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hyperlink" Target="http://www.rada.gov.ua" TargetMode="External"/><Relationship Id="rId20" Type="http://schemas.openxmlformats.org/officeDocument/2006/relationships/hyperlink" Target="http://www.rada.gov.ua" TargetMode="External"/><Relationship Id="rId21" Type="http://schemas.openxmlformats.org/officeDocument/2006/relationships/hyperlink" Target="http://www.rada.gov.ua" TargetMode="External"/><Relationship Id="rId22" Type="http://schemas.openxmlformats.org/officeDocument/2006/relationships/hyperlink" Target="http://www.rada.gov.ua" TargetMode="External"/><Relationship Id="rId23" Type="http://schemas.openxmlformats.org/officeDocument/2006/relationships/hyperlink" Target="http://www.rada.gov.ua" TargetMode="External"/><Relationship Id="rId24" Type="http://schemas.openxmlformats.org/officeDocument/2006/relationships/hyperlink" Target="http://www.rada.gov.ua" TargetMode="External"/><Relationship Id="rId25" Type="http://schemas.openxmlformats.org/officeDocument/2006/relationships/hyperlink" Target="http://www.rada.gov.ua" TargetMode="External"/><Relationship Id="rId26" Type="http://schemas.openxmlformats.org/officeDocument/2006/relationships/fontTable" Target="fontTable.xml"/><Relationship Id="rId27" Type="http://schemas.openxmlformats.org/officeDocument/2006/relationships/theme" Target="theme/theme1.xml"/><Relationship Id="rId10" Type="http://schemas.openxmlformats.org/officeDocument/2006/relationships/hyperlink" Target="http://www.rada.gov.ua" TargetMode="External"/><Relationship Id="rId11" Type="http://schemas.openxmlformats.org/officeDocument/2006/relationships/hyperlink" Target="http://www.rada.gov.ua" TargetMode="External"/><Relationship Id="rId12" Type="http://schemas.openxmlformats.org/officeDocument/2006/relationships/hyperlink" Target="http://www.rada.gov.ua" TargetMode="External"/><Relationship Id="rId13" Type="http://schemas.openxmlformats.org/officeDocument/2006/relationships/hyperlink" Target="http://www.rada.gov.ua" TargetMode="External"/><Relationship Id="rId14" Type="http://schemas.openxmlformats.org/officeDocument/2006/relationships/hyperlink" Target="http://www.rada.gov.ua" TargetMode="External"/><Relationship Id="rId15" Type="http://schemas.openxmlformats.org/officeDocument/2006/relationships/hyperlink" Target="http://www.rada.gov.ua" TargetMode="External"/><Relationship Id="rId16" Type="http://schemas.openxmlformats.org/officeDocument/2006/relationships/hyperlink" Target="http://www.rada.gov.ua" TargetMode="External"/><Relationship Id="rId17" Type="http://schemas.openxmlformats.org/officeDocument/2006/relationships/hyperlink" Target="http://www.rada.gov.ua" TargetMode="External"/><Relationship Id="rId18" Type="http://schemas.openxmlformats.org/officeDocument/2006/relationships/hyperlink" Target="http://www.rada.gov.ua" TargetMode="External"/><Relationship Id="rId19" Type="http://schemas.openxmlformats.org/officeDocument/2006/relationships/hyperlink" Target="http://www.rada.gov.ua"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rada.gov.ua"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4784F1-92DE-4547-9ABA-B01A1137C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29</Pages>
  <Words>8322</Words>
  <Characters>47437</Characters>
  <Application>Microsoft Macintosh Word</Application>
  <DocSecurity>0</DocSecurity>
  <Lines>395</Lines>
  <Paragraphs>111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55648</CharactersWithSpaces>
  <SharedDoc>false</SharedDoc>
  <HLinks>
    <vt:vector size="162" baseType="variant">
      <vt:variant>
        <vt:i4>3342363</vt:i4>
      </vt:variant>
      <vt:variant>
        <vt:i4>105</vt:i4>
      </vt:variant>
      <vt:variant>
        <vt:i4>0</vt:i4>
      </vt:variant>
      <vt:variant>
        <vt:i4>5</vt:i4>
      </vt:variant>
      <vt:variant>
        <vt:lpwstr>http://www.rada.gov.ua/</vt:lpwstr>
      </vt:variant>
      <vt:variant>
        <vt:lpwstr/>
      </vt:variant>
      <vt:variant>
        <vt:i4>3342363</vt:i4>
      </vt:variant>
      <vt:variant>
        <vt:i4>102</vt:i4>
      </vt:variant>
      <vt:variant>
        <vt:i4>0</vt:i4>
      </vt:variant>
      <vt:variant>
        <vt:i4>5</vt:i4>
      </vt:variant>
      <vt:variant>
        <vt:lpwstr>http://www.rada.gov.ua/</vt:lpwstr>
      </vt:variant>
      <vt:variant>
        <vt:lpwstr/>
      </vt:variant>
      <vt:variant>
        <vt:i4>3342363</vt:i4>
      </vt:variant>
      <vt:variant>
        <vt:i4>99</vt:i4>
      </vt:variant>
      <vt:variant>
        <vt:i4>0</vt:i4>
      </vt:variant>
      <vt:variant>
        <vt:i4>5</vt:i4>
      </vt:variant>
      <vt:variant>
        <vt:lpwstr>http://www.rada.gov.ua/</vt:lpwstr>
      </vt:variant>
      <vt:variant>
        <vt:lpwstr/>
      </vt:variant>
      <vt:variant>
        <vt:i4>3342363</vt:i4>
      </vt:variant>
      <vt:variant>
        <vt:i4>96</vt:i4>
      </vt:variant>
      <vt:variant>
        <vt:i4>0</vt:i4>
      </vt:variant>
      <vt:variant>
        <vt:i4>5</vt:i4>
      </vt:variant>
      <vt:variant>
        <vt:lpwstr>http://www.rada.gov.ua/</vt:lpwstr>
      </vt:variant>
      <vt:variant>
        <vt:lpwstr/>
      </vt:variant>
      <vt:variant>
        <vt:i4>3342363</vt:i4>
      </vt:variant>
      <vt:variant>
        <vt:i4>93</vt:i4>
      </vt:variant>
      <vt:variant>
        <vt:i4>0</vt:i4>
      </vt:variant>
      <vt:variant>
        <vt:i4>5</vt:i4>
      </vt:variant>
      <vt:variant>
        <vt:lpwstr>http://www.rada.gov.ua/</vt:lpwstr>
      </vt:variant>
      <vt:variant>
        <vt:lpwstr/>
      </vt:variant>
      <vt:variant>
        <vt:i4>3342363</vt:i4>
      </vt:variant>
      <vt:variant>
        <vt:i4>90</vt:i4>
      </vt:variant>
      <vt:variant>
        <vt:i4>0</vt:i4>
      </vt:variant>
      <vt:variant>
        <vt:i4>5</vt:i4>
      </vt:variant>
      <vt:variant>
        <vt:lpwstr>http://www.rada.gov.ua/</vt:lpwstr>
      </vt:variant>
      <vt:variant>
        <vt:lpwstr/>
      </vt:variant>
      <vt:variant>
        <vt:i4>3342363</vt:i4>
      </vt:variant>
      <vt:variant>
        <vt:i4>87</vt:i4>
      </vt:variant>
      <vt:variant>
        <vt:i4>0</vt:i4>
      </vt:variant>
      <vt:variant>
        <vt:i4>5</vt:i4>
      </vt:variant>
      <vt:variant>
        <vt:lpwstr>http://www.rada.gov.ua/</vt:lpwstr>
      </vt:variant>
      <vt:variant>
        <vt:lpwstr/>
      </vt:variant>
      <vt:variant>
        <vt:i4>3342363</vt:i4>
      </vt:variant>
      <vt:variant>
        <vt:i4>84</vt:i4>
      </vt:variant>
      <vt:variant>
        <vt:i4>0</vt:i4>
      </vt:variant>
      <vt:variant>
        <vt:i4>5</vt:i4>
      </vt:variant>
      <vt:variant>
        <vt:lpwstr>http://www.rada.gov.ua/</vt:lpwstr>
      </vt:variant>
      <vt:variant>
        <vt:lpwstr/>
      </vt:variant>
      <vt:variant>
        <vt:i4>3342363</vt:i4>
      </vt:variant>
      <vt:variant>
        <vt:i4>81</vt:i4>
      </vt:variant>
      <vt:variant>
        <vt:i4>0</vt:i4>
      </vt:variant>
      <vt:variant>
        <vt:i4>5</vt:i4>
      </vt:variant>
      <vt:variant>
        <vt:lpwstr>http://www.rada.gov.ua/</vt:lpwstr>
      </vt:variant>
      <vt:variant>
        <vt:lpwstr/>
      </vt:variant>
      <vt:variant>
        <vt:i4>3342363</vt:i4>
      </vt:variant>
      <vt:variant>
        <vt:i4>78</vt:i4>
      </vt:variant>
      <vt:variant>
        <vt:i4>0</vt:i4>
      </vt:variant>
      <vt:variant>
        <vt:i4>5</vt:i4>
      </vt:variant>
      <vt:variant>
        <vt:lpwstr>http://www.rada.gov.ua/</vt:lpwstr>
      </vt:variant>
      <vt:variant>
        <vt:lpwstr/>
      </vt:variant>
      <vt:variant>
        <vt:i4>3342363</vt:i4>
      </vt:variant>
      <vt:variant>
        <vt:i4>75</vt:i4>
      </vt:variant>
      <vt:variant>
        <vt:i4>0</vt:i4>
      </vt:variant>
      <vt:variant>
        <vt:i4>5</vt:i4>
      </vt:variant>
      <vt:variant>
        <vt:lpwstr>http://www.rada.gov.ua/</vt:lpwstr>
      </vt:variant>
      <vt:variant>
        <vt:lpwstr/>
      </vt:variant>
      <vt:variant>
        <vt:i4>3342363</vt:i4>
      </vt:variant>
      <vt:variant>
        <vt:i4>72</vt:i4>
      </vt:variant>
      <vt:variant>
        <vt:i4>0</vt:i4>
      </vt:variant>
      <vt:variant>
        <vt:i4>5</vt:i4>
      </vt:variant>
      <vt:variant>
        <vt:lpwstr>http://www.rada.gov.ua/</vt:lpwstr>
      </vt:variant>
      <vt:variant>
        <vt:lpwstr/>
      </vt:variant>
      <vt:variant>
        <vt:i4>3342363</vt:i4>
      </vt:variant>
      <vt:variant>
        <vt:i4>69</vt:i4>
      </vt:variant>
      <vt:variant>
        <vt:i4>0</vt:i4>
      </vt:variant>
      <vt:variant>
        <vt:i4>5</vt:i4>
      </vt:variant>
      <vt:variant>
        <vt:lpwstr>http://www.rada.gov.ua/</vt:lpwstr>
      </vt:variant>
      <vt:variant>
        <vt:lpwstr/>
      </vt:variant>
      <vt:variant>
        <vt:i4>3342363</vt:i4>
      </vt:variant>
      <vt:variant>
        <vt:i4>66</vt:i4>
      </vt:variant>
      <vt:variant>
        <vt:i4>0</vt:i4>
      </vt:variant>
      <vt:variant>
        <vt:i4>5</vt:i4>
      </vt:variant>
      <vt:variant>
        <vt:lpwstr>http://www.rada.gov.ua/</vt:lpwstr>
      </vt:variant>
      <vt:variant>
        <vt:lpwstr/>
      </vt:variant>
      <vt:variant>
        <vt:i4>3342363</vt:i4>
      </vt:variant>
      <vt:variant>
        <vt:i4>63</vt:i4>
      </vt:variant>
      <vt:variant>
        <vt:i4>0</vt:i4>
      </vt:variant>
      <vt:variant>
        <vt:i4>5</vt:i4>
      </vt:variant>
      <vt:variant>
        <vt:lpwstr>http://www.rada.gov.ua/</vt:lpwstr>
      </vt:variant>
      <vt:variant>
        <vt:lpwstr/>
      </vt:variant>
      <vt:variant>
        <vt:i4>3342363</vt:i4>
      </vt:variant>
      <vt:variant>
        <vt:i4>60</vt:i4>
      </vt:variant>
      <vt:variant>
        <vt:i4>0</vt:i4>
      </vt:variant>
      <vt:variant>
        <vt:i4>5</vt:i4>
      </vt:variant>
      <vt:variant>
        <vt:lpwstr>http://www.rada.gov.ua/</vt:lpwstr>
      </vt:variant>
      <vt:variant>
        <vt:lpwstr/>
      </vt:variant>
      <vt:variant>
        <vt:i4>3342363</vt:i4>
      </vt:variant>
      <vt:variant>
        <vt:i4>57</vt:i4>
      </vt:variant>
      <vt:variant>
        <vt:i4>0</vt:i4>
      </vt:variant>
      <vt:variant>
        <vt:i4>5</vt:i4>
      </vt:variant>
      <vt:variant>
        <vt:lpwstr>http://www.rada.gov.ua/</vt:lpwstr>
      </vt:variant>
      <vt:variant>
        <vt:lpwstr/>
      </vt:variant>
      <vt:variant>
        <vt:i4>3342363</vt:i4>
      </vt:variant>
      <vt:variant>
        <vt:i4>54</vt:i4>
      </vt:variant>
      <vt:variant>
        <vt:i4>0</vt:i4>
      </vt:variant>
      <vt:variant>
        <vt:i4>5</vt:i4>
      </vt:variant>
      <vt:variant>
        <vt:lpwstr>http://www.rada.gov.ua/</vt:lpwstr>
      </vt:variant>
      <vt:variant>
        <vt:lpwstr/>
      </vt:variant>
      <vt:variant>
        <vt:i4>1310726</vt:i4>
      </vt:variant>
      <vt:variant>
        <vt:i4>47</vt:i4>
      </vt:variant>
      <vt:variant>
        <vt:i4>0</vt:i4>
      </vt:variant>
      <vt:variant>
        <vt:i4>5</vt:i4>
      </vt:variant>
      <vt:variant>
        <vt:lpwstr/>
      </vt:variant>
      <vt:variant>
        <vt:lpwstr>_Toc468534841</vt:lpwstr>
      </vt:variant>
      <vt:variant>
        <vt:i4>1310727</vt:i4>
      </vt:variant>
      <vt:variant>
        <vt:i4>41</vt:i4>
      </vt:variant>
      <vt:variant>
        <vt:i4>0</vt:i4>
      </vt:variant>
      <vt:variant>
        <vt:i4>5</vt:i4>
      </vt:variant>
      <vt:variant>
        <vt:lpwstr/>
      </vt:variant>
      <vt:variant>
        <vt:lpwstr>_Toc468534840</vt:lpwstr>
      </vt:variant>
      <vt:variant>
        <vt:i4>1245198</vt:i4>
      </vt:variant>
      <vt:variant>
        <vt:i4>35</vt:i4>
      </vt:variant>
      <vt:variant>
        <vt:i4>0</vt:i4>
      </vt:variant>
      <vt:variant>
        <vt:i4>5</vt:i4>
      </vt:variant>
      <vt:variant>
        <vt:lpwstr/>
      </vt:variant>
      <vt:variant>
        <vt:lpwstr>_Toc468534839</vt:lpwstr>
      </vt:variant>
      <vt:variant>
        <vt:i4>1245199</vt:i4>
      </vt:variant>
      <vt:variant>
        <vt:i4>29</vt:i4>
      </vt:variant>
      <vt:variant>
        <vt:i4>0</vt:i4>
      </vt:variant>
      <vt:variant>
        <vt:i4>5</vt:i4>
      </vt:variant>
      <vt:variant>
        <vt:lpwstr/>
      </vt:variant>
      <vt:variant>
        <vt:lpwstr>_Toc468534838</vt:lpwstr>
      </vt:variant>
      <vt:variant>
        <vt:i4>1245184</vt:i4>
      </vt:variant>
      <vt:variant>
        <vt:i4>23</vt:i4>
      </vt:variant>
      <vt:variant>
        <vt:i4>0</vt:i4>
      </vt:variant>
      <vt:variant>
        <vt:i4>5</vt:i4>
      </vt:variant>
      <vt:variant>
        <vt:lpwstr/>
      </vt:variant>
      <vt:variant>
        <vt:lpwstr>_Toc468534837</vt:lpwstr>
      </vt:variant>
      <vt:variant>
        <vt:i4>1245185</vt:i4>
      </vt:variant>
      <vt:variant>
        <vt:i4>17</vt:i4>
      </vt:variant>
      <vt:variant>
        <vt:i4>0</vt:i4>
      </vt:variant>
      <vt:variant>
        <vt:i4>5</vt:i4>
      </vt:variant>
      <vt:variant>
        <vt:lpwstr/>
      </vt:variant>
      <vt:variant>
        <vt:lpwstr>_Toc468534836</vt:lpwstr>
      </vt:variant>
      <vt:variant>
        <vt:i4>1245186</vt:i4>
      </vt:variant>
      <vt:variant>
        <vt:i4>11</vt:i4>
      </vt:variant>
      <vt:variant>
        <vt:i4>0</vt:i4>
      </vt:variant>
      <vt:variant>
        <vt:i4>5</vt:i4>
      </vt:variant>
      <vt:variant>
        <vt:lpwstr/>
      </vt:variant>
      <vt:variant>
        <vt:lpwstr>_Toc468534835</vt:lpwstr>
      </vt:variant>
      <vt:variant>
        <vt:i4>1245187</vt:i4>
      </vt:variant>
      <vt:variant>
        <vt:i4>5</vt:i4>
      </vt:variant>
      <vt:variant>
        <vt:i4>0</vt:i4>
      </vt:variant>
      <vt:variant>
        <vt:i4>5</vt:i4>
      </vt:variant>
      <vt:variant>
        <vt:lpwstr/>
      </vt:variant>
      <vt:variant>
        <vt:lpwstr>_Toc468534834</vt:lpwstr>
      </vt:variant>
      <vt:variant>
        <vt:i4>1245188</vt:i4>
      </vt:variant>
      <vt:variant>
        <vt:i4>2</vt:i4>
      </vt:variant>
      <vt:variant>
        <vt:i4>0</vt:i4>
      </vt:variant>
      <vt:variant>
        <vt:i4>5</vt:i4>
      </vt:variant>
      <vt:variant>
        <vt:lpwstr/>
      </vt:variant>
      <vt:variant>
        <vt:lpwstr>_Toc468534833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123</dc:creator>
  <cp:keywords/>
  <dc:description/>
  <cp:lastModifiedBy>пользователь Microsoft Office</cp:lastModifiedBy>
  <cp:revision>19</cp:revision>
  <cp:lastPrinted>2017-03-10T08:40:00Z</cp:lastPrinted>
  <dcterms:created xsi:type="dcterms:W3CDTF">2017-09-25T16:34:00Z</dcterms:created>
  <dcterms:modified xsi:type="dcterms:W3CDTF">2017-11-16T14:47:00Z</dcterms:modified>
</cp:coreProperties>
</file>