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2B81" w:rsidRPr="00D92B81" w:rsidRDefault="00D92B81" w:rsidP="00D92B81">
      <w:pPr>
        <w:spacing w:line="240" w:lineRule="auto"/>
        <w:jc w:val="center"/>
      </w:pPr>
      <w:bookmarkStart w:id="0" w:name="_GoBack"/>
      <w:bookmarkEnd w:id="0"/>
      <w:r w:rsidRPr="006416B7">
        <w:rPr>
          <w:b/>
          <w:bCs/>
        </w:rPr>
        <w:t>Національний технічний університет України</w:t>
      </w:r>
    </w:p>
    <w:p w:rsidR="00D92B81" w:rsidRDefault="00D92B81" w:rsidP="00D92B81">
      <w:pPr>
        <w:tabs>
          <w:tab w:val="left" w:pos="720"/>
          <w:tab w:val="left" w:pos="1440"/>
          <w:tab w:val="left" w:pos="1620"/>
        </w:tabs>
        <w:spacing w:line="240" w:lineRule="auto"/>
        <w:ind w:left="539"/>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F1155F" w:rsidRPr="00902DAC" w:rsidRDefault="00F1155F" w:rsidP="00F1155F">
      <w:pPr>
        <w:spacing w:before="120" w:line="240" w:lineRule="auto"/>
        <w:jc w:val="center"/>
        <w:rPr>
          <w:rFonts w:eastAsia="Calibri" w:cs="Times New Roman"/>
          <w:b/>
          <w:bCs/>
          <w:caps/>
          <w:sz w:val="24"/>
        </w:rPr>
      </w:pPr>
      <w:r w:rsidRPr="00902DAC">
        <w:rPr>
          <w:rFonts w:eastAsia="Calibri" w:cs="Times New Roman"/>
          <w:b/>
          <w:bCs/>
          <w:caps/>
          <w:sz w:val="24"/>
        </w:rPr>
        <w:t>НАЦІОНАЛЬНИЙ ТЕХНІЧНИЙ УНІВЕРСИТЕТ УКРАЇНИ</w:t>
      </w:r>
    </w:p>
    <w:p w:rsidR="00F1155F" w:rsidRPr="00902DAC" w:rsidRDefault="00F1155F" w:rsidP="00F1155F">
      <w:pPr>
        <w:spacing w:line="240" w:lineRule="auto"/>
        <w:jc w:val="center"/>
        <w:rPr>
          <w:rFonts w:eastAsia="Calibri" w:cs="Times New Roman"/>
          <w:b/>
          <w:bCs/>
          <w:caps/>
          <w:sz w:val="24"/>
        </w:rPr>
      </w:pPr>
      <w:r w:rsidRPr="00902DAC">
        <w:rPr>
          <w:rFonts w:eastAsia="Calibri" w:cs="Times New Roman"/>
          <w:b/>
          <w:bCs/>
          <w:caps/>
          <w:sz w:val="24"/>
        </w:rPr>
        <w:t xml:space="preserve">«КИЇВСЬКИЙ ПОЛІТЕХНІЧНИЙ ІНСТИТУТ </w:t>
      </w:r>
      <w:r w:rsidRPr="00902DAC">
        <w:rPr>
          <w:rFonts w:eastAsia="Calibri" w:cs="Times New Roman"/>
          <w:b/>
          <w:bCs/>
          <w:sz w:val="24"/>
        </w:rPr>
        <w:t>імені</w:t>
      </w:r>
      <w:r w:rsidRPr="00902DAC">
        <w:rPr>
          <w:rFonts w:eastAsia="Calibri" w:cs="Times New Roman"/>
          <w:b/>
          <w:bCs/>
          <w:caps/>
          <w:sz w:val="24"/>
        </w:rPr>
        <w:t xml:space="preserve"> ІГОРЯ СІКОРСЬКОГО»</w:t>
      </w:r>
    </w:p>
    <w:p w:rsidR="00F1155F" w:rsidRPr="00902DAC" w:rsidRDefault="00F1155F" w:rsidP="00F1155F">
      <w:pPr>
        <w:tabs>
          <w:tab w:val="left" w:leader="underscore" w:pos="8931"/>
        </w:tabs>
        <w:spacing w:line="240" w:lineRule="auto"/>
        <w:jc w:val="center"/>
        <w:rPr>
          <w:rFonts w:eastAsia="Calibri" w:cs="Times New Roman"/>
          <w:b/>
          <w:sz w:val="24"/>
        </w:rPr>
      </w:pPr>
      <w:r w:rsidRPr="00902DAC">
        <w:rPr>
          <w:rFonts w:eastAsia="Calibri" w:cs="Times New Roman"/>
          <w:b/>
          <w:sz w:val="24"/>
        </w:rPr>
        <w:t>ІНСТИТУТ ПРИКЛАДНОГО СИСТЕМНОГО АНАЛІЗУ</w:t>
      </w:r>
    </w:p>
    <w:p w:rsidR="00F1155F" w:rsidRPr="00902DAC" w:rsidRDefault="00F1155F" w:rsidP="00F1155F">
      <w:pPr>
        <w:tabs>
          <w:tab w:val="left" w:leader="underscore" w:pos="8931"/>
        </w:tabs>
        <w:spacing w:line="240" w:lineRule="auto"/>
        <w:jc w:val="center"/>
        <w:rPr>
          <w:rFonts w:eastAsia="Calibri" w:cs="Times New Roman"/>
          <w:b/>
          <w:sz w:val="24"/>
        </w:rPr>
      </w:pPr>
      <w:r w:rsidRPr="00902DAC">
        <w:rPr>
          <w:rFonts w:eastAsia="Calibri" w:cs="Times New Roman"/>
          <w:b/>
          <w:sz w:val="24"/>
        </w:rPr>
        <w:t>КАФЕДРА МАТЕМАТИЧНИХ МЕТОДІВ СИСТЕМНОГО АНАЛІЗУ</w:t>
      </w:r>
    </w:p>
    <w:p w:rsidR="00F1155F" w:rsidRPr="00902DAC" w:rsidRDefault="00F1155F" w:rsidP="00F1155F">
      <w:pPr>
        <w:tabs>
          <w:tab w:val="left" w:pos="720"/>
          <w:tab w:val="left" w:pos="1440"/>
          <w:tab w:val="left" w:pos="1620"/>
        </w:tabs>
        <w:spacing w:line="240" w:lineRule="auto"/>
        <w:rPr>
          <w:rFonts w:eastAsia="Calibri" w:cs="Times New Roman"/>
        </w:rPr>
      </w:pPr>
    </w:p>
    <w:p w:rsidR="00F1155F" w:rsidRPr="00902DAC" w:rsidRDefault="00F1155F" w:rsidP="00F1155F">
      <w:pPr>
        <w:tabs>
          <w:tab w:val="left" w:pos="720"/>
          <w:tab w:val="left" w:pos="1440"/>
          <w:tab w:val="left" w:pos="1620"/>
        </w:tabs>
        <w:spacing w:line="240" w:lineRule="auto"/>
        <w:rPr>
          <w:rFonts w:eastAsia="Calibri" w:cs="Times New Roman"/>
        </w:rPr>
      </w:pPr>
    </w:p>
    <w:p w:rsidR="00F1155F" w:rsidRPr="00902DAC" w:rsidRDefault="00F1155F" w:rsidP="00F1155F">
      <w:pPr>
        <w:tabs>
          <w:tab w:val="left" w:pos="720"/>
          <w:tab w:val="left" w:pos="1440"/>
          <w:tab w:val="left" w:pos="1620"/>
        </w:tabs>
        <w:spacing w:line="240" w:lineRule="auto"/>
        <w:ind w:left="5670"/>
        <w:rPr>
          <w:rFonts w:eastAsia="Calibri" w:cs="Times New Roman"/>
        </w:rPr>
      </w:pPr>
      <w:r w:rsidRPr="00902DAC">
        <w:rPr>
          <w:rFonts w:eastAsia="Calibri" w:cs="Times New Roman"/>
        </w:rPr>
        <w:t>«До захисту допущено»</w:t>
      </w:r>
    </w:p>
    <w:p w:rsidR="00F1155F" w:rsidRPr="00902DAC" w:rsidRDefault="00F1155F" w:rsidP="00F1155F">
      <w:pPr>
        <w:tabs>
          <w:tab w:val="left" w:pos="720"/>
          <w:tab w:val="left" w:pos="1440"/>
          <w:tab w:val="left" w:pos="1620"/>
        </w:tabs>
        <w:spacing w:line="240" w:lineRule="auto"/>
        <w:ind w:left="5672"/>
        <w:rPr>
          <w:rFonts w:eastAsia="Calibri" w:cs="Times New Roman"/>
          <w:bCs/>
        </w:rPr>
      </w:pPr>
      <w:r w:rsidRPr="00902DAC">
        <w:rPr>
          <w:rFonts w:eastAsia="Calibri" w:cs="Times New Roman"/>
          <w:bCs/>
        </w:rPr>
        <w:t>В.О. Завідувача кафедри</w:t>
      </w:r>
    </w:p>
    <w:p w:rsidR="00F1155F" w:rsidRPr="00902DAC" w:rsidRDefault="00F1155F" w:rsidP="00F1155F">
      <w:pPr>
        <w:tabs>
          <w:tab w:val="left" w:pos="720"/>
          <w:tab w:val="left" w:pos="1440"/>
          <w:tab w:val="left" w:pos="1620"/>
        </w:tabs>
        <w:spacing w:line="240" w:lineRule="auto"/>
        <w:ind w:left="5671"/>
        <w:rPr>
          <w:rFonts w:eastAsia="Calibri" w:cs="Times New Roman"/>
        </w:rPr>
      </w:pPr>
      <w:r w:rsidRPr="00902DAC">
        <w:rPr>
          <w:rFonts w:eastAsia="Calibri" w:cs="Times New Roman"/>
        </w:rPr>
        <w:t>__________  О.Л. Тимощук</w:t>
      </w:r>
    </w:p>
    <w:p w:rsidR="00F1155F" w:rsidRPr="00902DAC" w:rsidRDefault="00F1155F" w:rsidP="00F1155F">
      <w:pPr>
        <w:tabs>
          <w:tab w:val="left" w:pos="720"/>
          <w:tab w:val="left" w:pos="1440"/>
          <w:tab w:val="left" w:pos="1620"/>
        </w:tabs>
        <w:spacing w:line="240" w:lineRule="auto"/>
        <w:ind w:left="5672"/>
        <w:rPr>
          <w:rFonts w:eastAsia="Calibri" w:cs="Times New Roman"/>
        </w:rPr>
      </w:pPr>
    </w:p>
    <w:p w:rsidR="00F1155F" w:rsidRPr="00F1155F" w:rsidRDefault="00F1155F" w:rsidP="00F1155F">
      <w:pPr>
        <w:tabs>
          <w:tab w:val="left" w:pos="720"/>
          <w:tab w:val="left" w:pos="1440"/>
          <w:tab w:val="left" w:pos="1620"/>
        </w:tabs>
        <w:spacing w:line="240" w:lineRule="auto"/>
        <w:ind w:left="5672"/>
        <w:rPr>
          <w:rFonts w:eastAsia="Calibri" w:cs="Times New Roman"/>
        </w:rPr>
      </w:pPr>
      <w:r w:rsidRPr="00902DAC">
        <w:rPr>
          <w:rFonts w:eastAsia="Calibri" w:cs="Times New Roman"/>
        </w:rPr>
        <w:t>“___”_____________20__ р.</w:t>
      </w:r>
    </w:p>
    <w:p w:rsidR="00F1155F" w:rsidRPr="00902DAC" w:rsidRDefault="00F1155F" w:rsidP="00F1155F">
      <w:pPr>
        <w:tabs>
          <w:tab w:val="left" w:leader="underscore" w:pos="9631"/>
        </w:tabs>
        <w:spacing w:line="240" w:lineRule="auto"/>
        <w:rPr>
          <w:rFonts w:eastAsia="Calibri" w:cs="Times New Roman"/>
          <w:b/>
          <w:bCs/>
          <w:caps/>
        </w:rPr>
      </w:pPr>
    </w:p>
    <w:p w:rsidR="00F1155F" w:rsidRPr="00902DAC" w:rsidRDefault="00F1155F" w:rsidP="00F1155F">
      <w:pPr>
        <w:tabs>
          <w:tab w:val="right" w:leader="underscore" w:pos="8903"/>
        </w:tabs>
        <w:spacing w:line="240" w:lineRule="auto"/>
        <w:jc w:val="center"/>
        <w:rPr>
          <w:rFonts w:eastAsia="Calibri" w:cs="Times New Roman"/>
          <w:b/>
          <w:sz w:val="40"/>
          <w:szCs w:val="40"/>
        </w:rPr>
      </w:pPr>
      <w:r w:rsidRPr="00902DAC">
        <w:rPr>
          <w:rFonts w:eastAsia="Calibri" w:cs="Times New Roman"/>
          <w:b/>
          <w:sz w:val="40"/>
          <w:szCs w:val="40"/>
        </w:rPr>
        <w:t>Дипломна робота</w:t>
      </w:r>
    </w:p>
    <w:p w:rsidR="00F1155F" w:rsidRPr="00695330" w:rsidRDefault="00F1155F" w:rsidP="00F1155F">
      <w:pPr>
        <w:tabs>
          <w:tab w:val="left" w:leader="underscore" w:pos="8917"/>
        </w:tabs>
        <w:spacing w:line="240" w:lineRule="auto"/>
        <w:jc w:val="center"/>
        <w:rPr>
          <w:rFonts w:eastAsia="Calibri" w:cs="Times New Roman"/>
          <w:b/>
        </w:rPr>
      </w:pPr>
      <w:r w:rsidRPr="00695330">
        <w:rPr>
          <w:rFonts w:eastAsia="Calibri" w:cs="Times New Roman"/>
          <w:b/>
        </w:rPr>
        <w:t>на здобуття ступеня бакалавра</w:t>
      </w:r>
    </w:p>
    <w:p w:rsidR="00F1155F" w:rsidRPr="00695330" w:rsidRDefault="00F1155F" w:rsidP="00F1155F">
      <w:pPr>
        <w:tabs>
          <w:tab w:val="left" w:leader="underscore" w:pos="8931"/>
        </w:tabs>
        <w:spacing w:line="240" w:lineRule="auto"/>
        <w:jc w:val="center"/>
        <w:rPr>
          <w:rFonts w:eastAsia="Calibri" w:cs="Times New Roman"/>
          <w:b/>
        </w:rPr>
      </w:pPr>
      <w:r w:rsidRPr="00695330">
        <w:rPr>
          <w:rFonts w:eastAsia="Calibri" w:cs="Times New Roman"/>
          <w:b/>
        </w:rPr>
        <w:t>зі спеціальності 6.040303 Системний аналіз</w:t>
      </w:r>
    </w:p>
    <w:p w:rsidR="00F1155F" w:rsidRPr="00695330" w:rsidRDefault="00F1155F" w:rsidP="00F1155F">
      <w:pPr>
        <w:tabs>
          <w:tab w:val="left" w:leader="underscore" w:pos="8931"/>
        </w:tabs>
        <w:spacing w:before="120" w:line="240" w:lineRule="auto"/>
        <w:jc w:val="center"/>
        <w:rPr>
          <w:rFonts w:eastAsia="Calibri" w:cs="Times New Roman"/>
          <w:b/>
        </w:rPr>
      </w:pPr>
      <w:r w:rsidRPr="00695330">
        <w:rPr>
          <w:rFonts w:eastAsia="Calibri" w:cs="Times New Roman"/>
          <w:b/>
        </w:rPr>
        <w:t>на тему: «</w:t>
      </w:r>
      <w:r>
        <w:rPr>
          <w:rFonts w:eastAsia="Calibri" w:cs="Times New Roman"/>
          <w:b/>
        </w:rPr>
        <w:t>Модель впливу фінансового левериджу позичальника на його кредитний ризик</w:t>
      </w:r>
      <w:r w:rsidRPr="00695330">
        <w:rPr>
          <w:rFonts w:eastAsia="Calibri" w:cs="Times New Roman"/>
          <w:b/>
        </w:rPr>
        <w:t>»</w:t>
      </w:r>
    </w:p>
    <w:p w:rsidR="00F1155F" w:rsidRPr="00902DAC" w:rsidRDefault="00F1155F" w:rsidP="00F1155F">
      <w:pPr>
        <w:spacing w:before="240" w:line="240" w:lineRule="auto"/>
        <w:rPr>
          <w:rFonts w:eastAsia="Calibri" w:cs="Times New Roman"/>
          <w:bCs/>
        </w:rPr>
      </w:pPr>
      <w:r w:rsidRPr="00902DAC">
        <w:rPr>
          <w:rFonts w:eastAsia="Calibri" w:cs="Times New Roman"/>
          <w:bCs/>
        </w:rPr>
        <w:t xml:space="preserve">Виконала: </w:t>
      </w:r>
    </w:p>
    <w:p w:rsidR="00F1155F" w:rsidRPr="00902DAC" w:rsidRDefault="00F1155F" w:rsidP="00F1155F">
      <w:pPr>
        <w:spacing w:line="240" w:lineRule="auto"/>
        <w:rPr>
          <w:rFonts w:eastAsia="Calibri" w:cs="Times New Roman"/>
          <w:bCs/>
        </w:rPr>
      </w:pPr>
      <w:r w:rsidRPr="00902DAC">
        <w:rPr>
          <w:rFonts w:eastAsia="Calibri" w:cs="Times New Roman"/>
          <w:bCs/>
        </w:rPr>
        <w:t>студентка IV курсу, групи КА-53</w:t>
      </w:r>
    </w:p>
    <w:p w:rsidR="00F1155F" w:rsidRPr="00902DAC" w:rsidRDefault="00F1155F" w:rsidP="00F1155F">
      <w:pPr>
        <w:tabs>
          <w:tab w:val="left" w:leader="underscore" w:pos="7371"/>
          <w:tab w:val="left" w:pos="7513"/>
          <w:tab w:val="left" w:leader="underscore" w:pos="8903"/>
        </w:tabs>
        <w:spacing w:after="100" w:afterAutospacing="1" w:line="240" w:lineRule="auto"/>
        <w:rPr>
          <w:rFonts w:eastAsia="Calibri" w:cs="Times New Roman"/>
          <w:bCs/>
        </w:rPr>
      </w:pPr>
      <w:r w:rsidRPr="00902DAC">
        <w:rPr>
          <w:rFonts w:eastAsia="Calibri" w:cs="Times New Roman"/>
          <w:bCs/>
        </w:rPr>
        <w:t>Ш</w:t>
      </w:r>
      <w:r>
        <w:rPr>
          <w:rFonts w:eastAsia="Calibri" w:cs="Times New Roman"/>
          <w:bCs/>
        </w:rPr>
        <w:t>инкарук Юлія Вадимівна</w:t>
      </w:r>
      <w:r w:rsidRPr="00902DAC">
        <w:rPr>
          <w:rFonts w:eastAsia="Calibri" w:cs="Times New Roman"/>
          <w:bCs/>
        </w:rPr>
        <w:t xml:space="preserve">                                                               </w:t>
      </w:r>
      <w:r w:rsidRPr="00902DAC">
        <w:rPr>
          <w:rFonts w:eastAsia="Calibri" w:cs="Times New Roman"/>
          <w:bCs/>
        </w:rPr>
        <w:tab/>
      </w:r>
      <w:r w:rsidRPr="00902DAC">
        <w:rPr>
          <w:rFonts w:eastAsia="Calibri" w:cs="Times New Roman"/>
          <w:bCs/>
        </w:rPr>
        <w:tab/>
      </w:r>
    </w:p>
    <w:p w:rsidR="00F1155F" w:rsidRPr="00902DAC" w:rsidRDefault="00F1155F" w:rsidP="00F1155F">
      <w:pPr>
        <w:tabs>
          <w:tab w:val="left" w:leader="underscore" w:pos="7371"/>
          <w:tab w:val="left" w:pos="7513"/>
          <w:tab w:val="left" w:leader="underscore" w:pos="8903"/>
        </w:tabs>
        <w:spacing w:before="120" w:line="240" w:lineRule="auto"/>
        <w:rPr>
          <w:rFonts w:eastAsia="Calibri" w:cs="Times New Roman"/>
          <w:bCs/>
        </w:rPr>
      </w:pPr>
      <w:r w:rsidRPr="00902DAC">
        <w:rPr>
          <w:rFonts w:eastAsia="Calibri" w:cs="Times New Roman"/>
          <w:bCs/>
        </w:rPr>
        <w:t>Керівник:</w:t>
      </w:r>
    </w:p>
    <w:p w:rsidR="00F1155F" w:rsidRPr="00902DAC" w:rsidRDefault="00F1155F" w:rsidP="00F1155F">
      <w:pPr>
        <w:tabs>
          <w:tab w:val="left" w:leader="underscore" w:pos="7371"/>
          <w:tab w:val="left" w:pos="7513"/>
          <w:tab w:val="left" w:leader="underscore" w:pos="8903"/>
        </w:tabs>
        <w:spacing w:line="240" w:lineRule="auto"/>
        <w:rPr>
          <w:rFonts w:eastAsia="Calibri" w:cs="Times New Roman"/>
          <w:bCs/>
        </w:rPr>
      </w:pPr>
      <w:r w:rsidRPr="00902DAC">
        <w:rPr>
          <w:rFonts w:eastAsia="Calibri" w:cs="Times New Roman"/>
          <w:bCs/>
        </w:rPr>
        <w:t>доцент, к.ф-м.н</w:t>
      </w:r>
    </w:p>
    <w:p w:rsidR="00F1155F" w:rsidRPr="00902DAC" w:rsidRDefault="00F1155F" w:rsidP="00F1155F">
      <w:pPr>
        <w:tabs>
          <w:tab w:val="left" w:leader="underscore" w:pos="7371"/>
          <w:tab w:val="left" w:pos="7513"/>
          <w:tab w:val="left" w:leader="underscore" w:pos="8903"/>
        </w:tabs>
        <w:spacing w:after="100" w:afterAutospacing="1" w:line="240" w:lineRule="auto"/>
        <w:rPr>
          <w:rFonts w:eastAsia="Calibri" w:cs="Times New Roman"/>
          <w:bCs/>
        </w:rPr>
      </w:pPr>
      <w:r w:rsidRPr="00902DAC">
        <w:rPr>
          <w:rFonts w:eastAsia="Calibri" w:cs="Times New Roman"/>
          <w:bCs/>
        </w:rPr>
        <w:t>С</w:t>
      </w:r>
      <w:r>
        <w:rPr>
          <w:rFonts w:eastAsia="Calibri" w:cs="Times New Roman"/>
          <w:bCs/>
        </w:rPr>
        <w:t>тулей В.А.</w:t>
      </w:r>
      <w:r w:rsidRPr="00902DAC">
        <w:rPr>
          <w:rFonts w:eastAsia="Calibri" w:cs="Times New Roman"/>
          <w:bCs/>
        </w:rPr>
        <w:t xml:space="preserve">                                                                                         </w:t>
      </w:r>
      <w:r w:rsidRPr="00902DAC">
        <w:rPr>
          <w:rFonts w:eastAsia="Calibri" w:cs="Times New Roman"/>
          <w:bCs/>
        </w:rPr>
        <w:tab/>
      </w:r>
      <w:r w:rsidRPr="00902DAC">
        <w:rPr>
          <w:rFonts w:eastAsia="Calibri" w:cs="Times New Roman"/>
          <w:bCs/>
        </w:rPr>
        <w:tab/>
      </w:r>
    </w:p>
    <w:p w:rsidR="00F1155F" w:rsidRPr="00902DAC" w:rsidRDefault="00F1155F" w:rsidP="00F1155F">
      <w:pPr>
        <w:tabs>
          <w:tab w:val="left" w:pos="1560"/>
          <w:tab w:val="left" w:pos="3119"/>
          <w:tab w:val="left" w:pos="3261"/>
          <w:tab w:val="left" w:leader="underscore" w:pos="7371"/>
          <w:tab w:val="left" w:pos="7513"/>
          <w:tab w:val="left" w:leader="underscore" w:pos="8903"/>
        </w:tabs>
        <w:spacing w:before="120" w:line="240" w:lineRule="auto"/>
        <w:rPr>
          <w:rFonts w:eastAsia="Calibri" w:cs="Times New Roman"/>
          <w:bCs/>
        </w:rPr>
      </w:pPr>
      <w:r w:rsidRPr="00902DAC">
        <w:rPr>
          <w:rFonts w:eastAsia="Calibri" w:cs="Times New Roman"/>
          <w:bCs/>
        </w:rPr>
        <w:t>Консультант</w:t>
      </w:r>
      <w:r w:rsidRPr="00902DAC">
        <w:rPr>
          <w:rFonts w:eastAsia="Calibri" w:cs="Times New Roman"/>
          <w:bCs/>
        </w:rPr>
        <w:tab/>
        <w:t>з економічного розділу:</w:t>
      </w:r>
    </w:p>
    <w:p w:rsidR="00F1155F" w:rsidRPr="00902DAC" w:rsidRDefault="00F1155F" w:rsidP="00F1155F">
      <w:pPr>
        <w:tabs>
          <w:tab w:val="left" w:pos="1560"/>
          <w:tab w:val="left" w:pos="3119"/>
          <w:tab w:val="left" w:pos="3261"/>
          <w:tab w:val="left" w:leader="underscore" w:pos="7371"/>
          <w:tab w:val="left" w:pos="7513"/>
          <w:tab w:val="left" w:leader="underscore" w:pos="8903"/>
        </w:tabs>
        <w:spacing w:after="100" w:afterAutospacing="1" w:line="240" w:lineRule="auto"/>
        <w:rPr>
          <w:rFonts w:eastAsia="Calibri" w:cs="Times New Roman"/>
          <w:bCs/>
        </w:rPr>
      </w:pPr>
      <w:r w:rsidRPr="00902DAC">
        <w:rPr>
          <w:rFonts w:eastAsia="Calibri" w:cs="Times New Roman"/>
          <w:bCs/>
        </w:rPr>
        <w:t>доцент, к.е.н. Шевчук</w:t>
      </w:r>
      <w:r>
        <w:rPr>
          <w:rFonts w:eastAsia="Calibri" w:cs="Times New Roman"/>
          <w:bCs/>
        </w:rPr>
        <w:t xml:space="preserve"> О. А.</w:t>
      </w:r>
      <w:r w:rsidRPr="00902DAC">
        <w:rPr>
          <w:rFonts w:eastAsia="Calibri" w:cs="Times New Roman"/>
          <w:bCs/>
        </w:rPr>
        <w:t xml:space="preserve">                                                              </w:t>
      </w:r>
      <w:r w:rsidRPr="00902DAC">
        <w:rPr>
          <w:rFonts w:eastAsia="Calibri" w:cs="Times New Roman"/>
          <w:bCs/>
        </w:rPr>
        <w:tab/>
      </w:r>
      <w:r w:rsidRPr="00902DAC">
        <w:rPr>
          <w:rFonts w:eastAsia="Calibri" w:cs="Times New Roman"/>
          <w:bCs/>
        </w:rPr>
        <w:tab/>
      </w:r>
    </w:p>
    <w:p w:rsidR="00F1155F" w:rsidRPr="00902DAC" w:rsidRDefault="00F1155F" w:rsidP="00F1155F">
      <w:pPr>
        <w:tabs>
          <w:tab w:val="left" w:pos="1560"/>
          <w:tab w:val="left" w:pos="3119"/>
          <w:tab w:val="left" w:pos="3261"/>
          <w:tab w:val="left" w:leader="underscore" w:pos="7371"/>
          <w:tab w:val="left" w:pos="7513"/>
          <w:tab w:val="left" w:leader="underscore" w:pos="8903"/>
        </w:tabs>
        <w:spacing w:before="120" w:line="240" w:lineRule="auto"/>
        <w:rPr>
          <w:rFonts w:eastAsia="Calibri" w:cs="Times New Roman"/>
          <w:bCs/>
        </w:rPr>
      </w:pPr>
      <w:r w:rsidRPr="00902DAC">
        <w:rPr>
          <w:rFonts w:eastAsia="Calibri" w:cs="Times New Roman"/>
          <w:bCs/>
        </w:rPr>
        <w:t>Консультант</w:t>
      </w:r>
      <w:r w:rsidRPr="00902DAC">
        <w:rPr>
          <w:rFonts w:eastAsia="Calibri" w:cs="Times New Roman"/>
          <w:bCs/>
        </w:rPr>
        <w:tab/>
        <w:t>з нормоконтролю:</w:t>
      </w:r>
    </w:p>
    <w:p w:rsidR="00F1155F" w:rsidRPr="00902DAC" w:rsidRDefault="00F1155F" w:rsidP="00F1155F">
      <w:pPr>
        <w:tabs>
          <w:tab w:val="left" w:pos="1560"/>
          <w:tab w:val="left" w:pos="3119"/>
          <w:tab w:val="left" w:pos="3261"/>
          <w:tab w:val="left" w:leader="underscore" w:pos="7371"/>
          <w:tab w:val="left" w:pos="7513"/>
          <w:tab w:val="left" w:leader="underscore" w:pos="8903"/>
        </w:tabs>
        <w:spacing w:line="240" w:lineRule="auto"/>
        <w:rPr>
          <w:rFonts w:eastAsia="Calibri" w:cs="Times New Roman"/>
          <w:bCs/>
        </w:rPr>
      </w:pPr>
      <w:r w:rsidRPr="00902DAC">
        <w:rPr>
          <w:rFonts w:eastAsia="Calibri" w:cs="Times New Roman"/>
          <w:bCs/>
        </w:rPr>
        <w:t>доцент, к.т.н. Коваленко А.</w:t>
      </w:r>
      <w:r>
        <w:rPr>
          <w:rFonts w:eastAsia="Calibri" w:cs="Times New Roman"/>
          <w:bCs/>
        </w:rPr>
        <w:t xml:space="preserve"> </w:t>
      </w:r>
      <w:r w:rsidRPr="00902DAC">
        <w:rPr>
          <w:rFonts w:eastAsia="Calibri" w:cs="Times New Roman"/>
          <w:bCs/>
        </w:rPr>
        <w:t xml:space="preserve">Є.                                                         </w:t>
      </w:r>
      <w:r>
        <w:rPr>
          <w:rFonts w:eastAsia="Calibri" w:cs="Times New Roman"/>
          <w:bCs/>
        </w:rPr>
        <w:t xml:space="preserve">  </w:t>
      </w:r>
      <w:r w:rsidRPr="00902DAC">
        <w:rPr>
          <w:rFonts w:eastAsia="Calibri" w:cs="Times New Roman"/>
          <w:bCs/>
        </w:rPr>
        <w:tab/>
      </w:r>
      <w:r w:rsidRPr="00902DAC">
        <w:rPr>
          <w:rFonts w:eastAsia="Calibri" w:cs="Times New Roman"/>
          <w:bCs/>
        </w:rPr>
        <w:tab/>
      </w:r>
    </w:p>
    <w:p w:rsidR="00F1155F" w:rsidRPr="00902DAC" w:rsidRDefault="00F1155F" w:rsidP="00F1155F">
      <w:pPr>
        <w:tabs>
          <w:tab w:val="left" w:pos="1560"/>
          <w:tab w:val="left" w:pos="3119"/>
          <w:tab w:val="left" w:pos="3261"/>
          <w:tab w:val="left" w:leader="underscore" w:pos="7371"/>
          <w:tab w:val="left" w:pos="7513"/>
          <w:tab w:val="left" w:leader="underscore" w:pos="8903"/>
        </w:tabs>
        <w:spacing w:line="240" w:lineRule="auto"/>
        <w:rPr>
          <w:rFonts w:eastAsia="Calibri" w:cs="Times New Roman"/>
          <w:bCs/>
        </w:rPr>
      </w:pPr>
    </w:p>
    <w:p w:rsidR="00F1155F" w:rsidRPr="00902DAC" w:rsidRDefault="00F1155F" w:rsidP="00F1155F">
      <w:pPr>
        <w:tabs>
          <w:tab w:val="left" w:leader="underscore" w:pos="7371"/>
          <w:tab w:val="left" w:pos="7513"/>
          <w:tab w:val="left" w:leader="underscore" w:pos="8903"/>
        </w:tabs>
        <w:spacing w:before="120" w:line="240" w:lineRule="auto"/>
        <w:rPr>
          <w:rFonts w:eastAsia="Calibri" w:cs="Times New Roman"/>
          <w:bCs/>
        </w:rPr>
      </w:pPr>
      <w:r w:rsidRPr="00902DAC">
        <w:rPr>
          <w:rFonts w:eastAsia="Calibri" w:cs="Times New Roman"/>
          <w:bCs/>
        </w:rPr>
        <w:t>Рецензент:</w:t>
      </w:r>
    </w:p>
    <w:p w:rsidR="00F1155F" w:rsidRPr="00902DAC" w:rsidRDefault="00F1155F" w:rsidP="00F1155F">
      <w:pPr>
        <w:tabs>
          <w:tab w:val="left" w:leader="underscore" w:pos="7371"/>
          <w:tab w:val="left" w:pos="7513"/>
          <w:tab w:val="left" w:leader="underscore" w:pos="8903"/>
        </w:tabs>
        <w:spacing w:line="240" w:lineRule="auto"/>
        <w:rPr>
          <w:rFonts w:eastAsia="Calibri" w:cs="Times New Roman"/>
          <w:bCs/>
        </w:rPr>
      </w:pPr>
      <w:r w:rsidRPr="00902DAC">
        <w:rPr>
          <w:rFonts w:eastAsia="Calibri" w:cs="Times New Roman"/>
          <w:bCs/>
        </w:rPr>
        <w:t xml:space="preserve">                                                                                                             </w:t>
      </w:r>
      <w:r w:rsidRPr="00902DAC">
        <w:rPr>
          <w:rFonts w:eastAsia="Calibri" w:cs="Times New Roman"/>
          <w:bCs/>
        </w:rPr>
        <w:tab/>
      </w:r>
      <w:r w:rsidRPr="00902DAC">
        <w:rPr>
          <w:rFonts w:eastAsia="Calibri" w:cs="Times New Roman"/>
          <w:bCs/>
        </w:rPr>
        <w:tab/>
      </w:r>
    </w:p>
    <w:p w:rsidR="00F1155F" w:rsidRPr="00902DAC" w:rsidRDefault="00F1155F" w:rsidP="00F1155F">
      <w:pPr>
        <w:tabs>
          <w:tab w:val="left" w:pos="7938"/>
        </w:tabs>
        <w:spacing w:line="240" w:lineRule="auto"/>
        <w:ind w:firstLine="1276"/>
        <w:rPr>
          <w:rFonts w:eastAsia="Calibri" w:cs="Times New Roman"/>
          <w:vertAlign w:val="superscript"/>
        </w:rPr>
      </w:pPr>
    </w:p>
    <w:p w:rsidR="00F1155F" w:rsidRPr="00902DAC" w:rsidRDefault="00F1155F" w:rsidP="00F1155F">
      <w:pPr>
        <w:tabs>
          <w:tab w:val="left" w:pos="330"/>
        </w:tabs>
        <w:spacing w:line="240" w:lineRule="auto"/>
        <w:ind w:left="4536"/>
        <w:rPr>
          <w:rFonts w:eastAsia="Calibri" w:cs="Times New Roman"/>
        </w:rPr>
      </w:pPr>
    </w:p>
    <w:p w:rsidR="00F1155F" w:rsidRPr="00902DAC" w:rsidRDefault="00F1155F" w:rsidP="00F1155F">
      <w:pPr>
        <w:tabs>
          <w:tab w:val="left" w:pos="330"/>
        </w:tabs>
        <w:spacing w:line="240" w:lineRule="auto"/>
        <w:ind w:left="4536"/>
        <w:rPr>
          <w:rFonts w:eastAsia="Calibri" w:cs="Times New Roman"/>
        </w:rPr>
      </w:pPr>
      <w:r w:rsidRPr="00902DAC">
        <w:rPr>
          <w:rFonts w:eastAsia="Calibri" w:cs="Times New Roman"/>
        </w:rPr>
        <w:t>Засвідчую, що у цій дипломній роботі немає запозичень з праць інших авторів без відповідних посилань.</w:t>
      </w:r>
    </w:p>
    <w:p w:rsidR="00F1155F" w:rsidRPr="00902DAC" w:rsidRDefault="00F1155F" w:rsidP="00F1155F">
      <w:pPr>
        <w:tabs>
          <w:tab w:val="left" w:pos="330"/>
        </w:tabs>
        <w:spacing w:line="240" w:lineRule="auto"/>
        <w:ind w:left="4536"/>
        <w:rPr>
          <w:rFonts w:eastAsia="Calibri" w:cs="Times New Roman"/>
        </w:rPr>
      </w:pPr>
      <w:r w:rsidRPr="00902DAC">
        <w:rPr>
          <w:rFonts w:eastAsia="Calibri" w:cs="Times New Roman"/>
        </w:rPr>
        <w:t>Студентка _____________</w:t>
      </w:r>
    </w:p>
    <w:p w:rsidR="00F1155F" w:rsidRPr="00902DAC" w:rsidRDefault="00F1155F" w:rsidP="00F1155F">
      <w:pPr>
        <w:spacing w:line="240" w:lineRule="auto"/>
        <w:rPr>
          <w:rFonts w:eastAsia="Calibri" w:cs="Times New Roman"/>
        </w:rPr>
      </w:pPr>
    </w:p>
    <w:p w:rsidR="00D92B81" w:rsidRPr="00F1155F" w:rsidRDefault="00F1155F" w:rsidP="00F1155F">
      <w:pPr>
        <w:spacing w:line="240" w:lineRule="auto"/>
        <w:jc w:val="center"/>
        <w:rPr>
          <w:rFonts w:eastAsia="Calibri" w:cs="Times New Roman"/>
        </w:rPr>
      </w:pPr>
      <w:r w:rsidRPr="00902DAC">
        <w:rPr>
          <w:rFonts w:eastAsia="Calibri" w:cs="Times New Roman"/>
        </w:rPr>
        <w:t>Київ – 2019 року</w:t>
      </w:r>
    </w:p>
    <w:p w:rsidR="00D92B81" w:rsidRDefault="00D92B81" w:rsidP="00D92B81">
      <w:pPr>
        <w:spacing w:line="240" w:lineRule="auto"/>
        <w:jc w:val="center"/>
      </w:pPr>
    </w:p>
    <w:p w:rsidR="00F1155F" w:rsidRPr="00902DAC" w:rsidRDefault="00F1155F" w:rsidP="00F1155F">
      <w:pPr>
        <w:tabs>
          <w:tab w:val="left" w:pos="720"/>
          <w:tab w:val="left" w:pos="1440"/>
          <w:tab w:val="left" w:pos="1620"/>
        </w:tabs>
        <w:spacing w:line="240" w:lineRule="auto"/>
        <w:ind w:left="539"/>
        <w:jc w:val="center"/>
        <w:rPr>
          <w:rFonts w:eastAsia="Calibri" w:cs="Times New Roman"/>
          <w:b/>
          <w:bCs/>
        </w:rPr>
      </w:pPr>
      <w:r w:rsidRPr="00902DAC">
        <w:rPr>
          <w:rFonts w:eastAsia="Calibri" w:cs="Times New Roman"/>
          <w:b/>
          <w:bCs/>
        </w:rPr>
        <w:t>Національний технічний університет України</w:t>
      </w:r>
    </w:p>
    <w:p w:rsidR="00F1155F" w:rsidRPr="00902DAC" w:rsidRDefault="00F1155F" w:rsidP="00F1155F">
      <w:pPr>
        <w:tabs>
          <w:tab w:val="left" w:pos="720"/>
          <w:tab w:val="left" w:pos="1440"/>
          <w:tab w:val="left" w:pos="1620"/>
        </w:tabs>
        <w:spacing w:line="240" w:lineRule="auto"/>
        <w:ind w:left="539"/>
        <w:jc w:val="center"/>
        <w:rPr>
          <w:rFonts w:eastAsia="Calibri" w:cs="Times New Roman"/>
          <w:b/>
          <w:bCs/>
        </w:rPr>
      </w:pPr>
      <w:r w:rsidRPr="00902DAC">
        <w:rPr>
          <w:rFonts w:eastAsia="Calibri" w:cs="Times New Roman"/>
          <w:b/>
          <w:bCs/>
        </w:rPr>
        <w:t>«Київський політехнічний інститут імені Ігоря Сікорського»</w:t>
      </w:r>
    </w:p>
    <w:p w:rsidR="00F1155F" w:rsidRPr="00902DAC" w:rsidRDefault="00F1155F" w:rsidP="00F1155F">
      <w:pPr>
        <w:tabs>
          <w:tab w:val="left" w:pos="720"/>
          <w:tab w:val="left" w:pos="1440"/>
          <w:tab w:val="left" w:pos="1620"/>
        </w:tabs>
        <w:spacing w:line="240" w:lineRule="auto"/>
        <w:ind w:left="539"/>
        <w:jc w:val="center"/>
        <w:rPr>
          <w:rFonts w:eastAsia="Calibri" w:cs="Times New Roman"/>
          <w:b/>
          <w:bCs/>
        </w:rPr>
      </w:pPr>
      <w:r w:rsidRPr="00902DAC">
        <w:rPr>
          <w:rFonts w:eastAsia="Calibri" w:cs="Times New Roman"/>
          <w:b/>
          <w:bCs/>
        </w:rPr>
        <w:t>Інститут прикладного системного аналізу</w:t>
      </w:r>
    </w:p>
    <w:p w:rsidR="00F1155F" w:rsidRPr="00902DAC" w:rsidRDefault="00F1155F" w:rsidP="00F1155F">
      <w:pPr>
        <w:tabs>
          <w:tab w:val="left" w:pos="720"/>
          <w:tab w:val="left" w:pos="1440"/>
          <w:tab w:val="left" w:pos="1620"/>
        </w:tabs>
        <w:spacing w:line="240" w:lineRule="auto"/>
        <w:ind w:left="539"/>
        <w:jc w:val="center"/>
        <w:rPr>
          <w:rFonts w:eastAsia="Calibri" w:cs="Times New Roman"/>
          <w:b/>
          <w:bCs/>
        </w:rPr>
      </w:pPr>
      <w:r w:rsidRPr="00902DAC">
        <w:rPr>
          <w:rFonts w:eastAsia="Calibri" w:cs="Times New Roman"/>
          <w:b/>
          <w:bCs/>
        </w:rPr>
        <w:t>Кафедра математичних методів системного аналізу</w:t>
      </w:r>
    </w:p>
    <w:p w:rsidR="00F1155F" w:rsidRPr="00902DAC" w:rsidRDefault="00F1155F" w:rsidP="00F1155F">
      <w:pPr>
        <w:tabs>
          <w:tab w:val="left" w:pos="720"/>
          <w:tab w:val="left" w:pos="1440"/>
          <w:tab w:val="left" w:pos="1620"/>
        </w:tabs>
        <w:spacing w:line="240" w:lineRule="auto"/>
        <w:ind w:left="539"/>
        <w:jc w:val="center"/>
        <w:rPr>
          <w:rFonts w:eastAsia="Calibri" w:cs="Times New Roman"/>
          <w:b/>
          <w:bCs/>
        </w:rPr>
      </w:pPr>
    </w:p>
    <w:p w:rsidR="00F1155F" w:rsidRPr="00902DAC" w:rsidRDefault="00F1155F" w:rsidP="00F1155F">
      <w:pPr>
        <w:tabs>
          <w:tab w:val="left" w:leader="underscore" w:pos="8903"/>
        </w:tabs>
        <w:spacing w:before="120" w:line="240" w:lineRule="auto"/>
        <w:ind w:left="539" w:hanging="539"/>
        <w:rPr>
          <w:rFonts w:eastAsia="Calibri" w:cs="Times New Roman"/>
        </w:rPr>
      </w:pPr>
      <w:r w:rsidRPr="00902DAC">
        <w:rPr>
          <w:rFonts w:eastAsia="Calibri" w:cs="Times New Roman"/>
        </w:rPr>
        <w:t>Рівень вищої освіти – перший (бакалаврський)</w:t>
      </w:r>
    </w:p>
    <w:p w:rsidR="00F1155F" w:rsidRPr="00902DAC" w:rsidRDefault="00F1155F" w:rsidP="00F1155F">
      <w:pPr>
        <w:tabs>
          <w:tab w:val="left" w:leader="underscore" w:pos="8931"/>
        </w:tabs>
        <w:spacing w:after="120" w:line="240" w:lineRule="auto"/>
        <w:rPr>
          <w:rFonts w:eastAsia="Calibri" w:cs="Times New Roman"/>
          <w:szCs w:val="28"/>
        </w:rPr>
      </w:pPr>
      <w:r w:rsidRPr="00902DAC">
        <w:rPr>
          <w:rFonts w:eastAsia="Calibri" w:cs="Times New Roman"/>
        </w:rPr>
        <w:t>Спеціальність (спеціалізація)</w:t>
      </w:r>
      <w:r w:rsidRPr="00902DAC">
        <w:rPr>
          <w:rFonts w:eastAsia="Calibri" w:cs="Times New Roman"/>
          <w:szCs w:val="28"/>
        </w:rPr>
        <w:t xml:space="preserve"> – 6.040303 Системний аналіз (Системи і методи прийняття рішень)</w:t>
      </w:r>
    </w:p>
    <w:p w:rsidR="00F1155F" w:rsidRPr="00902DAC" w:rsidRDefault="00F1155F" w:rsidP="00F1155F">
      <w:pPr>
        <w:tabs>
          <w:tab w:val="left" w:leader="underscore" w:pos="8931"/>
        </w:tabs>
        <w:spacing w:after="120" w:line="240" w:lineRule="auto"/>
        <w:rPr>
          <w:rFonts w:eastAsia="Calibri" w:cs="Times New Roman"/>
          <w:szCs w:val="28"/>
        </w:rPr>
      </w:pPr>
    </w:p>
    <w:p w:rsidR="00F1155F" w:rsidRPr="00902DAC" w:rsidRDefault="00F1155F" w:rsidP="00F1155F">
      <w:pPr>
        <w:tabs>
          <w:tab w:val="left" w:pos="720"/>
          <w:tab w:val="left" w:pos="1440"/>
          <w:tab w:val="left" w:pos="1620"/>
        </w:tabs>
        <w:spacing w:line="240" w:lineRule="auto"/>
        <w:ind w:left="539"/>
        <w:rPr>
          <w:rFonts w:eastAsia="Calibri" w:cs="Times New Roman"/>
          <w:vertAlign w:val="superscript"/>
        </w:rPr>
      </w:pPr>
    </w:p>
    <w:p w:rsidR="00F1155F" w:rsidRPr="00902DAC" w:rsidRDefault="00F1155F" w:rsidP="00F1155F">
      <w:pPr>
        <w:tabs>
          <w:tab w:val="left" w:pos="720"/>
          <w:tab w:val="left" w:pos="1440"/>
          <w:tab w:val="left" w:pos="1620"/>
        </w:tabs>
        <w:spacing w:line="240" w:lineRule="auto"/>
        <w:ind w:left="5387"/>
        <w:rPr>
          <w:rFonts w:eastAsia="Calibri" w:cs="Times New Roman"/>
        </w:rPr>
      </w:pPr>
      <w:r w:rsidRPr="00902DAC">
        <w:rPr>
          <w:rFonts w:eastAsia="Calibri" w:cs="Times New Roman"/>
        </w:rPr>
        <w:t>ЗАТВЕРДЖУЮ</w:t>
      </w:r>
    </w:p>
    <w:p w:rsidR="00F1155F" w:rsidRPr="00902DAC" w:rsidRDefault="00F1155F" w:rsidP="00F1155F">
      <w:pPr>
        <w:tabs>
          <w:tab w:val="left" w:pos="720"/>
          <w:tab w:val="left" w:pos="1440"/>
          <w:tab w:val="left" w:pos="1620"/>
        </w:tabs>
        <w:spacing w:line="240" w:lineRule="auto"/>
        <w:ind w:left="5387"/>
        <w:rPr>
          <w:rFonts w:eastAsia="Calibri" w:cs="Times New Roman"/>
          <w:bCs/>
        </w:rPr>
      </w:pPr>
      <w:r w:rsidRPr="00902DAC">
        <w:rPr>
          <w:rFonts w:eastAsia="Calibri" w:cs="Times New Roman"/>
          <w:bCs/>
        </w:rPr>
        <w:t>В.О. Завідувача кафедри</w:t>
      </w:r>
    </w:p>
    <w:p w:rsidR="00F1155F" w:rsidRPr="00902DAC" w:rsidRDefault="00F1155F" w:rsidP="00F1155F">
      <w:pPr>
        <w:tabs>
          <w:tab w:val="left" w:pos="720"/>
          <w:tab w:val="left" w:pos="1440"/>
          <w:tab w:val="left" w:pos="1620"/>
        </w:tabs>
        <w:spacing w:line="240" w:lineRule="auto"/>
        <w:ind w:left="5387"/>
        <w:rPr>
          <w:rFonts w:eastAsia="Calibri" w:cs="Times New Roman"/>
        </w:rPr>
      </w:pPr>
      <w:r w:rsidRPr="00902DAC">
        <w:rPr>
          <w:rFonts w:eastAsia="Calibri" w:cs="Times New Roman"/>
        </w:rPr>
        <w:t>__________  О.Л. Тимощук</w:t>
      </w:r>
    </w:p>
    <w:p w:rsidR="00F1155F" w:rsidRPr="00902DAC" w:rsidRDefault="00F1155F" w:rsidP="00F1155F">
      <w:pPr>
        <w:tabs>
          <w:tab w:val="left" w:pos="720"/>
          <w:tab w:val="left" w:pos="1440"/>
          <w:tab w:val="left" w:pos="1620"/>
        </w:tabs>
        <w:spacing w:line="240" w:lineRule="auto"/>
        <w:ind w:left="5387"/>
        <w:rPr>
          <w:rFonts w:eastAsia="Calibri" w:cs="Times New Roman"/>
        </w:rPr>
      </w:pPr>
      <w:r w:rsidRPr="00902DAC">
        <w:rPr>
          <w:rFonts w:eastAsia="Calibri" w:cs="Times New Roman"/>
        </w:rPr>
        <w:t xml:space="preserve"> «___»_____________20__ р.</w:t>
      </w:r>
    </w:p>
    <w:p w:rsidR="00F1155F" w:rsidRPr="00902DAC" w:rsidRDefault="00F1155F" w:rsidP="00F1155F">
      <w:pPr>
        <w:tabs>
          <w:tab w:val="left" w:pos="720"/>
          <w:tab w:val="left" w:pos="1440"/>
          <w:tab w:val="left" w:pos="1620"/>
        </w:tabs>
        <w:spacing w:before="120" w:line="240" w:lineRule="auto"/>
        <w:ind w:left="540" w:hanging="540"/>
        <w:jc w:val="center"/>
        <w:rPr>
          <w:rFonts w:eastAsia="Times New Roman" w:cs="Times New Roman"/>
          <w:b/>
          <w:bCs/>
          <w:szCs w:val="24"/>
          <w:lang w:eastAsia="ru-RU"/>
        </w:rPr>
      </w:pPr>
      <w:r w:rsidRPr="00902DAC">
        <w:rPr>
          <w:rFonts w:eastAsia="Times New Roman" w:cs="Times New Roman"/>
          <w:b/>
          <w:bCs/>
          <w:szCs w:val="24"/>
          <w:lang w:eastAsia="ru-RU"/>
        </w:rPr>
        <w:t>ЗАВДАННЯ</w:t>
      </w:r>
    </w:p>
    <w:p w:rsidR="00F1155F" w:rsidRPr="00902DAC" w:rsidRDefault="00F1155F" w:rsidP="00F1155F">
      <w:pPr>
        <w:tabs>
          <w:tab w:val="left" w:pos="720"/>
          <w:tab w:val="left" w:pos="1440"/>
          <w:tab w:val="left" w:pos="1620"/>
        </w:tabs>
        <w:spacing w:line="240" w:lineRule="auto"/>
        <w:ind w:left="539" w:hanging="539"/>
        <w:jc w:val="center"/>
        <w:rPr>
          <w:rFonts w:eastAsia="Times New Roman" w:cs="Times New Roman"/>
          <w:b/>
          <w:bCs/>
          <w:szCs w:val="24"/>
          <w:lang w:eastAsia="ru-RU"/>
        </w:rPr>
      </w:pPr>
      <w:r w:rsidRPr="00902DAC">
        <w:rPr>
          <w:rFonts w:eastAsia="Times New Roman" w:cs="Times New Roman"/>
          <w:b/>
          <w:bCs/>
          <w:szCs w:val="24"/>
          <w:lang w:eastAsia="ru-RU"/>
        </w:rPr>
        <w:t>на дипломний роботу студенту</w:t>
      </w:r>
    </w:p>
    <w:p w:rsidR="00F1155F" w:rsidRPr="00902DAC" w:rsidRDefault="00F1155F" w:rsidP="00F1155F">
      <w:pPr>
        <w:tabs>
          <w:tab w:val="left" w:leader="underscore" w:pos="8931"/>
        </w:tabs>
        <w:spacing w:line="240" w:lineRule="auto"/>
        <w:jc w:val="center"/>
        <w:rPr>
          <w:rFonts w:eastAsia="Times New Roman" w:cs="Times New Roman"/>
          <w:szCs w:val="24"/>
          <w:lang w:eastAsia="ru-RU"/>
        </w:rPr>
      </w:pPr>
      <w:r>
        <w:rPr>
          <w:rFonts w:eastAsia="Times New Roman" w:cs="Times New Roman"/>
          <w:szCs w:val="24"/>
          <w:lang w:eastAsia="ru-RU"/>
        </w:rPr>
        <w:t>Шинкарук Юл</w:t>
      </w:r>
      <w:r w:rsidRPr="00902DAC">
        <w:rPr>
          <w:rFonts w:eastAsia="Times New Roman" w:cs="Times New Roman"/>
          <w:szCs w:val="24"/>
          <w:lang w:eastAsia="ru-RU"/>
        </w:rPr>
        <w:t>і</w:t>
      </w:r>
      <w:r>
        <w:rPr>
          <w:rFonts w:eastAsia="Times New Roman" w:cs="Times New Roman"/>
          <w:szCs w:val="24"/>
          <w:lang w:eastAsia="ru-RU"/>
        </w:rPr>
        <w:t>ї Вадимівні</w:t>
      </w:r>
    </w:p>
    <w:p w:rsidR="00F1155F" w:rsidRPr="00902DAC" w:rsidRDefault="00F1155F" w:rsidP="00F1155F">
      <w:pPr>
        <w:tabs>
          <w:tab w:val="left" w:leader="underscore" w:pos="8903"/>
        </w:tabs>
        <w:spacing w:line="240" w:lineRule="auto"/>
        <w:jc w:val="center"/>
        <w:rPr>
          <w:rFonts w:eastAsia="Times New Roman" w:cs="Times New Roman"/>
          <w:szCs w:val="24"/>
          <w:vertAlign w:val="superscript"/>
          <w:lang w:eastAsia="ru-RU"/>
        </w:rPr>
      </w:pPr>
    </w:p>
    <w:p w:rsidR="00F1155F" w:rsidRPr="00902DAC" w:rsidRDefault="00F1155F" w:rsidP="00F1155F">
      <w:pPr>
        <w:tabs>
          <w:tab w:val="left" w:leader="underscore" w:pos="8931"/>
        </w:tabs>
        <w:spacing w:before="120" w:line="240" w:lineRule="auto"/>
        <w:rPr>
          <w:rFonts w:eastAsia="Times New Roman" w:cs="Times New Roman"/>
          <w:szCs w:val="24"/>
          <w:lang w:eastAsia="ru-RU"/>
        </w:rPr>
      </w:pPr>
      <w:r w:rsidRPr="00902DAC">
        <w:rPr>
          <w:rFonts w:eastAsia="Times New Roman" w:cs="Times New Roman"/>
          <w:szCs w:val="24"/>
          <w:lang w:eastAsia="ru-RU"/>
        </w:rPr>
        <w:t xml:space="preserve">1. </w:t>
      </w:r>
      <w:r w:rsidRPr="00902DAC">
        <w:rPr>
          <w:rFonts w:eastAsia="Times New Roman" w:cs="Times New Roman"/>
          <w:bCs/>
          <w:szCs w:val="24"/>
          <w:lang w:eastAsia="ru-RU"/>
        </w:rPr>
        <w:t>Тема</w:t>
      </w:r>
      <w:r w:rsidRPr="00902DAC">
        <w:rPr>
          <w:rFonts w:eastAsia="Times New Roman" w:cs="Times New Roman"/>
          <w:szCs w:val="24"/>
          <w:lang w:eastAsia="ru-RU"/>
        </w:rPr>
        <w:t xml:space="preserve"> роботи «</w:t>
      </w:r>
      <w:r>
        <w:rPr>
          <w:rFonts w:eastAsia="Times New Roman" w:cs="Times New Roman"/>
          <w:szCs w:val="24"/>
          <w:lang w:eastAsia="ru-RU"/>
        </w:rPr>
        <w:t>Модель впливу фінансового левериджу позичальника на його кредитний ризик</w:t>
      </w:r>
      <w:r w:rsidRPr="00902DAC">
        <w:rPr>
          <w:rFonts w:eastAsia="Times New Roman" w:cs="Times New Roman"/>
          <w:szCs w:val="24"/>
          <w:lang w:eastAsia="ru-RU"/>
        </w:rPr>
        <w:t xml:space="preserve">», керівник роботи </w:t>
      </w:r>
      <w:r>
        <w:rPr>
          <w:rFonts w:eastAsia="Times New Roman" w:cs="Times New Roman"/>
          <w:szCs w:val="24"/>
          <w:lang w:eastAsia="ru-RU"/>
        </w:rPr>
        <w:t>Стулей</w:t>
      </w:r>
      <w:r w:rsidRPr="00902DAC">
        <w:rPr>
          <w:rFonts w:eastAsia="Times New Roman" w:cs="Times New Roman"/>
          <w:szCs w:val="24"/>
          <w:lang w:eastAsia="ru-RU"/>
        </w:rPr>
        <w:t xml:space="preserve"> </w:t>
      </w:r>
      <w:r>
        <w:rPr>
          <w:rFonts w:eastAsia="Times New Roman" w:cs="Times New Roman"/>
          <w:szCs w:val="24"/>
          <w:lang w:eastAsia="ru-RU"/>
        </w:rPr>
        <w:t>Володимир</w:t>
      </w:r>
      <w:r w:rsidRPr="00902DAC">
        <w:rPr>
          <w:rFonts w:eastAsia="Times New Roman" w:cs="Times New Roman"/>
          <w:szCs w:val="24"/>
          <w:lang w:eastAsia="ru-RU"/>
        </w:rPr>
        <w:t xml:space="preserve"> </w:t>
      </w:r>
      <w:r>
        <w:rPr>
          <w:rFonts w:eastAsia="Times New Roman" w:cs="Times New Roman"/>
          <w:szCs w:val="24"/>
          <w:lang w:eastAsia="ru-RU"/>
        </w:rPr>
        <w:t>Анатолійович</w:t>
      </w:r>
      <w:r w:rsidRPr="00902DAC">
        <w:rPr>
          <w:rFonts w:eastAsia="Times New Roman" w:cs="Times New Roman"/>
          <w:szCs w:val="24"/>
          <w:lang w:eastAsia="ru-RU"/>
        </w:rPr>
        <w:t xml:space="preserve"> к.ф-м.н., доцент,</w:t>
      </w:r>
    </w:p>
    <w:p w:rsidR="00F1155F" w:rsidRPr="00902DAC" w:rsidRDefault="00F1155F" w:rsidP="00F1155F">
      <w:pPr>
        <w:tabs>
          <w:tab w:val="right" w:leader="underscore" w:pos="8903"/>
        </w:tabs>
        <w:spacing w:line="240" w:lineRule="auto"/>
        <w:rPr>
          <w:rFonts w:eastAsia="Times New Roman" w:cs="Times New Roman"/>
          <w:szCs w:val="24"/>
          <w:lang w:eastAsia="ru-RU"/>
        </w:rPr>
      </w:pPr>
      <w:r w:rsidRPr="00902DAC">
        <w:rPr>
          <w:rFonts w:eastAsia="Times New Roman" w:cs="Times New Roman"/>
          <w:szCs w:val="24"/>
          <w:lang w:eastAsia="ru-RU"/>
        </w:rPr>
        <w:t>затверджені наказом по університету від «___»_________ 20__ р. №_____</w:t>
      </w:r>
    </w:p>
    <w:p w:rsidR="00F1155F" w:rsidRPr="00902DAC" w:rsidRDefault="00F1155F" w:rsidP="00F1155F">
      <w:pPr>
        <w:tabs>
          <w:tab w:val="left" w:leader="underscore" w:pos="8931"/>
        </w:tabs>
        <w:spacing w:before="240" w:line="240" w:lineRule="auto"/>
        <w:rPr>
          <w:rFonts w:eastAsia="Times New Roman" w:cs="Times New Roman"/>
          <w:szCs w:val="24"/>
          <w:lang w:eastAsia="ru-RU"/>
        </w:rPr>
      </w:pPr>
      <w:r w:rsidRPr="00902DAC">
        <w:rPr>
          <w:rFonts w:eastAsia="Times New Roman" w:cs="Times New Roman"/>
          <w:szCs w:val="24"/>
          <w:lang w:eastAsia="ru-RU"/>
        </w:rPr>
        <w:t xml:space="preserve">2. Термін подання студентом роботи </w:t>
      </w:r>
      <w:r w:rsidRPr="00902DAC">
        <w:rPr>
          <w:rFonts w:eastAsia="Times New Roman" w:cs="Times New Roman"/>
          <w:szCs w:val="24"/>
          <w:lang w:eastAsia="ru-RU"/>
        </w:rPr>
        <w:tab/>
      </w:r>
    </w:p>
    <w:p w:rsidR="00F1155F" w:rsidRPr="00902DAC" w:rsidRDefault="00F1155F" w:rsidP="00F1155F">
      <w:pPr>
        <w:tabs>
          <w:tab w:val="left" w:leader="underscore" w:pos="8931"/>
        </w:tabs>
        <w:spacing w:before="240" w:line="240" w:lineRule="auto"/>
        <w:rPr>
          <w:rFonts w:eastAsia="Times New Roman" w:cs="Times New Roman"/>
          <w:szCs w:val="24"/>
          <w:lang w:eastAsia="ru-RU"/>
        </w:rPr>
      </w:pPr>
      <w:r w:rsidRPr="00902DAC">
        <w:rPr>
          <w:rFonts w:eastAsia="Times New Roman" w:cs="Times New Roman"/>
          <w:szCs w:val="24"/>
          <w:lang w:eastAsia="ru-RU"/>
        </w:rPr>
        <w:t xml:space="preserve">3. </w:t>
      </w:r>
      <w:r w:rsidRPr="00902DAC">
        <w:rPr>
          <w:rFonts w:eastAsia="Times New Roman" w:cs="Times New Roman"/>
          <w:bCs/>
          <w:szCs w:val="24"/>
          <w:lang w:eastAsia="ru-RU"/>
        </w:rPr>
        <w:t xml:space="preserve">Вихідні дані до </w:t>
      </w:r>
      <w:r w:rsidRPr="00902DAC">
        <w:rPr>
          <w:rFonts w:eastAsia="Times New Roman" w:cs="Times New Roman"/>
          <w:szCs w:val="24"/>
          <w:lang w:eastAsia="ru-RU"/>
        </w:rPr>
        <w:t xml:space="preserve">роботи  </w:t>
      </w: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keepNext/>
        <w:tabs>
          <w:tab w:val="left" w:leader="underscore" w:pos="8931"/>
        </w:tabs>
        <w:spacing w:before="240" w:line="240" w:lineRule="auto"/>
        <w:rPr>
          <w:rFonts w:eastAsia="Times New Roman" w:cs="Times New Roman"/>
          <w:szCs w:val="24"/>
          <w:lang w:eastAsia="ru-RU"/>
        </w:rPr>
      </w:pPr>
      <w:r w:rsidRPr="00902DAC">
        <w:rPr>
          <w:rFonts w:eastAsia="Times New Roman" w:cs="Times New Roman"/>
          <w:szCs w:val="24"/>
          <w:lang w:eastAsia="ru-RU"/>
        </w:rPr>
        <w:t>4. Зміст (дипломної роботи) розрахунково-пояснювальної записки (перелік завдань, які потрібно розробити)</w:t>
      </w: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tabs>
          <w:tab w:val="left" w:leader="underscore" w:pos="8903"/>
        </w:tabs>
        <w:spacing w:before="240" w:line="240" w:lineRule="auto"/>
        <w:rPr>
          <w:rFonts w:eastAsia="Times New Roman" w:cs="Times New Roman"/>
          <w:spacing w:val="2"/>
          <w:szCs w:val="24"/>
          <w:lang w:eastAsia="ru-RU"/>
        </w:rPr>
      </w:pPr>
      <w:r w:rsidRPr="00902DAC">
        <w:rPr>
          <w:rFonts w:eastAsia="Times New Roman" w:cs="Times New Roman"/>
          <w:spacing w:val="2"/>
          <w:szCs w:val="24"/>
          <w:lang w:eastAsia="ru-RU"/>
        </w:rPr>
        <w:t xml:space="preserve">5. Перелік графічного (ілюстративного) матеріалу (з точним зазначенням обов’язкових креслеників, плакатів, презентацій тощо) </w:t>
      </w:r>
      <w:r w:rsidRPr="00902DAC">
        <w:rPr>
          <w:rFonts w:eastAsia="Times New Roman" w:cs="Times New Roman"/>
          <w:spacing w:val="2"/>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tab/>
      </w:r>
    </w:p>
    <w:p w:rsidR="00F1155F" w:rsidRPr="00902DAC" w:rsidRDefault="00F1155F" w:rsidP="00F1155F">
      <w:pPr>
        <w:tabs>
          <w:tab w:val="left" w:leader="underscore" w:pos="8931"/>
        </w:tabs>
        <w:spacing w:line="240" w:lineRule="auto"/>
        <w:rPr>
          <w:rFonts w:eastAsia="Times New Roman" w:cs="Times New Roman"/>
          <w:szCs w:val="24"/>
          <w:lang w:eastAsia="ru-RU"/>
        </w:rPr>
      </w:pPr>
      <w:r w:rsidRPr="00902DAC">
        <w:rPr>
          <w:rFonts w:eastAsia="Times New Roman" w:cs="Times New Roman"/>
          <w:szCs w:val="24"/>
          <w:lang w:eastAsia="ru-RU"/>
        </w:rPr>
        <w:lastRenderedPageBreak/>
        <w:tab/>
      </w:r>
    </w:p>
    <w:p w:rsidR="00F1155F" w:rsidRPr="00902DAC" w:rsidRDefault="00F1155F" w:rsidP="00F1155F">
      <w:pPr>
        <w:tabs>
          <w:tab w:val="left" w:pos="360"/>
          <w:tab w:val="left" w:pos="1440"/>
          <w:tab w:val="left" w:pos="1620"/>
        </w:tabs>
        <w:spacing w:before="240" w:line="240" w:lineRule="auto"/>
        <w:rPr>
          <w:rFonts w:eastAsia="Times New Roman" w:cs="Times New Roman"/>
          <w:szCs w:val="24"/>
          <w:lang w:eastAsia="ru-RU"/>
        </w:rPr>
      </w:pPr>
      <w:r w:rsidRPr="00902DAC">
        <w:rPr>
          <w:rFonts w:eastAsia="Times New Roman" w:cs="Times New Roman"/>
          <w:szCs w:val="24"/>
          <w:lang w:eastAsia="ru-RU"/>
        </w:rPr>
        <w:t>6. Консультанти розділів проекту (роботи)</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F1155F" w:rsidRPr="00902DAC" w:rsidTr="00E20BAA">
        <w:trPr>
          <w:cantSplit/>
        </w:trPr>
        <w:tc>
          <w:tcPr>
            <w:tcW w:w="2410" w:type="dxa"/>
            <w:vMerge w:val="restart"/>
            <w:vAlign w:val="center"/>
          </w:tcPr>
          <w:p w:rsidR="00F1155F" w:rsidRPr="00902DAC" w:rsidRDefault="00F1155F" w:rsidP="00E20BAA">
            <w:pPr>
              <w:spacing w:line="240" w:lineRule="auto"/>
              <w:jc w:val="center"/>
              <w:rPr>
                <w:rFonts w:eastAsia="Times New Roman" w:cs="Times New Roman"/>
                <w:sz w:val="24"/>
                <w:szCs w:val="24"/>
                <w:lang w:eastAsia="ru-RU"/>
              </w:rPr>
            </w:pPr>
            <w:r w:rsidRPr="00902DAC">
              <w:rPr>
                <w:rFonts w:eastAsia="Times New Roman" w:cs="Times New Roman"/>
                <w:sz w:val="24"/>
                <w:szCs w:val="24"/>
                <w:lang w:eastAsia="ru-RU"/>
              </w:rPr>
              <w:t>Розділ</w:t>
            </w:r>
          </w:p>
        </w:tc>
        <w:tc>
          <w:tcPr>
            <w:tcW w:w="3686" w:type="dxa"/>
            <w:vMerge w:val="restart"/>
            <w:vAlign w:val="center"/>
          </w:tcPr>
          <w:p w:rsidR="00F1155F" w:rsidRPr="00902DAC" w:rsidRDefault="00F1155F" w:rsidP="00E20BAA">
            <w:pPr>
              <w:spacing w:line="240" w:lineRule="auto"/>
              <w:jc w:val="center"/>
              <w:rPr>
                <w:rFonts w:eastAsia="Times New Roman" w:cs="Times New Roman"/>
                <w:sz w:val="24"/>
                <w:szCs w:val="24"/>
                <w:lang w:eastAsia="ru-RU"/>
              </w:rPr>
            </w:pPr>
            <w:r w:rsidRPr="00902DAC">
              <w:rPr>
                <w:rFonts w:eastAsia="Times New Roman" w:cs="Times New Roman"/>
                <w:sz w:val="24"/>
                <w:szCs w:val="24"/>
                <w:lang w:eastAsia="ru-RU"/>
              </w:rPr>
              <w:t xml:space="preserve">Прізвище, ініціали та посада </w:t>
            </w:r>
            <w:r w:rsidRPr="00902DAC">
              <w:rPr>
                <w:rFonts w:eastAsia="Times New Roman" w:cs="Times New Roman"/>
                <w:sz w:val="24"/>
                <w:szCs w:val="24"/>
                <w:lang w:eastAsia="ru-RU"/>
              </w:rPr>
              <w:br/>
              <w:t>консультанта</w:t>
            </w:r>
          </w:p>
        </w:tc>
        <w:tc>
          <w:tcPr>
            <w:tcW w:w="2793" w:type="dxa"/>
            <w:gridSpan w:val="2"/>
          </w:tcPr>
          <w:p w:rsidR="00F1155F" w:rsidRPr="00902DAC" w:rsidRDefault="00F1155F" w:rsidP="00E20BAA">
            <w:pPr>
              <w:spacing w:line="240" w:lineRule="auto"/>
              <w:jc w:val="center"/>
              <w:rPr>
                <w:rFonts w:eastAsia="Times New Roman" w:cs="Times New Roman"/>
                <w:sz w:val="24"/>
                <w:szCs w:val="24"/>
                <w:lang w:eastAsia="ru-RU"/>
              </w:rPr>
            </w:pPr>
            <w:r w:rsidRPr="00902DAC">
              <w:rPr>
                <w:rFonts w:eastAsia="Times New Roman" w:cs="Times New Roman"/>
                <w:sz w:val="24"/>
                <w:szCs w:val="24"/>
                <w:lang w:eastAsia="ru-RU"/>
              </w:rPr>
              <w:t>Підпис, дата</w:t>
            </w:r>
          </w:p>
        </w:tc>
      </w:tr>
      <w:tr w:rsidR="00F1155F" w:rsidRPr="00902DAC" w:rsidTr="00E20BAA">
        <w:trPr>
          <w:cantSplit/>
        </w:trPr>
        <w:tc>
          <w:tcPr>
            <w:tcW w:w="2410" w:type="dxa"/>
            <w:vMerge/>
          </w:tcPr>
          <w:p w:rsidR="00F1155F" w:rsidRPr="00902DAC" w:rsidRDefault="00F1155F" w:rsidP="00E20BAA">
            <w:pPr>
              <w:spacing w:line="240" w:lineRule="auto"/>
              <w:jc w:val="center"/>
              <w:rPr>
                <w:rFonts w:eastAsia="Times New Roman" w:cs="Times New Roman"/>
                <w:szCs w:val="24"/>
                <w:lang w:eastAsia="ru-RU"/>
              </w:rPr>
            </w:pPr>
          </w:p>
        </w:tc>
        <w:tc>
          <w:tcPr>
            <w:tcW w:w="3686" w:type="dxa"/>
            <w:vMerge/>
          </w:tcPr>
          <w:p w:rsidR="00F1155F" w:rsidRPr="00902DAC" w:rsidRDefault="00F1155F" w:rsidP="00E20BAA">
            <w:pPr>
              <w:spacing w:line="240" w:lineRule="auto"/>
              <w:jc w:val="center"/>
              <w:rPr>
                <w:rFonts w:eastAsia="Times New Roman" w:cs="Times New Roman"/>
                <w:szCs w:val="24"/>
                <w:lang w:eastAsia="ru-RU"/>
              </w:rPr>
            </w:pPr>
          </w:p>
        </w:tc>
        <w:tc>
          <w:tcPr>
            <w:tcW w:w="1396" w:type="dxa"/>
          </w:tcPr>
          <w:p w:rsidR="00F1155F" w:rsidRPr="00902DAC" w:rsidRDefault="00F1155F" w:rsidP="00E20BAA">
            <w:pPr>
              <w:spacing w:line="240" w:lineRule="auto"/>
              <w:jc w:val="center"/>
              <w:rPr>
                <w:rFonts w:eastAsia="Times New Roman" w:cs="Times New Roman"/>
                <w:sz w:val="24"/>
                <w:szCs w:val="24"/>
                <w:lang w:eastAsia="ru-RU"/>
              </w:rPr>
            </w:pPr>
            <w:r w:rsidRPr="00902DAC">
              <w:rPr>
                <w:rFonts w:eastAsia="Times New Roman" w:cs="Times New Roman"/>
                <w:sz w:val="24"/>
                <w:szCs w:val="24"/>
                <w:lang w:eastAsia="ru-RU"/>
              </w:rPr>
              <w:t xml:space="preserve">завдання </w:t>
            </w:r>
            <w:r w:rsidRPr="00902DAC">
              <w:rPr>
                <w:rFonts w:eastAsia="Times New Roman" w:cs="Times New Roman"/>
                <w:sz w:val="24"/>
                <w:szCs w:val="24"/>
                <w:lang w:eastAsia="ru-RU"/>
              </w:rPr>
              <w:br/>
              <w:t>видав</w:t>
            </w:r>
          </w:p>
        </w:tc>
        <w:tc>
          <w:tcPr>
            <w:tcW w:w="1397" w:type="dxa"/>
          </w:tcPr>
          <w:p w:rsidR="00F1155F" w:rsidRPr="00902DAC" w:rsidRDefault="00F1155F" w:rsidP="00E20BAA">
            <w:pPr>
              <w:spacing w:line="240" w:lineRule="auto"/>
              <w:jc w:val="center"/>
              <w:rPr>
                <w:rFonts w:eastAsia="Times New Roman" w:cs="Times New Roman"/>
                <w:sz w:val="24"/>
                <w:szCs w:val="24"/>
                <w:lang w:eastAsia="ru-RU"/>
              </w:rPr>
            </w:pPr>
            <w:r w:rsidRPr="00902DAC">
              <w:rPr>
                <w:rFonts w:eastAsia="Times New Roman" w:cs="Times New Roman"/>
                <w:sz w:val="24"/>
                <w:szCs w:val="24"/>
                <w:lang w:eastAsia="ru-RU"/>
              </w:rPr>
              <w:t>завдання</w:t>
            </w:r>
            <w:r w:rsidRPr="00902DAC">
              <w:rPr>
                <w:rFonts w:eastAsia="Times New Roman" w:cs="Times New Roman"/>
                <w:sz w:val="24"/>
                <w:szCs w:val="24"/>
                <w:lang w:eastAsia="ru-RU"/>
              </w:rPr>
              <w:br/>
              <w:t>прийняв</w:t>
            </w:r>
          </w:p>
        </w:tc>
      </w:tr>
      <w:tr w:rsidR="00F1155F" w:rsidRPr="00902DAC" w:rsidTr="00E20BAA">
        <w:tc>
          <w:tcPr>
            <w:tcW w:w="2410" w:type="dxa"/>
          </w:tcPr>
          <w:p w:rsidR="00F1155F" w:rsidRPr="00902DAC" w:rsidRDefault="00F1155F" w:rsidP="00E20BAA">
            <w:pPr>
              <w:spacing w:line="240" w:lineRule="auto"/>
              <w:rPr>
                <w:rFonts w:eastAsia="Times New Roman" w:cs="Times New Roman"/>
                <w:sz w:val="24"/>
                <w:szCs w:val="24"/>
                <w:lang w:eastAsia="ru-RU"/>
              </w:rPr>
            </w:pPr>
          </w:p>
        </w:tc>
        <w:tc>
          <w:tcPr>
            <w:tcW w:w="3686" w:type="dxa"/>
          </w:tcPr>
          <w:p w:rsidR="00F1155F" w:rsidRPr="00902DAC" w:rsidRDefault="00F1155F" w:rsidP="00E20BAA">
            <w:pPr>
              <w:spacing w:line="240" w:lineRule="auto"/>
              <w:rPr>
                <w:rFonts w:eastAsia="Times New Roman" w:cs="Times New Roman"/>
                <w:sz w:val="24"/>
                <w:szCs w:val="24"/>
                <w:lang w:eastAsia="ru-RU"/>
              </w:rPr>
            </w:pPr>
          </w:p>
        </w:tc>
        <w:tc>
          <w:tcPr>
            <w:tcW w:w="1396" w:type="dxa"/>
          </w:tcPr>
          <w:p w:rsidR="00F1155F" w:rsidRPr="00902DAC" w:rsidRDefault="00F1155F" w:rsidP="00E20BAA">
            <w:pPr>
              <w:spacing w:line="240" w:lineRule="auto"/>
              <w:rPr>
                <w:rFonts w:eastAsia="Times New Roman" w:cs="Times New Roman"/>
                <w:sz w:val="24"/>
                <w:szCs w:val="24"/>
                <w:lang w:eastAsia="ru-RU"/>
              </w:rPr>
            </w:pPr>
          </w:p>
        </w:tc>
        <w:tc>
          <w:tcPr>
            <w:tcW w:w="1397"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c>
          <w:tcPr>
            <w:tcW w:w="2410" w:type="dxa"/>
          </w:tcPr>
          <w:p w:rsidR="00F1155F" w:rsidRPr="00902DAC" w:rsidRDefault="00F1155F" w:rsidP="00E20BAA">
            <w:pPr>
              <w:spacing w:line="240" w:lineRule="auto"/>
              <w:rPr>
                <w:rFonts w:eastAsia="Times New Roman" w:cs="Times New Roman"/>
                <w:sz w:val="24"/>
                <w:szCs w:val="24"/>
                <w:lang w:eastAsia="ru-RU"/>
              </w:rPr>
            </w:pPr>
          </w:p>
        </w:tc>
        <w:tc>
          <w:tcPr>
            <w:tcW w:w="3686" w:type="dxa"/>
          </w:tcPr>
          <w:p w:rsidR="00F1155F" w:rsidRPr="00902DAC" w:rsidRDefault="00F1155F" w:rsidP="00E20BAA">
            <w:pPr>
              <w:spacing w:line="240" w:lineRule="auto"/>
              <w:rPr>
                <w:rFonts w:eastAsia="Times New Roman" w:cs="Times New Roman"/>
                <w:sz w:val="24"/>
                <w:szCs w:val="24"/>
                <w:lang w:eastAsia="ru-RU"/>
              </w:rPr>
            </w:pPr>
          </w:p>
        </w:tc>
        <w:tc>
          <w:tcPr>
            <w:tcW w:w="1396" w:type="dxa"/>
          </w:tcPr>
          <w:p w:rsidR="00F1155F" w:rsidRPr="00902DAC" w:rsidRDefault="00F1155F" w:rsidP="00E20BAA">
            <w:pPr>
              <w:spacing w:line="240" w:lineRule="auto"/>
              <w:rPr>
                <w:rFonts w:eastAsia="Times New Roman" w:cs="Times New Roman"/>
                <w:sz w:val="24"/>
                <w:szCs w:val="24"/>
                <w:lang w:eastAsia="ru-RU"/>
              </w:rPr>
            </w:pPr>
          </w:p>
        </w:tc>
        <w:tc>
          <w:tcPr>
            <w:tcW w:w="1397"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c>
          <w:tcPr>
            <w:tcW w:w="2410" w:type="dxa"/>
          </w:tcPr>
          <w:p w:rsidR="00F1155F" w:rsidRPr="00902DAC" w:rsidRDefault="00F1155F" w:rsidP="00E20BAA">
            <w:pPr>
              <w:spacing w:line="240" w:lineRule="auto"/>
              <w:rPr>
                <w:rFonts w:eastAsia="Times New Roman" w:cs="Times New Roman"/>
                <w:sz w:val="24"/>
                <w:szCs w:val="24"/>
                <w:lang w:eastAsia="ru-RU"/>
              </w:rPr>
            </w:pPr>
          </w:p>
        </w:tc>
        <w:tc>
          <w:tcPr>
            <w:tcW w:w="3686" w:type="dxa"/>
          </w:tcPr>
          <w:p w:rsidR="00F1155F" w:rsidRPr="00902DAC" w:rsidRDefault="00F1155F" w:rsidP="00E20BAA">
            <w:pPr>
              <w:spacing w:line="240" w:lineRule="auto"/>
              <w:rPr>
                <w:rFonts w:eastAsia="Times New Roman" w:cs="Times New Roman"/>
                <w:sz w:val="24"/>
                <w:szCs w:val="24"/>
                <w:lang w:eastAsia="ru-RU"/>
              </w:rPr>
            </w:pPr>
          </w:p>
        </w:tc>
        <w:tc>
          <w:tcPr>
            <w:tcW w:w="1396" w:type="dxa"/>
          </w:tcPr>
          <w:p w:rsidR="00F1155F" w:rsidRPr="00902DAC" w:rsidRDefault="00F1155F" w:rsidP="00E20BAA">
            <w:pPr>
              <w:spacing w:line="240" w:lineRule="auto"/>
              <w:rPr>
                <w:rFonts w:eastAsia="Times New Roman" w:cs="Times New Roman"/>
                <w:sz w:val="24"/>
                <w:szCs w:val="24"/>
                <w:lang w:eastAsia="ru-RU"/>
              </w:rPr>
            </w:pPr>
          </w:p>
        </w:tc>
        <w:tc>
          <w:tcPr>
            <w:tcW w:w="1397" w:type="dxa"/>
          </w:tcPr>
          <w:p w:rsidR="00F1155F" w:rsidRPr="00902DAC" w:rsidRDefault="00F1155F" w:rsidP="00E20BAA">
            <w:pPr>
              <w:spacing w:line="240" w:lineRule="auto"/>
              <w:rPr>
                <w:rFonts w:eastAsia="Times New Roman" w:cs="Times New Roman"/>
                <w:sz w:val="24"/>
                <w:szCs w:val="24"/>
                <w:lang w:eastAsia="ru-RU"/>
              </w:rPr>
            </w:pPr>
          </w:p>
        </w:tc>
      </w:tr>
    </w:tbl>
    <w:p w:rsidR="00F1155F" w:rsidRPr="00902DAC" w:rsidRDefault="00F1155F" w:rsidP="00F1155F">
      <w:pPr>
        <w:tabs>
          <w:tab w:val="left" w:pos="1440"/>
          <w:tab w:val="left" w:pos="1620"/>
          <w:tab w:val="left" w:pos="8931"/>
        </w:tabs>
        <w:spacing w:before="240" w:line="240" w:lineRule="auto"/>
        <w:rPr>
          <w:rFonts w:eastAsia="Times New Roman" w:cs="Times New Roman"/>
          <w:szCs w:val="24"/>
          <w:lang w:eastAsia="ru-RU"/>
        </w:rPr>
      </w:pPr>
      <w:r w:rsidRPr="00902DAC">
        <w:rPr>
          <w:rFonts w:eastAsia="Times New Roman" w:cs="Times New Roman"/>
          <w:szCs w:val="24"/>
          <w:lang w:eastAsia="ru-RU"/>
        </w:rPr>
        <w:t xml:space="preserve">7. </w:t>
      </w:r>
      <w:r w:rsidRPr="00902DAC">
        <w:rPr>
          <w:rFonts w:eastAsia="Times New Roman" w:cs="Times New Roman"/>
          <w:bCs/>
          <w:szCs w:val="24"/>
          <w:lang w:eastAsia="ru-RU"/>
        </w:rPr>
        <w:t>Дата видачі завдання</w:t>
      </w:r>
      <w:r w:rsidRPr="00902DAC">
        <w:rPr>
          <w:rFonts w:eastAsia="Times New Roman" w:cs="Times New Roman"/>
          <w:szCs w:val="24"/>
          <w:lang w:eastAsia="ru-RU"/>
        </w:rPr>
        <w:t xml:space="preserve"> </w:t>
      </w:r>
      <w:r w:rsidRPr="00902DAC">
        <w:rPr>
          <w:rFonts w:eastAsia="Times New Roman" w:cs="Times New Roman"/>
          <w:szCs w:val="24"/>
          <w:u w:val="single"/>
          <w:lang w:eastAsia="ru-RU"/>
        </w:rPr>
        <w:tab/>
      </w:r>
    </w:p>
    <w:p w:rsidR="00F1155F" w:rsidRPr="00902DAC" w:rsidRDefault="00F1155F" w:rsidP="00F1155F">
      <w:pPr>
        <w:spacing w:before="240" w:line="240" w:lineRule="auto"/>
        <w:jc w:val="center"/>
        <w:rPr>
          <w:rFonts w:eastAsia="Times New Roman" w:cs="Times New Roman"/>
          <w:szCs w:val="24"/>
          <w:lang w:eastAsia="ru-RU"/>
        </w:rPr>
      </w:pPr>
      <w:r w:rsidRPr="00902DAC">
        <w:rPr>
          <w:rFonts w:eastAsia="Times New Roman" w:cs="Times New Roman"/>
          <w:bCs/>
          <w:szCs w:val="24"/>
          <w:lang w:eastAsia="ru-RU"/>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F1155F" w:rsidRPr="00902DAC" w:rsidTr="00E20BAA">
        <w:tc>
          <w:tcPr>
            <w:tcW w:w="540" w:type="dxa"/>
            <w:vAlign w:val="center"/>
          </w:tcPr>
          <w:p w:rsidR="00F1155F" w:rsidRPr="00902DAC" w:rsidRDefault="00F1155F" w:rsidP="00E20BAA">
            <w:pPr>
              <w:spacing w:line="240" w:lineRule="auto"/>
              <w:jc w:val="center"/>
              <w:rPr>
                <w:rFonts w:eastAsia="Times New Roman" w:cs="Times New Roman"/>
                <w:sz w:val="24"/>
                <w:szCs w:val="24"/>
                <w:lang w:eastAsia="ru-RU"/>
              </w:rPr>
            </w:pPr>
            <w:r w:rsidRPr="00902DAC">
              <w:rPr>
                <w:rFonts w:eastAsia="Times New Roman" w:cs="Times New Roman"/>
                <w:sz w:val="24"/>
                <w:szCs w:val="24"/>
                <w:lang w:eastAsia="ru-RU"/>
              </w:rPr>
              <w:t>№ з/п</w:t>
            </w:r>
          </w:p>
        </w:tc>
        <w:tc>
          <w:tcPr>
            <w:tcW w:w="4422" w:type="dxa"/>
            <w:vAlign w:val="center"/>
          </w:tcPr>
          <w:p w:rsidR="00F1155F" w:rsidRPr="00902DAC" w:rsidRDefault="00F1155F" w:rsidP="00E20BAA">
            <w:pPr>
              <w:spacing w:line="240" w:lineRule="auto"/>
              <w:jc w:val="center"/>
              <w:rPr>
                <w:rFonts w:eastAsia="Times New Roman" w:cs="Times New Roman"/>
                <w:sz w:val="24"/>
                <w:szCs w:val="24"/>
                <w:lang w:eastAsia="ru-RU"/>
              </w:rPr>
            </w:pPr>
            <w:r w:rsidRPr="00902DAC">
              <w:rPr>
                <w:rFonts w:eastAsia="Times New Roman" w:cs="Times New Roman"/>
                <w:sz w:val="24"/>
                <w:szCs w:val="24"/>
                <w:lang w:eastAsia="ru-RU"/>
              </w:rPr>
              <w:t xml:space="preserve">Назва етапів виконання </w:t>
            </w:r>
            <w:r w:rsidRPr="00902DAC">
              <w:rPr>
                <w:rFonts w:eastAsia="Times New Roman" w:cs="Times New Roman"/>
                <w:sz w:val="24"/>
                <w:szCs w:val="24"/>
                <w:lang w:eastAsia="ru-RU"/>
              </w:rPr>
              <w:br/>
              <w:t>дипломної роботи</w:t>
            </w:r>
          </w:p>
        </w:tc>
        <w:tc>
          <w:tcPr>
            <w:tcW w:w="2693" w:type="dxa"/>
            <w:vAlign w:val="center"/>
          </w:tcPr>
          <w:p w:rsidR="00F1155F" w:rsidRPr="00902DAC" w:rsidRDefault="00F1155F" w:rsidP="00E20BAA">
            <w:pPr>
              <w:spacing w:line="240" w:lineRule="auto"/>
              <w:jc w:val="center"/>
              <w:rPr>
                <w:rFonts w:eastAsia="Times New Roman" w:cs="Times New Roman"/>
                <w:sz w:val="24"/>
                <w:szCs w:val="24"/>
                <w:lang w:eastAsia="ru-RU"/>
              </w:rPr>
            </w:pPr>
            <w:r w:rsidRPr="00902DAC">
              <w:rPr>
                <w:rFonts w:eastAsia="Times New Roman" w:cs="Times New Roman"/>
                <w:sz w:val="24"/>
                <w:szCs w:val="24"/>
                <w:lang w:eastAsia="ru-RU"/>
              </w:rPr>
              <w:t xml:space="preserve">Термін виконання </w:t>
            </w:r>
            <w:r w:rsidRPr="00902DAC">
              <w:rPr>
                <w:rFonts w:eastAsia="Times New Roman" w:cs="Times New Roman"/>
                <w:sz w:val="24"/>
                <w:szCs w:val="24"/>
                <w:lang w:eastAsia="ru-RU"/>
              </w:rPr>
              <w:br/>
              <w:t>етапів роботи</w:t>
            </w:r>
          </w:p>
        </w:tc>
        <w:tc>
          <w:tcPr>
            <w:tcW w:w="1234" w:type="dxa"/>
            <w:vAlign w:val="center"/>
          </w:tcPr>
          <w:p w:rsidR="00F1155F" w:rsidRPr="00902DAC" w:rsidRDefault="00F1155F" w:rsidP="00E20BAA">
            <w:pPr>
              <w:spacing w:line="240" w:lineRule="auto"/>
              <w:jc w:val="center"/>
              <w:rPr>
                <w:rFonts w:eastAsia="Times New Roman" w:cs="Times New Roman"/>
                <w:sz w:val="24"/>
                <w:szCs w:val="24"/>
                <w:lang w:eastAsia="ru-RU"/>
              </w:rPr>
            </w:pPr>
            <w:r w:rsidRPr="00902DAC">
              <w:rPr>
                <w:rFonts w:eastAsia="Times New Roman" w:cs="Times New Roman"/>
                <w:sz w:val="24"/>
                <w:szCs w:val="24"/>
                <w:lang w:eastAsia="ru-RU"/>
              </w:rPr>
              <w:t>Примітка</w:t>
            </w:r>
          </w:p>
        </w:tc>
      </w:tr>
      <w:tr w:rsidR="00F1155F" w:rsidRPr="00902DAC" w:rsidTr="00E20BAA">
        <w:trPr>
          <w:trHeight w:val="20"/>
        </w:trPr>
        <w:tc>
          <w:tcPr>
            <w:tcW w:w="540" w:type="dxa"/>
          </w:tcPr>
          <w:p w:rsidR="00F1155F" w:rsidRPr="00902DAC" w:rsidRDefault="00F1155F" w:rsidP="00E20BAA">
            <w:pPr>
              <w:spacing w:line="240" w:lineRule="auto"/>
              <w:rPr>
                <w:rFonts w:eastAsia="Times New Roman" w:cs="Times New Roman"/>
                <w:sz w:val="24"/>
                <w:szCs w:val="24"/>
                <w:lang w:eastAsia="ru-RU"/>
              </w:rPr>
            </w:pPr>
          </w:p>
        </w:tc>
        <w:tc>
          <w:tcPr>
            <w:tcW w:w="4422" w:type="dxa"/>
          </w:tcPr>
          <w:p w:rsidR="00F1155F" w:rsidRPr="00902DAC" w:rsidRDefault="00F1155F" w:rsidP="00E20BAA">
            <w:pPr>
              <w:spacing w:line="240" w:lineRule="auto"/>
              <w:rPr>
                <w:rFonts w:eastAsia="Times New Roman" w:cs="Times New Roman"/>
                <w:sz w:val="24"/>
                <w:szCs w:val="24"/>
                <w:lang w:eastAsia="ru-RU"/>
              </w:rPr>
            </w:pPr>
          </w:p>
        </w:tc>
        <w:tc>
          <w:tcPr>
            <w:tcW w:w="2693" w:type="dxa"/>
          </w:tcPr>
          <w:p w:rsidR="00F1155F" w:rsidRPr="00902DAC" w:rsidRDefault="00F1155F" w:rsidP="00E20BAA">
            <w:pPr>
              <w:spacing w:line="240" w:lineRule="auto"/>
              <w:rPr>
                <w:rFonts w:eastAsia="Times New Roman" w:cs="Times New Roman"/>
                <w:sz w:val="24"/>
                <w:szCs w:val="24"/>
                <w:lang w:eastAsia="ru-RU"/>
              </w:rPr>
            </w:pPr>
          </w:p>
        </w:tc>
        <w:tc>
          <w:tcPr>
            <w:tcW w:w="1234"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rPr>
          <w:trHeight w:val="20"/>
        </w:trPr>
        <w:tc>
          <w:tcPr>
            <w:tcW w:w="540" w:type="dxa"/>
          </w:tcPr>
          <w:p w:rsidR="00F1155F" w:rsidRPr="00902DAC" w:rsidRDefault="00F1155F" w:rsidP="00E20BAA">
            <w:pPr>
              <w:spacing w:line="240" w:lineRule="auto"/>
              <w:rPr>
                <w:rFonts w:eastAsia="Times New Roman" w:cs="Times New Roman"/>
                <w:sz w:val="24"/>
                <w:szCs w:val="24"/>
                <w:lang w:eastAsia="ru-RU"/>
              </w:rPr>
            </w:pPr>
          </w:p>
        </w:tc>
        <w:tc>
          <w:tcPr>
            <w:tcW w:w="4422" w:type="dxa"/>
          </w:tcPr>
          <w:p w:rsidR="00F1155F" w:rsidRPr="00902DAC" w:rsidRDefault="00F1155F" w:rsidP="00E20BAA">
            <w:pPr>
              <w:spacing w:line="240" w:lineRule="auto"/>
              <w:rPr>
                <w:rFonts w:eastAsia="Times New Roman" w:cs="Times New Roman"/>
                <w:sz w:val="24"/>
                <w:szCs w:val="24"/>
                <w:lang w:eastAsia="ru-RU"/>
              </w:rPr>
            </w:pPr>
          </w:p>
        </w:tc>
        <w:tc>
          <w:tcPr>
            <w:tcW w:w="2693" w:type="dxa"/>
          </w:tcPr>
          <w:p w:rsidR="00F1155F" w:rsidRPr="00902DAC" w:rsidRDefault="00F1155F" w:rsidP="00E20BAA">
            <w:pPr>
              <w:spacing w:line="240" w:lineRule="auto"/>
              <w:rPr>
                <w:rFonts w:eastAsia="Times New Roman" w:cs="Times New Roman"/>
                <w:sz w:val="24"/>
                <w:szCs w:val="24"/>
                <w:lang w:eastAsia="ru-RU"/>
              </w:rPr>
            </w:pPr>
          </w:p>
        </w:tc>
        <w:tc>
          <w:tcPr>
            <w:tcW w:w="1234"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rPr>
          <w:trHeight w:val="20"/>
        </w:trPr>
        <w:tc>
          <w:tcPr>
            <w:tcW w:w="540" w:type="dxa"/>
          </w:tcPr>
          <w:p w:rsidR="00F1155F" w:rsidRPr="00902DAC" w:rsidRDefault="00F1155F" w:rsidP="00E20BAA">
            <w:pPr>
              <w:spacing w:line="240" w:lineRule="auto"/>
              <w:rPr>
                <w:rFonts w:eastAsia="Times New Roman" w:cs="Times New Roman"/>
                <w:sz w:val="24"/>
                <w:szCs w:val="24"/>
                <w:lang w:eastAsia="ru-RU"/>
              </w:rPr>
            </w:pPr>
          </w:p>
        </w:tc>
        <w:tc>
          <w:tcPr>
            <w:tcW w:w="4422" w:type="dxa"/>
          </w:tcPr>
          <w:p w:rsidR="00F1155F" w:rsidRPr="00902DAC" w:rsidRDefault="00F1155F" w:rsidP="00E20BAA">
            <w:pPr>
              <w:spacing w:line="240" w:lineRule="auto"/>
              <w:rPr>
                <w:rFonts w:eastAsia="Times New Roman" w:cs="Times New Roman"/>
                <w:sz w:val="24"/>
                <w:szCs w:val="24"/>
                <w:lang w:eastAsia="ru-RU"/>
              </w:rPr>
            </w:pPr>
          </w:p>
        </w:tc>
        <w:tc>
          <w:tcPr>
            <w:tcW w:w="2693" w:type="dxa"/>
          </w:tcPr>
          <w:p w:rsidR="00F1155F" w:rsidRPr="00902DAC" w:rsidRDefault="00F1155F" w:rsidP="00E20BAA">
            <w:pPr>
              <w:spacing w:line="240" w:lineRule="auto"/>
              <w:rPr>
                <w:rFonts w:eastAsia="Times New Roman" w:cs="Times New Roman"/>
                <w:sz w:val="24"/>
                <w:szCs w:val="24"/>
                <w:lang w:eastAsia="ru-RU"/>
              </w:rPr>
            </w:pPr>
          </w:p>
        </w:tc>
        <w:tc>
          <w:tcPr>
            <w:tcW w:w="1234"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rPr>
          <w:trHeight w:val="20"/>
        </w:trPr>
        <w:tc>
          <w:tcPr>
            <w:tcW w:w="540" w:type="dxa"/>
          </w:tcPr>
          <w:p w:rsidR="00F1155F" w:rsidRPr="00902DAC" w:rsidRDefault="00F1155F" w:rsidP="00E20BAA">
            <w:pPr>
              <w:spacing w:line="240" w:lineRule="auto"/>
              <w:rPr>
                <w:rFonts w:eastAsia="Times New Roman" w:cs="Times New Roman"/>
                <w:sz w:val="24"/>
                <w:szCs w:val="24"/>
                <w:lang w:eastAsia="ru-RU"/>
              </w:rPr>
            </w:pPr>
          </w:p>
        </w:tc>
        <w:tc>
          <w:tcPr>
            <w:tcW w:w="4422" w:type="dxa"/>
          </w:tcPr>
          <w:p w:rsidR="00F1155F" w:rsidRPr="00902DAC" w:rsidRDefault="00F1155F" w:rsidP="00E20BAA">
            <w:pPr>
              <w:spacing w:line="240" w:lineRule="auto"/>
              <w:rPr>
                <w:rFonts w:eastAsia="Times New Roman" w:cs="Times New Roman"/>
                <w:sz w:val="24"/>
                <w:szCs w:val="24"/>
                <w:lang w:eastAsia="ru-RU"/>
              </w:rPr>
            </w:pPr>
          </w:p>
        </w:tc>
        <w:tc>
          <w:tcPr>
            <w:tcW w:w="2693" w:type="dxa"/>
          </w:tcPr>
          <w:p w:rsidR="00F1155F" w:rsidRPr="00902DAC" w:rsidRDefault="00F1155F" w:rsidP="00E20BAA">
            <w:pPr>
              <w:spacing w:line="240" w:lineRule="auto"/>
              <w:rPr>
                <w:rFonts w:eastAsia="Times New Roman" w:cs="Times New Roman"/>
                <w:sz w:val="24"/>
                <w:szCs w:val="24"/>
                <w:lang w:eastAsia="ru-RU"/>
              </w:rPr>
            </w:pPr>
          </w:p>
        </w:tc>
        <w:tc>
          <w:tcPr>
            <w:tcW w:w="1234"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rPr>
          <w:trHeight w:val="20"/>
        </w:trPr>
        <w:tc>
          <w:tcPr>
            <w:tcW w:w="540" w:type="dxa"/>
          </w:tcPr>
          <w:p w:rsidR="00F1155F" w:rsidRPr="00902DAC" w:rsidRDefault="00F1155F" w:rsidP="00E20BAA">
            <w:pPr>
              <w:spacing w:line="240" w:lineRule="auto"/>
              <w:rPr>
                <w:rFonts w:eastAsia="Times New Roman" w:cs="Times New Roman"/>
                <w:sz w:val="24"/>
                <w:szCs w:val="24"/>
                <w:lang w:eastAsia="ru-RU"/>
              </w:rPr>
            </w:pPr>
          </w:p>
        </w:tc>
        <w:tc>
          <w:tcPr>
            <w:tcW w:w="4422" w:type="dxa"/>
          </w:tcPr>
          <w:p w:rsidR="00F1155F" w:rsidRPr="00902DAC" w:rsidRDefault="00F1155F" w:rsidP="00E20BAA">
            <w:pPr>
              <w:spacing w:line="240" w:lineRule="auto"/>
              <w:rPr>
                <w:rFonts w:eastAsia="Times New Roman" w:cs="Times New Roman"/>
                <w:sz w:val="24"/>
                <w:szCs w:val="24"/>
                <w:lang w:eastAsia="ru-RU"/>
              </w:rPr>
            </w:pPr>
          </w:p>
        </w:tc>
        <w:tc>
          <w:tcPr>
            <w:tcW w:w="2693" w:type="dxa"/>
          </w:tcPr>
          <w:p w:rsidR="00F1155F" w:rsidRPr="00902DAC" w:rsidRDefault="00F1155F" w:rsidP="00E20BAA">
            <w:pPr>
              <w:spacing w:line="240" w:lineRule="auto"/>
              <w:rPr>
                <w:rFonts w:eastAsia="Times New Roman" w:cs="Times New Roman"/>
                <w:sz w:val="24"/>
                <w:szCs w:val="24"/>
                <w:lang w:eastAsia="ru-RU"/>
              </w:rPr>
            </w:pPr>
          </w:p>
        </w:tc>
        <w:tc>
          <w:tcPr>
            <w:tcW w:w="1234"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rPr>
          <w:trHeight w:val="20"/>
        </w:trPr>
        <w:tc>
          <w:tcPr>
            <w:tcW w:w="540" w:type="dxa"/>
          </w:tcPr>
          <w:p w:rsidR="00F1155F" w:rsidRPr="00902DAC" w:rsidRDefault="00F1155F" w:rsidP="00E20BAA">
            <w:pPr>
              <w:spacing w:line="240" w:lineRule="auto"/>
              <w:rPr>
                <w:rFonts w:eastAsia="Times New Roman" w:cs="Times New Roman"/>
                <w:sz w:val="24"/>
                <w:szCs w:val="24"/>
                <w:lang w:eastAsia="ru-RU"/>
              </w:rPr>
            </w:pPr>
          </w:p>
        </w:tc>
        <w:tc>
          <w:tcPr>
            <w:tcW w:w="4422" w:type="dxa"/>
          </w:tcPr>
          <w:p w:rsidR="00F1155F" w:rsidRPr="00902DAC" w:rsidRDefault="00F1155F" w:rsidP="00E20BAA">
            <w:pPr>
              <w:spacing w:line="240" w:lineRule="auto"/>
              <w:rPr>
                <w:rFonts w:eastAsia="Times New Roman" w:cs="Times New Roman"/>
                <w:sz w:val="24"/>
                <w:szCs w:val="24"/>
                <w:lang w:eastAsia="ru-RU"/>
              </w:rPr>
            </w:pPr>
          </w:p>
        </w:tc>
        <w:tc>
          <w:tcPr>
            <w:tcW w:w="2693" w:type="dxa"/>
          </w:tcPr>
          <w:p w:rsidR="00F1155F" w:rsidRPr="00902DAC" w:rsidRDefault="00F1155F" w:rsidP="00E20BAA">
            <w:pPr>
              <w:spacing w:line="240" w:lineRule="auto"/>
              <w:rPr>
                <w:rFonts w:eastAsia="Times New Roman" w:cs="Times New Roman"/>
                <w:sz w:val="24"/>
                <w:szCs w:val="24"/>
                <w:lang w:eastAsia="ru-RU"/>
              </w:rPr>
            </w:pPr>
          </w:p>
        </w:tc>
        <w:tc>
          <w:tcPr>
            <w:tcW w:w="1234"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rPr>
          <w:trHeight w:val="20"/>
        </w:trPr>
        <w:tc>
          <w:tcPr>
            <w:tcW w:w="540" w:type="dxa"/>
          </w:tcPr>
          <w:p w:rsidR="00F1155F" w:rsidRPr="00902DAC" w:rsidRDefault="00F1155F" w:rsidP="00E20BAA">
            <w:pPr>
              <w:spacing w:line="240" w:lineRule="auto"/>
              <w:rPr>
                <w:rFonts w:eastAsia="Times New Roman" w:cs="Times New Roman"/>
                <w:sz w:val="24"/>
                <w:szCs w:val="24"/>
                <w:lang w:eastAsia="ru-RU"/>
              </w:rPr>
            </w:pPr>
          </w:p>
        </w:tc>
        <w:tc>
          <w:tcPr>
            <w:tcW w:w="4422" w:type="dxa"/>
          </w:tcPr>
          <w:p w:rsidR="00F1155F" w:rsidRPr="00902DAC" w:rsidRDefault="00F1155F" w:rsidP="00E20BAA">
            <w:pPr>
              <w:spacing w:line="240" w:lineRule="auto"/>
              <w:rPr>
                <w:rFonts w:eastAsia="Times New Roman" w:cs="Times New Roman"/>
                <w:sz w:val="24"/>
                <w:szCs w:val="24"/>
                <w:lang w:eastAsia="ru-RU"/>
              </w:rPr>
            </w:pPr>
          </w:p>
        </w:tc>
        <w:tc>
          <w:tcPr>
            <w:tcW w:w="2693" w:type="dxa"/>
          </w:tcPr>
          <w:p w:rsidR="00F1155F" w:rsidRPr="00902DAC" w:rsidRDefault="00F1155F" w:rsidP="00E20BAA">
            <w:pPr>
              <w:spacing w:line="240" w:lineRule="auto"/>
              <w:rPr>
                <w:rFonts w:eastAsia="Times New Roman" w:cs="Times New Roman"/>
                <w:sz w:val="24"/>
                <w:szCs w:val="24"/>
                <w:lang w:eastAsia="ru-RU"/>
              </w:rPr>
            </w:pPr>
          </w:p>
        </w:tc>
        <w:tc>
          <w:tcPr>
            <w:tcW w:w="1234"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rPr>
          <w:trHeight w:val="20"/>
        </w:trPr>
        <w:tc>
          <w:tcPr>
            <w:tcW w:w="540" w:type="dxa"/>
          </w:tcPr>
          <w:p w:rsidR="00F1155F" w:rsidRPr="00902DAC" w:rsidRDefault="00F1155F" w:rsidP="00E20BAA">
            <w:pPr>
              <w:spacing w:line="240" w:lineRule="auto"/>
              <w:rPr>
                <w:rFonts w:eastAsia="Times New Roman" w:cs="Times New Roman"/>
                <w:sz w:val="24"/>
                <w:szCs w:val="24"/>
                <w:lang w:eastAsia="ru-RU"/>
              </w:rPr>
            </w:pPr>
          </w:p>
        </w:tc>
        <w:tc>
          <w:tcPr>
            <w:tcW w:w="4422" w:type="dxa"/>
          </w:tcPr>
          <w:p w:rsidR="00F1155F" w:rsidRPr="00902DAC" w:rsidRDefault="00F1155F" w:rsidP="00E20BAA">
            <w:pPr>
              <w:spacing w:line="240" w:lineRule="auto"/>
              <w:rPr>
                <w:rFonts w:eastAsia="Times New Roman" w:cs="Times New Roman"/>
                <w:sz w:val="24"/>
                <w:szCs w:val="24"/>
                <w:lang w:eastAsia="ru-RU"/>
              </w:rPr>
            </w:pPr>
          </w:p>
        </w:tc>
        <w:tc>
          <w:tcPr>
            <w:tcW w:w="2693" w:type="dxa"/>
          </w:tcPr>
          <w:p w:rsidR="00F1155F" w:rsidRPr="00902DAC" w:rsidRDefault="00F1155F" w:rsidP="00E20BAA">
            <w:pPr>
              <w:spacing w:line="240" w:lineRule="auto"/>
              <w:rPr>
                <w:rFonts w:eastAsia="Times New Roman" w:cs="Times New Roman"/>
                <w:sz w:val="24"/>
                <w:szCs w:val="24"/>
                <w:lang w:eastAsia="ru-RU"/>
              </w:rPr>
            </w:pPr>
          </w:p>
        </w:tc>
        <w:tc>
          <w:tcPr>
            <w:tcW w:w="1234" w:type="dxa"/>
          </w:tcPr>
          <w:p w:rsidR="00F1155F" w:rsidRPr="00902DAC" w:rsidRDefault="00F1155F" w:rsidP="00E20BAA">
            <w:pPr>
              <w:spacing w:line="240" w:lineRule="auto"/>
              <w:rPr>
                <w:rFonts w:eastAsia="Times New Roman" w:cs="Times New Roman"/>
                <w:sz w:val="24"/>
                <w:szCs w:val="24"/>
                <w:lang w:eastAsia="ru-RU"/>
              </w:rPr>
            </w:pPr>
          </w:p>
        </w:tc>
      </w:tr>
      <w:tr w:rsidR="00F1155F" w:rsidRPr="00902DAC" w:rsidTr="00E20BAA">
        <w:trPr>
          <w:trHeight w:val="20"/>
        </w:trPr>
        <w:tc>
          <w:tcPr>
            <w:tcW w:w="540" w:type="dxa"/>
          </w:tcPr>
          <w:p w:rsidR="00F1155F" w:rsidRPr="00902DAC" w:rsidRDefault="00F1155F" w:rsidP="00E20BAA">
            <w:pPr>
              <w:spacing w:line="240" w:lineRule="auto"/>
              <w:rPr>
                <w:rFonts w:eastAsia="Times New Roman" w:cs="Times New Roman"/>
                <w:sz w:val="24"/>
                <w:szCs w:val="24"/>
                <w:lang w:eastAsia="ru-RU"/>
              </w:rPr>
            </w:pPr>
          </w:p>
        </w:tc>
        <w:tc>
          <w:tcPr>
            <w:tcW w:w="4422" w:type="dxa"/>
          </w:tcPr>
          <w:p w:rsidR="00F1155F" w:rsidRPr="00902DAC" w:rsidRDefault="00F1155F" w:rsidP="00E20BAA">
            <w:pPr>
              <w:spacing w:line="240" w:lineRule="auto"/>
              <w:rPr>
                <w:rFonts w:eastAsia="Times New Roman" w:cs="Times New Roman"/>
                <w:sz w:val="24"/>
                <w:szCs w:val="24"/>
                <w:lang w:eastAsia="ru-RU"/>
              </w:rPr>
            </w:pPr>
          </w:p>
        </w:tc>
        <w:tc>
          <w:tcPr>
            <w:tcW w:w="2693" w:type="dxa"/>
          </w:tcPr>
          <w:p w:rsidR="00F1155F" w:rsidRPr="00902DAC" w:rsidRDefault="00F1155F" w:rsidP="00E20BAA">
            <w:pPr>
              <w:spacing w:line="240" w:lineRule="auto"/>
              <w:rPr>
                <w:rFonts w:eastAsia="Times New Roman" w:cs="Times New Roman"/>
                <w:sz w:val="24"/>
                <w:szCs w:val="24"/>
                <w:lang w:eastAsia="ru-RU"/>
              </w:rPr>
            </w:pPr>
          </w:p>
        </w:tc>
        <w:tc>
          <w:tcPr>
            <w:tcW w:w="1234" w:type="dxa"/>
          </w:tcPr>
          <w:p w:rsidR="00F1155F" w:rsidRPr="00902DAC" w:rsidRDefault="00F1155F" w:rsidP="00E20BAA">
            <w:pPr>
              <w:spacing w:line="240" w:lineRule="auto"/>
              <w:rPr>
                <w:rFonts w:eastAsia="Times New Roman" w:cs="Times New Roman"/>
                <w:sz w:val="24"/>
                <w:szCs w:val="24"/>
                <w:lang w:eastAsia="ru-RU"/>
              </w:rPr>
            </w:pPr>
          </w:p>
        </w:tc>
      </w:tr>
    </w:tbl>
    <w:p w:rsidR="00F1155F" w:rsidRPr="00902DAC" w:rsidRDefault="00F1155F" w:rsidP="00F1155F">
      <w:pPr>
        <w:spacing w:line="240" w:lineRule="auto"/>
        <w:rPr>
          <w:rFonts w:eastAsia="Times New Roman" w:cs="Times New Roman"/>
          <w:szCs w:val="24"/>
          <w:lang w:eastAsia="ru-RU"/>
        </w:rPr>
      </w:pPr>
    </w:p>
    <w:p w:rsidR="00F1155F" w:rsidRPr="00902DAC" w:rsidRDefault="00F1155F" w:rsidP="00F1155F">
      <w:pPr>
        <w:spacing w:line="240" w:lineRule="auto"/>
        <w:rPr>
          <w:rFonts w:eastAsia="Times New Roman" w:cs="Times New Roman"/>
          <w:szCs w:val="24"/>
          <w:lang w:eastAsia="ru-RU"/>
        </w:rPr>
      </w:pPr>
    </w:p>
    <w:p w:rsidR="00F1155F" w:rsidRPr="00902DAC" w:rsidRDefault="00F1155F" w:rsidP="00F1155F">
      <w:pPr>
        <w:tabs>
          <w:tab w:val="left" w:pos="3544"/>
          <w:tab w:val="left" w:pos="6096"/>
          <w:tab w:val="right" w:pos="8931"/>
        </w:tabs>
        <w:spacing w:line="240" w:lineRule="auto"/>
        <w:ind w:left="540" w:hanging="540"/>
        <w:rPr>
          <w:rFonts w:eastAsia="Times New Roman" w:cs="Times New Roman"/>
          <w:szCs w:val="24"/>
          <w:lang w:eastAsia="ru-RU"/>
        </w:rPr>
      </w:pPr>
      <w:r w:rsidRPr="00902DAC">
        <w:rPr>
          <w:rFonts w:eastAsia="Times New Roman" w:cs="Times New Roman"/>
          <w:bCs/>
          <w:szCs w:val="24"/>
          <w:lang w:eastAsia="ru-RU"/>
        </w:rPr>
        <w:t>Студент</w:t>
      </w:r>
      <w:r>
        <w:rPr>
          <w:rFonts w:eastAsia="Times New Roman" w:cs="Times New Roman"/>
          <w:bCs/>
          <w:szCs w:val="24"/>
          <w:lang w:eastAsia="ru-RU"/>
        </w:rPr>
        <w:t>ка</w:t>
      </w:r>
      <w:r w:rsidRPr="00902DAC">
        <w:rPr>
          <w:rFonts w:eastAsia="Times New Roman" w:cs="Times New Roman"/>
          <w:bCs/>
          <w:szCs w:val="24"/>
          <w:lang w:eastAsia="ru-RU"/>
        </w:rPr>
        <w:t xml:space="preserve"> </w:t>
      </w:r>
      <w:r w:rsidRPr="00902DAC">
        <w:rPr>
          <w:rFonts w:eastAsia="Times New Roman" w:cs="Times New Roman"/>
          <w:bCs/>
          <w:szCs w:val="24"/>
          <w:lang w:eastAsia="ru-RU"/>
        </w:rPr>
        <w:tab/>
        <w:t>____________</w:t>
      </w:r>
      <w:r w:rsidRPr="00902DAC">
        <w:rPr>
          <w:rFonts w:eastAsia="Times New Roman" w:cs="Times New Roman"/>
          <w:szCs w:val="24"/>
          <w:lang w:eastAsia="ru-RU"/>
        </w:rPr>
        <w:tab/>
        <w:t>____________________</w:t>
      </w:r>
    </w:p>
    <w:p w:rsidR="00F1155F" w:rsidRPr="00902DAC" w:rsidRDefault="00F1155F" w:rsidP="00F1155F">
      <w:pPr>
        <w:tabs>
          <w:tab w:val="left" w:pos="3969"/>
          <w:tab w:val="left" w:pos="6663"/>
          <w:tab w:val="right" w:pos="8931"/>
        </w:tabs>
        <w:spacing w:line="240" w:lineRule="auto"/>
        <w:rPr>
          <w:rFonts w:eastAsia="Times New Roman" w:cs="Times New Roman"/>
          <w:bCs/>
          <w:szCs w:val="24"/>
          <w:vertAlign w:val="superscript"/>
          <w:lang w:eastAsia="ru-RU"/>
        </w:rPr>
      </w:pPr>
      <w:r w:rsidRPr="00902DAC">
        <w:rPr>
          <w:rFonts w:eastAsia="Times New Roman" w:cs="Times New Roman"/>
          <w:bCs/>
          <w:szCs w:val="24"/>
          <w:vertAlign w:val="superscript"/>
          <w:lang w:eastAsia="ru-RU"/>
        </w:rPr>
        <w:tab/>
        <w:t>(підпис)</w:t>
      </w:r>
      <w:r w:rsidRPr="00902DAC">
        <w:rPr>
          <w:rFonts w:eastAsia="Times New Roman" w:cs="Times New Roman"/>
          <w:bCs/>
          <w:szCs w:val="24"/>
          <w:vertAlign w:val="superscript"/>
          <w:lang w:eastAsia="ru-RU"/>
        </w:rPr>
        <w:tab/>
        <w:t>(ініціали, прізвище)</w:t>
      </w:r>
    </w:p>
    <w:p w:rsidR="00F1155F" w:rsidRPr="00902DAC" w:rsidRDefault="00F1155F" w:rsidP="00F1155F">
      <w:pPr>
        <w:tabs>
          <w:tab w:val="left" w:pos="3544"/>
          <w:tab w:val="left" w:pos="6096"/>
          <w:tab w:val="right" w:pos="8931"/>
        </w:tabs>
        <w:spacing w:line="240" w:lineRule="auto"/>
        <w:ind w:left="540" w:hanging="540"/>
        <w:rPr>
          <w:rFonts w:eastAsia="Times New Roman" w:cs="Times New Roman"/>
          <w:bCs/>
          <w:szCs w:val="24"/>
          <w:lang w:eastAsia="ru-RU"/>
        </w:rPr>
      </w:pPr>
      <w:r w:rsidRPr="00902DAC">
        <w:rPr>
          <w:rFonts w:eastAsia="Times New Roman" w:cs="Times New Roman"/>
          <w:bCs/>
          <w:szCs w:val="24"/>
          <w:lang w:eastAsia="ru-RU"/>
        </w:rPr>
        <w:t>Керівник проекту (роботи)</w:t>
      </w:r>
      <w:r w:rsidRPr="00902DAC">
        <w:rPr>
          <w:rFonts w:eastAsia="Times New Roman" w:cs="Times New Roman"/>
          <w:bCs/>
          <w:szCs w:val="24"/>
          <w:lang w:eastAsia="ru-RU"/>
        </w:rPr>
        <w:tab/>
        <w:t>____________</w:t>
      </w:r>
      <w:r w:rsidRPr="00902DAC">
        <w:rPr>
          <w:rFonts w:eastAsia="Times New Roman" w:cs="Times New Roman"/>
          <w:szCs w:val="24"/>
          <w:lang w:eastAsia="ru-RU"/>
        </w:rPr>
        <w:tab/>
        <w:t>____________________</w:t>
      </w:r>
    </w:p>
    <w:p w:rsidR="00F1155F" w:rsidRPr="00902DAC" w:rsidRDefault="00F1155F" w:rsidP="00F1155F">
      <w:pPr>
        <w:tabs>
          <w:tab w:val="left" w:pos="3969"/>
          <w:tab w:val="left" w:pos="6663"/>
          <w:tab w:val="right" w:pos="8931"/>
        </w:tabs>
        <w:spacing w:line="240" w:lineRule="auto"/>
        <w:rPr>
          <w:rFonts w:eastAsia="Times New Roman" w:cs="Times New Roman"/>
          <w:bCs/>
          <w:szCs w:val="24"/>
          <w:vertAlign w:val="superscript"/>
          <w:lang w:eastAsia="ru-RU"/>
        </w:rPr>
      </w:pPr>
      <w:r w:rsidRPr="00902DAC">
        <w:rPr>
          <w:rFonts w:eastAsia="Times New Roman" w:cs="Times New Roman"/>
          <w:bCs/>
          <w:szCs w:val="24"/>
          <w:vertAlign w:val="superscript"/>
          <w:lang w:eastAsia="ru-RU"/>
        </w:rPr>
        <w:tab/>
        <w:t>(підпис)</w:t>
      </w:r>
      <w:r w:rsidRPr="00902DAC">
        <w:rPr>
          <w:rFonts w:eastAsia="Times New Roman" w:cs="Times New Roman"/>
          <w:bCs/>
          <w:szCs w:val="24"/>
          <w:vertAlign w:val="superscript"/>
          <w:lang w:eastAsia="ru-RU"/>
        </w:rPr>
        <w:tab/>
        <w:t>(ініціали, прізвище)</w:t>
      </w:r>
    </w:p>
    <w:p w:rsidR="00D92B81" w:rsidRDefault="00D92B81" w:rsidP="00D92B81">
      <w:pPr>
        <w:spacing w:line="240" w:lineRule="auto"/>
        <w:jc w:val="center"/>
      </w:pPr>
    </w:p>
    <w:p w:rsidR="00D92B81" w:rsidRDefault="00D92B81" w:rsidP="00D92B81">
      <w:pPr>
        <w:spacing w:line="240" w:lineRule="auto"/>
        <w:jc w:val="center"/>
      </w:pPr>
    </w:p>
    <w:p w:rsidR="00D92B81" w:rsidRDefault="00D92B81" w:rsidP="00D92B81">
      <w:pPr>
        <w:spacing w:line="240" w:lineRule="auto"/>
        <w:jc w:val="center"/>
      </w:pPr>
    </w:p>
    <w:p w:rsidR="00D92B81" w:rsidRDefault="00D92B81"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F1155F" w:rsidRDefault="00F1155F" w:rsidP="00D92B81">
      <w:pPr>
        <w:spacing w:line="240" w:lineRule="auto"/>
        <w:jc w:val="center"/>
      </w:pPr>
    </w:p>
    <w:p w:rsidR="00D92B81" w:rsidRDefault="00D92B81" w:rsidP="00D92B81">
      <w:pPr>
        <w:spacing w:line="240" w:lineRule="auto"/>
        <w:jc w:val="center"/>
      </w:pPr>
    </w:p>
    <w:p w:rsidR="00D92B81" w:rsidRPr="007B7AFD" w:rsidRDefault="00D92B81" w:rsidP="007B7AFD">
      <w:pPr>
        <w:jc w:val="center"/>
        <w:rPr>
          <w:b/>
        </w:rPr>
      </w:pPr>
      <w:r w:rsidRPr="007B7AFD">
        <w:rPr>
          <w:b/>
        </w:rPr>
        <w:lastRenderedPageBreak/>
        <w:t>РЕФЕРАТ</w:t>
      </w: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r w:rsidRPr="00D67E75">
        <w:rPr>
          <w:rFonts w:cs="Times New Roman"/>
          <w:szCs w:val="28"/>
          <w:lang w:eastAsia="ru-RU"/>
        </w:rPr>
        <w:t>Дипломна робота</w:t>
      </w:r>
      <w:r w:rsidR="00677100">
        <w:rPr>
          <w:rFonts w:cs="Times New Roman"/>
          <w:szCs w:val="28"/>
          <w:lang w:eastAsia="ru-RU"/>
        </w:rPr>
        <w:t xml:space="preserve"> містить:</w:t>
      </w:r>
      <w:r w:rsidRPr="00D67E75">
        <w:rPr>
          <w:rFonts w:cs="Times New Roman"/>
          <w:szCs w:val="28"/>
          <w:lang w:eastAsia="ru-RU"/>
        </w:rPr>
        <w:t xml:space="preserve"> </w:t>
      </w:r>
      <w:r w:rsidR="0048092A">
        <w:rPr>
          <w:rFonts w:cs="Times New Roman"/>
          <w:szCs w:val="28"/>
          <w:lang w:eastAsia="ru-RU"/>
        </w:rPr>
        <w:t>8</w:t>
      </w:r>
      <w:r w:rsidR="00582317">
        <w:rPr>
          <w:rFonts w:cs="Times New Roman"/>
          <w:szCs w:val="28"/>
          <w:lang w:eastAsia="ru-RU"/>
        </w:rPr>
        <w:t xml:space="preserve">4 с., 12 табл., 17 рис., 2 дод. та </w:t>
      </w:r>
      <w:r w:rsidR="0048092A">
        <w:rPr>
          <w:rFonts w:cs="Times New Roman"/>
          <w:szCs w:val="28"/>
          <w:lang w:eastAsia="ru-RU"/>
        </w:rPr>
        <w:t>24 джер.</w:t>
      </w:r>
    </w:p>
    <w:p w:rsidR="00D92B81" w:rsidRPr="00D67E75" w:rsidRDefault="00D92B81" w:rsidP="00D92B81">
      <w:pPr>
        <w:spacing w:line="360" w:lineRule="auto"/>
        <w:ind w:firstLine="709"/>
        <w:rPr>
          <w:rFonts w:cs="Times New Roman"/>
          <w:szCs w:val="28"/>
          <w:lang w:eastAsia="ru-RU"/>
        </w:rPr>
      </w:pPr>
      <w:r w:rsidRPr="00D67E75">
        <w:rPr>
          <w:rFonts w:cs="Times New Roman"/>
          <w:szCs w:val="28"/>
          <w:lang w:eastAsia="ru-RU"/>
        </w:rPr>
        <w:t xml:space="preserve">ПОСТАНОВА НБУ №351, КРЕДИТНИЙ РИЗИК, ФІНАНСОВИЙ ЛЕВЕРИДЖ, ФІНАНСОВА СТАБІЛЬНІСТЬ, МСФЗ 9, </w:t>
      </w:r>
      <w:r w:rsidRPr="00D67E75">
        <w:rPr>
          <w:rFonts w:cs="Times New Roman"/>
          <w:szCs w:val="28"/>
          <w:lang w:val="en-US" w:eastAsia="ru-RU"/>
        </w:rPr>
        <w:t>PYTHON</w:t>
      </w:r>
    </w:p>
    <w:p w:rsidR="00D92B81" w:rsidRPr="00D67E75" w:rsidRDefault="00D92B81" w:rsidP="00D92B81">
      <w:pPr>
        <w:spacing w:line="360" w:lineRule="auto"/>
        <w:ind w:firstLine="709"/>
        <w:rPr>
          <w:rFonts w:cs="Times New Roman"/>
          <w:szCs w:val="28"/>
          <w:lang w:eastAsia="ru-RU"/>
        </w:rPr>
      </w:pPr>
      <w:r w:rsidRPr="00D67E75">
        <w:rPr>
          <w:rFonts w:cs="Times New Roman"/>
          <w:szCs w:val="28"/>
          <w:lang w:eastAsia="ru-RU"/>
        </w:rPr>
        <w:t>Об’єкт дослідження - реальні дані балансового стану підприємств, які надані банком,  з 2014 по 2018 роки.</w:t>
      </w:r>
    </w:p>
    <w:p w:rsidR="00D92B81" w:rsidRPr="00D67E75" w:rsidRDefault="00D92B81" w:rsidP="00D92B81">
      <w:pPr>
        <w:spacing w:line="360" w:lineRule="auto"/>
        <w:ind w:firstLine="709"/>
        <w:rPr>
          <w:rFonts w:cs="Times New Roman"/>
          <w:szCs w:val="28"/>
          <w:lang w:eastAsia="ru-RU"/>
        </w:rPr>
      </w:pPr>
      <w:r w:rsidRPr="00D67E75">
        <w:rPr>
          <w:rFonts w:cs="Times New Roman"/>
          <w:szCs w:val="28"/>
          <w:lang w:eastAsia="ru-RU"/>
        </w:rPr>
        <w:t xml:space="preserve">Предмет дослідження -  модель розрахунку кредитного ризику представленої ПНБУ №351. </w:t>
      </w:r>
    </w:p>
    <w:p w:rsidR="00D92B81" w:rsidRPr="00D67E75" w:rsidRDefault="00D92B81" w:rsidP="00D92B81">
      <w:pPr>
        <w:spacing w:line="360" w:lineRule="auto"/>
        <w:ind w:firstLine="709"/>
        <w:rPr>
          <w:rFonts w:cs="Times New Roman"/>
          <w:szCs w:val="28"/>
          <w:lang w:eastAsia="ru-RU"/>
        </w:rPr>
      </w:pPr>
      <w:r w:rsidRPr="00D67E75">
        <w:rPr>
          <w:rFonts w:cs="Times New Roman"/>
          <w:szCs w:val="28"/>
          <w:lang w:eastAsia="ru-RU"/>
        </w:rPr>
        <w:t xml:space="preserve">Мета роботи – дослідження методики розрахунку кредитного ризику позичальника за ПНБУ №351 та її вдосконалення. Розробляється альтернативний спосіб визначення кредитного ризику позикальника. Під цим процесом вдосконалення мається на увазі перевірка наявності залежності між фінансовим левереджем та кредитним ризиком. </w:t>
      </w:r>
    </w:p>
    <w:p w:rsidR="00D92B81" w:rsidRPr="00D67E75" w:rsidRDefault="00D92B81" w:rsidP="00D92B81">
      <w:pPr>
        <w:spacing w:line="360" w:lineRule="auto"/>
        <w:ind w:firstLine="709"/>
        <w:rPr>
          <w:rFonts w:cs="Times New Roman"/>
          <w:szCs w:val="28"/>
          <w:lang w:eastAsia="ru-RU"/>
        </w:rPr>
      </w:pPr>
      <w:r w:rsidRPr="00D67E75">
        <w:rPr>
          <w:rFonts w:cs="Times New Roman"/>
          <w:szCs w:val="28"/>
          <w:lang w:eastAsia="ru-RU"/>
        </w:rPr>
        <w:t>Метод дослідження  - розгляд та аналіз методу розрахунку кредитного ризику. Моделювання, використовуючи розроблене програмне забезпечення, що написане в ході роботи, фінансової стабільності підприємства, як показника кредитного ризику.</w:t>
      </w: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rPr>
          <w:rFonts w:cs="Times New Roman"/>
          <w:szCs w:val="28"/>
          <w:lang w:eastAsia="ru-RU"/>
        </w:rPr>
      </w:pPr>
    </w:p>
    <w:p w:rsidR="007B7AFD" w:rsidRDefault="007B7AFD" w:rsidP="007B7AFD">
      <w:pPr>
        <w:jc w:val="center"/>
        <w:rPr>
          <w:b/>
        </w:rPr>
      </w:pPr>
    </w:p>
    <w:p w:rsidR="00D92B81" w:rsidRPr="007B7AFD" w:rsidRDefault="00D92B81" w:rsidP="007B7AFD">
      <w:pPr>
        <w:jc w:val="center"/>
        <w:rPr>
          <w:b/>
        </w:rPr>
      </w:pPr>
      <w:r w:rsidRPr="007B7AFD">
        <w:rPr>
          <w:b/>
        </w:rPr>
        <w:lastRenderedPageBreak/>
        <w:t>ABSTRACT</w:t>
      </w:r>
    </w:p>
    <w:p w:rsidR="00D92B81" w:rsidRPr="00D67E75" w:rsidRDefault="00D92B81" w:rsidP="00D92B81">
      <w:pPr>
        <w:spacing w:line="360" w:lineRule="auto"/>
        <w:rPr>
          <w:rFonts w:cs="Times New Roman"/>
          <w:szCs w:val="28"/>
          <w:lang w:eastAsia="ru-RU"/>
        </w:rPr>
      </w:pPr>
    </w:p>
    <w:p w:rsidR="00E63300" w:rsidRPr="00D67E75" w:rsidRDefault="00E63300" w:rsidP="00D92B81">
      <w:pPr>
        <w:spacing w:line="360" w:lineRule="auto"/>
        <w:rPr>
          <w:rFonts w:cs="Times New Roman"/>
          <w:szCs w:val="28"/>
          <w:lang w:eastAsia="ru-RU"/>
        </w:rPr>
      </w:pPr>
    </w:p>
    <w:p w:rsidR="008658F7" w:rsidRDefault="008658F7" w:rsidP="00D92B81">
      <w:pPr>
        <w:spacing w:line="360" w:lineRule="auto"/>
        <w:ind w:firstLine="709"/>
        <w:rPr>
          <w:rFonts w:cs="Times New Roman"/>
          <w:szCs w:val="28"/>
          <w:lang w:val="en-US"/>
        </w:rPr>
      </w:pPr>
      <w:r w:rsidRPr="00895791">
        <w:rPr>
          <w:rFonts w:cs="Times New Roman"/>
          <w:szCs w:val="28"/>
          <w:lang w:val="en-US"/>
        </w:rPr>
        <w:t xml:space="preserve">Thesis contains: </w:t>
      </w:r>
      <w:r>
        <w:rPr>
          <w:rFonts w:cs="Times New Roman"/>
          <w:szCs w:val="28"/>
        </w:rPr>
        <w:t>84</w:t>
      </w:r>
      <w:r w:rsidRPr="00895791">
        <w:rPr>
          <w:rFonts w:cs="Times New Roman"/>
          <w:szCs w:val="28"/>
          <w:lang w:val="en-US"/>
        </w:rPr>
        <w:t xml:space="preserve"> p.,</w:t>
      </w:r>
      <w:r>
        <w:rPr>
          <w:rFonts w:cs="Times New Roman"/>
          <w:szCs w:val="28"/>
          <w:lang w:val="en-US"/>
        </w:rPr>
        <w:t xml:space="preserve"> </w:t>
      </w:r>
      <w:r>
        <w:rPr>
          <w:rFonts w:cs="Times New Roman"/>
          <w:szCs w:val="28"/>
        </w:rPr>
        <w:t>12</w:t>
      </w:r>
      <w:r w:rsidRPr="00895791">
        <w:rPr>
          <w:rFonts w:cs="Times New Roman"/>
          <w:szCs w:val="28"/>
          <w:lang w:val="en-US"/>
        </w:rPr>
        <w:t xml:space="preserve"> tables, </w:t>
      </w:r>
      <w:r>
        <w:rPr>
          <w:rFonts w:cs="Times New Roman"/>
          <w:szCs w:val="28"/>
        </w:rPr>
        <w:t>17</w:t>
      </w:r>
      <w:r w:rsidRPr="00895791">
        <w:rPr>
          <w:rFonts w:cs="Times New Roman"/>
          <w:szCs w:val="28"/>
          <w:lang w:val="en-US"/>
        </w:rPr>
        <w:t xml:space="preserve"> fig., </w:t>
      </w:r>
      <w:r>
        <w:rPr>
          <w:rFonts w:cs="Times New Roman"/>
          <w:szCs w:val="28"/>
        </w:rPr>
        <w:t>2</w:t>
      </w:r>
      <w:r w:rsidRPr="00895791">
        <w:rPr>
          <w:rFonts w:cs="Times New Roman"/>
          <w:szCs w:val="28"/>
          <w:lang w:val="en-US"/>
        </w:rPr>
        <w:t xml:space="preserve"> add. and </w:t>
      </w:r>
      <w:r>
        <w:rPr>
          <w:rFonts w:cs="Times New Roman"/>
          <w:szCs w:val="28"/>
        </w:rPr>
        <w:t>24</w:t>
      </w:r>
      <w:r w:rsidRPr="00895791">
        <w:rPr>
          <w:rFonts w:cs="Times New Roman"/>
          <w:szCs w:val="28"/>
          <w:lang w:val="en-US"/>
        </w:rPr>
        <w:t xml:space="preserve"> references.</w:t>
      </w:r>
    </w:p>
    <w:p w:rsidR="00D92B81" w:rsidRDefault="00D92B81" w:rsidP="00D92B81">
      <w:pPr>
        <w:spacing w:line="360" w:lineRule="auto"/>
        <w:ind w:firstLine="709"/>
        <w:rPr>
          <w:rFonts w:cs="Times New Roman"/>
          <w:szCs w:val="28"/>
          <w:lang w:eastAsia="ru-RU"/>
        </w:rPr>
      </w:pPr>
      <w:r w:rsidRPr="00D67E75">
        <w:rPr>
          <w:rFonts w:cs="Times New Roman"/>
          <w:szCs w:val="28"/>
          <w:lang w:eastAsia="ru-RU"/>
        </w:rPr>
        <w:t>NBU RESOLUTION No. 351, CREDIT RISK, FINANCIAL LEVERSHIP, FINANCIAL STABILITY, IFRS 9, PYTHON</w:t>
      </w:r>
    </w:p>
    <w:p w:rsidR="00E63300" w:rsidRPr="00E63300" w:rsidRDefault="00E63300" w:rsidP="00D92B81">
      <w:pPr>
        <w:spacing w:line="360" w:lineRule="auto"/>
        <w:ind w:firstLine="709"/>
        <w:rPr>
          <w:rFonts w:cs="Times New Roman"/>
          <w:szCs w:val="28"/>
          <w:lang w:val="en-US" w:eastAsia="ru-RU"/>
        </w:rPr>
      </w:pPr>
      <w:r>
        <w:rPr>
          <w:rFonts w:cs="Times New Roman"/>
          <w:szCs w:val="28"/>
          <w:lang w:val="en-US" w:eastAsia="ru-RU"/>
        </w:rPr>
        <w:t xml:space="preserve">The theme: </w:t>
      </w:r>
      <w:r w:rsidRPr="00E63300">
        <w:rPr>
          <w:rFonts w:cs="Times New Roman"/>
          <w:szCs w:val="28"/>
          <w:lang w:val="en-US" w:eastAsia="ru-RU"/>
        </w:rPr>
        <w:t>«</w:t>
      </w:r>
      <w:r>
        <w:rPr>
          <w:rFonts w:cs="Times New Roman"/>
          <w:szCs w:val="28"/>
          <w:lang w:val="en-US" w:eastAsia="ru-RU"/>
        </w:rPr>
        <w:t xml:space="preserve">Model of financial </w:t>
      </w:r>
      <w:proofErr w:type="spellStart"/>
      <w:r>
        <w:rPr>
          <w:rFonts w:cs="Times New Roman"/>
          <w:szCs w:val="28"/>
          <w:lang w:val="en-US" w:eastAsia="ru-RU"/>
        </w:rPr>
        <w:t>leveradge</w:t>
      </w:r>
      <w:proofErr w:type="spellEnd"/>
      <w:r>
        <w:rPr>
          <w:rFonts w:cs="Times New Roman"/>
          <w:szCs w:val="28"/>
          <w:lang w:val="en-US" w:eastAsia="ru-RU"/>
        </w:rPr>
        <w:t xml:space="preserve"> impact on credit risk</w:t>
      </w:r>
      <w:r w:rsidRPr="00E63300">
        <w:rPr>
          <w:rFonts w:cs="Times New Roman"/>
          <w:szCs w:val="28"/>
          <w:lang w:val="en-US" w:eastAsia="ru-RU"/>
        </w:rPr>
        <w:t>»</w:t>
      </w:r>
      <w:r>
        <w:rPr>
          <w:rFonts w:cs="Times New Roman"/>
          <w:szCs w:val="28"/>
          <w:lang w:val="en-US" w:eastAsia="ru-RU"/>
        </w:rPr>
        <w:t>.</w:t>
      </w:r>
    </w:p>
    <w:p w:rsidR="00D92B81" w:rsidRPr="00D67E75" w:rsidRDefault="00D92B81" w:rsidP="00D92B81">
      <w:pPr>
        <w:spacing w:line="360" w:lineRule="auto"/>
        <w:ind w:firstLine="709"/>
        <w:rPr>
          <w:rFonts w:cs="Times New Roman"/>
          <w:szCs w:val="28"/>
          <w:lang w:eastAsia="ru-RU"/>
        </w:rPr>
      </w:pPr>
      <w:r w:rsidRPr="00FE6570">
        <w:rPr>
          <w:rFonts w:cs="Times New Roman"/>
          <w:szCs w:val="28"/>
          <w:lang w:eastAsia="ru-RU"/>
        </w:rPr>
        <w:t>The object of the study</w:t>
      </w:r>
      <w:r w:rsidRPr="00D67E75">
        <w:rPr>
          <w:rFonts w:cs="Times New Roman"/>
          <w:szCs w:val="28"/>
          <w:lang w:eastAsia="ru-RU"/>
        </w:rPr>
        <w:t xml:space="preserve"> is real data of the balance sheet of enterprises provided by the bank from 2014 to 2018.</w:t>
      </w:r>
    </w:p>
    <w:p w:rsidR="00D92B81" w:rsidRPr="00D67E75" w:rsidRDefault="00D92B81" w:rsidP="00D92B81">
      <w:pPr>
        <w:spacing w:line="360" w:lineRule="auto"/>
        <w:ind w:firstLine="709"/>
        <w:rPr>
          <w:rFonts w:cs="Times New Roman"/>
          <w:szCs w:val="28"/>
          <w:lang w:eastAsia="ru-RU"/>
        </w:rPr>
      </w:pPr>
      <w:r w:rsidRPr="00FE6570">
        <w:rPr>
          <w:rFonts w:cs="Times New Roman"/>
          <w:szCs w:val="28"/>
          <w:lang w:eastAsia="ru-RU"/>
        </w:rPr>
        <w:t xml:space="preserve">The subject of the study </w:t>
      </w:r>
      <w:r w:rsidRPr="00D67E75">
        <w:rPr>
          <w:rFonts w:cs="Times New Roman"/>
          <w:szCs w:val="28"/>
          <w:lang w:eastAsia="ru-RU"/>
        </w:rPr>
        <w:t>is the model of calculation of credit risk presented by PNBU №351.</w:t>
      </w:r>
    </w:p>
    <w:p w:rsidR="00D92B81" w:rsidRPr="00D67E75" w:rsidRDefault="00D92B81" w:rsidP="00D92B81">
      <w:pPr>
        <w:spacing w:line="360" w:lineRule="auto"/>
        <w:ind w:firstLine="709"/>
        <w:rPr>
          <w:rFonts w:cs="Times New Roman"/>
          <w:szCs w:val="28"/>
          <w:lang w:eastAsia="ru-RU"/>
        </w:rPr>
      </w:pPr>
      <w:r w:rsidRPr="00FE6570">
        <w:rPr>
          <w:rFonts w:cs="Times New Roman"/>
          <w:szCs w:val="28"/>
          <w:lang w:eastAsia="ru-RU"/>
        </w:rPr>
        <w:t>The purpose of the work</w:t>
      </w:r>
      <w:r w:rsidRPr="00D67E75">
        <w:rPr>
          <w:rFonts w:cs="Times New Roman"/>
          <w:szCs w:val="28"/>
          <w:lang w:eastAsia="ru-RU"/>
        </w:rPr>
        <w:t xml:space="preserve"> is to study the methodology of calculating the borrower's credit risk for PNBU number 351 and its improvement. An alternative method for determining the borrower's credit risk is developed. This improvement process involves testing for the relationship between financial leverage and credit risk.</w:t>
      </w:r>
    </w:p>
    <w:p w:rsidR="00D92B81" w:rsidRPr="00D67E75" w:rsidRDefault="00D92B81" w:rsidP="00D92B81">
      <w:pPr>
        <w:spacing w:line="360" w:lineRule="auto"/>
        <w:ind w:firstLine="709"/>
        <w:rPr>
          <w:rFonts w:cs="Times New Roman"/>
          <w:szCs w:val="28"/>
          <w:lang w:eastAsia="ru-RU"/>
        </w:rPr>
      </w:pPr>
      <w:r w:rsidRPr="00FE6570">
        <w:rPr>
          <w:rFonts w:cs="Times New Roman"/>
          <w:szCs w:val="28"/>
          <w:lang w:eastAsia="ru-RU"/>
        </w:rPr>
        <w:t>The method of research -</w:t>
      </w:r>
      <w:r w:rsidRPr="00D67E75">
        <w:rPr>
          <w:rFonts w:cs="Times New Roman"/>
          <w:szCs w:val="28"/>
          <w:lang w:eastAsia="ru-RU"/>
        </w:rPr>
        <w:t xml:space="preserve"> consideration and analysis of the method of calculating credit risk. Simulation, using developed software, written in the course of work, financial stability of the company, as an indicator of credit risk.</w:t>
      </w: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rPr>
          <w:rFonts w:cs="Times New Roman"/>
          <w:szCs w:val="28"/>
          <w:lang w:eastAsia="ru-RU"/>
        </w:rPr>
      </w:pPr>
    </w:p>
    <w:sdt>
      <w:sdtPr>
        <w:rPr>
          <w:rFonts w:asciiTheme="minorHAnsi" w:eastAsiaTheme="minorHAnsi" w:hAnsiTheme="minorHAnsi" w:cs="Times New Roman"/>
          <w:b w:val="0"/>
          <w:bCs w:val="0"/>
          <w:sz w:val="22"/>
          <w:szCs w:val="22"/>
          <w:lang w:val="uk-UA"/>
        </w:rPr>
        <w:id w:val="2075082952"/>
        <w:docPartObj>
          <w:docPartGallery w:val="Table of Contents"/>
          <w:docPartUnique/>
        </w:docPartObj>
      </w:sdtPr>
      <w:sdtEndPr>
        <w:rPr>
          <w:rFonts w:ascii="Times New Roman" w:hAnsi="Times New Roman"/>
          <w:sz w:val="28"/>
        </w:rPr>
      </w:sdtEndPr>
      <w:sdtContent>
        <w:p w:rsidR="00D92B81" w:rsidRPr="001E5092" w:rsidRDefault="00D92B81" w:rsidP="00D92B81">
          <w:pPr>
            <w:pStyle w:val="ad"/>
            <w:spacing w:line="360" w:lineRule="auto"/>
            <w:ind w:firstLine="709"/>
            <w:rPr>
              <w:rFonts w:cs="Times New Roman"/>
              <w:color w:val="000000" w:themeColor="text1"/>
              <w:sz w:val="22"/>
              <w:lang w:val="uk-UA"/>
            </w:rPr>
          </w:pPr>
          <w:r w:rsidRPr="001E5092">
            <w:rPr>
              <w:rFonts w:cs="Times New Roman"/>
              <w:color w:val="000000" w:themeColor="text1"/>
              <w:sz w:val="24"/>
              <w:lang w:val="uk-UA"/>
            </w:rPr>
            <w:t>ЗМІСТ</w:t>
          </w:r>
        </w:p>
        <w:p w:rsidR="007B7AFD" w:rsidRDefault="00D92B81">
          <w:pPr>
            <w:pStyle w:val="11"/>
            <w:tabs>
              <w:tab w:val="right" w:leader="dot" w:pos="9345"/>
            </w:tabs>
            <w:rPr>
              <w:rFonts w:asciiTheme="minorHAnsi" w:eastAsiaTheme="minorEastAsia" w:hAnsiTheme="minorHAnsi"/>
              <w:noProof/>
              <w:sz w:val="22"/>
              <w:lang w:val="ru-RU" w:eastAsia="ru-RU"/>
            </w:rPr>
          </w:pPr>
          <w:r w:rsidRPr="001E5092">
            <w:rPr>
              <w:rFonts w:cs="Times New Roman"/>
              <w:b/>
              <w:bCs/>
              <w:sz w:val="24"/>
              <w:szCs w:val="28"/>
            </w:rPr>
            <w:fldChar w:fldCharType="begin"/>
          </w:r>
          <w:r w:rsidRPr="001E5092">
            <w:rPr>
              <w:rFonts w:cs="Times New Roman"/>
              <w:b/>
              <w:bCs/>
              <w:sz w:val="24"/>
              <w:szCs w:val="28"/>
            </w:rPr>
            <w:instrText xml:space="preserve"> TOC \o "1-3" \h \z \u </w:instrText>
          </w:r>
          <w:r w:rsidRPr="001E5092">
            <w:rPr>
              <w:rFonts w:cs="Times New Roman"/>
              <w:b/>
              <w:bCs/>
              <w:sz w:val="24"/>
              <w:szCs w:val="28"/>
            </w:rPr>
            <w:fldChar w:fldCharType="separate"/>
          </w:r>
          <w:hyperlink w:anchor="_Toc11063359" w:history="1">
            <w:r w:rsidR="007B7AFD" w:rsidRPr="00F7397E">
              <w:rPr>
                <w:rStyle w:val="a7"/>
                <w:b/>
                <w:noProof/>
              </w:rPr>
              <w:t>ПЕРЕЛІК СКОРОЧЕНЬ</w:t>
            </w:r>
            <w:r w:rsidR="007B7AFD">
              <w:rPr>
                <w:noProof/>
                <w:webHidden/>
              </w:rPr>
              <w:tab/>
            </w:r>
            <w:r w:rsidR="007B7AFD">
              <w:rPr>
                <w:noProof/>
                <w:webHidden/>
              </w:rPr>
              <w:fldChar w:fldCharType="begin"/>
            </w:r>
            <w:r w:rsidR="007B7AFD">
              <w:rPr>
                <w:noProof/>
                <w:webHidden/>
              </w:rPr>
              <w:instrText xml:space="preserve"> PAGEREF _Toc11063359 \h </w:instrText>
            </w:r>
            <w:r w:rsidR="007B7AFD">
              <w:rPr>
                <w:noProof/>
                <w:webHidden/>
              </w:rPr>
            </w:r>
            <w:r w:rsidR="007B7AFD">
              <w:rPr>
                <w:noProof/>
                <w:webHidden/>
              </w:rPr>
              <w:fldChar w:fldCharType="separate"/>
            </w:r>
            <w:r w:rsidR="007B7AFD">
              <w:rPr>
                <w:noProof/>
                <w:webHidden/>
              </w:rPr>
              <w:t>8</w:t>
            </w:r>
            <w:r w:rsidR="007B7AFD">
              <w:rPr>
                <w:noProof/>
                <w:webHidden/>
              </w:rPr>
              <w:fldChar w:fldCharType="end"/>
            </w:r>
          </w:hyperlink>
        </w:p>
        <w:p w:rsidR="007B7AFD" w:rsidRDefault="0013537F">
          <w:pPr>
            <w:pStyle w:val="11"/>
            <w:tabs>
              <w:tab w:val="right" w:leader="dot" w:pos="9345"/>
            </w:tabs>
            <w:rPr>
              <w:rFonts w:asciiTheme="minorHAnsi" w:eastAsiaTheme="minorEastAsia" w:hAnsiTheme="minorHAnsi"/>
              <w:noProof/>
              <w:sz w:val="22"/>
              <w:lang w:val="ru-RU" w:eastAsia="ru-RU"/>
            </w:rPr>
          </w:pPr>
          <w:hyperlink w:anchor="_Toc11063360" w:history="1">
            <w:r w:rsidR="007B7AFD" w:rsidRPr="00F7397E">
              <w:rPr>
                <w:rStyle w:val="a7"/>
                <w:b/>
                <w:noProof/>
              </w:rPr>
              <w:t>ВСТУП</w:t>
            </w:r>
            <w:r w:rsidR="007B7AFD">
              <w:rPr>
                <w:noProof/>
                <w:webHidden/>
              </w:rPr>
              <w:tab/>
            </w:r>
            <w:r w:rsidR="007B7AFD">
              <w:rPr>
                <w:noProof/>
                <w:webHidden/>
              </w:rPr>
              <w:fldChar w:fldCharType="begin"/>
            </w:r>
            <w:r w:rsidR="007B7AFD">
              <w:rPr>
                <w:noProof/>
                <w:webHidden/>
              </w:rPr>
              <w:instrText xml:space="preserve"> PAGEREF _Toc11063360 \h </w:instrText>
            </w:r>
            <w:r w:rsidR="007B7AFD">
              <w:rPr>
                <w:noProof/>
                <w:webHidden/>
              </w:rPr>
            </w:r>
            <w:r w:rsidR="007B7AFD">
              <w:rPr>
                <w:noProof/>
                <w:webHidden/>
              </w:rPr>
              <w:fldChar w:fldCharType="separate"/>
            </w:r>
            <w:r w:rsidR="007B7AFD">
              <w:rPr>
                <w:noProof/>
                <w:webHidden/>
              </w:rPr>
              <w:t>9</w:t>
            </w:r>
            <w:r w:rsidR="007B7AFD">
              <w:rPr>
                <w:noProof/>
                <w:webHidden/>
              </w:rPr>
              <w:fldChar w:fldCharType="end"/>
            </w:r>
          </w:hyperlink>
        </w:p>
        <w:p w:rsidR="007B7AFD" w:rsidRDefault="0013537F">
          <w:pPr>
            <w:pStyle w:val="11"/>
            <w:tabs>
              <w:tab w:val="right" w:leader="dot" w:pos="9345"/>
            </w:tabs>
            <w:rPr>
              <w:rFonts w:asciiTheme="minorHAnsi" w:eastAsiaTheme="minorEastAsia" w:hAnsiTheme="minorHAnsi"/>
              <w:noProof/>
              <w:sz w:val="22"/>
              <w:lang w:val="ru-RU" w:eastAsia="ru-RU"/>
            </w:rPr>
          </w:pPr>
          <w:hyperlink w:anchor="_Toc11063361" w:history="1">
            <w:r w:rsidR="007B7AFD" w:rsidRPr="00F7397E">
              <w:rPr>
                <w:rStyle w:val="a7"/>
                <w:b/>
                <w:noProof/>
              </w:rPr>
              <w:t>РОЗДІЛ 1 РОЗРАХУНОК КРЕДИТНОГО РИЗИКУ</w:t>
            </w:r>
            <w:r w:rsidR="007B7AFD">
              <w:rPr>
                <w:noProof/>
                <w:webHidden/>
              </w:rPr>
              <w:tab/>
            </w:r>
            <w:r w:rsidR="007B7AFD">
              <w:rPr>
                <w:noProof/>
                <w:webHidden/>
              </w:rPr>
              <w:fldChar w:fldCharType="begin"/>
            </w:r>
            <w:r w:rsidR="007B7AFD">
              <w:rPr>
                <w:noProof/>
                <w:webHidden/>
              </w:rPr>
              <w:instrText xml:space="preserve"> PAGEREF _Toc11063361 \h </w:instrText>
            </w:r>
            <w:r w:rsidR="007B7AFD">
              <w:rPr>
                <w:noProof/>
                <w:webHidden/>
              </w:rPr>
            </w:r>
            <w:r w:rsidR="007B7AFD">
              <w:rPr>
                <w:noProof/>
                <w:webHidden/>
              </w:rPr>
              <w:fldChar w:fldCharType="separate"/>
            </w:r>
            <w:r w:rsidR="007B7AFD">
              <w:rPr>
                <w:noProof/>
                <w:webHidden/>
              </w:rPr>
              <w:t>10</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62" w:history="1">
            <w:r w:rsidR="007B7AFD" w:rsidRPr="00F7397E">
              <w:rPr>
                <w:rStyle w:val="a7"/>
                <w:rFonts w:cs="Times New Roman"/>
                <w:noProof/>
              </w:rPr>
              <w:t>1.1 Актуальність і наукова новизна</w:t>
            </w:r>
            <w:r w:rsidR="007B7AFD">
              <w:rPr>
                <w:noProof/>
                <w:webHidden/>
              </w:rPr>
              <w:tab/>
            </w:r>
            <w:r w:rsidR="007B7AFD">
              <w:rPr>
                <w:noProof/>
                <w:webHidden/>
              </w:rPr>
              <w:fldChar w:fldCharType="begin"/>
            </w:r>
            <w:r w:rsidR="007B7AFD">
              <w:rPr>
                <w:noProof/>
                <w:webHidden/>
              </w:rPr>
              <w:instrText xml:space="preserve"> PAGEREF _Toc11063362 \h </w:instrText>
            </w:r>
            <w:r w:rsidR="007B7AFD">
              <w:rPr>
                <w:noProof/>
                <w:webHidden/>
              </w:rPr>
            </w:r>
            <w:r w:rsidR="007B7AFD">
              <w:rPr>
                <w:noProof/>
                <w:webHidden/>
              </w:rPr>
              <w:fldChar w:fldCharType="separate"/>
            </w:r>
            <w:r w:rsidR="007B7AFD">
              <w:rPr>
                <w:noProof/>
                <w:webHidden/>
              </w:rPr>
              <w:t>10</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63" w:history="1">
            <w:r w:rsidR="007B7AFD" w:rsidRPr="00F7397E">
              <w:rPr>
                <w:rStyle w:val="a7"/>
                <w:rFonts w:cs="Times New Roman"/>
                <w:noProof/>
              </w:rPr>
              <w:t>1.2 Угода про асоціацію між Україною та ЄС</w:t>
            </w:r>
            <w:r w:rsidR="007B7AFD">
              <w:rPr>
                <w:noProof/>
                <w:webHidden/>
              </w:rPr>
              <w:tab/>
            </w:r>
            <w:r w:rsidR="007B7AFD">
              <w:rPr>
                <w:noProof/>
                <w:webHidden/>
              </w:rPr>
              <w:fldChar w:fldCharType="begin"/>
            </w:r>
            <w:r w:rsidR="007B7AFD">
              <w:rPr>
                <w:noProof/>
                <w:webHidden/>
              </w:rPr>
              <w:instrText xml:space="preserve"> PAGEREF _Toc11063363 \h </w:instrText>
            </w:r>
            <w:r w:rsidR="007B7AFD">
              <w:rPr>
                <w:noProof/>
                <w:webHidden/>
              </w:rPr>
            </w:r>
            <w:r w:rsidR="007B7AFD">
              <w:rPr>
                <w:noProof/>
                <w:webHidden/>
              </w:rPr>
              <w:fldChar w:fldCharType="separate"/>
            </w:r>
            <w:r w:rsidR="007B7AFD">
              <w:rPr>
                <w:noProof/>
                <w:webHidden/>
              </w:rPr>
              <w:t>12</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64" w:history="1">
            <w:r w:rsidR="007B7AFD" w:rsidRPr="00F7397E">
              <w:rPr>
                <w:rStyle w:val="a7"/>
                <w:rFonts w:cs="Times New Roman"/>
                <w:noProof/>
              </w:rPr>
              <w:t>1.3 Застосування МСФЗ в Україні</w:t>
            </w:r>
            <w:r w:rsidR="007B7AFD">
              <w:rPr>
                <w:noProof/>
                <w:webHidden/>
              </w:rPr>
              <w:tab/>
            </w:r>
            <w:r w:rsidR="007B7AFD">
              <w:rPr>
                <w:noProof/>
                <w:webHidden/>
              </w:rPr>
              <w:fldChar w:fldCharType="begin"/>
            </w:r>
            <w:r w:rsidR="007B7AFD">
              <w:rPr>
                <w:noProof/>
                <w:webHidden/>
              </w:rPr>
              <w:instrText xml:space="preserve"> PAGEREF _Toc11063364 \h </w:instrText>
            </w:r>
            <w:r w:rsidR="007B7AFD">
              <w:rPr>
                <w:noProof/>
                <w:webHidden/>
              </w:rPr>
            </w:r>
            <w:r w:rsidR="007B7AFD">
              <w:rPr>
                <w:noProof/>
                <w:webHidden/>
              </w:rPr>
              <w:fldChar w:fldCharType="separate"/>
            </w:r>
            <w:r w:rsidR="007B7AFD">
              <w:rPr>
                <w:noProof/>
                <w:webHidden/>
              </w:rPr>
              <w:t>13</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65" w:history="1">
            <w:r w:rsidR="007B7AFD" w:rsidRPr="00F7397E">
              <w:rPr>
                <w:rStyle w:val="a7"/>
                <w:rFonts w:cs="Times New Roman"/>
                <w:noProof/>
              </w:rPr>
              <w:t>1.5 ПНБУ № 351</w:t>
            </w:r>
            <w:r w:rsidR="007B7AFD">
              <w:rPr>
                <w:noProof/>
                <w:webHidden/>
              </w:rPr>
              <w:tab/>
            </w:r>
            <w:r w:rsidR="007B7AFD">
              <w:rPr>
                <w:noProof/>
                <w:webHidden/>
              </w:rPr>
              <w:fldChar w:fldCharType="begin"/>
            </w:r>
            <w:r w:rsidR="007B7AFD">
              <w:rPr>
                <w:noProof/>
                <w:webHidden/>
              </w:rPr>
              <w:instrText xml:space="preserve"> PAGEREF _Toc11063365 \h </w:instrText>
            </w:r>
            <w:r w:rsidR="007B7AFD">
              <w:rPr>
                <w:noProof/>
                <w:webHidden/>
              </w:rPr>
            </w:r>
            <w:r w:rsidR="007B7AFD">
              <w:rPr>
                <w:noProof/>
                <w:webHidden/>
              </w:rPr>
              <w:fldChar w:fldCharType="separate"/>
            </w:r>
            <w:r w:rsidR="007B7AFD">
              <w:rPr>
                <w:noProof/>
                <w:webHidden/>
              </w:rPr>
              <w:t>17</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66" w:history="1">
            <w:r w:rsidR="007B7AFD" w:rsidRPr="00F7397E">
              <w:rPr>
                <w:rStyle w:val="a7"/>
                <w:rFonts w:cs="Times New Roman"/>
                <w:noProof/>
              </w:rPr>
              <w:t>1.6 Проблематика використання ПНБУ № 351</w:t>
            </w:r>
            <w:r w:rsidR="007B7AFD">
              <w:rPr>
                <w:noProof/>
                <w:webHidden/>
              </w:rPr>
              <w:tab/>
            </w:r>
            <w:r w:rsidR="007B7AFD">
              <w:rPr>
                <w:noProof/>
                <w:webHidden/>
              </w:rPr>
              <w:fldChar w:fldCharType="begin"/>
            </w:r>
            <w:r w:rsidR="007B7AFD">
              <w:rPr>
                <w:noProof/>
                <w:webHidden/>
              </w:rPr>
              <w:instrText xml:space="preserve"> PAGEREF _Toc11063366 \h </w:instrText>
            </w:r>
            <w:r w:rsidR="007B7AFD">
              <w:rPr>
                <w:noProof/>
                <w:webHidden/>
              </w:rPr>
            </w:r>
            <w:r w:rsidR="007B7AFD">
              <w:rPr>
                <w:noProof/>
                <w:webHidden/>
              </w:rPr>
              <w:fldChar w:fldCharType="separate"/>
            </w:r>
            <w:r w:rsidR="007B7AFD">
              <w:rPr>
                <w:noProof/>
                <w:webHidden/>
              </w:rPr>
              <w:t>20</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67" w:history="1">
            <w:r w:rsidR="007B7AFD" w:rsidRPr="00F7397E">
              <w:rPr>
                <w:rStyle w:val="a7"/>
                <w:rFonts w:cs="Times New Roman"/>
                <w:noProof/>
              </w:rPr>
              <w:t>1.7 Постановка задачі</w:t>
            </w:r>
            <w:r w:rsidR="007B7AFD">
              <w:rPr>
                <w:noProof/>
                <w:webHidden/>
              </w:rPr>
              <w:tab/>
            </w:r>
            <w:r w:rsidR="007B7AFD">
              <w:rPr>
                <w:noProof/>
                <w:webHidden/>
              </w:rPr>
              <w:fldChar w:fldCharType="begin"/>
            </w:r>
            <w:r w:rsidR="007B7AFD">
              <w:rPr>
                <w:noProof/>
                <w:webHidden/>
              </w:rPr>
              <w:instrText xml:space="preserve"> PAGEREF _Toc11063367 \h </w:instrText>
            </w:r>
            <w:r w:rsidR="007B7AFD">
              <w:rPr>
                <w:noProof/>
                <w:webHidden/>
              </w:rPr>
            </w:r>
            <w:r w:rsidR="007B7AFD">
              <w:rPr>
                <w:noProof/>
                <w:webHidden/>
              </w:rPr>
              <w:fldChar w:fldCharType="separate"/>
            </w:r>
            <w:r w:rsidR="007B7AFD">
              <w:rPr>
                <w:noProof/>
                <w:webHidden/>
              </w:rPr>
              <w:t>21</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68" w:history="1">
            <w:r w:rsidR="007B7AFD" w:rsidRPr="00F7397E">
              <w:rPr>
                <w:rStyle w:val="a7"/>
                <w:rFonts w:cs="Times New Roman"/>
                <w:noProof/>
              </w:rPr>
              <w:t>1.8 Висновок</w:t>
            </w:r>
            <w:r w:rsidR="007B7AFD">
              <w:rPr>
                <w:noProof/>
                <w:webHidden/>
              </w:rPr>
              <w:tab/>
            </w:r>
            <w:r w:rsidR="007B7AFD">
              <w:rPr>
                <w:noProof/>
                <w:webHidden/>
              </w:rPr>
              <w:fldChar w:fldCharType="begin"/>
            </w:r>
            <w:r w:rsidR="007B7AFD">
              <w:rPr>
                <w:noProof/>
                <w:webHidden/>
              </w:rPr>
              <w:instrText xml:space="preserve"> PAGEREF _Toc11063368 \h </w:instrText>
            </w:r>
            <w:r w:rsidR="007B7AFD">
              <w:rPr>
                <w:noProof/>
                <w:webHidden/>
              </w:rPr>
            </w:r>
            <w:r w:rsidR="007B7AFD">
              <w:rPr>
                <w:noProof/>
                <w:webHidden/>
              </w:rPr>
              <w:fldChar w:fldCharType="separate"/>
            </w:r>
            <w:r w:rsidR="007B7AFD">
              <w:rPr>
                <w:noProof/>
                <w:webHidden/>
              </w:rPr>
              <w:t>22</w:t>
            </w:r>
            <w:r w:rsidR="007B7AFD">
              <w:rPr>
                <w:noProof/>
                <w:webHidden/>
              </w:rPr>
              <w:fldChar w:fldCharType="end"/>
            </w:r>
          </w:hyperlink>
        </w:p>
        <w:p w:rsidR="007B7AFD" w:rsidRDefault="0013537F">
          <w:pPr>
            <w:pStyle w:val="11"/>
            <w:tabs>
              <w:tab w:val="right" w:leader="dot" w:pos="9345"/>
            </w:tabs>
            <w:rPr>
              <w:rFonts w:asciiTheme="minorHAnsi" w:eastAsiaTheme="minorEastAsia" w:hAnsiTheme="minorHAnsi"/>
              <w:noProof/>
              <w:sz w:val="22"/>
              <w:lang w:val="ru-RU" w:eastAsia="ru-RU"/>
            </w:rPr>
          </w:pPr>
          <w:hyperlink w:anchor="_Toc11063369" w:history="1">
            <w:r w:rsidR="007B7AFD" w:rsidRPr="00F7397E">
              <w:rPr>
                <w:rStyle w:val="a7"/>
                <w:b/>
                <w:noProof/>
              </w:rPr>
              <w:t>РОЗДІЛ 2 ФІНАНСОВИЙ ЛЕВЕРИДЖ</w:t>
            </w:r>
            <w:r w:rsidR="007B7AFD">
              <w:rPr>
                <w:noProof/>
                <w:webHidden/>
              </w:rPr>
              <w:tab/>
            </w:r>
            <w:r w:rsidR="007B7AFD">
              <w:rPr>
                <w:noProof/>
                <w:webHidden/>
              </w:rPr>
              <w:fldChar w:fldCharType="begin"/>
            </w:r>
            <w:r w:rsidR="007B7AFD">
              <w:rPr>
                <w:noProof/>
                <w:webHidden/>
              </w:rPr>
              <w:instrText xml:space="preserve"> PAGEREF _Toc11063369 \h </w:instrText>
            </w:r>
            <w:r w:rsidR="007B7AFD">
              <w:rPr>
                <w:noProof/>
                <w:webHidden/>
              </w:rPr>
            </w:r>
            <w:r w:rsidR="007B7AFD">
              <w:rPr>
                <w:noProof/>
                <w:webHidden/>
              </w:rPr>
              <w:fldChar w:fldCharType="separate"/>
            </w:r>
            <w:r w:rsidR="007B7AFD">
              <w:rPr>
                <w:noProof/>
                <w:webHidden/>
              </w:rPr>
              <w:t>23</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70" w:history="1">
            <w:r w:rsidR="007B7AFD" w:rsidRPr="00F7397E">
              <w:rPr>
                <w:rStyle w:val="a7"/>
                <w:rFonts w:cs="Times New Roman"/>
                <w:noProof/>
              </w:rPr>
              <w:t>2.1 Поняття фінансового левериджу</w:t>
            </w:r>
            <w:r w:rsidR="007B7AFD">
              <w:rPr>
                <w:noProof/>
                <w:webHidden/>
              </w:rPr>
              <w:tab/>
            </w:r>
            <w:r w:rsidR="007B7AFD">
              <w:rPr>
                <w:noProof/>
                <w:webHidden/>
              </w:rPr>
              <w:fldChar w:fldCharType="begin"/>
            </w:r>
            <w:r w:rsidR="007B7AFD">
              <w:rPr>
                <w:noProof/>
                <w:webHidden/>
              </w:rPr>
              <w:instrText xml:space="preserve"> PAGEREF _Toc11063370 \h </w:instrText>
            </w:r>
            <w:r w:rsidR="007B7AFD">
              <w:rPr>
                <w:noProof/>
                <w:webHidden/>
              </w:rPr>
            </w:r>
            <w:r w:rsidR="007B7AFD">
              <w:rPr>
                <w:noProof/>
                <w:webHidden/>
              </w:rPr>
              <w:fldChar w:fldCharType="separate"/>
            </w:r>
            <w:r w:rsidR="007B7AFD">
              <w:rPr>
                <w:noProof/>
                <w:webHidden/>
              </w:rPr>
              <w:t>23</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71" w:history="1">
            <w:r w:rsidR="007B7AFD" w:rsidRPr="00F7397E">
              <w:rPr>
                <w:rStyle w:val="a7"/>
                <w:rFonts w:cs="Times New Roman"/>
                <w:noProof/>
              </w:rPr>
              <w:t>2.2 Коефіцієнт та диференціал фінансового важеля</w:t>
            </w:r>
            <w:r w:rsidR="007B7AFD">
              <w:rPr>
                <w:noProof/>
                <w:webHidden/>
              </w:rPr>
              <w:tab/>
            </w:r>
            <w:r w:rsidR="007B7AFD">
              <w:rPr>
                <w:noProof/>
                <w:webHidden/>
              </w:rPr>
              <w:fldChar w:fldCharType="begin"/>
            </w:r>
            <w:r w:rsidR="007B7AFD">
              <w:rPr>
                <w:noProof/>
                <w:webHidden/>
              </w:rPr>
              <w:instrText xml:space="preserve"> PAGEREF _Toc11063371 \h </w:instrText>
            </w:r>
            <w:r w:rsidR="007B7AFD">
              <w:rPr>
                <w:noProof/>
                <w:webHidden/>
              </w:rPr>
            </w:r>
            <w:r w:rsidR="007B7AFD">
              <w:rPr>
                <w:noProof/>
                <w:webHidden/>
              </w:rPr>
              <w:fldChar w:fldCharType="separate"/>
            </w:r>
            <w:r w:rsidR="007B7AFD">
              <w:rPr>
                <w:noProof/>
                <w:webHidden/>
              </w:rPr>
              <w:t>24</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72" w:history="1">
            <w:r w:rsidR="007B7AFD" w:rsidRPr="00F7397E">
              <w:rPr>
                <w:rStyle w:val="a7"/>
                <w:rFonts w:cs="Times New Roman"/>
                <w:noProof/>
              </w:rPr>
              <w:t>2.3 Ефект фінансового левериджу</w:t>
            </w:r>
            <w:r w:rsidR="007B7AFD">
              <w:rPr>
                <w:noProof/>
                <w:webHidden/>
              </w:rPr>
              <w:tab/>
            </w:r>
            <w:r w:rsidR="007B7AFD">
              <w:rPr>
                <w:noProof/>
                <w:webHidden/>
              </w:rPr>
              <w:fldChar w:fldCharType="begin"/>
            </w:r>
            <w:r w:rsidR="007B7AFD">
              <w:rPr>
                <w:noProof/>
                <w:webHidden/>
              </w:rPr>
              <w:instrText xml:space="preserve"> PAGEREF _Toc11063372 \h </w:instrText>
            </w:r>
            <w:r w:rsidR="007B7AFD">
              <w:rPr>
                <w:noProof/>
                <w:webHidden/>
              </w:rPr>
            </w:r>
            <w:r w:rsidR="007B7AFD">
              <w:rPr>
                <w:noProof/>
                <w:webHidden/>
              </w:rPr>
              <w:fldChar w:fldCharType="separate"/>
            </w:r>
            <w:r w:rsidR="007B7AFD">
              <w:rPr>
                <w:noProof/>
                <w:webHidden/>
              </w:rPr>
              <w:t>25</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73" w:history="1">
            <w:r w:rsidR="007B7AFD" w:rsidRPr="00F7397E">
              <w:rPr>
                <w:rStyle w:val="a7"/>
                <w:rFonts w:cs="Times New Roman"/>
                <w:noProof/>
              </w:rPr>
              <w:t>2.4 Фінансова стабільність підприємства</w:t>
            </w:r>
            <w:r w:rsidR="007B7AFD">
              <w:rPr>
                <w:noProof/>
                <w:webHidden/>
              </w:rPr>
              <w:tab/>
            </w:r>
            <w:r w:rsidR="007B7AFD">
              <w:rPr>
                <w:noProof/>
                <w:webHidden/>
              </w:rPr>
              <w:fldChar w:fldCharType="begin"/>
            </w:r>
            <w:r w:rsidR="007B7AFD">
              <w:rPr>
                <w:noProof/>
                <w:webHidden/>
              </w:rPr>
              <w:instrText xml:space="preserve"> PAGEREF _Toc11063373 \h </w:instrText>
            </w:r>
            <w:r w:rsidR="007B7AFD">
              <w:rPr>
                <w:noProof/>
                <w:webHidden/>
              </w:rPr>
            </w:r>
            <w:r w:rsidR="007B7AFD">
              <w:rPr>
                <w:noProof/>
                <w:webHidden/>
              </w:rPr>
              <w:fldChar w:fldCharType="separate"/>
            </w:r>
            <w:r w:rsidR="007B7AFD">
              <w:rPr>
                <w:noProof/>
                <w:webHidden/>
              </w:rPr>
              <w:t>27</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74" w:history="1">
            <w:r w:rsidR="007B7AFD" w:rsidRPr="00F7397E">
              <w:rPr>
                <w:rStyle w:val="a7"/>
                <w:rFonts w:cs="Times New Roman"/>
                <w:noProof/>
              </w:rPr>
              <w:t>2.5 Алгоритм проведення дослідження</w:t>
            </w:r>
            <w:r w:rsidR="007B7AFD">
              <w:rPr>
                <w:noProof/>
                <w:webHidden/>
              </w:rPr>
              <w:tab/>
            </w:r>
            <w:r w:rsidR="007B7AFD">
              <w:rPr>
                <w:noProof/>
                <w:webHidden/>
              </w:rPr>
              <w:fldChar w:fldCharType="begin"/>
            </w:r>
            <w:r w:rsidR="007B7AFD">
              <w:rPr>
                <w:noProof/>
                <w:webHidden/>
              </w:rPr>
              <w:instrText xml:space="preserve"> PAGEREF _Toc11063374 \h </w:instrText>
            </w:r>
            <w:r w:rsidR="007B7AFD">
              <w:rPr>
                <w:noProof/>
                <w:webHidden/>
              </w:rPr>
            </w:r>
            <w:r w:rsidR="007B7AFD">
              <w:rPr>
                <w:noProof/>
                <w:webHidden/>
              </w:rPr>
              <w:fldChar w:fldCharType="separate"/>
            </w:r>
            <w:r w:rsidR="007B7AFD">
              <w:rPr>
                <w:noProof/>
                <w:webHidden/>
              </w:rPr>
              <w:t>31</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75" w:history="1">
            <w:r w:rsidR="007B7AFD" w:rsidRPr="00F7397E">
              <w:rPr>
                <w:rStyle w:val="a7"/>
                <w:rFonts w:cs="Times New Roman"/>
                <w:noProof/>
              </w:rPr>
              <w:t>2.6 Висновок</w:t>
            </w:r>
            <w:r w:rsidR="007B7AFD">
              <w:rPr>
                <w:noProof/>
                <w:webHidden/>
              </w:rPr>
              <w:tab/>
            </w:r>
            <w:r w:rsidR="007B7AFD">
              <w:rPr>
                <w:noProof/>
                <w:webHidden/>
              </w:rPr>
              <w:fldChar w:fldCharType="begin"/>
            </w:r>
            <w:r w:rsidR="007B7AFD">
              <w:rPr>
                <w:noProof/>
                <w:webHidden/>
              </w:rPr>
              <w:instrText xml:space="preserve"> PAGEREF _Toc11063375 \h </w:instrText>
            </w:r>
            <w:r w:rsidR="007B7AFD">
              <w:rPr>
                <w:noProof/>
                <w:webHidden/>
              </w:rPr>
            </w:r>
            <w:r w:rsidR="007B7AFD">
              <w:rPr>
                <w:noProof/>
                <w:webHidden/>
              </w:rPr>
              <w:fldChar w:fldCharType="separate"/>
            </w:r>
            <w:r w:rsidR="007B7AFD">
              <w:rPr>
                <w:noProof/>
                <w:webHidden/>
              </w:rPr>
              <w:t>34</w:t>
            </w:r>
            <w:r w:rsidR="007B7AFD">
              <w:rPr>
                <w:noProof/>
                <w:webHidden/>
              </w:rPr>
              <w:fldChar w:fldCharType="end"/>
            </w:r>
          </w:hyperlink>
        </w:p>
        <w:p w:rsidR="007B7AFD" w:rsidRDefault="0013537F">
          <w:pPr>
            <w:pStyle w:val="11"/>
            <w:tabs>
              <w:tab w:val="right" w:leader="dot" w:pos="9345"/>
            </w:tabs>
            <w:rPr>
              <w:rFonts w:asciiTheme="minorHAnsi" w:eastAsiaTheme="minorEastAsia" w:hAnsiTheme="minorHAnsi"/>
              <w:noProof/>
              <w:sz w:val="22"/>
              <w:lang w:val="ru-RU" w:eastAsia="ru-RU"/>
            </w:rPr>
          </w:pPr>
          <w:hyperlink w:anchor="_Toc11063376" w:history="1">
            <w:r w:rsidR="007B7AFD" w:rsidRPr="00F7397E">
              <w:rPr>
                <w:rStyle w:val="a7"/>
                <w:b/>
                <w:noProof/>
              </w:rPr>
              <w:t>РОЗДІЛ 3 ДОСЛІДЖЕННЯ НА РЕАЛЬНОМУ ПРИКЛАДІ</w:t>
            </w:r>
            <w:r w:rsidR="007B7AFD">
              <w:rPr>
                <w:noProof/>
                <w:webHidden/>
              </w:rPr>
              <w:tab/>
            </w:r>
            <w:r w:rsidR="007B7AFD">
              <w:rPr>
                <w:noProof/>
                <w:webHidden/>
              </w:rPr>
              <w:fldChar w:fldCharType="begin"/>
            </w:r>
            <w:r w:rsidR="007B7AFD">
              <w:rPr>
                <w:noProof/>
                <w:webHidden/>
              </w:rPr>
              <w:instrText xml:space="preserve"> PAGEREF _Toc11063376 \h </w:instrText>
            </w:r>
            <w:r w:rsidR="007B7AFD">
              <w:rPr>
                <w:noProof/>
                <w:webHidden/>
              </w:rPr>
            </w:r>
            <w:r w:rsidR="007B7AFD">
              <w:rPr>
                <w:noProof/>
                <w:webHidden/>
              </w:rPr>
              <w:fldChar w:fldCharType="separate"/>
            </w:r>
            <w:r w:rsidR="007B7AFD">
              <w:rPr>
                <w:noProof/>
                <w:webHidden/>
              </w:rPr>
              <w:t>35</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77" w:history="1">
            <w:r w:rsidR="007B7AFD" w:rsidRPr="00F7397E">
              <w:rPr>
                <w:rStyle w:val="a7"/>
                <w:rFonts w:cs="Times New Roman"/>
                <w:noProof/>
              </w:rPr>
              <w:t>3.1 Опис структури програми</w:t>
            </w:r>
            <w:r w:rsidR="007B7AFD">
              <w:rPr>
                <w:noProof/>
                <w:webHidden/>
              </w:rPr>
              <w:tab/>
            </w:r>
            <w:r w:rsidR="007B7AFD">
              <w:rPr>
                <w:noProof/>
                <w:webHidden/>
              </w:rPr>
              <w:fldChar w:fldCharType="begin"/>
            </w:r>
            <w:r w:rsidR="007B7AFD">
              <w:rPr>
                <w:noProof/>
                <w:webHidden/>
              </w:rPr>
              <w:instrText xml:space="preserve"> PAGEREF _Toc11063377 \h </w:instrText>
            </w:r>
            <w:r w:rsidR="007B7AFD">
              <w:rPr>
                <w:noProof/>
                <w:webHidden/>
              </w:rPr>
            </w:r>
            <w:r w:rsidR="007B7AFD">
              <w:rPr>
                <w:noProof/>
                <w:webHidden/>
              </w:rPr>
              <w:fldChar w:fldCharType="separate"/>
            </w:r>
            <w:r w:rsidR="007B7AFD">
              <w:rPr>
                <w:noProof/>
                <w:webHidden/>
              </w:rPr>
              <w:t>35</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78" w:history="1">
            <w:r w:rsidR="007B7AFD" w:rsidRPr="00F7397E">
              <w:rPr>
                <w:rStyle w:val="a7"/>
                <w:rFonts w:cs="Times New Roman"/>
                <w:noProof/>
              </w:rPr>
              <w:t>3.2 Опис вхідних даних</w:t>
            </w:r>
            <w:r w:rsidR="007B7AFD">
              <w:rPr>
                <w:noProof/>
                <w:webHidden/>
              </w:rPr>
              <w:tab/>
            </w:r>
            <w:r w:rsidR="007B7AFD">
              <w:rPr>
                <w:noProof/>
                <w:webHidden/>
              </w:rPr>
              <w:fldChar w:fldCharType="begin"/>
            </w:r>
            <w:r w:rsidR="007B7AFD">
              <w:rPr>
                <w:noProof/>
                <w:webHidden/>
              </w:rPr>
              <w:instrText xml:space="preserve"> PAGEREF _Toc11063378 \h </w:instrText>
            </w:r>
            <w:r w:rsidR="007B7AFD">
              <w:rPr>
                <w:noProof/>
                <w:webHidden/>
              </w:rPr>
            </w:r>
            <w:r w:rsidR="007B7AFD">
              <w:rPr>
                <w:noProof/>
                <w:webHidden/>
              </w:rPr>
              <w:fldChar w:fldCharType="separate"/>
            </w:r>
            <w:r w:rsidR="007B7AFD">
              <w:rPr>
                <w:noProof/>
                <w:webHidden/>
              </w:rPr>
              <w:t>36</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79" w:history="1">
            <w:r w:rsidR="007B7AFD" w:rsidRPr="00F7397E">
              <w:rPr>
                <w:rStyle w:val="a7"/>
                <w:rFonts w:cs="Times New Roman"/>
                <w:noProof/>
              </w:rPr>
              <w:t>3.3 Хід розрахунку</w:t>
            </w:r>
            <w:r w:rsidR="007B7AFD">
              <w:rPr>
                <w:noProof/>
                <w:webHidden/>
              </w:rPr>
              <w:tab/>
            </w:r>
            <w:r w:rsidR="007B7AFD">
              <w:rPr>
                <w:noProof/>
                <w:webHidden/>
              </w:rPr>
              <w:fldChar w:fldCharType="begin"/>
            </w:r>
            <w:r w:rsidR="007B7AFD">
              <w:rPr>
                <w:noProof/>
                <w:webHidden/>
              </w:rPr>
              <w:instrText xml:space="preserve"> PAGEREF _Toc11063379 \h </w:instrText>
            </w:r>
            <w:r w:rsidR="007B7AFD">
              <w:rPr>
                <w:noProof/>
                <w:webHidden/>
              </w:rPr>
            </w:r>
            <w:r w:rsidR="007B7AFD">
              <w:rPr>
                <w:noProof/>
                <w:webHidden/>
              </w:rPr>
              <w:fldChar w:fldCharType="separate"/>
            </w:r>
            <w:r w:rsidR="007B7AFD">
              <w:rPr>
                <w:noProof/>
                <w:webHidden/>
              </w:rPr>
              <w:t>38</w:t>
            </w:r>
            <w:r w:rsidR="007B7AFD">
              <w:rPr>
                <w:noProof/>
                <w:webHidden/>
              </w:rPr>
              <w:fldChar w:fldCharType="end"/>
            </w:r>
          </w:hyperlink>
        </w:p>
        <w:p w:rsidR="007B7AFD" w:rsidRDefault="0013537F">
          <w:pPr>
            <w:pStyle w:val="23"/>
            <w:tabs>
              <w:tab w:val="right" w:leader="dot" w:pos="9345"/>
            </w:tabs>
            <w:rPr>
              <w:rFonts w:asciiTheme="minorHAnsi" w:eastAsiaTheme="minorEastAsia" w:hAnsiTheme="minorHAnsi"/>
              <w:noProof/>
              <w:sz w:val="22"/>
              <w:lang w:val="ru-RU" w:eastAsia="ru-RU"/>
            </w:rPr>
          </w:pPr>
          <w:hyperlink w:anchor="_Toc11063380" w:history="1">
            <w:r w:rsidR="007B7AFD" w:rsidRPr="00F7397E">
              <w:rPr>
                <w:rStyle w:val="a7"/>
                <w:rFonts w:cs="Times New Roman"/>
                <w:noProof/>
              </w:rPr>
              <w:t>3.4 Отриманий результат</w:t>
            </w:r>
            <w:r w:rsidR="007B7AFD">
              <w:rPr>
                <w:noProof/>
                <w:webHidden/>
              </w:rPr>
              <w:tab/>
            </w:r>
            <w:r w:rsidR="007B7AFD">
              <w:rPr>
                <w:noProof/>
                <w:webHidden/>
              </w:rPr>
              <w:fldChar w:fldCharType="begin"/>
            </w:r>
            <w:r w:rsidR="007B7AFD">
              <w:rPr>
                <w:noProof/>
                <w:webHidden/>
              </w:rPr>
              <w:instrText xml:space="preserve"> PAGEREF _Toc11063380 \h </w:instrText>
            </w:r>
            <w:r w:rsidR="007B7AFD">
              <w:rPr>
                <w:noProof/>
                <w:webHidden/>
              </w:rPr>
            </w:r>
            <w:r w:rsidR="007B7AFD">
              <w:rPr>
                <w:noProof/>
                <w:webHidden/>
              </w:rPr>
              <w:fldChar w:fldCharType="separate"/>
            </w:r>
            <w:r w:rsidR="007B7AFD">
              <w:rPr>
                <w:noProof/>
                <w:webHidden/>
              </w:rPr>
              <w:t>41</w:t>
            </w:r>
            <w:r w:rsidR="007B7AFD">
              <w:rPr>
                <w:noProof/>
                <w:webHidden/>
              </w:rPr>
              <w:fldChar w:fldCharType="end"/>
            </w:r>
          </w:hyperlink>
        </w:p>
        <w:p w:rsidR="007B7AFD" w:rsidRDefault="0013537F">
          <w:pPr>
            <w:pStyle w:val="23"/>
            <w:tabs>
              <w:tab w:val="left" w:pos="1680"/>
              <w:tab w:val="right" w:leader="dot" w:pos="9345"/>
            </w:tabs>
            <w:rPr>
              <w:rFonts w:asciiTheme="minorHAnsi" w:eastAsiaTheme="minorEastAsia" w:hAnsiTheme="minorHAnsi"/>
              <w:noProof/>
              <w:sz w:val="22"/>
              <w:lang w:val="ru-RU" w:eastAsia="ru-RU"/>
            </w:rPr>
          </w:pPr>
          <w:hyperlink w:anchor="_Toc11063381" w:history="1">
            <w:r w:rsidR="007B7AFD" w:rsidRPr="00F7397E">
              <w:rPr>
                <w:rStyle w:val="a7"/>
                <w:rFonts w:cs="Times New Roman"/>
                <w:noProof/>
              </w:rPr>
              <w:t>3.5</w:t>
            </w:r>
            <w:r w:rsidR="007B7AFD">
              <w:rPr>
                <w:rFonts w:asciiTheme="minorHAnsi" w:eastAsiaTheme="minorEastAsia" w:hAnsiTheme="minorHAnsi"/>
                <w:noProof/>
                <w:sz w:val="22"/>
                <w:lang w:val="ru-RU" w:eastAsia="ru-RU"/>
              </w:rPr>
              <w:tab/>
            </w:r>
            <w:r w:rsidR="007B7AFD" w:rsidRPr="00F7397E">
              <w:rPr>
                <w:rStyle w:val="a7"/>
                <w:rFonts w:cs="Times New Roman"/>
                <w:noProof/>
              </w:rPr>
              <w:t>Висновки</w:t>
            </w:r>
            <w:r w:rsidR="007B7AFD">
              <w:rPr>
                <w:noProof/>
                <w:webHidden/>
              </w:rPr>
              <w:tab/>
            </w:r>
            <w:r w:rsidR="007B7AFD">
              <w:rPr>
                <w:noProof/>
                <w:webHidden/>
              </w:rPr>
              <w:fldChar w:fldCharType="begin"/>
            </w:r>
            <w:r w:rsidR="007B7AFD">
              <w:rPr>
                <w:noProof/>
                <w:webHidden/>
              </w:rPr>
              <w:instrText xml:space="preserve"> PAGEREF _Toc11063381 \h </w:instrText>
            </w:r>
            <w:r w:rsidR="007B7AFD">
              <w:rPr>
                <w:noProof/>
                <w:webHidden/>
              </w:rPr>
            </w:r>
            <w:r w:rsidR="007B7AFD">
              <w:rPr>
                <w:noProof/>
                <w:webHidden/>
              </w:rPr>
              <w:fldChar w:fldCharType="separate"/>
            </w:r>
            <w:r w:rsidR="007B7AFD">
              <w:rPr>
                <w:noProof/>
                <w:webHidden/>
              </w:rPr>
              <w:t>46</w:t>
            </w:r>
            <w:r w:rsidR="007B7AFD">
              <w:rPr>
                <w:noProof/>
                <w:webHidden/>
              </w:rPr>
              <w:fldChar w:fldCharType="end"/>
            </w:r>
          </w:hyperlink>
        </w:p>
        <w:p w:rsidR="007B7AFD" w:rsidRDefault="0013537F">
          <w:pPr>
            <w:pStyle w:val="11"/>
            <w:tabs>
              <w:tab w:val="right" w:leader="dot" w:pos="9345"/>
            </w:tabs>
            <w:rPr>
              <w:rFonts w:asciiTheme="minorHAnsi" w:eastAsiaTheme="minorEastAsia" w:hAnsiTheme="minorHAnsi"/>
              <w:noProof/>
              <w:sz w:val="22"/>
              <w:lang w:val="ru-RU" w:eastAsia="ru-RU"/>
            </w:rPr>
          </w:pPr>
          <w:hyperlink w:anchor="_Toc11063382" w:history="1">
            <w:r w:rsidR="007B7AFD" w:rsidRPr="00F7397E">
              <w:rPr>
                <w:rStyle w:val="a7"/>
                <w:rFonts w:cs="Times New Roman"/>
                <w:b/>
                <w:noProof/>
              </w:rPr>
              <w:t>РОЗДІЛ 4 ФУНКЦІОНАЛЬНО-ВАРТІСНИЙ АНАЛІЗ ПРОГРАМНОГО ПРОДУКТУ</w:t>
            </w:r>
            <w:r w:rsidR="007B7AFD">
              <w:rPr>
                <w:noProof/>
                <w:webHidden/>
              </w:rPr>
              <w:tab/>
            </w:r>
            <w:r w:rsidR="007B7AFD">
              <w:rPr>
                <w:noProof/>
                <w:webHidden/>
              </w:rPr>
              <w:fldChar w:fldCharType="begin"/>
            </w:r>
            <w:r w:rsidR="007B7AFD">
              <w:rPr>
                <w:noProof/>
                <w:webHidden/>
              </w:rPr>
              <w:instrText xml:space="preserve"> PAGEREF _Toc11063382 \h </w:instrText>
            </w:r>
            <w:r w:rsidR="007B7AFD">
              <w:rPr>
                <w:noProof/>
                <w:webHidden/>
              </w:rPr>
            </w:r>
            <w:r w:rsidR="007B7AFD">
              <w:rPr>
                <w:noProof/>
                <w:webHidden/>
              </w:rPr>
              <w:fldChar w:fldCharType="separate"/>
            </w:r>
            <w:r w:rsidR="007B7AFD">
              <w:rPr>
                <w:noProof/>
                <w:webHidden/>
              </w:rPr>
              <w:t>47</w:t>
            </w:r>
            <w:r w:rsidR="007B7AFD">
              <w:rPr>
                <w:noProof/>
                <w:webHidden/>
              </w:rPr>
              <w:fldChar w:fldCharType="end"/>
            </w:r>
          </w:hyperlink>
        </w:p>
        <w:p w:rsidR="007B7AFD" w:rsidRDefault="0013537F">
          <w:pPr>
            <w:pStyle w:val="23"/>
            <w:tabs>
              <w:tab w:val="left" w:pos="1680"/>
              <w:tab w:val="right" w:leader="dot" w:pos="9345"/>
            </w:tabs>
            <w:rPr>
              <w:rFonts w:asciiTheme="minorHAnsi" w:eastAsiaTheme="minorEastAsia" w:hAnsiTheme="minorHAnsi"/>
              <w:noProof/>
              <w:sz w:val="22"/>
              <w:lang w:val="ru-RU" w:eastAsia="ru-RU"/>
            </w:rPr>
          </w:pPr>
          <w:hyperlink w:anchor="_Toc11063383" w:history="1">
            <w:r w:rsidR="007B7AFD" w:rsidRPr="00F7397E">
              <w:rPr>
                <w:rStyle w:val="a7"/>
                <w:rFonts w:eastAsiaTheme="majorEastAsia" w:cs="Times New Roman"/>
                <w:noProof/>
              </w:rPr>
              <w:t>4.1</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Постановка задачі техніко-економічного аналізу</w:t>
            </w:r>
            <w:r w:rsidR="007B7AFD">
              <w:rPr>
                <w:noProof/>
                <w:webHidden/>
              </w:rPr>
              <w:tab/>
            </w:r>
            <w:r w:rsidR="007B7AFD">
              <w:rPr>
                <w:noProof/>
                <w:webHidden/>
              </w:rPr>
              <w:fldChar w:fldCharType="begin"/>
            </w:r>
            <w:r w:rsidR="007B7AFD">
              <w:rPr>
                <w:noProof/>
                <w:webHidden/>
              </w:rPr>
              <w:instrText xml:space="preserve"> PAGEREF _Toc11063383 \h </w:instrText>
            </w:r>
            <w:r w:rsidR="007B7AFD">
              <w:rPr>
                <w:noProof/>
                <w:webHidden/>
              </w:rPr>
            </w:r>
            <w:r w:rsidR="007B7AFD">
              <w:rPr>
                <w:noProof/>
                <w:webHidden/>
              </w:rPr>
              <w:fldChar w:fldCharType="separate"/>
            </w:r>
            <w:r w:rsidR="007B7AFD">
              <w:rPr>
                <w:noProof/>
                <w:webHidden/>
              </w:rPr>
              <w:t>48</w:t>
            </w:r>
            <w:r w:rsidR="007B7AFD">
              <w:rPr>
                <w:noProof/>
                <w:webHidden/>
              </w:rPr>
              <w:fldChar w:fldCharType="end"/>
            </w:r>
          </w:hyperlink>
        </w:p>
        <w:p w:rsidR="007B7AFD" w:rsidRDefault="0013537F">
          <w:pPr>
            <w:pStyle w:val="33"/>
            <w:tabs>
              <w:tab w:val="right" w:leader="dot" w:pos="9345"/>
            </w:tabs>
            <w:rPr>
              <w:rFonts w:asciiTheme="minorHAnsi" w:eastAsiaTheme="minorEastAsia" w:hAnsiTheme="minorHAnsi"/>
              <w:noProof/>
              <w:sz w:val="22"/>
              <w:lang w:val="ru-RU" w:eastAsia="ru-RU"/>
            </w:rPr>
          </w:pPr>
          <w:hyperlink w:anchor="_Toc11063384" w:history="1">
            <w:r w:rsidR="007B7AFD" w:rsidRPr="00F7397E">
              <w:rPr>
                <w:rStyle w:val="a7"/>
                <w:rFonts w:eastAsiaTheme="majorEastAsia" w:cs="Times New Roman"/>
                <w:noProof/>
                <w:lang w:val="ru-RU"/>
              </w:rPr>
              <w:t xml:space="preserve">4.1.1 </w:t>
            </w:r>
            <w:r w:rsidR="007B7AFD" w:rsidRPr="00F7397E">
              <w:rPr>
                <w:rStyle w:val="a7"/>
                <w:rFonts w:eastAsiaTheme="majorEastAsia" w:cs="Times New Roman"/>
                <w:noProof/>
              </w:rPr>
              <w:t>Обґрунтування функцій програмного продукту</w:t>
            </w:r>
            <w:r w:rsidR="007B7AFD">
              <w:rPr>
                <w:noProof/>
                <w:webHidden/>
              </w:rPr>
              <w:tab/>
            </w:r>
            <w:r w:rsidR="007B7AFD">
              <w:rPr>
                <w:noProof/>
                <w:webHidden/>
              </w:rPr>
              <w:fldChar w:fldCharType="begin"/>
            </w:r>
            <w:r w:rsidR="007B7AFD">
              <w:rPr>
                <w:noProof/>
                <w:webHidden/>
              </w:rPr>
              <w:instrText xml:space="preserve"> PAGEREF _Toc11063384 \h </w:instrText>
            </w:r>
            <w:r w:rsidR="007B7AFD">
              <w:rPr>
                <w:noProof/>
                <w:webHidden/>
              </w:rPr>
            </w:r>
            <w:r w:rsidR="007B7AFD">
              <w:rPr>
                <w:noProof/>
                <w:webHidden/>
              </w:rPr>
              <w:fldChar w:fldCharType="separate"/>
            </w:r>
            <w:r w:rsidR="007B7AFD">
              <w:rPr>
                <w:noProof/>
                <w:webHidden/>
              </w:rPr>
              <w:t>49</w:t>
            </w:r>
            <w:r w:rsidR="007B7AFD">
              <w:rPr>
                <w:noProof/>
                <w:webHidden/>
              </w:rPr>
              <w:fldChar w:fldCharType="end"/>
            </w:r>
          </w:hyperlink>
        </w:p>
        <w:p w:rsidR="007B7AFD" w:rsidRDefault="0013537F">
          <w:pPr>
            <w:pStyle w:val="33"/>
            <w:tabs>
              <w:tab w:val="left" w:pos="2060"/>
              <w:tab w:val="right" w:leader="dot" w:pos="9345"/>
            </w:tabs>
            <w:rPr>
              <w:rFonts w:asciiTheme="minorHAnsi" w:eastAsiaTheme="minorEastAsia" w:hAnsiTheme="minorHAnsi"/>
              <w:noProof/>
              <w:sz w:val="22"/>
              <w:lang w:val="ru-RU" w:eastAsia="ru-RU"/>
            </w:rPr>
          </w:pPr>
          <w:hyperlink w:anchor="_Toc11063385" w:history="1">
            <w:r w:rsidR="007B7AFD" w:rsidRPr="00F7397E">
              <w:rPr>
                <w:rStyle w:val="a7"/>
                <w:rFonts w:eastAsiaTheme="majorEastAsia" w:cs="Times New Roman"/>
                <w:noProof/>
              </w:rPr>
              <w:t>4.1.2</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Варіанти реалізації основних функцій</w:t>
            </w:r>
            <w:r w:rsidR="007B7AFD">
              <w:rPr>
                <w:noProof/>
                <w:webHidden/>
              </w:rPr>
              <w:tab/>
            </w:r>
            <w:r w:rsidR="007B7AFD">
              <w:rPr>
                <w:noProof/>
                <w:webHidden/>
              </w:rPr>
              <w:fldChar w:fldCharType="begin"/>
            </w:r>
            <w:r w:rsidR="007B7AFD">
              <w:rPr>
                <w:noProof/>
                <w:webHidden/>
              </w:rPr>
              <w:instrText xml:space="preserve"> PAGEREF _Toc11063385 \h </w:instrText>
            </w:r>
            <w:r w:rsidR="007B7AFD">
              <w:rPr>
                <w:noProof/>
                <w:webHidden/>
              </w:rPr>
            </w:r>
            <w:r w:rsidR="007B7AFD">
              <w:rPr>
                <w:noProof/>
                <w:webHidden/>
              </w:rPr>
              <w:fldChar w:fldCharType="separate"/>
            </w:r>
            <w:r w:rsidR="007B7AFD">
              <w:rPr>
                <w:noProof/>
                <w:webHidden/>
              </w:rPr>
              <w:t>49</w:t>
            </w:r>
            <w:r w:rsidR="007B7AFD">
              <w:rPr>
                <w:noProof/>
                <w:webHidden/>
              </w:rPr>
              <w:fldChar w:fldCharType="end"/>
            </w:r>
          </w:hyperlink>
        </w:p>
        <w:p w:rsidR="007B7AFD" w:rsidRDefault="0013537F">
          <w:pPr>
            <w:pStyle w:val="23"/>
            <w:tabs>
              <w:tab w:val="left" w:pos="1680"/>
              <w:tab w:val="right" w:leader="dot" w:pos="9345"/>
            </w:tabs>
            <w:rPr>
              <w:rFonts w:asciiTheme="minorHAnsi" w:eastAsiaTheme="minorEastAsia" w:hAnsiTheme="minorHAnsi"/>
              <w:noProof/>
              <w:sz w:val="22"/>
              <w:lang w:val="ru-RU" w:eastAsia="ru-RU"/>
            </w:rPr>
          </w:pPr>
          <w:hyperlink w:anchor="_Toc11063386" w:history="1">
            <w:r w:rsidR="007B7AFD" w:rsidRPr="00F7397E">
              <w:rPr>
                <w:rStyle w:val="a7"/>
                <w:rFonts w:eastAsiaTheme="majorEastAsia" w:cs="Times New Roman"/>
                <w:noProof/>
              </w:rPr>
              <w:t>4.2</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Обґрунтування системи параметрів ПП</w:t>
            </w:r>
            <w:r w:rsidR="007B7AFD">
              <w:rPr>
                <w:noProof/>
                <w:webHidden/>
              </w:rPr>
              <w:tab/>
            </w:r>
            <w:r w:rsidR="007B7AFD">
              <w:rPr>
                <w:noProof/>
                <w:webHidden/>
              </w:rPr>
              <w:fldChar w:fldCharType="begin"/>
            </w:r>
            <w:r w:rsidR="007B7AFD">
              <w:rPr>
                <w:noProof/>
                <w:webHidden/>
              </w:rPr>
              <w:instrText xml:space="preserve"> PAGEREF _Toc11063386 \h </w:instrText>
            </w:r>
            <w:r w:rsidR="007B7AFD">
              <w:rPr>
                <w:noProof/>
                <w:webHidden/>
              </w:rPr>
            </w:r>
            <w:r w:rsidR="007B7AFD">
              <w:rPr>
                <w:noProof/>
                <w:webHidden/>
              </w:rPr>
              <w:fldChar w:fldCharType="separate"/>
            </w:r>
            <w:r w:rsidR="007B7AFD">
              <w:rPr>
                <w:noProof/>
                <w:webHidden/>
              </w:rPr>
              <w:t>51</w:t>
            </w:r>
            <w:r w:rsidR="007B7AFD">
              <w:rPr>
                <w:noProof/>
                <w:webHidden/>
              </w:rPr>
              <w:fldChar w:fldCharType="end"/>
            </w:r>
          </w:hyperlink>
        </w:p>
        <w:p w:rsidR="007B7AFD" w:rsidRDefault="0013537F">
          <w:pPr>
            <w:pStyle w:val="33"/>
            <w:tabs>
              <w:tab w:val="left" w:pos="2060"/>
              <w:tab w:val="right" w:leader="dot" w:pos="9345"/>
            </w:tabs>
            <w:rPr>
              <w:rFonts w:asciiTheme="minorHAnsi" w:eastAsiaTheme="minorEastAsia" w:hAnsiTheme="minorHAnsi"/>
              <w:noProof/>
              <w:sz w:val="22"/>
              <w:lang w:val="ru-RU" w:eastAsia="ru-RU"/>
            </w:rPr>
          </w:pPr>
          <w:hyperlink w:anchor="_Toc11063387" w:history="1">
            <w:r w:rsidR="007B7AFD" w:rsidRPr="00F7397E">
              <w:rPr>
                <w:rStyle w:val="a7"/>
                <w:rFonts w:eastAsiaTheme="majorEastAsia" w:cs="Times New Roman"/>
                <w:noProof/>
              </w:rPr>
              <w:t>4.2.1</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Опис параметрів</w:t>
            </w:r>
            <w:r w:rsidR="007B7AFD">
              <w:rPr>
                <w:noProof/>
                <w:webHidden/>
              </w:rPr>
              <w:tab/>
            </w:r>
            <w:r w:rsidR="007B7AFD">
              <w:rPr>
                <w:noProof/>
                <w:webHidden/>
              </w:rPr>
              <w:fldChar w:fldCharType="begin"/>
            </w:r>
            <w:r w:rsidR="007B7AFD">
              <w:rPr>
                <w:noProof/>
                <w:webHidden/>
              </w:rPr>
              <w:instrText xml:space="preserve"> PAGEREF _Toc11063387 \h </w:instrText>
            </w:r>
            <w:r w:rsidR="007B7AFD">
              <w:rPr>
                <w:noProof/>
                <w:webHidden/>
              </w:rPr>
            </w:r>
            <w:r w:rsidR="007B7AFD">
              <w:rPr>
                <w:noProof/>
                <w:webHidden/>
              </w:rPr>
              <w:fldChar w:fldCharType="separate"/>
            </w:r>
            <w:r w:rsidR="007B7AFD">
              <w:rPr>
                <w:noProof/>
                <w:webHidden/>
              </w:rPr>
              <w:t>51</w:t>
            </w:r>
            <w:r w:rsidR="007B7AFD">
              <w:rPr>
                <w:noProof/>
                <w:webHidden/>
              </w:rPr>
              <w:fldChar w:fldCharType="end"/>
            </w:r>
          </w:hyperlink>
        </w:p>
        <w:p w:rsidR="007B7AFD" w:rsidRDefault="0013537F">
          <w:pPr>
            <w:pStyle w:val="33"/>
            <w:tabs>
              <w:tab w:val="left" w:pos="2060"/>
              <w:tab w:val="right" w:leader="dot" w:pos="9345"/>
            </w:tabs>
            <w:rPr>
              <w:rFonts w:asciiTheme="minorHAnsi" w:eastAsiaTheme="minorEastAsia" w:hAnsiTheme="minorHAnsi"/>
              <w:noProof/>
              <w:sz w:val="22"/>
              <w:lang w:val="ru-RU" w:eastAsia="ru-RU"/>
            </w:rPr>
          </w:pPr>
          <w:hyperlink w:anchor="_Toc11063388" w:history="1">
            <w:r w:rsidR="007B7AFD" w:rsidRPr="00F7397E">
              <w:rPr>
                <w:rStyle w:val="a7"/>
                <w:rFonts w:eastAsiaTheme="majorEastAsia" w:cs="Times New Roman"/>
                <w:noProof/>
              </w:rPr>
              <w:t>4.2.2</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Кількісна оцінка параметрів</w:t>
            </w:r>
            <w:r w:rsidR="007B7AFD">
              <w:rPr>
                <w:noProof/>
                <w:webHidden/>
              </w:rPr>
              <w:tab/>
            </w:r>
            <w:r w:rsidR="007B7AFD">
              <w:rPr>
                <w:noProof/>
                <w:webHidden/>
              </w:rPr>
              <w:fldChar w:fldCharType="begin"/>
            </w:r>
            <w:r w:rsidR="007B7AFD">
              <w:rPr>
                <w:noProof/>
                <w:webHidden/>
              </w:rPr>
              <w:instrText xml:space="preserve"> PAGEREF _Toc11063388 \h </w:instrText>
            </w:r>
            <w:r w:rsidR="007B7AFD">
              <w:rPr>
                <w:noProof/>
                <w:webHidden/>
              </w:rPr>
            </w:r>
            <w:r w:rsidR="007B7AFD">
              <w:rPr>
                <w:noProof/>
                <w:webHidden/>
              </w:rPr>
              <w:fldChar w:fldCharType="separate"/>
            </w:r>
            <w:r w:rsidR="007B7AFD">
              <w:rPr>
                <w:noProof/>
                <w:webHidden/>
              </w:rPr>
              <w:t>52</w:t>
            </w:r>
            <w:r w:rsidR="007B7AFD">
              <w:rPr>
                <w:noProof/>
                <w:webHidden/>
              </w:rPr>
              <w:fldChar w:fldCharType="end"/>
            </w:r>
          </w:hyperlink>
        </w:p>
        <w:p w:rsidR="007B7AFD" w:rsidRDefault="0013537F">
          <w:pPr>
            <w:pStyle w:val="33"/>
            <w:tabs>
              <w:tab w:val="left" w:pos="2130"/>
              <w:tab w:val="right" w:leader="dot" w:pos="9345"/>
            </w:tabs>
            <w:rPr>
              <w:rFonts w:asciiTheme="minorHAnsi" w:eastAsiaTheme="minorEastAsia" w:hAnsiTheme="minorHAnsi"/>
              <w:noProof/>
              <w:sz w:val="22"/>
              <w:lang w:val="ru-RU" w:eastAsia="ru-RU"/>
            </w:rPr>
          </w:pPr>
          <w:hyperlink w:anchor="_Toc11063389" w:history="1">
            <w:r w:rsidR="007B7AFD" w:rsidRPr="00F7397E">
              <w:rPr>
                <w:rStyle w:val="a7"/>
                <w:rFonts w:eastAsiaTheme="majorEastAsia" w:cs="Times New Roman"/>
                <w:noProof/>
              </w:rPr>
              <w:t>4.2.3.</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Аналіз експертного оцінювання параметрів</w:t>
            </w:r>
            <w:r w:rsidR="007B7AFD">
              <w:rPr>
                <w:noProof/>
                <w:webHidden/>
              </w:rPr>
              <w:tab/>
            </w:r>
            <w:r w:rsidR="007B7AFD">
              <w:rPr>
                <w:noProof/>
                <w:webHidden/>
              </w:rPr>
              <w:fldChar w:fldCharType="begin"/>
            </w:r>
            <w:r w:rsidR="007B7AFD">
              <w:rPr>
                <w:noProof/>
                <w:webHidden/>
              </w:rPr>
              <w:instrText xml:space="preserve"> PAGEREF _Toc11063389 \h </w:instrText>
            </w:r>
            <w:r w:rsidR="007B7AFD">
              <w:rPr>
                <w:noProof/>
                <w:webHidden/>
              </w:rPr>
            </w:r>
            <w:r w:rsidR="007B7AFD">
              <w:rPr>
                <w:noProof/>
                <w:webHidden/>
              </w:rPr>
              <w:fldChar w:fldCharType="separate"/>
            </w:r>
            <w:r w:rsidR="007B7AFD">
              <w:rPr>
                <w:noProof/>
                <w:webHidden/>
              </w:rPr>
              <w:t>55</w:t>
            </w:r>
            <w:r w:rsidR="007B7AFD">
              <w:rPr>
                <w:noProof/>
                <w:webHidden/>
              </w:rPr>
              <w:fldChar w:fldCharType="end"/>
            </w:r>
          </w:hyperlink>
        </w:p>
        <w:p w:rsidR="007B7AFD" w:rsidRDefault="0013537F">
          <w:pPr>
            <w:pStyle w:val="23"/>
            <w:tabs>
              <w:tab w:val="left" w:pos="1680"/>
              <w:tab w:val="right" w:leader="dot" w:pos="9345"/>
            </w:tabs>
            <w:rPr>
              <w:rFonts w:asciiTheme="minorHAnsi" w:eastAsiaTheme="minorEastAsia" w:hAnsiTheme="minorHAnsi"/>
              <w:noProof/>
              <w:sz w:val="22"/>
              <w:lang w:val="ru-RU" w:eastAsia="ru-RU"/>
            </w:rPr>
          </w:pPr>
          <w:hyperlink w:anchor="_Toc11063390" w:history="1">
            <w:r w:rsidR="007B7AFD" w:rsidRPr="00F7397E">
              <w:rPr>
                <w:rStyle w:val="a7"/>
                <w:rFonts w:eastAsiaTheme="majorEastAsia" w:cs="Times New Roman"/>
                <w:noProof/>
              </w:rPr>
              <w:t>4.3</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Аналіз рівня якості варіантів реалізації функцій</w:t>
            </w:r>
            <w:r w:rsidR="007B7AFD">
              <w:rPr>
                <w:noProof/>
                <w:webHidden/>
              </w:rPr>
              <w:tab/>
            </w:r>
            <w:r w:rsidR="007B7AFD">
              <w:rPr>
                <w:noProof/>
                <w:webHidden/>
              </w:rPr>
              <w:fldChar w:fldCharType="begin"/>
            </w:r>
            <w:r w:rsidR="007B7AFD">
              <w:rPr>
                <w:noProof/>
                <w:webHidden/>
              </w:rPr>
              <w:instrText xml:space="preserve"> PAGEREF _Toc11063390 \h </w:instrText>
            </w:r>
            <w:r w:rsidR="007B7AFD">
              <w:rPr>
                <w:noProof/>
                <w:webHidden/>
              </w:rPr>
            </w:r>
            <w:r w:rsidR="007B7AFD">
              <w:rPr>
                <w:noProof/>
                <w:webHidden/>
              </w:rPr>
              <w:fldChar w:fldCharType="separate"/>
            </w:r>
            <w:r w:rsidR="007B7AFD">
              <w:rPr>
                <w:noProof/>
                <w:webHidden/>
              </w:rPr>
              <w:t>59</w:t>
            </w:r>
            <w:r w:rsidR="007B7AFD">
              <w:rPr>
                <w:noProof/>
                <w:webHidden/>
              </w:rPr>
              <w:fldChar w:fldCharType="end"/>
            </w:r>
          </w:hyperlink>
        </w:p>
        <w:p w:rsidR="007B7AFD" w:rsidRDefault="0013537F">
          <w:pPr>
            <w:pStyle w:val="23"/>
            <w:tabs>
              <w:tab w:val="left" w:pos="1680"/>
              <w:tab w:val="right" w:leader="dot" w:pos="9345"/>
            </w:tabs>
            <w:rPr>
              <w:rFonts w:asciiTheme="minorHAnsi" w:eastAsiaTheme="minorEastAsia" w:hAnsiTheme="minorHAnsi"/>
              <w:noProof/>
              <w:sz w:val="22"/>
              <w:lang w:val="ru-RU" w:eastAsia="ru-RU"/>
            </w:rPr>
          </w:pPr>
          <w:hyperlink w:anchor="_Toc11063391" w:history="1">
            <w:r w:rsidR="007B7AFD" w:rsidRPr="00F7397E">
              <w:rPr>
                <w:rStyle w:val="a7"/>
                <w:rFonts w:eastAsiaTheme="majorEastAsia" w:cs="Times New Roman"/>
                <w:noProof/>
              </w:rPr>
              <w:t>4.4</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Економічний аналіз варіантів розробки ПП</w:t>
            </w:r>
            <w:r w:rsidR="007B7AFD">
              <w:rPr>
                <w:noProof/>
                <w:webHidden/>
              </w:rPr>
              <w:tab/>
            </w:r>
            <w:r w:rsidR="007B7AFD">
              <w:rPr>
                <w:noProof/>
                <w:webHidden/>
              </w:rPr>
              <w:fldChar w:fldCharType="begin"/>
            </w:r>
            <w:r w:rsidR="007B7AFD">
              <w:rPr>
                <w:noProof/>
                <w:webHidden/>
              </w:rPr>
              <w:instrText xml:space="preserve"> PAGEREF _Toc11063391 \h </w:instrText>
            </w:r>
            <w:r w:rsidR="007B7AFD">
              <w:rPr>
                <w:noProof/>
                <w:webHidden/>
              </w:rPr>
            </w:r>
            <w:r w:rsidR="007B7AFD">
              <w:rPr>
                <w:noProof/>
                <w:webHidden/>
              </w:rPr>
              <w:fldChar w:fldCharType="separate"/>
            </w:r>
            <w:r w:rsidR="007B7AFD">
              <w:rPr>
                <w:noProof/>
                <w:webHidden/>
              </w:rPr>
              <w:t>60</w:t>
            </w:r>
            <w:r w:rsidR="007B7AFD">
              <w:rPr>
                <w:noProof/>
                <w:webHidden/>
              </w:rPr>
              <w:fldChar w:fldCharType="end"/>
            </w:r>
          </w:hyperlink>
        </w:p>
        <w:p w:rsidR="007B7AFD" w:rsidRDefault="0013537F">
          <w:pPr>
            <w:pStyle w:val="23"/>
            <w:tabs>
              <w:tab w:val="left" w:pos="1680"/>
              <w:tab w:val="right" w:leader="dot" w:pos="9345"/>
            </w:tabs>
            <w:rPr>
              <w:rFonts w:asciiTheme="minorHAnsi" w:eastAsiaTheme="minorEastAsia" w:hAnsiTheme="minorHAnsi"/>
              <w:noProof/>
              <w:sz w:val="22"/>
              <w:lang w:val="ru-RU" w:eastAsia="ru-RU"/>
            </w:rPr>
          </w:pPr>
          <w:hyperlink w:anchor="_Toc11063392" w:history="1">
            <w:r w:rsidR="007B7AFD" w:rsidRPr="00F7397E">
              <w:rPr>
                <w:rStyle w:val="a7"/>
                <w:rFonts w:eastAsiaTheme="majorEastAsia" w:cs="Times New Roman"/>
                <w:noProof/>
              </w:rPr>
              <w:t>4.5</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Вибір кращого варіанта ПП техніко-економічного рівня</w:t>
            </w:r>
            <w:r w:rsidR="007B7AFD">
              <w:rPr>
                <w:noProof/>
                <w:webHidden/>
              </w:rPr>
              <w:tab/>
            </w:r>
            <w:r w:rsidR="007B7AFD">
              <w:rPr>
                <w:noProof/>
                <w:webHidden/>
              </w:rPr>
              <w:fldChar w:fldCharType="begin"/>
            </w:r>
            <w:r w:rsidR="007B7AFD">
              <w:rPr>
                <w:noProof/>
                <w:webHidden/>
              </w:rPr>
              <w:instrText xml:space="preserve"> PAGEREF _Toc11063392 \h </w:instrText>
            </w:r>
            <w:r w:rsidR="007B7AFD">
              <w:rPr>
                <w:noProof/>
                <w:webHidden/>
              </w:rPr>
            </w:r>
            <w:r w:rsidR="007B7AFD">
              <w:rPr>
                <w:noProof/>
                <w:webHidden/>
              </w:rPr>
              <w:fldChar w:fldCharType="separate"/>
            </w:r>
            <w:r w:rsidR="007B7AFD">
              <w:rPr>
                <w:noProof/>
                <w:webHidden/>
              </w:rPr>
              <w:t>65</w:t>
            </w:r>
            <w:r w:rsidR="007B7AFD">
              <w:rPr>
                <w:noProof/>
                <w:webHidden/>
              </w:rPr>
              <w:fldChar w:fldCharType="end"/>
            </w:r>
          </w:hyperlink>
        </w:p>
        <w:p w:rsidR="007B7AFD" w:rsidRDefault="0013537F">
          <w:pPr>
            <w:pStyle w:val="23"/>
            <w:tabs>
              <w:tab w:val="left" w:pos="1680"/>
              <w:tab w:val="right" w:leader="dot" w:pos="9345"/>
            </w:tabs>
            <w:rPr>
              <w:rFonts w:asciiTheme="minorHAnsi" w:eastAsiaTheme="minorEastAsia" w:hAnsiTheme="minorHAnsi"/>
              <w:noProof/>
              <w:sz w:val="22"/>
              <w:lang w:val="ru-RU" w:eastAsia="ru-RU"/>
            </w:rPr>
          </w:pPr>
          <w:hyperlink w:anchor="_Toc11063393" w:history="1">
            <w:r w:rsidR="007B7AFD" w:rsidRPr="00F7397E">
              <w:rPr>
                <w:rStyle w:val="a7"/>
                <w:rFonts w:eastAsiaTheme="majorEastAsia" w:cs="Times New Roman"/>
                <w:noProof/>
              </w:rPr>
              <w:t>4.6</w:t>
            </w:r>
            <w:r w:rsidR="007B7AFD">
              <w:rPr>
                <w:rFonts w:asciiTheme="minorHAnsi" w:eastAsiaTheme="minorEastAsia" w:hAnsiTheme="minorHAnsi"/>
                <w:noProof/>
                <w:sz w:val="22"/>
                <w:lang w:val="ru-RU" w:eastAsia="ru-RU"/>
              </w:rPr>
              <w:tab/>
            </w:r>
            <w:r w:rsidR="007B7AFD" w:rsidRPr="00F7397E">
              <w:rPr>
                <w:rStyle w:val="a7"/>
                <w:rFonts w:eastAsiaTheme="majorEastAsia" w:cs="Times New Roman"/>
                <w:noProof/>
              </w:rPr>
              <w:t>Висновки</w:t>
            </w:r>
            <w:r w:rsidR="007B7AFD">
              <w:rPr>
                <w:noProof/>
                <w:webHidden/>
              </w:rPr>
              <w:tab/>
            </w:r>
            <w:r w:rsidR="007B7AFD">
              <w:rPr>
                <w:noProof/>
                <w:webHidden/>
              </w:rPr>
              <w:fldChar w:fldCharType="begin"/>
            </w:r>
            <w:r w:rsidR="007B7AFD">
              <w:rPr>
                <w:noProof/>
                <w:webHidden/>
              </w:rPr>
              <w:instrText xml:space="preserve"> PAGEREF _Toc11063393 \h </w:instrText>
            </w:r>
            <w:r w:rsidR="007B7AFD">
              <w:rPr>
                <w:noProof/>
                <w:webHidden/>
              </w:rPr>
            </w:r>
            <w:r w:rsidR="007B7AFD">
              <w:rPr>
                <w:noProof/>
                <w:webHidden/>
              </w:rPr>
              <w:fldChar w:fldCharType="separate"/>
            </w:r>
            <w:r w:rsidR="007B7AFD">
              <w:rPr>
                <w:noProof/>
                <w:webHidden/>
              </w:rPr>
              <w:t>65</w:t>
            </w:r>
            <w:r w:rsidR="007B7AFD">
              <w:rPr>
                <w:noProof/>
                <w:webHidden/>
              </w:rPr>
              <w:fldChar w:fldCharType="end"/>
            </w:r>
          </w:hyperlink>
        </w:p>
        <w:p w:rsidR="007B7AFD" w:rsidRDefault="0013537F">
          <w:pPr>
            <w:pStyle w:val="11"/>
            <w:tabs>
              <w:tab w:val="right" w:leader="dot" w:pos="9345"/>
            </w:tabs>
            <w:rPr>
              <w:rFonts w:asciiTheme="minorHAnsi" w:eastAsiaTheme="minorEastAsia" w:hAnsiTheme="minorHAnsi"/>
              <w:noProof/>
              <w:sz w:val="22"/>
              <w:lang w:val="ru-RU" w:eastAsia="ru-RU"/>
            </w:rPr>
          </w:pPr>
          <w:hyperlink w:anchor="_Toc11063394" w:history="1">
            <w:r w:rsidR="007B7AFD" w:rsidRPr="00F7397E">
              <w:rPr>
                <w:rStyle w:val="a7"/>
                <w:b/>
                <w:noProof/>
              </w:rPr>
              <w:t>ВИСНОВКИ</w:t>
            </w:r>
            <w:r w:rsidR="007B7AFD">
              <w:rPr>
                <w:noProof/>
                <w:webHidden/>
              </w:rPr>
              <w:tab/>
            </w:r>
            <w:r w:rsidR="007B7AFD">
              <w:rPr>
                <w:noProof/>
                <w:webHidden/>
              </w:rPr>
              <w:fldChar w:fldCharType="begin"/>
            </w:r>
            <w:r w:rsidR="007B7AFD">
              <w:rPr>
                <w:noProof/>
                <w:webHidden/>
              </w:rPr>
              <w:instrText xml:space="preserve"> PAGEREF _Toc11063394 \h </w:instrText>
            </w:r>
            <w:r w:rsidR="007B7AFD">
              <w:rPr>
                <w:noProof/>
                <w:webHidden/>
              </w:rPr>
            </w:r>
            <w:r w:rsidR="007B7AFD">
              <w:rPr>
                <w:noProof/>
                <w:webHidden/>
              </w:rPr>
              <w:fldChar w:fldCharType="separate"/>
            </w:r>
            <w:r w:rsidR="007B7AFD">
              <w:rPr>
                <w:noProof/>
                <w:webHidden/>
              </w:rPr>
              <w:t>67</w:t>
            </w:r>
            <w:r w:rsidR="007B7AFD">
              <w:rPr>
                <w:noProof/>
                <w:webHidden/>
              </w:rPr>
              <w:fldChar w:fldCharType="end"/>
            </w:r>
          </w:hyperlink>
        </w:p>
        <w:p w:rsidR="007B7AFD" w:rsidRDefault="0013537F">
          <w:pPr>
            <w:pStyle w:val="11"/>
            <w:tabs>
              <w:tab w:val="right" w:leader="dot" w:pos="9345"/>
            </w:tabs>
            <w:rPr>
              <w:rFonts w:asciiTheme="minorHAnsi" w:eastAsiaTheme="minorEastAsia" w:hAnsiTheme="minorHAnsi"/>
              <w:noProof/>
              <w:sz w:val="22"/>
              <w:lang w:val="ru-RU" w:eastAsia="ru-RU"/>
            </w:rPr>
          </w:pPr>
          <w:hyperlink w:anchor="_Toc11063395" w:history="1">
            <w:r w:rsidR="007B7AFD" w:rsidRPr="00F7397E">
              <w:rPr>
                <w:rStyle w:val="a7"/>
                <w:noProof/>
              </w:rPr>
              <w:t>ПЕРЕЛІК ДЖЕРЕЛ ПОСИЛАНЬ</w:t>
            </w:r>
            <w:r w:rsidR="007B7AFD">
              <w:rPr>
                <w:noProof/>
                <w:webHidden/>
              </w:rPr>
              <w:tab/>
            </w:r>
            <w:r w:rsidR="007B7AFD">
              <w:rPr>
                <w:noProof/>
                <w:webHidden/>
              </w:rPr>
              <w:fldChar w:fldCharType="begin"/>
            </w:r>
            <w:r w:rsidR="007B7AFD">
              <w:rPr>
                <w:noProof/>
                <w:webHidden/>
              </w:rPr>
              <w:instrText xml:space="preserve"> PAGEREF _Toc11063395 \h </w:instrText>
            </w:r>
            <w:r w:rsidR="007B7AFD">
              <w:rPr>
                <w:noProof/>
                <w:webHidden/>
              </w:rPr>
            </w:r>
            <w:r w:rsidR="007B7AFD">
              <w:rPr>
                <w:noProof/>
                <w:webHidden/>
              </w:rPr>
              <w:fldChar w:fldCharType="separate"/>
            </w:r>
            <w:r w:rsidR="007B7AFD">
              <w:rPr>
                <w:noProof/>
                <w:webHidden/>
              </w:rPr>
              <w:t>68</w:t>
            </w:r>
            <w:r w:rsidR="007B7AFD">
              <w:rPr>
                <w:noProof/>
                <w:webHidden/>
              </w:rPr>
              <w:fldChar w:fldCharType="end"/>
            </w:r>
          </w:hyperlink>
        </w:p>
        <w:p w:rsidR="007B7AFD" w:rsidRDefault="0013537F">
          <w:pPr>
            <w:pStyle w:val="11"/>
            <w:tabs>
              <w:tab w:val="right" w:leader="dot" w:pos="9345"/>
            </w:tabs>
            <w:rPr>
              <w:rFonts w:asciiTheme="minorHAnsi" w:eastAsiaTheme="minorEastAsia" w:hAnsiTheme="minorHAnsi"/>
              <w:noProof/>
              <w:sz w:val="22"/>
              <w:lang w:val="ru-RU" w:eastAsia="ru-RU"/>
            </w:rPr>
          </w:pPr>
          <w:hyperlink w:anchor="_Toc11063396" w:history="1">
            <w:r w:rsidR="007B7AFD" w:rsidRPr="00F7397E">
              <w:rPr>
                <w:rStyle w:val="a7"/>
                <w:b/>
                <w:noProof/>
              </w:rPr>
              <w:t>ДОДАТОК А ЛІСТИНГ ПРОГРАМНОГО ПРОДУКТУ</w:t>
            </w:r>
            <w:r w:rsidR="007B7AFD">
              <w:rPr>
                <w:noProof/>
                <w:webHidden/>
              </w:rPr>
              <w:tab/>
            </w:r>
            <w:r w:rsidR="007B7AFD">
              <w:rPr>
                <w:noProof/>
                <w:webHidden/>
              </w:rPr>
              <w:fldChar w:fldCharType="begin"/>
            </w:r>
            <w:r w:rsidR="007B7AFD">
              <w:rPr>
                <w:noProof/>
                <w:webHidden/>
              </w:rPr>
              <w:instrText xml:space="preserve"> PAGEREF _Toc11063396 \h </w:instrText>
            </w:r>
            <w:r w:rsidR="007B7AFD">
              <w:rPr>
                <w:noProof/>
                <w:webHidden/>
              </w:rPr>
            </w:r>
            <w:r w:rsidR="007B7AFD">
              <w:rPr>
                <w:noProof/>
                <w:webHidden/>
              </w:rPr>
              <w:fldChar w:fldCharType="separate"/>
            </w:r>
            <w:r w:rsidR="007B7AFD">
              <w:rPr>
                <w:noProof/>
                <w:webHidden/>
              </w:rPr>
              <w:t>71</w:t>
            </w:r>
            <w:r w:rsidR="007B7AFD">
              <w:rPr>
                <w:noProof/>
                <w:webHidden/>
              </w:rPr>
              <w:fldChar w:fldCharType="end"/>
            </w:r>
          </w:hyperlink>
        </w:p>
        <w:p w:rsidR="007B7AFD" w:rsidRDefault="0013537F">
          <w:pPr>
            <w:pStyle w:val="11"/>
            <w:tabs>
              <w:tab w:val="right" w:leader="dot" w:pos="9345"/>
            </w:tabs>
            <w:rPr>
              <w:rFonts w:asciiTheme="minorHAnsi" w:eastAsiaTheme="minorEastAsia" w:hAnsiTheme="minorHAnsi"/>
              <w:noProof/>
              <w:sz w:val="22"/>
              <w:lang w:val="ru-RU" w:eastAsia="ru-RU"/>
            </w:rPr>
          </w:pPr>
          <w:hyperlink w:anchor="_Toc11063397" w:history="1">
            <w:r w:rsidR="007B7AFD" w:rsidRPr="00F7397E">
              <w:rPr>
                <w:rStyle w:val="a7"/>
                <w:b/>
                <w:noProof/>
              </w:rPr>
              <w:t>ДОДАТОК Б ПРЕЗЕНТАЦІЯ ДИПЛОМНОЇ РОБОТИ</w:t>
            </w:r>
            <w:r w:rsidR="007B7AFD">
              <w:rPr>
                <w:noProof/>
                <w:webHidden/>
              </w:rPr>
              <w:tab/>
            </w:r>
            <w:r w:rsidR="007B7AFD">
              <w:rPr>
                <w:noProof/>
                <w:webHidden/>
              </w:rPr>
              <w:fldChar w:fldCharType="begin"/>
            </w:r>
            <w:r w:rsidR="007B7AFD">
              <w:rPr>
                <w:noProof/>
                <w:webHidden/>
              </w:rPr>
              <w:instrText xml:space="preserve"> PAGEREF _Toc11063397 \h </w:instrText>
            </w:r>
            <w:r w:rsidR="007B7AFD">
              <w:rPr>
                <w:noProof/>
                <w:webHidden/>
              </w:rPr>
            </w:r>
            <w:r w:rsidR="007B7AFD">
              <w:rPr>
                <w:noProof/>
                <w:webHidden/>
              </w:rPr>
              <w:fldChar w:fldCharType="separate"/>
            </w:r>
            <w:r w:rsidR="007B7AFD">
              <w:rPr>
                <w:noProof/>
                <w:webHidden/>
              </w:rPr>
              <w:t>77</w:t>
            </w:r>
            <w:r w:rsidR="007B7AFD">
              <w:rPr>
                <w:noProof/>
                <w:webHidden/>
              </w:rPr>
              <w:fldChar w:fldCharType="end"/>
            </w:r>
          </w:hyperlink>
        </w:p>
        <w:p w:rsidR="00D92B81" w:rsidRPr="00D67E75" w:rsidRDefault="00D92B81" w:rsidP="00D92B81">
          <w:pPr>
            <w:spacing w:line="360" w:lineRule="auto"/>
            <w:ind w:firstLine="709"/>
            <w:rPr>
              <w:rFonts w:cs="Times New Roman"/>
              <w:b/>
              <w:bCs/>
              <w:szCs w:val="28"/>
            </w:rPr>
          </w:pPr>
          <w:r w:rsidRPr="001E5092">
            <w:rPr>
              <w:rFonts w:cs="Times New Roman"/>
              <w:b/>
              <w:bCs/>
              <w:sz w:val="24"/>
              <w:szCs w:val="28"/>
            </w:rPr>
            <w:fldChar w:fldCharType="end"/>
          </w:r>
        </w:p>
      </w:sdtContent>
    </w:sdt>
    <w:p w:rsidR="00D92B81" w:rsidRPr="00D67E75" w:rsidRDefault="00D92B81" w:rsidP="00D92B81">
      <w:pPr>
        <w:spacing w:line="360" w:lineRule="auto"/>
        <w:ind w:firstLine="709"/>
        <w:rPr>
          <w:rFonts w:cs="Times New Roman"/>
          <w:b/>
          <w:bCs/>
          <w:szCs w:val="28"/>
        </w:rPr>
      </w:pPr>
    </w:p>
    <w:p w:rsidR="00D92B81" w:rsidRDefault="00D92B81" w:rsidP="00D92B81">
      <w:pPr>
        <w:spacing w:line="360" w:lineRule="auto"/>
        <w:rPr>
          <w:rFonts w:cs="Times New Roman"/>
          <w:szCs w:val="28"/>
        </w:rPr>
      </w:pPr>
    </w:p>
    <w:p w:rsidR="00287622" w:rsidRDefault="00287622" w:rsidP="00D92B81">
      <w:pPr>
        <w:spacing w:line="360" w:lineRule="auto"/>
        <w:rPr>
          <w:rFonts w:cs="Times New Roman"/>
          <w:szCs w:val="28"/>
        </w:rPr>
      </w:pPr>
    </w:p>
    <w:p w:rsidR="00287622" w:rsidRDefault="00287622" w:rsidP="00D92B81">
      <w:pPr>
        <w:spacing w:line="360" w:lineRule="auto"/>
        <w:rPr>
          <w:rFonts w:cs="Times New Roman"/>
          <w:szCs w:val="28"/>
        </w:rPr>
      </w:pPr>
    </w:p>
    <w:p w:rsidR="00287622" w:rsidRDefault="00287622" w:rsidP="00D92B81">
      <w:pPr>
        <w:spacing w:line="360" w:lineRule="auto"/>
        <w:rPr>
          <w:rFonts w:cs="Times New Roman"/>
          <w:szCs w:val="28"/>
        </w:rPr>
      </w:pPr>
    </w:p>
    <w:p w:rsidR="00287622" w:rsidRDefault="00287622" w:rsidP="00D92B81">
      <w:pPr>
        <w:spacing w:line="360" w:lineRule="auto"/>
        <w:rPr>
          <w:rFonts w:cs="Times New Roman"/>
          <w:szCs w:val="28"/>
        </w:rPr>
      </w:pPr>
    </w:p>
    <w:p w:rsidR="00287622" w:rsidRPr="00D67E75" w:rsidRDefault="00287622" w:rsidP="00D92B81">
      <w:pPr>
        <w:spacing w:line="360" w:lineRule="auto"/>
        <w:rPr>
          <w:rFonts w:cs="Times New Roman"/>
          <w:szCs w:val="28"/>
        </w:rPr>
      </w:pPr>
    </w:p>
    <w:p w:rsidR="00D92B81" w:rsidRDefault="00D92B81" w:rsidP="00D92B81">
      <w:pPr>
        <w:pStyle w:val="1"/>
        <w:spacing w:line="360" w:lineRule="auto"/>
        <w:ind w:left="0" w:firstLine="0"/>
        <w:rPr>
          <w:b/>
          <w:szCs w:val="28"/>
        </w:rPr>
      </w:pPr>
      <w:bookmarkStart w:id="1" w:name="_Toc11063359"/>
      <w:r w:rsidRPr="00D67E75">
        <w:rPr>
          <w:b/>
          <w:szCs w:val="28"/>
        </w:rPr>
        <w:lastRenderedPageBreak/>
        <w:t>ПЕРЕЛІК СКОРОЧЕНЬ</w:t>
      </w:r>
      <w:bookmarkEnd w:id="1"/>
    </w:p>
    <w:p w:rsidR="00FE6570" w:rsidRDefault="00FE6570" w:rsidP="00FE6570">
      <w:pPr>
        <w:rPr>
          <w:lang w:eastAsia="ru-RU"/>
        </w:rPr>
      </w:pPr>
    </w:p>
    <w:p w:rsidR="00FE6570" w:rsidRPr="00FE6570" w:rsidRDefault="00FE6570" w:rsidP="00FE6570">
      <w:pPr>
        <w:rPr>
          <w:lang w:eastAsia="ru-RU"/>
        </w:rPr>
      </w:pP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t>ПНБУ № 351 – постанова Правління Національного Банку України від 30.06.2016 № 351 “Про затвердження Положення про визначення банками України розміру кредитного ризику за активними банківськими операціями”.</w:t>
      </w: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t xml:space="preserve">МСФЗ – Міжнародні стандарти фінансової звітності </w:t>
      </w: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t>МСБО  – Міжнародні стандарти бухгалтерського обліку</w:t>
      </w: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t>П(С)БО – Національні положення(стандарти) бухгалтерського обліку</w:t>
      </w: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t>ЄС – Європейський Союз</w:t>
      </w: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t xml:space="preserve">НБУ – Національний банк України </w:t>
      </w: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t>ЕФЛ – Уфукт фінансового левериджу</w:t>
      </w:r>
    </w:p>
    <w:p w:rsidR="00D92B81" w:rsidRPr="00D67E75" w:rsidRDefault="00D92B81" w:rsidP="00D92B81">
      <w:pPr>
        <w:spacing w:line="360" w:lineRule="auto"/>
        <w:ind w:firstLine="709"/>
        <w:rPr>
          <w:rFonts w:eastAsia="Times New Roman"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D92B81" w:rsidRPr="00D67E75" w:rsidRDefault="00D92B81" w:rsidP="00D92B81">
      <w:pPr>
        <w:spacing w:line="360" w:lineRule="auto"/>
        <w:ind w:firstLine="709"/>
        <w:rPr>
          <w:rFonts w:cs="Times New Roman"/>
          <w:szCs w:val="28"/>
          <w:lang w:eastAsia="ru-RU"/>
        </w:rPr>
      </w:pPr>
    </w:p>
    <w:p w:rsidR="0091140C" w:rsidRDefault="0091140C" w:rsidP="0091140C">
      <w:pPr>
        <w:spacing w:line="360" w:lineRule="auto"/>
        <w:rPr>
          <w:rFonts w:cs="Times New Roman"/>
          <w:szCs w:val="28"/>
          <w:lang w:eastAsia="ru-RU"/>
        </w:rPr>
      </w:pPr>
    </w:p>
    <w:p w:rsidR="0091140C" w:rsidRDefault="0091140C" w:rsidP="0091140C">
      <w:pPr>
        <w:spacing w:line="360" w:lineRule="auto"/>
        <w:rPr>
          <w:rFonts w:cs="Times New Roman"/>
          <w:szCs w:val="28"/>
          <w:lang w:eastAsia="ru-RU"/>
        </w:rPr>
      </w:pPr>
    </w:p>
    <w:p w:rsidR="0091140C" w:rsidRDefault="0091140C" w:rsidP="0091140C">
      <w:pPr>
        <w:spacing w:line="360" w:lineRule="auto"/>
        <w:rPr>
          <w:rFonts w:cs="Times New Roman"/>
          <w:szCs w:val="28"/>
          <w:lang w:eastAsia="ru-RU"/>
        </w:rPr>
      </w:pPr>
    </w:p>
    <w:p w:rsidR="0091140C" w:rsidRDefault="0091140C" w:rsidP="0091140C">
      <w:pPr>
        <w:spacing w:line="360" w:lineRule="auto"/>
        <w:rPr>
          <w:rFonts w:cs="Times New Roman"/>
          <w:szCs w:val="28"/>
          <w:lang w:eastAsia="ru-RU"/>
        </w:rPr>
      </w:pPr>
    </w:p>
    <w:p w:rsidR="0091140C" w:rsidRDefault="0091140C" w:rsidP="0091140C">
      <w:pPr>
        <w:spacing w:line="360" w:lineRule="auto"/>
        <w:rPr>
          <w:rFonts w:cs="Times New Roman"/>
          <w:szCs w:val="28"/>
          <w:lang w:eastAsia="ru-RU"/>
        </w:rPr>
      </w:pPr>
    </w:p>
    <w:p w:rsidR="0091140C" w:rsidRPr="00D67E75" w:rsidRDefault="0091140C" w:rsidP="0091140C">
      <w:pPr>
        <w:spacing w:line="360" w:lineRule="auto"/>
        <w:rPr>
          <w:rFonts w:cs="Times New Roman"/>
          <w:szCs w:val="28"/>
          <w:lang w:eastAsia="ru-RU"/>
        </w:rPr>
      </w:pPr>
    </w:p>
    <w:p w:rsidR="00D92B81" w:rsidRPr="00D67E75" w:rsidRDefault="00D92B81" w:rsidP="00D92B81">
      <w:pPr>
        <w:pStyle w:val="1"/>
        <w:spacing w:line="360" w:lineRule="auto"/>
        <w:ind w:left="1" w:hanging="1"/>
        <w:rPr>
          <w:b/>
          <w:szCs w:val="28"/>
        </w:rPr>
      </w:pPr>
      <w:bookmarkStart w:id="2" w:name="_Toc11063360"/>
      <w:r w:rsidRPr="00D67E75">
        <w:rPr>
          <w:b/>
          <w:szCs w:val="28"/>
        </w:rPr>
        <w:t>ВСТУП</w:t>
      </w:r>
      <w:bookmarkEnd w:id="2"/>
    </w:p>
    <w:p w:rsidR="00D92B81" w:rsidRPr="00D67E75" w:rsidRDefault="00D92B81" w:rsidP="00D92B81">
      <w:pPr>
        <w:spacing w:line="360" w:lineRule="auto"/>
        <w:ind w:firstLine="709"/>
        <w:rPr>
          <w:rFonts w:eastAsia="Times New Roman" w:cs="Times New Roman"/>
          <w:szCs w:val="28"/>
          <w:lang w:eastAsia="ru-RU"/>
        </w:rPr>
      </w:pPr>
    </w:p>
    <w:p w:rsidR="00D92B81" w:rsidRPr="00D67E75" w:rsidRDefault="00D92B81" w:rsidP="00D92B81">
      <w:pPr>
        <w:spacing w:line="360" w:lineRule="auto"/>
        <w:ind w:firstLine="709"/>
        <w:rPr>
          <w:rFonts w:eastAsia="Times New Roman" w:cs="Times New Roman"/>
          <w:szCs w:val="28"/>
          <w:lang w:eastAsia="ru-RU"/>
        </w:rPr>
      </w:pPr>
    </w:p>
    <w:p w:rsidR="00D92B81" w:rsidRPr="00D67E75" w:rsidRDefault="00D92B81" w:rsidP="00D92B81">
      <w:pPr>
        <w:spacing w:line="360" w:lineRule="auto"/>
        <w:ind w:firstLine="709"/>
        <w:rPr>
          <w:rFonts w:eastAsia="Times New Roman" w:cs="Times New Roman"/>
          <w:szCs w:val="28"/>
          <w:lang w:eastAsia="ru-RU"/>
        </w:rPr>
      </w:pPr>
      <w:r w:rsidRPr="00D67E75">
        <w:rPr>
          <w:rFonts w:eastAsia="Times New Roman" w:cs="Times New Roman"/>
          <w:szCs w:val="28"/>
          <w:lang w:eastAsia="ru-RU"/>
        </w:rPr>
        <w:t xml:space="preserve">Протягом багатьох сторічь людство зазнавало великих збитків під час  фінансових криз. Керуючись досвідом всіх наслідків від глобальних, світових криз, на сьогоднішній день є дуже пріоритетним оцінювання ризиків. </w:t>
      </w:r>
    </w:p>
    <w:p w:rsidR="00D92B81" w:rsidRPr="00D67E75" w:rsidRDefault="00D92B81" w:rsidP="00D92B81">
      <w:pPr>
        <w:spacing w:line="360" w:lineRule="auto"/>
        <w:ind w:firstLine="709"/>
        <w:rPr>
          <w:rFonts w:cs="Times New Roman"/>
          <w:color w:val="000000" w:themeColor="text1"/>
          <w:szCs w:val="28"/>
        </w:rPr>
      </w:pPr>
      <w:r w:rsidRPr="00D67E75">
        <w:rPr>
          <w:rFonts w:eastAsia="Times New Roman" w:cs="Times New Roman"/>
          <w:szCs w:val="28"/>
          <w:lang w:eastAsia="ru-RU"/>
        </w:rPr>
        <w:t xml:space="preserve">В цій роботі будемо досліджувати взаємозв’язок між фінансовим левериджем та кредитним ризиком та їх вплив один на одного. Під фінансовим левериджем будемо розуміти </w:t>
      </w:r>
      <w:r w:rsidRPr="00D67E75">
        <w:rPr>
          <w:rFonts w:cs="Times New Roman"/>
          <w:color w:val="000000" w:themeColor="text1"/>
          <w:szCs w:val="28"/>
        </w:rPr>
        <w:t>характеристику сили дії фінансового важеля - це відношення між позиковим (D) та власним (E) капіталом.</w:t>
      </w:r>
    </w:p>
    <w:p w:rsidR="00D92B81" w:rsidRPr="00D67E75" w:rsidRDefault="00D92B81" w:rsidP="00D92B81">
      <w:pPr>
        <w:spacing w:line="360" w:lineRule="auto"/>
        <w:ind w:firstLine="709"/>
        <w:rPr>
          <w:rFonts w:eastAsia="Times New Roman" w:cs="Times New Roman"/>
          <w:szCs w:val="28"/>
          <w:lang w:eastAsia="ru-RU"/>
        </w:rPr>
      </w:pPr>
      <w:r w:rsidRPr="00D67E75">
        <w:rPr>
          <w:rFonts w:eastAsia="Times New Roman" w:cs="Times New Roman"/>
          <w:szCs w:val="28"/>
          <w:lang w:eastAsia="ru-RU"/>
        </w:rPr>
        <w:t>На сьогодні одним із основних завдань є правильна оцінка кредитного ризику, тому вдосконалення методики є дуже важливим для фінансового ринку. Проте окрім вдосконалення постає проблема трудомісткості, оскільки всі методики мають об’ємні алгоритми розрахунку значення кредитного ризику. А для цього потрібно створювати окремі програмні забезпечення, що будуть займатися розрахунками, які є для компанії зайвими витратами.</w:t>
      </w:r>
    </w:p>
    <w:p w:rsidR="00D92B81" w:rsidRPr="00D67E75" w:rsidRDefault="00D92B81" w:rsidP="00D92B81">
      <w:pPr>
        <w:spacing w:line="360" w:lineRule="auto"/>
        <w:ind w:firstLine="709"/>
        <w:rPr>
          <w:rFonts w:eastAsia="Times New Roman" w:cs="Times New Roman"/>
          <w:szCs w:val="28"/>
          <w:lang w:eastAsia="ru-RU"/>
        </w:rPr>
      </w:pPr>
      <w:r w:rsidRPr="00D67E75">
        <w:rPr>
          <w:rFonts w:eastAsia="Times New Roman" w:cs="Times New Roman"/>
          <w:szCs w:val="28"/>
          <w:lang w:eastAsia="ru-RU"/>
        </w:rPr>
        <w:t>Але, якщо подивитися на цю ситуацію з іншого боку, то зрозуміло, що точність визначення кредитного ризику позичальника для банків є пріоритетним завданням, тому що точна оцінка ймовірності несплати позичальником позики є важливим показником видачі кредиту.</w:t>
      </w: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t>В роботі спершу було розглянуто теоретичну частину, яка стосується розрахунку кредитного ризику. Було досліджено та опрацьовано постанови Національного банку України, законодавчі документи, положення та фінансові стандарти.</w:t>
      </w: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t xml:space="preserve">Проаналізовано модель визначення кредитного ризику позичальника за Постановою НБУ №351. Також було розглянуто таке поняття я фінансовий леверидж та його зв’язок з фінансовою стабільністю підприємства.  </w:t>
      </w:r>
    </w:p>
    <w:p w:rsidR="00D92B81" w:rsidRPr="00D67E75" w:rsidRDefault="00D92B81" w:rsidP="00D92B81">
      <w:pPr>
        <w:tabs>
          <w:tab w:val="num" w:pos="900"/>
        </w:tabs>
        <w:spacing w:line="360" w:lineRule="auto"/>
        <w:ind w:firstLine="709"/>
        <w:rPr>
          <w:rFonts w:eastAsia="Times New Roman" w:cs="Times New Roman"/>
          <w:szCs w:val="28"/>
          <w:lang w:eastAsia="ru-RU"/>
        </w:rPr>
      </w:pPr>
      <w:r w:rsidRPr="00D67E75">
        <w:rPr>
          <w:rFonts w:eastAsia="Times New Roman" w:cs="Times New Roman"/>
          <w:szCs w:val="28"/>
          <w:lang w:eastAsia="ru-RU"/>
        </w:rPr>
        <w:lastRenderedPageBreak/>
        <w:t>Проведено перевірку на встановлення функціональної залежності між такими показниками як фінансовий важіль та кредитний ризик.</w:t>
      </w:r>
    </w:p>
    <w:p w:rsidR="00D92B81" w:rsidRPr="00D67E75" w:rsidRDefault="00D92B81" w:rsidP="00D92B81">
      <w:pPr>
        <w:spacing w:line="360" w:lineRule="auto"/>
        <w:ind w:firstLine="709"/>
        <w:rPr>
          <w:rFonts w:cs="Times New Roman"/>
          <w:szCs w:val="28"/>
        </w:rPr>
      </w:pPr>
    </w:p>
    <w:p w:rsidR="00D92B81" w:rsidRPr="00D67E75" w:rsidRDefault="00D92B81" w:rsidP="00D92B81">
      <w:pPr>
        <w:pStyle w:val="1"/>
        <w:spacing w:line="360" w:lineRule="auto"/>
        <w:ind w:left="0" w:firstLine="0"/>
        <w:rPr>
          <w:b/>
          <w:color w:val="000000" w:themeColor="text1"/>
          <w:szCs w:val="28"/>
          <w:lang w:eastAsia="en-US"/>
        </w:rPr>
      </w:pPr>
      <w:bookmarkStart w:id="3" w:name="_Toc11063361"/>
      <w:r w:rsidRPr="00D67E75">
        <w:rPr>
          <w:b/>
          <w:color w:val="000000" w:themeColor="text1"/>
          <w:szCs w:val="28"/>
        </w:rPr>
        <w:t>РОЗДІЛ 1 РОЗРАХУНОК КРЕДИТНОГО РИЗИКУ</w:t>
      </w:r>
      <w:bookmarkEnd w:id="3"/>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4" w:name="_Toc11063362"/>
      <w:r w:rsidRPr="00D67E75">
        <w:rPr>
          <w:rFonts w:ascii="Times New Roman" w:hAnsi="Times New Roman" w:cs="Times New Roman"/>
          <w:color w:val="000000" w:themeColor="text1"/>
          <w:sz w:val="28"/>
          <w:szCs w:val="28"/>
          <w:lang w:val="uk-UA"/>
        </w:rPr>
        <w:t>1.1 Актуальність і наукова новизна</w:t>
      </w:r>
      <w:bookmarkEnd w:id="4"/>
      <w:r w:rsidRPr="00D67E75">
        <w:rPr>
          <w:rFonts w:ascii="Times New Roman" w:hAnsi="Times New Roman" w:cs="Times New Roman"/>
          <w:color w:val="000000" w:themeColor="text1"/>
          <w:sz w:val="28"/>
          <w:szCs w:val="28"/>
          <w:lang w:val="uk-UA"/>
        </w:rPr>
        <w:t xml:space="preserve">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a6"/>
        <w:spacing w:before="0" w:beforeAutospacing="0" w:after="0" w:afterAutospacing="0" w:line="360" w:lineRule="auto"/>
        <w:ind w:firstLine="709"/>
        <w:jc w:val="both"/>
        <w:rPr>
          <w:sz w:val="28"/>
          <w:szCs w:val="28"/>
        </w:rPr>
      </w:pPr>
      <w:r w:rsidRPr="00D67E75">
        <w:rPr>
          <w:color w:val="000000" w:themeColor="text1"/>
          <w:sz w:val="28"/>
          <w:szCs w:val="28"/>
          <w:lang w:val="uk-UA"/>
        </w:rPr>
        <w:t xml:space="preserve">Фінансова криза 2008-2009 рр. поставила перед країнами завдання створення ефективного механізму регулювання, яке зможе максимально точно оцінювати і передбачати фінансові ризики підприємства. Так країни Європи почали активну розробку цих механізмів, які відображені на сьогодні в регулятивних нормах пакету </w:t>
      </w:r>
      <w:r w:rsidRPr="00D67E75">
        <w:rPr>
          <w:color w:val="000000" w:themeColor="text1"/>
          <w:sz w:val="28"/>
          <w:szCs w:val="28"/>
          <w:lang w:val="en-US"/>
        </w:rPr>
        <w:t>CDR</w:t>
      </w:r>
      <w:r w:rsidRPr="00D67E75">
        <w:rPr>
          <w:color w:val="000000" w:themeColor="text1"/>
          <w:sz w:val="28"/>
          <w:szCs w:val="28"/>
          <w:lang w:val="uk-UA"/>
        </w:rPr>
        <w:t xml:space="preserve"> </w:t>
      </w:r>
      <w:r w:rsidRPr="00D67E75">
        <w:rPr>
          <w:color w:val="000000" w:themeColor="text1"/>
          <w:sz w:val="28"/>
          <w:szCs w:val="28"/>
          <w:lang w:val="en-US"/>
        </w:rPr>
        <w:t>IV</w:t>
      </w:r>
      <w:r w:rsidRPr="00D67E75">
        <w:rPr>
          <w:color w:val="000000" w:themeColor="text1"/>
          <w:sz w:val="28"/>
          <w:szCs w:val="28"/>
          <w:lang w:val="uk-UA"/>
        </w:rPr>
        <w:t xml:space="preserve"> (Регламент ЄС № 575 та Директива ЄС №36).  Україна також впроваджує міжнародні стандарти фінансової звітності. Так в 2016 році щодо оцінювання кредитного ризику запроваджена ПНБУ № 351, з 1 січня 2018 року на заміну МСБО 39 прийшов новий стандарт МСФЗ 9. </w:t>
      </w:r>
      <w:r w:rsidRPr="00D67E75">
        <w:rPr>
          <w:rStyle w:val="apple-tab-span"/>
          <w:rFonts w:eastAsiaTheme="majorEastAsia"/>
          <w:color w:val="000000"/>
          <w:sz w:val="28"/>
          <w:szCs w:val="28"/>
          <w:lang w:val="uk-UA"/>
        </w:rPr>
        <w:tab/>
      </w:r>
      <w:r w:rsidRPr="00D67E75">
        <w:rPr>
          <w:color w:val="000000"/>
          <w:sz w:val="28"/>
          <w:szCs w:val="28"/>
        </w:rPr>
        <w:t xml:space="preserve">Для того, </w:t>
      </w:r>
      <w:proofErr w:type="spellStart"/>
      <w:r w:rsidRPr="00D67E75">
        <w:rPr>
          <w:color w:val="000000"/>
          <w:sz w:val="28"/>
          <w:szCs w:val="28"/>
        </w:rPr>
        <w:t>щоб</w:t>
      </w:r>
      <w:proofErr w:type="spellEnd"/>
      <w:r w:rsidRPr="00D67E75">
        <w:rPr>
          <w:color w:val="000000"/>
          <w:sz w:val="28"/>
          <w:szCs w:val="28"/>
        </w:rPr>
        <w:t xml:space="preserve"> </w:t>
      </w:r>
      <w:proofErr w:type="spellStart"/>
      <w:r w:rsidRPr="00D67E75">
        <w:rPr>
          <w:color w:val="000000"/>
          <w:sz w:val="28"/>
          <w:szCs w:val="28"/>
        </w:rPr>
        <w:t>оцінити</w:t>
      </w:r>
      <w:proofErr w:type="spellEnd"/>
      <w:r w:rsidRPr="00D67E75">
        <w:rPr>
          <w:color w:val="000000"/>
          <w:sz w:val="28"/>
          <w:szCs w:val="28"/>
        </w:rPr>
        <w:t xml:space="preserve"> </w:t>
      </w:r>
      <w:proofErr w:type="spellStart"/>
      <w:r w:rsidRPr="00D67E75">
        <w:rPr>
          <w:color w:val="000000"/>
          <w:sz w:val="28"/>
          <w:szCs w:val="28"/>
        </w:rPr>
        <w:t>очікуваний</w:t>
      </w:r>
      <w:proofErr w:type="spellEnd"/>
      <w:r w:rsidRPr="00D67E75">
        <w:rPr>
          <w:color w:val="000000"/>
          <w:sz w:val="28"/>
          <w:szCs w:val="28"/>
        </w:rPr>
        <w:t xml:space="preserve"> </w:t>
      </w:r>
      <w:proofErr w:type="spellStart"/>
      <w:r w:rsidRPr="00D67E75">
        <w:rPr>
          <w:color w:val="000000"/>
          <w:sz w:val="28"/>
          <w:szCs w:val="28"/>
        </w:rPr>
        <w:t>розмір</w:t>
      </w:r>
      <w:proofErr w:type="spellEnd"/>
      <w:r w:rsidRPr="00D67E75">
        <w:rPr>
          <w:color w:val="000000"/>
          <w:sz w:val="28"/>
          <w:szCs w:val="28"/>
        </w:rPr>
        <w:t xml:space="preserve"> </w:t>
      </w:r>
      <w:proofErr w:type="spellStart"/>
      <w:r w:rsidRPr="00D67E75">
        <w:rPr>
          <w:color w:val="000000"/>
          <w:sz w:val="28"/>
          <w:szCs w:val="28"/>
        </w:rPr>
        <w:t>збитків</w:t>
      </w:r>
      <w:proofErr w:type="spellEnd"/>
      <w:r w:rsidRPr="00D67E75">
        <w:rPr>
          <w:color w:val="000000"/>
          <w:sz w:val="28"/>
          <w:szCs w:val="28"/>
        </w:rPr>
        <w:t xml:space="preserve"> у </w:t>
      </w:r>
      <w:proofErr w:type="spellStart"/>
      <w:r w:rsidRPr="00D67E75">
        <w:rPr>
          <w:color w:val="000000"/>
          <w:sz w:val="28"/>
          <w:szCs w:val="28"/>
        </w:rPr>
        <w:t>разі</w:t>
      </w:r>
      <w:proofErr w:type="spellEnd"/>
      <w:r w:rsidRPr="00D67E75">
        <w:rPr>
          <w:color w:val="000000"/>
          <w:sz w:val="28"/>
          <w:szCs w:val="28"/>
        </w:rPr>
        <w:t xml:space="preserve"> </w:t>
      </w:r>
      <w:proofErr w:type="spellStart"/>
      <w:r w:rsidRPr="00D67E75">
        <w:rPr>
          <w:color w:val="000000"/>
          <w:sz w:val="28"/>
          <w:szCs w:val="28"/>
        </w:rPr>
        <w:t>неповернення</w:t>
      </w:r>
      <w:proofErr w:type="spellEnd"/>
      <w:r w:rsidRPr="00D67E75">
        <w:rPr>
          <w:color w:val="000000"/>
          <w:sz w:val="28"/>
          <w:szCs w:val="28"/>
        </w:rPr>
        <w:t xml:space="preserve"> </w:t>
      </w:r>
      <w:proofErr w:type="spellStart"/>
      <w:r w:rsidRPr="00D67E75">
        <w:rPr>
          <w:color w:val="000000"/>
          <w:sz w:val="28"/>
          <w:szCs w:val="28"/>
        </w:rPr>
        <w:t>позичальником</w:t>
      </w:r>
      <w:proofErr w:type="spellEnd"/>
      <w:r w:rsidRPr="00D67E75">
        <w:rPr>
          <w:color w:val="000000"/>
          <w:sz w:val="28"/>
          <w:szCs w:val="28"/>
        </w:rPr>
        <w:t xml:space="preserve"> банку боргу за кредитом та </w:t>
      </w:r>
      <w:proofErr w:type="spellStart"/>
      <w:r w:rsidRPr="00D67E75">
        <w:rPr>
          <w:color w:val="000000"/>
          <w:sz w:val="28"/>
          <w:szCs w:val="28"/>
        </w:rPr>
        <w:t>відсотків</w:t>
      </w:r>
      <w:proofErr w:type="spellEnd"/>
      <w:r w:rsidRPr="00D67E75">
        <w:rPr>
          <w:color w:val="000000"/>
          <w:sz w:val="28"/>
          <w:szCs w:val="28"/>
        </w:rPr>
        <w:t xml:space="preserve"> по </w:t>
      </w:r>
      <w:proofErr w:type="spellStart"/>
      <w:r w:rsidRPr="00D67E75">
        <w:rPr>
          <w:color w:val="000000"/>
          <w:sz w:val="28"/>
          <w:szCs w:val="28"/>
        </w:rPr>
        <w:t>ньому</w:t>
      </w:r>
      <w:proofErr w:type="spellEnd"/>
      <w:r w:rsidRPr="00D67E75">
        <w:rPr>
          <w:color w:val="000000"/>
          <w:sz w:val="28"/>
          <w:szCs w:val="28"/>
        </w:rPr>
        <w:t xml:space="preserve"> </w:t>
      </w:r>
      <w:proofErr w:type="spellStart"/>
      <w:r w:rsidRPr="00D67E75">
        <w:rPr>
          <w:color w:val="000000"/>
          <w:sz w:val="28"/>
          <w:szCs w:val="28"/>
        </w:rPr>
        <w:t>використовують</w:t>
      </w:r>
      <w:proofErr w:type="spellEnd"/>
      <w:r w:rsidRPr="00D67E75">
        <w:rPr>
          <w:color w:val="000000"/>
          <w:sz w:val="28"/>
          <w:szCs w:val="28"/>
        </w:rPr>
        <w:t xml:space="preserve"> </w:t>
      </w:r>
      <w:proofErr w:type="spellStart"/>
      <w:r w:rsidRPr="00D67E75">
        <w:rPr>
          <w:color w:val="000000"/>
          <w:sz w:val="28"/>
          <w:szCs w:val="28"/>
        </w:rPr>
        <w:t>поняття</w:t>
      </w:r>
      <w:proofErr w:type="spellEnd"/>
      <w:r w:rsidRPr="00D67E75">
        <w:rPr>
          <w:color w:val="000000"/>
          <w:sz w:val="28"/>
          <w:szCs w:val="28"/>
        </w:rPr>
        <w:t xml:space="preserve"> кредитного </w:t>
      </w:r>
      <w:proofErr w:type="spellStart"/>
      <w:r w:rsidRPr="00D67E75">
        <w:rPr>
          <w:color w:val="000000"/>
          <w:sz w:val="28"/>
          <w:szCs w:val="28"/>
        </w:rPr>
        <w:t>ризику</w:t>
      </w:r>
      <w:proofErr w:type="spellEnd"/>
      <w:r w:rsidRPr="00D67E75">
        <w:rPr>
          <w:color w:val="000000"/>
          <w:sz w:val="28"/>
          <w:szCs w:val="28"/>
        </w:rPr>
        <w:t xml:space="preserve">. </w:t>
      </w:r>
      <w:proofErr w:type="spellStart"/>
      <w:r w:rsidRPr="00D67E75">
        <w:rPr>
          <w:color w:val="000000"/>
          <w:sz w:val="28"/>
          <w:szCs w:val="28"/>
        </w:rPr>
        <w:t>Відповідно</w:t>
      </w:r>
      <w:proofErr w:type="spellEnd"/>
      <w:r w:rsidRPr="00D67E75">
        <w:rPr>
          <w:color w:val="000000"/>
          <w:sz w:val="28"/>
          <w:szCs w:val="28"/>
        </w:rPr>
        <w:t xml:space="preserve"> до ПНБУ №351 </w:t>
      </w:r>
      <w:proofErr w:type="spellStart"/>
      <w:r w:rsidRPr="00D67E75">
        <w:rPr>
          <w:color w:val="000000"/>
          <w:sz w:val="28"/>
          <w:szCs w:val="28"/>
        </w:rPr>
        <w:t>значення</w:t>
      </w:r>
      <w:proofErr w:type="spellEnd"/>
      <w:r w:rsidRPr="00D67E75">
        <w:rPr>
          <w:color w:val="000000"/>
          <w:sz w:val="28"/>
          <w:szCs w:val="28"/>
        </w:rPr>
        <w:t xml:space="preserve"> кредитного </w:t>
      </w:r>
      <w:proofErr w:type="spellStart"/>
      <w:r w:rsidRPr="00D67E75">
        <w:rPr>
          <w:color w:val="000000"/>
          <w:sz w:val="28"/>
          <w:szCs w:val="28"/>
        </w:rPr>
        <w:t>ризику</w:t>
      </w:r>
      <w:proofErr w:type="spellEnd"/>
      <w:r w:rsidRPr="00D67E75">
        <w:rPr>
          <w:color w:val="000000"/>
          <w:sz w:val="28"/>
          <w:szCs w:val="28"/>
        </w:rPr>
        <w:t xml:space="preserve"> за активами </w:t>
      </w:r>
      <w:proofErr w:type="spellStart"/>
      <w:r w:rsidRPr="00D67E75">
        <w:rPr>
          <w:color w:val="000000"/>
          <w:sz w:val="28"/>
          <w:szCs w:val="28"/>
        </w:rPr>
        <w:t>розраховується</w:t>
      </w:r>
      <w:proofErr w:type="spellEnd"/>
      <w:r w:rsidRPr="00D67E75">
        <w:rPr>
          <w:color w:val="000000"/>
          <w:sz w:val="28"/>
          <w:szCs w:val="28"/>
        </w:rPr>
        <w:t xml:space="preserve"> через </w:t>
      </w:r>
      <w:proofErr w:type="spellStart"/>
      <w:r w:rsidRPr="00D67E75">
        <w:rPr>
          <w:color w:val="000000"/>
          <w:sz w:val="28"/>
          <w:szCs w:val="28"/>
        </w:rPr>
        <w:t>добуток</w:t>
      </w:r>
      <w:proofErr w:type="spellEnd"/>
      <w:r w:rsidRPr="00D67E75">
        <w:rPr>
          <w:color w:val="000000"/>
          <w:sz w:val="28"/>
          <w:szCs w:val="28"/>
        </w:rPr>
        <w:t xml:space="preserve"> таких компонент, як PD (</w:t>
      </w:r>
      <w:proofErr w:type="spellStart"/>
      <w:r w:rsidRPr="00D67E75">
        <w:rPr>
          <w:color w:val="000000"/>
          <w:sz w:val="28"/>
          <w:szCs w:val="28"/>
        </w:rPr>
        <w:t>ймовірність</w:t>
      </w:r>
      <w:proofErr w:type="spellEnd"/>
      <w:r w:rsidRPr="00D67E75">
        <w:rPr>
          <w:color w:val="000000"/>
          <w:sz w:val="28"/>
          <w:szCs w:val="28"/>
        </w:rPr>
        <w:t xml:space="preserve"> дефолту), LGD (</w:t>
      </w:r>
      <w:proofErr w:type="spellStart"/>
      <w:r w:rsidRPr="00D67E75">
        <w:rPr>
          <w:color w:val="000000"/>
          <w:sz w:val="28"/>
          <w:szCs w:val="28"/>
        </w:rPr>
        <w:t>втрати</w:t>
      </w:r>
      <w:proofErr w:type="spellEnd"/>
      <w:r w:rsidRPr="00D67E75">
        <w:rPr>
          <w:color w:val="000000"/>
          <w:sz w:val="28"/>
          <w:szCs w:val="28"/>
        </w:rPr>
        <w:t xml:space="preserve"> в </w:t>
      </w:r>
      <w:proofErr w:type="spellStart"/>
      <w:r w:rsidRPr="00D67E75">
        <w:rPr>
          <w:color w:val="000000"/>
          <w:sz w:val="28"/>
          <w:szCs w:val="28"/>
        </w:rPr>
        <w:t>разі</w:t>
      </w:r>
      <w:proofErr w:type="spellEnd"/>
      <w:r w:rsidRPr="00D67E75">
        <w:rPr>
          <w:color w:val="000000"/>
          <w:sz w:val="28"/>
          <w:szCs w:val="28"/>
        </w:rPr>
        <w:t xml:space="preserve"> дефолту), EAD (</w:t>
      </w:r>
      <w:proofErr w:type="spellStart"/>
      <w:r w:rsidRPr="00D67E75">
        <w:rPr>
          <w:color w:val="000000"/>
          <w:sz w:val="28"/>
          <w:szCs w:val="28"/>
        </w:rPr>
        <w:t>експозиція</w:t>
      </w:r>
      <w:proofErr w:type="spellEnd"/>
      <w:r w:rsidRPr="00D67E75">
        <w:rPr>
          <w:color w:val="000000"/>
          <w:sz w:val="28"/>
          <w:szCs w:val="28"/>
        </w:rPr>
        <w:t xml:space="preserve"> </w:t>
      </w:r>
      <w:proofErr w:type="spellStart"/>
      <w:r w:rsidRPr="00D67E75">
        <w:rPr>
          <w:color w:val="000000"/>
          <w:sz w:val="28"/>
          <w:szCs w:val="28"/>
        </w:rPr>
        <w:t>під</w:t>
      </w:r>
      <w:proofErr w:type="spellEnd"/>
      <w:r w:rsidRPr="00D67E75">
        <w:rPr>
          <w:color w:val="000000"/>
          <w:sz w:val="28"/>
          <w:szCs w:val="28"/>
        </w:rPr>
        <w:t xml:space="preserve"> </w:t>
      </w:r>
      <w:proofErr w:type="spellStart"/>
      <w:r w:rsidRPr="00D67E75">
        <w:rPr>
          <w:color w:val="000000"/>
          <w:sz w:val="28"/>
          <w:szCs w:val="28"/>
        </w:rPr>
        <w:t>ризиком</w:t>
      </w:r>
      <w:proofErr w:type="spellEnd"/>
      <w:r w:rsidRPr="00D67E75">
        <w:rPr>
          <w:color w:val="000000"/>
          <w:sz w:val="28"/>
          <w:szCs w:val="28"/>
        </w:rPr>
        <w:t xml:space="preserve">). </w:t>
      </w:r>
      <w:proofErr w:type="spellStart"/>
      <w:r w:rsidRPr="00D67E75">
        <w:rPr>
          <w:color w:val="000000"/>
          <w:sz w:val="28"/>
          <w:szCs w:val="28"/>
        </w:rPr>
        <w:t>Ймовірність</w:t>
      </w:r>
      <w:proofErr w:type="spellEnd"/>
      <w:r w:rsidRPr="00D67E75">
        <w:rPr>
          <w:color w:val="000000"/>
          <w:sz w:val="28"/>
          <w:szCs w:val="28"/>
        </w:rPr>
        <w:t xml:space="preserve"> дефолту PD </w:t>
      </w:r>
      <w:proofErr w:type="spellStart"/>
      <w:r w:rsidRPr="00D67E75">
        <w:rPr>
          <w:color w:val="000000"/>
          <w:sz w:val="28"/>
          <w:szCs w:val="28"/>
        </w:rPr>
        <w:t>визначається</w:t>
      </w:r>
      <w:proofErr w:type="spellEnd"/>
      <w:r w:rsidRPr="00D67E75">
        <w:rPr>
          <w:color w:val="000000"/>
          <w:sz w:val="28"/>
          <w:szCs w:val="28"/>
        </w:rPr>
        <w:t xml:space="preserve"> за Z-</w:t>
      </w:r>
      <w:proofErr w:type="spellStart"/>
      <w:r w:rsidRPr="00D67E75">
        <w:rPr>
          <w:color w:val="000000"/>
          <w:sz w:val="28"/>
          <w:szCs w:val="28"/>
        </w:rPr>
        <w:t>моделлю</w:t>
      </w:r>
      <w:proofErr w:type="spellEnd"/>
      <w:r w:rsidRPr="00D67E75">
        <w:rPr>
          <w:color w:val="000000"/>
          <w:sz w:val="28"/>
          <w:szCs w:val="28"/>
        </w:rPr>
        <w:t xml:space="preserve">. </w:t>
      </w:r>
    </w:p>
    <w:p w:rsidR="00D92B81" w:rsidRPr="00D67E75" w:rsidRDefault="00D92B81" w:rsidP="00D92B81">
      <w:pPr>
        <w:pStyle w:val="a6"/>
        <w:spacing w:before="0" w:beforeAutospacing="0" w:after="0" w:afterAutospacing="0" w:line="360" w:lineRule="auto"/>
        <w:ind w:firstLine="709"/>
        <w:jc w:val="both"/>
        <w:rPr>
          <w:sz w:val="28"/>
          <w:szCs w:val="28"/>
        </w:rPr>
      </w:pPr>
      <w:proofErr w:type="spellStart"/>
      <w:r w:rsidRPr="00D67E75">
        <w:rPr>
          <w:color w:val="000000"/>
          <w:sz w:val="28"/>
          <w:szCs w:val="28"/>
        </w:rPr>
        <w:t>Боргове</w:t>
      </w:r>
      <w:proofErr w:type="spellEnd"/>
      <w:r w:rsidRPr="00D67E75">
        <w:rPr>
          <w:color w:val="000000"/>
          <w:sz w:val="28"/>
          <w:szCs w:val="28"/>
        </w:rPr>
        <w:t xml:space="preserve"> </w:t>
      </w:r>
      <w:proofErr w:type="spellStart"/>
      <w:r w:rsidRPr="00D67E75">
        <w:rPr>
          <w:color w:val="000000"/>
          <w:sz w:val="28"/>
          <w:szCs w:val="28"/>
        </w:rPr>
        <w:t>навантаження</w:t>
      </w:r>
      <w:proofErr w:type="spellEnd"/>
      <w:r w:rsidRPr="00D67E75">
        <w:rPr>
          <w:color w:val="000000"/>
          <w:sz w:val="28"/>
          <w:szCs w:val="28"/>
        </w:rPr>
        <w:t xml:space="preserve">, яке </w:t>
      </w:r>
      <w:proofErr w:type="spellStart"/>
      <w:r w:rsidRPr="00D67E75">
        <w:rPr>
          <w:color w:val="000000"/>
          <w:sz w:val="28"/>
          <w:szCs w:val="28"/>
        </w:rPr>
        <w:t>вимірюється</w:t>
      </w:r>
      <w:proofErr w:type="spellEnd"/>
      <w:r w:rsidRPr="00D67E75">
        <w:rPr>
          <w:color w:val="000000"/>
          <w:sz w:val="28"/>
          <w:szCs w:val="28"/>
        </w:rPr>
        <w:t xml:space="preserve"> величиною </w:t>
      </w:r>
      <w:proofErr w:type="spellStart"/>
      <w:r w:rsidRPr="00D67E75">
        <w:rPr>
          <w:color w:val="000000"/>
          <w:sz w:val="28"/>
          <w:szCs w:val="28"/>
        </w:rPr>
        <w:t>фінансового</w:t>
      </w:r>
      <w:proofErr w:type="spellEnd"/>
      <w:r w:rsidRPr="00D67E75">
        <w:rPr>
          <w:color w:val="000000"/>
          <w:sz w:val="28"/>
          <w:szCs w:val="28"/>
        </w:rPr>
        <w:t xml:space="preserve"> </w:t>
      </w:r>
      <w:proofErr w:type="spellStart"/>
      <w:r w:rsidRPr="00D67E75">
        <w:rPr>
          <w:color w:val="000000"/>
          <w:sz w:val="28"/>
          <w:szCs w:val="28"/>
        </w:rPr>
        <w:t>важелю</w:t>
      </w:r>
      <w:proofErr w:type="spellEnd"/>
      <w:r w:rsidRPr="00D67E75">
        <w:rPr>
          <w:color w:val="000000"/>
          <w:sz w:val="28"/>
          <w:szCs w:val="28"/>
        </w:rPr>
        <w:t xml:space="preserve">, є одним з </w:t>
      </w:r>
      <w:proofErr w:type="spellStart"/>
      <w:r w:rsidRPr="00D67E75">
        <w:rPr>
          <w:color w:val="000000"/>
          <w:sz w:val="28"/>
          <w:szCs w:val="28"/>
        </w:rPr>
        <w:t>основних</w:t>
      </w:r>
      <w:proofErr w:type="spellEnd"/>
      <w:r w:rsidRPr="00D67E75">
        <w:rPr>
          <w:color w:val="000000"/>
          <w:sz w:val="28"/>
          <w:szCs w:val="28"/>
        </w:rPr>
        <w:t xml:space="preserve"> </w:t>
      </w:r>
      <w:proofErr w:type="spellStart"/>
      <w:r w:rsidRPr="00D67E75">
        <w:rPr>
          <w:color w:val="000000"/>
          <w:sz w:val="28"/>
          <w:szCs w:val="28"/>
        </w:rPr>
        <w:t>чинників</w:t>
      </w:r>
      <w:proofErr w:type="spellEnd"/>
      <w:r w:rsidRPr="00D67E75">
        <w:rPr>
          <w:color w:val="000000"/>
          <w:sz w:val="28"/>
          <w:szCs w:val="28"/>
        </w:rPr>
        <w:t xml:space="preserve"> </w:t>
      </w:r>
      <w:proofErr w:type="spellStart"/>
      <w:r w:rsidRPr="00D67E75">
        <w:rPr>
          <w:color w:val="000000"/>
          <w:sz w:val="28"/>
          <w:szCs w:val="28"/>
        </w:rPr>
        <w:t>виникнення</w:t>
      </w:r>
      <w:proofErr w:type="spellEnd"/>
      <w:r w:rsidRPr="00D67E75">
        <w:rPr>
          <w:color w:val="000000"/>
          <w:sz w:val="28"/>
          <w:szCs w:val="28"/>
        </w:rPr>
        <w:t xml:space="preserve"> кредитного </w:t>
      </w:r>
      <w:proofErr w:type="spellStart"/>
      <w:r w:rsidRPr="00D67E75">
        <w:rPr>
          <w:color w:val="000000"/>
          <w:sz w:val="28"/>
          <w:szCs w:val="28"/>
        </w:rPr>
        <w:t>ризику</w:t>
      </w:r>
      <w:proofErr w:type="spellEnd"/>
      <w:r w:rsidRPr="00D67E75">
        <w:rPr>
          <w:color w:val="000000"/>
          <w:sz w:val="28"/>
          <w:szCs w:val="28"/>
        </w:rPr>
        <w:t>. При</w:t>
      </w:r>
      <w:r w:rsidRPr="00D67E75">
        <w:rPr>
          <w:color w:val="000000"/>
          <w:sz w:val="28"/>
          <w:szCs w:val="28"/>
          <w:lang w:val="en-US"/>
        </w:rPr>
        <w:t xml:space="preserve"> </w:t>
      </w:r>
      <w:proofErr w:type="spellStart"/>
      <w:r w:rsidRPr="00D67E75">
        <w:rPr>
          <w:color w:val="000000"/>
          <w:sz w:val="28"/>
          <w:szCs w:val="28"/>
        </w:rPr>
        <w:t>цьому</w:t>
      </w:r>
      <w:proofErr w:type="spellEnd"/>
      <w:r w:rsidRPr="00D67E75">
        <w:rPr>
          <w:color w:val="000000"/>
          <w:sz w:val="28"/>
          <w:szCs w:val="28"/>
          <w:lang w:val="en-US"/>
        </w:rPr>
        <w:t xml:space="preserve"> </w:t>
      </w:r>
      <w:r w:rsidRPr="00D67E75">
        <w:rPr>
          <w:color w:val="000000"/>
          <w:sz w:val="28"/>
          <w:szCs w:val="28"/>
        </w:rPr>
        <w:t>з</w:t>
      </w:r>
      <w:r w:rsidRPr="00D67E75">
        <w:rPr>
          <w:color w:val="000000"/>
          <w:sz w:val="28"/>
          <w:szCs w:val="28"/>
          <w:lang w:val="en-US"/>
        </w:rPr>
        <w:t xml:space="preserve"> </w:t>
      </w:r>
      <w:proofErr w:type="spellStart"/>
      <w:r w:rsidRPr="00D67E75">
        <w:rPr>
          <w:color w:val="000000"/>
          <w:sz w:val="28"/>
          <w:szCs w:val="28"/>
        </w:rPr>
        <w:t>формули</w:t>
      </w:r>
      <w:proofErr w:type="spellEnd"/>
      <w:r w:rsidRPr="00D67E75">
        <w:rPr>
          <w:color w:val="000000"/>
          <w:sz w:val="28"/>
          <w:szCs w:val="28"/>
          <w:lang w:val="en-US"/>
        </w:rPr>
        <w:t xml:space="preserve"> </w:t>
      </w:r>
      <w:r w:rsidRPr="00D67E75">
        <w:rPr>
          <w:color w:val="000000"/>
          <w:sz w:val="28"/>
          <w:szCs w:val="28"/>
        </w:rPr>
        <w:t>Р</w:t>
      </w:r>
      <w:r w:rsidRPr="00D67E75">
        <w:rPr>
          <w:color w:val="000000"/>
          <w:sz w:val="28"/>
          <w:szCs w:val="28"/>
          <w:lang w:val="en-US"/>
        </w:rPr>
        <w:t xml:space="preserve">. </w:t>
      </w:r>
      <w:proofErr w:type="spellStart"/>
      <w:r w:rsidRPr="00D67E75">
        <w:rPr>
          <w:color w:val="000000"/>
          <w:sz w:val="28"/>
          <w:szCs w:val="28"/>
        </w:rPr>
        <w:t>Хамади</w:t>
      </w:r>
      <w:proofErr w:type="spellEnd"/>
      <w:r w:rsidRPr="00D67E75">
        <w:rPr>
          <w:color w:val="000000"/>
          <w:sz w:val="28"/>
          <w:szCs w:val="28"/>
          <w:lang w:val="en-US"/>
        </w:rPr>
        <w:t xml:space="preserve"> (Hamada Equation Definition: </w:t>
      </w:r>
      <w:r w:rsidRPr="00D67E75">
        <w:rPr>
          <w:color w:val="000000"/>
          <w:sz w:val="28"/>
          <w:szCs w:val="28"/>
          <w:lang w:val="uk-UA"/>
        </w:rPr>
        <w:t xml:space="preserve">сайт. </w:t>
      </w:r>
      <w:r w:rsidRPr="00D67E75">
        <w:rPr>
          <w:color w:val="000000"/>
          <w:sz w:val="28"/>
          <w:szCs w:val="28"/>
          <w:lang w:val="en-US"/>
        </w:rPr>
        <w:t>URL</w:t>
      </w:r>
      <w:r w:rsidRPr="00D67E75">
        <w:rPr>
          <w:color w:val="000000"/>
          <w:sz w:val="28"/>
          <w:szCs w:val="28"/>
        </w:rPr>
        <w:t xml:space="preserve">: https://www.investopedia.com/terms/h/hamadaequation.asp), </w:t>
      </w:r>
      <w:proofErr w:type="spellStart"/>
      <w:r w:rsidRPr="00D67E75">
        <w:rPr>
          <w:color w:val="000000"/>
          <w:sz w:val="28"/>
          <w:szCs w:val="28"/>
        </w:rPr>
        <w:t>випливає</w:t>
      </w:r>
      <w:proofErr w:type="spellEnd"/>
      <w:r w:rsidRPr="00D67E75">
        <w:rPr>
          <w:color w:val="000000"/>
          <w:sz w:val="28"/>
          <w:szCs w:val="28"/>
        </w:rPr>
        <w:t xml:space="preserve">, </w:t>
      </w:r>
      <w:proofErr w:type="spellStart"/>
      <w:r w:rsidRPr="00D67E75">
        <w:rPr>
          <w:color w:val="000000"/>
          <w:sz w:val="28"/>
          <w:szCs w:val="28"/>
        </w:rPr>
        <w:t>що</w:t>
      </w:r>
      <w:proofErr w:type="spellEnd"/>
      <w:r w:rsidRPr="00D67E75">
        <w:rPr>
          <w:color w:val="000000"/>
          <w:sz w:val="28"/>
          <w:szCs w:val="28"/>
        </w:rPr>
        <w:t xml:space="preserve"> величина </w:t>
      </w:r>
      <w:proofErr w:type="spellStart"/>
      <w:r w:rsidRPr="00D67E75">
        <w:rPr>
          <w:color w:val="000000"/>
          <w:sz w:val="28"/>
          <w:szCs w:val="28"/>
        </w:rPr>
        <w:t>фінансового</w:t>
      </w:r>
      <w:proofErr w:type="spellEnd"/>
      <w:r w:rsidRPr="00D67E75">
        <w:rPr>
          <w:color w:val="000000"/>
          <w:sz w:val="28"/>
          <w:szCs w:val="28"/>
        </w:rPr>
        <w:t xml:space="preserve"> </w:t>
      </w:r>
      <w:proofErr w:type="spellStart"/>
      <w:r w:rsidRPr="00D67E75">
        <w:rPr>
          <w:color w:val="000000"/>
          <w:sz w:val="28"/>
          <w:szCs w:val="28"/>
        </w:rPr>
        <w:t>важелю</w:t>
      </w:r>
      <w:proofErr w:type="spellEnd"/>
      <w:r w:rsidRPr="00D67E75">
        <w:rPr>
          <w:color w:val="000000"/>
          <w:sz w:val="28"/>
          <w:szCs w:val="28"/>
        </w:rPr>
        <w:t xml:space="preserve"> </w:t>
      </w:r>
      <w:proofErr w:type="spellStart"/>
      <w:r w:rsidRPr="00D67E75">
        <w:rPr>
          <w:color w:val="000000"/>
          <w:sz w:val="28"/>
          <w:szCs w:val="28"/>
        </w:rPr>
        <w:t>безпосередньо</w:t>
      </w:r>
      <w:proofErr w:type="spellEnd"/>
      <w:r w:rsidRPr="00D67E75">
        <w:rPr>
          <w:color w:val="000000"/>
          <w:sz w:val="28"/>
          <w:szCs w:val="28"/>
        </w:rPr>
        <w:t xml:space="preserve"> </w:t>
      </w:r>
      <w:proofErr w:type="spellStart"/>
      <w:r w:rsidRPr="00D67E75">
        <w:rPr>
          <w:color w:val="000000"/>
          <w:sz w:val="28"/>
          <w:szCs w:val="28"/>
        </w:rPr>
        <w:t>пов’язана</w:t>
      </w:r>
      <w:proofErr w:type="spellEnd"/>
      <w:r w:rsidRPr="00D67E75">
        <w:rPr>
          <w:color w:val="000000"/>
          <w:sz w:val="28"/>
          <w:szCs w:val="28"/>
        </w:rPr>
        <w:t xml:space="preserve"> з </w:t>
      </w:r>
      <w:proofErr w:type="spellStart"/>
      <w:r w:rsidRPr="00D67E75">
        <w:rPr>
          <w:color w:val="000000"/>
          <w:sz w:val="28"/>
          <w:szCs w:val="28"/>
        </w:rPr>
        <w:t>вимірюванням</w:t>
      </w:r>
      <w:proofErr w:type="spellEnd"/>
      <w:r w:rsidRPr="00D67E75">
        <w:rPr>
          <w:color w:val="000000"/>
          <w:sz w:val="28"/>
          <w:szCs w:val="28"/>
        </w:rPr>
        <w:t xml:space="preserve"> </w:t>
      </w:r>
      <w:proofErr w:type="spellStart"/>
      <w:r w:rsidRPr="00D67E75">
        <w:rPr>
          <w:color w:val="000000"/>
          <w:sz w:val="28"/>
          <w:szCs w:val="28"/>
        </w:rPr>
        <w:t>рівня</w:t>
      </w:r>
      <w:proofErr w:type="spellEnd"/>
      <w:r w:rsidRPr="00D67E75">
        <w:rPr>
          <w:color w:val="000000"/>
          <w:sz w:val="28"/>
          <w:szCs w:val="28"/>
        </w:rPr>
        <w:t xml:space="preserve"> кредитного </w:t>
      </w:r>
      <w:proofErr w:type="spellStart"/>
      <w:r w:rsidRPr="00D67E75">
        <w:rPr>
          <w:color w:val="000000"/>
          <w:sz w:val="28"/>
          <w:szCs w:val="28"/>
        </w:rPr>
        <w:t>ризику</w:t>
      </w:r>
      <w:proofErr w:type="spellEnd"/>
      <w:r w:rsidRPr="00D67E75">
        <w:rPr>
          <w:color w:val="000000"/>
          <w:sz w:val="28"/>
          <w:szCs w:val="28"/>
        </w:rPr>
        <w:t xml:space="preserve"> </w:t>
      </w:r>
      <w:proofErr w:type="spellStart"/>
      <w:r w:rsidRPr="00D67E75">
        <w:rPr>
          <w:color w:val="000000"/>
          <w:sz w:val="28"/>
          <w:szCs w:val="28"/>
        </w:rPr>
        <w:t>позичальника</w:t>
      </w:r>
      <w:proofErr w:type="spellEnd"/>
      <w:r w:rsidRPr="00D67E75">
        <w:rPr>
          <w:color w:val="000000"/>
          <w:sz w:val="28"/>
          <w:szCs w:val="28"/>
        </w:rPr>
        <w:t xml:space="preserve">. В свою </w:t>
      </w:r>
      <w:proofErr w:type="spellStart"/>
      <w:r w:rsidRPr="00D67E75">
        <w:rPr>
          <w:color w:val="000000"/>
          <w:sz w:val="28"/>
          <w:szCs w:val="28"/>
        </w:rPr>
        <w:t>чергу</w:t>
      </w:r>
      <w:proofErr w:type="spellEnd"/>
      <w:r w:rsidRPr="00D67E75">
        <w:rPr>
          <w:color w:val="000000"/>
          <w:sz w:val="28"/>
          <w:szCs w:val="28"/>
        </w:rPr>
        <w:t xml:space="preserve"> в моделях </w:t>
      </w:r>
      <w:proofErr w:type="spellStart"/>
      <w:r w:rsidRPr="00D67E75">
        <w:rPr>
          <w:color w:val="000000"/>
          <w:sz w:val="28"/>
          <w:szCs w:val="28"/>
        </w:rPr>
        <w:t>вимірювання</w:t>
      </w:r>
      <w:proofErr w:type="spellEnd"/>
      <w:r w:rsidRPr="00D67E75">
        <w:rPr>
          <w:color w:val="000000"/>
          <w:sz w:val="28"/>
          <w:szCs w:val="28"/>
        </w:rPr>
        <w:t xml:space="preserve"> </w:t>
      </w:r>
      <w:r w:rsidRPr="00D67E75">
        <w:rPr>
          <w:color w:val="000000"/>
          <w:sz w:val="28"/>
          <w:szCs w:val="28"/>
        </w:rPr>
        <w:lastRenderedPageBreak/>
        <w:t xml:space="preserve">кредитного </w:t>
      </w:r>
      <w:proofErr w:type="spellStart"/>
      <w:r w:rsidRPr="00D67E75">
        <w:rPr>
          <w:color w:val="000000"/>
          <w:sz w:val="28"/>
          <w:szCs w:val="28"/>
        </w:rPr>
        <w:t>ризику</w:t>
      </w:r>
      <w:proofErr w:type="spellEnd"/>
      <w:r w:rsidRPr="00D67E75">
        <w:rPr>
          <w:color w:val="000000"/>
          <w:sz w:val="28"/>
          <w:szCs w:val="28"/>
        </w:rPr>
        <w:t xml:space="preserve"> </w:t>
      </w:r>
      <w:proofErr w:type="spellStart"/>
      <w:r w:rsidRPr="00D67E75">
        <w:rPr>
          <w:color w:val="000000"/>
          <w:sz w:val="28"/>
          <w:szCs w:val="28"/>
        </w:rPr>
        <w:t>прийнято</w:t>
      </w:r>
      <w:proofErr w:type="spellEnd"/>
      <w:r w:rsidRPr="00D67E75">
        <w:rPr>
          <w:color w:val="000000"/>
          <w:sz w:val="28"/>
          <w:szCs w:val="28"/>
        </w:rPr>
        <w:t xml:space="preserve"> </w:t>
      </w:r>
      <w:proofErr w:type="spellStart"/>
      <w:r w:rsidRPr="00D67E75">
        <w:rPr>
          <w:color w:val="000000"/>
          <w:sz w:val="28"/>
          <w:szCs w:val="28"/>
        </w:rPr>
        <w:t>відображати</w:t>
      </w:r>
      <w:proofErr w:type="spellEnd"/>
      <w:r w:rsidRPr="00D67E75">
        <w:rPr>
          <w:color w:val="000000"/>
          <w:sz w:val="28"/>
          <w:szCs w:val="28"/>
        </w:rPr>
        <w:t xml:space="preserve"> </w:t>
      </w:r>
      <w:proofErr w:type="spellStart"/>
      <w:r w:rsidRPr="00D67E75">
        <w:rPr>
          <w:color w:val="000000"/>
          <w:sz w:val="28"/>
          <w:szCs w:val="28"/>
        </w:rPr>
        <w:t>вплив</w:t>
      </w:r>
      <w:proofErr w:type="spellEnd"/>
      <w:r w:rsidRPr="00D67E75">
        <w:rPr>
          <w:color w:val="000000"/>
          <w:sz w:val="28"/>
          <w:szCs w:val="28"/>
        </w:rPr>
        <w:t xml:space="preserve"> </w:t>
      </w:r>
      <w:proofErr w:type="spellStart"/>
      <w:r w:rsidRPr="00D67E75">
        <w:rPr>
          <w:color w:val="000000"/>
          <w:sz w:val="28"/>
          <w:szCs w:val="28"/>
        </w:rPr>
        <w:t>фінансового</w:t>
      </w:r>
      <w:proofErr w:type="spellEnd"/>
      <w:r w:rsidRPr="00D67E75">
        <w:rPr>
          <w:color w:val="000000"/>
          <w:sz w:val="28"/>
          <w:szCs w:val="28"/>
        </w:rPr>
        <w:t xml:space="preserve"> </w:t>
      </w:r>
      <w:proofErr w:type="spellStart"/>
      <w:r w:rsidRPr="00D67E75">
        <w:rPr>
          <w:color w:val="000000"/>
          <w:sz w:val="28"/>
          <w:szCs w:val="28"/>
        </w:rPr>
        <w:t>важелю</w:t>
      </w:r>
      <w:proofErr w:type="spellEnd"/>
      <w:r w:rsidRPr="00D67E75">
        <w:rPr>
          <w:color w:val="000000"/>
          <w:sz w:val="28"/>
          <w:szCs w:val="28"/>
        </w:rPr>
        <w:t xml:space="preserve"> через </w:t>
      </w:r>
      <w:proofErr w:type="spellStart"/>
      <w:r w:rsidRPr="00D67E75">
        <w:rPr>
          <w:color w:val="000000"/>
          <w:sz w:val="28"/>
          <w:szCs w:val="28"/>
        </w:rPr>
        <w:t>певні</w:t>
      </w:r>
      <w:proofErr w:type="spellEnd"/>
      <w:r w:rsidRPr="00D67E75">
        <w:rPr>
          <w:color w:val="000000"/>
          <w:sz w:val="28"/>
          <w:szCs w:val="28"/>
        </w:rPr>
        <w:t xml:space="preserve"> </w:t>
      </w:r>
      <w:proofErr w:type="spellStart"/>
      <w:r w:rsidRPr="00D67E75">
        <w:rPr>
          <w:color w:val="000000"/>
          <w:sz w:val="28"/>
          <w:szCs w:val="28"/>
        </w:rPr>
        <w:t>структурні</w:t>
      </w:r>
      <w:proofErr w:type="spellEnd"/>
      <w:r w:rsidRPr="00D67E75">
        <w:rPr>
          <w:color w:val="000000"/>
          <w:sz w:val="28"/>
          <w:szCs w:val="28"/>
        </w:rPr>
        <w:t xml:space="preserve"> характеристики балансу </w:t>
      </w:r>
      <w:proofErr w:type="spellStart"/>
      <w:r w:rsidRPr="00D67E75">
        <w:rPr>
          <w:color w:val="000000"/>
          <w:sz w:val="28"/>
          <w:szCs w:val="28"/>
        </w:rPr>
        <w:t>позичальника</w:t>
      </w:r>
      <w:proofErr w:type="spellEnd"/>
      <w:r w:rsidRPr="00D67E75">
        <w:rPr>
          <w:color w:val="000000"/>
          <w:sz w:val="28"/>
          <w:szCs w:val="28"/>
        </w:rPr>
        <w:t>.</w:t>
      </w:r>
    </w:p>
    <w:p w:rsidR="00D92B81" w:rsidRPr="00D67E75" w:rsidRDefault="00D92B81" w:rsidP="00D92B81">
      <w:pPr>
        <w:pStyle w:val="a6"/>
        <w:spacing w:before="0" w:beforeAutospacing="0" w:after="0" w:afterAutospacing="0" w:line="360" w:lineRule="auto"/>
        <w:ind w:firstLine="709"/>
        <w:jc w:val="both"/>
        <w:rPr>
          <w:sz w:val="28"/>
          <w:szCs w:val="28"/>
        </w:rPr>
      </w:pPr>
      <w:proofErr w:type="spellStart"/>
      <w:r w:rsidRPr="00D67E75">
        <w:rPr>
          <w:color w:val="000000"/>
          <w:sz w:val="28"/>
          <w:szCs w:val="28"/>
        </w:rPr>
        <w:t>Структурні</w:t>
      </w:r>
      <w:proofErr w:type="spellEnd"/>
      <w:r w:rsidRPr="00D67E75">
        <w:rPr>
          <w:color w:val="000000"/>
          <w:sz w:val="28"/>
          <w:szCs w:val="28"/>
        </w:rPr>
        <w:t xml:space="preserve"> характеристики балансу </w:t>
      </w:r>
      <w:proofErr w:type="spellStart"/>
      <w:r w:rsidRPr="00D67E75">
        <w:rPr>
          <w:color w:val="000000"/>
          <w:sz w:val="28"/>
          <w:szCs w:val="28"/>
        </w:rPr>
        <w:t>визначаються</w:t>
      </w:r>
      <w:proofErr w:type="spellEnd"/>
      <w:r w:rsidRPr="00D67E75">
        <w:rPr>
          <w:color w:val="000000"/>
          <w:sz w:val="28"/>
          <w:szCs w:val="28"/>
        </w:rPr>
        <w:t xml:space="preserve"> </w:t>
      </w:r>
      <w:proofErr w:type="spellStart"/>
      <w:r w:rsidRPr="00D67E75">
        <w:rPr>
          <w:color w:val="000000"/>
          <w:sz w:val="28"/>
          <w:szCs w:val="28"/>
        </w:rPr>
        <w:t>тим</w:t>
      </w:r>
      <w:proofErr w:type="spellEnd"/>
      <w:r w:rsidRPr="00D67E75">
        <w:rPr>
          <w:color w:val="000000"/>
          <w:sz w:val="28"/>
          <w:szCs w:val="28"/>
        </w:rPr>
        <w:t xml:space="preserve">, </w:t>
      </w:r>
      <w:proofErr w:type="spellStart"/>
      <w:r w:rsidRPr="00D67E75">
        <w:rPr>
          <w:color w:val="000000"/>
          <w:sz w:val="28"/>
          <w:szCs w:val="28"/>
        </w:rPr>
        <w:t>яким</w:t>
      </w:r>
      <w:proofErr w:type="spellEnd"/>
      <w:r w:rsidRPr="00D67E75">
        <w:rPr>
          <w:color w:val="000000"/>
          <w:sz w:val="28"/>
          <w:szCs w:val="28"/>
        </w:rPr>
        <w:t xml:space="preserve"> чином </w:t>
      </w:r>
      <w:proofErr w:type="spellStart"/>
      <w:r w:rsidRPr="00D67E75">
        <w:rPr>
          <w:color w:val="000000"/>
          <w:sz w:val="28"/>
          <w:szCs w:val="28"/>
        </w:rPr>
        <w:t>позичальник</w:t>
      </w:r>
      <w:proofErr w:type="spellEnd"/>
      <w:r w:rsidRPr="00D67E75">
        <w:rPr>
          <w:color w:val="000000"/>
          <w:sz w:val="28"/>
          <w:szCs w:val="28"/>
        </w:rPr>
        <w:t xml:space="preserve"> </w:t>
      </w:r>
      <w:proofErr w:type="spellStart"/>
      <w:r w:rsidRPr="00D67E75">
        <w:rPr>
          <w:color w:val="000000"/>
          <w:sz w:val="28"/>
          <w:szCs w:val="28"/>
        </w:rPr>
        <w:t>фінансує</w:t>
      </w:r>
      <w:proofErr w:type="spellEnd"/>
      <w:r w:rsidRPr="00D67E75">
        <w:rPr>
          <w:color w:val="000000"/>
          <w:sz w:val="28"/>
          <w:szCs w:val="28"/>
        </w:rPr>
        <w:t xml:space="preserve"> </w:t>
      </w:r>
      <w:proofErr w:type="spellStart"/>
      <w:r w:rsidRPr="00D67E75">
        <w:rPr>
          <w:color w:val="000000"/>
          <w:sz w:val="28"/>
          <w:szCs w:val="28"/>
        </w:rPr>
        <w:t>свої</w:t>
      </w:r>
      <w:proofErr w:type="spellEnd"/>
      <w:r w:rsidRPr="00D67E75">
        <w:rPr>
          <w:color w:val="000000"/>
          <w:sz w:val="28"/>
          <w:szCs w:val="28"/>
        </w:rPr>
        <w:t xml:space="preserve"> </w:t>
      </w:r>
      <w:proofErr w:type="spellStart"/>
      <w:r w:rsidRPr="00D67E75">
        <w:rPr>
          <w:color w:val="000000"/>
          <w:sz w:val="28"/>
          <w:szCs w:val="28"/>
        </w:rPr>
        <w:t>активи</w:t>
      </w:r>
      <w:proofErr w:type="spellEnd"/>
      <w:r w:rsidRPr="00D67E75">
        <w:rPr>
          <w:color w:val="000000"/>
          <w:sz w:val="28"/>
          <w:szCs w:val="28"/>
        </w:rPr>
        <w:t xml:space="preserve"> </w:t>
      </w:r>
      <w:proofErr w:type="spellStart"/>
      <w:r w:rsidRPr="00D67E75">
        <w:rPr>
          <w:color w:val="000000"/>
          <w:sz w:val="28"/>
          <w:szCs w:val="28"/>
        </w:rPr>
        <w:t>певними</w:t>
      </w:r>
      <w:proofErr w:type="spellEnd"/>
      <w:r w:rsidRPr="00D67E75">
        <w:rPr>
          <w:color w:val="000000"/>
          <w:sz w:val="28"/>
          <w:szCs w:val="28"/>
        </w:rPr>
        <w:t xml:space="preserve"> </w:t>
      </w:r>
      <w:proofErr w:type="spellStart"/>
      <w:r w:rsidRPr="00D67E75">
        <w:rPr>
          <w:color w:val="000000"/>
          <w:sz w:val="28"/>
          <w:szCs w:val="28"/>
        </w:rPr>
        <w:t>елементами</w:t>
      </w:r>
      <w:proofErr w:type="spellEnd"/>
      <w:r w:rsidRPr="00D67E75">
        <w:rPr>
          <w:color w:val="000000"/>
          <w:sz w:val="28"/>
          <w:szCs w:val="28"/>
        </w:rPr>
        <w:t xml:space="preserve"> </w:t>
      </w:r>
      <w:proofErr w:type="spellStart"/>
      <w:r w:rsidRPr="00D67E75">
        <w:rPr>
          <w:color w:val="000000"/>
          <w:sz w:val="28"/>
          <w:szCs w:val="28"/>
        </w:rPr>
        <w:t>пасивів</w:t>
      </w:r>
      <w:proofErr w:type="spellEnd"/>
      <w:r w:rsidRPr="00D67E75">
        <w:rPr>
          <w:color w:val="000000"/>
          <w:sz w:val="28"/>
          <w:szCs w:val="28"/>
        </w:rPr>
        <w:t xml:space="preserve"> балансу. </w:t>
      </w:r>
      <w:proofErr w:type="spellStart"/>
      <w:r w:rsidRPr="00D67E75">
        <w:rPr>
          <w:color w:val="000000"/>
          <w:sz w:val="28"/>
          <w:szCs w:val="28"/>
        </w:rPr>
        <w:t>Наприклад</w:t>
      </w:r>
      <w:proofErr w:type="spellEnd"/>
      <w:r w:rsidRPr="00D67E75">
        <w:rPr>
          <w:color w:val="000000"/>
          <w:sz w:val="28"/>
          <w:szCs w:val="28"/>
        </w:rPr>
        <w:t xml:space="preserve">, </w:t>
      </w:r>
      <w:proofErr w:type="spellStart"/>
      <w:r w:rsidRPr="00D67E75">
        <w:rPr>
          <w:color w:val="000000"/>
          <w:sz w:val="28"/>
          <w:szCs w:val="28"/>
        </w:rPr>
        <w:t>фінансування</w:t>
      </w:r>
      <w:proofErr w:type="spellEnd"/>
      <w:r w:rsidRPr="00D67E75">
        <w:rPr>
          <w:color w:val="000000"/>
          <w:sz w:val="28"/>
          <w:szCs w:val="28"/>
        </w:rPr>
        <w:t xml:space="preserve"> </w:t>
      </w:r>
      <w:proofErr w:type="spellStart"/>
      <w:r w:rsidRPr="00D67E75">
        <w:rPr>
          <w:color w:val="000000"/>
          <w:sz w:val="28"/>
          <w:szCs w:val="28"/>
        </w:rPr>
        <w:t>короткостроковими</w:t>
      </w:r>
      <w:proofErr w:type="spellEnd"/>
      <w:r w:rsidRPr="00D67E75">
        <w:rPr>
          <w:color w:val="000000"/>
          <w:sz w:val="28"/>
          <w:szCs w:val="28"/>
        </w:rPr>
        <w:t xml:space="preserve"> кредитами </w:t>
      </w:r>
      <w:proofErr w:type="spellStart"/>
      <w:r w:rsidRPr="00D67E75">
        <w:rPr>
          <w:color w:val="000000"/>
          <w:sz w:val="28"/>
          <w:szCs w:val="28"/>
        </w:rPr>
        <w:t>необоротних</w:t>
      </w:r>
      <w:proofErr w:type="spellEnd"/>
      <w:r w:rsidRPr="00D67E75">
        <w:rPr>
          <w:color w:val="000000"/>
          <w:sz w:val="28"/>
          <w:szCs w:val="28"/>
        </w:rPr>
        <w:t xml:space="preserve"> </w:t>
      </w:r>
      <w:proofErr w:type="spellStart"/>
      <w:r w:rsidRPr="00D67E75">
        <w:rPr>
          <w:color w:val="000000"/>
          <w:sz w:val="28"/>
          <w:szCs w:val="28"/>
        </w:rPr>
        <w:t>активів</w:t>
      </w:r>
      <w:proofErr w:type="spellEnd"/>
      <w:r w:rsidRPr="00D67E75">
        <w:rPr>
          <w:color w:val="000000"/>
          <w:sz w:val="28"/>
          <w:szCs w:val="28"/>
        </w:rPr>
        <w:t xml:space="preserve"> за </w:t>
      </w:r>
      <w:proofErr w:type="spellStart"/>
      <w:r w:rsidRPr="00D67E75">
        <w:rPr>
          <w:color w:val="000000"/>
          <w:sz w:val="28"/>
          <w:szCs w:val="28"/>
        </w:rPr>
        <w:t>визначенням</w:t>
      </w:r>
      <w:proofErr w:type="spellEnd"/>
      <w:r w:rsidRPr="00D67E75">
        <w:rPr>
          <w:color w:val="000000"/>
          <w:sz w:val="28"/>
          <w:szCs w:val="28"/>
        </w:rPr>
        <w:t xml:space="preserve"> </w:t>
      </w:r>
      <w:proofErr w:type="spellStart"/>
      <w:r w:rsidRPr="00D67E75">
        <w:rPr>
          <w:color w:val="000000"/>
          <w:sz w:val="28"/>
          <w:szCs w:val="28"/>
        </w:rPr>
        <w:t>суттєво</w:t>
      </w:r>
      <w:proofErr w:type="spellEnd"/>
      <w:r w:rsidRPr="00D67E75">
        <w:rPr>
          <w:color w:val="000000"/>
          <w:sz w:val="28"/>
          <w:szCs w:val="28"/>
        </w:rPr>
        <w:t xml:space="preserve"> </w:t>
      </w:r>
      <w:proofErr w:type="spellStart"/>
      <w:r w:rsidRPr="00D67E75">
        <w:rPr>
          <w:color w:val="000000"/>
          <w:sz w:val="28"/>
          <w:szCs w:val="28"/>
        </w:rPr>
        <w:t>збільшує</w:t>
      </w:r>
      <w:proofErr w:type="spellEnd"/>
      <w:r w:rsidRPr="00D67E75">
        <w:rPr>
          <w:color w:val="000000"/>
          <w:sz w:val="28"/>
          <w:szCs w:val="28"/>
        </w:rPr>
        <w:t xml:space="preserve"> </w:t>
      </w:r>
      <w:proofErr w:type="spellStart"/>
      <w:r w:rsidRPr="00D67E75">
        <w:rPr>
          <w:color w:val="000000"/>
          <w:sz w:val="28"/>
          <w:szCs w:val="28"/>
        </w:rPr>
        <w:t>ризик</w:t>
      </w:r>
      <w:proofErr w:type="spellEnd"/>
      <w:r w:rsidRPr="00D67E75">
        <w:rPr>
          <w:color w:val="000000"/>
          <w:sz w:val="28"/>
          <w:szCs w:val="28"/>
        </w:rPr>
        <w:t xml:space="preserve">. </w:t>
      </w:r>
    </w:p>
    <w:p w:rsidR="00D92B81" w:rsidRPr="00D67E75" w:rsidRDefault="00D92B81" w:rsidP="00D92B81">
      <w:pPr>
        <w:pStyle w:val="a6"/>
        <w:spacing w:before="0" w:beforeAutospacing="0" w:after="0" w:afterAutospacing="0" w:line="360" w:lineRule="auto"/>
        <w:ind w:firstLine="709"/>
        <w:jc w:val="both"/>
        <w:rPr>
          <w:sz w:val="28"/>
          <w:szCs w:val="28"/>
        </w:rPr>
      </w:pPr>
      <w:r w:rsidRPr="00D67E75">
        <w:rPr>
          <w:color w:val="000000"/>
          <w:sz w:val="28"/>
          <w:szCs w:val="28"/>
        </w:rPr>
        <w:t xml:space="preserve">В </w:t>
      </w:r>
      <w:proofErr w:type="spellStart"/>
      <w:r w:rsidRPr="00D67E75">
        <w:rPr>
          <w:color w:val="000000"/>
          <w:sz w:val="28"/>
          <w:szCs w:val="28"/>
        </w:rPr>
        <w:t>методиці</w:t>
      </w:r>
      <w:proofErr w:type="spellEnd"/>
      <w:r w:rsidRPr="00D67E75">
        <w:rPr>
          <w:color w:val="000000"/>
          <w:sz w:val="28"/>
          <w:szCs w:val="28"/>
        </w:rPr>
        <w:t xml:space="preserve">  ПНБУ №351 </w:t>
      </w:r>
      <w:proofErr w:type="spellStart"/>
      <w:r w:rsidRPr="00D67E75">
        <w:rPr>
          <w:color w:val="000000"/>
          <w:sz w:val="28"/>
          <w:szCs w:val="28"/>
        </w:rPr>
        <w:t>вплив</w:t>
      </w:r>
      <w:proofErr w:type="spellEnd"/>
      <w:r w:rsidRPr="00D67E75">
        <w:rPr>
          <w:color w:val="000000"/>
          <w:sz w:val="28"/>
          <w:szCs w:val="28"/>
        </w:rPr>
        <w:t xml:space="preserve"> </w:t>
      </w:r>
      <w:proofErr w:type="spellStart"/>
      <w:r w:rsidRPr="00D67E75">
        <w:rPr>
          <w:color w:val="000000"/>
          <w:sz w:val="28"/>
          <w:szCs w:val="28"/>
        </w:rPr>
        <w:t>структурних</w:t>
      </w:r>
      <w:proofErr w:type="spellEnd"/>
      <w:r w:rsidRPr="00D67E75">
        <w:rPr>
          <w:color w:val="000000"/>
          <w:sz w:val="28"/>
          <w:szCs w:val="28"/>
        </w:rPr>
        <w:t xml:space="preserve"> характеристик балансу на </w:t>
      </w:r>
      <w:proofErr w:type="spellStart"/>
      <w:r w:rsidRPr="00D67E75">
        <w:rPr>
          <w:color w:val="000000"/>
          <w:sz w:val="28"/>
          <w:szCs w:val="28"/>
        </w:rPr>
        <w:t>кредитний</w:t>
      </w:r>
      <w:proofErr w:type="spellEnd"/>
      <w:r w:rsidRPr="00D67E75">
        <w:rPr>
          <w:color w:val="000000"/>
          <w:sz w:val="28"/>
          <w:szCs w:val="28"/>
        </w:rPr>
        <w:t xml:space="preserve"> </w:t>
      </w:r>
      <w:proofErr w:type="spellStart"/>
      <w:r w:rsidRPr="00D67E75">
        <w:rPr>
          <w:color w:val="000000"/>
          <w:sz w:val="28"/>
          <w:szCs w:val="28"/>
        </w:rPr>
        <w:t>ризик</w:t>
      </w:r>
      <w:proofErr w:type="spellEnd"/>
      <w:r w:rsidRPr="00D67E75">
        <w:rPr>
          <w:color w:val="000000"/>
          <w:sz w:val="28"/>
          <w:szCs w:val="28"/>
        </w:rPr>
        <w:t xml:space="preserve"> явно не </w:t>
      </w:r>
      <w:proofErr w:type="spellStart"/>
      <w:r w:rsidRPr="00D67E75">
        <w:rPr>
          <w:color w:val="000000"/>
          <w:sz w:val="28"/>
          <w:szCs w:val="28"/>
        </w:rPr>
        <w:t>виділяється</w:t>
      </w:r>
      <w:proofErr w:type="spellEnd"/>
      <w:r w:rsidRPr="00D67E75">
        <w:rPr>
          <w:color w:val="000000"/>
          <w:sz w:val="28"/>
          <w:szCs w:val="28"/>
        </w:rPr>
        <w:t xml:space="preserve"> у </w:t>
      </w:r>
      <w:proofErr w:type="spellStart"/>
      <w:r w:rsidRPr="00D67E75">
        <w:rPr>
          <w:color w:val="000000"/>
          <w:sz w:val="28"/>
          <w:szCs w:val="28"/>
        </w:rPr>
        <w:t>якості</w:t>
      </w:r>
      <w:proofErr w:type="spellEnd"/>
      <w:r w:rsidRPr="00D67E75">
        <w:rPr>
          <w:color w:val="000000"/>
          <w:sz w:val="28"/>
          <w:szCs w:val="28"/>
        </w:rPr>
        <w:t xml:space="preserve"> </w:t>
      </w:r>
      <w:proofErr w:type="spellStart"/>
      <w:r w:rsidRPr="00D67E75">
        <w:rPr>
          <w:color w:val="000000"/>
          <w:sz w:val="28"/>
          <w:szCs w:val="28"/>
        </w:rPr>
        <w:t>факторів</w:t>
      </w:r>
      <w:proofErr w:type="spellEnd"/>
      <w:r w:rsidRPr="00D67E75">
        <w:rPr>
          <w:color w:val="000000"/>
          <w:sz w:val="28"/>
          <w:szCs w:val="28"/>
        </w:rPr>
        <w:t xml:space="preserve"> в Z-</w:t>
      </w:r>
      <w:proofErr w:type="spellStart"/>
      <w:r w:rsidRPr="00D67E75">
        <w:rPr>
          <w:color w:val="000000"/>
          <w:sz w:val="28"/>
          <w:szCs w:val="28"/>
        </w:rPr>
        <w:t>моделі</w:t>
      </w:r>
      <w:proofErr w:type="spellEnd"/>
      <w:r w:rsidRPr="00D67E75">
        <w:rPr>
          <w:color w:val="000000"/>
          <w:sz w:val="28"/>
          <w:szCs w:val="28"/>
        </w:rPr>
        <w:t xml:space="preserve">. </w:t>
      </w:r>
    </w:p>
    <w:p w:rsidR="00D92B81" w:rsidRPr="00D67E75" w:rsidRDefault="00D92B81" w:rsidP="00D92B81">
      <w:pPr>
        <w:pStyle w:val="a6"/>
        <w:spacing w:before="0" w:beforeAutospacing="0" w:after="0" w:afterAutospacing="0" w:line="360" w:lineRule="auto"/>
        <w:ind w:firstLine="709"/>
        <w:jc w:val="both"/>
        <w:rPr>
          <w:sz w:val="28"/>
          <w:szCs w:val="28"/>
        </w:rPr>
      </w:pPr>
      <w:proofErr w:type="spellStart"/>
      <w:r w:rsidRPr="00D67E75">
        <w:rPr>
          <w:color w:val="000000"/>
          <w:sz w:val="28"/>
          <w:szCs w:val="28"/>
        </w:rPr>
        <w:t>Саме</w:t>
      </w:r>
      <w:proofErr w:type="spellEnd"/>
      <w:r w:rsidRPr="00D67E75">
        <w:rPr>
          <w:color w:val="000000"/>
          <w:sz w:val="28"/>
          <w:szCs w:val="28"/>
        </w:rPr>
        <w:t xml:space="preserve"> тому робота </w:t>
      </w:r>
      <w:proofErr w:type="spellStart"/>
      <w:r w:rsidRPr="00D67E75">
        <w:rPr>
          <w:color w:val="000000"/>
          <w:sz w:val="28"/>
          <w:szCs w:val="28"/>
        </w:rPr>
        <w:t>присвячена</w:t>
      </w:r>
      <w:proofErr w:type="spellEnd"/>
      <w:r w:rsidRPr="00D67E75">
        <w:rPr>
          <w:color w:val="000000"/>
          <w:sz w:val="28"/>
          <w:szCs w:val="28"/>
        </w:rPr>
        <w:t xml:space="preserve"> </w:t>
      </w:r>
      <w:proofErr w:type="spellStart"/>
      <w:r w:rsidRPr="00D67E75">
        <w:rPr>
          <w:color w:val="000000"/>
          <w:sz w:val="28"/>
          <w:szCs w:val="28"/>
        </w:rPr>
        <w:t>дослідженню</w:t>
      </w:r>
      <w:proofErr w:type="spellEnd"/>
      <w:r w:rsidRPr="00D67E75">
        <w:rPr>
          <w:color w:val="000000"/>
          <w:sz w:val="28"/>
          <w:szCs w:val="28"/>
        </w:rPr>
        <w:t xml:space="preserve"> </w:t>
      </w:r>
      <w:proofErr w:type="spellStart"/>
      <w:r w:rsidRPr="00D67E75">
        <w:rPr>
          <w:color w:val="000000"/>
          <w:sz w:val="28"/>
          <w:szCs w:val="28"/>
        </w:rPr>
        <w:t>впливу</w:t>
      </w:r>
      <w:proofErr w:type="spellEnd"/>
      <w:r w:rsidRPr="00D67E75">
        <w:rPr>
          <w:color w:val="000000"/>
          <w:sz w:val="28"/>
          <w:szCs w:val="28"/>
        </w:rPr>
        <w:t xml:space="preserve"> </w:t>
      </w:r>
      <w:proofErr w:type="spellStart"/>
      <w:r w:rsidRPr="00D67E75">
        <w:rPr>
          <w:color w:val="000000"/>
          <w:sz w:val="28"/>
          <w:szCs w:val="28"/>
        </w:rPr>
        <w:t>рівня</w:t>
      </w:r>
      <w:proofErr w:type="spellEnd"/>
      <w:r w:rsidRPr="00D67E75">
        <w:rPr>
          <w:color w:val="000000"/>
          <w:sz w:val="28"/>
          <w:szCs w:val="28"/>
        </w:rPr>
        <w:t xml:space="preserve"> </w:t>
      </w:r>
      <w:proofErr w:type="spellStart"/>
      <w:r w:rsidRPr="00D67E75">
        <w:rPr>
          <w:color w:val="000000"/>
          <w:sz w:val="28"/>
          <w:szCs w:val="28"/>
        </w:rPr>
        <w:t>фінансового</w:t>
      </w:r>
      <w:proofErr w:type="spellEnd"/>
      <w:r w:rsidRPr="00D67E75">
        <w:rPr>
          <w:color w:val="000000"/>
          <w:sz w:val="28"/>
          <w:szCs w:val="28"/>
        </w:rPr>
        <w:t xml:space="preserve"> </w:t>
      </w:r>
      <w:proofErr w:type="spellStart"/>
      <w:r w:rsidRPr="00D67E75">
        <w:rPr>
          <w:color w:val="000000"/>
          <w:sz w:val="28"/>
          <w:szCs w:val="28"/>
        </w:rPr>
        <w:t>важелю</w:t>
      </w:r>
      <w:proofErr w:type="spellEnd"/>
      <w:r w:rsidRPr="00D67E75">
        <w:rPr>
          <w:color w:val="000000"/>
          <w:sz w:val="28"/>
          <w:szCs w:val="28"/>
        </w:rPr>
        <w:t xml:space="preserve"> та </w:t>
      </w:r>
      <w:proofErr w:type="spellStart"/>
      <w:r w:rsidRPr="00D67E75">
        <w:rPr>
          <w:color w:val="000000"/>
          <w:sz w:val="28"/>
          <w:szCs w:val="28"/>
        </w:rPr>
        <w:t>структурних</w:t>
      </w:r>
      <w:proofErr w:type="spellEnd"/>
      <w:r w:rsidRPr="00D67E75">
        <w:rPr>
          <w:color w:val="000000"/>
          <w:sz w:val="28"/>
          <w:szCs w:val="28"/>
        </w:rPr>
        <w:t xml:space="preserve"> характеристик балансу на величину </w:t>
      </w:r>
      <w:proofErr w:type="spellStart"/>
      <w:r w:rsidRPr="00D67E75">
        <w:rPr>
          <w:color w:val="000000"/>
          <w:sz w:val="28"/>
          <w:szCs w:val="28"/>
        </w:rPr>
        <w:t>ймовірності</w:t>
      </w:r>
      <w:proofErr w:type="spellEnd"/>
      <w:r w:rsidRPr="00D67E75">
        <w:rPr>
          <w:color w:val="000000"/>
          <w:sz w:val="28"/>
          <w:szCs w:val="28"/>
        </w:rPr>
        <w:t xml:space="preserve"> дефолту </w:t>
      </w:r>
      <w:proofErr w:type="spellStart"/>
      <w:r w:rsidRPr="00D67E75">
        <w:rPr>
          <w:color w:val="000000"/>
          <w:sz w:val="28"/>
          <w:szCs w:val="28"/>
        </w:rPr>
        <w:t>позичальника</w:t>
      </w:r>
      <w:proofErr w:type="spellEnd"/>
      <w:r w:rsidRPr="00D67E75">
        <w:rPr>
          <w:color w:val="000000"/>
          <w:sz w:val="28"/>
          <w:szCs w:val="28"/>
        </w:rPr>
        <w:t xml:space="preserve"> банку, </w:t>
      </w:r>
      <w:proofErr w:type="spellStart"/>
      <w:r w:rsidRPr="00D67E75">
        <w:rPr>
          <w:color w:val="000000"/>
          <w:sz w:val="28"/>
          <w:szCs w:val="28"/>
        </w:rPr>
        <w:t>що</w:t>
      </w:r>
      <w:proofErr w:type="spellEnd"/>
      <w:r w:rsidRPr="00D67E75">
        <w:rPr>
          <w:color w:val="000000"/>
          <w:sz w:val="28"/>
          <w:szCs w:val="28"/>
        </w:rPr>
        <w:t xml:space="preserve"> </w:t>
      </w:r>
      <w:proofErr w:type="spellStart"/>
      <w:r w:rsidRPr="00D67E75">
        <w:rPr>
          <w:color w:val="000000"/>
          <w:sz w:val="28"/>
          <w:szCs w:val="28"/>
        </w:rPr>
        <w:t>визначається</w:t>
      </w:r>
      <w:proofErr w:type="spellEnd"/>
      <w:r w:rsidRPr="00D67E75">
        <w:rPr>
          <w:color w:val="000000"/>
          <w:sz w:val="28"/>
          <w:szCs w:val="28"/>
        </w:rPr>
        <w:t xml:space="preserve"> за  Z-</w:t>
      </w:r>
      <w:proofErr w:type="spellStart"/>
      <w:r w:rsidRPr="00D67E75">
        <w:rPr>
          <w:color w:val="000000"/>
          <w:sz w:val="28"/>
          <w:szCs w:val="28"/>
        </w:rPr>
        <w:t>моделлю</w:t>
      </w:r>
      <w:proofErr w:type="spellEnd"/>
      <w:r w:rsidRPr="00D67E75">
        <w:rPr>
          <w:color w:val="000000"/>
          <w:sz w:val="28"/>
          <w:szCs w:val="28"/>
        </w:rPr>
        <w:t xml:space="preserve"> </w:t>
      </w:r>
      <w:proofErr w:type="spellStart"/>
      <w:r w:rsidRPr="00D67E75">
        <w:rPr>
          <w:color w:val="000000"/>
          <w:sz w:val="28"/>
          <w:szCs w:val="28"/>
        </w:rPr>
        <w:t>відповідно</w:t>
      </w:r>
      <w:proofErr w:type="spellEnd"/>
      <w:r w:rsidRPr="00D67E75">
        <w:rPr>
          <w:color w:val="000000"/>
          <w:sz w:val="28"/>
          <w:szCs w:val="28"/>
        </w:rPr>
        <w:t xml:space="preserve"> до ПНБУ №351. </w:t>
      </w:r>
      <w:proofErr w:type="spellStart"/>
      <w:r w:rsidRPr="00D67E75">
        <w:rPr>
          <w:color w:val="000000"/>
          <w:sz w:val="28"/>
          <w:szCs w:val="28"/>
        </w:rPr>
        <w:t>Перевіряється</w:t>
      </w:r>
      <w:proofErr w:type="spellEnd"/>
      <w:r w:rsidRPr="00D67E75">
        <w:rPr>
          <w:color w:val="000000"/>
          <w:sz w:val="28"/>
          <w:szCs w:val="28"/>
        </w:rPr>
        <w:t xml:space="preserve"> </w:t>
      </w:r>
      <w:proofErr w:type="spellStart"/>
      <w:r w:rsidRPr="00D67E75">
        <w:rPr>
          <w:color w:val="000000"/>
          <w:sz w:val="28"/>
          <w:szCs w:val="28"/>
        </w:rPr>
        <w:t>гіпотеза</w:t>
      </w:r>
      <w:proofErr w:type="spellEnd"/>
      <w:r w:rsidRPr="00D67E75">
        <w:rPr>
          <w:color w:val="000000"/>
          <w:sz w:val="28"/>
          <w:szCs w:val="28"/>
        </w:rPr>
        <w:t xml:space="preserve"> про </w:t>
      </w:r>
      <w:proofErr w:type="spellStart"/>
      <w:r w:rsidRPr="00D67E75">
        <w:rPr>
          <w:color w:val="000000"/>
          <w:sz w:val="28"/>
          <w:szCs w:val="28"/>
        </w:rPr>
        <w:t>наявність</w:t>
      </w:r>
      <w:proofErr w:type="spellEnd"/>
      <w:r w:rsidRPr="00D67E75">
        <w:rPr>
          <w:color w:val="000000"/>
          <w:sz w:val="28"/>
          <w:szCs w:val="28"/>
        </w:rPr>
        <w:t xml:space="preserve"> </w:t>
      </w:r>
      <w:proofErr w:type="spellStart"/>
      <w:r w:rsidRPr="00D67E75">
        <w:rPr>
          <w:color w:val="000000"/>
          <w:sz w:val="28"/>
          <w:szCs w:val="28"/>
        </w:rPr>
        <w:t>відображення</w:t>
      </w:r>
      <w:proofErr w:type="spellEnd"/>
      <w:r w:rsidRPr="00D67E75">
        <w:rPr>
          <w:color w:val="000000"/>
          <w:sz w:val="28"/>
          <w:szCs w:val="28"/>
        </w:rPr>
        <w:t xml:space="preserve"> </w:t>
      </w:r>
      <w:proofErr w:type="spellStart"/>
      <w:r w:rsidRPr="00D67E75">
        <w:rPr>
          <w:color w:val="000000"/>
          <w:sz w:val="28"/>
          <w:szCs w:val="28"/>
        </w:rPr>
        <w:t>впливу</w:t>
      </w:r>
      <w:proofErr w:type="spellEnd"/>
      <w:r w:rsidRPr="00D67E75">
        <w:rPr>
          <w:color w:val="000000"/>
          <w:sz w:val="28"/>
          <w:szCs w:val="28"/>
        </w:rPr>
        <w:t xml:space="preserve"> </w:t>
      </w:r>
      <w:proofErr w:type="spellStart"/>
      <w:r w:rsidRPr="00D67E75">
        <w:rPr>
          <w:color w:val="000000"/>
          <w:sz w:val="28"/>
          <w:szCs w:val="28"/>
        </w:rPr>
        <w:t>вказаних</w:t>
      </w:r>
      <w:proofErr w:type="spellEnd"/>
      <w:r w:rsidRPr="00D67E75">
        <w:rPr>
          <w:color w:val="000000"/>
          <w:sz w:val="28"/>
          <w:szCs w:val="28"/>
        </w:rPr>
        <w:t xml:space="preserve"> </w:t>
      </w:r>
      <w:proofErr w:type="spellStart"/>
      <w:r w:rsidRPr="00D67E75">
        <w:rPr>
          <w:color w:val="000000"/>
          <w:sz w:val="28"/>
          <w:szCs w:val="28"/>
        </w:rPr>
        <w:t>чинників</w:t>
      </w:r>
      <w:proofErr w:type="spellEnd"/>
      <w:r w:rsidRPr="00D67E75">
        <w:rPr>
          <w:color w:val="000000"/>
          <w:sz w:val="28"/>
          <w:szCs w:val="28"/>
        </w:rPr>
        <w:t xml:space="preserve"> на величину Z, </w:t>
      </w:r>
      <w:proofErr w:type="spellStart"/>
      <w:r w:rsidRPr="00D67E75">
        <w:rPr>
          <w:color w:val="000000"/>
          <w:sz w:val="28"/>
          <w:szCs w:val="28"/>
        </w:rPr>
        <w:t>що</w:t>
      </w:r>
      <w:proofErr w:type="spellEnd"/>
      <w:r w:rsidRPr="00D67E75">
        <w:rPr>
          <w:color w:val="000000"/>
          <w:sz w:val="28"/>
          <w:szCs w:val="28"/>
        </w:rPr>
        <w:t xml:space="preserve"> </w:t>
      </w:r>
      <w:proofErr w:type="spellStart"/>
      <w:r w:rsidRPr="00D67E75">
        <w:rPr>
          <w:color w:val="000000"/>
          <w:sz w:val="28"/>
          <w:szCs w:val="28"/>
        </w:rPr>
        <w:t>визначає</w:t>
      </w:r>
      <w:proofErr w:type="spellEnd"/>
      <w:r w:rsidRPr="00D67E75">
        <w:rPr>
          <w:color w:val="000000"/>
          <w:sz w:val="28"/>
          <w:szCs w:val="28"/>
        </w:rPr>
        <w:t xml:space="preserve"> </w:t>
      </w:r>
      <w:proofErr w:type="spellStart"/>
      <w:r w:rsidRPr="00D67E75">
        <w:rPr>
          <w:color w:val="000000"/>
          <w:sz w:val="28"/>
          <w:szCs w:val="28"/>
        </w:rPr>
        <w:t>рівень</w:t>
      </w:r>
      <w:proofErr w:type="spellEnd"/>
      <w:r w:rsidRPr="00D67E75">
        <w:rPr>
          <w:color w:val="000000"/>
          <w:sz w:val="28"/>
          <w:szCs w:val="28"/>
        </w:rPr>
        <w:t xml:space="preserve"> кредитного </w:t>
      </w:r>
      <w:proofErr w:type="spellStart"/>
      <w:r w:rsidRPr="00D67E75">
        <w:rPr>
          <w:color w:val="000000"/>
          <w:sz w:val="28"/>
          <w:szCs w:val="28"/>
        </w:rPr>
        <w:t>ризику</w:t>
      </w:r>
      <w:proofErr w:type="spellEnd"/>
      <w:r w:rsidRPr="00D67E75">
        <w:rPr>
          <w:color w:val="000000"/>
          <w:sz w:val="28"/>
          <w:szCs w:val="28"/>
        </w:rPr>
        <w:t>.</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В даній роботі увага буде сконцентрована також на аспекті полегшення визначення кредитного ризику за ПНБУ №351. Відомо, що коли підприємство бере позику, то у нього з’являється фінансове плече. Це явище впливає  на фінансовий стан підприємства, проте за моделями ПНБУ № 351 воно явно не враховується. В той же час використання даної постанови для вираховування кредитного ризику позичальника є дуже складною процедурою, яка потребує окремого програмного забезпечення, а це в свою чергу вимагає грошових витрат. Тому встановлення взаємозв’язку між фінансовим левериджем позичальника та його кредитним ризиком значно полегшить процес обчислення. Якщо вплив одного на інше буде встановлено, тоді відкалібрувавши значення відносно один одного з легкістю можна буде встановлювати значення кредитного ризику за фінансовим плечем.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Отже, як можна помітити методики розрахунку кредитного ризику наразі є актуальним питанням. І для українських банків є дуже пріоритетним питанням впровадження дієвої та найменш трудомісткої методики оцінювання кредитного ризику.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5" w:name="_Toc11063363"/>
      <w:r w:rsidRPr="00D67E75">
        <w:rPr>
          <w:rFonts w:ascii="Times New Roman" w:hAnsi="Times New Roman" w:cs="Times New Roman"/>
          <w:color w:val="000000" w:themeColor="text1"/>
          <w:sz w:val="28"/>
          <w:szCs w:val="28"/>
          <w:lang w:val="uk-UA"/>
        </w:rPr>
        <w:t>1.2 Угода про асоціацію між Україною та ЄС</w:t>
      </w:r>
      <w:bookmarkEnd w:id="5"/>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a6"/>
        <w:shd w:val="clear" w:color="auto" w:fill="FFFFFF"/>
        <w:spacing w:before="0" w:beforeAutospacing="0" w:after="0" w:afterAutospacing="0" w:line="360" w:lineRule="auto"/>
        <w:ind w:firstLine="709"/>
        <w:jc w:val="both"/>
        <w:textAlignment w:val="baseline"/>
        <w:rPr>
          <w:color w:val="1D1D1B"/>
          <w:sz w:val="28"/>
          <w:szCs w:val="28"/>
          <w:lang w:val="uk-UA"/>
        </w:rPr>
      </w:pPr>
      <w:r w:rsidRPr="00D67E75">
        <w:rPr>
          <w:color w:val="000000" w:themeColor="text1"/>
          <w:sz w:val="28"/>
          <w:szCs w:val="28"/>
          <w:lang w:val="uk-UA"/>
        </w:rPr>
        <w:t>Як випливає з відомостей – Угода про асоціацію – [1]: «П</w:t>
      </w:r>
      <w:r w:rsidRPr="00D67E75">
        <w:rPr>
          <w:color w:val="1D1D1B"/>
          <w:sz w:val="28"/>
          <w:szCs w:val="28"/>
          <w:shd w:val="clear" w:color="auto" w:fill="FFFFFF"/>
          <w:lang w:val="uk-UA"/>
        </w:rPr>
        <w:t>ереговори між Україною та Європейським Союзом щодо укладення нової посиленої угоди на заміну Угоди про партнерство та співробітництво розпочалися у березні 2007 р. відповідно до Плану дій Україна-ЄС. … Протягом 2007-2012 рр. відбулися 21 раунд переговорів щодо Угоди про асоціацію та 18 раундів переговорів щодо розділу Угоди про створення поглибленої та всеохоплюючої зони вільної торгівлі.</w:t>
      </w:r>
      <w:r w:rsidRPr="00D67E75">
        <w:rPr>
          <w:color w:val="000000" w:themeColor="text1"/>
          <w:sz w:val="28"/>
          <w:szCs w:val="28"/>
          <w:lang w:val="uk-UA"/>
        </w:rPr>
        <w:t xml:space="preserve">  </w:t>
      </w:r>
      <w:r w:rsidRPr="00D67E75">
        <w:rPr>
          <w:color w:val="1D1D1B"/>
          <w:sz w:val="28"/>
          <w:szCs w:val="28"/>
          <w:shd w:val="clear" w:color="auto" w:fill="FFFFFF"/>
          <w:lang w:val="uk-UA"/>
        </w:rPr>
        <w:t xml:space="preserve">19 грудня 2011 р. на Саміті Україна – ЄС оголошено про завершення переговорів щодо Угоди про асоціацію між Україною та ЄС. Ця Угода є більш масштабною у порівнянні з аналогічними угодами, укладеними ЄС з країнами Центральної та Східної Європи. … </w:t>
      </w:r>
      <w:r w:rsidRPr="00D67E75">
        <w:rPr>
          <w:color w:val="1D1D1B"/>
          <w:sz w:val="28"/>
          <w:szCs w:val="28"/>
          <w:lang w:val="uk-UA"/>
        </w:rPr>
        <w:t xml:space="preserve">Підписання Угоди про асоціацію між Україною та ЄС відбулося в два етапи.  </w:t>
      </w:r>
    </w:p>
    <w:p w:rsidR="00D92B81" w:rsidRPr="00D67E75" w:rsidRDefault="00D92B81" w:rsidP="00D92B81">
      <w:pPr>
        <w:pStyle w:val="a6"/>
        <w:shd w:val="clear" w:color="auto" w:fill="FFFFFF"/>
        <w:spacing w:before="0" w:beforeAutospacing="0" w:after="0" w:afterAutospacing="0" w:line="360" w:lineRule="auto"/>
        <w:ind w:firstLine="709"/>
        <w:jc w:val="both"/>
        <w:textAlignment w:val="baseline"/>
        <w:rPr>
          <w:color w:val="1D1D1B"/>
          <w:sz w:val="28"/>
          <w:szCs w:val="28"/>
          <w:lang w:val="uk-UA"/>
        </w:rPr>
      </w:pPr>
      <w:r w:rsidRPr="00D67E75">
        <w:rPr>
          <w:color w:val="1D1D1B"/>
          <w:sz w:val="28"/>
          <w:szCs w:val="28"/>
          <w:lang w:val="uk-UA"/>
        </w:rPr>
        <w:t>21 березня 2014 р. під час Позачергового Саміту Україна – ЄС було підписано політичну частину Угоди та Заключний акт Саміту, які від імені України підписав Прем’єр-міністр А. Яценюк. Зокрема, підписані Преамбула, Стаття 1, Розділи І «Загальні принципи», ІІ «Політичний діалог та реформи, політична асоціація, співробітництво та конвергенція у сфері зовнішньої та безпекової політики» і VII «Інституційні, загальні та прикінцеві положення» Угоди. На Саміті Українською Стороною також була зроблена заява, що зобов’язання України, які випливають зі статті 8 Угоди про асоціацію стосовно ратифікації Римського статуту Міжнародного кримінального суду 1998 р. будуть виконані після внесення відповідних змін до Конституції України.</w:t>
      </w:r>
    </w:p>
    <w:p w:rsidR="00D92B81" w:rsidRPr="00D67E75" w:rsidRDefault="00D92B81" w:rsidP="00D92B81">
      <w:pPr>
        <w:shd w:val="clear" w:color="auto" w:fill="FFFFFF"/>
        <w:spacing w:line="360" w:lineRule="auto"/>
        <w:ind w:firstLine="709"/>
        <w:textAlignment w:val="baseline"/>
        <w:rPr>
          <w:rFonts w:eastAsia="Times New Roman" w:cs="Times New Roman"/>
          <w:color w:val="1D1D1B"/>
          <w:szCs w:val="28"/>
          <w:lang w:eastAsia="ru-RU"/>
        </w:rPr>
      </w:pPr>
      <w:r w:rsidRPr="00D67E75">
        <w:rPr>
          <w:rFonts w:eastAsia="Times New Roman" w:cs="Times New Roman"/>
          <w:color w:val="1D1D1B"/>
          <w:szCs w:val="28"/>
          <w:lang w:eastAsia="ru-RU"/>
        </w:rPr>
        <w:lastRenderedPageBreak/>
        <w:t>27 червня 2014 р. в ході засідання Ради ЄС Президентом України П.Порошенком та керівництвом Європейського Союзу і главами держав та урядів 28 держав – членів ЄС була підписана економічна частина Угоди – Розділи III «Юстиція, свобода та безпека», IV «Торгівля і питання, пов’язані з торгівлею», V «Економічне та галузеве співробітництво» та VI «Фінансове співробітництво та положення щодо боротьби із шахрайством», які разом з рештою тексту Угоди становлять єдиний документ.</w:t>
      </w:r>
    </w:p>
    <w:p w:rsidR="00D92B81" w:rsidRPr="00D67E75" w:rsidRDefault="00D92B81" w:rsidP="00D92B81">
      <w:pPr>
        <w:shd w:val="clear" w:color="auto" w:fill="FFFFFF"/>
        <w:spacing w:line="360" w:lineRule="auto"/>
        <w:ind w:firstLine="709"/>
        <w:textAlignment w:val="baseline"/>
        <w:rPr>
          <w:rFonts w:eastAsia="Times New Roman" w:cs="Times New Roman"/>
          <w:color w:val="1D1D1B"/>
          <w:szCs w:val="28"/>
          <w:lang w:eastAsia="ru-RU"/>
        </w:rPr>
      </w:pPr>
      <w:r w:rsidRPr="00D67E75">
        <w:rPr>
          <w:rFonts w:eastAsia="Times New Roman" w:cs="Times New Roman"/>
          <w:color w:val="1D1D1B"/>
          <w:szCs w:val="28"/>
          <w:lang w:eastAsia="ru-RU"/>
        </w:rPr>
        <w:t>16 вересня 2014 р. Верховна Рада України та Європейський Парламент синхронно ратифікували Угоду про асоціацію між Україною та ЄС.»</w:t>
      </w:r>
    </w:p>
    <w:p w:rsidR="00D92B81" w:rsidRPr="00D67E75" w:rsidRDefault="00D92B81" w:rsidP="00D92B81">
      <w:pPr>
        <w:pStyle w:val="a6"/>
        <w:spacing w:before="0" w:beforeAutospacing="0" w:after="0" w:afterAutospacing="0" w:line="360" w:lineRule="auto"/>
        <w:ind w:firstLine="709"/>
        <w:jc w:val="both"/>
        <w:textAlignment w:val="baseline"/>
        <w:rPr>
          <w:color w:val="000000" w:themeColor="text1"/>
          <w:sz w:val="28"/>
          <w:szCs w:val="28"/>
          <w:lang w:val="uk-UA"/>
        </w:rPr>
      </w:pPr>
      <w:r w:rsidRPr="00D67E75">
        <w:rPr>
          <w:color w:val="000000" w:themeColor="text1"/>
          <w:sz w:val="28"/>
          <w:szCs w:val="28"/>
          <w:lang w:val="uk-UA"/>
        </w:rPr>
        <w:t>Проте, у повному обсязі Угода про асоціацію між Україною та Європейським Союзом, після тривалого процесу ратифікації, набула чинності тільки 1 вересня 2017 року.</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cs="Times New Roman"/>
          <w:color w:val="000000" w:themeColor="text1"/>
          <w:szCs w:val="28"/>
        </w:rPr>
        <w:t xml:space="preserve">Із усіх пунктів угоди зосередимося саме на її економічній частині. Внаслідок підписання цієї угоди перед банківською системою України постало завдання </w:t>
      </w:r>
      <w:r w:rsidRPr="00D67E75">
        <w:rPr>
          <w:rFonts w:eastAsia="Times New Roman" w:cs="Times New Roman"/>
          <w:color w:val="000000" w:themeColor="text1"/>
          <w:szCs w:val="28"/>
          <w:lang w:eastAsia="ru-RU"/>
        </w:rPr>
        <w:t>по переходу України на Міжнародний стандарт фінансової звітності 9 "Фінансові інструменти” (МСФЗ 9), який в остаточній редакції опублікований 24 липня 2014 року радою з Міжнародних стандартів бухгалтерського обліку (України). А вже з 01 січня 2018 року він прийшов на заміну "Міжнародному стандарту бухгалтерського обліку 39" (МСБО 39) та став обов’язковим до застосування.</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6" w:name="_Toc11063364"/>
      <w:r w:rsidRPr="00D67E75">
        <w:rPr>
          <w:rFonts w:ascii="Times New Roman" w:hAnsi="Times New Roman" w:cs="Times New Roman"/>
          <w:color w:val="000000" w:themeColor="text1"/>
          <w:sz w:val="28"/>
          <w:szCs w:val="28"/>
          <w:lang w:val="uk-UA"/>
        </w:rPr>
        <w:t>1.3 Застосування МСФЗ в Україні</w:t>
      </w:r>
      <w:bookmarkEnd w:id="6"/>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a6"/>
        <w:spacing w:before="0" w:beforeAutospacing="0" w:after="0" w:afterAutospacing="0" w:line="360" w:lineRule="auto"/>
        <w:ind w:firstLine="709"/>
        <w:jc w:val="both"/>
        <w:textAlignment w:val="baseline"/>
        <w:rPr>
          <w:color w:val="000000" w:themeColor="text1"/>
          <w:sz w:val="28"/>
          <w:szCs w:val="28"/>
          <w:lang w:val="uk-UA"/>
        </w:rPr>
      </w:pPr>
      <w:r w:rsidRPr="00D67E75">
        <w:rPr>
          <w:color w:val="000000" w:themeColor="text1"/>
          <w:sz w:val="28"/>
          <w:szCs w:val="28"/>
          <w:lang w:val="uk-UA"/>
        </w:rPr>
        <w:t xml:space="preserve">Опираючись на певну теоретичну відомість – Модуль 1. Облік ф звітність за міжнародними стандартами – </w:t>
      </w:r>
      <w:r w:rsidRPr="00D67E75">
        <w:rPr>
          <w:color w:val="000000" w:themeColor="text1"/>
          <w:sz w:val="28"/>
          <w:szCs w:val="28"/>
        </w:rPr>
        <w:t>[2]:</w:t>
      </w:r>
      <w:r w:rsidRPr="00D67E75">
        <w:rPr>
          <w:color w:val="000000" w:themeColor="text1"/>
          <w:sz w:val="28"/>
          <w:szCs w:val="28"/>
          <w:lang w:val="uk-UA"/>
        </w:rPr>
        <w:t xml:space="preserve"> «Міжнародні стандарти фінансової звітності ( англ. IFRS – International Financial Reporting Standards) - стандарти, що затверджуються Радою з міжнародних стандартів </w:t>
      </w:r>
      <w:r w:rsidRPr="00D67E75">
        <w:rPr>
          <w:color w:val="000000" w:themeColor="text1"/>
          <w:sz w:val="28"/>
          <w:szCs w:val="28"/>
          <w:lang w:val="uk-UA"/>
        </w:rPr>
        <w:lastRenderedPageBreak/>
        <w:t>бухгалтерського обліку (англ. International Accounting Standard Board, скорочено IASB), розташована в Лондоні.</w:t>
      </w:r>
    </w:p>
    <w:p w:rsidR="00D92B81" w:rsidRPr="00D67E75" w:rsidRDefault="00D92B81" w:rsidP="00D92B81">
      <w:pPr>
        <w:pStyle w:val="a6"/>
        <w:spacing w:before="0" w:beforeAutospacing="0" w:after="0" w:afterAutospacing="0" w:line="360" w:lineRule="auto"/>
        <w:ind w:firstLine="709"/>
        <w:jc w:val="both"/>
        <w:textAlignment w:val="baseline"/>
        <w:rPr>
          <w:color w:val="000000" w:themeColor="text1"/>
          <w:sz w:val="28"/>
          <w:szCs w:val="28"/>
          <w:lang w:val="uk-UA"/>
        </w:rPr>
      </w:pPr>
      <w:r w:rsidRPr="00D67E75">
        <w:rPr>
          <w:color w:val="000000" w:themeColor="text1"/>
          <w:sz w:val="28"/>
          <w:szCs w:val="28"/>
          <w:lang w:val="uk-UA"/>
        </w:rPr>
        <w:t>Цю систему стандартизації відносять до англо-саксонської традиції фінансового обліку, МСФЗ характеризуються як стандарти, що ґрунтуються на правилах (principles based standards), на відміну, наприклад, від прийнятої у США системи ГААП, яка визначається як стандарти, що ґрунтуються на правилах (rules based standards). Це означає, що стандартизація МСФЗ не ставить на меті деталізувати всі процедури т механізми фінансового обліку бухгалтерів, в багатьох випадках віддаючи перевагу в довірі до професійної самостійності бухгалтерів, які при вирішенні багатьох питань мають покладатися на службове сумління та особисті професійні судження.»</w:t>
      </w:r>
    </w:p>
    <w:p w:rsidR="00D92B81" w:rsidRPr="00D67E75" w:rsidRDefault="00D92B81" w:rsidP="00D92B81">
      <w:pPr>
        <w:pStyle w:val="a6"/>
        <w:spacing w:before="0" w:beforeAutospacing="0" w:after="0" w:afterAutospacing="0" w:line="360" w:lineRule="auto"/>
        <w:ind w:firstLine="709"/>
        <w:jc w:val="both"/>
        <w:textAlignment w:val="baseline"/>
        <w:rPr>
          <w:color w:val="000000" w:themeColor="text1"/>
          <w:sz w:val="28"/>
          <w:szCs w:val="28"/>
          <w:shd w:val="clear" w:color="auto" w:fill="FFFFFF"/>
          <w:lang w:val="uk-UA"/>
        </w:rPr>
      </w:pPr>
      <w:r w:rsidRPr="00D67E75">
        <w:rPr>
          <w:color w:val="000000" w:themeColor="text1"/>
          <w:sz w:val="28"/>
          <w:szCs w:val="28"/>
          <w:lang w:val="uk-UA"/>
        </w:rPr>
        <w:t xml:space="preserve">Перші кроки наближення системи обліку в Україні до МСФЗ було покладено ще в 1998 з прийняттям урядом </w:t>
      </w:r>
      <w:r w:rsidRPr="00D67E75">
        <w:rPr>
          <w:color w:val="000000" w:themeColor="text1"/>
          <w:sz w:val="28"/>
          <w:szCs w:val="28"/>
          <w:shd w:val="clear" w:color="auto" w:fill="FFFFFF"/>
          <w:lang w:val="uk-UA"/>
        </w:rPr>
        <w:t xml:space="preserve">Програми реформування системи бухобліку із застосуванням МСБО (рішення від 29.10.1998 р. № 1706).  А в наступному році було прийнято Закон «Про бухгалтерський облік та фінансову звітність в Україні». В першій статті цього закону присутнє таке положення: </w:t>
      </w:r>
      <w:r w:rsidRPr="00D67E75">
        <w:rPr>
          <w:color w:val="000000" w:themeColor="text1"/>
          <w:sz w:val="28"/>
          <w:szCs w:val="28"/>
          <w:lang w:val="uk-UA"/>
        </w:rPr>
        <w:t>«Національне положення (стандарт) бухгалтерського обліку — нормативно-правовий акт, затверджений Міністерством фінансів України, який визначає принципи та методи ведення бухгалтерського обліку та складання фінансової звітності, що не суперечать міжнародним стандартам».</w:t>
      </w:r>
      <w:r w:rsidRPr="00D67E75">
        <w:rPr>
          <w:color w:val="000000" w:themeColor="text1"/>
          <w:sz w:val="28"/>
          <w:szCs w:val="28"/>
          <w:shd w:val="clear" w:color="auto" w:fill="FFFFFF"/>
          <w:lang w:val="uk-UA"/>
        </w:rPr>
        <w:t xml:space="preserve"> </w:t>
      </w:r>
    </w:p>
    <w:p w:rsidR="00D92B81" w:rsidRPr="00C47E78" w:rsidRDefault="00D92B81" w:rsidP="00D92B81">
      <w:pPr>
        <w:pStyle w:val="a6"/>
        <w:spacing w:before="0" w:beforeAutospacing="0" w:after="0" w:afterAutospacing="0" w:line="360" w:lineRule="auto"/>
        <w:ind w:firstLine="709"/>
        <w:jc w:val="both"/>
        <w:textAlignment w:val="baseline"/>
        <w:rPr>
          <w:bCs/>
          <w:color w:val="000000" w:themeColor="text1"/>
          <w:sz w:val="28"/>
          <w:szCs w:val="28"/>
          <w:shd w:val="clear" w:color="auto" w:fill="FFFFFF"/>
          <w:lang w:val="uk-UA"/>
        </w:rPr>
      </w:pPr>
      <w:r w:rsidRPr="00D67E75">
        <w:rPr>
          <w:color w:val="000000" w:themeColor="text1"/>
          <w:sz w:val="28"/>
          <w:szCs w:val="28"/>
          <w:shd w:val="clear" w:color="auto" w:fill="FFFFFF"/>
          <w:lang w:val="uk-UA"/>
        </w:rPr>
        <w:t xml:space="preserve">Вже у 2007 році Кабінет міністрів України затвердив тактику застосування МСФЗ (розпорядження від 24 жовтня 2007 року №911-р).  Відповідно –  Лист НБУ Департаменту Бухгалтерського Обліку від 15.07.2016 р. </w:t>
      </w:r>
      <w:r w:rsidR="00953C49">
        <w:rPr>
          <w:bCs/>
          <w:color w:val="000000" w:themeColor="text1"/>
          <w:sz w:val="28"/>
          <w:szCs w:val="28"/>
          <w:shd w:val="clear" w:color="auto" w:fill="FFFFFF"/>
          <w:lang w:val="uk-UA"/>
        </w:rPr>
        <w:t>№ 60-0005/59146  - [3</w:t>
      </w:r>
      <w:r w:rsidRPr="00D67E75">
        <w:rPr>
          <w:bCs/>
          <w:color w:val="000000" w:themeColor="text1"/>
          <w:sz w:val="28"/>
          <w:szCs w:val="28"/>
          <w:shd w:val="clear" w:color="auto" w:fill="FFFFFF"/>
          <w:lang w:val="uk-UA"/>
        </w:rPr>
        <w:t xml:space="preserve">]: « </w:t>
      </w:r>
      <w:r w:rsidRPr="00D67E75">
        <w:rPr>
          <w:color w:val="000000" w:themeColor="text1"/>
          <w:sz w:val="28"/>
          <w:szCs w:val="28"/>
          <w:shd w:val="clear" w:color="auto" w:fill="FFFFFF"/>
          <w:lang w:val="uk-UA"/>
        </w:rPr>
        <w:t xml:space="preserve">Рада з Міжнародних стандартів бухгалтерського </w:t>
      </w:r>
      <w:r w:rsidRPr="00C47E78">
        <w:rPr>
          <w:color w:val="000000" w:themeColor="text1"/>
          <w:sz w:val="28"/>
          <w:szCs w:val="28"/>
          <w:shd w:val="clear" w:color="auto" w:fill="FFFFFF"/>
          <w:lang w:val="uk-UA"/>
        </w:rPr>
        <w:t>обліку 24 липня 2014 року опублікувала остаточну редакцію нового </w:t>
      </w:r>
      <w:hyperlink r:id="rId9" w:tgtFrame="_blank" w:history="1">
        <w:r w:rsidRPr="00C47E78">
          <w:rPr>
            <w:rStyle w:val="a7"/>
            <w:color w:val="000000" w:themeColor="text1"/>
            <w:sz w:val="28"/>
            <w:szCs w:val="28"/>
            <w:u w:val="none"/>
            <w:shd w:val="clear" w:color="auto" w:fill="FFFFFF"/>
            <w:lang w:val="uk-UA"/>
          </w:rPr>
          <w:t>Міжнародного стандарту фінансової звітності 9 "Фінансові інструменти"</w:t>
        </w:r>
      </w:hyperlink>
      <w:r w:rsidRPr="00C47E78">
        <w:rPr>
          <w:color w:val="000000" w:themeColor="text1"/>
          <w:sz w:val="28"/>
          <w:szCs w:val="28"/>
          <w:shd w:val="clear" w:color="auto" w:fill="FFFFFF"/>
          <w:lang w:val="uk-UA"/>
        </w:rPr>
        <w:t> (далі - МСФЗ 9), який є обов'язковим до застосування з 01 січня 2018 року та замінює </w:t>
      </w:r>
      <w:hyperlink r:id="rId10" w:tgtFrame="_blank" w:history="1">
        <w:r w:rsidRPr="00C47E78">
          <w:rPr>
            <w:rStyle w:val="a7"/>
            <w:color w:val="000000" w:themeColor="text1"/>
            <w:sz w:val="28"/>
            <w:szCs w:val="28"/>
            <w:u w:val="none"/>
            <w:shd w:val="clear" w:color="auto" w:fill="FFFFFF"/>
            <w:lang w:val="uk-UA"/>
          </w:rPr>
          <w:t>Міжнародний стандарт бухгалтерського обліку 39</w:t>
        </w:r>
      </w:hyperlink>
      <w:r w:rsidRPr="00C47E78">
        <w:rPr>
          <w:color w:val="000000" w:themeColor="text1"/>
          <w:sz w:val="28"/>
          <w:szCs w:val="28"/>
          <w:shd w:val="clear" w:color="auto" w:fill="FFFFFF"/>
          <w:lang w:val="uk-UA"/>
        </w:rPr>
        <w:t> "Фінансові інструменти: визнання та оцінка" (далі - МСБО 39).</w:t>
      </w:r>
      <w:r w:rsidRPr="00C47E78">
        <w:rPr>
          <w:bCs/>
          <w:color w:val="000000" w:themeColor="text1"/>
          <w:sz w:val="28"/>
          <w:szCs w:val="28"/>
          <w:shd w:val="clear" w:color="auto" w:fill="FFFFFF"/>
          <w:lang w:val="uk-UA"/>
        </w:rPr>
        <w:t xml:space="preserve">» </w:t>
      </w:r>
    </w:p>
    <w:p w:rsidR="00D92B81" w:rsidRDefault="00D92B81" w:rsidP="00D92B81">
      <w:pPr>
        <w:pStyle w:val="a6"/>
        <w:spacing w:before="0" w:beforeAutospacing="0" w:after="0" w:afterAutospacing="0" w:line="360" w:lineRule="auto"/>
        <w:ind w:firstLine="709"/>
        <w:jc w:val="both"/>
        <w:textAlignment w:val="baseline"/>
        <w:rPr>
          <w:bCs/>
          <w:color w:val="000000" w:themeColor="text1"/>
          <w:sz w:val="28"/>
          <w:szCs w:val="28"/>
          <w:shd w:val="clear" w:color="auto" w:fill="FFFFFF"/>
          <w:lang w:val="uk-UA"/>
        </w:rPr>
      </w:pPr>
    </w:p>
    <w:p w:rsidR="00677100" w:rsidRDefault="00677100" w:rsidP="00D92B81">
      <w:pPr>
        <w:pStyle w:val="a6"/>
        <w:spacing w:before="0" w:beforeAutospacing="0" w:after="0" w:afterAutospacing="0" w:line="360" w:lineRule="auto"/>
        <w:ind w:firstLine="709"/>
        <w:jc w:val="both"/>
        <w:textAlignment w:val="baseline"/>
        <w:rPr>
          <w:bCs/>
          <w:color w:val="000000" w:themeColor="text1"/>
          <w:sz w:val="28"/>
          <w:szCs w:val="28"/>
          <w:shd w:val="clear" w:color="auto" w:fill="FFFFFF"/>
          <w:lang w:val="uk-UA"/>
        </w:rPr>
      </w:pPr>
    </w:p>
    <w:p w:rsidR="00677100" w:rsidRDefault="00677100" w:rsidP="00D92B81">
      <w:pPr>
        <w:pStyle w:val="a6"/>
        <w:spacing w:before="0" w:beforeAutospacing="0" w:after="0" w:afterAutospacing="0" w:line="360" w:lineRule="auto"/>
        <w:ind w:firstLine="709"/>
        <w:jc w:val="both"/>
        <w:textAlignment w:val="baseline"/>
        <w:rPr>
          <w:bCs/>
          <w:color w:val="000000" w:themeColor="text1"/>
          <w:sz w:val="28"/>
          <w:szCs w:val="28"/>
          <w:shd w:val="clear" w:color="auto" w:fill="FFFFFF"/>
          <w:lang w:val="uk-UA"/>
        </w:rPr>
      </w:pPr>
    </w:p>
    <w:p w:rsidR="00677100" w:rsidRDefault="00677100" w:rsidP="00D92B81">
      <w:pPr>
        <w:pStyle w:val="a6"/>
        <w:spacing w:before="0" w:beforeAutospacing="0" w:after="0" w:afterAutospacing="0" w:line="360" w:lineRule="auto"/>
        <w:ind w:firstLine="709"/>
        <w:jc w:val="both"/>
        <w:textAlignment w:val="baseline"/>
        <w:rPr>
          <w:bCs/>
          <w:color w:val="000000" w:themeColor="text1"/>
          <w:sz w:val="28"/>
          <w:szCs w:val="28"/>
          <w:shd w:val="clear" w:color="auto" w:fill="FFFFFF"/>
          <w:lang w:val="uk-UA"/>
        </w:rPr>
      </w:pPr>
    </w:p>
    <w:p w:rsidR="00677100" w:rsidRPr="00D67E75" w:rsidRDefault="00677100" w:rsidP="00D92B81">
      <w:pPr>
        <w:pStyle w:val="a6"/>
        <w:spacing w:before="0" w:beforeAutospacing="0" w:after="0" w:afterAutospacing="0" w:line="360" w:lineRule="auto"/>
        <w:ind w:firstLine="709"/>
        <w:jc w:val="both"/>
        <w:textAlignment w:val="baseline"/>
        <w:rPr>
          <w:bCs/>
          <w:color w:val="000000" w:themeColor="text1"/>
          <w:sz w:val="28"/>
          <w:szCs w:val="28"/>
          <w:shd w:val="clear" w:color="auto" w:fill="FFFFFF"/>
          <w:lang w:val="uk-UA"/>
        </w:rPr>
      </w:pPr>
    </w:p>
    <w:p w:rsidR="00D92B81" w:rsidRPr="00D67E75" w:rsidRDefault="00D92B81" w:rsidP="00D92B81">
      <w:pPr>
        <w:pStyle w:val="a6"/>
        <w:spacing w:before="0" w:beforeAutospacing="0" w:after="0" w:afterAutospacing="0" w:line="360" w:lineRule="auto"/>
        <w:jc w:val="both"/>
        <w:textAlignment w:val="baseline"/>
        <w:rPr>
          <w:bCs/>
          <w:color w:val="000000" w:themeColor="text1"/>
          <w:sz w:val="28"/>
          <w:szCs w:val="28"/>
          <w:shd w:val="clear" w:color="auto" w:fill="FFFFFF"/>
          <w:lang w:val="uk-UA"/>
        </w:rPr>
      </w:pPr>
    </w:p>
    <w:p w:rsidR="00D92B81" w:rsidRPr="00D67E75" w:rsidRDefault="00D92B81" w:rsidP="00D92B81">
      <w:pPr>
        <w:pStyle w:val="a6"/>
        <w:spacing w:before="0" w:beforeAutospacing="0" w:after="0" w:afterAutospacing="0" w:line="360" w:lineRule="auto"/>
        <w:ind w:firstLine="709"/>
        <w:jc w:val="both"/>
        <w:textAlignment w:val="baseline"/>
        <w:rPr>
          <w:color w:val="000000" w:themeColor="text1"/>
          <w:sz w:val="28"/>
          <w:szCs w:val="28"/>
          <w:lang w:val="uk-UA"/>
        </w:rPr>
      </w:pPr>
      <w:r w:rsidRPr="00D67E75">
        <w:rPr>
          <w:color w:val="000000" w:themeColor="text1"/>
          <w:sz w:val="28"/>
          <w:szCs w:val="28"/>
          <w:lang w:val="uk-UA"/>
        </w:rPr>
        <w:t>1.4 Моделі Альтмана</w:t>
      </w:r>
    </w:p>
    <w:p w:rsidR="00D92B81" w:rsidRPr="00D67E75" w:rsidRDefault="00D92B81" w:rsidP="00D92B81">
      <w:pPr>
        <w:pStyle w:val="a6"/>
        <w:spacing w:before="0" w:beforeAutospacing="0" w:after="0" w:afterAutospacing="0" w:line="360" w:lineRule="auto"/>
        <w:ind w:firstLine="709"/>
        <w:jc w:val="both"/>
        <w:textAlignment w:val="baseline"/>
        <w:rPr>
          <w:color w:val="000000" w:themeColor="text1"/>
          <w:sz w:val="28"/>
          <w:szCs w:val="28"/>
          <w:lang w:val="uk-UA"/>
        </w:rPr>
      </w:pPr>
    </w:p>
    <w:p w:rsidR="00D92B81" w:rsidRPr="00D67E75" w:rsidRDefault="00D92B81" w:rsidP="00D92B81">
      <w:pPr>
        <w:pStyle w:val="a6"/>
        <w:spacing w:before="0" w:beforeAutospacing="0" w:after="0" w:afterAutospacing="0" w:line="360" w:lineRule="auto"/>
        <w:ind w:firstLine="709"/>
        <w:jc w:val="both"/>
        <w:textAlignment w:val="baseline"/>
        <w:rPr>
          <w:color w:val="000000" w:themeColor="text1"/>
          <w:sz w:val="28"/>
          <w:szCs w:val="28"/>
          <w:lang w:val="uk-UA"/>
        </w:rPr>
      </w:pPr>
    </w:p>
    <w:p w:rsidR="00D92B81" w:rsidRPr="00D67E75" w:rsidRDefault="00D92B81" w:rsidP="00D92B81">
      <w:pPr>
        <w:pStyle w:val="a6"/>
        <w:spacing w:before="0" w:beforeAutospacing="0" w:after="0" w:afterAutospacing="0" w:line="360" w:lineRule="auto"/>
        <w:ind w:firstLine="709"/>
        <w:jc w:val="both"/>
        <w:textAlignment w:val="baseline"/>
        <w:rPr>
          <w:bCs/>
          <w:color w:val="000000" w:themeColor="text1"/>
          <w:sz w:val="28"/>
          <w:szCs w:val="28"/>
          <w:shd w:val="clear" w:color="auto" w:fill="FFFFFF"/>
          <w:lang w:val="uk-UA"/>
        </w:rPr>
      </w:pPr>
      <w:r w:rsidRPr="00D67E75">
        <w:rPr>
          <w:color w:val="000000" w:themeColor="text1"/>
          <w:sz w:val="28"/>
          <w:szCs w:val="28"/>
          <w:lang w:val="uk-UA"/>
        </w:rPr>
        <w:t xml:space="preserve">30.06.2016 р. НБУ було затверджено ПНБУ №351 про визначення банками України розміру кредитного ризику за активними банківськими операціями. Для підприємств (юридичні особи) кредитний ризик за ПНБУ №351 розраховується на підставі їх фінансової звітності за Z-моделлю типу Альтмана. Головним завданням Z-моделі типу Альтмана було прогнозування банкрутств. Дана методологія вперше була представлена американським економістом Едвардом Альтманом в 1968 році. Загальним підходом моделі є обчислення значення інтегральної функції, що залежить від звітних показників підприємства. </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В первісному дослідженні для побудови моделі було взято вибірку з 66-ти підприємств промисловості, половина з яких збанкрутіла в період 1946-1965 роках, а половина працювала успішно. Було досліджено 22 аналітичних коефіцієнта, які могли бути корисні для прогнозування можливого банкрутства. З них було вибрано 5-ть, які він вважав найбільш вагомими.</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 xml:space="preserve">Для того, щоб обчислити вагові коефіцієнти регресійного рівняння був використаний інструментарій дискримінантного аналізу, що класифікував підприємства в 3 стани: банкрот, не банкрот та невизначеність. </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 xml:space="preserve">Нижче на ведена найпростіша модель Альтмана. </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p>
    <w:p w:rsidR="00D92B81" w:rsidRPr="00D67E75" w:rsidRDefault="00D92B81" w:rsidP="00D92B81">
      <w:pPr>
        <w:tabs>
          <w:tab w:val="num" w:pos="900"/>
        </w:tabs>
        <w:spacing w:line="360" w:lineRule="auto"/>
        <w:jc w:val="center"/>
        <w:rPr>
          <w:rFonts w:eastAsia="Times New Roman" w:cs="Times New Roman"/>
          <w:color w:val="000000" w:themeColor="text1"/>
          <w:szCs w:val="28"/>
          <w:lang w:eastAsia="ru-RU"/>
        </w:rPr>
      </w:pPr>
      <m:oMath>
        <m:r>
          <m:rPr>
            <m:sty m:val="p"/>
          </m:rPr>
          <w:rPr>
            <w:rFonts w:ascii="Cambria Math" w:eastAsia="Times New Roman" w:hAnsi="Cambria Math" w:cs="Times New Roman"/>
            <w:color w:val="000000" w:themeColor="text1"/>
            <w:szCs w:val="28"/>
            <w:lang w:eastAsia="ru-RU"/>
          </w:rPr>
          <m:t>Z=</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0</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1</m:t>
            </m:r>
          </m:sub>
        </m:sSub>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1</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2</m:t>
            </m:r>
          </m:sub>
        </m:sSub>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2</m:t>
            </m:r>
          </m:sub>
        </m:sSub>
      </m:oMath>
      <w:r>
        <w:rPr>
          <w:rFonts w:eastAsia="Times New Roman" w:cs="Times New Roman"/>
          <w:color w:val="000000" w:themeColor="text1"/>
          <w:szCs w:val="28"/>
          <w:lang w:eastAsia="ru-RU"/>
        </w:rPr>
        <w:t xml:space="preserve"> </w:t>
      </w:r>
      <w:r>
        <w:rPr>
          <w:rFonts w:eastAsia="Times New Roman" w:cs="Times New Roman"/>
          <w:color w:val="000000" w:themeColor="text1"/>
          <w:szCs w:val="28"/>
          <w:lang w:eastAsia="ru-RU"/>
        </w:rPr>
        <w:tab/>
      </w:r>
      <w:r>
        <w:rPr>
          <w:rFonts w:eastAsia="Times New Roman" w:cs="Times New Roman"/>
          <w:color w:val="000000" w:themeColor="text1"/>
          <w:szCs w:val="28"/>
          <w:lang w:eastAsia="ru-RU"/>
        </w:rPr>
        <w:tab/>
      </w:r>
      <w:r>
        <w:rPr>
          <w:rFonts w:eastAsia="Times New Roman" w:cs="Times New Roman"/>
          <w:color w:val="000000" w:themeColor="text1"/>
          <w:szCs w:val="28"/>
          <w:lang w:eastAsia="ru-RU"/>
        </w:rPr>
        <w:tab/>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p>
    <w:p w:rsidR="00D92B81" w:rsidRPr="00D67E75" w:rsidRDefault="00D92B81" w:rsidP="00D92B81">
      <w:pPr>
        <w:tabs>
          <w:tab w:val="num" w:pos="900"/>
        </w:tabs>
        <w:spacing w:line="360" w:lineRule="auto"/>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де,</w:t>
      </w:r>
      <w:r w:rsidR="005754E6">
        <w:rPr>
          <w:rFonts w:eastAsia="Times New Roman" w:cs="Times New Roman"/>
          <w:color w:val="000000" w:themeColor="text1"/>
          <w:szCs w:val="28"/>
          <w:lang w:eastAsia="ru-RU"/>
        </w:rPr>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0</m:t>
            </m:r>
          </m:sub>
        </m:sSub>
      </m:oMath>
      <w:r w:rsidRPr="00D67E75">
        <w:rPr>
          <w:rFonts w:eastAsia="Times New Roman" w:cs="Times New Roman"/>
          <w:color w:val="000000" w:themeColor="text1"/>
          <w:szCs w:val="28"/>
          <w:lang w:eastAsia="ru-RU"/>
        </w:rPr>
        <w:t xml:space="preserve"> – вільний член логістичної моделі;</w:t>
      </w:r>
    </w:p>
    <w:p w:rsidR="00D92B81" w:rsidRPr="00D67E75" w:rsidRDefault="005754E6" w:rsidP="005754E6">
      <w:pPr>
        <w:tabs>
          <w:tab w:val="num" w:pos="900"/>
        </w:tabs>
        <w:spacing w:line="360" w:lineRule="auto"/>
        <w:rPr>
          <w:rFonts w:eastAsia="Times New Roman" w:cs="Times New Roman"/>
          <w:color w:val="000000" w:themeColor="text1"/>
          <w:szCs w:val="28"/>
          <w:lang w:eastAsia="ru-RU"/>
        </w:rPr>
      </w:pPr>
      <w:r>
        <w:rPr>
          <w:rFonts w:eastAsia="Times New Roman" w:cs="Times New Roman"/>
          <w:color w:val="000000" w:themeColor="text1"/>
          <w:szCs w:val="28"/>
          <w:lang w:eastAsia="ru-RU"/>
        </w:rPr>
        <w:lastRenderedPageBreak/>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1</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2</m:t>
            </m:r>
          </m:sub>
        </m:sSub>
      </m:oMath>
      <w:r w:rsidR="00D92B81" w:rsidRPr="00D67E75">
        <w:rPr>
          <w:rFonts w:eastAsia="Times New Roman" w:cs="Times New Roman"/>
          <w:color w:val="000000" w:themeColor="text1"/>
          <w:szCs w:val="28"/>
          <w:lang w:eastAsia="ru-RU"/>
        </w:rPr>
        <w:t xml:space="preserve"> – коефіцієнти логістичної моделі, що вказують вагомість компонент;</w:t>
      </w:r>
    </w:p>
    <w:p w:rsidR="00D92B81" w:rsidRPr="00D67E75" w:rsidRDefault="005754E6" w:rsidP="005754E6">
      <w:pPr>
        <w:tabs>
          <w:tab w:val="num" w:pos="900"/>
        </w:tabs>
        <w:spacing w:line="360" w:lineRule="auto"/>
        <w:rPr>
          <w:rFonts w:eastAsia="Times New Roman" w:cs="Times New Roman"/>
          <w:color w:val="000000" w:themeColor="text1"/>
          <w:szCs w:val="28"/>
          <w:lang w:eastAsia="ru-RU"/>
        </w:rPr>
      </w:pPr>
      <w:r>
        <w:rPr>
          <w:rFonts w:eastAsia="Times New Roman" w:cs="Times New Roman"/>
          <w:color w:val="000000" w:themeColor="text1"/>
          <w:szCs w:val="28"/>
          <w:lang w:eastAsia="ru-RU"/>
        </w:rPr>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1</m:t>
            </m:r>
          </m:sub>
        </m:sSub>
      </m:oMath>
      <w:r w:rsidR="00D92B81" w:rsidRPr="00D67E75">
        <w:rPr>
          <w:rFonts w:eastAsia="Times New Roman" w:cs="Times New Roman"/>
          <w:color w:val="000000" w:themeColor="text1"/>
          <w:szCs w:val="28"/>
          <w:lang w:eastAsia="ru-RU"/>
        </w:rPr>
        <w:t xml:space="preserve"> – коефіцієнт поточної ліквідності; </w:t>
      </w:r>
    </w:p>
    <w:p w:rsidR="00D92B81" w:rsidRPr="00D67E75" w:rsidRDefault="005754E6" w:rsidP="005754E6">
      <w:pPr>
        <w:tabs>
          <w:tab w:val="num" w:pos="900"/>
        </w:tabs>
        <w:spacing w:line="360" w:lineRule="auto"/>
        <w:rPr>
          <w:rFonts w:eastAsia="Times New Roman" w:cs="Times New Roman"/>
          <w:color w:val="000000" w:themeColor="text1"/>
          <w:szCs w:val="28"/>
          <w:lang w:eastAsia="ru-RU"/>
        </w:rPr>
      </w:pPr>
      <w:r>
        <w:rPr>
          <w:rFonts w:eastAsia="Times New Roman" w:cs="Times New Roman"/>
          <w:color w:val="000000" w:themeColor="text1"/>
          <w:szCs w:val="28"/>
          <w:lang w:eastAsia="ru-RU"/>
        </w:rPr>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2</m:t>
            </m:r>
          </m:sub>
        </m:sSub>
      </m:oMath>
      <w:r w:rsidR="00D92B81" w:rsidRPr="00D67E75">
        <w:rPr>
          <w:rFonts w:eastAsia="Times New Roman" w:cs="Times New Roman"/>
          <w:color w:val="000000" w:themeColor="text1"/>
          <w:szCs w:val="28"/>
          <w:lang w:eastAsia="ru-RU"/>
        </w:rPr>
        <w:t xml:space="preserve"> – коефіцієнт капіталізації.</w:t>
      </w:r>
    </w:p>
    <w:p w:rsidR="00D92B81" w:rsidRPr="005754E6" w:rsidRDefault="00D92B81" w:rsidP="00D92B81">
      <w:pPr>
        <w:tabs>
          <w:tab w:val="num" w:pos="900"/>
        </w:tabs>
        <w:spacing w:line="360" w:lineRule="auto"/>
        <w:ind w:firstLine="709"/>
        <w:rPr>
          <w:rFonts w:eastAsia="Times New Roman" w:cs="Times New Roman"/>
          <w:color w:val="000000" w:themeColor="text1"/>
          <w:szCs w:val="28"/>
          <w:lang w:val="ru-RU" w:eastAsia="ru-RU"/>
        </w:rPr>
      </w:pPr>
      <w:r w:rsidRPr="00D67E75">
        <w:rPr>
          <w:rFonts w:eastAsia="Times New Roman" w:cs="Times New Roman"/>
          <w:color w:val="000000" w:themeColor="text1"/>
          <w:szCs w:val="28"/>
          <w:lang w:eastAsia="ru-RU"/>
        </w:rPr>
        <w:t>Значення</w:t>
      </w:r>
      <w:r w:rsidR="005754E6">
        <w:rPr>
          <w:rFonts w:eastAsia="Times New Roman" w:cs="Times New Roman"/>
          <w:color w:val="000000" w:themeColor="text1"/>
          <w:szCs w:val="28"/>
          <w:lang w:val="ru-RU" w:eastAsia="ru-RU"/>
        </w:rPr>
        <w:t>:</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Z &gt; 0 — ймовірність банкрутства менше 50% і зменшується по мірі зменшення</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Z &lt; 0 — ймовірність банкрутства більше 50% і збільшується по мірі збільшення,</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Z = 0 — ймовірність банкротства рівна 50% .</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 xml:space="preserve">Існує багато видів моделей, відрізняються вони в залежності від даних, на яких побудовані, і для яких підприємств створені. Розглянемо, наприклад, модель Альтмана для компанії, акції яких не торгуються на біржовому ринку: </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p>
    <w:p w:rsidR="00D92B81" w:rsidRPr="00D67E75" w:rsidRDefault="00D92B81" w:rsidP="00D92B81">
      <w:pPr>
        <w:tabs>
          <w:tab w:val="num" w:pos="900"/>
        </w:tabs>
        <w:spacing w:line="360" w:lineRule="auto"/>
        <w:jc w:val="center"/>
        <w:rPr>
          <w:rFonts w:eastAsia="Times New Roman" w:cs="Times New Roman"/>
          <w:color w:val="000000" w:themeColor="text1"/>
          <w:szCs w:val="28"/>
          <w:lang w:eastAsia="ru-RU"/>
        </w:rPr>
      </w:pPr>
      <m:oMathPara>
        <m:oMath>
          <m:r>
            <m:rPr>
              <m:sty m:val="p"/>
            </m:rPr>
            <w:rPr>
              <w:rFonts w:ascii="Cambria Math" w:eastAsia="Times New Roman" w:hAnsi="Cambria Math" w:cs="Times New Roman"/>
              <w:color w:val="000000" w:themeColor="text1"/>
              <w:szCs w:val="28"/>
              <w:lang w:eastAsia="ru-RU"/>
            </w:rPr>
            <m:t>Z=</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1</m:t>
              </m:r>
            </m:sub>
          </m:sSub>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1</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2</m:t>
              </m:r>
            </m:sub>
          </m:sSub>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2</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3</m:t>
              </m:r>
            </m:sub>
          </m:sSub>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3</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4</m:t>
              </m:r>
            </m:sub>
          </m:sSub>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4</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5</m:t>
                  </m:r>
                </m:sub>
              </m:sSub>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5</m:t>
              </m:r>
            </m:sub>
          </m:sSub>
        </m:oMath>
      </m:oMathPara>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p>
    <w:p w:rsidR="00D92B81" w:rsidRPr="00D67E75" w:rsidRDefault="005754E6" w:rsidP="00D92B81">
      <w:pPr>
        <w:tabs>
          <w:tab w:val="num" w:pos="900"/>
        </w:tabs>
        <w:spacing w:line="360" w:lineRule="auto"/>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Д</w:t>
      </w:r>
      <w:r w:rsidR="00D92B81" w:rsidRPr="00D67E75">
        <w:rPr>
          <w:rFonts w:eastAsia="Times New Roman" w:cs="Times New Roman"/>
          <w:color w:val="000000" w:themeColor="text1"/>
          <w:szCs w:val="28"/>
          <w:lang w:eastAsia="ru-RU"/>
        </w:rPr>
        <w:t>е</w:t>
      </w:r>
      <w:r>
        <w:rPr>
          <w:rFonts w:eastAsia="Times New Roman" w:cs="Times New Roman"/>
          <w:color w:val="000000" w:themeColor="text1"/>
          <w:szCs w:val="28"/>
          <w:lang w:eastAsia="ru-RU"/>
        </w:rPr>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1</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2</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3</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4</m:t>
            </m:r>
          </m:sub>
        </m:sSub>
        <m:r>
          <m:rPr>
            <m:sty m:val="p"/>
          </m:rPr>
          <w:rPr>
            <w:rFonts w:ascii="Cambria Math" w:eastAsia="Times New Roman" w:hAnsi="Cambria Math" w:cs="Times New Roman"/>
            <w:color w:val="000000" w:themeColor="text1"/>
            <w:szCs w:val="28"/>
            <w:lang w:eastAsia="ru-RU"/>
          </w:rPr>
          <m:t>,</m:t>
        </m:r>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β</m:t>
            </m:r>
          </m:e>
          <m:sub>
            <m:r>
              <m:rPr>
                <m:sty m:val="p"/>
              </m:rPr>
              <w:rPr>
                <w:rFonts w:ascii="Cambria Math" w:eastAsia="Times New Roman" w:hAnsi="Cambria Math" w:cs="Times New Roman"/>
                <w:color w:val="000000" w:themeColor="text1"/>
                <w:szCs w:val="28"/>
                <w:lang w:eastAsia="ru-RU"/>
              </w:rPr>
              <m:t>5</m:t>
            </m:r>
          </m:sub>
        </m:sSub>
      </m:oMath>
      <w:r w:rsidR="00D92B81" w:rsidRPr="00D67E75">
        <w:rPr>
          <w:rFonts w:eastAsia="Times New Roman" w:cs="Times New Roman"/>
          <w:color w:val="000000" w:themeColor="text1"/>
          <w:szCs w:val="28"/>
          <w:lang w:eastAsia="ru-RU"/>
        </w:rPr>
        <w:t xml:space="preserve"> - коефіцієнти логістичної моделі, що визначаються з урахуванням вагомості показників;</w:t>
      </w:r>
    </w:p>
    <w:p w:rsidR="00D92B81" w:rsidRDefault="005754E6" w:rsidP="005754E6">
      <w:pPr>
        <w:tabs>
          <w:tab w:val="num" w:pos="900"/>
        </w:tabs>
        <w:spacing w:line="360" w:lineRule="auto"/>
        <w:rPr>
          <w:rFonts w:eastAsia="Times New Roman" w:cs="Times New Roman"/>
          <w:color w:val="000000" w:themeColor="text1"/>
          <w:szCs w:val="28"/>
          <w:lang w:eastAsia="ru-RU"/>
        </w:rPr>
      </w:pPr>
      <w:r>
        <w:rPr>
          <w:rFonts w:eastAsia="Times New Roman" w:cs="Times New Roman"/>
          <w:color w:val="000000" w:themeColor="text1"/>
          <w:szCs w:val="28"/>
          <w:lang w:eastAsia="ru-RU"/>
        </w:rPr>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1</m:t>
            </m:r>
          </m:sub>
        </m:sSub>
      </m:oMath>
      <w:r w:rsidR="00D92B81" w:rsidRPr="00D67E75">
        <w:rPr>
          <w:rFonts w:eastAsia="Times New Roman" w:cs="Times New Roman"/>
          <w:color w:val="000000" w:themeColor="text1"/>
          <w:szCs w:val="28"/>
          <w:lang w:eastAsia="ru-RU"/>
        </w:rPr>
        <w:t xml:space="preserve">= Обротний капітал/Активи ((стр.1200-стр.1500)/ </w:t>
      </w:r>
      <w:r w:rsidRPr="005754E6">
        <w:rPr>
          <w:rFonts w:eastAsia="Times New Roman" w:cs="Times New Roman"/>
          <w:color w:val="000000" w:themeColor="text1"/>
          <w:szCs w:val="28"/>
          <w:lang w:val="en-US" w:eastAsia="ru-RU"/>
        </w:rPr>
        <w:t>/</w:t>
      </w:r>
      <w:r w:rsidR="00D92B81" w:rsidRPr="00D67E75">
        <w:rPr>
          <w:rFonts w:eastAsia="Times New Roman" w:cs="Times New Roman"/>
          <w:color w:val="000000" w:themeColor="text1"/>
          <w:szCs w:val="28"/>
          <w:lang w:eastAsia="ru-RU"/>
        </w:rPr>
        <w:t>стр.1600)=(Working Capital)/ Total Assets;</w:t>
      </w:r>
    </w:p>
    <w:p w:rsidR="00D92B81" w:rsidRDefault="005754E6" w:rsidP="005754E6">
      <w:pPr>
        <w:tabs>
          <w:tab w:val="num" w:pos="900"/>
        </w:tabs>
        <w:spacing w:line="360" w:lineRule="auto"/>
        <w:rPr>
          <w:rFonts w:eastAsia="Times New Roman" w:cs="Times New Roman"/>
          <w:color w:val="000000" w:themeColor="text1"/>
          <w:szCs w:val="28"/>
          <w:lang w:eastAsia="ru-RU"/>
        </w:rPr>
      </w:pPr>
      <w:r>
        <w:rPr>
          <w:rFonts w:eastAsia="Times New Roman" w:cs="Times New Roman"/>
          <w:color w:val="000000" w:themeColor="text1"/>
          <w:szCs w:val="28"/>
          <w:lang w:eastAsia="ru-RU"/>
        </w:rPr>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2</m:t>
            </m:r>
          </m:sub>
        </m:sSub>
      </m:oMath>
      <w:r w:rsidR="00D92B81" w:rsidRPr="00D67E75">
        <w:rPr>
          <w:rFonts w:eastAsia="Times New Roman" w:cs="Times New Roman"/>
          <w:color w:val="000000" w:themeColor="text1"/>
          <w:szCs w:val="28"/>
          <w:lang w:eastAsia="ru-RU"/>
        </w:rPr>
        <w:t>= Нерозподілений прибуток (Чистий прибуток)/Активи (стр.2400/ стр.1600) = Retained Earnings / Total Assets;</w:t>
      </w:r>
    </w:p>
    <w:p w:rsidR="00D92B81" w:rsidRDefault="005754E6" w:rsidP="005754E6">
      <w:pPr>
        <w:tabs>
          <w:tab w:val="num" w:pos="900"/>
        </w:tabs>
        <w:spacing w:line="360" w:lineRule="auto"/>
        <w:rPr>
          <w:rFonts w:eastAsia="Times New Roman" w:cs="Times New Roman"/>
          <w:color w:val="000000" w:themeColor="text1"/>
          <w:szCs w:val="28"/>
          <w:lang w:eastAsia="ru-RU"/>
        </w:rPr>
      </w:pPr>
      <w:r>
        <w:rPr>
          <w:rFonts w:eastAsia="Times New Roman" w:cs="Times New Roman"/>
          <w:color w:val="000000" w:themeColor="text1"/>
          <w:szCs w:val="28"/>
          <w:lang w:eastAsia="ru-RU"/>
        </w:rPr>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3</m:t>
            </m:r>
          </m:sub>
        </m:sSub>
      </m:oMath>
      <w:r w:rsidR="00D92B81" w:rsidRPr="00D67E75">
        <w:rPr>
          <w:rFonts w:eastAsia="Times New Roman" w:cs="Times New Roman"/>
          <w:color w:val="000000" w:themeColor="text1"/>
          <w:szCs w:val="28"/>
          <w:lang w:eastAsia="ru-RU"/>
        </w:rPr>
        <w:t>= Операційний прибуток (Прибуток до оподаткування)/Активи (стр.2300/ стр.1600) = EBIT / Total Assets;</w:t>
      </w:r>
    </w:p>
    <w:p w:rsidR="00D92B81" w:rsidRDefault="005754E6" w:rsidP="005754E6">
      <w:pPr>
        <w:tabs>
          <w:tab w:val="num" w:pos="900"/>
        </w:tabs>
        <w:spacing w:line="360" w:lineRule="auto"/>
        <w:rPr>
          <w:rFonts w:eastAsia="Times New Roman" w:cs="Times New Roman"/>
          <w:color w:val="000000" w:themeColor="text1"/>
          <w:szCs w:val="28"/>
          <w:lang w:eastAsia="ru-RU"/>
        </w:rPr>
      </w:pPr>
      <w:r>
        <w:rPr>
          <w:rFonts w:eastAsia="Times New Roman" w:cs="Times New Roman"/>
          <w:color w:val="000000" w:themeColor="text1"/>
          <w:szCs w:val="28"/>
          <w:lang w:eastAsia="ru-RU"/>
        </w:rPr>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4</m:t>
            </m:r>
          </m:sub>
        </m:sSub>
      </m:oMath>
      <w:r w:rsidR="00D92B81" w:rsidRPr="00D67E75">
        <w:rPr>
          <w:rFonts w:eastAsia="Times New Roman" w:cs="Times New Roman"/>
          <w:color w:val="000000" w:themeColor="text1"/>
          <w:szCs w:val="28"/>
          <w:lang w:eastAsia="ru-RU"/>
        </w:rPr>
        <w:t>= Ринкова вартість акцій (Ринкова ціна акціонерного капіталу компанії)/ Обов’язкову ринкову вартість акцій/ (стр.1400+стр.1500) = Market value of Equity (MVE)/ Book value of Total Liabilities;</w:t>
      </w:r>
    </w:p>
    <w:p w:rsidR="00D92B81" w:rsidRPr="00D67E75" w:rsidRDefault="005754E6" w:rsidP="005754E6">
      <w:pPr>
        <w:tabs>
          <w:tab w:val="num" w:pos="900"/>
        </w:tabs>
        <w:spacing w:line="360" w:lineRule="auto"/>
        <w:rPr>
          <w:rFonts w:eastAsia="Times New Roman" w:cs="Times New Roman"/>
          <w:color w:val="000000" w:themeColor="text1"/>
          <w:szCs w:val="28"/>
          <w:lang w:eastAsia="ru-RU"/>
        </w:rPr>
      </w:pPr>
      <w:r>
        <w:rPr>
          <w:rFonts w:eastAsia="Times New Roman" w:cs="Times New Roman"/>
          <w:color w:val="000000" w:themeColor="text1"/>
          <w:szCs w:val="28"/>
          <w:lang w:eastAsia="ru-RU"/>
        </w:rPr>
        <w:tab/>
      </w:r>
      <m:oMath>
        <m:sSub>
          <m:sSubPr>
            <m:ctrlPr>
              <w:rPr>
                <w:rFonts w:ascii="Cambria Math" w:eastAsia="Times New Roman" w:hAnsi="Cambria Math" w:cs="Times New Roman"/>
                <w:color w:val="000000" w:themeColor="text1"/>
                <w:szCs w:val="28"/>
                <w:lang w:eastAsia="ru-RU"/>
              </w:rPr>
            </m:ctrlPr>
          </m:sSubPr>
          <m:e>
            <m:r>
              <m:rPr>
                <m:sty m:val="p"/>
              </m:rPr>
              <w:rPr>
                <w:rFonts w:ascii="Cambria Math" w:eastAsia="Times New Roman" w:hAnsi="Cambria Math" w:cs="Times New Roman"/>
                <w:color w:val="000000" w:themeColor="text1"/>
                <w:szCs w:val="28"/>
                <w:lang w:eastAsia="ru-RU"/>
              </w:rPr>
              <m:t>X</m:t>
            </m:r>
          </m:e>
          <m:sub>
            <m:r>
              <m:rPr>
                <m:sty m:val="p"/>
              </m:rPr>
              <w:rPr>
                <w:rFonts w:ascii="Cambria Math" w:eastAsia="Times New Roman" w:hAnsi="Cambria Math" w:cs="Times New Roman"/>
                <w:color w:val="000000" w:themeColor="text1"/>
                <w:szCs w:val="28"/>
                <w:lang w:eastAsia="ru-RU"/>
              </w:rPr>
              <m:t>5</m:t>
            </m:r>
          </m:sub>
        </m:sSub>
      </m:oMath>
      <w:r w:rsidR="00D92B81" w:rsidRPr="00D67E75">
        <w:rPr>
          <w:rFonts w:eastAsia="Times New Roman" w:cs="Times New Roman"/>
          <w:color w:val="000000" w:themeColor="text1"/>
          <w:szCs w:val="28"/>
          <w:lang w:eastAsia="ru-RU"/>
        </w:rPr>
        <w:t>= Виручка/Активи (стр.2110 /стр.1600) =Sales/Total Assets.</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Значення:</w:t>
      </w:r>
    </w:p>
    <w:p w:rsidR="00D92B81" w:rsidRPr="00D67E75" w:rsidRDefault="00D92B81" w:rsidP="00D92B81">
      <w:pPr>
        <w:numPr>
          <w:ilvl w:val="0"/>
          <w:numId w:val="1"/>
        </w:numPr>
        <w:tabs>
          <w:tab w:val="clear" w:pos="2912"/>
          <w:tab w:val="num" w:pos="1276"/>
        </w:tabs>
        <w:spacing w:before="100" w:beforeAutospacing="1" w:line="360" w:lineRule="auto"/>
        <w:ind w:left="0" w:firstLine="709"/>
        <w:rPr>
          <w:rFonts w:eastAsia="Times New Roman" w:cs="Times New Roman"/>
          <w:color w:val="000000" w:themeColor="text1"/>
          <w:szCs w:val="28"/>
          <w:lang w:eastAsia="ru-RU"/>
        </w:rPr>
      </w:pPr>
      <m:oMath>
        <m:r>
          <m:rPr>
            <m:sty m:val="p"/>
          </m:rPr>
          <w:rPr>
            <w:rFonts w:ascii="Cambria Math" w:eastAsia="Times New Roman" w:hAnsi="Cambria Math" w:cs="Times New Roman"/>
            <w:vanish/>
            <w:color w:val="000000" w:themeColor="text1"/>
            <w:szCs w:val="28"/>
            <w:lang w:eastAsia="uk-UA"/>
          </w:rPr>
          <w:lastRenderedPageBreak/>
          <m:t>Z&gt;</m:t>
        </m:r>
        <m:f>
          <m:fPr>
            <m:ctrlPr>
              <w:rPr>
                <w:rFonts w:ascii="Cambria Math" w:eastAsia="Times New Roman" w:hAnsi="Cambria Math" w:cs="Times New Roman"/>
                <w:vanish/>
                <w:color w:val="000000" w:themeColor="text1"/>
                <w:szCs w:val="28"/>
                <w:lang w:eastAsia="uk-UA"/>
              </w:rPr>
            </m:ctrlPr>
          </m:fPr>
          <m:num>
            <m:r>
              <m:rPr>
                <m:sty m:val="p"/>
              </m:rPr>
              <w:rPr>
                <w:rFonts w:ascii="Cambria Math" w:eastAsia="Times New Roman" w:hAnsi="Cambria Math" w:cs="Times New Roman"/>
                <w:vanish/>
                <w:color w:val="000000" w:themeColor="text1"/>
                <w:szCs w:val="28"/>
                <w:lang w:eastAsia="uk-UA"/>
              </w:rPr>
              <m:t>2</m:t>
            </m:r>
          </m:num>
          <m:den>
            <m:r>
              <m:rPr>
                <m:sty m:val="p"/>
              </m:rPr>
              <w:rPr>
                <w:rFonts w:ascii="Cambria Math" w:eastAsia="Times New Roman" w:hAnsi="Cambria Math" w:cs="Times New Roman"/>
                <w:vanish/>
                <w:color w:val="000000" w:themeColor="text1"/>
                <w:szCs w:val="28"/>
                <w:lang w:eastAsia="uk-UA"/>
              </w:rPr>
              <m:t>9</m:t>
            </m:r>
            <m:r>
              <m:rPr>
                <m:sty m:val="p"/>
              </m:rPr>
              <w:rPr>
                <w:rFonts w:ascii="Cambria Math" w:eastAsia="Times New Roman" w:hAnsi="Cambria Math" w:cs="Times New Roman"/>
                <w:color w:val="000000" w:themeColor="text1"/>
                <w:szCs w:val="28"/>
                <w:lang w:eastAsia="uk-UA"/>
              </w:rPr>
              <m:t>Z</m:t>
            </m:r>
          </m:den>
        </m:f>
        <m:r>
          <m:rPr>
            <m:sty m:val="p"/>
          </m:rPr>
          <w:rPr>
            <w:rFonts w:ascii="Cambria Math" w:eastAsia="Times New Roman" w:hAnsi="Cambria Math" w:cs="Times New Roman"/>
            <w:color w:val="000000" w:themeColor="text1"/>
            <w:szCs w:val="28"/>
            <w:lang w:eastAsia="uk-UA"/>
          </w:rPr>
          <m:t>&gt;</m:t>
        </m:r>
        <m:sSub>
          <m:sSubPr>
            <m:ctrlPr>
              <w:rPr>
                <w:rFonts w:ascii="Cambria Math" w:eastAsia="Times New Roman" w:hAnsi="Cambria Math" w:cs="Times New Roman"/>
                <w:color w:val="000000" w:themeColor="text1"/>
                <w:szCs w:val="28"/>
                <w:lang w:eastAsia="uk-UA"/>
              </w:rPr>
            </m:ctrlPr>
          </m:sSubPr>
          <m:e>
            <m:r>
              <m:rPr>
                <m:sty m:val="p"/>
              </m:rPr>
              <w:rPr>
                <w:rFonts w:ascii="Cambria Math" w:eastAsia="Times New Roman" w:hAnsi="Cambria Math" w:cs="Times New Roman"/>
                <w:color w:val="000000" w:themeColor="text1"/>
                <w:szCs w:val="28"/>
                <w:lang w:eastAsia="uk-UA"/>
              </w:rPr>
              <m:t>k</m:t>
            </m:r>
          </m:e>
          <m:sub>
            <m:r>
              <m:rPr>
                <m:sty m:val="p"/>
              </m:rPr>
              <w:rPr>
                <w:rFonts w:ascii="Cambria Math" w:eastAsia="Times New Roman" w:hAnsi="Cambria Math" w:cs="Times New Roman"/>
                <w:color w:val="000000" w:themeColor="text1"/>
                <w:szCs w:val="28"/>
                <w:lang w:eastAsia="uk-UA"/>
              </w:rPr>
              <m:t>1</m:t>
            </m:r>
          </m:sub>
        </m:sSub>
      </m:oMath>
      <w:r w:rsidRPr="00D67E75">
        <w:rPr>
          <w:rFonts w:eastAsia="Times New Roman" w:cs="Times New Roman"/>
          <w:color w:val="000000" w:themeColor="text1"/>
          <w:szCs w:val="28"/>
          <w:lang w:eastAsia="uk-UA"/>
        </w:rPr>
        <w:t xml:space="preserve">– </w:t>
      </w:r>
      <w:r w:rsidRPr="00D67E75">
        <w:rPr>
          <w:rFonts w:eastAsia="Times New Roman" w:cs="Times New Roman"/>
          <w:color w:val="000000" w:themeColor="text1"/>
          <w:szCs w:val="28"/>
          <w:lang w:eastAsia="ru-RU"/>
        </w:rPr>
        <w:t>зона фінансової стійкості(«зелена» зона);</w:t>
      </w:r>
    </w:p>
    <w:p w:rsidR="00D92B81" w:rsidRPr="00D67E75" w:rsidRDefault="0013537F" w:rsidP="00D92B81">
      <w:pPr>
        <w:numPr>
          <w:ilvl w:val="0"/>
          <w:numId w:val="1"/>
        </w:numPr>
        <w:tabs>
          <w:tab w:val="clear" w:pos="2912"/>
          <w:tab w:val="num" w:pos="1276"/>
        </w:tabs>
        <w:spacing w:before="100" w:beforeAutospacing="1" w:line="360" w:lineRule="auto"/>
        <w:ind w:left="0" w:firstLine="709"/>
        <w:rPr>
          <w:rFonts w:eastAsia="Times New Roman" w:cs="Times New Roman"/>
          <w:color w:val="000000" w:themeColor="text1"/>
          <w:szCs w:val="28"/>
          <w:lang w:eastAsia="ru-RU"/>
        </w:rPr>
      </w:pPr>
      <m:oMath>
        <m:f>
          <m:fPr>
            <m:ctrlPr>
              <w:rPr>
                <w:rFonts w:ascii="Cambria Math" w:eastAsia="Times New Roman" w:hAnsi="Cambria Math" w:cs="Times New Roman"/>
                <w:vanish/>
                <w:color w:val="000000" w:themeColor="text1"/>
                <w:szCs w:val="28"/>
                <w:lang w:eastAsia="uk-UA"/>
              </w:rPr>
            </m:ctrlPr>
          </m:fPr>
          <m:num>
            <m:r>
              <m:rPr>
                <m:sty m:val="p"/>
              </m:rPr>
              <w:rPr>
                <w:rFonts w:ascii="Cambria Math" w:eastAsia="Times New Roman" w:hAnsi="Cambria Math" w:cs="Times New Roman"/>
                <w:vanish/>
                <w:color w:val="000000" w:themeColor="text1"/>
                <w:szCs w:val="28"/>
                <w:lang w:eastAsia="uk-UA"/>
              </w:rPr>
              <m:t>2</m:t>
            </m:r>
          </m:num>
          <m:den>
            <m:r>
              <m:rPr>
                <m:sty m:val="p"/>
              </m:rPr>
              <w:rPr>
                <w:rFonts w:ascii="Cambria Math" w:eastAsia="Times New Roman" w:hAnsi="Cambria Math" w:cs="Times New Roman"/>
                <w:vanish/>
                <w:color w:val="000000" w:themeColor="text1"/>
                <w:szCs w:val="28"/>
                <w:lang w:eastAsia="uk-UA"/>
              </w:rPr>
              <m:t>9</m:t>
            </m:r>
            <m:sSub>
              <m:sSubPr>
                <m:ctrlPr>
                  <w:rPr>
                    <w:rFonts w:ascii="Cambria Math" w:eastAsia="Times New Roman" w:hAnsi="Cambria Math" w:cs="Times New Roman"/>
                    <w:color w:val="000000" w:themeColor="text1"/>
                    <w:szCs w:val="28"/>
                    <w:lang w:eastAsia="uk-UA"/>
                  </w:rPr>
                </m:ctrlPr>
              </m:sSubPr>
              <m:e>
                <m:r>
                  <m:rPr>
                    <m:sty m:val="p"/>
                  </m:rPr>
                  <w:rPr>
                    <w:rFonts w:ascii="Cambria Math" w:eastAsia="Times New Roman" w:hAnsi="Cambria Math" w:cs="Times New Roman"/>
                    <w:color w:val="000000" w:themeColor="text1"/>
                    <w:szCs w:val="28"/>
                    <w:lang w:eastAsia="uk-UA"/>
                  </w:rPr>
                  <m:t>k</m:t>
                </m:r>
              </m:e>
              <m:sub>
                <m:r>
                  <m:rPr>
                    <m:sty m:val="p"/>
                  </m:rPr>
                  <w:rPr>
                    <w:rFonts w:ascii="Cambria Math" w:eastAsia="Times New Roman" w:hAnsi="Cambria Math" w:cs="Times New Roman"/>
                    <w:color w:val="000000" w:themeColor="text1"/>
                    <w:szCs w:val="28"/>
                    <w:lang w:eastAsia="uk-UA"/>
                  </w:rPr>
                  <m:t>2</m:t>
                </m:r>
              </m:sub>
            </m:sSub>
            <m:r>
              <m:rPr>
                <m:sty m:val="p"/>
              </m:rPr>
              <w:rPr>
                <w:rFonts w:ascii="Cambria Math" w:eastAsia="Times New Roman" w:hAnsi="Cambria Math" w:cs="Times New Roman"/>
                <w:color w:val="000000" w:themeColor="text1"/>
                <w:szCs w:val="28"/>
                <w:lang w:eastAsia="uk-UA"/>
              </w:rPr>
              <m:t>&lt;Z</m:t>
            </m:r>
          </m:den>
        </m:f>
        <m:r>
          <m:rPr>
            <m:sty m:val="p"/>
          </m:rPr>
          <w:rPr>
            <w:rFonts w:ascii="Cambria Math" w:eastAsia="Times New Roman" w:hAnsi="Cambria Math" w:cs="Times New Roman"/>
            <w:color w:val="000000" w:themeColor="text1"/>
            <w:szCs w:val="28"/>
            <w:lang w:eastAsia="uk-UA"/>
          </w:rPr>
          <m:t>&lt;</m:t>
        </m:r>
        <m:sSub>
          <m:sSubPr>
            <m:ctrlPr>
              <w:rPr>
                <w:rFonts w:ascii="Cambria Math" w:eastAsia="Times New Roman" w:hAnsi="Cambria Math" w:cs="Times New Roman"/>
                <w:color w:val="000000" w:themeColor="text1"/>
                <w:szCs w:val="28"/>
                <w:lang w:eastAsia="uk-UA"/>
              </w:rPr>
            </m:ctrlPr>
          </m:sSubPr>
          <m:e>
            <m:r>
              <m:rPr>
                <m:sty m:val="p"/>
              </m:rPr>
              <w:rPr>
                <w:rFonts w:ascii="Cambria Math" w:eastAsia="Times New Roman" w:hAnsi="Cambria Math" w:cs="Times New Roman"/>
                <w:color w:val="000000" w:themeColor="text1"/>
                <w:szCs w:val="28"/>
                <w:lang w:eastAsia="uk-UA"/>
              </w:rPr>
              <m:t>k</m:t>
            </m:r>
          </m:e>
          <m:sub>
            <m:r>
              <m:rPr>
                <m:sty m:val="p"/>
              </m:rPr>
              <w:rPr>
                <w:rFonts w:ascii="Cambria Math" w:eastAsia="Times New Roman" w:hAnsi="Cambria Math" w:cs="Times New Roman"/>
                <w:color w:val="000000" w:themeColor="text1"/>
                <w:szCs w:val="28"/>
                <w:lang w:eastAsia="uk-UA"/>
              </w:rPr>
              <m:t>1</m:t>
            </m:r>
          </m:sub>
        </m:sSub>
      </m:oMath>
      <w:r w:rsidR="00D92B81" w:rsidRPr="00D67E75">
        <w:rPr>
          <w:rFonts w:eastAsia="Times New Roman" w:cs="Times New Roman"/>
          <w:color w:val="000000" w:themeColor="text1"/>
          <w:szCs w:val="28"/>
          <w:lang w:eastAsia="uk-UA"/>
        </w:rPr>
        <w:t xml:space="preserve">– </w:t>
      </w:r>
      <w:r w:rsidR="00D92B81" w:rsidRPr="00D67E75">
        <w:rPr>
          <w:rFonts w:eastAsia="Times New Roman" w:cs="Times New Roman"/>
          <w:color w:val="000000" w:themeColor="text1"/>
          <w:szCs w:val="28"/>
          <w:lang w:eastAsia="ru-RU"/>
        </w:rPr>
        <w:t>зона невизначеності («сіра» зона);</w:t>
      </w:r>
    </w:p>
    <w:p w:rsidR="00D92B81" w:rsidRPr="00D67E75" w:rsidRDefault="0013537F" w:rsidP="00D92B81">
      <w:pPr>
        <w:numPr>
          <w:ilvl w:val="0"/>
          <w:numId w:val="1"/>
        </w:numPr>
        <w:tabs>
          <w:tab w:val="clear" w:pos="2912"/>
          <w:tab w:val="num" w:pos="1276"/>
        </w:tabs>
        <w:spacing w:before="100" w:beforeAutospacing="1" w:line="360" w:lineRule="auto"/>
        <w:ind w:left="0" w:firstLine="709"/>
        <w:rPr>
          <w:rFonts w:eastAsia="Times New Roman" w:cs="Times New Roman"/>
          <w:color w:val="000000" w:themeColor="text1"/>
          <w:szCs w:val="28"/>
          <w:lang w:eastAsia="uk-UA"/>
        </w:rPr>
      </w:pPr>
      <m:oMath>
        <m:f>
          <m:fPr>
            <m:ctrlPr>
              <w:rPr>
                <w:rFonts w:ascii="Cambria Math" w:eastAsia="Times New Roman" w:hAnsi="Cambria Math" w:cs="Times New Roman"/>
                <w:vanish/>
                <w:color w:val="000000" w:themeColor="text1"/>
                <w:szCs w:val="28"/>
                <w:lang w:eastAsia="uk-UA"/>
              </w:rPr>
            </m:ctrlPr>
          </m:fPr>
          <m:num>
            <m:r>
              <m:rPr>
                <m:sty m:val="p"/>
              </m:rPr>
              <w:rPr>
                <w:rFonts w:ascii="Cambria Math" w:eastAsia="Times New Roman" w:hAnsi="Cambria Math" w:cs="Times New Roman"/>
                <w:vanish/>
                <w:color w:val="000000" w:themeColor="text1"/>
                <w:szCs w:val="28"/>
                <w:lang w:eastAsia="uk-UA"/>
              </w:rPr>
              <m:t>2</m:t>
            </m:r>
          </m:num>
          <m:den>
            <m:r>
              <m:rPr>
                <m:sty m:val="p"/>
              </m:rPr>
              <w:rPr>
                <w:rFonts w:ascii="Cambria Math" w:eastAsia="Times New Roman" w:hAnsi="Cambria Math" w:cs="Times New Roman"/>
                <w:vanish/>
                <w:color w:val="000000" w:themeColor="text1"/>
                <w:szCs w:val="28"/>
                <w:lang w:eastAsia="uk-UA"/>
              </w:rPr>
              <m:t>9</m:t>
            </m:r>
            <m:r>
              <m:rPr>
                <m:sty m:val="p"/>
              </m:rPr>
              <w:rPr>
                <w:rFonts w:ascii="Cambria Math" w:eastAsia="Times New Roman" w:hAnsi="Cambria Math" w:cs="Times New Roman"/>
                <w:color w:val="000000" w:themeColor="text1"/>
                <w:szCs w:val="28"/>
                <w:lang w:eastAsia="uk-UA"/>
              </w:rPr>
              <m:t>Z</m:t>
            </m:r>
          </m:den>
        </m:f>
        <m:r>
          <m:rPr>
            <m:sty m:val="p"/>
          </m:rPr>
          <w:rPr>
            <w:rFonts w:ascii="Cambria Math" w:eastAsia="Times New Roman" w:hAnsi="Cambria Math" w:cs="Times New Roman"/>
            <w:color w:val="000000" w:themeColor="text1"/>
            <w:szCs w:val="28"/>
            <w:lang w:eastAsia="uk-UA"/>
          </w:rPr>
          <m:t>&lt;</m:t>
        </m:r>
        <m:sSub>
          <m:sSubPr>
            <m:ctrlPr>
              <w:rPr>
                <w:rFonts w:ascii="Cambria Math" w:eastAsia="Times New Roman" w:hAnsi="Cambria Math" w:cs="Times New Roman"/>
                <w:color w:val="000000" w:themeColor="text1"/>
                <w:szCs w:val="28"/>
                <w:lang w:eastAsia="uk-UA"/>
              </w:rPr>
            </m:ctrlPr>
          </m:sSubPr>
          <m:e>
            <m:r>
              <m:rPr>
                <m:sty m:val="p"/>
              </m:rPr>
              <w:rPr>
                <w:rFonts w:ascii="Cambria Math" w:eastAsia="Times New Roman" w:hAnsi="Cambria Math" w:cs="Times New Roman"/>
                <w:color w:val="000000" w:themeColor="text1"/>
                <w:szCs w:val="28"/>
                <w:lang w:eastAsia="uk-UA"/>
              </w:rPr>
              <m:t>k</m:t>
            </m:r>
          </m:e>
          <m:sub>
            <m:r>
              <m:rPr>
                <m:sty m:val="p"/>
              </m:rPr>
              <w:rPr>
                <w:rFonts w:ascii="Cambria Math" w:eastAsia="Times New Roman" w:hAnsi="Cambria Math" w:cs="Times New Roman"/>
                <w:color w:val="000000" w:themeColor="text1"/>
                <w:szCs w:val="28"/>
                <w:lang w:eastAsia="uk-UA"/>
              </w:rPr>
              <m:t>2</m:t>
            </m:r>
          </m:sub>
        </m:sSub>
      </m:oMath>
      <w:r w:rsidR="00D92B81" w:rsidRPr="00D67E75">
        <w:rPr>
          <w:rFonts w:eastAsia="Times New Roman" w:cs="Times New Roman"/>
          <w:color w:val="000000" w:themeColor="text1"/>
          <w:szCs w:val="28"/>
          <w:lang w:eastAsia="uk-UA"/>
        </w:rPr>
        <w:t> – підприємство визнається банкрутом («червона» зона).</w:t>
      </w:r>
    </w:p>
    <w:p w:rsidR="00D92B81" w:rsidRPr="00D67E75" w:rsidRDefault="00D92B81" w:rsidP="00D92B81">
      <w:pPr>
        <w:pStyle w:val="HTML0"/>
        <w:spacing w:line="360" w:lineRule="auto"/>
        <w:ind w:firstLine="709"/>
        <w:jc w:val="both"/>
        <w:rPr>
          <w:rFonts w:ascii="Times New Roman" w:hAnsi="Times New Roman" w:cs="Times New Roman"/>
          <w:color w:val="000000" w:themeColor="text1"/>
          <w:sz w:val="28"/>
          <w:szCs w:val="28"/>
          <w:lang w:eastAsia="ru-RU"/>
        </w:rPr>
      </w:pPr>
      <w:r w:rsidRPr="00D67E75">
        <w:rPr>
          <w:rFonts w:ascii="Times New Roman" w:hAnsi="Times New Roman" w:cs="Times New Roman"/>
          <w:color w:val="000000" w:themeColor="text1"/>
          <w:sz w:val="28"/>
          <w:szCs w:val="28"/>
          <w:lang w:eastAsia="ru-RU"/>
        </w:rPr>
        <w:t>Точність такої моделі складає 90.9% в прогнозуванні банкрутства підприємства за один рік до його настання</w:t>
      </w:r>
      <w:r w:rsidR="00953C49">
        <w:rPr>
          <w:rFonts w:ascii="Times New Roman" w:hAnsi="Times New Roman" w:cs="Times New Roman"/>
          <w:color w:val="000000" w:themeColor="text1"/>
          <w:sz w:val="28"/>
          <w:szCs w:val="28"/>
          <w:lang w:val="ru-RU" w:eastAsia="ru-RU"/>
        </w:rPr>
        <w:t>[4</w:t>
      </w:r>
      <w:r w:rsidRPr="00D67E75">
        <w:rPr>
          <w:rFonts w:ascii="Times New Roman" w:hAnsi="Times New Roman" w:cs="Times New Roman"/>
          <w:color w:val="000000" w:themeColor="text1"/>
          <w:sz w:val="28"/>
          <w:szCs w:val="28"/>
          <w:lang w:val="ru-RU" w:eastAsia="ru-RU"/>
        </w:rPr>
        <w:t>]</w:t>
      </w:r>
      <w:r w:rsidRPr="00D67E75">
        <w:rPr>
          <w:rFonts w:ascii="Times New Roman" w:hAnsi="Times New Roman" w:cs="Times New Roman"/>
          <w:color w:val="000000" w:themeColor="text1"/>
          <w:sz w:val="28"/>
          <w:szCs w:val="28"/>
          <w:lang w:eastAsia="ru-RU"/>
        </w:rPr>
        <w:t>.</w:t>
      </w:r>
    </w:p>
    <w:p w:rsidR="00D92B81" w:rsidRDefault="00D92B81" w:rsidP="00D92B81">
      <w:pPr>
        <w:pStyle w:val="HTML0"/>
        <w:spacing w:line="360" w:lineRule="auto"/>
        <w:ind w:firstLine="709"/>
        <w:jc w:val="both"/>
        <w:rPr>
          <w:rFonts w:ascii="Times New Roman" w:hAnsi="Times New Roman" w:cs="Times New Roman"/>
          <w:color w:val="000000" w:themeColor="text1"/>
          <w:sz w:val="28"/>
          <w:szCs w:val="28"/>
          <w:lang w:eastAsia="ru-RU"/>
        </w:rPr>
      </w:pPr>
    </w:p>
    <w:p w:rsidR="00F37ED8" w:rsidRPr="00D67E75" w:rsidRDefault="00F37ED8" w:rsidP="00D92B81">
      <w:pPr>
        <w:pStyle w:val="HTML0"/>
        <w:spacing w:line="360" w:lineRule="auto"/>
        <w:ind w:firstLine="709"/>
        <w:jc w:val="both"/>
        <w:rPr>
          <w:rFonts w:ascii="Times New Roman" w:hAnsi="Times New Roman" w:cs="Times New Roman"/>
          <w:color w:val="000000" w:themeColor="text1"/>
          <w:sz w:val="28"/>
          <w:szCs w:val="28"/>
          <w:lang w:eastAsia="ru-RU"/>
        </w:rPr>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r w:rsidRPr="00D67E75">
        <w:rPr>
          <w:rFonts w:ascii="Times New Roman" w:hAnsi="Times New Roman" w:cs="Times New Roman"/>
          <w:color w:val="000000" w:themeColor="text1"/>
          <w:sz w:val="28"/>
          <w:szCs w:val="28"/>
          <w:lang w:val="uk-UA"/>
        </w:rPr>
        <w:t xml:space="preserve"> </w:t>
      </w:r>
      <w:bookmarkStart w:id="7" w:name="_Toc11063365"/>
      <w:r w:rsidRPr="00D67E75">
        <w:rPr>
          <w:rFonts w:ascii="Times New Roman" w:hAnsi="Times New Roman" w:cs="Times New Roman"/>
          <w:color w:val="000000" w:themeColor="text1"/>
          <w:sz w:val="28"/>
          <w:szCs w:val="28"/>
          <w:lang w:val="uk-UA"/>
        </w:rPr>
        <w:t xml:space="preserve">1.5 </w:t>
      </w:r>
      <w:r w:rsidRPr="00D67E75">
        <w:rPr>
          <w:rStyle w:val="21"/>
          <w:rFonts w:ascii="Times New Roman" w:hAnsi="Times New Roman" w:cs="Times New Roman"/>
          <w:color w:val="000000" w:themeColor="text1"/>
          <w:sz w:val="28"/>
          <w:szCs w:val="28"/>
          <w:lang w:val="uk-UA"/>
        </w:rPr>
        <w:t>ПНБУ № 351</w:t>
      </w:r>
      <w:bookmarkEnd w:id="7"/>
      <w:r w:rsidRPr="00D67E75">
        <w:rPr>
          <w:rFonts w:ascii="Times New Roman" w:hAnsi="Times New Roman" w:cs="Times New Roman"/>
          <w:color w:val="000000" w:themeColor="text1"/>
          <w:sz w:val="28"/>
          <w:szCs w:val="28"/>
          <w:lang w:val="uk-UA"/>
        </w:rPr>
        <w:t xml:space="preserve"> </w:t>
      </w:r>
    </w:p>
    <w:p w:rsidR="00D92B81" w:rsidRPr="00D67E75" w:rsidRDefault="00D92B81" w:rsidP="00D92B81">
      <w:pPr>
        <w:spacing w:line="360" w:lineRule="auto"/>
        <w:ind w:firstLine="709"/>
        <w:rPr>
          <w:rFonts w:eastAsia="Times New Roman" w:cs="Times New Roman"/>
          <w:color w:val="000000" w:themeColor="text1"/>
          <w:szCs w:val="28"/>
          <w:lang w:eastAsia="uk-UA"/>
        </w:rPr>
      </w:pPr>
    </w:p>
    <w:p w:rsidR="00D92B81" w:rsidRPr="00D67E75" w:rsidRDefault="00D92B81" w:rsidP="00D92B81">
      <w:pPr>
        <w:spacing w:line="360" w:lineRule="auto"/>
        <w:ind w:firstLine="709"/>
        <w:rPr>
          <w:rFonts w:eastAsia="Times New Roman" w:cs="Times New Roman"/>
          <w:color w:val="000000" w:themeColor="text1"/>
          <w:szCs w:val="28"/>
          <w:lang w:eastAsia="uk-UA"/>
        </w:rPr>
      </w:pPr>
    </w:p>
    <w:p w:rsidR="00D92B81" w:rsidRPr="00D67E75" w:rsidRDefault="00D92B81" w:rsidP="00D92B81">
      <w:pPr>
        <w:spacing w:line="360" w:lineRule="auto"/>
        <w:ind w:firstLine="709"/>
        <w:rPr>
          <w:rFonts w:eastAsia="Times New Roman" w:cs="Times New Roman"/>
          <w:color w:val="000000" w:themeColor="text1"/>
          <w:szCs w:val="28"/>
          <w:lang w:eastAsia="uk-UA"/>
        </w:rPr>
      </w:pPr>
      <w:r w:rsidRPr="00D67E75">
        <w:rPr>
          <w:rFonts w:eastAsia="Times New Roman" w:cs="Times New Roman"/>
          <w:color w:val="000000" w:themeColor="text1"/>
          <w:szCs w:val="28"/>
          <w:lang w:eastAsia="uk-UA"/>
        </w:rPr>
        <w:t>Національний банк України наразі активно займається питанням вдосконалення порядку визначення банками розміру кредитного ризику. Тобто, зараз відбувається вдосконалення регулювання та нагляд за діяльністю банківського сектору, що застосовуються у міжнародній практиці. Такі зміни зумовлені актуалізацією параметрів логістичної моделі, що використовується банками в цілях оцінювання фінансового стану боржників. Така актуалізація відбулася за рахунок поточних економічних тенденцій та оновлених даних фінансової звітності боржників.</w:t>
      </w:r>
    </w:p>
    <w:p w:rsidR="00D92B81" w:rsidRPr="00D67E75" w:rsidRDefault="00D92B81" w:rsidP="00D92B81">
      <w:pPr>
        <w:spacing w:line="360" w:lineRule="auto"/>
        <w:ind w:firstLine="709"/>
        <w:rPr>
          <w:rFonts w:eastAsia="Times New Roman" w:cs="Times New Roman"/>
          <w:color w:val="000000" w:themeColor="text1"/>
          <w:szCs w:val="28"/>
          <w:lang w:eastAsia="uk-UA"/>
        </w:rPr>
      </w:pPr>
      <w:r w:rsidRPr="00D67E75">
        <w:rPr>
          <w:rFonts w:eastAsia="Times New Roman" w:cs="Times New Roman"/>
          <w:color w:val="000000" w:themeColor="text1"/>
          <w:szCs w:val="28"/>
          <w:lang w:eastAsia="uk-UA"/>
        </w:rPr>
        <w:t xml:space="preserve">НБУ прийняв за основу дані українських банків за певний історичний період. Було обрано показники, які вони хотіли включити в модель. Далі постала потреба в розділенні підприємств за групами. По-перше, їх поділили на малі та великі підприємства, які, зокрема, діляться на </w:t>
      </w:r>
      <w:r w:rsidRPr="00D67E75">
        <w:rPr>
          <w:rFonts w:eastAsia="Times New Roman" w:cs="Times New Roman"/>
          <w:color w:val="000000" w:themeColor="text1"/>
          <w:szCs w:val="28"/>
          <w:lang w:eastAsia="ru-RU"/>
        </w:rPr>
        <w:t xml:space="preserve">(A B C F G і т.д.). Потім для кожного класу підприємства запропонували свою модель Альтмана, де присутні 4-7 коефіцієнтів. </w:t>
      </w:r>
      <w:r w:rsidRPr="00D67E75">
        <w:rPr>
          <w:rFonts w:eastAsia="Times New Roman" w:cs="Times New Roman"/>
          <w:color w:val="000000" w:themeColor="text1"/>
          <w:szCs w:val="28"/>
          <w:lang w:eastAsia="uk-UA"/>
        </w:rPr>
        <w:t xml:space="preserve"> </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Як зазначається - Оцінювання банками України кредитного р</w:t>
      </w:r>
      <w:r w:rsidR="00953C49">
        <w:rPr>
          <w:rFonts w:eastAsia="Times New Roman" w:cs="Times New Roman"/>
          <w:color w:val="000000" w:themeColor="text1"/>
          <w:szCs w:val="28"/>
          <w:lang w:eastAsia="ru-RU"/>
        </w:rPr>
        <w:t>изику НЛТУ України – [5</w:t>
      </w:r>
      <w:r w:rsidRPr="00D67E75">
        <w:rPr>
          <w:rFonts w:eastAsia="Times New Roman" w:cs="Times New Roman"/>
          <w:color w:val="000000" w:themeColor="text1"/>
          <w:szCs w:val="28"/>
          <w:lang w:eastAsia="ru-RU"/>
        </w:rPr>
        <w:t xml:space="preserve">]: «Під час розрахунку інтегрального показника до уваги беруть моделі, які залежать від виду економічної діяльності юридичної особи, визначеного на підставі наданого юридичною особою розшифрування даних графи 2000 форми №2 (2-м, 2-мс) (табл. 2). Фінансові коефіцієнти для </w:t>
      </w:r>
      <w:r w:rsidRPr="00D67E75">
        <w:rPr>
          <w:rFonts w:eastAsia="Times New Roman" w:cs="Times New Roman"/>
          <w:color w:val="000000" w:themeColor="text1"/>
          <w:szCs w:val="28"/>
          <w:lang w:eastAsia="ru-RU"/>
        </w:rPr>
        <w:lastRenderedPageBreak/>
        <w:t>юридичних осіб-позичальників (великих, середніх та малих підприємств) і встановлення для них класу за інтегральним показником банківські установи обчислюють, використовуючи відповідні таблиці, подані у додатках Положення.»</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Як описується в положенні - Положення про визначення банками України розміру кредитного ризику за активними банківськими операціями, затверджене постановою Правління Н</w:t>
      </w:r>
      <w:r w:rsidR="00953C49">
        <w:rPr>
          <w:rFonts w:eastAsia="Times New Roman" w:cs="Times New Roman"/>
          <w:color w:val="000000" w:themeColor="text1"/>
          <w:szCs w:val="28"/>
          <w:lang w:eastAsia="ru-RU"/>
        </w:rPr>
        <w:t>БУ від 30.06.2016 р., № 35 - [6</w:t>
      </w:r>
      <w:r w:rsidRPr="00D67E75">
        <w:rPr>
          <w:rFonts w:eastAsia="Times New Roman" w:cs="Times New Roman"/>
          <w:color w:val="000000" w:themeColor="text1"/>
          <w:szCs w:val="28"/>
          <w:lang w:eastAsia="ru-RU"/>
        </w:rPr>
        <w:t>]: «Клас позичальників-юридичних осіб буде залежати ще від таких основних факторів:</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а) своєчасності сплати боргу боржником: борг прострочений від 31 до 60 днів – банк визначає клас не вище 5; від 61 до 90 днів – не вище 8; від 91 та більше днів – не вище 10;</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б) вимоги щодо визнання/припинення визнання банком дефолту боржника/контрагента;</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в) ознак, що свідчитимуть про високий кредитний ризик боржника/контрагента;</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г) належності боржника до групи юридичних осіб під спільним контролем/групи пов'язаних контрагентів;</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д) наявності в банку інформації щодо кредитної історії боржника.»</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В загальному рахунку для всіх моделей використовують 18 факторів для малих та 14 факторів для великих. Приклад розрахунку моделі наведений в табл. 2.3.</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 xml:space="preserve">Розрахунок виконується в два кроки. Спершу потрібно знайти К/МК-коефіцієнти, а далі вже знаходимо Х в модель. </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З 01.01.2013 р. для відшкодування імовірних втрат за активними операціями банківські заклади формували резерви відповідно до Положення, затвердженого Постановою НБУ № 23 від 25 січня 2012 р. Дане Положення включило головні вимоги міжнародних стандартів фінансової звітності та рекомендації Базельського комітету з банківського нагляду, але визначення класу позичальника базувалося на факті виконання ним зобов'язань.</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lastRenderedPageBreak/>
        <w:t>Національний банк України постановою Правління НБУ № 351 від 30.06.2016 р. затвердив нове Положення для розрахунку розміру кредитного ризику за активними банківськими операціями. Таким чином, це забезпечило повне та своєчасне оцінювання банками величини кредитного ризику. Як наслідок, це допоможе зробити коректний розрахунок капіталу, і, як результат, зміцнить фінансову стабільність банківського сектора.</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Як зазначається в статті – Оцінювання банками України кредитного ризику в с</w:t>
      </w:r>
      <w:r w:rsidR="00953C49">
        <w:rPr>
          <w:rFonts w:eastAsia="Times New Roman" w:cs="Times New Roman"/>
          <w:color w:val="000000" w:themeColor="text1"/>
          <w:szCs w:val="28"/>
          <w:lang w:eastAsia="ru-RU"/>
        </w:rPr>
        <w:t>учасних економічних умовах – [6</w:t>
      </w:r>
      <w:r w:rsidRPr="00D67E75">
        <w:rPr>
          <w:rFonts w:eastAsia="Times New Roman" w:cs="Times New Roman"/>
          <w:color w:val="000000" w:themeColor="text1"/>
          <w:szCs w:val="28"/>
          <w:lang w:eastAsia="ru-RU"/>
        </w:rPr>
        <w:t>]:  «Якраз у цьому Положенні для розрахунку розміру кредитного ризику передбачено застосування рекомендованої Базельським комітетом з банківського нагляду формули, яка використовує три компоненти: ймовірність дефолту боржника (PD – probability of default), рівень втрат у разі дефолту (LGD – loss given default) і експозицію під ризиком (EAD – exposure at default).»</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 xml:space="preserve">Як описується в положенні - Положення про визначення банками України розміру кредитного ризику за активними банківськими операціями, затверджене постановою Правління НБУ від 30.06.2016 р., № 351 </w:t>
      </w:r>
      <w:r>
        <w:rPr>
          <w:rFonts w:eastAsia="Times New Roman" w:cs="Times New Roman"/>
          <w:color w:val="000000" w:themeColor="text1"/>
          <w:szCs w:val="28"/>
          <w:lang w:eastAsia="ru-RU"/>
        </w:rPr>
        <w:t>-</w:t>
      </w:r>
      <w:r w:rsidR="00953C49">
        <w:rPr>
          <w:rFonts w:eastAsia="Times New Roman" w:cs="Times New Roman"/>
          <w:color w:val="000000" w:themeColor="text1"/>
          <w:szCs w:val="28"/>
          <w:lang w:eastAsia="ru-RU"/>
        </w:rPr>
        <w:t xml:space="preserve"> [7</w:t>
      </w:r>
      <w:r w:rsidRPr="00D67E75">
        <w:rPr>
          <w:rFonts w:eastAsia="Times New Roman" w:cs="Times New Roman"/>
          <w:color w:val="000000" w:themeColor="text1"/>
          <w:szCs w:val="28"/>
          <w:lang w:eastAsia="ru-RU"/>
        </w:rPr>
        <w:t>]: «Для подальшого розуміння зазначимо деякі пояснення основних категорій з даного Положення:</w:t>
      </w:r>
    </w:p>
    <w:p w:rsidR="00D92B81" w:rsidRPr="00D67E75" w:rsidRDefault="00D92B81" w:rsidP="00D92B81">
      <w:pPr>
        <w:pStyle w:val="a5"/>
        <w:numPr>
          <w:ilvl w:val="0"/>
          <w:numId w:val="2"/>
        </w:numPr>
        <w:tabs>
          <w:tab w:val="num" w:pos="900"/>
        </w:tabs>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D67E75">
        <w:rPr>
          <w:rFonts w:ascii="Times New Roman" w:eastAsia="Times New Roman" w:hAnsi="Times New Roman" w:cs="Times New Roman"/>
          <w:color w:val="000000" w:themeColor="text1"/>
          <w:sz w:val="28"/>
          <w:szCs w:val="28"/>
          <w:lang w:val="uk-UA" w:eastAsia="ru-RU"/>
        </w:rPr>
        <w:t>кредитний ризик (CR) – розмір очікуваних втрат (збитків) (EL) за активом унаслідок дефолту боржника/контрагента;</w:t>
      </w:r>
    </w:p>
    <w:p w:rsidR="00D92B81" w:rsidRPr="00D67E75" w:rsidRDefault="00D92B81" w:rsidP="00D92B81">
      <w:pPr>
        <w:pStyle w:val="a5"/>
        <w:numPr>
          <w:ilvl w:val="0"/>
          <w:numId w:val="2"/>
        </w:numPr>
        <w:tabs>
          <w:tab w:val="num" w:pos="900"/>
        </w:tabs>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D67E75">
        <w:rPr>
          <w:rFonts w:ascii="Times New Roman" w:eastAsia="Times New Roman" w:hAnsi="Times New Roman" w:cs="Times New Roman"/>
          <w:color w:val="000000" w:themeColor="text1"/>
          <w:sz w:val="28"/>
          <w:szCs w:val="28"/>
          <w:lang w:val="uk-UA" w:eastAsia="ru-RU"/>
        </w:rPr>
        <w:t>експозиція під ризиком (EAD) – компонент розрахунку розміру кредитного ризику, що відповідає боргу за активом, який перебуває під ризиком дефолту боржника/контрагента;</w:t>
      </w:r>
    </w:p>
    <w:p w:rsidR="00D92B81" w:rsidRPr="00D67E75" w:rsidRDefault="00D92B81" w:rsidP="00D92B81">
      <w:pPr>
        <w:pStyle w:val="a5"/>
        <w:numPr>
          <w:ilvl w:val="0"/>
          <w:numId w:val="2"/>
        </w:numPr>
        <w:tabs>
          <w:tab w:val="num" w:pos="900"/>
        </w:tabs>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D67E75">
        <w:rPr>
          <w:rFonts w:ascii="Times New Roman" w:hAnsi="Times New Roman" w:cs="Times New Roman"/>
          <w:color w:val="000000" w:themeColor="text1"/>
          <w:sz w:val="28"/>
          <w:szCs w:val="28"/>
          <w:shd w:val="clear" w:color="auto" w:fill="FFFFFF"/>
          <w:lang w:val="uk-UA"/>
        </w:rPr>
        <w:t>імовірність дефолту (PD) - компонент (коефіцієнт) розрахунку розміру кредитного ризику, що відображає ймовірність припинення виконання боржником/контрагентом своїх зобов'язань;</w:t>
      </w:r>
    </w:p>
    <w:p w:rsidR="00D92B81" w:rsidRPr="00D67E75" w:rsidRDefault="00D92B81" w:rsidP="00D92B81">
      <w:pPr>
        <w:pStyle w:val="a5"/>
        <w:numPr>
          <w:ilvl w:val="0"/>
          <w:numId w:val="2"/>
        </w:numPr>
        <w:tabs>
          <w:tab w:val="num" w:pos="900"/>
        </w:tabs>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D67E75">
        <w:rPr>
          <w:rFonts w:ascii="Times New Roman" w:eastAsia="Times New Roman" w:hAnsi="Times New Roman" w:cs="Times New Roman"/>
          <w:color w:val="000000" w:themeColor="text1"/>
          <w:sz w:val="28"/>
          <w:szCs w:val="28"/>
          <w:lang w:val="uk-UA" w:eastAsia="ru-RU"/>
        </w:rPr>
        <w:t xml:space="preserve">борг за активом – балансова вартість активу (основна заборгованість перед банком та нараховані доходи, визнані банком згідно з нормативно-правовим актом НБУ з бухгалтерського обліку, з урахуванням пасивних залишків (за наявності))/надане фінансове зобов'язання/нараховані доходи за </w:t>
      </w:r>
      <w:r w:rsidRPr="00D67E75">
        <w:rPr>
          <w:rFonts w:ascii="Times New Roman" w:eastAsia="Times New Roman" w:hAnsi="Times New Roman" w:cs="Times New Roman"/>
          <w:color w:val="000000" w:themeColor="text1"/>
          <w:sz w:val="28"/>
          <w:szCs w:val="28"/>
          <w:lang w:val="uk-UA" w:eastAsia="ru-RU"/>
        </w:rPr>
        <w:lastRenderedPageBreak/>
        <w:t>операціями, за якими немає основної заборгованості без урахування суми сформованого резерву; уцінки за цінними паперами, що оцінюються за справедливою вартістю з визнанням переоцінки через прибутки/збитки; дисконту та/або премії;</w:t>
      </w:r>
    </w:p>
    <w:p w:rsidR="00D92B81" w:rsidRPr="00D67E75" w:rsidRDefault="00D92B81" w:rsidP="00D92B81">
      <w:pPr>
        <w:pStyle w:val="a5"/>
        <w:numPr>
          <w:ilvl w:val="0"/>
          <w:numId w:val="2"/>
        </w:numPr>
        <w:tabs>
          <w:tab w:val="num" w:pos="900"/>
        </w:tabs>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D67E75">
        <w:rPr>
          <w:rFonts w:ascii="Times New Roman" w:eastAsia="Times New Roman" w:hAnsi="Times New Roman" w:cs="Times New Roman"/>
          <w:color w:val="000000" w:themeColor="text1"/>
          <w:sz w:val="28"/>
          <w:szCs w:val="28"/>
          <w:lang w:val="uk-UA" w:eastAsia="ru-RU"/>
        </w:rPr>
        <w:t>втрати в разі дефолту (LGD) – компонент (коефіцієнт) розрахунку розміру кредитного ризику, що відображає рівень втрат (збитків) унаслідок дефолту боржника/контрагента.»</w:t>
      </w:r>
    </w:p>
    <w:p w:rsidR="00D92B81" w:rsidRPr="00D67E75" w:rsidRDefault="00D92B81" w:rsidP="00D92B81">
      <w:pPr>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 xml:space="preserve">Банки зобов’язані визначати величину кредитного ризику за всіма активними банківськими операціями як сукупний розмір кредитного ризику за цими операціями першого числа кожного місяця. </w:t>
      </w:r>
    </w:p>
    <w:p w:rsidR="00D92B81" w:rsidRPr="00D67E75" w:rsidRDefault="00D92B81" w:rsidP="00D92B81">
      <w:pPr>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За Положенням НБУ, банки самостійно розробляють внутрішньобанківські положення. Складають їх за кожним видом фінансових активів, дебіторською заборгованістю за господарсько. Діяльністю банку, групою фінансових активів. Окрім цього банк повинен затвердити рішенням уповноваженого органу внутрішньобанківське положення відносно оцінки активу та розрахунку розміру кредитного ризику за таким активом. Тобто, банк подає дані положення Національному банку на його запит, а також під час здійснення інспекційної перевірки.</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8" w:name="_Toc11063366"/>
      <w:r w:rsidRPr="00D67E75">
        <w:rPr>
          <w:rFonts w:ascii="Times New Roman" w:hAnsi="Times New Roman" w:cs="Times New Roman"/>
          <w:color w:val="000000" w:themeColor="text1"/>
          <w:sz w:val="28"/>
          <w:szCs w:val="28"/>
          <w:lang w:val="uk-UA"/>
        </w:rPr>
        <w:t>1.6 Проблематика використання ПНБУ № 351</w:t>
      </w:r>
      <w:bookmarkEnd w:id="8"/>
      <w:r w:rsidRPr="00D67E75">
        <w:rPr>
          <w:rFonts w:ascii="Times New Roman" w:hAnsi="Times New Roman" w:cs="Times New Roman"/>
          <w:color w:val="000000" w:themeColor="text1"/>
          <w:sz w:val="28"/>
          <w:szCs w:val="28"/>
          <w:lang w:val="uk-UA"/>
        </w:rPr>
        <w:t xml:space="preserve">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Перехід на нову систему розрахування кредитного ризику несе в собі дещо двояке враження. По-перше, це кроки вперед, розвиток та вдосконалення вже існуючої системи. По-друге, це ще не до кінця досліджена модель, яка містить досить багато проблемних питань, що потребують свого вирішення, тому, що можуть вплинути на точність розрахунку кредитного ризику. Отже, розглянемо що саме мається на увазі.</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lastRenderedPageBreak/>
        <w:t xml:space="preserve">Перше, що одразу можна відмітити як проблемою в моделі це визначення ймовірності дефолту для підприємств, що не мають кредитних зобов’язань. Тобто, мається на увазі, що коли відбувається розрахунок кредитного ризику для підприємства, яке не має ніяких боргових зобов’язань, тобіж кредитів, ймовірність дефолту не є нулем. </w:t>
      </w:r>
    </w:p>
    <w:p w:rsidR="00D92B81" w:rsidRPr="00D67E75" w:rsidRDefault="00D92B81" w:rsidP="00D92B81">
      <w:pPr>
        <w:spacing w:line="360" w:lineRule="auto"/>
        <w:ind w:firstLine="709"/>
        <w:rPr>
          <w:rFonts w:eastAsia="Calibri" w:cs="Times New Roman"/>
          <w:bCs/>
          <w:color w:val="000000" w:themeColor="text1"/>
          <w:szCs w:val="28"/>
        </w:rPr>
      </w:pPr>
      <w:r w:rsidRPr="00D67E75">
        <w:rPr>
          <w:rFonts w:cs="Times New Roman"/>
          <w:color w:val="000000" w:themeColor="text1"/>
          <w:szCs w:val="28"/>
        </w:rPr>
        <w:t xml:space="preserve">Моделі, що використовує ПНБУ № 351, тобто моделі Альтмана, є дуже чутливими до мультиколінеарності. Дане явище впливає на результат, а саме знижується точність оцінювання. Дослідження на дану тематику було проведено випускником магістратури НТУУ КПІ ім. І. Сікорського </w:t>
      </w:r>
      <w:r w:rsidRPr="00D67E75">
        <w:rPr>
          <w:rFonts w:eastAsia="Calibri" w:cs="Times New Roman"/>
          <w:bCs/>
          <w:color w:val="000000" w:themeColor="text1"/>
          <w:szCs w:val="28"/>
        </w:rPr>
        <w:t xml:space="preserve">Дем’янчуком О. З. </w:t>
      </w:r>
    </w:p>
    <w:p w:rsidR="00D92B81" w:rsidRPr="00D67E75" w:rsidRDefault="00D92B81" w:rsidP="00D92B81">
      <w:pPr>
        <w:spacing w:line="360" w:lineRule="auto"/>
        <w:ind w:firstLine="709"/>
        <w:rPr>
          <w:rFonts w:cs="Times New Roman"/>
          <w:color w:val="000000" w:themeColor="text1"/>
          <w:szCs w:val="28"/>
        </w:rPr>
      </w:pPr>
      <w:r w:rsidRPr="00D67E75">
        <w:rPr>
          <w:rFonts w:eastAsia="Calibri" w:cs="Times New Roman"/>
          <w:bCs/>
          <w:color w:val="000000" w:themeColor="text1"/>
          <w:szCs w:val="28"/>
        </w:rPr>
        <w:t>Також, однією з проблем є те що, коли підприємство має ознаки підвищеного кредитного ризику, розрахунок значення Z має відбувається шляхом коригування класу боржника, а не за допомогою загального алгоритму розрахунку. Тобто, моделі, що представлені в ПНБУ № 351, не в змозі розрахувати всі можливі стани фінансового здоров’я підприємства.</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20"/>
        <w:spacing w:line="360" w:lineRule="auto"/>
        <w:ind w:firstLine="709"/>
        <w:jc w:val="both"/>
        <w:rPr>
          <w:rStyle w:val="21"/>
          <w:rFonts w:ascii="Times New Roman" w:hAnsi="Times New Roman" w:cs="Times New Roman"/>
          <w:color w:val="000000" w:themeColor="text1"/>
          <w:sz w:val="28"/>
          <w:szCs w:val="28"/>
          <w:lang w:val="uk-UA"/>
        </w:rPr>
      </w:pPr>
      <w:bookmarkStart w:id="9" w:name="_Toc11063367"/>
      <w:r w:rsidRPr="00D67E75">
        <w:rPr>
          <w:rFonts w:ascii="Times New Roman" w:hAnsi="Times New Roman" w:cs="Times New Roman"/>
          <w:color w:val="000000" w:themeColor="text1"/>
          <w:sz w:val="28"/>
          <w:szCs w:val="28"/>
          <w:lang w:val="uk-UA"/>
        </w:rPr>
        <w:t xml:space="preserve">1.7 </w:t>
      </w:r>
      <w:r w:rsidRPr="00D67E75">
        <w:rPr>
          <w:rStyle w:val="21"/>
          <w:rFonts w:ascii="Times New Roman" w:hAnsi="Times New Roman" w:cs="Times New Roman"/>
          <w:color w:val="000000" w:themeColor="text1"/>
          <w:sz w:val="28"/>
          <w:szCs w:val="28"/>
          <w:lang w:val="uk-UA"/>
        </w:rPr>
        <w:t>Постановка задачі</w:t>
      </w:r>
      <w:bookmarkEnd w:id="9"/>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Метою даної роботи є аналіз і покращення вже існуючої методики розрахунку кредитного ризику, що представлена в ПНБУ № 351 (надалі - Методика).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Проблематикою даної методики є те, що при розрахунку кредитного ризику явно не враховується такий важливий компонент як фінансовий важіль. Проте, теоретично має існувати залежності між фінансовим важелем та ймовірністю дефолту, яка розраховується за Z – моделлю.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lastRenderedPageBreak/>
        <w:t>В роботі перевіряється гіпотеза про існування вказаної вище залежності, яка має реєструватися, якщо Z – модель адекватно відображає ризики.</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В ході цієї роботи буде створена програма для розрахунку фінансового важеля підприємства та аналізу функціональної залежності між ним та Z – балансом.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Якщо дана залежність буде встановлена, то це значно спростить розрахунок Z – балансу, оскільки розрахунок за методикою є досить трудомісткий, а розрахунок фінансового важелю є значно простішим.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Якщо гіпотеза про існування статистично значущого зв’язку буде підтверджена, зможемо застосувати регресійні процедури щодо знаходження виду залежності. Після відкалібрування значення фінансового левериджу до значень Z зможемо за значенням фінансового важеля безпосередньо розрахувати кредитний ризик підприємства.</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20"/>
        <w:ind w:firstLine="709"/>
        <w:jc w:val="both"/>
        <w:rPr>
          <w:rFonts w:ascii="Times New Roman" w:hAnsi="Times New Roman" w:cs="Times New Roman"/>
          <w:color w:val="000000" w:themeColor="text1"/>
          <w:sz w:val="28"/>
          <w:lang w:val="uk-UA"/>
        </w:rPr>
      </w:pPr>
      <w:bookmarkStart w:id="10" w:name="_Toc11063368"/>
      <w:r w:rsidRPr="00D67E75">
        <w:rPr>
          <w:rFonts w:ascii="Times New Roman" w:hAnsi="Times New Roman" w:cs="Times New Roman"/>
          <w:color w:val="000000" w:themeColor="text1"/>
          <w:sz w:val="28"/>
          <w:lang w:val="uk-UA"/>
        </w:rPr>
        <w:t>1.8 Висновок</w:t>
      </w:r>
      <w:bookmarkEnd w:id="10"/>
      <w:r w:rsidRPr="00D67E75">
        <w:rPr>
          <w:rFonts w:ascii="Times New Roman" w:hAnsi="Times New Roman" w:cs="Times New Roman"/>
          <w:color w:val="000000" w:themeColor="text1"/>
          <w:sz w:val="28"/>
          <w:lang w:val="uk-UA"/>
        </w:rPr>
        <w:t xml:space="preserve">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 xml:space="preserve">Наразі в Україні приймаються нові стандарти та регуляторні процедури контролю кредитного ризику, що наближають звітність та регуляторну банківську практику до міжнародних стандартів. </w:t>
      </w:r>
    </w:p>
    <w:p w:rsidR="00D92B81" w:rsidRPr="00D67E75"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Вдосконалення методики розрахунку кредитного ризику є дуже актуальною на сьогоднішній час як теоретичною так і практичною задачею і поступово в цій сфері відбуваються кроки, що  вдосконалюють її.</w:t>
      </w:r>
    </w:p>
    <w:p w:rsidR="00D92B81" w:rsidRDefault="00D92B81" w:rsidP="00D92B81">
      <w:pPr>
        <w:tabs>
          <w:tab w:val="num" w:pos="900"/>
        </w:tabs>
        <w:spacing w:line="360" w:lineRule="auto"/>
        <w:ind w:firstLine="709"/>
        <w:rPr>
          <w:rFonts w:eastAsia="Times New Roman" w:cs="Times New Roman"/>
          <w:color w:val="000000" w:themeColor="text1"/>
          <w:szCs w:val="28"/>
          <w:lang w:eastAsia="ru-RU"/>
        </w:rPr>
      </w:pPr>
      <w:r w:rsidRPr="00D67E75">
        <w:rPr>
          <w:rFonts w:eastAsia="Times New Roman" w:cs="Times New Roman"/>
          <w:color w:val="000000" w:themeColor="text1"/>
          <w:szCs w:val="28"/>
          <w:lang w:eastAsia="ru-RU"/>
        </w:rPr>
        <w:t>А, отже, це питання є одним з першочергових завдань, оскільки величина кредитного ризику має великий вплив на регулятивний капітал банку, критичний розмір якого зумовлює існування банку як такого.</w:t>
      </w:r>
    </w:p>
    <w:p w:rsidR="00677100" w:rsidRDefault="00677100" w:rsidP="00D92B81">
      <w:pPr>
        <w:tabs>
          <w:tab w:val="num" w:pos="900"/>
        </w:tabs>
        <w:spacing w:line="360" w:lineRule="auto"/>
        <w:ind w:firstLine="709"/>
        <w:rPr>
          <w:rFonts w:eastAsia="Times New Roman" w:cs="Times New Roman"/>
          <w:color w:val="000000" w:themeColor="text1"/>
          <w:szCs w:val="28"/>
          <w:lang w:eastAsia="ru-RU"/>
        </w:rPr>
      </w:pPr>
    </w:p>
    <w:p w:rsidR="00677100" w:rsidRDefault="00677100" w:rsidP="00D92B81">
      <w:pPr>
        <w:tabs>
          <w:tab w:val="num" w:pos="900"/>
        </w:tabs>
        <w:spacing w:line="360" w:lineRule="auto"/>
        <w:ind w:firstLine="709"/>
        <w:rPr>
          <w:rFonts w:eastAsia="Times New Roman" w:cs="Times New Roman"/>
          <w:color w:val="000000" w:themeColor="text1"/>
          <w:szCs w:val="28"/>
          <w:lang w:eastAsia="ru-RU"/>
        </w:rPr>
      </w:pPr>
    </w:p>
    <w:p w:rsidR="00677100" w:rsidRDefault="00677100" w:rsidP="00D92B81">
      <w:pPr>
        <w:tabs>
          <w:tab w:val="num" w:pos="900"/>
        </w:tabs>
        <w:spacing w:line="360" w:lineRule="auto"/>
        <w:ind w:firstLine="709"/>
        <w:rPr>
          <w:rFonts w:eastAsia="Times New Roman" w:cs="Times New Roman"/>
          <w:color w:val="000000" w:themeColor="text1"/>
          <w:szCs w:val="28"/>
          <w:lang w:eastAsia="ru-RU"/>
        </w:rPr>
      </w:pPr>
    </w:p>
    <w:p w:rsidR="00677100" w:rsidRDefault="00677100" w:rsidP="00D92B81">
      <w:pPr>
        <w:tabs>
          <w:tab w:val="num" w:pos="900"/>
        </w:tabs>
        <w:spacing w:line="360" w:lineRule="auto"/>
        <w:ind w:firstLine="709"/>
        <w:rPr>
          <w:rFonts w:eastAsia="Times New Roman" w:cs="Times New Roman"/>
          <w:color w:val="000000" w:themeColor="text1"/>
          <w:szCs w:val="28"/>
          <w:lang w:eastAsia="ru-RU"/>
        </w:rPr>
      </w:pPr>
    </w:p>
    <w:p w:rsidR="00677100" w:rsidRPr="00677100" w:rsidRDefault="00677100" w:rsidP="00677100"/>
    <w:p w:rsidR="00D92B81" w:rsidRPr="00D67E75" w:rsidRDefault="00D92B81" w:rsidP="00677100">
      <w:pPr>
        <w:pStyle w:val="1"/>
        <w:spacing w:line="360" w:lineRule="auto"/>
        <w:ind w:left="0" w:firstLine="0"/>
        <w:rPr>
          <w:b/>
          <w:color w:val="000000" w:themeColor="text1"/>
          <w:szCs w:val="28"/>
        </w:rPr>
      </w:pPr>
      <w:bookmarkStart w:id="11" w:name="_Toc11063369"/>
      <w:r w:rsidRPr="00D67E75">
        <w:rPr>
          <w:b/>
          <w:color w:val="000000" w:themeColor="text1"/>
          <w:szCs w:val="28"/>
        </w:rPr>
        <w:t>РОЗДІЛ 2 ФІНАНСОВИЙ ЛЕВЕРИДЖ</w:t>
      </w:r>
      <w:bookmarkEnd w:id="11"/>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12" w:name="_Toc11063370"/>
      <w:r w:rsidRPr="00D67E75">
        <w:rPr>
          <w:rFonts w:ascii="Times New Roman" w:hAnsi="Times New Roman" w:cs="Times New Roman"/>
          <w:color w:val="000000" w:themeColor="text1"/>
          <w:sz w:val="28"/>
          <w:szCs w:val="28"/>
          <w:lang w:val="uk-UA"/>
        </w:rPr>
        <w:t>2.1 Поняття фінансового левериджу</w:t>
      </w:r>
      <w:bookmarkEnd w:id="12"/>
      <w:r w:rsidRPr="00D67E75">
        <w:rPr>
          <w:rFonts w:ascii="Times New Roman" w:hAnsi="Times New Roman" w:cs="Times New Roman"/>
          <w:color w:val="000000" w:themeColor="text1"/>
          <w:sz w:val="28"/>
          <w:szCs w:val="28"/>
          <w:lang w:val="uk-UA"/>
        </w:rPr>
        <w:t xml:space="preserve"> </w:t>
      </w:r>
    </w:p>
    <w:p w:rsidR="00D92B81" w:rsidRPr="00D67E75" w:rsidRDefault="00D92B81" w:rsidP="00D92B81">
      <w:pPr>
        <w:pStyle w:val="a5"/>
        <w:spacing w:after="0" w:line="360" w:lineRule="auto"/>
        <w:ind w:left="0" w:firstLine="709"/>
        <w:jc w:val="both"/>
        <w:rPr>
          <w:rFonts w:ascii="Times New Roman" w:hAnsi="Times New Roman" w:cs="Times New Roman"/>
          <w:color w:val="000000" w:themeColor="text1"/>
          <w:sz w:val="28"/>
          <w:szCs w:val="28"/>
          <w:lang w:val="uk-UA"/>
        </w:rPr>
      </w:pPr>
    </w:p>
    <w:p w:rsidR="00D92B81" w:rsidRPr="00D67E75" w:rsidRDefault="00D92B81" w:rsidP="00D92B81">
      <w:pPr>
        <w:pStyle w:val="a5"/>
        <w:spacing w:after="0" w:line="360" w:lineRule="auto"/>
        <w:ind w:left="0" w:firstLine="709"/>
        <w:jc w:val="both"/>
        <w:rPr>
          <w:rFonts w:ascii="Times New Roman" w:hAnsi="Times New Roman" w:cs="Times New Roman"/>
          <w:color w:val="000000" w:themeColor="text1"/>
          <w:sz w:val="28"/>
          <w:szCs w:val="28"/>
          <w:lang w:val="uk-UA"/>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Максимізувати рівень рентабельності власного капіталу являється одним із основних задач, що постають перед підприємствами в ході їх діяльності. Для того, щоб досягти виконання цієї задачі потрібно скористатися одним із головних механізмів, а саме розрахувати та проаналізувати «фінансовий леверидж». Даний термін відноситься до найважливіших показників фінансової спроможності підприємства чи компанії.  </w:t>
      </w:r>
    </w:p>
    <w:p w:rsidR="00D92B81" w:rsidRPr="00D67E75" w:rsidRDefault="00D92B81" w:rsidP="00D92B81">
      <w:pPr>
        <w:spacing w:line="360" w:lineRule="auto"/>
        <w:ind w:firstLine="709"/>
        <w:rPr>
          <w:rFonts w:cs="Times New Roman"/>
          <w:color w:val="000000" w:themeColor="text1"/>
          <w:szCs w:val="28"/>
          <w:shd w:val="clear" w:color="auto" w:fill="FFFFFF"/>
        </w:rPr>
      </w:pPr>
      <w:r w:rsidRPr="00D67E75">
        <w:rPr>
          <w:rFonts w:cs="Times New Roman"/>
          <w:color w:val="000000" w:themeColor="text1"/>
          <w:szCs w:val="28"/>
        </w:rPr>
        <w:t>Згідно із статтею – Фінансовий леверидж як показник впливу структури капіталу на рівень підприємницького ри</w:t>
      </w:r>
      <w:r w:rsidR="00953C49">
        <w:rPr>
          <w:rFonts w:cs="Times New Roman"/>
          <w:color w:val="000000" w:themeColor="text1"/>
          <w:szCs w:val="28"/>
        </w:rPr>
        <w:t>зик –  [8</w:t>
      </w:r>
      <w:r w:rsidRPr="00D67E75">
        <w:rPr>
          <w:rFonts w:cs="Times New Roman"/>
          <w:color w:val="000000" w:themeColor="text1"/>
          <w:szCs w:val="28"/>
        </w:rPr>
        <w:t xml:space="preserve">]: «Фінансовий леверидж (або ж </w:t>
      </w:r>
      <w:r w:rsidRPr="00D67E75">
        <w:rPr>
          <w:rFonts w:cs="Times New Roman"/>
          <w:color w:val="000000" w:themeColor="text1"/>
          <w:szCs w:val="28"/>
          <w:shd w:val="clear" w:color="auto" w:fill="FFFFFF"/>
        </w:rPr>
        <w:t xml:space="preserve">плече фінансового важеля, кредитний важіль, кредитне плече) – це потенційна здатність впливати на прибуток підприємства шляхом зміни структури та обсягів довготермінованих пасивів.» </w:t>
      </w:r>
    </w:p>
    <w:p w:rsidR="00D92B81" w:rsidRPr="00D67E75" w:rsidRDefault="00D92B81" w:rsidP="00D92B81">
      <w:pPr>
        <w:spacing w:line="360" w:lineRule="auto"/>
        <w:ind w:firstLine="709"/>
        <w:rPr>
          <w:rFonts w:cs="Times New Roman"/>
          <w:color w:val="000000" w:themeColor="text1"/>
          <w:szCs w:val="28"/>
          <w:shd w:val="clear" w:color="auto" w:fill="FFFFFF"/>
        </w:rPr>
      </w:pPr>
      <w:r w:rsidRPr="00D67E75">
        <w:rPr>
          <w:rFonts w:cs="Times New Roman"/>
          <w:color w:val="000000" w:themeColor="text1"/>
          <w:szCs w:val="28"/>
          <w:shd w:val="clear" w:color="auto" w:fill="FFFFFF"/>
        </w:rPr>
        <w:t xml:space="preserve">Як випливає з відомостей – Фінансовий </w:t>
      </w:r>
      <w:r w:rsidR="00953C49">
        <w:rPr>
          <w:rFonts w:cs="Times New Roman"/>
          <w:color w:val="000000" w:themeColor="text1"/>
          <w:szCs w:val="28"/>
          <w:shd w:val="clear" w:color="auto" w:fill="FFFFFF"/>
        </w:rPr>
        <w:t>леверидж і його розрахунок – [9</w:t>
      </w:r>
      <w:r w:rsidRPr="00D67E75">
        <w:rPr>
          <w:rFonts w:cs="Times New Roman"/>
          <w:color w:val="000000" w:themeColor="text1"/>
          <w:szCs w:val="28"/>
          <w:shd w:val="clear" w:color="auto" w:fill="FFFFFF"/>
        </w:rPr>
        <w:t xml:space="preserve">]: «Фінансовий важіль розкриває суть використання позик, які мають вплив на коефіцієнт рентабельності власного капіталу. Інакше кажучи, кредитний важіль – це фактор, який виникає в разі використання запозичених засобів та привілейованих акцій, що використовує підприємство, і за допомогою яких, дане підприємство отримує додатковий прибуток на власний капітал.» </w:t>
      </w:r>
      <w:r w:rsidRPr="00D67E75">
        <w:rPr>
          <w:rFonts w:cs="Times New Roman"/>
          <w:color w:val="000000" w:themeColor="text1"/>
          <w:szCs w:val="28"/>
          <w:shd w:val="clear" w:color="auto" w:fill="FFFFFF"/>
        </w:rPr>
        <w:tab/>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Зрозуміло, що фінансовий леверидж виникає лише тоді, коли до капіталу підприємства залучають запозичені фінансові ресурси. Коли фірма бере позику, вона розраховує на те, що дохід з цих коштів буде перевищувати вартість займу. З іншого боку, не завжди може виникнути ситуація, коли фірма примножує свій капітал.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lastRenderedPageBreak/>
        <w:t xml:space="preserve">Значний вплив на фінансовий ризик має фінансова структура активів та пасивів. Тобто, коли фірма може повністю покрити свої витрати на погашення боргу та забезпечення нормального функціонування, ймовірність виникнення кредитного ризику мінімальна.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Ризик виникає тоді, коли витрати будуть перевищувати дохід або в ситуації, коли вартість активів впаде. Таким чином, чи вище рівень фінансового левериджу, тим вище фінансовий ризик компанії.</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13" w:name="_Toc11063371"/>
      <w:r w:rsidRPr="00D67E75">
        <w:rPr>
          <w:rFonts w:ascii="Times New Roman" w:hAnsi="Times New Roman" w:cs="Times New Roman"/>
          <w:color w:val="000000" w:themeColor="text1"/>
          <w:sz w:val="28"/>
          <w:szCs w:val="28"/>
          <w:lang w:val="uk-UA"/>
        </w:rPr>
        <w:t>2.2 Коефіцієнт та диференціал фінансового важеля</w:t>
      </w:r>
      <w:bookmarkEnd w:id="13"/>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Коефіцієнт фінансового важеля - характеризує силу дії фінансового важеля - це відношення між позиковим (D) та власним (E) капіталом.</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Зазвичай визначається рівнянням (2.1).</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jc w:val="right"/>
        <w:rPr>
          <w:rFonts w:eastAsiaTheme="minorEastAsia" w:cs="Times New Roman"/>
          <w:color w:val="000000" w:themeColor="text1"/>
          <w:szCs w:val="28"/>
        </w:rPr>
      </w:pPr>
      <m:oMathPara>
        <m:oMathParaPr>
          <m:jc m:val="right"/>
        </m:oMathParaPr>
        <m:oMath>
          <m:r>
            <m:rPr>
              <m:sty m:val="p"/>
            </m:rPr>
            <w:rPr>
              <w:rFonts w:ascii="Cambria Math" w:hAnsi="Cambria Math" w:cs="Times New Roman"/>
              <w:color w:val="000000" w:themeColor="text1"/>
              <w:szCs w:val="28"/>
            </w:rPr>
            <m:t xml:space="preserve">Коефіцієнт важеля = </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D</m:t>
              </m:r>
            </m:num>
            <m:den>
              <m:r>
                <m:rPr>
                  <m:sty m:val="p"/>
                </m:rPr>
                <w:rPr>
                  <w:rFonts w:ascii="Cambria Math" w:hAnsi="Cambria Math" w:cs="Times New Roman"/>
                  <w:color w:val="000000" w:themeColor="text1"/>
                  <w:szCs w:val="28"/>
                </w:rPr>
                <m:t>E</m:t>
              </m:r>
            </m:den>
          </m:f>
          <m:r>
            <m:rPr>
              <m:sty m:val="p"/>
            </m:rPr>
            <w:rPr>
              <w:rFonts w:ascii="Cambria Math" w:eastAsiaTheme="minorEastAsia" w:hAnsi="Cambria Math" w:cs="Times New Roman"/>
              <w:color w:val="000000" w:themeColor="text1"/>
              <w:szCs w:val="28"/>
            </w:rPr>
            <m:t xml:space="preserve">                                        (2.1) </m:t>
          </m:r>
        </m:oMath>
      </m:oMathPara>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Як чисельник так і знаменник беруться з масиву бухгалтерського балансу організації. Зобов'язання при розрахунках беруться і довгострокові, і короткострокові.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Диференціал фінансового важеля - різниця між рентабельністю активів підприємства (ROA) і середньозваженою ставкою відсотка по позикових засобах (WACC). Диференціал характеризує потенціал важеля, об'єктивну основу для ефективног</w:t>
      </w:r>
      <w:r w:rsidR="00953C49">
        <w:rPr>
          <w:rFonts w:cs="Times New Roman"/>
          <w:color w:val="000000" w:themeColor="text1"/>
          <w:szCs w:val="28"/>
        </w:rPr>
        <w:t>о залучення позикових коштів [10</w:t>
      </w:r>
      <w:r w:rsidRPr="00D67E75">
        <w:rPr>
          <w:rFonts w:cs="Times New Roman"/>
          <w:color w:val="000000" w:themeColor="text1"/>
          <w:szCs w:val="28"/>
        </w:rPr>
        <w:t xml:space="preserve">].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Ці два показника здатні управляти зміною ефекту фінансового важеля. Наприклад, якщо диференціал є додатнім значенням, то будь-яке збільшення коефіцієнта (тобто, підвищення частки позикових коштів) призведе до </w:t>
      </w:r>
      <w:r w:rsidRPr="00D67E75">
        <w:rPr>
          <w:rFonts w:cs="Times New Roman"/>
          <w:color w:val="000000" w:themeColor="text1"/>
          <w:szCs w:val="28"/>
        </w:rPr>
        <w:lastRenderedPageBreak/>
        <w:t xml:space="preserve">зростання його ефекту. Звідси, чим більше додатне значення диференціала, тим вище буде його ефект (за відсутності зміни інших умов).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Проте, при підвищенні частки позикових коштів капіталу зменшується рівень фінансової стабільності підприємства, а це збільшує ризик банкрутства.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При високому значенні коефіцієнта його диференціал може бути зведений до нуля. За таких умов використання позикового капіталу не дає приросту рентабельності власного капіталу.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Коли значення диференціала є від'ємним, то рентабельність власного капіталу знизиться, оскільки частка прибутку, що генерує власний капітал, буде погашати обслуговування позикових коштів з високими ставками процента по кредиту. Тому, розрахунок ефекту фінансового важеля дозволить визначити граничну частку використання позикового капіталу для певного підприємства, а також розрахувати допустимі умови кредитування.</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14" w:name="_Toc11063372"/>
      <w:r w:rsidRPr="00D67E75">
        <w:rPr>
          <w:rFonts w:ascii="Times New Roman" w:hAnsi="Times New Roman" w:cs="Times New Roman"/>
          <w:color w:val="000000" w:themeColor="text1"/>
          <w:sz w:val="28"/>
          <w:szCs w:val="28"/>
          <w:lang w:val="uk-UA"/>
        </w:rPr>
        <w:t>2.3 Ефект фінансового левериджу</w:t>
      </w:r>
      <w:bookmarkEnd w:id="14"/>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Коли підприємство підтримує економічну рентабельність, що перевищує розмір вартості позикових коштів, то йому вдається фактично збільшувати рентабельність власного капіталу за рахунок експлуатації позикових коштів. В даному випадку виникає ефект фінансового важеля (левериджу). Тобто, показник, який відображає рівень отримання додаткового прибутку на власний капітал за рахунок різної частини використання позикових засобів, називається ефектом фінансового левериджу (далі - ЕФЛ).</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Якщо ЕФЛ є додатнім, то це означає що банківська ставка в нормальному економічному середовищі є менше прибутковості інвестицій. А </w:t>
      </w:r>
      <w:r w:rsidRPr="00D67E75">
        <w:rPr>
          <w:rFonts w:cs="Times New Roman"/>
          <w:color w:val="000000" w:themeColor="text1"/>
          <w:szCs w:val="28"/>
        </w:rPr>
        <w:lastRenderedPageBreak/>
        <w:t>від'ємний ефект проявляється, коли рентабельність активів падає нижче ставки по кредиту, а це в свою чергу призводить до пр</w:t>
      </w:r>
      <w:r w:rsidR="00953C49">
        <w:rPr>
          <w:rFonts w:cs="Times New Roman"/>
          <w:color w:val="000000" w:themeColor="text1"/>
          <w:szCs w:val="28"/>
        </w:rPr>
        <w:t>искореного формування збитків[10</w:t>
      </w:r>
      <w:r w:rsidRPr="00D67E75">
        <w:rPr>
          <w:rFonts w:cs="Times New Roman"/>
          <w:color w:val="000000" w:themeColor="text1"/>
          <w:szCs w:val="28"/>
        </w:rPr>
        <w:t xml:space="preserve">]. </w:t>
      </w:r>
    </w:p>
    <w:p w:rsidR="00D92B81" w:rsidRPr="00D67E75" w:rsidRDefault="00D92B81" w:rsidP="007B7AFD">
      <w:pPr>
        <w:spacing w:line="360" w:lineRule="auto"/>
        <w:ind w:firstLine="709"/>
        <w:rPr>
          <w:rFonts w:cs="Times New Roman"/>
          <w:color w:val="000000" w:themeColor="text1"/>
          <w:szCs w:val="28"/>
        </w:rPr>
      </w:pPr>
      <w:r w:rsidRPr="00D67E75">
        <w:rPr>
          <w:rFonts w:cs="Times New Roman"/>
          <w:color w:val="000000" w:themeColor="text1"/>
          <w:szCs w:val="28"/>
        </w:rPr>
        <w:t>Складові ефекту фінансового важеля представлені у вигляді схеми (рис. 2.1).</w:t>
      </w:r>
    </w:p>
    <w:p w:rsidR="00D92B81" w:rsidRPr="00D67E75" w:rsidRDefault="00D92B81" w:rsidP="00D92B81">
      <w:pPr>
        <w:spacing w:line="360" w:lineRule="auto"/>
        <w:ind w:firstLine="142"/>
        <w:jc w:val="center"/>
        <w:rPr>
          <w:rFonts w:cs="Times New Roman"/>
          <w:color w:val="000000" w:themeColor="text1"/>
          <w:szCs w:val="28"/>
        </w:rPr>
      </w:pPr>
      <w:r w:rsidRPr="00D67E75">
        <w:rPr>
          <w:rFonts w:cs="Times New Roman"/>
          <w:noProof/>
          <w:color w:val="000000" w:themeColor="text1"/>
          <w:szCs w:val="28"/>
          <w:lang w:val="ru-RU" w:eastAsia="ru-RU"/>
        </w:rPr>
        <w:drawing>
          <wp:inline distT="0" distB="0" distL="0" distR="0" wp14:anchorId="3E73037F" wp14:editId="5D59F321">
            <wp:extent cx="5812404" cy="5175885"/>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r="2155"/>
                    <a:stretch/>
                  </pic:blipFill>
                  <pic:spPr bwMode="auto">
                    <a:xfrm>
                      <a:off x="0" y="0"/>
                      <a:ext cx="5812404" cy="5175885"/>
                    </a:xfrm>
                    <a:prstGeom prst="rect">
                      <a:avLst/>
                    </a:prstGeom>
                    <a:ln>
                      <a:noFill/>
                    </a:ln>
                    <a:extLst>
                      <a:ext uri="{53640926-AAD7-44D8-BBD7-CCE9431645EC}">
                        <a14:shadowObscured xmlns:a14="http://schemas.microsoft.com/office/drawing/2010/main"/>
                      </a:ext>
                    </a:extLst>
                  </pic:spPr>
                </pic:pic>
              </a:graphicData>
            </a:graphic>
          </wp:inline>
        </w:drawing>
      </w:r>
    </w:p>
    <w:p w:rsidR="00D92B81" w:rsidRPr="00D67E75" w:rsidRDefault="00D92B81" w:rsidP="00D92B81">
      <w:pPr>
        <w:spacing w:line="360" w:lineRule="auto"/>
        <w:ind w:firstLine="709"/>
        <w:jc w:val="center"/>
        <w:rPr>
          <w:rFonts w:cs="Times New Roman"/>
          <w:color w:val="000000" w:themeColor="text1"/>
          <w:szCs w:val="28"/>
        </w:rPr>
      </w:pPr>
      <w:r w:rsidRPr="00D67E75">
        <w:rPr>
          <w:rFonts w:cs="Times New Roman"/>
          <w:color w:val="000000" w:themeColor="text1"/>
          <w:szCs w:val="28"/>
        </w:rPr>
        <w:t>Рисунок 2.1 – Складові ефекту фінансового в</w:t>
      </w:r>
      <w:r>
        <w:rPr>
          <w:rFonts w:cs="Times New Roman"/>
          <w:color w:val="000000" w:themeColor="text1"/>
          <w:szCs w:val="28"/>
        </w:rPr>
        <w:t>а</w:t>
      </w:r>
      <w:r w:rsidRPr="00D67E75">
        <w:rPr>
          <w:rFonts w:cs="Times New Roman"/>
          <w:color w:val="000000" w:themeColor="text1"/>
          <w:szCs w:val="28"/>
        </w:rPr>
        <w:t>желя</w:t>
      </w:r>
    </w:p>
    <w:p w:rsidR="00D92B81" w:rsidRDefault="00D92B81" w:rsidP="00D92B81">
      <w:pPr>
        <w:spacing w:line="360" w:lineRule="auto"/>
        <w:rPr>
          <w:rFonts w:cs="Times New Roman"/>
          <w:color w:val="000000" w:themeColor="text1"/>
          <w:szCs w:val="28"/>
        </w:rPr>
      </w:pPr>
      <w:r>
        <w:rPr>
          <w:rFonts w:cs="Times New Roman"/>
          <w:color w:val="000000" w:themeColor="text1"/>
          <w:szCs w:val="28"/>
        </w:rPr>
        <w:t>Тут</w:t>
      </w:r>
      <w:r w:rsidR="005754E6">
        <w:rPr>
          <w:rFonts w:cs="Times New Roman"/>
          <w:color w:val="000000" w:themeColor="text1"/>
          <w:szCs w:val="28"/>
        </w:rPr>
        <w:tab/>
      </w:r>
      <w:r w:rsidRPr="00D67E75">
        <w:rPr>
          <w:rFonts w:cs="Times New Roman"/>
          <w:color w:val="000000" w:themeColor="text1"/>
          <w:szCs w:val="28"/>
        </w:rPr>
        <w:t>ROA – рентабельність активів (економічна рентабельність за EBIT); в %;</w:t>
      </w:r>
    </w:p>
    <w:p w:rsidR="00D92B81" w:rsidRDefault="00D92B81" w:rsidP="005754E6">
      <w:pPr>
        <w:spacing w:line="360" w:lineRule="auto"/>
        <w:ind w:firstLine="708"/>
        <w:rPr>
          <w:rFonts w:cs="Times New Roman"/>
          <w:color w:val="000000" w:themeColor="text1"/>
          <w:szCs w:val="28"/>
        </w:rPr>
      </w:pPr>
      <w:r w:rsidRPr="00D67E75">
        <w:rPr>
          <w:rFonts w:cs="Times New Roman"/>
          <w:color w:val="000000" w:themeColor="text1"/>
          <w:szCs w:val="28"/>
        </w:rPr>
        <w:t>WACC – ставка процента по</w:t>
      </w:r>
      <w:r>
        <w:rPr>
          <w:rFonts w:cs="Times New Roman"/>
          <w:color w:val="000000" w:themeColor="text1"/>
          <w:szCs w:val="28"/>
        </w:rPr>
        <w:t>зикового капіталу, в %;</w:t>
      </w:r>
    </w:p>
    <w:p w:rsidR="00D92B81" w:rsidRDefault="00D92B81" w:rsidP="005754E6">
      <w:pPr>
        <w:spacing w:line="360" w:lineRule="auto"/>
        <w:ind w:firstLine="708"/>
        <w:rPr>
          <w:rFonts w:cs="Times New Roman"/>
          <w:color w:val="000000" w:themeColor="text1"/>
          <w:szCs w:val="28"/>
        </w:rPr>
      </w:pPr>
      <w:r w:rsidRPr="00D67E75">
        <w:rPr>
          <w:rFonts w:cs="Times New Roman"/>
          <w:color w:val="000000" w:themeColor="text1"/>
          <w:szCs w:val="28"/>
        </w:rPr>
        <w:t>D – по</w:t>
      </w:r>
      <w:r>
        <w:rPr>
          <w:rFonts w:cs="Times New Roman"/>
          <w:color w:val="000000" w:themeColor="text1"/>
          <w:szCs w:val="28"/>
        </w:rPr>
        <w:t>зиковий капітал (зобов’язання);</w:t>
      </w:r>
    </w:p>
    <w:p w:rsidR="00D92B81" w:rsidRPr="00D67E75" w:rsidRDefault="00D92B81" w:rsidP="005754E6">
      <w:pPr>
        <w:spacing w:line="360" w:lineRule="auto"/>
        <w:ind w:left="1" w:firstLine="708"/>
        <w:rPr>
          <w:rFonts w:cs="Times New Roman"/>
          <w:color w:val="000000" w:themeColor="text1"/>
          <w:szCs w:val="28"/>
        </w:rPr>
      </w:pPr>
      <w:r w:rsidRPr="00D67E75">
        <w:rPr>
          <w:rFonts w:cs="Times New Roman"/>
          <w:color w:val="000000" w:themeColor="text1"/>
          <w:szCs w:val="28"/>
        </w:rPr>
        <w:t>E – власний капітал.</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lastRenderedPageBreak/>
        <w:t>З рисунку бачимо, що DFL являє собою добуток трьох складових. (1-t) це податковий коефіцієнт, який показує в якій мірі проявляється ефект фінансового важеля в зв'язку з різним рівнем податку на прибуток.  Іншою складовою формули є диференціал фінансового важеля, який є головною умовою приросту рентабельності власного капіталу. Ще однією складовою частиною ефекту є коефіцієнт фінансового важеля.</w:t>
      </w:r>
    </w:p>
    <w:p w:rsidR="00D92B81" w:rsidRDefault="00D92B81" w:rsidP="00D92B81">
      <w:pPr>
        <w:spacing w:line="360" w:lineRule="auto"/>
        <w:ind w:firstLine="709"/>
        <w:rPr>
          <w:rFonts w:cs="Times New Roman"/>
          <w:color w:val="000000" w:themeColor="text1"/>
          <w:szCs w:val="28"/>
        </w:rPr>
      </w:pPr>
    </w:p>
    <w:p w:rsidR="00677100" w:rsidRPr="00D67E75" w:rsidRDefault="00677100" w:rsidP="00D92B81">
      <w:pPr>
        <w:spacing w:line="360" w:lineRule="auto"/>
        <w:ind w:firstLine="709"/>
        <w:rPr>
          <w:rFonts w:cs="Times New Roman"/>
          <w:color w:val="000000" w:themeColor="text1"/>
          <w:szCs w:val="28"/>
        </w:rPr>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15" w:name="_Toc11063373"/>
      <w:r w:rsidRPr="00D67E75">
        <w:rPr>
          <w:rFonts w:ascii="Times New Roman" w:hAnsi="Times New Roman" w:cs="Times New Roman"/>
          <w:color w:val="000000" w:themeColor="text1"/>
          <w:sz w:val="28"/>
          <w:szCs w:val="28"/>
          <w:lang w:val="uk-UA"/>
        </w:rPr>
        <w:t>2.4 Фінансова стабільність підприємства</w:t>
      </w:r>
      <w:bookmarkEnd w:id="15"/>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Як вже зазначалося раніше, що при певному значенні фінансового важеля рентабельність підприємства зростає. В зв’язку з цим, кожне підприємство намагається досягнути таких значень, при яких рентабельність буде максимальною.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Як зазначається – Ділові фінанси</w:t>
      </w:r>
      <w:r w:rsidR="00953C49">
        <w:rPr>
          <w:rFonts w:cs="Times New Roman"/>
          <w:color w:val="000000" w:themeColor="text1"/>
          <w:szCs w:val="28"/>
        </w:rPr>
        <w:t xml:space="preserve"> – [11</w:t>
      </w:r>
      <w:r w:rsidRPr="00D67E75">
        <w:rPr>
          <w:rFonts w:cs="Times New Roman"/>
          <w:color w:val="000000" w:themeColor="text1"/>
          <w:szCs w:val="28"/>
        </w:rPr>
        <w:t>]: «У результаті такої поведінки структура пасиву балансу фірми буде тяжіти до певного досить стабільного стану в довгостроковій перспективі. У цьому сенсі говорять про стратегічний рівень корпоративної ліквідності або про фінансову стабільність фірми: ступенем залежності від інвесторів, лендерів і кредиторів.»</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Оцінити фінансову стабільність можна зважаючи на два фактори. Потрібно вивчити структуру джерел фінансових ресурсів підприємства: мається на увазі, що потрібно розглянути коефіцієнти боргового навантаження. І в той же час потрібно оцінити рівень витрат, тобто, розглядаємо коефіцієнт покриття процентних платежів.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Розглянемо коефіцієнт боргового навантаження, який можна розрахувати за такою формулою:</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13537F" w:rsidP="00D92B81">
      <w:pPr>
        <w:spacing w:line="360" w:lineRule="auto"/>
        <w:ind w:firstLine="709"/>
        <w:rPr>
          <w:rFonts w:eastAsiaTheme="minorEastAsia" w:cs="Times New Roman"/>
          <w:color w:val="000000" w:themeColor="text1"/>
          <w:szCs w:val="28"/>
        </w:rPr>
      </w:pPr>
      <m:oMathPara>
        <m:oMathParaPr>
          <m:jc m:val="center"/>
        </m:oMathParaPr>
        <m:oMath>
          <m:sSub>
            <m:sSubPr>
              <m:ctrlPr>
                <w:rPr>
                  <w:rFonts w:ascii="Cambria Math" w:hAnsi="Cambria Math" w:cs="Times New Roman"/>
                  <w:color w:val="000000" w:themeColor="text1"/>
                  <w:szCs w:val="28"/>
                </w:rPr>
              </m:ctrlPr>
            </m:sSubPr>
            <m:e>
              <m:r>
                <m:rPr>
                  <m:sty m:val="p"/>
                </m:rPr>
                <w:rPr>
                  <w:rFonts w:ascii="Cambria Math" w:hAnsi="Cambria Math" w:cs="Times New Roman"/>
                  <w:color w:val="000000" w:themeColor="text1"/>
                  <w:szCs w:val="28"/>
                </w:rPr>
                <m:t>k</m:t>
              </m:r>
            </m:e>
            <m:sub>
              <m:r>
                <m:rPr>
                  <m:sty m:val="p"/>
                </m:rPr>
                <w:rPr>
                  <w:rFonts w:ascii="Cambria Math" w:hAnsi="Cambria Math" w:cs="Times New Roman"/>
                  <w:color w:val="000000" w:themeColor="text1"/>
                  <w:szCs w:val="28"/>
                </w:rPr>
                <m:t>L</m:t>
              </m:r>
            </m:sub>
          </m:sSub>
          <m:r>
            <m:rPr>
              <m:sty m:val="p"/>
            </m:rPr>
            <w:rPr>
              <w:rFonts w:ascii="Cambria Math" w:hAnsi="Cambria Math" w:cs="Times New Roman"/>
              <w:color w:val="000000" w:themeColor="text1"/>
              <w:szCs w:val="28"/>
            </w:rPr>
            <m:t xml:space="preserve">= </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LTD</m:t>
              </m:r>
            </m:num>
            <m:den>
              <m:r>
                <m:rPr>
                  <m:sty m:val="p"/>
                </m:rPr>
                <w:rPr>
                  <w:rFonts w:ascii="Cambria Math" w:hAnsi="Cambria Math" w:cs="Times New Roman"/>
                  <w:color w:val="000000" w:themeColor="text1"/>
                  <w:szCs w:val="28"/>
                </w:rPr>
                <m:t>LTD+E</m:t>
              </m:r>
            </m:den>
          </m:f>
          <m:r>
            <m:rPr>
              <m:sty m:val="p"/>
            </m:rPr>
            <w:rPr>
              <w:rFonts w:ascii="Cambria Math" w:hAnsi="Cambria Math" w:cs="Times New Roman"/>
              <w:color w:val="000000" w:themeColor="text1"/>
              <w:szCs w:val="28"/>
            </w:rPr>
            <m:t>,</m:t>
          </m:r>
        </m:oMath>
      </m:oMathPara>
    </w:p>
    <w:p w:rsidR="00D92B81" w:rsidRPr="00D67E75" w:rsidRDefault="00D92B81" w:rsidP="00D92B81">
      <w:pPr>
        <w:spacing w:line="360" w:lineRule="auto"/>
        <w:ind w:firstLine="709"/>
        <w:rPr>
          <w:rFonts w:eastAsiaTheme="minorEastAsia" w:cs="Times New Roman"/>
          <w:color w:val="000000" w:themeColor="text1"/>
          <w:szCs w:val="28"/>
        </w:rPr>
      </w:pPr>
    </w:p>
    <w:p w:rsidR="00D92B81" w:rsidRPr="00D67E75" w:rsidRDefault="005754E6" w:rsidP="005754E6">
      <w:pPr>
        <w:spacing w:line="360" w:lineRule="auto"/>
        <w:rPr>
          <w:rFonts w:eastAsiaTheme="minorEastAsia" w:cs="Times New Roman"/>
          <w:color w:val="000000" w:themeColor="text1"/>
          <w:szCs w:val="28"/>
        </w:rPr>
      </w:pPr>
      <w:r w:rsidRPr="00D67E75">
        <w:rPr>
          <w:rFonts w:eastAsiaTheme="minorEastAsia" w:cs="Times New Roman"/>
          <w:color w:val="000000" w:themeColor="text1"/>
          <w:szCs w:val="28"/>
        </w:rPr>
        <w:t>Д</w:t>
      </w:r>
      <w:r w:rsidR="00D92B81" w:rsidRPr="00D67E75">
        <w:rPr>
          <w:rFonts w:eastAsiaTheme="minorEastAsia" w:cs="Times New Roman"/>
          <w:color w:val="000000" w:themeColor="text1"/>
          <w:szCs w:val="28"/>
        </w:rPr>
        <w:t>е</w:t>
      </w:r>
      <w:r>
        <w:rPr>
          <w:rFonts w:eastAsiaTheme="minorEastAsia" w:cs="Times New Roman"/>
          <w:color w:val="000000" w:themeColor="text1"/>
          <w:szCs w:val="28"/>
        </w:rPr>
        <w:tab/>
      </w:r>
      <w:r w:rsidR="00D92B81" w:rsidRPr="00D67E75">
        <w:rPr>
          <w:rFonts w:eastAsiaTheme="minorEastAsia" w:cs="Times New Roman"/>
          <w:color w:val="000000" w:themeColor="text1"/>
          <w:szCs w:val="28"/>
        </w:rPr>
        <w:t xml:space="preserve">LTD – довгострокові зобов’язання; </w:t>
      </w:r>
    </w:p>
    <w:p w:rsidR="00D92B81" w:rsidRPr="00D67E75" w:rsidRDefault="00D92B81" w:rsidP="005754E6">
      <w:pPr>
        <w:spacing w:line="360" w:lineRule="auto"/>
        <w:ind w:firstLine="708"/>
        <w:rPr>
          <w:rFonts w:eastAsiaTheme="minorEastAsia" w:cs="Times New Roman"/>
          <w:color w:val="000000" w:themeColor="text1"/>
          <w:szCs w:val="28"/>
        </w:rPr>
      </w:pPr>
      <w:r w:rsidRPr="00D67E75">
        <w:rPr>
          <w:rFonts w:eastAsiaTheme="minorEastAsia" w:cs="Times New Roman"/>
          <w:color w:val="000000" w:themeColor="text1"/>
          <w:szCs w:val="28"/>
        </w:rPr>
        <w:t xml:space="preserve">E – власний капітал. </w:t>
      </w:r>
    </w:p>
    <w:p w:rsidR="00D92B81" w:rsidRPr="00643304"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Серед коефіцієнтів боргового навантаження виділяють також ті, що характеризують величину фінансового важеля фірми. Розглянемо оригінальну методику аналізу фінансової стабільності з використанням коефіцієнтів, що характеризують рівень фінансового важеля фірми</w:t>
      </w:r>
      <w:r w:rsidR="00953C49">
        <w:rPr>
          <w:rFonts w:cs="Times New Roman"/>
          <w:color w:val="000000" w:themeColor="text1"/>
          <w:szCs w:val="28"/>
        </w:rPr>
        <w:t xml:space="preserve"> </w:t>
      </w:r>
      <w:r w:rsidR="00643304" w:rsidRPr="00643304">
        <w:rPr>
          <w:rFonts w:cs="Times New Roman"/>
          <w:color w:val="000000" w:themeColor="text1"/>
          <w:szCs w:val="28"/>
        </w:rPr>
        <w:t>[11].</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Спершу вводимо коефіцієнт, що характеризує частку власних коштів Е у валюті балансу:</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13537F" w:rsidP="00D92B81">
      <w:pPr>
        <w:spacing w:line="360" w:lineRule="auto"/>
        <w:ind w:firstLine="709"/>
        <w:rPr>
          <w:rFonts w:eastAsiaTheme="minorEastAsia" w:cs="Times New Roman"/>
          <w:color w:val="000000" w:themeColor="text1"/>
          <w:szCs w:val="28"/>
        </w:rPr>
      </w:pPr>
      <m:oMathPara>
        <m:oMathParaPr>
          <m:jc m:val="center"/>
        </m:oMathParaPr>
        <m:oMath>
          <m:sSub>
            <m:sSubPr>
              <m:ctrlPr>
                <w:rPr>
                  <w:rFonts w:ascii="Cambria Math" w:hAnsi="Cambria Math" w:cs="Times New Roman"/>
                  <w:color w:val="000000" w:themeColor="text1"/>
                  <w:szCs w:val="28"/>
                </w:rPr>
              </m:ctrlPr>
            </m:sSubPr>
            <m:e>
              <m:r>
                <m:rPr>
                  <m:sty m:val="p"/>
                </m:rPr>
                <w:rPr>
                  <w:rFonts w:ascii="Cambria Math" w:hAnsi="Cambria Math" w:cs="Times New Roman"/>
                  <w:color w:val="000000" w:themeColor="text1"/>
                  <w:szCs w:val="28"/>
                </w:rPr>
                <m:t>k</m:t>
              </m:r>
            </m:e>
            <m:sub>
              <m:r>
                <m:rPr>
                  <m:sty m:val="p"/>
                </m:rPr>
                <w:rPr>
                  <w:rFonts w:ascii="Cambria Math" w:hAnsi="Cambria Math" w:cs="Times New Roman"/>
                  <w:color w:val="000000" w:themeColor="text1"/>
                  <w:szCs w:val="28"/>
                </w:rPr>
                <m:t>e</m:t>
              </m:r>
            </m:sub>
          </m:sSub>
          <m:r>
            <m:rPr>
              <m:sty m:val="p"/>
            </m:rPr>
            <w:rPr>
              <w:rFonts w:ascii="Cambria Math" w:hAnsi="Cambria Math" w:cs="Times New Roman"/>
              <w:color w:val="000000" w:themeColor="text1"/>
              <w:szCs w:val="28"/>
            </w:rPr>
            <m:t xml:space="preserve">= </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LTD+STD+E</m:t>
              </m:r>
            </m:num>
            <m:den>
              <m:r>
                <m:rPr>
                  <m:sty m:val="p"/>
                </m:rPr>
                <w:rPr>
                  <w:rFonts w:ascii="Cambria Math" w:hAnsi="Cambria Math" w:cs="Times New Roman"/>
                  <w:color w:val="000000" w:themeColor="text1"/>
                  <w:szCs w:val="28"/>
                </w:rPr>
                <m:t>E</m:t>
              </m:r>
            </m:den>
          </m:f>
          <m:r>
            <m:rPr>
              <m:sty m:val="p"/>
            </m:rPr>
            <w:rPr>
              <w:rFonts w:ascii="Cambria Math" w:eastAsiaTheme="minorEastAsia" w:hAnsi="Cambria Math" w:cs="Times New Roman"/>
              <w:color w:val="000000" w:themeColor="text1"/>
              <w:szCs w:val="28"/>
            </w:rPr>
            <m:t>,</m:t>
          </m:r>
        </m:oMath>
      </m:oMathPara>
    </w:p>
    <w:p w:rsidR="00D92B81" w:rsidRPr="00D67E75" w:rsidRDefault="00D92B81" w:rsidP="00D92B81">
      <w:pPr>
        <w:spacing w:line="360" w:lineRule="auto"/>
        <w:ind w:firstLine="709"/>
        <w:rPr>
          <w:rFonts w:eastAsiaTheme="minorEastAsia" w:cs="Times New Roman"/>
          <w:color w:val="000000" w:themeColor="text1"/>
          <w:szCs w:val="28"/>
        </w:rPr>
      </w:pPr>
    </w:p>
    <w:p w:rsidR="00D92B81" w:rsidRPr="00D67E75" w:rsidRDefault="005754E6" w:rsidP="00D92B81">
      <w:pPr>
        <w:spacing w:line="360" w:lineRule="auto"/>
        <w:rPr>
          <w:rFonts w:eastAsiaTheme="minorEastAsia" w:cs="Times New Roman"/>
          <w:color w:val="000000" w:themeColor="text1"/>
          <w:szCs w:val="28"/>
        </w:rPr>
      </w:pPr>
      <w:r w:rsidRPr="00677100">
        <w:rPr>
          <w:rFonts w:eastAsiaTheme="minorEastAsia" w:cs="Times New Roman"/>
          <w:color w:val="000000" w:themeColor="text1"/>
          <w:szCs w:val="28"/>
        </w:rPr>
        <w:t>д</w:t>
      </w:r>
      <w:r w:rsidR="00D92B81" w:rsidRPr="00D67E75">
        <w:rPr>
          <w:rFonts w:eastAsiaTheme="minorEastAsia" w:cs="Times New Roman"/>
          <w:color w:val="000000" w:themeColor="text1"/>
          <w:szCs w:val="28"/>
        </w:rPr>
        <w:t>е</w:t>
      </w:r>
      <w:r>
        <w:rPr>
          <w:rFonts w:eastAsiaTheme="minorEastAsia" w:cs="Times New Roman"/>
          <w:color w:val="000000" w:themeColor="text1"/>
          <w:szCs w:val="28"/>
        </w:rPr>
        <w:tab/>
      </w:r>
      <w:r w:rsidR="00D92B81" w:rsidRPr="00D67E75">
        <w:rPr>
          <w:rFonts w:eastAsiaTheme="minorEastAsia" w:cs="Times New Roman"/>
          <w:color w:val="000000" w:themeColor="text1"/>
          <w:szCs w:val="28"/>
        </w:rPr>
        <w:t xml:space="preserve">LTD – довгострокові зобов’язання; </w:t>
      </w:r>
    </w:p>
    <w:p w:rsidR="00D92B81" w:rsidRDefault="00D92B81" w:rsidP="005754E6">
      <w:pPr>
        <w:spacing w:line="360" w:lineRule="auto"/>
        <w:ind w:firstLine="708"/>
        <w:rPr>
          <w:rFonts w:eastAsiaTheme="minorEastAsia" w:cs="Times New Roman"/>
          <w:color w:val="000000" w:themeColor="text1"/>
          <w:szCs w:val="28"/>
        </w:rPr>
      </w:pPr>
      <w:r w:rsidRPr="00D67E75">
        <w:rPr>
          <w:rFonts w:eastAsiaTheme="minorEastAsia" w:cs="Times New Roman"/>
          <w:color w:val="000000" w:themeColor="text1"/>
          <w:szCs w:val="28"/>
        </w:rPr>
        <w:t>STD – поточні зобов’язання;</w:t>
      </w:r>
    </w:p>
    <w:p w:rsidR="00D92B81" w:rsidRPr="00375E66" w:rsidRDefault="00D92B81" w:rsidP="005754E6">
      <w:pPr>
        <w:spacing w:line="360" w:lineRule="auto"/>
        <w:ind w:firstLine="708"/>
        <w:rPr>
          <w:rFonts w:eastAsiaTheme="minorEastAsia" w:cs="Times New Roman"/>
          <w:color w:val="000000" w:themeColor="text1"/>
          <w:szCs w:val="28"/>
        </w:rPr>
      </w:pPr>
      <w:r w:rsidRPr="00D67E75">
        <w:rPr>
          <w:rFonts w:eastAsiaTheme="minorEastAsia" w:cs="Times New Roman"/>
          <w:color w:val="000000" w:themeColor="text1"/>
          <w:szCs w:val="28"/>
        </w:rPr>
        <w:t>E – власний капітал.</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Перепишемо його як:</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13537F" w:rsidP="00D92B81">
      <w:pPr>
        <w:spacing w:line="360" w:lineRule="auto"/>
        <w:ind w:firstLine="709"/>
        <w:rPr>
          <w:rFonts w:cs="Times New Roman"/>
          <w:color w:val="000000" w:themeColor="text1"/>
          <w:szCs w:val="28"/>
        </w:rPr>
      </w:pPr>
      <m:oMathPara>
        <m:oMathParaPr>
          <m:jc m:val="center"/>
        </m:oMathParaPr>
        <m:oMath>
          <m:sSub>
            <m:sSubPr>
              <m:ctrlPr>
                <w:rPr>
                  <w:rFonts w:ascii="Cambria Math" w:hAnsi="Cambria Math" w:cs="Times New Roman"/>
                  <w:color w:val="000000" w:themeColor="text1"/>
                  <w:szCs w:val="28"/>
                </w:rPr>
              </m:ctrlPr>
            </m:sSubPr>
            <m:e>
              <m:r>
                <m:rPr>
                  <m:sty m:val="p"/>
                </m:rPr>
                <w:rPr>
                  <w:rFonts w:ascii="Cambria Math" w:hAnsi="Cambria Math" w:cs="Times New Roman"/>
                  <w:color w:val="000000" w:themeColor="text1"/>
                  <w:szCs w:val="28"/>
                </w:rPr>
                <m:t>k</m:t>
              </m:r>
            </m:e>
            <m:sub>
              <m:r>
                <m:rPr>
                  <m:sty m:val="p"/>
                </m:rPr>
                <w:rPr>
                  <w:rFonts w:ascii="Cambria Math" w:hAnsi="Cambria Math" w:cs="Times New Roman"/>
                  <w:color w:val="000000" w:themeColor="text1"/>
                  <w:szCs w:val="28"/>
                </w:rPr>
                <m:t>e</m:t>
              </m:r>
            </m:sub>
          </m:sSub>
          <m:r>
            <m:rPr>
              <m:sty m:val="p"/>
            </m:rPr>
            <w:rPr>
              <w:rFonts w:ascii="Cambria Math" w:hAnsi="Cambria Math" w:cs="Times New Roman"/>
              <w:color w:val="000000" w:themeColor="text1"/>
              <w:szCs w:val="28"/>
            </w:rPr>
            <m:t xml:space="preserve">= </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LTD+STD+E</m:t>
              </m:r>
            </m:num>
            <m:den>
              <m:r>
                <m:rPr>
                  <m:sty m:val="p"/>
                </m:rPr>
                <w:rPr>
                  <w:rFonts w:ascii="Cambria Math" w:hAnsi="Cambria Math" w:cs="Times New Roman"/>
                  <w:color w:val="000000" w:themeColor="text1"/>
                  <w:szCs w:val="28"/>
                </w:rPr>
                <m:t>E</m:t>
              </m:r>
            </m:den>
          </m:f>
          <m:r>
            <m:rPr>
              <m:sty m:val="p"/>
            </m:rPr>
            <w:rPr>
              <w:rFonts w:ascii="Cambria Math" w:hAnsi="Cambria Math" w:cs="Times New Roman"/>
              <w:color w:val="000000" w:themeColor="text1"/>
              <w:szCs w:val="28"/>
            </w:rPr>
            <m:t xml:space="preserve">=1+ </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D</m:t>
              </m:r>
            </m:num>
            <m:den>
              <m:r>
                <m:rPr>
                  <m:sty m:val="p"/>
                </m:rPr>
                <w:rPr>
                  <w:rFonts w:ascii="Cambria Math" w:hAnsi="Cambria Math" w:cs="Times New Roman"/>
                  <w:color w:val="000000" w:themeColor="text1"/>
                  <w:szCs w:val="28"/>
                </w:rPr>
                <m:t>E</m:t>
              </m:r>
            </m:den>
          </m:f>
          <m:r>
            <m:rPr>
              <m:sty m:val="p"/>
            </m:rPr>
            <w:rPr>
              <w:rFonts w:ascii="Cambria Math" w:eastAsiaTheme="minorEastAsia" w:hAnsi="Cambria Math" w:cs="Times New Roman"/>
              <w:color w:val="000000" w:themeColor="text1"/>
              <w:szCs w:val="28"/>
            </w:rPr>
            <m:t>=1+L</m:t>
          </m:r>
        </m:oMath>
      </m:oMathPara>
    </w:p>
    <w:p w:rsidR="00D92B81" w:rsidRPr="00D67E75" w:rsidRDefault="00D92B81" w:rsidP="00D92B81">
      <w:pPr>
        <w:spacing w:line="360" w:lineRule="auto"/>
        <w:ind w:firstLine="709"/>
        <w:rPr>
          <w:rFonts w:cs="Times New Roman"/>
          <w:color w:val="000000" w:themeColor="text1"/>
          <w:szCs w:val="28"/>
        </w:rPr>
      </w:pPr>
    </w:p>
    <w:p w:rsidR="00D92B81" w:rsidRDefault="00D92B81" w:rsidP="00D92B81">
      <w:pPr>
        <w:spacing w:line="360" w:lineRule="auto"/>
        <w:rPr>
          <w:rFonts w:eastAsiaTheme="minorEastAsia" w:cs="Times New Roman"/>
          <w:color w:val="000000" w:themeColor="text1"/>
          <w:szCs w:val="28"/>
        </w:rPr>
      </w:pPr>
      <w:r w:rsidRPr="00D67E75">
        <w:rPr>
          <w:rFonts w:cs="Times New Roman"/>
          <w:color w:val="000000" w:themeColor="text1"/>
          <w:szCs w:val="28"/>
        </w:rPr>
        <w:t>Де,</w:t>
      </w:r>
      <w:r w:rsidR="005754E6">
        <w:rPr>
          <w:rFonts w:cs="Times New Roman"/>
          <w:color w:val="000000" w:themeColor="text1"/>
          <w:szCs w:val="28"/>
        </w:rPr>
        <w:tab/>
      </w:r>
      <m:oMath>
        <m:r>
          <m:rPr>
            <m:sty m:val="p"/>
          </m:rPr>
          <w:rPr>
            <w:rFonts w:ascii="Cambria Math" w:hAnsi="Cambria Math" w:cs="Times New Roman"/>
            <w:color w:val="000000" w:themeColor="text1"/>
            <w:szCs w:val="28"/>
          </w:rPr>
          <m:t>D=LTD+ STD</m:t>
        </m:r>
      </m:oMath>
      <w:r>
        <w:rPr>
          <w:rFonts w:eastAsiaTheme="minorEastAsia" w:cs="Times New Roman"/>
          <w:color w:val="000000" w:themeColor="text1"/>
          <w:szCs w:val="28"/>
        </w:rPr>
        <w:t>;</w:t>
      </w:r>
    </w:p>
    <w:p w:rsidR="00D92B81" w:rsidRPr="00D67E75" w:rsidRDefault="0013537F" w:rsidP="005754E6">
      <w:pPr>
        <w:spacing w:line="360" w:lineRule="auto"/>
        <w:ind w:firstLine="708"/>
        <w:rPr>
          <w:rFonts w:cs="Times New Roman"/>
          <w:color w:val="000000" w:themeColor="text1"/>
          <w:szCs w:val="28"/>
        </w:rPr>
      </w:pPr>
      <m:oMath>
        <m:f>
          <m:fPr>
            <m:ctrlPr>
              <w:rPr>
                <w:rFonts w:ascii="Cambria Math" w:eastAsiaTheme="minorEastAsia" w:hAnsi="Cambria Math" w:cs="Times New Roman"/>
                <w:color w:val="000000" w:themeColor="text1"/>
                <w:szCs w:val="28"/>
              </w:rPr>
            </m:ctrlPr>
          </m:fPr>
          <m:num>
            <m:r>
              <m:rPr>
                <m:sty m:val="p"/>
              </m:rPr>
              <w:rPr>
                <w:rFonts w:ascii="Cambria Math" w:eastAsiaTheme="minorEastAsia" w:hAnsi="Cambria Math" w:cs="Times New Roman"/>
                <w:color w:val="000000" w:themeColor="text1"/>
                <w:szCs w:val="28"/>
              </w:rPr>
              <m:t>D</m:t>
            </m:r>
          </m:num>
          <m:den>
            <m:r>
              <m:rPr>
                <m:sty m:val="p"/>
              </m:rPr>
              <w:rPr>
                <w:rFonts w:ascii="Cambria Math" w:eastAsiaTheme="minorEastAsia" w:hAnsi="Cambria Math" w:cs="Times New Roman"/>
                <w:color w:val="000000" w:themeColor="text1"/>
                <w:szCs w:val="28"/>
              </w:rPr>
              <m:t>E</m:t>
            </m:r>
          </m:den>
        </m:f>
        <m:r>
          <m:rPr>
            <m:sty m:val="p"/>
          </m:rPr>
          <w:rPr>
            <w:rFonts w:ascii="Cambria Math" w:eastAsiaTheme="minorEastAsia" w:hAnsi="Cambria Math" w:cs="Times New Roman"/>
            <w:color w:val="000000" w:themeColor="text1"/>
            <w:szCs w:val="28"/>
          </w:rPr>
          <m:t>=L</m:t>
        </m:r>
      </m:oMath>
      <w:r w:rsidR="00D92B81" w:rsidRPr="00D67E75">
        <w:rPr>
          <w:rFonts w:cs="Times New Roman"/>
          <w:color w:val="000000" w:themeColor="text1"/>
          <w:szCs w:val="28"/>
        </w:rPr>
        <w:t xml:space="preserve">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Відповідно коефіцієнт, що характеризує структуру балансу з погляду частки довгострокових зобов’язань має вигляд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13537F" w:rsidP="00D92B81">
      <w:pPr>
        <w:spacing w:line="360" w:lineRule="auto"/>
        <w:ind w:firstLine="709"/>
        <w:jc w:val="center"/>
        <w:rPr>
          <w:rFonts w:eastAsiaTheme="minorEastAsia" w:cs="Times New Roman"/>
          <w:color w:val="000000" w:themeColor="text1"/>
          <w:szCs w:val="28"/>
        </w:rPr>
      </w:pPr>
      <m:oMath>
        <m:sSub>
          <m:sSubPr>
            <m:ctrlPr>
              <w:rPr>
                <w:rFonts w:ascii="Cambria Math" w:hAnsi="Cambria Math" w:cs="Times New Roman"/>
                <w:color w:val="000000" w:themeColor="text1"/>
                <w:szCs w:val="28"/>
              </w:rPr>
            </m:ctrlPr>
          </m:sSubPr>
          <m:e>
            <m:r>
              <m:rPr>
                <m:sty m:val="p"/>
              </m:rPr>
              <w:rPr>
                <w:rFonts w:ascii="Cambria Math" w:hAnsi="Cambria Math" w:cs="Times New Roman"/>
                <w:color w:val="000000" w:themeColor="text1"/>
                <w:szCs w:val="28"/>
              </w:rPr>
              <m:t>k</m:t>
            </m:r>
          </m:e>
          <m:sub>
            <m:r>
              <m:rPr>
                <m:sty m:val="p"/>
              </m:rPr>
              <w:rPr>
                <w:rFonts w:ascii="Cambria Math" w:hAnsi="Cambria Math" w:cs="Times New Roman"/>
                <w:color w:val="000000" w:themeColor="text1"/>
                <w:szCs w:val="28"/>
              </w:rPr>
              <m:t>d</m:t>
            </m:r>
          </m:sub>
        </m:sSub>
        <m:r>
          <m:rPr>
            <m:sty m:val="p"/>
          </m:rPr>
          <w:rPr>
            <w:rFonts w:ascii="Cambria Math" w:hAnsi="Cambria Math" w:cs="Times New Roman"/>
            <w:color w:val="000000" w:themeColor="text1"/>
            <w:szCs w:val="28"/>
          </w:rPr>
          <m:t xml:space="preserve">= </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E+LTD</m:t>
            </m:r>
          </m:num>
          <m:den>
            <m:r>
              <m:rPr>
                <m:sty m:val="p"/>
              </m:rPr>
              <w:rPr>
                <w:rFonts w:ascii="Cambria Math" w:hAnsi="Cambria Math" w:cs="Times New Roman"/>
                <w:color w:val="000000" w:themeColor="text1"/>
                <w:szCs w:val="28"/>
              </w:rPr>
              <m:t>E</m:t>
            </m:r>
          </m:den>
        </m:f>
      </m:oMath>
      <w:r w:rsidR="00D92B81" w:rsidRPr="00D67E75">
        <w:rPr>
          <w:rFonts w:eastAsiaTheme="minorEastAsia" w:cs="Times New Roman"/>
          <w:color w:val="000000" w:themeColor="text1"/>
          <w:szCs w:val="28"/>
        </w:rPr>
        <w:t xml:space="preserve">, а </w:t>
      </w:r>
      <m:oMath>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LD</m:t>
            </m:r>
          </m:sub>
        </m:sSub>
        <m:r>
          <m:rPr>
            <m:sty m:val="p"/>
          </m:rPr>
          <w:rPr>
            <w:rFonts w:ascii="Cambria Math" w:eastAsiaTheme="minorEastAsia" w:hAnsi="Cambria Math" w:cs="Times New Roman"/>
            <w:color w:val="000000" w:themeColor="text1"/>
            <w:szCs w:val="28"/>
          </w:rPr>
          <m:t xml:space="preserve">= </m:t>
        </m:r>
        <m:f>
          <m:fPr>
            <m:ctrlPr>
              <w:rPr>
                <w:rFonts w:ascii="Cambria Math" w:eastAsiaTheme="minorEastAsia" w:hAnsi="Cambria Math" w:cs="Times New Roman"/>
                <w:color w:val="000000" w:themeColor="text1"/>
                <w:szCs w:val="28"/>
              </w:rPr>
            </m:ctrlPr>
          </m:fPr>
          <m:num>
            <m:r>
              <m:rPr>
                <m:sty m:val="p"/>
              </m:rPr>
              <w:rPr>
                <w:rFonts w:ascii="Cambria Math" w:eastAsiaTheme="minorEastAsia" w:hAnsi="Cambria Math" w:cs="Times New Roman"/>
                <w:color w:val="000000" w:themeColor="text1"/>
                <w:szCs w:val="28"/>
              </w:rPr>
              <m:t>LTD</m:t>
            </m:r>
          </m:num>
          <m:den>
            <m:r>
              <m:rPr>
                <m:sty m:val="p"/>
              </m:rPr>
              <w:rPr>
                <w:rFonts w:ascii="Cambria Math" w:eastAsiaTheme="minorEastAsia" w:hAnsi="Cambria Math" w:cs="Times New Roman"/>
                <w:color w:val="000000" w:themeColor="text1"/>
                <w:szCs w:val="28"/>
              </w:rPr>
              <m:t>E</m:t>
            </m:r>
          </m:den>
        </m:f>
      </m:oMath>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Тепер можемо побудувати область фінансової стабільності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eastAsiaTheme="minorEastAsia" w:cs="Times New Roman"/>
          <w:color w:val="000000" w:themeColor="text1"/>
          <w:szCs w:val="28"/>
        </w:rPr>
      </w:pPr>
      <m:oMathPara>
        <m:oMathParaPr>
          <m:jc m:val="center"/>
        </m:oMathParaPr>
        <m:oMath>
          <m:r>
            <m:rPr>
              <m:sty m:val="p"/>
            </m:rPr>
            <w:rPr>
              <w:rFonts w:ascii="Cambria Math" w:hAnsi="Cambria Math" w:cs="Times New Roman"/>
              <w:color w:val="000000" w:themeColor="text1"/>
              <w:szCs w:val="28"/>
            </w:rPr>
            <w:lastRenderedPageBreak/>
            <m:t>LTA≤ E+LTD,</m:t>
          </m:r>
          <m:r>
            <m:rPr>
              <m:sty m:val="p"/>
            </m:rPr>
            <w:rPr>
              <w:rFonts w:ascii="Cambria Math" w:eastAsiaTheme="minorEastAsia" w:hAnsi="Cambria Math" w:cs="Times New Roman"/>
              <w:color w:val="000000" w:themeColor="text1"/>
              <w:szCs w:val="28"/>
            </w:rPr>
            <w:br/>
          </m:r>
        </m:oMath>
        <m:oMath>
          <m:r>
            <m:rPr>
              <m:sty m:val="p"/>
            </m:rPr>
            <w:rPr>
              <w:rFonts w:ascii="Cambria Math" w:hAnsi="Cambria Math" w:cs="Times New Roman"/>
              <w:color w:val="000000" w:themeColor="text1"/>
              <w:szCs w:val="28"/>
            </w:rPr>
            <m:t>CA ≥ STD,</m:t>
          </m:r>
          <m:r>
            <m:rPr>
              <m:sty m:val="p"/>
            </m:rPr>
            <w:rPr>
              <w:rFonts w:ascii="Cambria Math" w:eastAsiaTheme="minorEastAsia" w:hAnsi="Cambria Math" w:cs="Times New Roman"/>
              <w:color w:val="000000" w:themeColor="text1"/>
              <w:szCs w:val="28"/>
            </w:rPr>
            <w:br/>
          </m:r>
        </m:oMath>
        <m:oMath>
          <m:r>
            <m:rPr>
              <m:sty m:val="p"/>
            </m:rPr>
            <w:rPr>
              <w:rFonts w:ascii="Cambria Math" w:hAnsi="Cambria Math" w:cs="Times New Roman"/>
              <w:color w:val="000000" w:themeColor="text1"/>
              <w:szCs w:val="28"/>
            </w:rPr>
            <m:t>LTA+CA=E+LTD+STD.</m:t>
          </m:r>
        </m:oMath>
      </m:oMathPara>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Перша нерівність характеризує те, що необоротні активи повинні фінансуватися власним капіталом і довгостроковими джерелами, а друга нерівність – те, що оборотні активи повинні повністю покривати суму поточних зобов’язань. Третя рівність є балансовою.</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Перепишемо систему в такий вигляд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eastAsiaTheme="minorEastAsia" w:cs="Times New Roman"/>
          <w:color w:val="000000" w:themeColor="text1"/>
          <w:szCs w:val="28"/>
        </w:rPr>
      </w:pPr>
      <m:oMathPara>
        <m:oMathParaPr>
          <m:jc m:val="center"/>
        </m:oMathParaPr>
        <m:oMath>
          <m:r>
            <m:rPr>
              <m:sty m:val="p"/>
            </m:rPr>
            <w:rPr>
              <w:rFonts w:ascii="Cambria Math" w:hAnsi="Cambria Math" w:cs="Times New Roman"/>
              <w:color w:val="000000" w:themeColor="text1"/>
              <w:szCs w:val="28"/>
            </w:rPr>
            <m:t xml:space="preserve">x ≤ </m:t>
          </m:r>
          <m:sSub>
            <m:sSubPr>
              <m:ctrlPr>
                <w:rPr>
                  <w:rFonts w:ascii="Cambria Math" w:hAnsi="Cambria Math" w:cs="Times New Roman"/>
                  <w:color w:val="000000" w:themeColor="text1"/>
                  <w:szCs w:val="28"/>
                </w:rPr>
              </m:ctrlPr>
            </m:sSubPr>
            <m:e>
              <m:r>
                <m:rPr>
                  <m:sty m:val="p"/>
                </m:rPr>
                <w:rPr>
                  <w:rFonts w:ascii="Cambria Math" w:hAnsi="Cambria Math" w:cs="Times New Roman"/>
                  <w:color w:val="000000" w:themeColor="text1"/>
                  <w:szCs w:val="28"/>
                </w:rPr>
                <m:t>k</m:t>
              </m:r>
            </m:e>
            <m:sub>
              <m:r>
                <m:rPr>
                  <m:sty m:val="p"/>
                </m:rPr>
                <w:rPr>
                  <w:rFonts w:ascii="Cambria Math" w:hAnsi="Cambria Math" w:cs="Times New Roman"/>
                  <w:color w:val="000000" w:themeColor="text1"/>
                  <w:szCs w:val="28"/>
                </w:rPr>
                <m:t>d</m:t>
              </m:r>
            </m:sub>
          </m:sSub>
          <m:r>
            <m:rPr>
              <m:sty m:val="p"/>
            </m:rPr>
            <w:rPr>
              <w:rFonts w:ascii="Cambria Math" w:hAnsi="Cambria Math" w:cs="Times New Roman"/>
              <w:color w:val="000000" w:themeColor="text1"/>
              <w:szCs w:val="28"/>
            </w:rPr>
            <m:t>,</m:t>
          </m:r>
          <m:r>
            <m:rPr>
              <m:sty m:val="p"/>
            </m:rPr>
            <w:rPr>
              <w:rFonts w:ascii="Cambria Math" w:hAnsi="Cambria Math" w:cs="Times New Roman"/>
              <w:color w:val="000000" w:themeColor="text1"/>
              <w:szCs w:val="28"/>
            </w:rPr>
            <w:br/>
          </m:r>
        </m:oMath>
        <m:oMath>
          <m:r>
            <m:rPr>
              <m:sty m:val="p"/>
            </m:rPr>
            <w:rPr>
              <w:rFonts w:ascii="Cambria Math" w:eastAsiaTheme="minorEastAsia" w:hAnsi="Cambria Math" w:cs="Times New Roman"/>
              <w:color w:val="000000" w:themeColor="text1"/>
              <w:szCs w:val="28"/>
            </w:rPr>
            <m:t>y ≥</m:t>
          </m:r>
          <m:d>
            <m:dPr>
              <m:ctrlPr>
                <w:rPr>
                  <w:rFonts w:ascii="Cambria Math" w:eastAsiaTheme="minorEastAsia" w:hAnsi="Cambria Math" w:cs="Times New Roman"/>
                  <w:color w:val="000000" w:themeColor="text1"/>
                  <w:szCs w:val="28"/>
                </w:rPr>
              </m:ctrlPr>
            </m:dPr>
            <m:e>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e</m:t>
                  </m:r>
                </m:sub>
              </m:sSub>
              <m:r>
                <m:rPr>
                  <m:sty m:val="p"/>
                </m:rPr>
                <w:rPr>
                  <w:rFonts w:ascii="Cambria Math" w:eastAsiaTheme="minorEastAsia" w:hAnsi="Cambria Math" w:cs="Times New Roman"/>
                  <w:color w:val="000000" w:themeColor="text1"/>
                  <w:szCs w:val="28"/>
                </w:rPr>
                <m:t xml:space="preserve">- </m:t>
              </m:r>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d</m:t>
                  </m:r>
                </m:sub>
              </m:sSub>
            </m:e>
          </m:d>
          <m:r>
            <m:rPr>
              <m:sty m:val="p"/>
            </m:rPr>
            <w:rPr>
              <w:rFonts w:ascii="Cambria Math" w:eastAsiaTheme="minorEastAsia" w:hAnsi="Cambria Math" w:cs="Times New Roman"/>
              <w:color w:val="000000" w:themeColor="text1"/>
              <w:szCs w:val="28"/>
            </w:rPr>
            <m:t>,</m:t>
          </m:r>
          <m:r>
            <m:rPr>
              <m:sty m:val="p"/>
            </m:rPr>
            <w:rPr>
              <w:rFonts w:ascii="Cambria Math" w:eastAsiaTheme="minorEastAsia" w:hAnsi="Cambria Math" w:cs="Times New Roman"/>
              <w:color w:val="000000" w:themeColor="text1"/>
              <w:szCs w:val="28"/>
            </w:rPr>
            <w:br/>
          </m:r>
        </m:oMath>
        <m:oMath>
          <m:r>
            <m:rPr>
              <m:sty m:val="p"/>
            </m:rPr>
            <w:rPr>
              <w:rFonts w:ascii="Cambria Math" w:eastAsiaTheme="minorEastAsia" w:hAnsi="Cambria Math" w:cs="Times New Roman"/>
              <w:color w:val="000000" w:themeColor="text1"/>
              <w:szCs w:val="28"/>
            </w:rPr>
            <m:t xml:space="preserve">x+y= </m:t>
          </m:r>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e</m:t>
              </m:r>
            </m:sub>
          </m:sSub>
          <m:r>
            <m:rPr>
              <m:sty m:val="p"/>
            </m:rPr>
            <w:rPr>
              <w:rFonts w:ascii="Cambria Math" w:eastAsiaTheme="minorEastAsia" w:hAnsi="Cambria Math" w:cs="Times New Roman"/>
              <w:color w:val="000000" w:themeColor="text1"/>
              <w:szCs w:val="28"/>
            </w:rPr>
            <m:t>,</m:t>
          </m:r>
        </m:oMath>
      </m:oMathPara>
    </w:p>
    <w:p w:rsidR="00D92B81" w:rsidRPr="00D67E75" w:rsidRDefault="00D92B81" w:rsidP="00D92B81">
      <w:pPr>
        <w:spacing w:line="360" w:lineRule="auto"/>
        <w:ind w:firstLine="709"/>
        <w:rPr>
          <w:rFonts w:eastAsiaTheme="minorEastAsia" w:cs="Times New Roman"/>
          <w:color w:val="000000" w:themeColor="text1"/>
          <w:szCs w:val="28"/>
        </w:rPr>
      </w:pPr>
    </w:p>
    <w:p w:rsidR="00D92B81" w:rsidRDefault="00D92B81" w:rsidP="00D92B81">
      <w:pPr>
        <w:spacing w:line="360" w:lineRule="auto"/>
        <w:rPr>
          <w:rFonts w:eastAsiaTheme="minorEastAsia" w:cs="Times New Roman"/>
          <w:color w:val="000000" w:themeColor="text1"/>
          <w:szCs w:val="28"/>
        </w:rPr>
      </w:pPr>
      <w:r w:rsidRPr="00D67E75">
        <w:rPr>
          <w:rFonts w:cs="Times New Roman"/>
          <w:color w:val="000000" w:themeColor="text1"/>
          <w:szCs w:val="28"/>
        </w:rPr>
        <w:t>де</w:t>
      </w:r>
      <w:r w:rsidR="005754E6">
        <w:rPr>
          <w:rFonts w:cs="Times New Roman"/>
          <w:color w:val="000000" w:themeColor="text1"/>
          <w:szCs w:val="28"/>
        </w:rPr>
        <w:tab/>
      </w:r>
      <m:oMath>
        <m:r>
          <m:rPr>
            <m:sty m:val="p"/>
          </m:rPr>
          <w:rPr>
            <w:rFonts w:ascii="Cambria Math" w:hAnsi="Cambria Math" w:cs="Times New Roman"/>
            <w:color w:val="000000" w:themeColor="text1"/>
            <w:szCs w:val="28"/>
          </w:rPr>
          <m:t xml:space="preserve">x= </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LTA</m:t>
            </m:r>
          </m:num>
          <m:den>
            <m:r>
              <m:rPr>
                <m:sty m:val="p"/>
              </m:rPr>
              <w:rPr>
                <w:rFonts w:ascii="Cambria Math" w:hAnsi="Cambria Math" w:cs="Times New Roman"/>
                <w:color w:val="000000" w:themeColor="text1"/>
                <w:szCs w:val="28"/>
              </w:rPr>
              <m:t>E</m:t>
            </m:r>
          </m:den>
        </m:f>
      </m:oMath>
      <w:r>
        <w:rPr>
          <w:rFonts w:eastAsiaTheme="minorEastAsia" w:cs="Times New Roman"/>
          <w:color w:val="000000" w:themeColor="text1"/>
          <w:szCs w:val="28"/>
        </w:rPr>
        <w:t>;</w:t>
      </w:r>
      <w:r w:rsidRPr="00D67E75">
        <w:rPr>
          <w:rFonts w:eastAsiaTheme="minorEastAsia" w:cs="Times New Roman"/>
          <w:color w:val="000000" w:themeColor="text1"/>
          <w:szCs w:val="28"/>
        </w:rPr>
        <w:t xml:space="preserve"> </w:t>
      </w:r>
    </w:p>
    <w:p w:rsidR="00D92B81" w:rsidRPr="00D67E75" w:rsidRDefault="00D92B81" w:rsidP="005754E6">
      <w:pPr>
        <w:spacing w:line="360" w:lineRule="auto"/>
        <w:ind w:firstLine="708"/>
        <w:rPr>
          <w:rFonts w:cs="Times New Roman"/>
          <w:color w:val="000000" w:themeColor="text1"/>
          <w:szCs w:val="28"/>
        </w:rPr>
      </w:pPr>
      <m:oMath>
        <m:r>
          <m:rPr>
            <m:sty m:val="p"/>
          </m:rPr>
          <w:rPr>
            <w:rFonts w:ascii="Cambria Math" w:eastAsiaTheme="minorEastAsia" w:hAnsi="Cambria Math" w:cs="Times New Roman"/>
            <w:color w:val="000000" w:themeColor="text1"/>
            <w:szCs w:val="28"/>
          </w:rPr>
          <m:t xml:space="preserve">y= </m:t>
        </m:r>
        <m:f>
          <m:fPr>
            <m:ctrlPr>
              <w:rPr>
                <w:rFonts w:ascii="Cambria Math" w:eastAsiaTheme="minorEastAsia" w:hAnsi="Cambria Math" w:cs="Times New Roman"/>
                <w:color w:val="000000" w:themeColor="text1"/>
                <w:szCs w:val="28"/>
              </w:rPr>
            </m:ctrlPr>
          </m:fPr>
          <m:num>
            <m:r>
              <m:rPr>
                <m:sty m:val="p"/>
              </m:rPr>
              <w:rPr>
                <w:rFonts w:ascii="Cambria Math" w:eastAsiaTheme="minorEastAsia" w:hAnsi="Cambria Math" w:cs="Times New Roman"/>
                <w:color w:val="000000" w:themeColor="text1"/>
                <w:szCs w:val="28"/>
              </w:rPr>
              <m:t>CA</m:t>
            </m:r>
          </m:num>
          <m:den>
            <m:r>
              <m:rPr>
                <m:sty m:val="p"/>
              </m:rPr>
              <w:rPr>
                <w:rFonts w:ascii="Cambria Math" w:eastAsiaTheme="minorEastAsia" w:hAnsi="Cambria Math" w:cs="Times New Roman"/>
                <w:color w:val="000000" w:themeColor="text1"/>
                <w:szCs w:val="28"/>
              </w:rPr>
              <m:t>E</m:t>
            </m:r>
          </m:den>
        </m:f>
      </m:oMath>
      <w:r w:rsidRPr="00D67E75">
        <w:rPr>
          <w:rFonts w:eastAsiaTheme="minorEastAsia" w:cs="Times New Roman"/>
          <w:color w:val="000000" w:themeColor="text1"/>
          <w:szCs w:val="28"/>
        </w:rPr>
        <w:t>.</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Скориставшись вище наведеними формулами маємо:</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13537F" w:rsidP="00D92B81">
      <w:pPr>
        <w:spacing w:line="360" w:lineRule="auto"/>
        <w:ind w:firstLine="709"/>
        <w:jc w:val="center"/>
        <w:rPr>
          <w:rFonts w:eastAsiaTheme="minorEastAsia" w:cs="Times New Roman"/>
          <w:color w:val="000000" w:themeColor="text1"/>
          <w:szCs w:val="28"/>
        </w:rPr>
      </w:pPr>
      <m:oMath>
        <m:sSub>
          <m:sSubPr>
            <m:ctrlPr>
              <w:rPr>
                <w:rFonts w:ascii="Cambria Math" w:hAnsi="Cambria Math" w:cs="Times New Roman"/>
                <w:color w:val="000000" w:themeColor="text1"/>
                <w:szCs w:val="28"/>
              </w:rPr>
            </m:ctrlPr>
          </m:sSubPr>
          <m:e>
            <m:r>
              <m:rPr>
                <m:sty m:val="p"/>
              </m:rPr>
              <w:rPr>
                <w:rFonts w:ascii="Cambria Math" w:hAnsi="Cambria Math" w:cs="Times New Roman"/>
                <w:color w:val="000000" w:themeColor="text1"/>
                <w:szCs w:val="28"/>
              </w:rPr>
              <m:t>k</m:t>
            </m:r>
          </m:e>
          <m:sub>
            <m:r>
              <m:rPr>
                <m:sty m:val="p"/>
              </m:rPr>
              <w:rPr>
                <w:rFonts w:ascii="Cambria Math" w:hAnsi="Cambria Math" w:cs="Times New Roman"/>
                <w:color w:val="000000" w:themeColor="text1"/>
                <w:szCs w:val="28"/>
              </w:rPr>
              <m:t>e</m:t>
            </m:r>
          </m:sub>
        </m:sSub>
        <m:r>
          <m:rPr>
            <m:sty m:val="p"/>
          </m:rPr>
          <w:rPr>
            <w:rFonts w:ascii="Cambria Math" w:hAnsi="Cambria Math" w:cs="Times New Roman"/>
            <w:color w:val="000000" w:themeColor="text1"/>
            <w:szCs w:val="28"/>
          </w:rPr>
          <m:t>=1+L</m:t>
        </m:r>
      </m:oMath>
      <w:r w:rsidR="00D92B81" w:rsidRPr="00D67E75">
        <w:rPr>
          <w:rFonts w:eastAsiaTheme="minorEastAsia" w:cs="Times New Roman"/>
          <w:color w:val="000000" w:themeColor="text1"/>
          <w:szCs w:val="28"/>
        </w:rPr>
        <w:t xml:space="preserve">, </w:t>
      </w:r>
      <m:oMath>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d</m:t>
            </m:r>
          </m:sub>
        </m:sSub>
        <m:r>
          <m:rPr>
            <m:sty m:val="p"/>
          </m:rPr>
          <w:rPr>
            <w:rFonts w:ascii="Cambria Math" w:eastAsiaTheme="minorEastAsia" w:hAnsi="Cambria Math" w:cs="Times New Roman"/>
            <w:color w:val="000000" w:themeColor="text1"/>
            <w:szCs w:val="28"/>
          </w:rPr>
          <m:t xml:space="preserve">=1+ </m:t>
        </m:r>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LD</m:t>
            </m:r>
          </m:sub>
        </m:sSub>
      </m:oMath>
      <w:r w:rsidR="00D92B81" w:rsidRPr="00D67E75">
        <w:rPr>
          <w:rFonts w:eastAsiaTheme="minorEastAsia" w:cs="Times New Roman"/>
          <w:color w:val="000000" w:themeColor="text1"/>
          <w:szCs w:val="28"/>
        </w:rPr>
        <w:t>,</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підставивши ці значення в попередню систему, отримуємо :</w:t>
      </w:r>
    </w:p>
    <w:p w:rsidR="00D92B81" w:rsidRPr="00D67E75" w:rsidRDefault="00D92B81" w:rsidP="00D92B81">
      <w:pPr>
        <w:spacing w:line="360" w:lineRule="auto"/>
        <w:ind w:firstLine="709"/>
        <w:jc w:val="center"/>
        <w:rPr>
          <w:rFonts w:cs="Times New Roman"/>
          <w:color w:val="000000" w:themeColor="text1"/>
          <w:szCs w:val="28"/>
        </w:rPr>
      </w:pPr>
    </w:p>
    <w:p w:rsidR="00D92B81" w:rsidRPr="00D67E75" w:rsidRDefault="00D92B81" w:rsidP="00D92B81">
      <w:pPr>
        <w:spacing w:line="360" w:lineRule="auto"/>
        <w:ind w:firstLine="709"/>
        <w:jc w:val="center"/>
        <w:rPr>
          <w:rFonts w:eastAsiaTheme="minorEastAsia" w:cs="Times New Roman"/>
          <w:color w:val="000000" w:themeColor="text1"/>
          <w:szCs w:val="28"/>
        </w:rPr>
      </w:pPr>
      <m:oMathPara>
        <m:oMath>
          <m:r>
            <m:rPr>
              <m:sty m:val="p"/>
            </m:rPr>
            <w:rPr>
              <w:rFonts w:ascii="Cambria Math" w:hAnsi="Cambria Math" w:cs="Times New Roman"/>
              <w:color w:val="000000" w:themeColor="text1"/>
              <w:szCs w:val="28"/>
            </w:rPr>
            <m:t>x ≤</m:t>
          </m:r>
          <m:d>
            <m:dPr>
              <m:ctrlPr>
                <w:rPr>
                  <w:rFonts w:ascii="Cambria Math" w:hAnsi="Cambria Math" w:cs="Times New Roman"/>
                  <w:color w:val="000000" w:themeColor="text1"/>
                  <w:szCs w:val="28"/>
                </w:rPr>
              </m:ctrlPr>
            </m:dPr>
            <m:e>
              <m:r>
                <m:rPr>
                  <m:sty m:val="p"/>
                </m:rPr>
                <w:rPr>
                  <w:rFonts w:ascii="Cambria Math" w:hAnsi="Cambria Math" w:cs="Times New Roman"/>
                  <w:color w:val="000000" w:themeColor="text1"/>
                  <w:szCs w:val="28"/>
                </w:rPr>
                <m:t xml:space="preserve">1+ </m:t>
              </m:r>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LD</m:t>
                  </m:r>
                </m:sub>
              </m:sSub>
            </m:e>
          </m:d>
          <m:r>
            <m:rPr>
              <m:sty m:val="p"/>
            </m:rPr>
            <w:rPr>
              <w:rFonts w:ascii="Cambria Math" w:hAnsi="Cambria Math" w:cs="Times New Roman"/>
              <w:color w:val="000000" w:themeColor="text1"/>
              <w:szCs w:val="28"/>
            </w:rPr>
            <m:t>,</m:t>
          </m:r>
          <m:r>
            <m:rPr>
              <m:sty m:val="p"/>
            </m:rPr>
            <w:rPr>
              <w:rFonts w:ascii="Cambria Math" w:hAnsi="Cambria Math" w:cs="Times New Roman"/>
              <w:color w:val="000000" w:themeColor="text1"/>
              <w:szCs w:val="28"/>
            </w:rPr>
            <w:br/>
          </m:r>
        </m:oMath>
        <m:oMath>
          <m:r>
            <m:rPr>
              <m:sty m:val="p"/>
            </m:rPr>
            <w:rPr>
              <w:rFonts w:ascii="Cambria Math" w:eastAsiaTheme="minorEastAsia" w:hAnsi="Cambria Math" w:cs="Times New Roman"/>
              <w:color w:val="000000" w:themeColor="text1"/>
              <w:szCs w:val="28"/>
            </w:rPr>
            <m:t>y ≥</m:t>
          </m:r>
          <m:d>
            <m:dPr>
              <m:ctrlPr>
                <w:rPr>
                  <w:rFonts w:ascii="Cambria Math" w:eastAsiaTheme="minorEastAsia" w:hAnsi="Cambria Math" w:cs="Times New Roman"/>
                  <w:color w:val="000000" w:themeColor="text1"/>
                  <w:szCs w:val="28"/>
                </w:rPr>
              </m:ctrlPr>
            </m:dPr>
            <m:e>
              <m:r>
                <m:rPr>
                  <m:sty m:val="p"/>
                </m:rPr>
                <w:rPr>
                  <w:rFonts w:ascii="Cambria Math" w:eastAsiaTheme="minorEastAsia" w:hAnsi="Cambria Math" w:cs="Times New Roman"/>
                  <w:color w:val="000000" w:themeColor="text1"/>
                  <w:szCs w:val="28"/>
                </w:rPr>
                <m:t xml:space="preserve">L- </m:t>
              </m:r>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LD</m:t>
                  </m:r>
                </m:sub>
              </m:sSub>
            </m:e>
          </m:d>
          <m:r>
            <m:rPr>
              <m:sty m:val="p"/>
            </m:rPr>
            <w:rPr>
              <w:rFonts w:ascii="Cambria Math" w:eastAsiaTheme="minorEastAsia" w:hAnsi="Cambria Math" w:cs="Times New Roman"/>
              <w:color w:val="000000" w:themeColor="text1"/>
              <w:szCs w:val="28"/>
            </w:rPr>
            <m:t>,</m:t>
          </m:r>
          <m:r>
            <m:rPr>
              <m:sty m:val="p"/>
            </m:rPr>
            <w:rPr>
              <w:rFonts w:ascii="Cambria Math" w:eastAsiaTheme="minorEastAsia" w:hAnsi="Cambria Math" w:cs="Times New Roman"/>
              <w:color w:val="000000" w:themeColor="text1"/>
              <w:szCs w:val="28"/>
            </w:rPr>
            <w:br/>
          </m:r>
        </m:oMath>
        <m:oMath>
          <m:r>
            <m:rPr>
              <m:sty m:val="p"/>
            </m:rPr>
            <w:rPr>
              <w:rFonts w:ascii="Cambria Math" w:hAnsi="Cambria Math" w:cs="Times New Roman"/>
              <w:color w:val="000000" w:themeColor="text1"/>
              <w:szCs w:val="28"/>
            </w:rPr>
            <m:t>x+y=1+L</m:t>
          </m:r>
          <m:r>
            <m:rPr>
              <m:sty m:val="p"/>
            </m:rPr>
            <w:rPr>
              <w:rFonts w:ascii="Cambria Math" w:eastAsiaTheme="minorEastAsia" w:hAnsi="Cambria Math" w:cs="Times New Roman"/>
              <w:color w:val="000000" w:themeColor="text1"/>
              <w:szCs w:val="28"/>
            </w:rPr>
            <m:t>,</m:t>
          </m:r>
        </m:oMath>
      </m:oMathPara>
    </w:p>
    <w:p w:rsidR="00D92B81" w:rsidRPr="00D67E75" w:rsidRDefault="00D92B81" w:rsidP="00D92B81">
      <w:pPr>
        <w:spacing w:line="360" w:lineRule="auto"/>
        <w:ind w:firstLine="709"/>
        <w:rPr>
          <w:rFonts w:cs="Times New Roman"/>
          <w:color w:val="000000" w:themeColor="text1"/>
          <w:szCs w:val="28"/>
        </w:rPr>
      </w:pPr>
    </w:p>
    <w:p w:rsidR="00D92B81" w:rsidRDefault="00D92B81" w:rsidP="00D92B81">
      <w:pPr>
        <w:pStyle w:val="31"/>
        <w:spacing w:after="0" w:line="360" w:lineRule="auto"/>
        <w:rPr>
          <w:rFonts w:ascii="Times New Roman" w:hAnsi="Times New Roman"/>
          <w:color w:val="000000" w:themeColor="text1"/>
          <w:sz w:val="28"/>
          <w:szCs w:val="28"/>
          <w:lang w:val="uk-UA"/>
        </w:rPr>
      </w:pPr>
      <w:r w:rsidRPr="00D67E75">
        <w:rPr>
          <w:rFonts w:ascii="Times New Roman" w:hAnsi="Times New Roman"/>
          <w:color w:val="000000" w:themeColor="text1"/>
          <w:sz w:val="28"/>
          <w:szCs w:val="28"/>
          <w:lang w:val="uk-UA"/>
        </w:rPr>
        <w:t>де</w:t>
      </w:r>
      <w:r w:rsidR="00424CF3">
        <w:rPr>
          <w:rFonts w:ascii="Times New Roman" w:hAnsi="Times New Roman"/>
          <w:color w:val="000000" w:themeColor="text1"/>
          <w:sz w:val="28"/>
          <w:szCs w:val="28"/>
          <w:lang w:val="uk-UA"/>
        </w:rPr>
        <w:tab/>
      </w:r>
      <m:oMath>
        <m:r>
          <m:rPr>
            <m:sty m:val="p"/>
          </m:rPr>
          <w:rPr>
            <w:rFonts w:ascii="Cambria Math" w:hAnsi="Cambria Math"/>
            <w:color w:val="000000" w:themeColor="text1"/>
            <w:sz w:val="28"/>
            <w:szCs w:val="28"/>
            <w:lang w:val="uk-UA"/>
          </w:rPr>
          <m:t xml:space="preserve">x= </m:t>
        </m:r>
        <m:f>
          <m:fPr>
            <m:ctrlPr>
              <w:rPr>
                <w:rFonts w:ascii="Cambria Math" w:hAnsi="Cambria Math"/>
                <w:color w:val="000000" w:themeColor="text1"/>
                <w:sz w:val="28"/>
                <w:szCs w:val="28"/>
                <w:lang w:val="uk-UA"/>
              </w:rPr>
            </m:ctrlPr>
          </m:fPr>
          <m:num>
            <m:r>
              <m:rPr>
                <m:sty m:val="p"/>
              </m:rPr>
              <w:rPr>
                <w:rFonts w:ascii="Cambria Math" w:hAnsi="Cambria Math"/>
                <w:color w:val="000000" w:themeColor="text1"/>
                <w:sz w:val="28"/>
                <w:szCs w:val="28"/>
                <w:lang w:val="uk-UA"/>
              </w:rPr>
              <m:t>LTA</m:t>
            </m:r>
          </m:num>
          <m:den>
            <m:r>
              <m:rPr>
                <m:sty m:val="p"/>
              </m:rPr>
              <w:rPr>
                <w:rFonts w:ascii="Cambria Math" w:hAnsi="Cambria Math"/>
                <w:color w:val="000000" w:themeColor="text1"/>
                <w:sz w:val="28"/>
                <w:szCs w:val="28"/>
                <w:lang w:val="uk-UA"/>
              </w:rPr>
              <m:t>E</m:t>
            </m:r>
          </m:den>
        </m:f>
      </m:oMath>
      <w:r>
        <w:rPr>
          <w:rFonts w:ascii="Times New Roman" w:hAnsi="Times New Roman"/>
          <w:color w:val="000000" w:themeColor="text1"/>
          <w:sz w:val="28"/>
          <w:szCs w:val="28"/>
          <w:lang w:val="uk-UA"/>
        </w:rPr>
        <w:t>;</w:t>
      </w:r>
      <w:r w:rsidRPr="00D67E75">
        <w:rPr>
          <w:rFonts w:ascii="Times New Roman" w:hAnsi="Times New Roman"/>
          <w:color w:val="000000" w:themeColor="text1"/>
          <w:sz w:val="28"/>
          <w:szCs w:val="28"/>
          <w:lang w:val="uk-UA"/>
        </w:rPr>
        <w:t xml:space="preserve"> </w:t>
      </w:r>
    </w:p>
    <w:p w:rsidR="00D92B81" w:rsidRPr="00D67E75" w:rsidRDefault="00D92B81" w:rsidP="00424CF3">
      <w:pPr>
        <w:pStyle w:val="31"/>
        <w:spacing w:after="0" w:line="360" w:lineRule="auto"/>
        <w:ind w:firstLine="708"/>
        <w:rPr>
          <w:rFonts w:ascii="Times New Roman" w:hAnsi="Times New Roman"/>
          <w:color w:val="000000" w:themeColor="text1"/>
          <w:sz w:val="28"/>
          <w:szCs w:val="28"/>
          <w:lang w:val="uk-UA"/>
        </w:rPr>
      </w:pPr>
      <m:oMath>
        <m:r>
          <m:rPr>
            <m:sty m:val="p"/>
          </m:rPr>
          <w:rPr>
            <w:rFonts w:ascii="Cambria Math" w:hAnsi="Cambria Math"/>
            <w:color w:val="000000" w:themeColor="text1"/>
            <w:sz w:val="28"/>
            <w:szCs w:val="28"/>
            <w:lang w:val="uk-UA"/>
          </w:rPr>
          <m:t xml:space="preserve">y= </m:t>
        </m:r>
        <m:f>
          <m:fPr>
            <m:ctrlPr>
              <w:rPr>
                <w:rFonts w:ascii="Cambria Math" w:hAnsi="Cambria Math"/>
                <w:color w:val="000000" w:themeColor="text1"/>
                <w:sz w:val="28"/>
                <w:szCs w:val="28"/>
                <w:lang w:val="uk-UA"/>
              </w:rPr>
            </m:ctrlPr>
          </m:fPr>
          <m:num>
            <m:r>
              <m:rPr>
                <m:sty m:val="p"/>
              </m:rPr>
              <w:rPr>
                <w:rFonts w:ascii="Cambria Math" w:hAnsi="Cambria Math"/>
                <w:color w:val="000000" w:themeColor="text1"/>
                <w:sz w:val="28"/>
                <w:szCs w:val="28"/>
                <w:lang w:val="uk-UA"/>
              </w:rPr>
              <m:t>CA</m:t>
            </m:r>
          </m:num>
          <m:den>
            <m:r>
              <m:rPr>
                <m:sty m:val="p"/>
              </m:rPr>
              <w:rPr>
                <w:rFonts w:ascii="Cambria Math" w:hAnsi="Cambria Math"/>
                <w:color w:val="000000" w:themeColor="text1"/>
                <w:sz w:val="28"/>
                <w:szCs w:val="28"/>
                <w:lang w:val="uk-UA"/>
              </w:rPr>
              <m:t>E</m:t>
            </m:r>
          </m:den>
        </m:f>
      </m:oMath>
      <w:r w:rsidRPr="00D67E75">
        <w:rPr>
          <w:rFonts w:ascii="Times New Roman" w:hAnsi="Times New Roman"/>
          <w:color w:val="000000" w:themeColor="text1"/>
          <w:sz w:val="28"/>
          <w:szCs w:val="28"/>
          <w:lang w:val="uk-UA"/>
        </w:rPr>
        <w:t>.</w:t>
      </w:r>
    </w:p>
    <w:p w:rsidR="00D92B81" w:rsidRPr="00D67E75" w:rsidRDefault="00D92B81" w:rsidP="00D92B81">
      <w:pPr>
        <w:pStyle w:val="31"/>
        <w:spacing w:after="0" w:line="360" w:lineRule="auto"/>
        <w:ind w:firstLine="709"/>
        <w:rPr>
          <w:rFonts w:ascii="Times New Roman" w:hAnsi="Times New Roman"/>
          <w:color w:val="000000" w:themeColor="text1"/>
          <w:sz w:val="28"/>
          <w:szCs w:val="28"/>
          <w:lang w:val="uk-UA"/>
        </w:rPr>
      </w:pPr>
      <w:r w:rsidRPr="00D67E75">
        <w:rPr>
          <w:rFonts w:ascii="Times New Roman" w:hAnsi="Times New Roman"/>
          <w:color w:val="000000" w:themeColor="text1"/>
          <w:sz w:val="28"/>
          <w:szCs w:val="28"/>
          <w:lang w:val="uk-UA"/>
        </w:rPr>
        <w:lastRenderedPageBreak/>
        <w:t xml:space="preserve">Як зазначається – Ділові фінанси – </w:t>
      </w:r>
      <w:r w:rsidRPr="00D67E75">
        <w:rPr>
          <w:rFonts w:ascii="Times New Roman" w:hAnsi="Times New Roman"/>
          <w:color w:val="000000" w:themeColor="text1"/>
          <w:sz w:val="28"/>
          <w:szCs w:val="28"/>
        </w:rPr>
        <w:t>[</w:t>
      </w:r>
      <w:r w:rsidR="00643304">
        <w:rPr>
          <w:rFonts w:ascii="Times New Roman" w:hAnsi="Times New Roman"/>
          <w:color w:val="000000" w:themeColor="text1"/>
          <w:sz w:val="28"/>
          <w:szCs w:val="28"/>
          <w:lang w:val="uk-UA"/>
        </w:rPr>
        <w:t>11</w:t>
      </w:r>
      <w:r w:rsidRPr="00D67E75">
        <w:rPr>
          <w:rFonts w:ascii="Times New Roman" w:hAnsi="Times New Roman"/>
          <w:color w:val="000000" w:themeColor="text1"/>
          <w:sz w:val="28"/>
          <w:szCs w:val="28"/>
        </w:rPr>
        <w:t>]</w:t>
      </w:r>
      <w:r w:rsidRPr="00D67E75">
        <w:rPr>
          <w:rFonts w:ascii="Times New Roman" w:hAnsi="Times New Roman"/>
          <w:color w:val="000000" w:themeColor="text1"/>
          <w:sz w:val="28"/>
          <w:szCs w:val="28"/>
          <w:lang w:val="uk-UA"/>
        </w:rPr>
        <w:t xml:space="preserve">: «Ця система описує, так названий, «золотий» відрізок. Саме цей відрізок і характеризує фінансову стабільність підприємства (рис. 2.2). </w:t>
      </w:r>
    </w:p>
    <w:p w:rsidR="00D92B81" w:rsidRPr="00D67E75" w:rsidRDefault="00D92B81" w:rsidP="00D92B81">
      <w:pPr>
        <w:pStyle w:val="a8"/>
        <w:spacing w:after="0" w:line="360" w:lineRule="auto"/>
        <w:ind w:left="0" w:firstLine="709"/>
        <w:jc w:val="both"/>
        <w:rPr>
          <w:rFonts w:ascii="Times New Roman" w:hAnsi="Times New Roman" w:cs="Times New Roman"/>
          <w:color w:val="000000" w:themeColor="text1"/>
          <w:sz w:val="28"/>
          <w:szCs w:val="28"/>
          <w:lang w:val="uk-UA"/>
        </w:rPr>
      </w:pPr>
      <w:r w:rsidRPr="00D67E75">
        <w:rPr>
          <w:rFonts w:ascii="Times New Roman" w:hAnsi="Times New Roman" w:cs="Times New Roman"/>
          <w:color w:val="000000" w:themeColor="text1"/>
          <w:sz w:val="28"/>
          <w:szCs w:val="28"/>
          <w:lang w:val="uk-UA"/>
        </w:rPr>
        <w:t>Припустимо, що точка A має координати (0,1), а точка B (1,0). Тоді такий відрізок AB означає, що підприємство немає ніяких боргових зобов’язань. Таким чином, кожна точка, що належить цьому відрізку характеризує стійкий стан фірми, а сам відрізок відповідає абсолютно стійкому стану фірми.</w:t>
      </w:r>
    </w:p>
    <w:p w:rsidR="00D92B81" w:rsidRPr="00D67E75" w:rsidRDefault="00D92B81" w:rsidP="00D92B81">
      <w:pPr>
        <w:pStyle w:val="a8"/>
        <w:spacing w:after="0" w:line="360" w:lineRule="auto"/>
        <w:ind w:left="0" w:firstLine="709"/>
        <w:jc w:val="both"/>
        <w:rPr>
          <w:rFonts w:ascii="Times New Roman" w:hAnsi="Times New Roman" w:cs="Times New Roman"/>
          <w:color w:val="000000" w:themeColor="text1"/>
          <w:sz w:val="28"/>
          <w:szCs w:val="28"/>
          <w:lang w:val="uk-UA"/>
        </w:rPr>
      </w:pPr>
      <w:r w:rsidRPr="00D67E75">
        <w:rPr>
          <w:rFonts w:ascii="Times New Roman" w:hAnsi="Times New Roman" w:cs="Times New Roman"/>
          <w:color w:val="000000" w:themeColor="text1"/>
          <w:sz w:val="28"/>
          <w:szCs w:val="28"/>
          <w:lang w:val="uk-UA"/>
        </w:rPr>
        <w:t xml:space="preserve">Коли підприємство бере позику, то з’являється певний фінансовий важіль L. Таку ситуацію описує відрізок </w:t>
      </w:r>
      <m:oMath>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A</m:t>
            </m:r>
          </m:e>
          <m:sup>
            <m:r>
              <m:rPr>
                <m:sty m:val="p"/>
              </m:rPr>
              <w:rPr>
                <w:rFonts w:ascii="Cambria Math" w:hAnsi="Cambria Math" w:cs="Times New Roman"/>
                <w:color w:val="000000" w:themeColor="text1"/>
                <w:sz w:val="28"/>
                <w:szCs w:val="28"/>
                <w:lang w:val="uk-UA"/>
              </w:rPr>
              <m:t>*</m:t>
            </m:r>
          </m:sup>
        </m:sSup>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На цьому відрізку лежить точка </w:t>
      </w:r>
      <m:oMath>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Ця точка поділяє відрізок </w:t>
      </w:r>
      <m:oMath>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A</m:t>
            </m:r>
          </m:e>
          <m:sup>
            <m:r>
              <m:rPr>
                <m:sty m:val="p"/>
              </m:rPr>
              <w:rPr>
                <w:rFonts w:ascii="Cambria Math" w:hAnsi="Cambria Math" w:cs="Times New Roman"/>
                <w:color w:val="000000" w:themeColor="text1"/>
                <w:sz w:val="28"/>
                <w:szCs w:val="28"/>
                <w:lang w:val="uk-UA"/>
              </w:rPr>
              <m:t>*</m:t>
            </m:r>
          </m:sup>
        </m:sSup>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і є певною граничною межею між двома станами: </w:t>
      </w:r>
      <m:oMath>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A</m:t>
            </m:r>
          </m:e>
          <m:sup>
            <m:r>
              <m:rPr>
                <m:sty m:val="p"/>
              </m:rPr>
              <w:rPr>
                <w:rFonts w:ascii="Cambria Math" w:hAnsi="Cambria Math" w:cs="Times New Roman"/>
                <w:color w:val="000000" w:themeColor="text1"/>
                <w:sz w:val="28"/>
                <w:szCs w:val="28"/>
                <w:lang w:val="uk-UA"/>
              </w:rPr>
              <m:t>*</m:t>
            </m:r>
          </m:sup>
        </m:sSup>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  стан фінансової стабільності підприємтва, </w:t>
      </w:r>
      <m:oMath>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 нестійкий фінансовий стан підприємства. Аналізуючи, зображений графік можно зазначити такі твердження: при наближенні довгострокового важеля до загального важеля фірми довжина відрізка </w:t>
      </w:r>
      <m:oMath>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скорочується. Таким чином, для підприємства з’являються нові можливості збільшити фінансову стабільність. Як наслідок, довжина відрізка </w:t>
      </w:r>
      <m:oMath>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A</m:t>
            </m:r>
          </m:e>
          <m:sup>
            <m:r>
              <m:rPr>
                <m:sty m:val="p"/>
              </m:rPr>
              <w:rPr>
                <w:rFonts w:ascii="Cambria Math" w:hAnsi="Cambria Math" w:cs="Times New Roman"/>
                <w:color w:val="000000" w:themeColor="text1"/>
                <w:sz w:val="28"/>
                <w:szCs w:val="28"/>
                <w:lang w:val="uk-UA"/>
              </w:rPr>
              <m:t>*</m:t>
            </m:r>
          </m:sup>
        </m:sSup>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збільшується. Якщо довжина відрізка </w:t>
      </w:r>
      <m:oMath>
        <m:r>
          <m:rPr>
            <m:sty m:val="p"/>
          </m:rPr>
          <w:rPr>
            <w:rFonts w:ascii="Cambria Math" w:hAnsi="Cambria Math" w:cs="Times New Roman"/>
            <w:color w:val="000000" w:themeColor="text1"/>
            <w:sz w:val="28"/>
            <w:szCs w:val="28"/>
            <w:lang w:val="uk-UA"/>
          </w:rPr>
          <m:t>B</m:t>
        </m:r>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наближається до значення L, то це означає, що відбувається зменшення довгострокового важеля і довжина </w:t>
      </w:r>
      <m:oMath>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зростає. Як наслідок, відбувається зменшення можливостей, що забезпечують збільшення фінансової стабільності, а отже, і довжина </w:t>
      </w:r>
      <m:oMath>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A</m:t>
            </m:r>
          </m:e>
          <m:sup>
            <m:r>
              <m:rPr>
                <m:sty m:val="p"/>
              </m:rPr>
              <w:rPr>
                <w:rFonts w:ascii="Cambria Math" w:hAnsi="Cambria Math" w:cs="Times New Roman"/>
                <w:color w:val="000000" w:themeColor="text1"/>
                <w:sz w:val="28"/>
                <w:szCs w:val="28"/>
                <w:lang w:val="uk-UA"/>
              </w:rPr>
              <m:t>*</m:t>
            </m:r>
          </m:sup>
        </m:sSup>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B</m:t>
            </m:r>
          </m:e>
          <m:sup>
            <m:r>
              <m:rPr>
                <m:sty m:val="p"/>
              </m:rPr>
              <w:rPr>
                <w:rFonts w:ascii="Cambria Math" w:hAnsi="Cambria Math" w:cs="Times New Roman"/>
                <w:color w:val="000000" w:themeColor="text1"/>
                <w:sz w:val="28"/>
                <w:szCs w:val="28"/>
                <w:lang w:val="uk-UA"/>
              </w:rPr>
              <m:t>*</m:t>
            </m:r>
          </m:sup>
        </m:sSup>
      </m:oMath>
      <w:r w:rsidRPr="00D67E75">
        <w:rPr>
          <w:rFonts w:ascii="Times New Roman" w:eastAsiaTheme="minorEastAsia" w:hAnsi="Times New Roman" w:cs="Times New Roman"/>
          <w:color w:val="000000" w:themeColor="text1"/>
          <w:sz w:val="28"/>
          <w:szCs w:val="28"/>
          <w:lang w:val="uk-UA"/>
        </w:rPr>
        <w:t xml:space="preserve"> зменшується. …</w:t>
      </w:r>
    </w:p>
    <w:p w:rsidR="00D92B81" w:rsidRPr="00D67E75" w:rsidRDefault="00D92B81" w:rsidP="00A23F71">
      <w:pPr>
        <w:pStyle w:val="22"/>
      </w:pPr>
    </w:p>
    <w:p w:rsidR="00D92B81" w:rsidRPr="00D67E75" w:rsidRDefault="00D92B81" w:rsidP="00A23F71">
      <w:pPr>
        <w:pStyle w:val="22"/>
      </w:pPr>
      <w:r w:rsidRPr="00D67E75">
        <w:rPr>
          <w:noProof/>
          <w:lang w:val="ru-RU"/>
        </w:rPr>
        <w:lastRenderedPageBreak/>
        <w:drawing>
          <wp:inline distT="0" distB="0" distL="0" distR="0" wp14:anchorId="5ED12A94" wp14:editId="195B57B2">
            <wp:extent cx="3954607" cy="2505075"/>
            <wp:effectExtent l="0" t="0" r="8255" b="0"/>
            <wp:docPr id="4" name="Рисунок 4" descr="график диплом_Юл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рафик диплом_Юля"/>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61629" cy="2509523"/>
                    </a:xfrm>
                    <a:prstGeom prst="rect">
                      <a:avLst/>
                    </a:prstGeom>
                    <a:noFill/>
                    <a:ln>
                      <a:noFill/>
                    </a:ln>
                  </pic:spPr>
                </pic:pic>
              </a:graphicData>
            </a:graphic>
          </wp:inline>
        </w:drawing>
      </w:r>
    </w:p>
    <w:p w:rsidR="00D92B81" w:rsidRPr="00D67E75" w:rsidRDefault="00D92B81" w:rsidP="00D92B81">
      <w:pPr>
        <w:pStyle w:val="aa"/>
      </w:pPr>
      <w:bookmarkStart w:id="16" w:name="_Ref94365188"/>
      <w:r w:rsidRPr="00D67E75">
        <w:t>Рисунок 2.</w:t>
      </w:r>
      <w:bookmarkEnd w:id="16"/>
      <w:r w:rsidRPr="00D67E75">
        <w:t>2 – Золотий відрізок фінансової стабільності фірми</w:t>
      </w:r>
    </w:p>
    <w:p w:rsidR="00D92B81" w:rsidRPr="00D67E75" w:rsidRDefault="00D92B81" w:rsidP="00D92B81">
      <w:pPr>
        <w:spacing w:line="360" w:lineRule="auto"/>
        <w:ind w:firstLine="709"/>
        <w:rPr>
          <w:rFonts w:cs="Times New Roman"/>
          <w:iCs/>
          <w:color w:val="000000" w:themeColor="text1"/>
          <w:szCs w:val="28"/>
        </w:rPr>
      </w:pPr>
      <w:r w:rsidRPr="00D67E75">
        <w:rPr>
          <w:rFonts w:cs="Times New Roman"/>
          <w:color w:val="000000" w:themeColor="text1"/>
          <w:szCs w:val="28"/>
        </w:rPr>
        <w:t xml:space="preserve">Зрозуміло, що відстань від точки, що характеризує поточний стійкий стан фірми, до граничної точки </w:t>
      </w:r>
      <w:r w:rsidRPr="00D67E75">
        <w:rPr>
          <w:rFonts w:cs="Times New Roman"/>
          <w:iCs/>
          <w:color w:val="000000" w:themeColor="text1"/>
          <w:szCs w:val="28"/>
        </w:rPr>
        <w:t xml:space="preserve">B* означає наскільки поточний стан далекий від нестійкого, або, якщо поточний стан нестійкий, показує наскільки він далекий від стабільності. Отже, визначити відстань від поточного стану до точки нестійкості можна за наступною формулою: </w:t>
      </w:r>
    </w:p>
    <w:p w:rsidR="00D92B81" w:rsidRPr="00D67E75" w:rsidRDefault="00D92B81" w:rsidP="00D92B81">
      <w:pPr>
        <w:spacing w:line="360" w:lineRule="auto"/>
        <w:ind w:firstLine="709"/>
        <w:rPr>
          <w:rFonts w:cs="Times New Roman"/>
          <w:iCs/>
          <w:color w:val="000000" w:themeColor="text1"/>
          <w:szCs w:val="28"/>
        </w:rPr>
      </w:pPr>
    </w:p>
    <w:p w:rsidR="00D92B81" w:rsidRPr="00D67E75" w:rsidRDefault="00D92B81" w:rsidP="00D92B81">
      <w:pPr>
        <w:spacing w:line="360" w:lineRule="auto"/>
        <w:ind w:firstLine="709"/>
        <w:rPr>
          <w:rFonts w:eastAsiaTheme="minorEastAsia" w:cs="Times New Roman"/>
          <w:color w:val="000000" w:themeColor="text1"/>
          <w:szCs w:val="28"/>
        </w:rPr>
      </w:pPr>
      <m:oMathPara>
        <m:oMathParaPr>
          <m:jc m:val="center"/>
        </m:oMathParaPr>
        <m:oMath>
          <m:r>
            <m:rPr>
              <m:sty m:val="p"/>
            </m:rPr>
            <w:rPr>
              <w:rFonts w:ascii="Cambria Math" w:hAnsi="Cambria Math" w:cs="Times New Roman"/>
              <w:color w:val="000000" w:themeColor="text1"/>
              <w:szCs w:val="28"/>
            </w:rPr>
            <m:t xml:space="preserve">FRS= </m:t>
          </m:r>
          <m:rad>
            <m:radPr>
              <m:degHide m:val="1"/>
              <m:ctrlPr>
                <w:rPr>
                  <w:rFonts w:ascii="Cambria Math" w:hAnsi="Cambria Math" w:cs="Times New Roman"/>
                  <w:iCs/>
                  <w:color w:val="000000" w:themeColor="text1"/>
                  <w:szCs w:val="28"/>
                </w:rPr>
              </m:ctrlPr>
            </m:radPr>
            <m:deg/>
            <m:e>
              <m:sSup>
                <m:sSupPr>
                  <m:ctrlPr>
                    <w:rPr>
                      <w:rFonts w:ascii="Cambria Math" w:hAnsi="Cambria Math" w:cs="Times New Roman"/>
                      <w:iCs/>
                      <w:color w:val="000000" w:themeColor="text1"/>
                      <w:szCs w:val="28"/>
                    </w:rPr>
                  </m:ctrlPr>
                </m:sSupPr>
                <m:e>
                  <m:d>
                    <m:dPr>
                      <m:ctrlPr>
                        <w:rPr>
                          <w:rFonts w:ascii="Cambria Math" w:hAnsi="Cambria Math" w:cs="Times New Roman"/>
                          <w:color w:val="000000" w:themeColor="text1"/>
                          <w:szCs w:val="28"/>
                        </w:rPr>
                      </m:ctrlPr>
                    </m:dPr>
                    <m:e>
                      <m:r>
                        <m:rPr>
                          <m:sty m:val="p"/>
                        </m:rPr>
                        <w:rPr>
                          <w:rFonts w:ascii="Cambria Math" w:hAnsi="Cambria Math" w:cs="Times New Roman"/>
                          <w:color w:val="000000" w:themeColor="text1"/>
                          <w:szCs w:val="28"/>
                        </w:rPr>
                        <m:t xml:space="preserve">x-1- </m:t>
                      </m:r>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LD</m:t>
                          </m:r>
                        </m:sub>
                      </m:sSub>
                    </m:e>
                  </m:d>
                </m:e>
                <m:sup>
                  <m:r>
                    <m:rPr>
                      <m:sty m:val="p"/>
                    </m:rPr>
                    <w:rPr>
                      <w:rFonts w:ascii="Cambria Math" w:hAnsi="Cambria Math" w:cs="Times New Roman"/>
                      <w:color w:val="000000" w:themeColor="text1"/>
                      <w:szCs w:val="28"/>
                    </w:rPr>
                    <m:t>2</m:t>
                  </m:r>
                </m:sup>
              </m:sSup>
              <m:r>
                <m:rPr>
                  <m:sty m:val="p"/>
                </m:rPr>
                <w:rPr>
                  <w:rFonts w:ascii="Cambria Math" w:hAnsi="Cambria Math" w:cs="Times New Roman"/>
                  <w:color w:val="000000" w:themeColor="text1"/>
                  <w:szCs w:val="28"/>
                </w:rPr>
                <m:t xml:space="preserve"> + </m:t>
              </m:r>
              <m:sSup>
                <m:sSupPr>
                  <m:ctrlPr>
                    <w:rPr>
                      <w:rFonts w:ascii="Cambria Math" w:hAnsi="Cambria Math" w:cs="Times New Roman"/>
                      <w:iCs/>
                      <w:color w:val="000000" w:themeColor="text1"/>
                      <w:szCs w:val="28"/>
                    </w:rPr>
                  </m:ctrlPr>
                </m:sSupPr>
                <m:e>
                  <m:d>
                    <m:dPr>
                      <m:ctrlPr>
                        <w:rPr>
                          <w:rFonts w:ascii="Cambria Math" w:hAnsi="Cambria Math" w:cs="Times New Roman"/>
                          <w:color w:val="000000" w:themeColor="text1"/>
                          <w:szCs w:val="28"/>
                        </w:rPr>
                      </m:ctrlPr>
                    </m:dPr>
                    <m:e>
                      <m:r>
                        <m:rPr>
                          <m:sty m:val="p"/>
                        </m:rPr>
                        <w:rPr>
                          <w:rFonts w:ascii="Cambria Math" w:hAnsi="Cambria Math" w:cs="Times New Roman"/>
                          <w:color w:val="000000" w:themeColor="text1"/>
                          <w:szCs w:val="28"/>
                        </w:rPr>
                        <m:t xml:space="preserve">y - L+ </m:t>
                      </m:r>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LD</m:t>
                          </m:r>
                        </m:sub>
                      </m:sSub>
                    </m:e>
                  </m:d>
                </m:e>
                <m:sup>
                  <m:r>
                    <m:rPr>
                      <m:sty m:val="p"/>
                    </m:rPr>
                    <w:rPr>
                      <w:rFonts w:ascii="Cambria Math" w:hAnsi="Cambria Math" w:cs="Times New Roman"/>
                      <w:color w:val="000000" w:themeColor="text1"/>
                      <w:szCs w:val="28"/>
                    </w:rPr>
                    <m:t>2</m:t>
                  </m:r>
                </m:sup>
              </m:sSup>
            </m:e>
          </m:rad>
          <m:r>
            <m:rPr>
              <m:sty m:val="p"/>
            </m:rPr>
            <w:rPr>
              <w:rFonts w:ascii="Cambria Math" w:hAnsi="Cambria Math" w:cs="Times New Roman"/>
              <w:color w:val="000000" w:themeColor="text1"/>
              <w:szCs w:val="28"/>
            </w:rPr>
            <m:t>.</m:t>
          </m:r>
        </m:oMath>
      </m:oMathPara>
    </w:p>
    <w:p w:rsidR="00D92B81" w:rsidRPr="00D67E75" w:rsidRDefault="00D92B81" w:rsidP="00D92B81">
      <w:pPr>
        <w:spacing w:line="360" w:lineRule="auto"/>
        <w:ind w:firstLine="709"/>
        <w:rPr>
          <w:rFonts w:eastAsiaTheme="minorEastAsia" w:cs="Times New Roman"/>
          <w:iCs/>
          <w:color w:val="000000" w:themeColor="text1"/>
          <w:szCs w:val="28"/>
        </w:rPr>
      </w:pPr>
    </w:p>
    <w:p w:rsidR="00D92B81" w:rsidRPr="00D67E75" w:rsidRDefault="00D92B81" w:rsidP="00D92B81">
      <w:pPr>
        <w:pStyle w:val="a8"/>
        <w:spacing w:after="0" w:line="360" w:lineRule="auto"/>
        <w:ind w:left="0" w:firstLine="709"/>
        <w:jc w:val="both"/>
        <w:rPr>
          <w:rFonts w:ascii="Times New Roman" w:hAnsi="Times New Roman" w:cs="Times New Roman"/>
          <w:iCs/>
          <w:color w:val="000000" w:themeColor="text1"/>
          <w:sz w:val="28"/>
          <w:szCs w:val="28"/>
          <w:lang w:val="uk-UA"/>
        </w:rPr>
      </w:pPr>
      <w:r w:rsidRPr="00D67E75">
        <w:rPr>
          <w:rFonts w:ascii="Times New Roman" w:hAnsi="Times New Roman" w:cs="Times New Roman"/>
          <w:iCs/>
          <w:color w:val="000000" w:themeColor="text1"/>
          <w:sz w:val="28"/>
          <w:szCs w:val="28"/>
          <w:lang w:val="uk-UA"/>
        </w:rPr>
        <w:t>Знайти місце розташування точки поточного фінансового стану (вище або нижче від межі між стійким та нестійким) можна в такий спосіб. Спочатку слід обчислити значення виразу:</w:t>
      </w:r>
    </w:p>
    <w:p w:rsidR="00D92B81" w:rsidRPr="00D67E75" w:rsidRDefault="00D92B81" w:rsidP="00D92B81">
      <w:pPr>
        <w:pStyle w:val="a8"/>
        <w:spacing w:after="0" w:line="360" w:lineRule="auto"/>
        <w:ind w:left="0" w:firstLine="709"/>
        <w:jc w:val="both"/>
        <w:rPr>
          <w:rFonts w:ascii="Times New Roman" w:hAnsi="Times New Roman" w:cs="Times New Roman"/>
          <w:iCs/>
          <w:color w:val="000000" w:themeColor="text1"/>
          <w:sz w:val="28"/>
          <w:szCs w:val="28"/>
          <w:lang w:val="uk-UA"/>
        </w:rPr>
      </w:pPr>
    </w:p>
    <w:p w:rsidR="00D92B81" w:rsidRPr="00D67E75" w:rsidRDefault="00D92B81" w:rsidP="00D92B81">
      <w:pPr>
        <w:pStyle w:val="a8"/>
        <w:spacing w:after="0" w:line="360" w:lineRule="auto"/>
        <w:ind w:left="0" w:firstLine="709"/>
        <w:jc w:val="center"/>
        <w:rPr>
          <w:rFonts w:ascii="Times New Roman" w:eastAsiaTheme="minorEastAsia" w:hAnsi="Times New Roman" w:cs="Times New Roman"/>
          <w:color w:val="000000" w:themeColor="text1"/>
          <w:sz w:val="28"/>
          <w:szCs w:val="28"/>
          <w:lang w:val="uk-UA"/>
        </w:rPr>
      </w:pPr>
      <m:oMath>
        <m:r>
          <m:rPr>
            <m:sty m:val="p"/>
          </m:rPr>
          <w:rPr>
            <w:rFonts w:ascii="Cambria Math" w:hAnsi="Cambria Math" w:cs="Times New Roman"/>
            <w:color w:val="000000" w:themeColor="text1"/>
            <w:sz w:val="28"/>
            <w:szCs w:val="28"/>
            <w:lang w:val="uk-UA"/>
          </w:rPr>
          <m:t>SFRS=y-x+1-L+2*</m:t>
        </m:r>
        <m:sSub>
          <m:sSubPr>
            <m:ctrlPr>
              <w:rPr>
                <w:rFonts w:ascii="Cambria Math" w:eastAsiaTheme="minorEastAsia" w:hAnsi="Cambria Math" w:cs="Times New Roman"/>
                <w:color w:val="000000" w:themeColor="text1"/>
                <w:sz w:val="28"/>
                <w:szCs w:val="28"/>
                <w:lang w:val="uk-UA"/>
              </w:rPr>
            </m:ctrlPr>
          </m:sSubPr>
          <m:e>
            <m:r>
              <m:rPr>
                <m:sty m:val="p"/>
              </m:rPr>
              <w:rPr>
                <w:rFonts w:ascii="Cambria Math" w:eastAsiaTheme="minorEastAsia" w:hAnsi="Cambria Math" w:cs="Times New Roman"/>
                <w:color w:val="000000" w:themeColor="text1"/>
                <w:sz w:val="28"/>
                <w:szCs w:val="28"/>
                <w:lang w:val="uk-UA"/>
              </w:rPr>
              <m:t>k</m:t>
            </m:r>
          </m:e>
          <m:sub>
            <m:r>
              <m:rPr>
                <m:sty m:val="p"/>
              </m:rPr>
              <w:rPr>
                <w:rFonts w:ascii="Cambria Math" w:eastAsiaTheme="minorEastAsia" w:hAnsi="Cambria Math" w:cs="Times New Roman"/>
                <w:color w:val="000000" w:themeColor="text1"/>
                <w:sz w:val="28"/>
                <w:szCs w:val="28"/>
                <w:lang w:val="uk-UA"/>
              </w:rPr>
              <m:t>LD</m:t>
            </m:r>
          </m:sub>
        </m:sSub>
        <m:r>
          <m:rPr>
            <m:sty m:val="p"/>
          </m:rPr>
          <w:rPr>
            <w:rFonts w:ascii="Cambria Math" w:eastAsiaTheme="minorEastAsia" w:hAnsi="Cambria Math" w:cs="Times New Roman"/>
            <w:color w:val="000000" w:themeColor="text1"/>
            <w:sz w:val="28"/>
            <w:szCs w:val="28"/>
            <w:lang w:val="uk-UA"/>
          </w:rPr>
          <m:t>.</m:t>
        </m:r>
      </m:oMath>
      <w:r w:rsidRPr="00D67E75">
        <w:rPr>
          <w:rFonts w:ascii="Times New Roman" w:eastAsiaTheme="minorEastAsia" w:hAnsi="Times New Roman" w:cs="Times New Roman"/>
          <w:color w:val="000000" w:themeColor="text1"/>
          <w:sz w:val="28"/>
          <w:szCs w:val="28"/>
          <w:lang w:val="uk-UA"/>
        </w:rPr>
        <w:t>»</w:t>
      </w:r>
    </w:p>
    <w:p w:rsidR="00D92B81" w:rsidRPr="00D67E75" w:rsidRDefault="00D92B81" w:rsidP="00D92B81">
      <w:pPr>
        <w:pStyle w:val="a8"/>
        <w:spacing w:after="0" w:line="360" w:lineRule="auto"/>
        <w:ind w:left="0" w:firstLine="709"/>
        <w:jc w:val="both"/>
        <w:rPr>
          <w:rFonts w:ascii="Times New Roman" w:hAnsi="Times New Roman" w:cs="Times New Roman"/>
          <w:iCs/>
          <w:color w:val="000000" w:themeColor="text1"/>
          <w:sz w:val="28"/>
          <w:szCs w:val="28"/>
          <w:lang w:val="uk-UA"/>
        </w:rPr>
      </w:pPr>
    </w:p>
    <w:p w:rsidR="00D92B81" w:rsidRPr="00D67E75" w:rsidRDefault="00D92B81" w:rsidP="00D92B81">
      <w:pPr>
        <w:pStyle w:val="ab"/>
        <w:tabs>
          <w:tab w:val="left" w:pos="3828"/>
        </w:tabs>
        <w:spacing w:line="360" w:lineRule="auto"/>
        <w:ind w:firstLine="709"/>
        <w:jc w:val="both"/>
        <w:rPr>
          <w:rFonts w:ascii="Times New Roman" w:hAnsi="Times New Roman" w:cs="Times New Roman"/>
          <w:i w:val="0"/>
          <w:color w:val="000000" w:themeColor="text1"/>
          <w:sz w:val="28"/>
          <w:szCs w:val="28"/>
          <w:lang w:val="uk-UA"/>
        </w:rPr>
      </w:pPr>
      <w:r w:rsidRPr="00D67E75">
        <w:rPr>
          <w:rFonts w:ascii="Times New Roman" w:hAnsi="Times New Roman" w:cs="Times New Roman"/>
          <w:i w:val="0"/>
          <w:color w:val="000000" w:themeColor="text1"/>
          <w:sz w:val="28"/>
          <w:szCs w:val="28"/>
          <w:lang w:val="uk-UA"/>
        </w:rPr>
        <w:t xml:space="preserve">Для того, щоб дізнатися в якому фінансовому стані знаходиться підприємство досить розрахувати </w:t>
      </w:r>
      <m:oMath>
        <m:r>
          <w:rPr>
            <w:rFonts w:ascii="Cambria Math" w:hAnsi="Cambria Math" w:cs="Times New Roman"/>
            <w:color w:val="000000" w:themeColor="text1"/>
            <w:sz w:val="28"/>
            <w:szCs w:val="28"/>
            <w:lang w:val="uk-UA"/>
          </w:rPr>
          <m:t>SFRS</m:t>
        </m:r>
      </m:oMath>
      <w:r w:rsidRPr="00D67E75">
        <w:rPr>
          <w:rFonts w:ascii="Times New Roman" w:hAnsi="Times New Roman" w:cs="Times New Roman"/>
          <w:i w:val="0"/>
          <w:color w:val="000000" w:themeColor="text1"/>
          <w:sz w:val="28"/>
          <w:szCs w:val="28"/>
          <w:lang w:val="uk-UA"/>
        </w:rPr>
        <w:t>, тобто:</w:t>
      </w:r>
    </w:p>
    <w:p w:rsidR="00D92B81" w:rsidRPr="00D67E75" w:rsidRDefault="00D92B81" w:rsidP="00D92B81">
      <w:pPr>
        <w:pStyle w:val="ab"/>
        <w:numPr>
          <w:ilvl w:val="0"/>
          <w:numId w:val="8"/>
        </w:numPr>
        <w:tabs>
          <w:tab w:val="left" w:pos="3828"/>
        </w:tabs>
        <w:spacing w:line="360" w:lineRule="auto"/>
        <w:jc w:val="both"/>
        <w:rPr>
          <w:rFonts w:ascii="Times New Roman" w:hAnsi="Times New Roman" w:cs="Times New Roman"/>
          <w:i w:val="0"/>
          <w:color w:val="000000" w:themeColor="text1"/>
          <w:sz w:val="28"/>
          <w:szCs w:val="28"/>
          <w:lang w:val="uk-UA"/>
        </w:rPr>
      </w:pPr>
      <w:r w:rsidRPr="00D67E75">
        <w:rPr>
          <w:rFonts w:ascii="Times New Roman" w:hAnsi="Times New Roman" w:cs="Times New Roman"/>
          <w:i w:val="0"/>
          <w:color w:val="000000" w:themeColor="text1"/>
          <w:sz w:val="28"/>
          <w:szCs w:val="28"/>
          <w:lang w:val="uk-UA"/>
        </w:rPr>
        <w:t xml:space="preserve">якщо </w:t>
      </w:r>
      <m:oMath>
        <m:r>
          <w:rPr>
            <w:rFonts w:ascii="Cambria Math" w:hAnsi="Cambria Math" w:cs="Times New Roman"/>
            <w:color w:val="000000" w:themeColor="text1"/>
            <w:sz w:val="28"/>
            <w:szCs w:val="28"/>
            <w:lang w:val="uk-UA"/>
          </w:rPr>
          <m:t>SFRS&gt;0</m:t>
        </m:r>
      </m:oMath>
      <w:r w:rsidRPr="00D67E75">
        <w:rPr>
          <w:rFonts w:ascii="Times New Roman" w:hAnsi="Times New Roman" w:cs="Times New Roman"/>
          <w:i w:val="0"/>
          <w:color w:val="000000" w:themeColor="text1"/>
          <w:sz w:val="28"/>
          <w:szCs w:val="28"/>
          <w:lang w:val="uk-UA"/>
        </w:rPr>
        <w:t xml:space="preserve"> це означає, що стан є стійким;</w:t>
      </w:r>
    </w:p>
    <w:p w:rsidR="00D92B81" w:rsidRPr="00D67E75" w:rsidRDefault="00D92B81" w:rsidP="00D92B81">
      <w:pPr>
        <w:pStyle w:val="ab"/>
        <w:numPr>
          <w:ilvl w:val="0"/>
          <w:numId w:val="8"/>
        </w:numPr>
        <w:tabs>
          <w:tab w:val="left" w:pos="3828"/>
        </w:tabs>
        <w:spacing w:line="360" w:lineRule="auto"/>
        <w:jc w:val="both"/>
        <w:rPr>
          <w:rFonts w:ascii="Times New Roman" w:hAnsi="Times New Roman" w:cs="Times New Roman"/>
          <w:i w:val="0"/>
          <w:color w:val="000000" w:themeColor="text1"/>
          <w:sz w:val="28"/>
          <w:szCs w:val="28"/>
          <w:lang w:val="uk-UA"/>
        </w:rPr>
      </w:pPr>
      <w:r w:rsidRPr="00D67E75">
        <w:rPr>
          <w:rFonts w:ascii="Times New Roman" w:hAnsi="Times New Roman" w:cs="Times New Roman"/>
          <w:i w:val="0"/>
          <w:color w:val="000000" w:themeColor="text1"/>
          <w:sz w:val="28"/>
          <w:szCs w:val="28"/>
          <w:lang w:val="uk-UA"/>
        </w:rPr>
        <w:t xml:space="preserve">якщо </w:t>
      </w:r>
      <m:oMath>
        <m:r>
          <w:rPr>
            <w:rFonts w:ascii="Cambria Math" w:hAnsi="Cambria Math" w:cs="Times New Roman"/>
            <w:color w:val="000000" w:themeColor="text1"/>
            <w:sz w:val="28"/>
            <w:szCs w:val="28"/>
            <w:lang w:val="uk-UA"/>
          </w:rPr>
          <m:t>SFRS=0</m:t>
        </m:r>
      </m:oMath>
      <w:r w:rsidRPr="00D67E75">
        <w:rPr>
          <w:rFonts w:ascii="Times New Roman" w:hAnsi="Times New Roman" w:cs="Times New Roman"/>
          <w:i w:val="0"/>
          <w:color w:val="000000" w:themeColor="text1"/>
          <w:sz w:val="28"/>
          <w:szCs w:val="28"/>
          <w:lang w:val="uk-UA"/>
        </w:rPr>
        <w:t>, то стан є граничним;</w:t>
      </w:r>
    </w:p>
    <w:p w:rsidR="00D92B81" w:rsidRPr="00D67E75" w:rsidRDefault="00D92B81" w:rsidP="00D92B81">
      <w:pPr>
        <w:pStyle w:val="ab"/>
        <w:numPr>
          <w:ilvl w:val="0"/>
          <w:numId w:val="8"/>
        </w:numPr>
        <w:tabs>
          <w:tab w:val="left" w:pos="3828"/>
        </w:tabs>
        <w:spacing w:line="360" w:lineRule="auto"/>
        <w:jc w:val="both"/>
        <w:rPr>
          <w:rFonts w:ascii="Times New Roman" w:hAnsi="Times New Roman" w:cs="Times New Roman"/>
          <w:i w:val="0"/>
          <w:color w:val="000000" w:themeColor="text1"/>
          <w:sz w:val="28"/>
          <w:szCs w:val="28"/>
          <w:lang w:val="uk-UA"/>
        </w:rPr>
      </w:pPr>
      <w:r w:rsidRPr="00D67E75">
        <w:rPr>
          <w:rFonts w:ascii="Times New Roman" w:hAnsi="Times New Roman" w:cs="Times New Roman"/>
          <w:i w:val="0"/>
          <w:color w:val="000000" w:themeColor="text1"/>
          <w:sz w:val="28"/>
          <w:szCs w:val="28"/>
          <w:lang w:val="uk-UA"/>
        </w:rPr>
        <w:t xml:space="preserve">якщо </w:t>
      </w:r>
      <m:oMath>
        <m:r>
          <w:rPr>
            <w:rFonts w:ascii="Cambria Math" w:hAnsi="Cambria Math" w:cs="Times New Roman"/>
            <w:color w:val="000000" w:themeColor="text1"/>
            <w:sz w:val="28"/>
            <w:szCs w:val="28"/>
            <w:lang w:val="uk-UA"/>
          </w:rPr>
          <m:t>SFRS&lt;0</m:t>
        </m:r>
      </m:oMath>
      <w:r w:rsidRPr="00D67E75">
        <w:rPr>
          <w:rFonts w:ascii="Times New Roman" w:hAnsi="Times New Roman" w:cs="Times New Roman"/>
          <w:i w:val="0"/>
          <w:color w:val="000000" w:themeColor="text1"/>
          <w:sz w:val="28"/>
          <w:szCs w:val="28"/>
          <w:lang w:val="uk-UA"/>
        </w:rPr>
        <w:t xml:space="preserve"> – стан є нестійким.</w:t>
      </w:r>
    </w:p>
    <w:p w:rsidR="00D92B81" w:rsidRPr="00D67E75" w:rsidRDefault="00D92B81" w:rsidP="00D92B81">
      <w:pPr>
        <w:pStyle w:val="ab"/>
        <w:tabs>
          <w:tab w:val="left" w:pos="3828"/>
        </w:tabs>
        <w:spacing w:line="360" w:lineRule="auto"/>
        <w:ind w:firstLine="709"/>
        <w:jc w:val="both"/>
        <w:rPr>
          <w:rFonts w:ascii="Times New Roman" w:hAnsi="Times New Roman" w:cs="Times New Roman"/>
          <w:i w:val="0"/>
          <w:color w:val="000000" w:themeColor="text1"/>
          <w:sz w:val="28"/>
          <w:szCs w:val="28"/>
          <w:lang w:val="uk-UA"/>
        </w:rPr>
      </w:pPr>
    </w:p>
    <w:p w:rsidR="00D92B81" w:rsidRPr="00D67E75" w:rsidRDefault="00D92B81" w:rsidP="00D92B81">
      <w:pPr>
        <w:pStyle w:val="ab"/>
        <w:tabs>
          <w:tab w:val="left" w:pos="3828"/>
        </w:tabs>
        <w:spacing w:line="360" w:lineRule="auto"/>
        <w:ind w:firstLine="709"/>
        <w:jc w:val="both"/>
        <w:rPr>
          <w:rFonts w:ascii="Times New Roman" w:hAnsi="Times New Roman" w:cs="Times New Roman"/>
          <w:i w:val="0"/>
          <w:color w:val="000000" w:themeColor="text1"/>
          <w:sz w:val="28"/>
          <w:szCs w:val="28"/>
          <w:lang w:val="uk-UA"/>
        </w:rPr>
      </w:pPr>
    </w:p>
    <w:p w:rsidR="00D92B81" w:rsidRPr="00D67E75" w:rsidRDefault="00D92B81" w:rsidP="00D92B81">
      <w:pPr>
        <w:pStyle w:val="20"/>
        <w:spacing w:line="360" w:lineRule="auto"/>
        <w:ind w:firstLine="709"/>
        <w:jc w:val="both"/>
        <w:rPr>
          <w:rStyle w:val="21"/>
          <w:rFonts w:ascii="Times New Roman" w:hAnsi="Times New Roman" w:cs="Times New Roman"/>
          <w:color w:val="000000" w:themeColor="text1"/>
          <w:sz w:val="28"/>
          <w:szCs w:val="28"/>
          <w:lang w:val="uk-UA"/>
        </w:rPr>
      </w:pPr>
      <w:bookmarkStart w:id="17" w:name="_Toc11063374"/>
      <w:r w:rsidRPr="00D67E75">
        <w:rPr>
          <w:rStyle w:val="21"/>
          <w:rFonts w:ascii="Times New Roman" w:hAnsi="Times New Roman" w:cs="Times New Roman"/>
          <w:color w:val="000000" w:themeColor="text1"/>
          <w:sz w:val="28"/>
          <w:szCs w:val="28"/>
          <w:lang w:val="uk-UA"/>
        </w:rPr>
        <w:t>2.5 Алгоритм проведення дослідження</w:t>
      </w:r>
      <w:bookmarkEnd w:id="17"/>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В даній роботі буде досліджуватися залежність між фінансовим левериджем та кредитним ризиком.  Отже, алгоритм буде наступним:</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Крок 1</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Для початку, згідно з попереднім підрозділом, потрібно розрахувати значення x та y. </w:t>
      </w:r>
    </w:p>
    <w:p w:rsidR="00D92B81" w:rsidRPr="00D67E75" w:rsidRDefault="00D92B81" w:rsidP="00A23F71">
      <w:pPr>
        <w:pStyle w:val="22"/>
      </w:pPr>
      <w:r w:rsidRPr="00D67E75">
        <w:t>Розраховуємо х за такою формулою:</w:t>
      </w:r>
    </w:p>
    <w:p w:rsidR="00D92B81" w:rsidRPr="00D67E75" w:rsidRDefault="00D92B81" w:rsidP="00A23F71">
      <w:pPr>
        <w:pStyle w:val="22"/>
      </w:pPr>
      <m:oMathPara>
        <m:oMathParaPr>
          <m:jc m:val="center"/>
        </m:oMathParaPr>
        <m:oMath>
          <m:r>
            <m:rPr>
              <m:sty m:val="p"/>
            </m:rPr>
            <w:rPr>
              <w:rFonts w:ascii="Cambria Math" w:hAnsi="Cambria Math"/>
            </w:rPr>
            <m:t xml:space="preserve">x= </m:t>
          </m:r>
          <m:f>
            <m:fPr>
              <m:ctrlPr>
                <w:rPr>
                  <w:rFonts w:ascii="Cambria Math" w:hAnsi="Cambria Math"/>
                </w:rPr>
              </m:ctrlPr>
            </m:fPr>
            <m:num>
              <m:r>
                <m:rPr>
                  <m:sty m:val="p"/>
                </m:rPr>
                <w:rPr>
                  <w:rFonts w:ascii="Cambria Math" w:hAnsi="Cambria Math"/>
                </w:rPr>
                <m:t>LTA</m:t>
              </m:r>
            </m:num>
            <m:den>
              <m:r>
                <m:rPr>
                  <m:sty m:val="p"/>
                </m:rPr>
                <w:rPr>
                  <w:rFonts w:ascii="Cambria Math" w:hAnsi="Cambria Math"/>
                </w:rPr>
                <m:t>E</m:t>
              </m:r>
            </m:den>
          </m:f>
          <m:r>
            <m:rPr>
              <m:sty m:val="p"/>
            </m:rPr>
            <w:rPr>
              <w:rFonts w:ascii="Cambria Math" w:hAnsi="Cambria Math"/>
            </w:rPr>
            <m:t>,</m:t>
          </m:r>
        </m:oMath>
      </m:oMathPara>
    </w:p>
    <w:p w:rsidR="00D92B81" w:rsidRPr="00D67E75" w:rsidRDefault="00D92B81" w:rsidP="00A23F71">
      <w:pPr>
        <w:pStyle w:val="22"/>
      </w:pPr>
    </w:p>
    <w:p w:rsidR="00D92B81" w:rsidRDefault="00D92B81" w:rsidP="00A23F71">
      <w:pPr>
        <w:pStyle w:val="22"/>
      </w:pPr>
      <w:r w:rsidRPr="00D67E75">
        <w:t>д</w:t>
      </w:r>
      <w:r>
        <w:t>е</w:t>
      </w:r>
      <w:r w:rsidR="007B7AFD">
        <w:tab/>
      </w:r>
      <w:r>
        <w:t>LTA – необоротні активи;</w:t>
      </w:r>
    </w:p>
    <w:p w:rsidR="00D92B81" w:rsidRDefault="00D92B81" w:rsidP="00A23F71">
      <w:pPr>
        <w:pStyle w:val="22"/>
      </w:pPr>
      <w:r>
        <w:t>E – власний капітал.</w:t>
      </w:r>
    </w:p>
    <w:p w:rsidR="00D92B81" w:rsidRPr="00D67E75" w:rsidRDefault="00D92B81" w:rsidP="00A23F71">
      <w:pPr>
        <w:pStyle w:val="22"/>
      </w:pPr>
      <w:r w:rsidRPr="00D67E75">
        <w:t>LTA та E визначаються з балансу за такими формулами:</w:t>
      </w:r>
    </w:p>
    <w:p w:rsidR="00D92B81" w:rsidRPr="00D67E75" w:rsidRDefault="00D92B81" w:rsidP="00A23F71">
      <w:pPr>
        <w:pStyle w:val="22"/>
        <w:numPr>
          <w:ilvl w:val="0"/>
          <w:numId w:val="9"/>
        </w:numPr>
      </w:pPr>
      <w:r w:rsidRPr="00D67E75">
        <w:t>значення LTA відповідає значенню з таким кодом, як 1095, тобто LTA= ряд.1095;</w:t>
      </w:r>
    </w:p>
    <w:p w:rsidR="00D92B81" w:rsidRPr="00D67E75" w:rsidRDefault="00D92B81" w:rsidP="00A23F71">
      <w:pPr>
        <w:pStyle w:val="22"/>
        <w:numPr>
          <w:ilvl w:val="0"/>
          <w:numId w:val="9"/>
        </w:numPr>
      </w:pPr>
      <w:r w:rsidRPr="00D67E75">
        <w:t>значення Е відповідає значенню з таким кодом, як 1495, тобто Е=ряд.1495.</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Розраховуємо y за формулою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jc w:val="center"/>
        <w:rPr>
          <w:rFonts w:eastAsiaTheme="minorEastAsia" w:cs="Times New Roman"/>
          <w:color w:val="000000" w:themeColor="text1"/>
          <w:szCs w:val="28"/>
        </w:rPr>
      </w:pPr>
      <m:oMathPara>
        <m:oMath>
          <m:r>
            <m:rPr>
              <m:sty m:val="p"/>
            </m:rPr>
            <w:rPr>
              <w:rFonts w:ascii="Cambria Math" w:hAnsi="Cambria Math" w:cs="Times New Roman"/>
              <w:color w:val="000000" w:themeColor="text1"/>
              <w:szCs w:val="28"/>
            </w:rPr>
            <m:t xml:space="preserve">y= </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CA</m:t>
              </m:r>
            </m:num>
            <m:den>
              <m:r>
                <m:rPr>
                  <m:sty m:val="p"/>
                </m:rPr>
                <w:rPr>
                  <w:rFonts w:ascii="Cambria Math" w:hAnsi="Cambria Math" w:cs="Times New Roman"/>
                  <w:color w:val="000000" w:themeColor="text1"/>
                  <w:szCs w:val="28"/>
                </w:rPr>
                <m:t>E</m:t>
              </m:r>
            </m:den>
          </m:f>
          <m:r>
            <m:rPr>
              <m:sty m:val="p"/>
            </m:rPr>
            <w:rPr>
              <w:rFonts w:ascii="Cambria Math" w:hAnsi="Cambria Math" w:cs="Times New Roman"/>
              <w:color w:val="000000" w:themeColor="text1"/>
              <w:szCs w:val="28"/>
            </w:rPr>
            <m:t>,</m:t>
          </m:r>
        </m:oMath>
      </m:oMathPara>
    </w:p>
    <w:p w:rsidR="00D92B81" w:rsidRPr="00D67E75" w:rsidRDefault="00D92B81" w:rsidP="00D92B81">
      <w:pPr>
        <w:spacing w:line="360" w:lineRule="auto"/>
        <w:ind w:firstLine="709"/>
        <w:rPr>
          <w:rFonts w:eastAsiaTheme="minorEastAsia" w:cs="Times New Roman"/>
          <w:color w:val="000000" w:themeColor="text1"/>
          <w:szCs w:val="28"/>
        </w:rPr>
      </w:pPr>
    </w:p>
    <w:p w:rsidR="00D92B81" w:rsidRDefault="00D92B81" w:rsidP="00D92B81">
      <w:pPr>
        <w:spacing w:line="360" w:lineRule="auto"/>
        <w:rPr>
          <w:rFonts w:cs="Times New Roman"/>
          <w:color w:val="000000" w:themeColor="text1"/>
          <w:szCs w:val="28"/>
        </w:rPr>
      </w:pPr>
      <w:r w:rsidRPr="00D67E75">
        <w:rPr>
          <w:rFonts w:eastAsiaTheme="minorEastAsia" w:cs="Times New Roman"/>
          <w:color w:val="000000" w:themeColor="text1"/>
          <w:szCs w:val="28"/>
        </w:rPr>
        <w:t xml:space="preserve">де </w:t>
      </w:r>
      <w:r>
        <w:rPr>
          <w:rFonts w:cs="Times New Roman"/>
          <w:color w:val="000000" w:themeColor="text1"/>
          <w:szCs w:val="28"/>
        </w:rPr>
        <w:t>E – власний капітал,;</w:t>
      </w:r>
    </w:p>
    <w:p w:rsidR="00D92B81" w:rsidRDefault="00D92B81" w:rsidP="00D92B81">
      <w:pPr>
        <w:spacing w:line="360" w:lineRule="auto"/>
        <w:ind w:firstLine="284"/>
        <w:rPr>
          <w:rFonts w:cs="Times New Roman"/>
          <w:color w:val="000000" w:themeColor="text1"/>
          <w:szCs w:val="28"/>
        </w:rPr>
      </w:pPr>
      <w:r w:rsidRPr="00D67E75">
        <w:rPr>
          <w:rFonts w:cs="Times New Roman"/>
          <w:color w:val="000000" w:themeColor="text1"/>
          <w:szCs w:val="28"/>
        </w:rPr>
        <w:t>CA – оборо</w:t>
      </w:r>
      <w:r>
        <w:rPr>
          <w:rFonts w:cs="Times New Roman"/>
          <w:color w:val="000000" w:themeColor="text1"/>
          <w:szCs w:val="28"/>
        </w:rPr>
        <w:t>тні активи.</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E та CA визначаються з балансу за такими формулами:</w:t>
      </w:r>
    </w:p>
    <w:p w:rsidR="00D92B81" w:rsidRPr="00D67E75" w:rsidRDefault="00D92B81" w:rsidP="00A23F71">
      <w:pPr>
        <w:pStyle w:val="22"/>
      </w:pPr>
      <w:r w:rsidRPr="00D67E75">
        <w:lastRenderedPageBreak/>
        <w:t>значення Е відповідає значенню з таким кодом, як 1495, тобто Е=ряд.1495;</w:t>
      </w:r>
    </w:p>
    <w:p w:rsidR="00D92B81" w:rsidRPr="00D67E75" w:rsidRDefault="00D92B81" w:rsidP="00A23F71">
      <w:pPr>
        <w:pStyle w:val="22"/>
      </w:pPr>
      <w:r w:rsidRPr="00D67E75">
        <w:t>значення CA відповідає значенню з таким кодом, як 1195, а саме CA=ряд.1195.</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Крок 2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Друге, що потрібно виконати -  розрахувати значення L за формулою:</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rPr>
          <w:rFonts w:eastAsiaTheme="minorEastAsia" w:cs="Times New Roman"/>
          <w:color w:val="000000" w:themeColor="text1"/>
          <w:szCs w:val="28"/>
        </w:rPr>
      </w:pPr>
      <m:oMathPara>
        <m:oMathParaPr>
          <m:jc m:val="center"/>
        </m:oMathParaPr>
        <m:oMath>
          <m:r>
            <m:rPr>
              <m:sty m:val="p"/>
            </m:rPr>
            <w:rPr>
              <w:rFonts w:ascii="Cambria Math" w:hAnsi="Cambria Math" w:cs="Times New Roman"/>
              <w:color w:val="000000" w:themeColor="text1"/>
              <w:szCs w:val="28"/>
            </w:rPr>
            <m:t>L=</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D</m:t>
              </m:r>
            </m:num>
            <m:den>
              <m:r>
                <m:rPr>
                  <m:sty m:val="p"/>
                </m:rPr>
                <w:rPr>
                  <w:rFonts w:ascii="Cambria Math" w:hAnsi="Cambria Math" w:cs="Times New Roman"/>
                  <w:color w:val="000000" w:themeColor="text1"/>
                  <w:szCs w:val="28"/>
                </w:rPr>
                <m:t>E</m:t>
              </m:r>
            </m:den>
          </m:f>
          <m:r>
            <m:rPr>
              <m:sty m:val="p"/>
            </m:rPr>
            <w:rPr>
              <w:rFonts w:ascii="Cambria Math" w:hAnsi="Cambria Math" w:cs="Times New Roman"/>
              <w:color w:val="000000" w:themeColor="text1"/>
              <w:szCs w:val="28"/>
            </w:rPr>
            <m:t xml:space="preserve">= </m:t>
          </m:r>
          <m:f>
            <m:fPr>
              <m:ctrlPr>
                <w:rPr>
                  <w:rFonts w:ascii="Cambria Math" w:hAnsi="Cambria Math" w:cs="Times New Roman"/>
                  <w:color w:val="000000" w:themeColor="text1"/>
                  <w:szCs w:val="28"/>
                </w:rPr>
              </m:ctrlPr>
            </m:fPr>
            <m:num>
              <m:r>
                <m:rPr>
                  <m:sty m:val="p"/>
                </m:rPr>
                <w:rPr>
                  <w:rFonts w:ascii="Cambria Math" w:hAnsi="Cambria Math" w:cs="Times New Roman"/>
                  <w:color w:val="000000" w:themeColor="text1"/>
                  <w:szCs w:val="28"/>
                </w:rPr>
                <m:t>LTD+STD</m:t>
              </m:r>
            </m:num>
            <m:den>
              <m:r>
                <m:rPr>
                  <m:sty m:val="p"/>
                </m:rPr>
                <w:rPr>
                  <w:rFonts w:ascii="Cambria Math" w:hAnsi="Cambria Math" w:cs="Times New Roman"/>
                  <w:color w:val="000000" w:themeColor="text1"/>
                  <w:szCs w:val="28"/>
                </w:rPr>
                <m:t>E</m:t>
              </m:r>
            </m:den>
          </m:f>
          <m:r>
            <m:rPr>
              <m:sty m:val="p"/>
            </m:rPr>
            <w:rPr>
              <w:rFonts w:ascii="Cambria Math" w:hAnsi="Cambria Math" w:cs="Times New Roman"/>
              <w:color w:val="000000" w:themeColor="text1"/>
              <w:szCs w:val="28"/>
            </w:rPr>
            <m:t>,</m:t>
          </m:r>
        </m:oMath>
      </m:oMathPara>
    </w:p>
    <w:p w:rsidR="00D92B81" w:rsidRPr="00D67E75" w:rsidRDefault="00D92B81" w:rsidP="00D92B81">
      <w:pPr>
        <w:spacing w:line="360" w:lineRule="auto"/>
        <w:ind w:firstLine="709"/>
        <w:rPr>
          <w:rFonts w:eastAsiaTheme="minorEastAsia" w:cs="Times New Roman"/>
          <w:color w:val="000000" w:themeColor="text1"/>
          <w:szCs w:val="28"/>
        </w:rPr>
      </w:pPr>
    </w:p>
    <w:p w:rsidR="00D92B81" w:rsidRDefault="007B7AFD" w:rsidP="00D92B81">
      <w:pPr>
        <w:spacing w:line="360" w:lineRule="auto"/>
        <w:rPr>
          <w:rFonts w:cs="Times New Roman"/>
          <w:color w:val="000000" w:themeColor="text1"/>
          <w:szCs w:val="28"/>
        </w:rPr>
      </w:pPr>
      <w:r>
        <w:rPr>
          <w:rFonts w:eastAsiaTheme="minorEastAsia" w:cs="Times New Roman"/>
          <w:color w:val="000000" w:themeColor="text1"/>
          <w:szCs w:val="28"/>
        </w:rPr>
        <w:t>д</w:t>
      </w:r>
      <w:r w:rsidR="00D92B81" w:rsidRPr="00D67E75">
        <w:rPr>
          <w:rFonts w:eastAsiaTheme="minorEastAsia" w:cs="Times New Roman"/>
          <w:color w:val="000000" w:themeColor="text1"/>
          <w:szCs w:val="28"/>
        </w:rPr>
        <w:t>е</w:t>
      </w:r>
      <w:r>
        <w:rPr>
          <w:rFonts w:eastAsiaTheme="minorEastAsia" w:cs="Times New Roman"/>
          <w:color w:val="000000" w:themeColor="text1"/>
          <w:szCs w:val="28"/>
        </w:rPr>
        <w:tab/>
      </w:r>
      <w:r w:rsidR="00D92B81">
        <w:rPr>
          <w:rFonts w:cs="Times New Roman"/>
          <w:color w:val="000000" w:themeColor="text1"/>
          <w:szCs w:val="28"/>
        </w:rPr>
        <w:t>E – власний капітал;</w:t>
      </w:r>
    </w:p>
    <w:p w:rsidR="00D92B81" w:rsidRDefault="00D92B81" w:rsidP="007B7AFD">
      <w:pPr>
        <w:spacing w:line="360" w:lineRule="auto"/>
        <w:ind w:firstLine="708"/>
        <w:rPr>
          <w:rFonts w:cs="Times New Roman"/>
          <w:color w:val="000000" w:themeColor="text1"/>
          <w:szCs w:val="28"/>
        </w:rPr>
      </w:pPr>
      <w:r w:rsidRPr="00D67E75">
        <w:rPr>
          <w:rFonts w:cs="Times New Roman"/>
          <w:color w:val="000000" w:themeColor="text1"/>
          <w:szCs w:val="28"/>
        </w:rPr>
        <w:t>LT</w:t>
      </w:r>
      <w:r>
        <w:rPr>
          <w:rFonts w:cs="Times New Roman"/>
          <w:color w:val="000000" w:themeColor="text1"/>
          <w:szCs w:val="28"/>
        </w:rPr>
        <w:t>D – довгострокові зобов’язання;</w:t>
      </w:r>
    </w:p>
    <w:p w:rsidR="00D92B81" w:rsidRDefault="00D92B81" w:rsidP="007B7AFD">
      <w:pPr>
        <w:spacing w:line="360" w:lineRule="auto"/>
        <w:ind w:firstLine="708"/>
        <w:rPr>
          <w:rFonts w:cs="Times New Roman"/>
          <w:color w:val="000000" w:themeColor="text1"/>
          <w:szCs w:val="28"/>
        </w:rPr>
      </w:pPr>
      <w:r>
        <w:rPr>
          <w:rFonts w:cs="Times New Roman"/>
          <w:color w:val="000000" w:themeColor="text1"/>
          <w:szCs w:val="28"/>
        </w:rPr>
        <w:t>STD – поточні зобов’язання.</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E, LTD, STD розраховуються згідно з балансу таким чином:</w:t>
      </w:r>
    </w:p>
    <w:p w:rsidR="00D92B81" w:rsidRPr="00D67E75" w:rsidRDefault="00D92B81" w:rsidP="00A23F71">
      <w:pPr>
        <w:pStyle w:val="22"/>
      </w:pPr>
      <w:r w:rsidRPr="00D67E75">
        <w:t>значення Е відповідає значенню з таким кодом, як 1495, тобто Е=ряд.1495;</w:t>
      </w:r>
    </w:p>
    <w:p w:rsidR="00D92B81" w:rsidRPr="00D67E75" w:rsidRDefault="00D92B81" w:rsidP="00A23F71">
      <w:pPr>
        <w:pStyle w:val="22"/>
      </w:pPr>
      <w:r w:rsidRPr="00D67E75">
        <w:t>LTD відповідає значенню з таким кодом, як 1595, а саме LTD=ряд.1595;</w:t>
      </w:r>
    </w:p>
    <w:p w:rsidR="00D92B81" w:rsidRPr="00D67E75" w:rsidRDefault="00D92B81" w:rsidP="00A23F71">
      <w:pPr>
        <w:pStyle w:val="22"/>
      </w:pPr>
      <w:r w:rsidRPr="00D67E75">
        <w:t>STD відповідає значенню з таким кодом, як 1695, тобто STD=ряд.1695.</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Крок 3 </w:t>
      </w:r>
    </w:p>
    <w:p w:rsidR="00D92B81" w:rsidRPr="00D67E75" w:rsidRDefault="00D92B81" w:rsidP="00D92B81">
      <w:pPr>
        <w:spacing w:line="360" w:lineRule="auto"/>
        <w:ind w:firstLine="709"/>
        <w:rPr>
          <w:rFonts w:eastAsiaTheme="minorEastAsia" w:cs="Times New Roman"/>
          <w:color w:val="000000" w:themeColor="text1"/>
          <w:szCs w:val="28"/>
        </w:rPr>
      </w:pPr>
      <w:r w:rsidRPr="00D67E75">
        <w:rPr>
          <w:rFonts w:cs="Times New Roman"/>
          <w:color w:val="000000" w:themeColor="text1"/>
          <w:szCs w:val="28"/>
        </w:rPr>
        <w:t xml:space="preserve">Далі знайдемо значення </w:t>
      </w:r>
      <m:oMath>
        <m:sSub>
          <m:sSubPr>
            <m:ctrlPr>
              <w:rPr>
                <w:rFonts w:ascii="Cambria Math" w:hAnsi="Cambria Math" w:cs="Times New Roman"/>
                <w:color w:val="000000" w:themeColor="text1"/>
                <w:szCs w:val="28"/>
              </w:rPr>
            </m:ctrlPr>
          </m:sSubPr>
          <m:e>
            <m:r>
              <m:rPr>
                <m:sty m:val="p"/>
              </m:rPr>
              <w:rPr>
                <w:rFonts w:ascii="Cambria Math" w:hAnsi="Cambria Math" w:cs="Times New Roman"/>
                <w:color w:val="000000" w:themeColor="text1"/>
                <w:szCs w:val="28"/>
              </w:rPr>
              <m:t>k</m:t>
            </m:r>
          </m:e>
          <m:sub>
            <m:r>
              <m:rPr>
                <m:sty m:val="p"/>
              </m:rPr>
              <w:rPr>
                <w:rFonts w:ascii="Cambria Math" w:hAnsi="Cambria Math" w:cs="Times New Roman"/>
                <w:color w:val="000000" w:themeColor="text1"/>
                <w:szCs w:val="28"/>
              </w:rPr>
              <m:t>LD</m:t>
            </m:r>
          </m:sub>
        </m:sSub>
      </m:oMath>
      <w:r w:rsidRPr="00D67E75">
        <w:rPr>
          <w:rFonts w:eastAsiaTheme="minorEastAsia" w:cs="Times New Roman"/>
          <w:color w:val="000000" w:themeColor="text1"/>
          <w:szCs w:val="28"/>
        </w:rPr>
        <w:t>:</w:t>
      </w:r>
    </w:p>
    <w:p w:rsidR="00D92B81" w:rsidRPr="00D67E75" w:rsidRDefault="00D92B81" w:rsidP="00D92B81">
      <w:pPr>
        <w:spacing w:line="360" w:lineRule="auto"/>
        <w:ind w:firstLine="709"/>
        <w:rPr>
          <w:rFonts w:eastAsiaTheme="minorEastAsia" w:cs="Times New Roman"/>
          <w:color w:val="000000" w:themeColor="text1"/>
          <w:szCs w:val="28"/>
        </w:rPr>
      </w:pPr>
    </w:p>
    <w:p w:rsidR="00D92B81" w:rsidRPr="00D67E75" w:rsidRDefault="0013537F" w:rsidP="00D92B81">
      <w:pPr>
        <w:spacing w:line="360" w:lineRule="auto"/>
        <w:ind w:firstLine="709"/>
        <w:rPr>
          <w:rFonts w:eastAsiaTheme="minorEastAsia" w:cs="Times New Roman"/>
          <w:color w:val="000000" w:themeColor="text1"/>
          <w:szCs w:val="28"/>
        </w:rPr>
      </w:pPr>
      <m:oMathPara>
        <m:oMathParaPr>
          <m:jc m:val="center"/>
        </m:oMathParaPr>
        <m:oMath>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LD</m:t>
              </m:r>
            </m:sub>
          </m:sSub>
          <m:r>
            <m:rPr>
              <m:sty m:val="p"/>
            </m:rPr>
            <w:rPr>
              <w:rFonts w:ascii="Cambria Math" w:eastAsiaTheme="minorEastAsia" w:hAnsi="Cambria Math" w:cs="Times New Roman"/>
              <w:color w:val="000000" w:themeColor="text1"/>
              <w:szCs w:val="28"/>
            </w:rPr>
            <m:t xml:space="preserve">= </m:t>
          </m:r>
          <m:f>
            <m:fPr>
              <m:ctrlPr>
                <w:rPr>
                  <w:rFonts w:ascii="Cambria Math" w:eastAsiaTheme="minorEastAsia" w:hAnsi="Cambria Math" w:cs="Times New Roman"/>
                  <w:color w:val="000000" w:themeColor="text1"/>
                  <w:szCs w:val="28"/>
                </w:rPr>
              </m:ctrlPr>
            </m:fPr>
            <m:num>
              <m:r>
                <m:rPr>
                  <m:sty m:val="p"/>
                </m:rPr>
                <w:rPr>
                  <w:rFonts w:ascii="Cambria Math" w:eastAsiaTheme="minorEastAsia" w:hAnsi="Cambria Math" w:cs="Times New Roman"/>
                  <w:color w:val="000000" w:themeColor="text1"/>
                  <w:szCs w:val="28"/>
                </w:rPr>
                <m:t>LTD</m:t>
              </m:r>
            </m:num>
            <m:den>
              <m:r>
                <m:rPr>
                  <m:sty m:val="p"/>
                </m:rPr>
                <w:rPr>
                  <w:rFonts w:ascii="Cambria Math" w:eastAsiaTheme="minorEastAsia" w:hAnsi="Cambria Math" w:cs="Times New Roman"/>
                  <w:color w:val="000000" w:themeColor="text1"/>
                  <w:szCs w:val="28"/>
                </w:rPr>
                <m:t>E</m:t>
              </m:r>
            </m:den>
          </m:f>
          <m:r>
            <m:rPr>
              <m:sty m:val="p"/>
            </m:rPr>
            <w:rPr>
              <w:rFonts w:ascii="Cambria Math" w:eastAsiaTheme="minorEastAsia" w:hAnsi="Cambria Math" w:cs="Times New Roman"/>
              <w:color w:val="000000" w:themeColor="text1"/>
              <w:szCs w:val="28"/>
            </w:rPr>
            <m:t>.</m:t>
          </m:r>
        </m:oMath>
      </m:oMathPara>
    </w:p>
    <w:p w:rsidR="00D92B81" w:rsidRPr="00D67E75" w:rsidRDefault="00D92B81" w:rsidP="00D92B81">
      <w:pPr>
        <w:spacing w:line="360" w:lineRule="auto"/>
        <w:ind w:firstLine="709"/>
        <w:rPr>
          <w:rFonts w:eastAsiaTheme="minorEastAsia" w:cs="Times New Roman"/>
          <w:color w:val="000000" w:themeColor="text1"/>
          <w:szCs w:val="28"/>
        </w:rPr>
      </w:pPr>
    </w:p>
    <w:p w:rsidR="00D92B81" w:rsidRPr="00D67E75" w:rsidRDefault="00D92B81" w:rsidP="00D92B81">
      <w:pPr>
        <w:spacing w:line="360" w:lineRule="auto"/>
        <w:ind w:firstLine="709"/>
        <w:rPr>
          <w:rFonts w:eastAsiaTheme="minorEastAsia" w:cs="Times New Roman"/>
          <w:color w:val="000000" w:themeColor="text1"/>
          <w:szCs w:val="28"/>
        </w:rPr>
      </w:pPr>
      <w:r w:rsidRPr="00D67E75">
        <w:rPr>
          <w:rFonts w:eastAsiaTheme="minorEastAsia" w:cs="Times New Roman"/>
          <w:color w:val="000000" w:themeColor="text1"/>
          <w:szCs w:val="28"/>
        </w:rPr>
        <w:t>E та LTD розраховуються таким чином:</w:t>
      </w:r>
    </w:p>
    <w:p w:rsidR="007B7AFD" w:rsidRPr="007B7AFD" w:rsidRDefault="00D92B81" w:rsidP="007B7AFD">
      <w:pPr>
        <w:pStyle w:val="a5"/>
        <w:numPr>
          <w:ilvl w:val="0"/>
          <w:numId w:val="10"/>
        </w:numPr>
        <w:spacing w:after="0" w:line="360" w:lineRule="auto"/>
        <w:jc w:val="both"/>
        <w:rPr>
          <w:rFonts w:ascii="Times New Roman" w:eastAsiaTheme="minorEastAsia" w:hAnsi="Times New Roman" w:cs="Times New Roman"/>
          <w:color w:val="000000" w:themeColor="text1"/>
          <w:sz w:val="28"/>
          <w:szCs w:val="28"/>
          <w:lang w:val="uk-UA"/>
        </w:rPr>
      </w:pPr>
      <w:proofErr w:type="spellStart"/>
      <w:r w:rsidRPr="00D67E75">
        <w:rPr>
          <w:rFonts w:ascii="Times New Roman" w:hAnsi="Times New Roman" w:cs="Times New Roman"/>
          <w:sz w:val="28"/>
        </w:rPr>
        <w:t>значення</w:t>
      </w:r>
      <w:proofErr w:type="spellEnd"/>
      <w:r w:rsidRPr="00D67E75">
        <w:rPr>
          <w:rFonts w:ascii="Times New Roman" w:hAnsi="Times New Roman" w:cs="Times New Roman"/>
          <w:sz w:val="28"/>
        </w:rPr>
        <w:t xml:space="preserve"> Е </w:t>
      </w:r>
      <w:proofErr w:type="spellStart"/>
      <w:r w:rsidRPr="00D67E75">
        <w:rPr>
          <w:rFonts w:ascii="Times New Roman" w:hAnsi="Times New Roman" w:cs="Times New Roman"/>
          <w:sz w:val="28"/>
        </w:rPr>
        <w:t>відповідає</w:t>
      </w:r>
      <w:proofErr w:type="spellEnd"/>
      <w:r w:rsidRPr="00D67E75">
        <w:rPr>
          <w:rFonts w:ascii="Times New Roman" w:hAnsi="Times New Roman" w:cs="Times New Roman"/>
          <w:sz w:val="28"/>
        </w:rPr>
        <w:t xml:space="preserve"> </w:t>
      </w:r>
      <w:proofErr w:type="spellStart"/>
      <w:r w:rsidRPr="00D67E75">
        <w:rPr>
          <w:rFonts w:ascii="Times New Roman" w:hAnsi="Times New Roman" w:cs="Times New Roman"/>
          <w:sz w:val="28"/>
        </w:rPr>
        <w:t>значенню</w:t>
      </w:r>
      <w:proofErr w:type="spellEnd"/>
      <w:r w:rsidRPr="00D67E75">
        <w:rPr>
          <w:rFonts w:ascii="Times New Roman" w:hAnsi="Times New Roman" w:cs="Times New Roman"/>
          <w:sz w:val="28"/>
        </w:rPr>
        <w:t xml:space="preserve"> з таким кодом, як 1495, </w:t>
      </w:r>
      <w:proofErr w:type="spellStart"/>
      <w:r w:rsidRPr="00D67E75">
        <w:rPr>
          <w:rFonts w:ascii="Times New Roman" w:hAnsi="Times New Roman" w:cs="Times New Roman"/>
          <w:sz w:val="28"/>
        </w:rPr>
        <w:t>тобто</w:t>
      </w:r>
      <w:proofErr w:type="spellEnd"/>
      <w:r w:rsidRPr="00D67E75">
        <w:rPr>
          <w:rFonts w:ascii="Times New Roman" w:hAnsi="Times New Roman" w:cs="Times New Roman"/>
          <w:sz w:val="28"/>
        </w:rPr>
        <w:t xml:space="preserve"> Е=ряд.1495;</w:t>
      </w:r>
    </w:p>
    <w:p w:rsidR="00D92B81" w:rsidRPr="007B7AFD" w:rsidRDefault="00D92B81" w:rsidP="007B7AFD">
      <w:pPr>
        <w:pStyle w:val="a5"/>
        <w:numPr>
          <w:ilvl w:val="0"/>
          <w:numId w:val="10"/>
        </w:numPr>
        <w:spacing w:after="0" w:line="360" w:lineRule="auto"/>
        <w:ind w:hanging="357"/>
        <w:jc w:val="both"/>
        <w:rPr>
          <w:rFonts w:ascii="Times New Roman" w:eastAsiaTheme="minorEastAsia" w:hAnsi="Times New Roman" w:cs="Times New Roman"/>
          <w:color w:val="000000" w:themeColor="text1"/>
          <w:sz w:val="36"/>
          <w:szCs w:val="28"/>
          <w:lang w:val="uk-UA"/>
        </w:rPr>
      </w:pPr>
      <w:r w:rsidRPr="007B7AFD">
        <w:rPr>
          <w:rFonts w:ascii="Times New Roman" w:hAnsi="Times New Roman" w:cs="Times New Roman"/>
          <w:color w:val="000000" w:themeColor="text1"/>
          <w:sz w:val="28"/>
          <w:szCs w:val="28"/>
        </w:rPr>
        <w:t xml:space="preserve">LTD </w:t>
      </w:r>
      <w:proofErr w:type="spellStart"/>
      <w:r w:rsidRPr="007B7AFD">
        <w:rPr>
          <w:rFonts w:ascii="Times New Roman" w:hAnsi="Times New Roman" w:cs="Times New Roman"/>
          <w:color w:val="000000" w:themeColor="text1"/>
          <w:sz w:val="28"/>
          <w:szCs w:val="28"/>
        </w:rPr>
        <w:t>відповідає</w:t>
      </w:r>
      <w:proofErr w:type="spellEnd"/>
      <w:r w:rsidRPr="007B7AFD">
        <w:rPr>
          <w:rFonts w:ascii="Times New Roman" w:hAnsi="Times New Roman" w:cs="Times New Roman"/>
          <w:color w:val="000000" w:themeColor="text1"/>
          <w:sz w:val="28"/>
          <w:szCs w:val="28"/>
        </w:rPr>
        <w:t xml:space="preserve"> </w:t>
      </w:r>
      <w:proofErr w:type="spellStart"/>
      <w:r w:rsidRPr="007B7AFD">
        <w:rPr>
          <w:rFonts w:ascii="Times New Roman" w:hAnsi="Times New Roman" w:cs="Times New Roman"/>
          <w:color w:val="000000" w:themeColor="text1"/>
          <w:sz w:val="28"/>
          <w:szCs w:val="28"/>
        </w:rPr>
        <w:t>значенню</w:t>
      </w:r>
      <w:proofErr w:type="spellEnd"/>
      <w:r w:rsidRPr="007B7AFD">
        <w:rPr>
          <w:rFonts w:ascii="Times New Roman" w:hAnsi="Times New Roman" w:cs="Times New Roman"/>
          <w:color w:val="000000" w:themeColor="text1"/>
          <w:sz w:val="28"/>
          <w:szCs w:val="28"/>
        </w:rPr>
        <w:t xml:space="preserve"> з таким кодом, як 1595, а </w:t>
      </w:r>
      <w:proofErr w:type="spellStart"/>
      <w:r w:rsidRPr="007B7AFD">
        <w:rPr>
          <w:rFonts w:ascii="Times New Roman" w:hAnsi="Times New Roman" w:cs="Times New Roman"/>
          <w:color w:val="000000" w:themeColor="text1"/>
          <w:sz w:val="28"/>
          <w:szCs w:val="28"/>
        </w:rPr>
        <w:t>саме</w:t>
      </w:r>
      <w:proofErr w:type="spellEnd"/>
      <w:r w:rsidRPr="007B7AFD">
        <w:rPr>
          <w:rFonts w:ascii="Times New Roman" w:hAnsi="Times New Roman" w:cs="Times New Roman"/>
          <w:color w:val="000000" w:themeColor="text1"/>
          <w:sz w:val="28"/>
          <w:szCs w:val="28"/>
        </w:rPr>
        <w:t xml:space="preserve"> LTD=ряд.1595.</w:t>
      </w:r>
    </w:p>
    <w:p w:rsidR="00D92B81" w:rsidRPr="00D67E75" w:rsidRDefault="00D92B81" w:rsidP="00D92B81">
      <w:pPr>
        <w:spacing w:line="360" w:lineRule="auto"/>
        <w:ind w:firstLine="709"/>
        <w:rPr>
          <w:rFonts w:eastAsiaTheme="minorEastAsia" w:cs="Times New Roman"/>
          <w:color w:val="000000" w:themeColor="text1"/>
          <w:szCs w:val="28"/>
        </w:rPr>
      </w:pPr>
      <w:r w:rsidRPr="00D67E75">
        <w:rPr>
          <w:rFonts w:eastAsiaTheme="minorEastAsia" w:cs="Times New Roman"/>
          <w:color w:val="000000" w:themeColor="text1"/>
          <w:szCs w:val="28"/>
        </w:rPr>
        <w:lastRenderedPageBreak/>
        <w:t xml:space="preserve">Крок 4 </w:t>
      </w:r>
    </w:p>
    <w:p w:rsidR="00D92B81" w:rsidRPr="00D67E75" w:rsidRDefault="00D92B81" w:rsidP="00D92B81">
      <w:pPr>
        <w:spacing w:line="360" w:lineRule="auto"/>
        <w:ind w:firstLine="709"/>
        <w:rPr>
          <w:rFonts w:eastAsiaTheme="minorEastAsia" w:cs="Times New Roman"/>
          <w:color w:val="000000" w:themeColor="text1"/>
          <w:szCs w:val="28"/>
        </w:rPr>
      </w:pPr>
      <w:r w:rsidRPr="00D67E75">
        <w:rPr>
          <w:rFonts w:eastAsiaTheme="minorEastAsia" w:cs="Times New Roman"/>
          <w:color w:val="000000" w:themeColor="text1"/>
          <w:szCs w:val="28"/>
        </w:rPr>
        <w:t>Розраховує значення SFRS:</w:t>
      </w:r>
    </w:p>
    <w:p w:rsidR="00D92B81" w:rsidRPr="00D67E75" w:rsidRDefault="00D92B81" w:rsidP="00D92B81">
      <w:pPr>
        <w:spacing w:line="360" w:lineRule="auto"/>
        <w:ind w:firstLine="709"/>
        <w:rPr>
          <w:rFonts w:eastAsiaTheme="minorEastAsia" w:cs="Times New Roman"/>
          <w:color w:val="000000" w:themeColor="text1"/>
          <w:szCs w:val="28"/>
        </w:rPr>
      </w:pPr>
    </w:p>
    <w:p w:rsidR="00D92B81" w:rsidRPr="00D67E75" w:rsidRDefault="00D92B81" w:rsidP="00D92B81">
      <w:pPr>
        <w:spacing w:line="360" w:lineRule="auto"/>
        <w:ind w:firstLine="709"/>
        <w:rPr>
          <w:rFonts w:eastAsiaTheme="minorEastAsia" w:cs="Times New Roman"/>
          <w:color w:val="000000" w:themeColor="text1"/>
          <w:szCs w:val="28"/>
        </w:rPr>
      </w:pPr>
      <m:oMathPara>
        <m:oMathParaPr>
          <m:jc m:val="center"/>
        </m:oMathParaPr>
        <m:oMath>
          <m:r>
            <m:rPr>
              <m:sty m:val="p"/>
            </m:rPr>
            <w:rPr>
              <w:rFonts w:ascii="Cambria Math" w:hAnsi="Cambria Math" w:cs="Times New Roman"/>
              <w:color w:val="000000" w:themeColor="text1"/>
              <w:szCs w:val="28"/>
            </w:rPr>
            <m:t>SFRS=y-x+1-L+2*</m:t>
          </m:r>
          <m:sSub>
            <m:sSubPr>
              <m:ctrlPr>
                <w:rPr>
                  <w:rFonts w:ascii="Cambria Math" w:eastAsiaTheme="minorEastAsia" w:hAnsi="Cambria Math" w:cs="Times New Roman"/>
                  <w:color w:val="000000" w:themeColor="text1"/>
                  <w:szCs w:val="28"/>
                </w:rPr>
              </m:ctrlPr>
            </m:sSubPr>
            <m:e>
              <m:r>
                <m:rPr>
                  <m:sty m:val="p"/>
                </m:rPr>
                <w:rPr>
                  <w:rFonts w:ascii="Cambria Math" w:eastAsiaTheme="minorEastAsia" w:hAnsi="Cambria Math" w:cs="Times New Roman"/>
                  <w:color w:val="000000" w:themeColor="text1"/>
                  <w:szCs w:val="28"/>
                </w:rPr>
                <m:t>k</m:t>
              </m:r>
            </m:e>
            <m:sub>
              <m:r>
                <m:rPr>
                  <m:sty m:val="p"/>
                </m:rPr>
                <w:rPr>
                  <w:rFonts w:ascii="Cambria Math" w:eastAsiaTheme="minorEastAsia" w:hAnsi="Cambria Math" w:cs="Times New Roman"/>
                  <w:color w:val="000000" w:themeColor="text1"/>
                  <w:szCs w:val="28"/>
                </w:rPr>
                <m:t>LD</m:t>
              </m:r>
            </m:sub>
          </m:sSub>
          <m:r>
            <m:rPr>
              <m:sty m:val="p"/>
            </m:rPr>
            <w:rPr>
              <w:rFonts w:ascii="Cambria Math" w:eastAsiaTheme="minorEastAsia" w:hAnsi="Cambria Math" w:cs="Times New Roman"/>
              <w:color w:val="000000" w:themeColor="text1"/>
              <w:szCs w:val="28"/>
            </w:rPr>
            <m:t>.</m:t>
          </m:r>
        </m:oMath>
      </m:oMathPara>
    </w:p>
    <w:p w:rsidR="00D92B81" w:rsidRPr="00D67E75" w:rsidRDefault="00D92B81" w:rsidP="00D92B81">
      <w:pPr>
        <w:spacing w:line="360" w:lineRule="auto"/>
        <w:ind w:firstLine="709"/>
        <w:rPr>
          <w:rFonts w:eastAsiaTheme="minorEastAsia" w:cs="Times New Roman"/>
          <w:color w:val="000000" w:themeColor="text1"/>
          <w:szCs w:val="28"/>
        </w:rPr>
      </w:pPr>
    </w:p>
    <w:p w:rsidR="00D92B81" w:rsidRPr="00D67E75" w:rsidRDefault="00D92B81" w:rsidP="00D92B81">
      <w:pPr>
        <w:spacing w:line="360" w:lineRule="auto"/>
        <w:ind w:firstLine="709"/>
        <w:rPr>
          <w:rFonts w:eastAsiaTheme="minorEastAsia" w:cs="Times New Roman"/>
          <w:color w:val="000000" w:themeColor="text1"/>
          <w:szCs w:val="28"/>
        </w:rPr>
      </w:pPr>
      <w:r w:rsidRPr="00D67E75">
        <w:rPr>
          <w:rFonts w:eastAsiaTheme="minorEastAsia" w:cs="Times New Roman"/>
          <w:color w:val="000000" w:themeColor="text1"/>
          <w:szCs w:val="28"/>
        </w:rPr>
        <w:t>Крок 5</w:t>
      </w:r>
    </w:p>
    <w:p w:rsidR="00D92B81" w:rsidRPr="00D67E75" w:rsidRDefault="00D92B81" w:rsidP="00D92B81">
      <w:pPr>
        <w:spacing w:line="360" w:lineRule="auto"/>
        <w:ind w:firstLine="709"/>
        <w:rPr>
          <w:rFonts w:eastAsiaTheme="minorEastAsia" w:cs="Times New Roman"/>
          <w:color w:val="000000" w:themeColor="text1"/>
          <w:szCs w:val="28"/>
        </w:rPr>
      </w:pPr>
      <w:r w:rsidRPr="00D67E75">
        <w:rPr>
          <w:rFonts w:eastAsiaTheme="minorEastAsia" w:cs="Times New Roman"/>
          <w:color w:val="000000" w:themeColor="text1"/>
          <w:szCs w:val="28"/>
        </w:rPr>
        <w:t xml:space="preserve">Аналізуючи, рисунок зрозуміло, що під час підрахунку значень </w:t>
      </w:r>
      <m:oMath>
        <m:r>
          <m:rPr>
            <m:sty m:val="p"/>
          </m:rPr>
          <w:rPr>
            <w:rFonts w:ascii="Cambria Math" w:hAnsi="Cambria Math" w:cs="Times New Roman"/>
            <w:color w:val="000000" w:themeColor="text1"/>
            <w:szCs w:val="28"/>
          </w:rPr>
          <m:t>FRS</m:t>
        </m:r>
      </m:oMath>
      <w:r w:rsidRPr="00D67E75">
        <w:rPr>
          <w:rFonts w:eastAsiaTheme="minorEastAsia" w:cs="Times New Roman"/>
          <w:color w:val="000000" w:themeColor="text1"/>
          <w:szCs w:val="28"/>
        </w:rPr>
        <w:t xml:space="preserve"> за значеннями різних квартальних звітностей різних підприємств може виникнути ситуація, що відстань від точки, яка належить відрізку </w:t>
      </w:r>
      <m:oMath>
        <m:sSup>
          <m:sSupPr>
            <m:ctrlPr>
              <w:rPr>
                <w:rFonts w:ascii="Cambria Math" w:hAnsi="Cambria Math" w:cs="Times New Roman"/>
                <w:color w:val="000000" w:themeColor="text1"/>
                <w:szCs w:val="28"/>
              </w:rPr>
            </m:ctrlPr>
          </m:sSupPr>
          <m:e>
            <m:r>
              <m:rPr>
                <m:sty m:val="p"/>
              </m:rPr>
              <w:rPr>
                <w:rFonts w:ascii="Cambria Math" w:hAnsi="Cambria Math" w:cs="Times New Roman"/>
                <w:color w:val="000000" w:themeColor="text1"/>
                <w:szCs w:val="28"/>
              </w:rPr>
              <m:t>B</m:t>
            </m:r>
          </m:e>
          <m:sup>
            <m:r>
              <m:rPr>
                <m:sty m:val="p"/>
              </m:rPr>
              <w:rPr>
                <w:rFonts w:ascii="Cambria Math" w:hAnsi="Cambria Math" w:cs="Times New Roman"/>
                <w:color w:val="000000" w:themeColor="text1"/>
                <w:szCs w:val="28"/>
              </w:rPr>
              <m:t>*</m:t>
            </m:r>
          </m:sup>
        </m:sSup>
        <m:sSup>
          <m:sSupPr>
            <m:ctrlPr>
              <w:rPr>
                <w:rFonts w:ascii="Cambria Math" w:hAnsi="Cambria Math" w:cs="Times New Roman"/>
                <w:color w:val="000000" w:themeColor="text1"/>
                <w:szCs w:val="28"/>
              </w:rPr>
            </m:ctrlPr>
          </m:sSupPr>
          <m:e>
            <m:r>
              <m:rPr>
                <m:sty m:val="p"/>
              </m:rPr>
              <w:rPr>
                <w:rFonts w:ascii="Cambria Math" w:hAnsi="Cambria Math" w:cs="Times New Roman"/>
                <w:color w:val="000000" w:themeColor="text1"/>
                <w:szCs w:val="28"/>
              </w:rPr>
              <m:t>B</m:t>
            </m:r>
          </m:e>
          <m:sup>
            <m:r>
              <m:rPr>
                <m:sty m:val="p"/>
              </m:rPr>
              <w:rPr>
                <w:rFonts w:ascii="Cambria Math" w:hAnsi="Cambria Math" w:cs="Times New Roman"/>
                <w:color w:val="000000" w:themeColor="text1"/>
                <w:szCs w:val="28"/>
              </w:rPr>
              <m:t>**</m:t>
            </m:r>
          </m:sup>
        </m:sSup>
      </m:oMath>
      <w:r w:rsidRPr="00D67E75">
        <w:rPr>
          <w:rFonts w:eastAsiaTheme="minorEastAsia" w:cs="Times New Roman"/>
          <w:color w:val="000000" w:themeColor="text1"/>
          <w:szCs w:val="28"/>
        </w:rPr>
        <w:t xml:space="preserve">, до граничної точки </w:t>
      </w:r>
      <m:oMath>
        <m:sSup>
          <m:sSupPr>
            <m:ctrlPr>
              <w:rPr>
                <w:rFonts w:ascii="Cambria Math" w:hAnsi="Cambria Math" w:cs="Times New Roman"/>
                <w:color w:val="000000" w:themeColor="text1"/>
                <w:szCs w:val="28"/>
              </w:rPr>
            </m:ctrlPr>
          </m:sSupPr>
          <m:e>
            <m:r>
              <m:rPr>
                <m:sty m:val="p"/>
              </m:rPr>
              <w:rPr>
                <w:rFonts w:ascii="Cambria Math" w:hAnsi="Cambria Math" w:cs="Times New Roman"/>
                <w:color w:val="000000" w:themeColor="text1"/>
                <w:szCs w:val="28"/>
              </w:rPr>
              <m:t>B</m:t>
            </m:r>
          </m:e>
          <m:sup>
            <m:r>
              <m:rPr>
                <m:sty m:val="p"/>
              </m:rPr>
              <w:rPr>
                <w:rFonts w:ascii="Cambria Math" w:hAnsi="Cambria Math" w:cs="Times New Roman"/>
                <w:color w:val="000000" w:themeColor="text1"/>
                <w:szCs w:val="28"/>
              </w:rPr>
              <m:t>*</m:t>
            </m:r>
          </m:sup>
        </m:sSup>
      </m:oMath>
      <w:r w:rsidRPr="00D67E75">
        <w:rPr>
          <w:rFonts w:eastAsiaTheme="minorEastAsia" w:cs="Times New Roman"/>
          <w:color w:val="000000" w:themeColor="text1"/>
          <w:szCs w:val="28"/>
        </w:rPr>
        <w:t xml:space="preserve"> може бути рівною відстані від точки, що належить відрізку </w:t>
      </w:r>
      <m:oMath>
        <m:sSup>
          <m:sSupPr>
            <m:ctrlPr>
              <w:rPr>
                <w:rFonts w:ascii="Cambria Math" w:hAnsi="Cambria Math" w:cs="Times New Roman"/>
                <w:color w:val="000000" w:themeColor="text1"/>
                <w:szCs w:val="28"/>
              </w:rPr>
            </m:ctrlPr>
          </m:sSupPr>
          <m:e>
            <m:r>
              <m:rPr>
                <m:sty m:val="p"/>
              </m:rPr>
              <w:rPr>
                <w:rFonts w:ascii="Cambria Math" w:hAnsi="Cambria Math" w:cs="Times New Roman"/>
                <w:color w:val="000000" w:themeColor="text1"/>
                <w:szCs w:val="28"/>
              </w:rPr>
              <m:t>A</m:t>
            </m:r>
          </m:e>
          <m:sup>
            <m:r>
              <m:rPr>
                <m:sty m:val="p"/>
              </m:rPr>
              <w:rPr>
                <w:rFonts w:ascii="Cambria Math" w:hAnsi="Cambria Math" w:cs="Times New Roman"/>
                <w:color w:val="000000" w:themeColor="text1"/>
                <w:szCs w:val="28"/>
              </w:rPr>
              <m:t>*</m:t>
            </m:r>
          </m:sup>
        </m:sSup>
        <m:sSup>
          <m:sSupPr>
            <m:ctrlPr>
              <w:rPr>
                <w:rFonts w:ascii="Cambria Math" w:hAnsi="Cambria Math" w:cs="Times New Roman"/>
                <w:color w:val="000000" w:themeColor="text1"/>
                <w:szCs w:val="28"/>
              </w:rPr>
            </m:ctrlPr>
          </m:sSupPr>
          <m:e>
            <m:r>
              <m:rPr>
                <m:sty m:val="p"/>
              </m:rPr>
              <w:rPr>
                <w:rFonts w:ascii="Cambria Math" w:hAnsi="Cambria Math" w:cs="Times New Roman"/>
                <w:color w:val="000000" w:themeColor="text1"/>
                <w:szCs w:val="28"/>
              </w:rPr>
              <m:t>B</m:t>
            </m:r>
          </m:e>
          <m:sup>
            <m:r>
              <m:rPr>
                <m:sty m:val="p"/>
              </m:rPr>
              <w:rPr>
                <w:rFonts w:ascii="Cambria Math" w:hAnsi="Cambria Math" w:cs="Times New Roman"/>
                <w:color w:val="000000" w:themeColor="text1"/>
                <w:szCs w:val="28"/>
              </w:rPr>
              <m:t>*</m:t>
            </m:r>
          </m:sup>
        </m:sSup>
      </m:oMath>
      <w:r w:rsidRPr="00D67E75">
        <w:rPr>
          <w:rFonts w:eastAsiaTheme="minorEastAsia" w:cs="Times New Roman"/>
          <w:color w:val="000000" w:themeColor="text1"/>
          <w:szCs w:val="28"/>
        </w:rPr>
        <w:t xml:space="preserve">, до граничної точки </w:t>
      </w:r>
      <m:oMath>
        <m:sSup>
          <m:sSupPr>
            <m:ctrlPr>
              <w:rPr>
                <w:rFonts w:ascii="Cambria Math" w:hAnsi="Cambria Math" w:cs="Times New Roman"/>
                <w:color w:val="000000" w:themeColor="text1"/>
                <w:szCs w:val="28"/>
              </w:rPr>
            </m:ctrlPr>
          </m:sSupPr>
          <m:e>
            <m:r>
              <m:rPr>
                <m:sty m:val="p"/>
              </m:rPr>
              <w:rPr>
                <w:rFonts w:ascii="Cambria Math" w:hAnsi="Cambria Math" w:cs="Times New Roman"/>
                <w:color w:val="000000" w:themeColor="text1"/>
                <w:szCs w:val="28"/>
              </w:rPr>
              <m:t>B</m:t>
            </m:r>
          </m:e>
          <m:sup>
            <m:r>
              <m:rPr>
                <m:sty m:val="p"/>
              </m:rPr>
              <w:rPr>
                <w:rFonts w:ascii="Cambria Math" w:hAnsi="Cambria Math" w:cs="Times New Roman"/>
                <w:color w:val="000000" w:themeColor="text1"/>
                <w:szCs w:val="28"/>
              </w:rPr>
              <m:t>*</m:t>
            </m:r>
          </m:sup>
        </m:sSup>
      </m:oMath>
      <w:r w:rsidRPr="00D67E75">
        <w:rPr>
          <w:rFonts w:eastAsiaTheme="minorEastAsia" w:cs="Times New Roman"/>
          <w:color w:val="000000" w:themeColor="text1"/>
          <w:szCs w:val="28"/>
        </w:rPr>
        <w:t xml:space="preserve">. Тобто, одне й те саме значення </w:t>
      </w:r>
      <m:oMath>
        <m:r>
          <m:rPr>
            <m:sty m:val="p"/>
          </m:rPr>
          <w:rPr>
            <w:rFonts w:ascii="Cambria Math" w:hAnsi="Cambria Math" w:cs="Times New Roman"/>
            <w:color w:val="000000" w:themeColor="text1"/>
            <w:szCs w:val="28"/>
          </w:rPr>
          <m:t>FRS</m:t>
        </m:r>
      </m:oMath>
      <w:r w:rsidRPr="00D67E75">
        <w:rPr>
          <w:rFonts w:eastAsiaTheme="minorEastAsia" w:cs="Times New Roman"/>
          <w:color w:val="000000" w:themeColor="text1"/>
          <w:szCs w:val="28"/>
        </w:rPr>
        <w:t xml:space="preserve"> буде означати абсолютно діаметральні фінансові становища підприємств.</w:t>
      </w:r>
    </w:p>
    <w:p w:rsidR="00D92B81" w:rsidRPr="00D67E75" w:rsidRDefault="00D92B81" w:rsidP="00D92B81">
      <w:pPr>
        <w:spacing w:line="360" w:lineRule="auto"/>
        <w:ind w:firstLine="709"/>
        <w:rPr>
          <w:rFonts w:eastAsiaTheme="minorEastAsia" w:cs="Times New Roman"/>
          <w:color w:val="000000" w:themeColor="text1"/>
          <w:szCs w:val="28"/>
        </w:rPr>
      </w:pPr>
      <w:r w:rsidRPr="00D67E75">
        <w:rPr>
          <w:rFonts w:eastAsiaTheme="minorEastAsia" w:cs="Times New Roman"/>
          <w:color w:val="000000" w:themeColor="text1"/>
          <w:szCs w:val="28"/>
        </w:rPr>
        <w:t>Для того, щоб якось розділити ці дві ситуації було запропоновано такий алгоритм:</w:t>
      </w:r>
    </w:p>
    <w:p w:rsidR="00D92B81" w:rsidRPr="00D67E75" w:rsidRDefault="00D92B81" w:rsidP="00D92B81">
      <w:pPr>
        <w:pStyle w:val="a5"/>
        <w:numPr>
          <w:ilvl w:val="0"/>
          <w:numId w:val="12"/>
        </w:numPr>
        <w:spacing w:after="0" w:line="360" w:lineRule="auto"/>
        <w:ind w:left="0" w:firstLine="709"/>
        <w:jc w:val="both"/>
        <w:rPr>
          <w:rFonts w:ascii="Times New Roman" w:eastAsiaTheme="minorEastAsia" w:hAnsi="Times New Roman" w:cs="Times New Roman"/>
          <w:color w:val="000000" w:themeColor="text1"/>
          <w:sz w:val="28"/>
          <w:szCs w:val="28"/>
          <w:lang w:val="uk-UA"/>
        </w:rPr>
      </w:pPr>
      <w:r w:rsidRPr="00D67E75">
        <w:rPr>
          <w:rFonts w:ascii="Times New Roman" w:eastAsiaTheme="minorEastAsia" w:hAnsi="Times New Roman" w:cs="Times New Roman"/>
          <w:color w:val="000000" w:themeColor="text1"/>
          <w:sz w:val="28"/>
          <w:szCs w:val="28"/>
          <w:lang w:val="uk-UA"/>
        </w:rPr>
        <w:t>якщо значення</w:t>
      </w:r>
      <w:r w:rsidRPr="00D67E75">
        <w:rPr>
          <w:rFonts w:ascii="Times New Roman" w:hAnsi="Times New Roman" w:cs="Times New Roman"/>
          <w:color w:val="000000" w:themeColor="text1"/>
          <w:sz w:val="28"/>
          <w:szCs w:val="28"/>
          <w:lang w:val="uk-UA"/>
        </w:rPr>
        <w:t xml:space="preserve"> </w:t>
      </w:r>
      <m:oMath>
        <m:r>
          <m:rPr>
            <m:sty m:val="p"/>
          </m:rPr>
          <w:rPr>
            <w:rFonts w:ascii="Cambria Math" w:hAnsi="Cambria Math" w:cs="Times New Roman"/>
            <w:color w:val="000000" w:themeColor="text1"/>
            <w:sz w:val="28"/>
            <w:szCs w:val="28"/>
            <w:lang w:val="uk-UA"/>
          </w:rPr>
          <m:t>SFRS&gt;0</m:t>
        </m:r>
      </m:oMath>
      <w:r w:rsidRPr="00D67E75">
        <w:rPr>
          <w:rFonts w:ascii="Times New Roman" w:hAnsi="Times New Roman" w:cs="Times New Roman"/>
          <w:color w:val="000000" w:themeColor="text1"/>
          <w:sz w:val="28"/>
          <w:szCs w:val="28"/>
          <w:lang w:val="uk-UA"/>
        </w:rPr>
        <w:t xml:space="preserve">,тобто стан фірми є стійким, значення </w:t>
      </w:r>
      <w:r w:rsidRPr="00D67E75">
        <w:rPr>
          <w:rFonts w:ascii="Times New Roman" w:eastAsiaTheme="minorEastAsia" w:hAnsi="Times New Roman" w:cs="Times New Roman"/>
          <w:color w:val="000000" w:themeColor="text1"/>
          <w:sz w:val="28"/>
          <w:szCs w:val="28"/>
          <w:lang w:val="uk-UA"/>
        </w:rPr>
        <w:t>FRS знаходимо за формулою:</w:t>
      </w:r>
    </w:p>
    <w:p w:rsidR="00D92B81" w:rsidRPr="00D67E75" w:rsidRDefault="00D92B81" w:rsidP="00D92B81">
      <w:pPr>
        <w:pStyle w:val="a5"/>
        <w:spacing w:after="0" w:line="360" w:lineRule="auto"/>
        <w:ind w:left="709"/>
        <w:jc w:val="both"/>
        <w:rPr>
          <w:rFonts w:ascii="Times New Roman" w:eastAsiaTheme="minorEastAsia" w:hAnsi="Times New Roman" w:cs="Times New Roman"/>
          <w:color w:val="000000" w:themeColor="text1"/>
          <w:sz w:val="28"/>
          <w:szCs w:val="28"/>
          <w:lang w:val="uk-UA"/>
        </w:rPr>
      </w:pPr>
    </w:p>
    <w:p w:rsidR="00D92B81" w:rsidRPr="00D67E75" w:rsidRDefault="00D92B81" w:rsidP="00D92B81">
      <w:pPr>
        <w:pStyle w:val="a5"/>
        <w:spacing w:after="0" w:line="360" w:lineRule="auto"/>
        <w:ind w:left="0"/>
        <w:jc w:val="center"/>
        <w:rPr>
          <w:rFonts w:ascii="Times New Roman" w:eastAsiaTheme="minorEastAsia" w:hAnsi="Times New Roman" w:cs="Times New Roman"/>
          <w:iCs/>
          <w:color w:val="000000" w:themeColor="text1"/>
          <w:sz w:val="28"/>
          <w:szCs w:val="28"/>
          <w:lang w:val="uk-UA"/>
        </w:rPr>
      </w:pPr>
      <m:oMath>
        <m:r>
          <m:rPr>
            <m:sty m:val="p"/>
          </m:rPr>
          <w:rPr>
            <w:rFonts w:ascii="Cambria Math" w:hAnsi="Cambria Math" w:cs="Times New Roman"/>
            <w:color w:val="000000" w:themeColor="text1"/>
            <w:sz w:val="28"/>
            <w:szCs w:val="28"/>
            <w:lang w:val="uk-UA"/>
          </w:rPr>
          <m:t xml:space="preserve">FRS= </m:t>
        </m:r>
        <m:rad>
          <m:radPr>
            <m:degHide m:val="1"/>
            <m:ctrlPr>
              <w:rPr>
                <w:rFonts w:ascii="Cambria Math" w:hAnsi="Cambria Math" w:cs="Times New Roman"/>
                <w:iCs/>
                <w:color w:val="000000" w:themeColor="text1"/>
                <w:sz w:val="28"/>
                <w:szCs w:val="28"/>
                <w:lang w:val="uk-UA"/>
              </w:rPr>
            </m:ctrlPr>
          </m:radPr>
          <m:deg/>
          <m:e>
            <m:sSup>
              <m:sSupPr>
                <m:ctrlPr>
                  <w:rPr>
                    <w:rFonts w:ascii="Cambria Math" w:hAnsi="Cambria Math" w:cs="Times New Roman"/>
                    <w:iCs/>
                    <w:color w:val="000000" w:themeColor="text1"/>
                    <w:sz w:val="28"/>
                    <w:szCs w:val="28"/>
                    <w:lang w:val="uk-UA"/>
                  </w:rPr>
                </m:ctrlPr>
              </m:sSupPr>
              <m:e>
                <m:r>
                  <m:rPr>
                    <m:sty m:val="p"/>
                  </m:rPr>
                  <w:rPr>
                    <w:rFonts w:ascii="Cambria Math" w:hAnsi="Cambria Math" w:cs="Times New Roman"/>
                    <w:color w:val="000000" w:themeColor="text1"/>
                    <w:sz w:val="28"/>
                    <w:szCs w:val="28"/>
                    <w:lang w:val="uk-UA"/>
                  </w:rPr>
                  <m:t xml:space="preserve">(x-1- </m:t>
                </m:r>
                <m:sSub>
                  <m:sSubPr>
                    <m:ctrlPr>
                      <w:rPr>
                        <w:rFonts w:ascii="Cambria Math" w:eastAsiaTheme="minorEastAsia" w:hAnsi="Cambria Math" w:cs="Times New Roman"/>
                        <w:color w:val="000000" w:themeColor="text1"/>
                        <w:sz w:val="28"/>
                        <w:szCs w:val="28"/>
                        <w:lang w:val="uk-UA"/>
                      </w:rPr>
                    </m:ctrlPr>
                  </m:sSubPr>
                  <m:e>
                    <m:r>
                      <m:rPr>
                        <m:sty m:val="p"/>
                      </m:rPr>
                      <w:rPr>
                        <w:rFonts w:ascii="Cambria Math" w:eastAsiaTheme="minorEastAsia" w:hAnsi="Cambria Math" w:cs="Times New Roman"/>
                        <w:color w:val="000000" w:themeColor="text1"/>
                        <w:sz w:val="28"/>
                        <w:szCs w:val="28"/>
                        <w:lang w:val="uk-UA"/>
                      </w:rPr>
                      <m:t>k</m:t>
                    </m:r>
                  </m:e>
                  <m:sub>
                    <m:r>
                      <m:rPr>
                        <m:sty m:val="p"/>
                      </m:rPr>
                      <w:rPr>
                        <w:rFonts w:ascii="Cambria Math" w:eastAsiaTheme="minorEastAsia" w:hAnsi="Cambria Math" w:cs="Times New Roman"/>
                        <w:color w:val="000000" w:themeColor="text1"/>
                        <w:sz w:val="28"/>
                        <w:szCs w:val="28"/>
                        <w:lang w:val="uk-UA"/>
                      </w:rPr>
                      <m:t>LD</m:t>
                    </m:r>
                  </m:sub>
                </m:sSub>
                <m:r>
                  <m:rPr>
                    <m:sty m:val="p"/>
                  </m:rPr>
                  <w:rPr>
                    <w:rFonts w:ascii="Cambria Math" w:hAnsi="Cambria Math" w:cs="Times New Roman"/>
                    <w:color w:val="000000" w:themeColor="text1"/>
                    <w:sz w:val="28"/>
                    <w:szCs w:val="28"/>
                    <w:lang w:val="uk-UA"/>
                  </w:rPr>
                  <m:t>)</m:t>
                </m:r>
              </m:e>
              <m:sup>
                <m:r>
                  <m:rPr>
                    <m:sty m:val="p"/>
                  </m:rPr>
                  <w:rPr>
                    <w:rFonts w:ascii="Cambria Math" w:hAnsi="Cambria Math" w:cs="Times New Roman"/>
                    <w:color w:val="000000" w:themeColor="text1"/>
                    <w:sz w:val="28"/>
                    <w:szCs w:val="28"/>
                    <w:lang w:val="uk-UA"/>
                  </w:rPr>
                  <m:t>2</m:t>
                </m:r>
              </m:sup>
            </m:sSup>
            <m:r>
              <m:rPr>
                <m:sty m:val="p"/>
              </m:rPr>
              <w:rPr>
                <w:rFonts w:ascii="Cambria Math" w:hAnsi="Cambria Math" w:cs="Times New Roman"/>
                <w:color w:val="000000" w:themeColor="text1"/>
                <w:sz w:val="28"/>
                <w:szCs w:val="28"/>
                <w:lang w:val="uk-UA"/>
              </w:rPr>
              <m:t xml:space="preserve"> + </m:t>
            </m:r>
            <m:sSup>
              <m:sSupPr>
                <m:ctrlPr>
                  <w:rPr>
                    <w:rFonts w:ascii="Cambria Math" w:hAnsi="Cambria Math" w:cs="Times New Roman"/>
                    <w:iCs/>
                    <w:color w:val="000000" w:themeColor="text1"/>
                    <w:sz w:val="28"/>
                    <w:szCs w:val="28"/>
                    <w:lang w:val="uk-UA"/>
                  </w:rPr>
                </m:ctrlPr>
              </m:sSupPr>
              <m:e>
                <m:r>
                  <m:rPr>
                    <m:sty m:val="p"/>
                  </m:rPr>
                  <w:rPr>
                    <w:rFonts w:ascii="Cambria Math" w:hAnsi="Cambria Math" w:cs="Times New Roman"/>
                    <w:color w:val="000000" w:themeColor="text1"/>
                    <w:sz w:val="28"/>
                    <w:szCs w:val="28"/>
                    <w:lang w:val="uk-UA"/>
                  </w:rPr>
                  <m:t xml:space="preserve">(y - L+ </m:t>
                </m:r>
                <m:sSub>
                  <m:sSubPr>
                    <m:ctrlPr>
                      <w:rPr>
                        <w:rFonts w:ascii="Cambria Math" w:eastAsiaTheme="minorEastAsia" w:hAnsi="Cambria Math" w:cs="Times New Roman"/>
                        <w:color w:val="000000" w:themeColor="text1"/>
                        <w:sz w:val="28"/>
                        <w:szCs w:val="28"/>
                        <w:lang w:val="uk-UA"/>
                      </w:rPr>
                    </m:ctrlPr>
                  </m:sSubPr>
                  <m:e>
                    <m:r>
                      <m:rPr>
                        <m:sty m:val="p"/>
                      </m:rPr>
                      <w:rPr>
                        <w:rFonts w:ascii="Cambria Math" w:eastAsiaTheme="minorEastAsia" w:hAnsi="Cambria Math" w:cs="Times New Roman"/>
                        <w:color w:val="000000" w:themeColor="text1"/>
                        <w:sz w:val="28"/>
                        <w:szCs w:val="28"/>
                        <w:lang w:val="uk-UA"/>
                      </w:rPr>
                      <m:t>k</m:t>
                    </m:r>
                  </m:e>
                  <m:sub>
                    <m:r>
                      <m:rPr>
                        <m:sty m:val="p"/>
                      </m:rPr>
                      <w:rPr>
                        <w:rFonts w:ascii="Cambria Math" w:eastAsiaTheme="minorEastAsia" w:hAnsi="Cambria Math" w:cs="Times New Roman"/>
                        <w:color w:val="000000" w:themeColor="text1"/>
                        <w:sz w:val="28"/>
                        <w:szCs w:val="28"/>
                        <w:lang w:val="uk-UA"/>
                      </w:rPr>
                      <m:t>LD</m:t>
                    </m:r>
                  </m:sub>
                </m:sSub>
                <m:r>
                  <m:rPr>
                    <m:sty m:val="p"/>
                  </m:rPr>
                  <w:rPr>
                    <w:rFonts w:ascii="Cambria Math" w:hAnsi="Cambria Math" w:cs="Times New Roman"/>
                    <w:color w:val="000000" w:themeColor="text1"/>
                    <w:sz w:val="28"/>
                    <w:szCs w:val="28"/>
                    <w:lang w:val="uk-UA"/>
                  </w:rPr>
                  <m:t>)</m:t>
                </m:r>
              </m:e>
              <m:sup>
                <m:r>
                  <m:rPr>
                    <m:sty m:val="p"/>
                  </m:rPr>
                  <w:rPr>
                    <w:rFonts w:ascii="Cambria Math" w:hAnsi="Cambria Math" w:cs="Times New Roman"/>
                    <w:color w:val="000000" w:themeColor="text1"/>
                    <w:sz w:val="28"/>
                    <w:szCs w:val="28"/>
                    <w:lang w:val="uk-UA"/>
                  </w:rPr>
                  <m:t>2</m:t>
                </m:r>
              </m:sup>
            </m:sSup>
          </m:e>
        </m:rad>
      </m:oMath>
      <w:r w:rsidRPr="00D67E75">
        <w:rPr>
          <w:rFonts w:ascii="Times New Roman" w:eastAsiaTheme="minorEastAsia" w:hAnsi="Times New Roman" w:cs="Times New Roman"/>
          <w:iCs/>
          <w:color w:val="000000" w:themeColor="text1"/>
          <w:sz w:val="28"/>
          <w:szCs w:val="28"/>
          <w:lang w:val="uk-UA"/>
        </w:rPr>
        <w:t>;</w:t>
      </w:r>
    </w:p>
    <w:p w:rsidR="00D92B81" w:rsidRPr="00D67E75" w:rsidRDefault="00D92B81" w:rsidP="00D92B81">
      <w:pPr>
        <w:pStyle w:val="a5"/>
        <w:numPr>
          <w:ilvl w:val="0"/>
          <w:numId w:val="12"/>
        </w:numPr>
        <w:spacing w:after="0" w:line="360" w:lineRule="auto"/>
        <w:ind w:left="0" w:firstLine="709"/>
        <w:jc w:val="both"/>
        <w:rPr>
          <w:rFonts w:ascii="Times New Roman" w:eastAsiaTheme="minorEastAsia" w:hAnsi="Times New Roman" w:cs="Times New Roman"/>
          <w:iCs/>
          <w:color w:val="000000" w:themeColor="text1"/>
          <w:sz w:val="28"/>
          <w:szCs w:val="28"/>
          <w:lang w:val="uk-UA"/>
        </w:rPr>
      </w:pPr>
      <w:r w:rsidRPr="00D67E75">
        <w:rPr>
          <w:rFonts w:ascii="Times New Roman" w:eastAsiaTheme="minorEastAsia" w:hAnsi="Times New Roman" w:cs="Times New Roman"/>
          <w:color w:val="000000" w:themeColor="text1"/>
          <w:sz w:val="28"/>
          <w:szCs w:val="28"/>
          <w:lang w:val="uk-UA"/>
        </w:rPr>
        <w:t>якщо значення</w:t>
      </w:r>
      <w:r w:rsidRPr="00D67E75">
        <w:rPr>
          <w:rFonts w:ascii="Times New Roman" w:hAnsi="Times New Roman" w:cs="Times New Roman"/>
          <w:color w:val="000000" w:themeColor="text1"/>
          <w:sz w:val="28"/>
          <w:szCs w:val="28"/>
          <w:lang w:val="uk-UA"/>
        </w:rPr>
        <w:t xml:space="preserve"> </w:t>
      </w:r>
      <m:oMath>
        <m:r>
          <m:rPr>
            <m:sty m:val="p"/>
          </m:rPr>
          <w:rPr>
            <w:rFonts w:ascii="Cambria Math" w:hAnsi="Cambria Math" w:cs="Times New Roman"/>
            <w:color w:val="000000" w:themeColor="text1"/>
            <w:sz w:val="28"/>
            <w:szCs w:val="28"/>
            <w:lang w:val="uk-UA"/>
          </w:rPr>
          <m:t>SFRS&lt;0</m:t>
        </m:r>
      </m:oMath>
      <w:r w:rsidRPr="00D67E75">
        <w:rPr>
          <w:rFonts w:ascii="Times New Roman" w:hAnsi="Times New Roman" w:cs="Times New Roman"/>
          <w:color w:val="000000" w:themeColor="text1"/>
          <w:sz w:val="28"/>
          <w:szCs w:val="28"/>
          <w:lang w:val="uk-UA"/>
        </w:rPr>
        <w:t xml:space="preserve">,тобто стан фірми не є стійким, значення </w:t>
      </w:r>
      <w:r w:rsidRPr="00D67E75">
        <w:rPr>
          <w:rFonts w:ascii="Times New Roman" w:eastAsiaTheme="minorEastAsia" w:hAnsi="Times New Roman" w:cs="Times New Roman"/>
          <w:color w:val="000000" w:themeColor="text1"/>
          <w:sz w:val="28"/>
          <w:szCs w:val="28"/>
          <w:lang w:val="uk-UA"/>
        </w:rPr>
        <w:t>FRS знаходимо за формулою:</w:t>
      </w:r>
    </w:p>
    <w:p w:rsidR="00D92B81" w:rsidRPr="00D67E75" w:rsidRDefault="00D92B81" w:rsidP="00D92B81">
      <w:pPr>
        <w:pStyle w:val="a5"/>
        <w:spacing w:after="0" w:line="360" w:lineRule="auto"/>
        <w:ind w:left="709"/>
        <w:jc w:val="both"/>
        <w:rPr>
          <w:rFonts w:ascii="Times New Roman" w:eastAsiaTheme="minorEastAsia" w:hAnsi="Times New Roman" w:cs="Times New Roman"/>
          <w:color w:val="000000" w:themeColor="text1"/>
          <w:sz w:val="28"/>
          <w:szCs w:val="28"/>
          <w:lang w:val="uk-UA"/>
        </w:rPr>
      </w:pPr>
    </w:p>
    <w:p w:rsidR="00D92B81" w:rsidRPr="00D67E75" w:rsidRDefault="00D92B81" w:rsidP="00D92B81">
      <w:pPr>
        <w:pStyle w:val="a5"/>
        <w:spacing w:after="0" w:line="360" w:lineRule="auto"/>
        <w:ind w:left="709"/>
        <w:jc w:val="center"/>
        <w:rPr>
          <w:rFonts w:ascii="Times New Roman" w:eastAsiaTheme="minorEastAsia" w:hAnsi="Times New Roman" w:cs="Times New Roman"/>
          <w:iCs/>
          <w:color w:val="000000" w:themeColor="text1"/>
          <w:sz w:val="28"/>
          <w:szCs w:val="28"/>
          <w:lang w:val="uk-UA"/>
        </w:rPr>
      </w:pPr>
      <m:oMath>
        <m:r>
          <m:rPr>
            <m:sty m:val="p"/>
          </m:rPr>
          <w:rPr>
            <w:rFonts w:ascii="Cambria Math" w:hAnsi="Cambria Math" w:cs="Times New Roman"/>
            <w:color w:val="000000" w:themeColor="text1"/>
            <w:sz w:val="28"/>
            <w:szCs w:val="28"/>
            <w:lang w:val="uk-UA"/>
          </w:rPr>
          <m:t xml:space="preserve">FRS=- </m:t>
        </m:r>
        <m:rad>
          <m:radPr>
            <m:degHide m:val="1"/>
            <m:ctrlPr>
              <w:rPr>
                <w:rFonts w:ascii="Cambria Math" w:hAnsi="Cambria Math" w:cs="Times New Roman"/>
                <w:iCs/>
                <w:color w:val="000000" w:themeColor="text1"/>
                <w:sz w:val="28"/>
                <w:szCs w:val="28"/>
                <w:lang w:val="uk-UA"/>
              </w:rPr>
            </m:ctrlPr>
          </m:radPr>
          <m:deg/>
          <m:e>
            <m:sSup>
              <m:sSupPr>
                <m:ctrlPr>
                  <w:rPr>
                    <w:rFonts w:ascii="Cambria Math" w:hAnsi="Cambria Math" w:cs="Times New Roman"/>
                    <w:iCs/>
                    <w:color w:val="000000" w:themeColor="text1"/>
                    <w:sz w:val="28"/>
                    <w:szCs w:val="28"/>
                    <w:lang w:val="uk-UA"/>
                  </w:rPr>
                </m:ctrlPr>
              </m:sSupPr>
              <m:e>
                <m:r>
                  <m:rPr>
                    <m:sty m:val="p"/>
                  </m:rPr>
                  <w:rPr>
                    <w:rFonts w:ascii="Cambria Math" w:hAnsi="Cambria Math" w:cs="Times New Roman"/>
                    <w:color w:val="000000" w:themeColor="text1"/>
                    <w:sz w:val="28"/>
                    <w:szCs w:val="28"/>
                    <w:lang w:val="uk-UA"/>
                  </w:rPr>
                  <m:t xml:space="preserve">(x-1- </m:t>
                </m:r>
                <m:sSub>
                  <m:sSubPr>
                    <m:ctrlPr>
                      <w:rPr>
                        <w:rFonts w:ascii="Cambria Math" w:eastAsiaTheme="minorEastAsia" w:hAnsi="Cambria Math" w:cs="Times New Roman"/>
                        <w:color w:val="000000" w:themeColor="text1"/>
                        <w:sz w:val="28"/>
                        <w:szCs w:val="28"/>
                        <w:lang w:val="uk-UA"/>
                      </w:rPr>
                    </m:ctrlPr>
                  </m:sSubPr>
                  <m:e>
                    <m:r>
                      <m:rPr>
                        <m:sty m:val="p"/>
                      </m:rPr>
                      <w:rPr>
                        <w:rFonts w:ascii="Cambria Math" w:eastAsiaTheme="minorEastAsia" w:hAnsi="Cambria Math" w:cs="Times New Roman"/>
                        <w:color w:val="000000" w:themeColor="text1"/>
                        <w:sz w:val="28"/>
                        <w:szCs w:val="28"/>
                        <w:lang w:val="uk-UA"/>
                      </w:rPr>
                      <m:t>k</m:t>
                    </m:r>
                  </m:e>
                  <m:sub>
                    <m:r>
                      <m:rPr>
                        <m:sty m:val="p"/>
                      </m:rPr>
                      <w:rPr>
                        <w:rFonts w:ascii="Cambria Math" w:eastAsiaTheme="minorEastAsia" w:hAnsi="Cambria Math" w:cs="Times New Roman"/>
                        <w:color w:val="000000" w:themeColor="text1"/>
                        <w:sz w:val="28"/>
                        <w:szCs w:val="28"/>
                        <w:lang w:val="uk-UA"/>
                      </w:rPr>
                      <m:t>LD</m:t>
                    </m:r>
                  </m:sub>
                </m:sSub>
                <m:r>
                  <m:rPr>
                    <m:sty m:val="p"/>
                  </m:rPr>
                  <w:rPr>
                    <w:rFonts w:ascii="Cambria Math" w:hAnsi="Cambria Math" w:cs="Times New Roman"/>
                    <w:color w:val="000000" w:themeColor="text1"/>
                    <w:sz w:val="28"/>
                    <w:szCs w:val="28"/>
                    <w:lang w:val="uk-UA"/>
                  </w:rPr>
                  <m:t>)</m:t>
                </m:r>
              </m:e>
              <m:sup>
                <m:r>
                  <m:rPr>
                    <m:sty m:val="p"/>
                  </m:rPr>
                  <w:rPr>
                    <w:rFonts w:ascii="Cambria Math" w:hAnsi="Cambria Math" w:cs="Times New Roman"/>
                    <w:color w:val="000000" w:themeColor="text1"/>
                    <w:sz w:val="28"/>
                    <w:szCs w:val="28"/>
                    <w:lang w:val="uk-UA"/>
                  </w:rPr>
                  <m:t>2</m:t>
                </m:r>
              </m:sup>
            </m:sSup>
            <m:r>
              <m:rPr>
                <m:sty m:val="p"/>
              </m:rPr>
              <w:rPr>
                <w:rFonts w:ascii="Cambria Math" w:hAnsi="Cambria Math" w:cs="Times New Roman"/>
                <w:color w:val="000000" w:themeColor="text1"/>
                <w:sz w:val="28"/>
                <w:szCs w:val="28"/>
                <w:lang w:val="uk-UA"/>
              </w:rPr>
              <m:t xml:space="preserve"> + </m:t>
            </m:r>
            <m:sSup>
              <m:sSupPr>
                <m:ctrlPr>
                  <w:rPr>
                    <w:rFonts w:ascii="Cambria Math" w:hAnsi="Cambria Math" w:cs="Times New Roman"/>
                    <w:iCs/>
                    <w:color w:val="000000" w:themeColor="text1"/>
                    <w:sz w:val="28"/>
                    <w:szCs w:val="28"/>
                    <w:lang w:val="uk-UA"/>
                  </w:rPr>
                </m:ctrlPr>
              </m:sSupPr>
              <m:e>
                <m:r>
                  <m:rPr>
                    <m:sty m:val="p"/>
                  </m:rPr>
                  <w:rPr>
                    <w:rFonts w:ascii="Cambria Math" w:hAnsi="Cambria Math" w:cs="Times New Roman"/>
                    <w:color w:val="000000" w:themeColor="text1"/>
                    <w:sz w:val="28"/>
                    <w:szCs w:val="28"/>
                    <w:lang w:val="uk-UA"/>
                  </w:rPr>
                  <m:t xml:space="preserve">(y - L+ </m:t>
                </m:r>
                <m:sSub>
                  <m:sSubPr>
                    <m:ctrlPr>
                      <w:rPr>
                        <w:rFonts w:ascii="Cambria Math" w:eastAsiaTheme="minorEastAsia" w:hAnsi="Cambria Math" w:cs="Times New Roman"/>
                        <w:color w:val="000000" w:themeColor="text1"/>
                        <w:sz w:val="28"/>
                        <w:szCs w:val="28"/>
                        <w:lang w:val="uk-UA"/>
                      </w:rPr>
                    </m:ctrlPr>
                  </m:sSubPr>
                  <m:e>
                    <m:r>
                      <m:rPr>
                        <m:sty m:val="p"/>
                      </m:rPr>
                      <w:rPr>
                        <w:rFonts w:ascii="Cambria Math" w:eastAsiaTheme="minorEastAsia" w:hAnsi="Cambria Math" w:cs="Times New Roman"/>
                        <w:color w:val="000000" w:themeColor="text1"/>
                        <w:sz w:val="28"/>
                        <w:szCs w:val="28"/>
                        <w:lang w:val="uk-UA"/>
                      </w:rPr>
                      <m:t>k</m:t>
                    </m:r>
                  </m:e>
                  <m:sub>
                    <m:r>
                      <m:rPr>
                        <m:sty m:val="p"/>
                      </m:rPr>
                      <w:rPr>
                        <w:rFonts w:ascii="Cambria Math" w:eastAsiaTheme="minorEastAsia" w:hAnsi="Cambria Math" w:cs="Times New Roman"/>
                        <w:color w:val="000000" w:themeColor="text1"/>
                        <w:sz w:val="28"/>
                        <w:szCs w:val="28"/>
                        <w:lang w:val="uk-UA"/>
                      </w:rPr>
                      <m:t>LD</m:t>
                    </m:r>
                  </m:sub>
                </m:sSub>
                <m:r>
                  <m:rPr>
                    <m:sty m:val="p"/>
                  </m:rPr>
                  <w:rPr>
                    <w:rFonts w:ascii="Cambria Math" w:hAnsi="Cambria Math" w:cs="Times New Roman"/>
                    <w:color w:val="000000" w:themeColor="text1"/>
                    <w:sz w:val="28"/>
                    <w:szCs w:val="28"/>
                    <w:lang w:val="uk-UA"/>
                  </w:rPr>
                  <m:t>)</m:t>
                </m:r>
              </m:e>
              <m:sup>
                <m:r>
                  <m:rPr>
                    <m:sty m:val="p"/>
                  </m:rPr>
                  <w:rPr>
                    <w:rFonts w:ascii="Cambria Math" w:hAnsi="Cambria Math" w:cs="Times New Roman"/>
                    <w:color w:val="000000" w:themeColor="text1"/>
                    <w:sz w:val="28"/>
                    <w:szCs w:val="28"/>
                    <w:lang w:val="uk-UA"/>
                  </w:rPr>
                  <m:t>2</m:t>
                </m:r>
              </m:sup>
            </m:sSup>
          </m:e>
        </m:rad>
      </m:oMath>
      <w:r w:rsidRPr="00D67E75">
        <w:rPr>
          <w:rFonts w:ascii="Times New Roman" w:eastAsiaTheme="minorEastAsia" w:hAnsi="Times New Roman" w:cs="Times New Roman"/>
          <w:iCs/>
          <w:color w:val="000000" w:themeColor="text1"/>
          <w:sz w:val="28"/>
          <w:szCs w:val="28"/>
          <w:lang w:val="uk-UA"/>
        </w:rPr>
        <w:t>.</w:t>
      </w:r>
    </w:p>
    <w:p w:rsidR="00D92B81" w:rsidRPr="00D67E75" w:rsidRDefault="00D92B81" w:rsidP="00D92B81">
      <w:pPr>
        <w:pStyle w:val="a5"/>
        <w:spacing w:after="0" w:line="360" w:lineRule="auto"/>
        <w:ind w:left="709"/>
        <w:jc w:val="both"/>
        <w:rPr>
          <w:rFonts w:ascii="Times New Roman" w:eastAsiaTheme="minorEastAsia" w:hAnsi="Times New Roman" w:cs="Times New Roman"/>
          <w:iCs/>
          <w:color w:val="000000" w:themeColor="text1"/>
          <w:sz w:val="28"/>
          <w:szCs w:val="28"/>
          <w:lang w:val="uk-UA"/>
        </w:rPr>
      </w:pPr>
    </w:p>
    <w:p w:rsidR="00D92B81" w:rsidRPr="00D67E75" w:rsidRDefault="00D92B81" w:rsidP="00D92B81">
      <w:pPr>
        <w:spacing w:line="360" w:lineRule="auto"/>
        <w:ind w:firstLine="709"/>
        <w:rPr>
          <w:rFonts w:eastAsiaTheme="minorEastAsia" w:cs="Times New Roman"/>
          <w:color w:val="000000" w:themeColor="text1"/>
          <w:szCs w:val="28"/>
        </w:rPr>
      </w:pPr>
      <w:r w:rsidRPr="00D67E75">
        <w:rPr>
          <w:rFonts w:eastAsiaTheme="minorEastAsia" w:cs="Times New Roman"/>
          <w:color w:val="000000" w:themeColor="text1"/>
          <w:szCs w:val="28"/>
        </w:rPr>
        <w:t>Крок 6</w:t>
      </w:r>
    </w:p>
    <w:p w:rsidR="00D92B81" w:rsidRPr="00D67E75" w:rsidRDefault="00D92B81" w:rsidP="00D92B81">
      <w:pPr>
        <w:spacing w:line="360" w:lineRule="auto"/>
        <w:ind w:firstLine="709"/>
        <w:rPr>
          <w:rFonts w:eastAsiaTheme="minorEastAsia" w:cs="Times New Roman"/>
          <w:color w:val="000000" w:themeColor="text1"/>
          <w:szCs w:val="28"/>
        </w:rPr>
      </w:pPr>
      <w:r w:rsidRPr="00D67E75">
        <w:rPr>
          <w:rFonts w:eastAsiaTheme="minorEastAsia" w:cs="Times New Roman"/>
          <w:color w:val="000000" w:themeColor="text1"/>
          <w:szCs w:val="28"/>
        </w:rPr>
        <w:t xml:space="preserve">За допомогою математичної статистики відновлюємо залежність між отриманими значеннями FRS та Z-балансу.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18" w:name="_Toc11063375"/>
      <w:r w:rsidRPr="00D67E75">
        <w:rPr>
          <w:rFonts w:ascii="Times New Roman" w:hAnsi="Times New Roman" w:cs="Times New Roman"/>
          <w:color w:val="000000" w:themeColor="text1"/>
          <w:sz w:val="28"/>
          <w:szCs w:val="28"/>
          <w:lang w:val="uk-UA"/>
        </w:rPr>
        <w:lastRenderedPageBreak/>
        <w:t>2.6 Висновок</w:t>
      </w:r>
      <w:bookmarkEnd w:id="18"/>
    </w:p>
    <w:p w:rsidR="00D92B81" w:rsidRPr="00D67E75" w:rsidRDefault="00D92B81" w:rsidP="00D92B81">
      <w:pPr>
        <w:spacing w:line="360" w:lineRule="auto"/>
        <w:rPr>
          <w:rFonts w:cs="Times New Roman"/>
        </w:rPr>
      </w:pPr>
    </w:p>
    <w:p w:rsidR="00D92B81" w:rsidRPr="00D67E75" w:rsidRDefault="00D92B81" w:rsidP="00D92B81">
      <w:pPr>
        <w:spacing w:line="360" w:lineRule="auto"/>
        <w:rPr>
          <w:rFonts w:cs="Times New Roman"/>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В цьому розділі було описано таке поняття як фінансовий леверидж, а також ефект фінансового важеля. Окрім цього, було представлено алгоритм знаходження поточного фінансового положення підприємства, використовуючи відомості про актив та пасив. </w:t>
      </w:r>
    </w:p>
    <w:p w:rsidR="007B7AFD" w:rsidRDefault="00D92B81" w:rsidP="00A23F71">
      <w:pPr>
        <w:spacing w:line="360" w:lineRule="auto"/>
        <w:ind w:firstLine="709"/>
        <w:rPr>
          <w:rFonts w:cs="Times New Roman"/>
          <w:color w:val="000000" w:themeColor="text1"/>
          <w:szCs w:val="28"/>
        </w:rPr>
      </w:pPr>
      <w:r w:rsidRPr="00D67E75">
        <w:rPr>
          <w:rFonts w:cs="Times New Roman"/>
          <w:color w:val="000000" w:themeColor="text1"/>
          <w:szCs w:val="28"/>
        </w:rPr>
        <w:t>А також представлено алгоритм, який використовується в цій роботі та  за яким буде працювати програмне забезпечення, що описане в наступному розділі.</w:t>
      </w:r>
    </w:p>
    <w:p w:rsidR="007B7AFD" w:rsidRPr="00D67E75" w:rsidRDefault="007B7AFD" w:rsidP="00D92B81">
      <w:pPr>
        <w:spacing w:line="360" w:lineRule="auto"/>
        <w:rPr>
          <w:rFonts w:cs="Times New Roman"/>
          <w:color w:val="000000" w:themeColor="text1"/>
          <w:szCs w:val="28"/>
        </w:rPr>
      </w:pPr>
    </w:p>
    <w:p w:rsidR="00D92B81" w:rsidRPr="00D67E75" w:rsidRDefault="00D92B81" w:rsidP="00677100">
      <w:pPr>
        <w:pStyle w:val="1"/>
        <w:spacing w:line="360" w:lineRule="auto"/>
        <w:ind w:left="0" w:firstLine="0"/>
        <w:rPr>
          <w:b/>
          <w:color w:val="000000" w:themeColor="text1"/>
          <w:szCs w:val="28"/>
        </w:rPr>
      </w:pPr>
      <w:bookmarkStart w:id="19" w:name="_Toc11063376"/>
      <w:r w:rsidRPr="00D67E75">
        <w:rPr>
          <w:b/>
          <w:color w:val="000000" w:themeColor="text1"/>
          <w:szCs w:val="28"/>
        </w:rPr>
        <w:t>РОЗДІЛ 3 ДОСЛІДЖЕННЯ НА РЕАЛЬНОМУ ПРИКЛАДІ</w:t>
      </w:r>
      <w:bookmarkEnd w:id="19"/>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20" w:name="_Toc11063377"/>
      <w:r w:rsidRPr="00D67E75">
        <w:rPr>
          <w:rFonts w:ascii="Times New Roman" w:hAnsi="Times New Roman" w:cs="Times New Roman"/>
          <w:color w:val="000000" w:themeColor="text1"/>
          <w:sz w:val="28"/>
          <w:szCs w:val="28"/>
          <w:lang w:val="uk-UA"/>
        </w:rPr>
        <w:t>3.1 Опис структури програми</w:t>
      </w:r>
      <w:bookmarkEnd w:id="20"/>
    </w:p>
    <w:p w:rsidR="00D92B81" w:rsidRPr="00D67E75" w:rsidRDefault="00D92B81" w:rsidP="00D92B81">
      <w:pPr>
        <w:spacing w:line="360" w:lineRule="auto"/>
        <w:ind w:firstLine="709"/>
        <w:rPr>
          <w:rFonts w:cs="Times New Roman"/>
          <w:szCs w:val="28"/>
        </w:rPr>
      </w:pPr>
    </w:p>
    <w:p w:rsidR="00D92B81" w:rsidRPr="00D67E75" w:rsidRDefault="00D92B81" w:rsidP="00D92B81">
      <w:pPr>
        <w:spacing w:line="360" w:lineRule="auto"/>
        <w:ind w:firstLine="709"/>
        <w:rPr>
          <w:rFonts w:cs="Times New Roman"/>
          <w:szCs w:val="28"/>
        </w:rPr>
      </w:pPr>
    </w:p>
    <w:p w:rsidR="00D92B81" w:rsidRPr="00D67E75" w:rsidRDefault="00D92B81" w:rsidP="00A23F71">
      <w:pPr>
        <w:pStyle w:val="22"/>
      </w:pPr>
      <w:r w:rsidRPr="00D67E75">
        <w:t>Одним із завдань даної бакалаврської роботи було написання програми, що буде проводити дослідження з даної теми. Програмне забезпечення складається з одного структурного елементу, що відповідає за виконання алгоритму, що описано в попередньому розділі. Інтерфейсна частина відсутня, всі результати роботи програми виводяться у вікні запуску програми.</w:t>
      </w:r>
    </w:p>
    <w:p w:rsidR="00D92B81" w:rsidRPr="00D67E75" w:rsidRDefault="00D92B81" w:rsidP="00A23F71">
      <w:pPr>
        <w:pStyle w:val="22"/>
      </w:pPr>
      <w:r w:rsidRPr="00D67E75">
        <w:t xml:space="preserve">Тобто, розглянемо розрахункову частину програмного коду, написаного на мові </w:t>
      </w:r>
      <w:r w:rsidRPr="00D67E75">
        <w:rPr>
          <w:lang w:val="en-US"/>
        </w:rPr>
        <w:t>Python</w:t>
      </w:r>
      <w:r w:rsidRPr="00D67E75">
        <w:t>. З огляду програми можна виділи такі основні частини:</w:t>
      </w:r>
    </w:p>
    <w:p w:rsidR="00D92B81" w:rsidRPr="00D67E75" w:rsidRDefault="00D92B81" w:rsidP="00A23F71">
      <w:pPr>
        <w:pStyle w:val="22"/>
        <w:numPr>
          <w:ilvl w:val="0"/>
          <w:numId w:val="12"/>
        </w:numPr>
      </w:pPr>
      <w:r w:rsidRPr="00D67E75">
        <w:t>зчитування даних з файлу розширення *.</w:t>
      </w:r>
      <w:proofErr w:type="spellStart"/>
      <w:r w:rsidRPr="00D67E75">
        <w:rPr>
          <w:lang w:val="en-US"/>
        </w:rPr>
        <w:t>xlsx</w:t>
      </w:r>
      <w:proofErr w:type="spellEnd"/>
      <w:r w:rsidRPr="00D67E75">
        <w:t>;</w:t>
      </w:r>
    </w:p>
    <w:p w:rsidR="00D92B81" w:rsidRPr="00D67E75" w:rsidRDefault="00D92B81" w:rsidP="00A23F71">
      <w:pPr>
        <w:pStyle w:val="22"/>
        <w:numPr>
          <w:ilvl w:val="0"/>
          <w:numId w:val="12"/>
        </w:numPr>
      </w:pPr>
      <w:r w:rsidRPr="00D67E75">
        <w:t>розрахунок фінансової стабільності підприємства за балансом, тобто визначення відстані від поточного стану підприємства до граничної межі(</w:t>
      </w:r>
      <w:r w:rsidRPr="00D67E75">
        <w:rPr>
          <w:lang w:val="en-US"/>
        </w:rPr>
        <w:t>FRS</w:t>
      </w:r>
      <w:r w:rsidRPr="00D67E75">
        <w:t>);</w:t>
      </w:r>
    </w:p>
    <w:p w:rsidR="00D92B81" w:rsidRPr="00D67E75" w:rsidRDefault="00D92B81" w:rsidP="00A23F71">
      <w:pPr>
        <w:pStyle w:val="22"/>
        <w:numPr>
          <w:ilvl w:val="0"/>
          <w:numId w:val="12"/>
        </w:numPr>
      </w:pPr>
      <w:r w:rsidRPr="00D67E75">
        <w:t xml:space="preserve">визначення залежності між </w:t>
      </w:r>
      <w:r w:rsidRPr="00D67E75">
        <w:rPr>
          <w:lang w:val="en-US"/>
        </w:rPr>
        <w:t>Z</w:t>
      </w:r>
      <w:r w:rsidRPr="00D67E75">
        <w:t xml:space="preserve"> та </w:t>
      </w:r>
      <w:r w:rsidRPr="00D67E75">
        <w:rPr>
          <w:lang w:val="en-US"/>
        </w:rPr>
        <w:t>FRS</w:t>
      </w:r>
      <w:r w:rsidRPr="00D67E75">
        <w:t>.</w:t>
      </w:r>
    </w:p>
    <w:p w:rsidR="00D92B81" w:rsidRPr="00D67E75" w:rsidRDefault="00D92B81" w:rsidP="00A23F71">
      <w:pPr>
        <w:pStyle w:val="22"/>
      </w:pPr>
      <w:r w:rsidRPr="00D67E75">
        <w:lastRenderedPageBreak/>
        <w:t>Продемонструємо дослідження щодо виявлення залежності на прикладі реальних даних :</w:t>
      </w:r>
    </w:p>
    <w:p w:rsidR="00D92B81" w:rsidRPr="00D67E75" w:rsidRDefault="00D92B81" w:rsidP="00A23F71">
      <w:pPr>
        <w:pStyle w:val="22"/>
        <w:numPr>
          <w:ilvl w:val="0"/>
          <w:numId w:val="13"/>
        </w:numPr>
      </w:pPr>
      <w:r w:rsidRPr="00D67E75">
        <w:t xml:space="preserve">будуємо графік, де вісь абсцис відповідає </w:t>
      </w:r>
      <w:r w:rsidRPr="00D67E75">
        <w:rPr>
          <w:lang w:val="en-US"/>
        </w:rPr>
        <w:t>Z</w:t>
      </w:r>
      <w:r w:rsidRPr="00D67E75">
        <w:t xml:space="preserve">, а вісь ординат відповідає </w:t>
      </w:r>
      <w:r w:rsidRPr="00D67E75">
        <w:rPr>
          <w:lang w:val="en-US"/>
        </w:rPr>
        <w:t>FRS</w:t>
      </w:r>
      <w:r w:rsidRPr="00D67E75">
        <w:t>;</w:t>
      </w:r>
    </w:p>
    <w:p w:rsidR="00D92B81" w:rsidRPr="00D67E75" w:rsidRDefault="00D92B81" w:rsidP="00A23F71">
      <w:pPr>
        <w:pStyle w:val="22"/>
        <w:numPr>
          <w:ilvl w:val="0"/>
          <w:numId w:val="13"/>
        </w:numPr>
      </w:pPr>
      <w:r w:rsidRPr="00D67E75">
        <w:t>будуємо графіки для кожного підприємства окремо використовуючи лаги;</w:t>
      </w:r>
    </w:p>
    <w:p w:rsidR="00D92B81" w:rsidRPr="00D67E75" w:rsidRDefault="00D92B81" w:rsidP="00A23F71">
      <w:pPr>
        <w:pStyle w:val="22"/>
        <w:numPr>
          <w:ilvl w:val="0"/>
          <w:numId w:val="13"/>
        </w:numPr>
      </w:pPr>
      <w:r w:rsidRPr="00D67E75">
        <w:t xml:space="preserve">відсортовуємо дані </w:t>
      </w:r>
      <w:r w:rsidRPr="00D67E75">
        <w:rPr>
          <w:lang w:val="en-US"/>
        </w:rPr>
        <w:t>Z</w:t>
      </w:r>
      <w:r w:rsidRPr="00D67E75">
        <w:t xml:space="preserve"> за спаданням, а </w:t>
      </w:r>
      <w:r w:rsidRPr="00D67E75">
        <w:rPr>
          <w:lang w:val="en-US"/>
        </w:rPr>
        <w:t>FRS</w:t>
      </w:r>
      <w:r w:rsidRPr="00D67E75">
        <w:t xml:space="preserve"> за зростанням та будуємо графік;</w:t>
      </w:r>
    </w:p>
    <w:p w:rsidR="00D92B81" w:rsidRPr="00D67E75" w:rsidRDefault="00D92B81" w:rsidP="00A23F71">
      <w:pPr>
        <w:pStyle w:val="22"/>
        <w:numPr>
          <w:ilvl w:val="0"/>
          <w:numId w:val="13"/>
        </w:numPr>
      </w:pPr>
      <w:r w:rsidRPr="00D67E75">
        <w:t>до даних застосовуємо функцію, що проводить статистичний аналіз</w:t>
      </w:r>
      <w:r w:rsidR="00677100">
        <w:t>.</w:t>
      </w: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21" w:name="_Toc11063378"/>
      <w:r w:rsidRPr="00D67E75">
        <w:rPr>
          <w:rFonts w:ascii="Times New Roman" w:hAnsi="Times New Roman" w:cs="Times New Roman"/>
          <w:color w:val="000000" w:themeColor="text1"/>
          <w:sz w:val="28"/>
          <w:szCs w:val="28"/>
          <w:lang w:val="uk-UA"/>
        </w:rPr>
        <w:t>3.2 Опис вхідних даних</w:t>
      </w:r>
      <w:bookmarkEnd w:id="21"/>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Для даного дослідження банком були надані реальні дані підприємств-позичальників. У файл з ними входить звіт про фінансовий стан(баланс) кожного підприємства за період з 2014 по 2018 роки. Також міститься вже розраховані банком, згідно з алгоритмом описаним в ПНБУ №351, кредитні ризики для кожного підприємства(показник </w:t>
      </w:r>
      <w:r w:rsidRPr="00D67E75">
        <w:rPr>
          <w:rFonts w:cs="Times New Roman"/>
          <w:color w:val="000000" w:themeColor="text1"/>
          <w:szCs w:val="28"/>
          <w:lang w:val="en-US"/>
        </w:rPr>
        <w:t>Z</w:t>
      </w:r>
      <w:r w:rsidRPr="00D67E75">
        <w:rPr>
          <w:rFonts w:cs="Times New Roman"/>
          <w:color w:val="000000" w:themeColor="text1"/>
          <w:szCs w:val="28"/>
        </w:rPr>
        <w:t>). Кожне підприємство містить свій порядковий номер. Дана звітність є квартальною, та складається станом на останній день кварталу. Баланс, що представлений відповідає всім нормам ведення бухгалтерського обліку.</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Використовуючи код рядка балансу, ми дізнаємося значення, яке нам потрібно. Наприклад, потрібно визначити значення необоротних активів підприємства з порядковим кодом «79749000000» станом на 31.03.2014р. (рис. 3.1) . Код рядка, що відповідає за значенню необоротних активів є 1095, отже маємо, що </w:t>
      </w:r>
      <w:r w:rsidRPr="00D67E75">
        <w:rPr>
          <w:rFonts w:cs="Times New Roman"/>
          <w:color w:val="000000" w:themeColor="text1"/>
          <w:szCs w:val="28"/>
          <w:lang w:val="en-US"/>
        </w:rPr>
        <w:t>LTA</w:t>
      </w:r>
      <w:r w:rsidRPr="00D67E75">
        <w:rPr>
          <w:rFonts w:cs="Times New Roman"/>
          <w:color w:val="000000" w:themeColor="text1"/>
          <w:szCs w:val="28"/>
        </w:rPr>
        <w:t>=10859:</w:t>
      </w:r>
    </w:p>
    <w:p w:rsidR="00D92B81" w:rsidRPr="00D67E75" w:rsidRDefault="00D92B81" w:rsidP="00D92B81">
      <w:pPr>
        <w:spacing w:line="360" w:lineRule="auto"/>
        <w:ind w:firstLine="142"/>
        <w:jc w:val="center"/>
        <w:rPr>
          <w:rFonts w:cs="Times New Roman"/>
          <w:color w:val="000000" w:themeColor="text1"/>
          <w:szCs w:val="28"/>
        </w:rPr>
      </w:pPr>
      <w:r w:rsidRPr="00D67E75">
        <w:rPr>
          <w:rFonts w:cs="Times New Roman"/>
          <w:noProof/>
          <w:color w:val="000000" w:themeColor="text1"/>
          <w:szCs w:val="28"/>
          <w:lang w:val="ru-RU" w:eastAsia="ru-RU"/>
        </w:rPr>
        <w:drawing>
          <wp:inline distT="0" distB="0" distL="0" distR="0" wp14:anchorId="603FF8AA" wp14:editId="11338A05">
            <wp:extent cx="5939639" cy="492456"/>
            <wp:effectExtent l="0" t="0" r="4445"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62481" b="28644"/>
                    <a:stretch/>
                  </pic:blipFill>
                  <pic:spPr bwMode="auto">
                    <a:xfrm>
                      <a:off x="0" y="0"/>
                      <a:ext cx="5940425" cy="492521"/>
                    </a:xfrm>
                    <a:prstGeom prst="rect">
                      <a:avLst/>
                    </a:prstGeom>
                    <a:ln>
                      <a:noFill/>
                    </a:ln>
                    <a:extLst>
                      <a:ext uri="{53640926-AAD7-44D8-BBD7-CCE9431645EC}">
                        <a14:shadowObscured xmlns:a14="http://schemas.microsoft.com/office/drawing/2010/main"/>
                      </a:ext>
                    </a:extLst>
                  </pic:spPr>
                </pic:pic>
              </a:graphicData>
            </a:graphic>
          </wp:inline>
        </w:drawing>
      </w:r>
    </w:p>
    <w:p w:rsidR="00D92B81" w:rsidRPr="00D67E75" w:rsidRDefault="00D92B81" w:rsidP="00D92B81">
      <w:pPr>
        <w:spacing w:line="360" w:lineRule="auto"/>
        <w:ind w:firstLine="142"/>
        <w:jc w:val="center"/>
        <w:rPr>
          <w:rFonts w:cs="Times New Roman"/>
          <w:color w:val="000000" w:themeColor="text1"/>
          <w:szCs w:val="28"/>
        </w:rPr>
      </w:pPr>
      <w:r w:rsidRPr="00D67E75">
        <w:rPr>
          <w:rFonts w:cs="Times New Roman"/>
          <w:color w:val="000000" w:themeColor="text1"/>
          <w:szCs w:val="28"/>
        </w:rPr>
        <w:t>Рисунок 3.1 – Зразок рядків балансу</w:t>
      </w:r>
    </w:p>
    <w:p w:rsidR="00D92B81" w:rsidRPr="00D67E75" w:rsidRDefault="00D92B81" w:rsidP="00A23F71">
      <w:pPr>
        <w:pStyle w:val="22"/>
      </w:pPr>
      <w:r w:rsidRPr="00D67E75">
        <w:lastRenderedPageBreak/>
        <w:t>Програмне забезпечення розраховане на те, що вхідні дані будуть представлені Замовником у вигляді балансу. Відповідно до інструкцій файл повинен бути розширення *.</w:t>
      </w:r>
      <w:proofErr w:type="spellStart"/>
      <w:r w:rsidRPr="00D67E75">
        <w:rPr>
          <w:lang w:val="en-US"/>
        </w:rPr>
        <w:t>xlsx</w:t>
      </w:r>
      <w:proofErr w:type="spellEnd"/>
      <w:r w:rsidRPr="00D67E75">
        <w:t>. Тобто, файл повинен відповідати таким вимогам:</w:t>
      </w:r>
    </w:p>
    <w:p w:rsidR="00D92B81" w:rsidRPr="00D67E75" w:rsidRDefault="00D92B81" w:rsidP="00A23F71">
      <w:pPr>
        <w:pStyle w:val="22"/>
        <w:numPr>
          <w:ilvl w:val="0"/>
          <w:numId w:val="3"/>
        </w:numPr>
      </w:pPr>
      <w:r w:rsidRPr="00D67E75">
        <w:t>у файлі міститися лист з назвою «InDataCustom», де присутній Звіт про фінансовий стан;</w:t>
      </w:r>
    </w:p>
    <w:p w:rsidR="00D92B81" w:rsidRPr="00D67E75" w:rsidRDefault="00D92B81" w:rsidP="00A23F71">
      <w:pPr>
        <w:pStyle w:val="22"/>
        <w:numPr>
          <w:ilvl w:val="0"/>
          <w:numId w:val="3"/>
        </w:numPr>
      </w:pPr>
      <w:r w:rsidRPr="00D67E75">
        <w:t>у файлі міститися лист з назвою «</w:t>
      </w:r>
      <w:r w:rsidRPr="00D67E75">
        <w:rPr>
          <w:lang w:val="en-US"/>
        </w:rPr>
        <w:t>ZZ</w:t>
      </w:r>
      <w:r w:rsidRPr="00D67E75">
        <w:t>», де повинен  бути представлений розрахований кредитний ризик.</w:t>
      </w:r>
    </w:p>
    <w:p w:rsidR="00D92B81" w:rsidRPr="00D67E75" w:rsidRDefault="00D92B81" w:rsidP="00A23F71">
      <w:pPr>
        <w:pStyle w:val="22"/>
      </w:pPr>
      <w:r w:rsidRPr="00D67E75">
        <w:t>Звітність повинна бути квартальною, часовий відрізок подання звітності боржників встановлює Замовник, проте він повинен бути більше ніж за останні три роки. Структурний вигляд листа «InDataCustom» повинен відповідати (рис.</w:t>
      </w:r>
      <w:r>
        <w:t xml:space="preserve"> 3.2</w:t>
      </w:r>
      <w:r w:rsidRPr="00D67E75">
        <w:t>) , а листа «</w:t>
      </w:r>
      <w:r w:rsidRPr="00D67E75">
        <w:rPr>
          <w:lang w:val="en-US"/>
        </w:rPr>
        <w:t>ZZ</w:t>
      </w:r>
      <w:r w:rsidRPr="00D67E75">
        <w:t xml:space="preserve">» - (рис. </w:t>
      </w:r>
      <w:r>
        <w:t>3.3).</w:t>
      </w:r>
    </w:p>
    <w:p w:rsidR="00D92B81" w:rsidRPr="00D67E75" w:rsidRDefault="00D92B81" w:rsidP="00A23F71">
      <w:pPr>
        <w:pStyle w:val="22"/>
      </w:pPr>
    </w:p>
    <w:p w:rsidR="00D92B81" w:rsidRPr="00D67E75" w:rsidRDefault="00D92B81" w:rsidP="00A23F71">
      <w:pPr>
        <w:pStyle w:val="22"/>
        <w:jc w:val="center"/>
      </w:pPr>
      <w:r w:rsidRPr="00D67E75">
        <w:rPr>
          <w:noProof/>
          <w:lang w:val="ru-RU"/>
        </w:rPr>
        <w:drawing>
          <wp:inline distT="0" distB="0" distL="0" distR="0" wp14:anchorId="0142A9C0" wp14:editId="7576EC9C">
            <wp:extent cx="5034110" cy="4702628"/>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42877" cy="4710818"/>
                    </a:xfrm>
                    <a:prstGeom prst="rect">
                      <a:avLst/>
                    </a:prstGeom>
                  </pic:spPr>
                </pic:pic>
              </a:graphicData>
            </a:graphic>
          </wp:inline>
        </w:drawing>
      </w:r>
    </w:p>
    <w:p w:rsidR="00D92B81" w:rsidRPr="00D67E75" w:rsidRDefault="00D92B81" w:rsidP="00A23F71">
      <w:pPr>
        <w:pStyle w:val="22"/>
      </w:pPr>
      <w:r w:rsidRPr="00D67E75">
        <w:lastRenderedPageBreak/>
        <w:t>Рисунок 3.2 –</w:t>
      </w:r>
      <w:r>
        <w:t xml:space="preserve"> </w:t>
      </w:r>
      <w:r w:rsidRPr="00D67E75">
        <w:t>Структурний вигляд листа «InDataCustom»</w:t>
      </w:r>
    </w:p>
    <w:p w:rsidR="00D92B81" w:rsidRDefault="00D92B81" w:rsidP="00A23F71">
      <w:pPr>
        <w:pStyle w:val="22"/>
      </w:pPr>
      <w:r w:rsidRPr="00D67E75">
        <w:rPr>
          <w:noProof/>
          <w:lang w:val="ru-RU"/>
        </w:rPr>
        <w:drawing>
          <wp:inline distT="0" distB="0" distL="0" distR="0" wp14:anchorId="6E600FE9" wp14:editId="764F50F5">
            <wp:extent cx="5940425" cy="1600835"/>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1600835"/>
                    </a:xfrm>
                    <a:prstGeom prst="rect">
                      <a:avLst/>
                    </a:prstGeom>
                  </pic:spPr>
                </pic:pic>
              </a:graphicData>
            </a:graphic>
          </wp:inline>
        </w:drawing>
      </w:r>
    </w:p>
    <w:p w:rsidR="00D92B81" w:rsidRDefault="00D92B81" w:rsidP="00A23F71">
      <w:pPr>
        <w:pStyle w:val="22"/>
      </w:pPr>
      <w:r>
        <w:t>Рисунок 3.3 - Структурний вигляд листа «</w:t>
      </w:r>
      <w:r>
        <w:rPr>
          <w:lang w:val="en-US"/>
        </w:rPr>
        <w:t>ZZ</w:t>
      </w:r>
      <w:r w:rsidRPr="00D67E75">
        <w:t>»</w:t>
      </w:r>
    </w:p>
    <w:p w:rsidR="007B7AFD" w:rsidRDefault="007B7AFD" w:rsidP="00A23F71">
      <w:pPr>
        <w:pStyle w:val="22"/>
      </w:pPr>
    </w:p>
    <w:p w:rsidR="00A23F71" w:rsidRPr="00D67E75" w:rsidRDefault="00A23F71" w:rsidP="00A23F71">
      <w:pPr>
        <w:pStyle w:val="22"/>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22" w:name="_Toc11063379"/>
      <w:r w:rsidRPr="00D67E75">
        <w:rPr>
          <w:rFonts w:ascii="Times New Roman" w:hAnsi="Times New Roman" w:cs="Times New Roman"/>
          <w:color w:val="000000" w:themeColor="text1"/>
          <w:sz w:val="28"/>
          <w:szCs w:val="28"/>
          <w:lang w:val="uk-UA"/>
        </w:rPr>
        <w:t>3.3 Хід розрахунку</w:t>
      </w:r>
      <w:bookmarkEnd w:id="22"/>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E808BE" w:rsidRDefault="00D92B81" w:rsidP="00A23F71">
      <w:pPr>
        <w:pStyle w:val="22"/>
      </w:pPr>
      <w:r w:rsidRPr="00D67E75">
        <w:t xml:space="preserve">Для початку робимо розрахунок значення </w:t>
      </w:r>
      <w:r w:rsidRPr="00D67E75">
        <w:rPr>
          <w:lang w:val="en-US"/>
        </w:rPr>
        <w:t>X</w:t>
      </w:r>
      <w:r w:rsidRPr="00D67E75">
        <w:t>. Зчитавши дані з файлу, що містить баланс підприємств та розрахувавши їх по формулі,</w:t>
      </w:r>
      <w:r>
        <w:t xml:space="preserve"> отримуємо такий вектор значень табл. 3.1.</w:t>
      </w:r>
    </w:p>
    <w:p w:rsidR="00D92B81" w:rsidRPr="00D67E75" w:rsidRDefault="00D92B81" w:rsidP="00A23F71">
      <w:pPr>
        <w:pStyle w:val="22"/>
        <w:rPr>
          <w:lang w:val="en-US"/>
        </w:rPr>
      </w:pPr>
      <w:r>
        <w:t xml:space="preserve">Таблиця 3.1 – Вектор значень </w:t>
      </w:r>
      <w:r>
        <w:rPr>
          <w:lang w:val="en-US"/>
        </w:rPr>
        <w:t>X</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8"/>
        <w:gridCol w:w="2793"/>
        <w:gridCol w:w="3144"/>
      </w:tblGrid>
      <w:tr w:rsidR="00D92B81" w:rsidRPr="00D67E75" w:rsidTr="00287622">
        <w:trPr>
          <w:jc w:val="center"/>
        </w:trPr>
        <w:tc>
          <w:tcPr>
            <w:tcW w:w="3408"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D67E75" w:rsidRDefault="00D92B81" w:rsidP="00A23F71">
            <w:pPr>
              <w:pStyle w:val="22"/>
            </w:pPr>
            <w:r w:rsidRPr="00D67E75">
              <w:t>X</w:t>
            </w:r>
          </w:p>
        </w:tc>
      </w:tr>
      <w:tr w:rsidR="00D92B81" w:rsidRPr="00D67E75" w:rsidTr="00287622">
        <w:trPr>
          <w:jc w:val="center"/>
        </w:trPr>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1,052025</w:t>
            </w:r>
          </w:p>
        </w:tc>
      </w:tr>
      <w:tr w:rsidR="00D92B81" w:rsidRPr="00D67E75" w:rsidTr="00287622">
        <w:trPr>
          <w:jc w:val="center"/>
        </w:trPr>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30.06.2014</w:t>
            </w:r>
          </w:p>
        </w:tc>
        <w:tc>
          <w:tcPr>
            <w:tcW w:w="3144" w:type="dxa"/>
            <w:vAlign w:val="bottom"/>
          </w:tcPr>
          <w:p w:rsidR="00D92B81" w:rsidRPr="00D67E75" w:rsidRDefault="00D92B81" w:rsidP="00A23F71">
            <w:pPr>
              <w:pStyle w:val="22"/>
            </w:pPr>
            <w:r w:rsidRPr="00D67E75">
              <w:t>1,049482</w:t>
            </w:r>
          </w:p>
        </w:tc>
      </w:tr>
      <w:tr w:rsidR="00D92B81" w:rsidRPr="00D67E75" w:rsidTr="00287622">
        <w:trPr>
          <w:jc w:val="center"/>
        </w:trPr>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0,943368</w:t>
            </w:r>
          </w:p>
        </w:tc>
      </w:tr>
      <w:tr w:rsidR="00D92B81" w:rsidRPr="00D67E75" w:rsidTr="00287622">
        <w:trPr>
          <w:jc w:val="center"/>
        </w:trPr>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30.09.2014</w:t>
            </w:r>
          </w:p>
        </w:tc>
        <w:tc>
          <w:tcPr>
            <w:tcW w:w="3144" w:type="dxa"/>
            <w:vAlign w:val="bottom"/>
          </w:tcPr>
          <w:p w:rsidR="00D92B81" w:rsidRPr="00D67E75" w:rsidRDefault="00D92B81" w:rsidP="00A23F71">
            <w:pPr>
              <w:pStyle w:val="22"/>
            </w:pPr>
            <w:r w:rsidRPr="00D67E75">
              <w:t>1,005917</w:t>
            </w:r>
          </w:p>
        </w:tc>
      </w:tr>
      <w:tr w:rsidR="00D92B81" w:rsidRPr="00D67E75" w:rsidTr="00287622">
        <w:trPr>
          <w:jc w:val="center"/>
        </w:trPr>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31.12.2014</w:t>
            </w:r>
          </w:p>
        </w:tc>
        <w:tc>
          <w:tcPr>
            <w:tcW w:w="3144" w:type="dxa"/>
            <w:vAlign w:val="bottom"/>
          </w:tcPr>
          <w:p w:rsidR="00D92B81" w:rsidRPr="00D67E75" w:rsidRDefault="00D92B81" w:rsidP="00A23F71">
            <w:pPr>
              <w:pStyle w:val="22"/>
            </w:pPr>
            <w:r w:rsidRPr="00D67E75">
              <w:t>1,01711</w:t>
            </w:r>
          </w:p>
        </w:tc>
      </w:tr>
      <w:tr w:rsidR="00D92B81" w:rsidRPr="00D67E75" w:rsidTr="00287622">
        <w:trPr>
          <w:jc w:val="center"/>
        </w:trPr>
        <w:tc>
          <w:tcPr>
            <w:tcW w:w="9345" w:type="dxa"/>
            <w:gridSpan w:val="3"/>
          </w:tcPr>
          <w:p w:rsidR="00D92B81" w:rsidRPr="00D67E75" w:rsidRDefault="00D92B81" w:rsidP="00A23F71">
            <w:pPr>
              <w:pStyle w:val="22"/>
            </w:pPr>
            <w:r w:rsidRPr="00D67E75">
              <w:t>…</w:t>
            </w:r>
          </w:p>
        </w:tc>
      </w:tr>
      <w:tr w:rsidR="00D92B81" w:rsidRPr="00D67E75" w:rsidTr="00287622">
        <w:trPr>
          <w:jc w:val="center"/>
        </w:trPr>
        <w:tc>
          <w:tcPr>
            <w:tcW w:w="3408"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30.06.2018</w:t>
            </w:r>
          </w:p>
        </w:tc>
        <w:tc>
          <w:tcPr>
            <w:tcW w:w="3144" w:type="dxa"/>
            <w:vAlign w:val="bottom"/>
          </w:tcPr>
          <w:p w:rsidR="00D92B81" w:rsidRPr="00D67E75" w:rsidRDefault="00D92B81" w:rsidP="00A23F71">
            <w:pPr>
              <w:pStyle w:val="22"/>
            </w:pPr>
            <w:r w:rsidRPr="00D67E75">
              <w:t>2,076199</w:t>
            </w:r>
          </w:p>
        </w:tc>
      </w:tr>
      <w:tr w:rsidR="00D92B81" w:rsidRPr="00D67E75" w:rsidTr="00287622">
        <w:trPr>
          <w:jc w:val="center"/>
        </w:trPr>
        <w:tc>
          <w:tcPr>
            <w:tcW w:w="3408"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30.09.2018</w:t>
            </w:r>
          </w:p>
        </w:tc>
        <w:tc>
          <w:tcPr>
            <w:tcW w:w="3144" w:type="dxa"/>
            <w:vAlign w:val="bottom"/>
          </w:tcPr>
          <w:p w:rsidR="00D92B81" w:rsidRPr="00D67E75" w:rsidRDefault="00D92B81" w:rsidP="00A23F71">
            <w:pPr>
              <w:pStyle w:val="22"/>
            </w:pPr>
            <w:r w:rsidRPr="00D67E75">
              <w:t>2,305577</w:t>
            </w:r>
          </w:p>
        </w:tc>
      </w:tr>
      <w:tr w:rsidR="00D92B81" w:rsidRPr="00D67E75" w:rsidTr="00287622">
        <w:trPr>
          <w:jc w:val="center"/>
        </w:trPr>
        <w:tc>
          <w:tcPr>
            <w:tcW w:w="3408"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31.12.2018</w:t>
            </w:r>
          </w:p>
        </w:tc>
        <w:tc>
          <w:tcPr>
            <w:tcW w:w="3144" w:type="dxa"/>
            <w:vAlign w:val="bottom"/>
          </w:tcPr>
          <w:p w:rsidR="00D92B81" w:rsidRPr="00D67E75" w:rsidRDefault="00D92B81" w:rsidP="00A23F71">
            <w:pPr>
              <w:pStyle w:val="22"/>
            </w:pPr>
            <w:r w:rsidRPr="00D67E75">
              <w:t>2,268151</w:t>
            </w:r>
          </w:p>
        </w:tc>
      </w:tr>
    </w:tbl>
    <w:p w:rsidR="00D92B81" w:rsidRPr="00D67E75" w:rsidRDefault="00D92B81" w:rsidP="00A23F71">
      <w:pPr>
        <w:pStyle w:val="22"/>
      </w:pPr>
    </w:p>
    <w:p w:rsidR="00D92B81" w:rsidRDefault="00D92B81" w:rsidP="00A23F71">
      <w:pPr>
        <w:pStyle w:val="22"/>
      </w:pPr>
      <w:r w:rsidRPr="00D67E75">
        <w:lastRenderedPageBreak/>
        <w:t xml:space="preserve">Таким же чином знаходимо значення </w:t>
      </w:r>
      <w:r w:rsidRPr="00D67E75">
        <w:rPr>
          <w:lang w:val="en-US"/>
        </w:rPr>
        <w:t>Y</w:t>
      </w:r>
      <w:r>
        <w:t xml:space="preserve"> і отримуємо </w:t>
      </w:r>
      <w:r w:rsidR="007B7AFD">
        <w:t>Таблиця</w:t>
      </w:r>
      <w:r>
        <w:t xml:space="preserve"> 3.2.</w:t>
      </w:r>
    </w:p>
    <w:p w:rsidR="00D92B81" w:rsidRDefault="00D92B81" w:rsidP="00A23F71">
      <w:pPr>
        <w:pStyle w:val="22"/>
      </w:pPr>
    </w:p>
    <w:p w:rsidR="00D92B81" w:rsidRPr="00E808BE" w:rsidRDefault="00D92B81" w:rsidP="00A23F71">
      <w:pPr>
        <w:pStyle w:val="22"/>
        <w:rPr>
          <w:lang w:val="en-US"/>
        </w:rPr>
      </w:pPr>
      <w:r>
        <w:t xml:space="preserve">Таблиця 3.2 – Вектор значень </w:t>
      </w:r>
      <w:r>
        <w:rPr>
          <w:lang w:val="en-US"/>
        </w:rPr>
        <w:t xml:space="preserve">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7"/>
        <w:gridCol w:w="2793"/>
        <w:gridCol w:w="3144"/>
      </w:tblGrid>
      <w:tr w:rsidR="00D92B81" w:rsidRPr="00D67E75" w:rsidTr="00287622">
        <w:tc>
          <w:tcPr>
            <w:tcW w:w="3407"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D67E75" w:rsidRDefault="00D92B81" w:rsidP="00A23F71">
            <w:pPr>
              <w:pStyle w:val="22"/>
            </w:pPr>
            <w:r w:rsidRPr="00D67E75">
              <w:t>Y</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0,493412</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30.06.2014</w:t>
            </w:r>
          </w:p>
        </w:tc>
        <w:tc>
          <w:tcPr>
            <w:tcW w:w="3144" w:type="dxa"/>
            <w:vAlign w:val="bottom"/>
          </w:tcPr>
          <w:p w:rsidR="00D92B81" w:rsidRPr="00D67E75" w:rsidRDefault="00D92B81" w:rsidP="00A23F71">
            <w:pPr>
              <w:pStyle w:val="22"/>
            </w:pPr>
            <w:r w:rsidRPr="00D67E75">
              <w:t>0,462351</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0,459104</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30.09.2014</w:t>
            </w:r>
          </w:p>
        </w:tc>
        <w:tc>
          <w:tcPr>
            <w:tcW w:w="3144" w:type="dxa"/>
            <w:vAlign w:val="bottom"/>
          </w:tcPr>
          <w:p w:rsidR="00D92B81" w:rsidRPr="00D67E75" w:rsidRDefault="00D92B81" w:rsidP="00A23F71">
            <w:pPr>
              <w:pStyle w:val="22"/>
            </w:pPr>
            <w:r w:rsidRPr="00D67E75">
              <w:t>0,459504</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31.12.2014</w:t>
            </w:r>
          </w:p>
        </w:tc>
        <w:tc>
          <w:tcPr>
            <w:tcW w:w="3144" w:type="dxa"/>
            <w:vAlign w:val="bottom"/>
          </w:tcPr>
          <w:p w:rsidR="00D92B81" w:rsidRPr="00D67E75" w:rsidRDefault="00D92B81" w:rsidP="00A23F71">
            <w:pPr>
              <w:pStyle w:val="22"/>
            </w:pPr>
            <w:r w:rsidRPr="00D67E75">
              <w:t>0,560536</w:t>
            </w:r>
          </w:p>
        </w:tc>
      </w:tr>
    </w:tbl>
    <w:p w:rsidR="00D92B81" w:rsidRPr="00F40B4C" w:rsidRDefault="00D92B81" w:rsidP="00D92B81">
      <w:pPr>
        <w:spacing w:line="360" w:lineRule="auto"/>
        <w:rPr>
          <w:rFonts w:cs="Times New Roman"/>
        </w:rPr>
      </w:pPr>
      <w:r>
        <w:rPr>
          <w:rFonts w:cs="Times New Roman"/>
        </w:rPr>
        <w:t>Продовження Таблиці 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7"/>
        <w:gridCol w:w="2793"/>
        <w:gridCol w:w="3144"/>
      </w:tblGrid>
      <w:tr w:rsidR="00D92B81" w:rsidRPr="00D67E75" w:rsidTr="00287622">
        <w:tc>
          <w:tcPr>
            <w:tcW w:w="3407"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D67E75" w:rsidRDefault="00D92B81" w:rsidP="00A23F71">
            <w:pPr>
              <w:pStyle w:val="22"/>
            </w:pPr>
            <w:r w:rsidRPr="00D67E75">
              <w:t>Y</w:t>
            </w:r>
          </w:p>
        </w:tc>
      </w:tr>
      <w:tr w:rsidR="00D92B81" w:rsidRPr="00D67E75" w:rsidTr="00287622">
        <w:tc>
          <w:tcPr>
            <w:tcW w:w="9344" w:type="dxa"/>
            <w:gridSpan w:val="3"/>
          </w:tcPr>
          <w:p w:rsidR="00D92B81" w:rsidRPr="00D67E75" w:rsidRDefault="00D92B81" w:rsidP="00A23F71">
            <w:pPr>
              <w:pStyle w:val="22"/>
            </w:pPr>
            <w:r w:rsidRPr="00D67E75">
              <w:t>…</w:t>
            </w:r>
          </w:p>
        </w:tc>
      </w:tr>
      <w:tr w:rsidR="00D92B81" w:rsidRPr="00D67E75" w:rsidTr="00287622">
        <w:tc>
          <w:tcPr>
            <w:tcW w:w="3407"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30.06.2018</w:t>
            </w:r>
          </w:p>
        </w:tc>
        <w:tc>
          <w:tcPr>
            <w:tcW w:w="3144" w:type="dxa"/>
            <w:vAlign w:val="bottom"/>
          </w:tcPr>
          <w:p w:rsidR="00D92B81" w:rsidRPr="00D67E75" w:rsidRDefault="00D92B81" w:rsidP="00A23F71">
            <w:pPr>
              <w:pStyle w:val="22"/>
            </w:pPr>
            <w:r w:rsidRPr="00D67E75">
              <w:t>3,012201</w:t>
            </w:r>
          </w:p>
        </w:tc>
      </w:tr>
      <w:tr w:rsidR="00D92B81" w:rsidRPr="00D67E75" w:rsidTr="00287622">
        <w:tc>
          <w:tcPr>
            <w:tcW w:w="3407"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30.09.2018</w:t>
            </w:r>
          </w:p>
        </w:tc>
        <w:tc>
          <w:tcPr>
            <w:tcW w:w="3144" w:type="dxa"/>
            <w:vAlign w:val="bottom"/>
          </w:tcPr>
          <w:p w:rsidR="00D92B81" w:rsidRPr="00D67E75" w:rsidRDefault="00D92B81" w:rsidP="00A23F71">
            <w:pPr>
              <w:pStyle w:val="22"/>
            </w:pPr>
            <w:r w:rsidRPr="00D67E75">
              <w:t>3,120814</w:t>
            </w:r>
          </w:p>
        </w:tc>
      </w:tr>
      <w:tr w:rsidR="00D92B81" w:rsidRPr="00D67E75" w:rsidTr="00287622">
        <w:tc>
          <w:tcPr>
            <w:tcW w:w="3407"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31.12.2018</w:t>
            </w:r>
          </w:p>
        </w:tc>
        <w:tc>
          <w:tcPr>
            <w:tcW w:w="3144" w:type="dxa"/>
            <w:vAlign w:val="bottom"/>
          </w:tcPr>
          <w:p w:rsidR="00D92B81" w:rsidRPr="00D67E75" w:rsidRDefault="00D92B81" w:rsidP="00A23F71">
            <w:pPr>
              <w:pStyle w:val="22"/>
            </w:pPr>
            <w:r w:rsidRPr="00D67E75">
              <w:t>2,794958</w:t>
            </w:r>
          </w:p>
        </w:tc>
      </w:tr>
    </w:tbl>
    <w:p w:rsidR="00D92B81" w:rsidRPr="00644A10" w:rsidRDefault="00D92B81" w:rsidP="00A23F71">
      <w:pPr>
        <w:pStyle w:val="22"/>
      </w:pPr>
    </w:p>
    <w:p w:rsidR="00D92B81" w:rsidRDefault="00D92B81" w:rsidP="00A23F71">
      <w:pPr>
        <w:pStyle w:val="22"/>
      </w:pPr>
      <w:r w:rsidRPr="00D67E75">
        <w:t xml:space="preserve">Обчислюємо значення </w:t>
      </w:r>
      <w:r w:rsidRPr="00D67E75">
        <w:rPr>
          <w:lang w:val="en-US"/>
        </w:rPr>
        <w:t>K</w:t>
      </w:r>
      <w:r w:rsidRPr="00E808BE">
        <w:t>_</w:t>
      </w:r>
      <w:proofErr w:type="spellStart"/>
      <w:r w:rsidRPr="00D67E75">
        <w:rPr>
          <w:lang w:val="en-US"/>
        </w:rPr>
        <w:t>ld</w:t>
      </w:r>
      <w:proofErr w:type="spellEnd"/>
      <w:r>
        <w:t xml:space="preserve"> </w:t>
      </w:r>
      <w:r w:rsidR="007B7AFD">
        <w:t>Таблиця</w:t>
      </w:r>
      <w:r>
        <w:t xml:space="preserve"> 3.3.</w:t>
      </w:r>
    </w:p>
    <w:p w:rsidR="00D92B81" w:rsidRDefault="00D92B81" w:rsidP="00A23F71">
      <w:pPr>
        <w:pStyle w:val="22"/>
      </w:pPr>
    </w:p>
    <w:p w:rsidR="00D92B81" w:rsidRPr="00E808BE" w:rsidRDefault="00D92B81" w:rsidP="00A23F71">
      <w:pPr>
        <w:pStyle w:val="22"/>
      </w:pPr>
      <w:r>
        <w:t xml:space="preserve">Таблиця 3.3 - Вектор значень </w:t>
      </w:r>
      <w:r w:rsidRPr="00D67E75">
        <w:t>K_ld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8"/>
        <w:gridCol w:w="2793"/>
        <w:gridCol w:w="3144"/>
      </w:tblGrid>
      <w:tr w:rsidR="00D92B81" w:rsidRPr="00E808BE" w:rsidTr="00287622">
        <w:tc>
          <w:tcPr>
            <w:tcW w:w="3408"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D67E75" w:rsidRDefault="00D92B81" w:rsidP="00A23F71">
            <w:pPr>
              <w:pStyle w:val="22"/>
            </w:pPr>
            <w:r w:rsidRPr="00D67E75">
              <w:t>K_ld</w:t>
            </w:r>
          </w:p>
        </w:tc>
      </w:tr>
      <w:tr w:rsidR="00D92B81" w:rsidRPr="00E808BE" w:rsidTr="00287622">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w:t>
            </w:r>
          </w:p>
        </w:tc>
      </w:tr>
      <w:tr w:rsidR="00D92B81" w:rsidRPr="00E808BE" w:rsidTr="00287622">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30.06.2014</w:t>
            </w:r>
          </w:p>
        </w:tc>
        <w:tc>
          <w:tcPr>
            <w:tcW w:w="3144" w:type="dxa"/>
            <w:vAlign w:val="bottom"/>
          </w:tcPr>
          <w:p w:rsidR="00D92B81" w:rsidRPr="00D67E75" w:rsidRDefault="00D92B81" w:rsidP="00A23F71">
            <w:pPr>
              <w:pStyle w:val="22"/>
            </w:pPr>
            <w:r w:rsidRPr="00D67E75">
              <w:t>0</w:t>
            </w:r>
          </w:p>
        </w:tc>
      </w:tr>
      <w:tr w:rsidR="00D92B81" w:rsidRPr="00E808BE" w:rsidTr="00287622">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w:t>
            </w:r>
          </w:p>
        </w:tc>
      </w:tr>
      <w:tr w:rsidR="00D92B81" w:rsidRPr="00D67E75" w:rsidTr="00287622">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30.09.2014</w:t>
            </w:r>
          </w:p>
        </w:tc>
        <w:tc>
          <w:tcPr>
            <w:tcW w:w="3144" w:type="dxa"/>
            <w:vAlign w:val="bottom"/>
          </w:tcPr>
          <w:p w:rsidR="00D92B81" w:rsidRPr="00D67E75" w:rsidRDefault="00D92B81" w:rsidP="00A23F71">
            <w:pPr>
              <w:pStyle w:val="22"/>
            </w:pPr>
            <w:r w:rsidRPr="00D67E75">
              <w:t>0</w:t>
            </w:r>
          </w:p>
        </w:tc>
      </w:tr>
      <w:tr w:rsidR="00D92B81" w:rsidRPr="00D67E75" w:rsidTr="00287622">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31.12.2014</w:t>
            </w:r>
          </w:p>
        </w:tc>
        <w:tc>
          <w:tcPr>
            <w:tcW w:w="3144" w:type="dxa"/>
            <w:vAlign w:val="bottom"/>
          </w:tcPr>
          <w:p w:rsidR="00D92B81" w:rsidRPr="00D67E75" w:rsidRDefault="00D92B81" w:rsidP="00A23F71">
            <w:pPr>
              <w:pStyle w:val="22"/>
            </w:pPr>
            <w:r w:rsidRPr="00D67E75">
              <w:t>0</w:t>
            </w:r>
          </w:p>
        </w:tc>
      </w:tr>
      <w:tr w:rsidR="00D92B81" w:rsidRPr="00D67E75" w:rsidTr="00287622">
        <w:tc>
          <w:tcPr>
            <w:tcW w:w="9345" w:type="dxa"/>
            <w:gridSpan w:val="3"/>
          </w:tcPr>
          <w:p w:rsidR="00D92B81" w:rsidRPr="00D67E75" w:rsidRDefault="00D92B81" w:rsidP="00A23F71">
            <w:pPr>
              <w:pStyle w:val="22"/>
            </w:pPr>
            <w:r w:rsidRPr="00D67E75">
              <w:t>…</w:t>
            </w:r>
          </w:p>
        </w:tc>
      </w:tr>
      <w:tr w:rsidR="00D92B81" w:rsidRPr="00D67E75" w:rsidTr="00287622">
        <w:tc>
          <w:tcPr>
            <w:tcW w:w="3408"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30.06.2018</w:t>
            </w:r>
          </w:p>
        </w:tc>
        <w:tc>
          <w:tcPr>
            <w:tcW w:w="3144" w:type="dxa"/>
            <w:vAlign w:val="bottom"/>
          </w:tcPr>
          <w:p w:rsidR="00D92B81" w:rsidRPr="00D67E75" w:rsidRDefault="00D92B81" w:rsidP="00A23F71">
            <w:pPr>
              <w:pStyle w:val="22"/>
            </w:pPr>
            <w:r w:rsidRPr="00D67E75">
              <w:t>1,209216</w:t>
            </w:r>
          </w:p>
        </w:tc>
      </w:tr>
      <w:tr w:rsidR="00D92B81" w:rsidRPr="00D67E75" w:rsidTr="00287622">
        <w:tc>
          <w:tcPr>
            <w:tcW w:w="3408" w:type="dxa"/>
          </w:tcPr>
          <w:p w:rsidR="00D92B81" w:rsidRPr="00D67E75" w:rsidRDefault="00D92B81" w:rsidP="00A23F71">
            <w:pPr>
              <w:pStyle w:val="22"/>
            </w:pPr>
            <w:r w:rsidRPr="00D67E75">
              <w:lastRenderedPageBreak/>
              <w:t>121630000000</w:t>
            </w:r>
          </w:p>
        </w:tc>
        <w:tc>
          <w:tcPr>
            <w:tcW w:w="2793" w:type="dxa"/>
          </w:tcPr>
          <w:p w:rsidR="00D92B81" w:rsidRPr="00D67E75" w:rsidRDefault="00D92B81" w:rsidP="00A23F71">
            <w:pPr>
              <w:pStyle w:val="22"/>
            </w:pPr>
            <w:r w:rsidRPr="00D67E75">
              <w:t>30.09.2018</w:t>
            </w:r>
          </w:p>
        </w:tc>
        <w:tc>
          <w:tcPr>
            <w:tcW w:w="3144" w:type="dxa"/>
            <w:vAlign w:val="bottom"/>
          </w:tcPr>
          <w:p w:rsidR="00D92B81" w:rsidRPr="00D67E75" w:rsidRDefault="00D92B81" w:rsidP="00A23F71">
            <w:pPr>
              <w:pStyle w:val="22"/>
            </w:pPr>
            <w:r w:rsidRPr="00D67E75">
              <w:t>1,906507</w:t>
            </w:r>
          </w:p>
        </w:tc>
      </w:tr>
      <w:tr w:rsidR="00D92B81" w:rsidRPr="00D67E75" w:rsidTr="00287622">
        <w:tc>
          <w:tcPr>
            <w:tcW w:w="3408"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31.12.2018</w:t>
            </w:r>
          </w:p>
        </w:tc>
        <w:tc>
          <w:tcPr>
            <w:tcW w:w="3144" w:type="dxa"/>
            <w:vAlign w:val="bottom"/>
          </w:tcPr>
          <w:p w:rsidR="00D92B81" w:rsidRPr="00D67E75" w:rsidRDefault="00D92B81" w:rsidP="00A23F71">
            <w:pPr>
              <w:pStyle w:val="22"/>
            </w:pPr>
            <w:r w:rsidRPr="00D67E75">
              <w:t>1,867188</w:t>
            </w:r>
          </w:p>
        </w:tc>
      </w:tr>
    </w:tbl>
    <w:p w:rsidR="00D92B81" w:rsidRDefault="00D92B81" w:rsidP="00A23F71">
      <w:pPr>
        <w:pStyle w:val="22"/>
      </w:pPr>
    </w:p>
    <w:p w:rsidR="00D92B81" w:rsidRDefault="00D92B81" w:rsidP="00A23F71">
      <w:pPr>
        <w:pStyle w:val="22"/>
      </w:pPr>
      <w:r w:rsidRPr="00D67E75">
        <w:t xml:space="preserve">Наступним кроком є розрахунок </w:t>
      </w:r>
      <w:r w:rsidRPr="00D67E75">
        <w:rPr>
          <w:lang w:val="en-US"/>
        </w:rPr>
        <w:t>L</w:t>
      </w:r>
      <w:r>
        <w:t xml:space="preserve"> </w:t>
      </w:r>
      <w:r w:rsidR="007B7AFD">
        <w:t>Таблиця</w:t>
      </w:r>
      <w:r>
        <w:t xml:space="preserve"> 3.4.</w:t>
      </w:r>
    </w:p>
    <w:p w:rsidR="00D92B81" w:rsidRDefault="00D92B81" w:rsidP="00A23F71">
      <w:pPr>
        <w:pStyle w:val="22"/>
      </w:pPr>
    </w:p>
    <w:p w:rsidR="00D92B81" w:rsidRPr="00E808BE" w:rsidRDefault="00D92B81" w:rsidP="00A23F71">
      <w:pPr>
        <w:pStyle w:val="22"/>
        <w:rPr>
          <w:lang w:val="en-US"/>
        </w:rPr>
      </w:pPr>
      <w:r>
        <w:t xml:space="preserve">Таблиця 3.4 – Вектор значень </w:t>
      </w:r>
      <w:r>
        <w:rPr>
          <w:lang w:val="en-US"/>
        </w:rPr>
        <w:t>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7"/>
        <w:gridCol w:w="2793"/>
        <w:gridCol w:w="3144"/>
      </w:tblGrid>
      <w:tr w:rsidR="00D92B81" w:rsidRPr="00D67E75" w:rsidTr="00287622">
        <w:tc>
          <w:tcPr>
            <w:tcW w:w="3407"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E808BE" w:rsidRDefault="00D92B81" w:rsidP="00A23F71">
            <w:pPr>
              <w:pStyle w:val="22"/>
            </w:pPr>
            <w:r>
              <w:t>L</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0,545437</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30.06.2014</w:t>
            </w:r>
          </w:p>
        </w:tc>
        <w:tc>
          <w:tcPr>
            <w:tcW w:w="3144" w:type="dxa"/>
            <w:vAlign w:val="bottom"/>
          </w:tcPr>
          <w:p w:rsidR="00D92B81" w:rsidRPr="00D67E75" w:rsidRDefault="00D92B81" w:rsidP="00A23F71">
            <w:pPr>
              <w:pStyle w:val="22"/>
            </w:pPr>
            <w:r w:rsidRPr="00D67E75">
              <w:t>0,511833</w:t>
            </w:r>
          </w:p>
        </w:tc>
      </w:tr>
    </w:tbl>
    <w:p w:rsidR="00D92B81" w:rsidRPr="00F40B4C" w:rsidRDefault="00D92B81" w:rsidP="00D92B81">
      <w:pPr>
        <w:spacing w:line="360" w:lineRule="auto"/>
        <w:rPr>
          <w:rFonts w:cs="Times New Roman"/>
        </w:rPr>
      </w:pPr>
      <w:r>
        <w:rPr>
          <w:rFonts w:cs="Times New Roman"/>
        </w:rPr>
        <w:t>Продовження Таблиці 3.4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7"/>
        <w:gridCol w:w="2793"/>
        <w:gridCol w:w="3144"/>
      </w:tblGrid>
      <w:tr w:rsidR="00D92B81" w:rsidRPr="00D67E75" w:rsidTr="00287622">
        <w:tc>
          <w:tcPr>
            <w:tcW w:w="3407"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E808BE" w:rsidRDefault="00D92B81" w:rsidP="00A23F71">
            <w:pPr>
              <w:pStyle w:val="22"/>
            </w:pPr>
            <w:r>
              <w:t>L</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0,402472</w:t>
            </w:r>
          </w:p>
        </w:tc>
      </w:tr>
      <w:tr w:rsidR="00D92B81" w:rsidRPr="00D67E75" w:rsidTr="00287622">
        <w:tc>
          <w:tcPr>
            <w:tcW w:w="3407"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E808BE" w:rsidRDefault="00D92B81" w:rsidP="00A23F71">
            <w:pPr>
              <w:pStyle w:val="22"/>
            </w:pPr>
            <w:r>
              <w:t>L</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30.09.2014</w:t>
            </w:r>
          </w:p>
        </w:tc>
        <w:tc>
          <w:tcPr>
            <w:tcW w:w="3144" w:type="dxa"/>
            <w:vAlign w:val="bottom"/>
          </w:tcPr>
          <w:p w:rsidR="00D92B81" w:rsidRPr="00D67E75" w:rsidRDefault="00D92B81" w:rsidP="00A23F71">
            <w:pPr>
              <w:pStyle w:val="22"/>
            </w:pPr>
            <w:r w:rsidRPr="00D67E75">
              <w:t>0,465422</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31.12.2014</w:t>
            </w:r>
          </w:p>
        </w:tc>
        <w:tc>
          <w:tcPr>
            <w:tcW w:w="3144" w:type="dxa"/>
            <w:vAlign w:val="bottom"/>
          </w:tcPr>
          <w:p w:rsidR="00D92B81" w:rsidRPr="00D67E75" w:rsidRDefault="00D92B81" w:rsidP="00A23F71">
            <w:pPr>
              <w:pStyle w:val="22"/>
            </w:pPr>
            <w:r w:rsidRPr="00D67E75">
              <w:t>0,577646</w:t>
            </w:r>
          </w:p>
        </w:tc>
      </w:tr>
      <w:tr w:rsidR="00D92B81" w:rsidRPr="00D67E75" w:rsidTr="00287622">
        <w:tc>
          <w:tcPr>
            <w:tcW w:w="9344" w:type="dxa"/>
            <w:gridSpan w:val="3"/>
          </w:tcPr>
          <w:p w:rsidR="00D92B81" w:rsidRPr="00D67E75" w:rsidRDefault="00D92B81" w:rsidP="00A23F71">
            <w:pPr>
              <w:pStyle w:val="22"/>
            </w:pPr>
            <w:r w:rsidRPr="00D67E75">
              <w:t>…</w:t>
            </w:r>
          </w:p>
        </w:tc>
      </w:tr>
      <w:tr w:rsidR="00D92B81" w:rsidRPr="00D67E75" w:rsidTr="00287622">
        <w:tc>
          <w:tcPr>
            <w:tcW w:w="3407"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30.06.2018</w:t>
            </w:r>
          </w:p>
        </w:tc>
        <w:tc>
          <w:tcPr>
            <w:tcW w:w="3144" w:type="dxa"/>
            <w:vAlign w:val="bottom"/>
          </w:tcPr>
          <w:p w:rsidR="00D92B81" w:rsidRPr="00D67E75" w:rsidRDefault="00D92B81" w:rsidP="00A23F71">
            <w:pPr>
              <w:pStyle w:val="22"/>
            </w:pPr>
            <w:r w:rsidRPr="00D67E75">
              <w:t>4,089265</w:t>
            </w:r>
          </w:p>
        </w:tc>
      </w:tr>
      <w:tr w:rsidR="00D92B81" w:rsidRPr="00D67E75" w:rsidTr="00287622">
        <w:tc>
          <w:tcPr>
            <w:tcW w:w="3407"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30.09.2018</w:t>
            </w:r>
          </w:p>
        </w:tc>
        <w:tc>
          <w:tcPr>
            <w:tcW w:w="3144" w:type="dxa"/>
            <w:vAlign w:val="bottom"/>
          </w:tcPr>
          <w:p w:rsidR="00D92B81" w:rsidRPr="00D67E75" w:rsidRDefault="00D92B81" w:rsidP="00A23F71">
            <w:pPr>
              <w:pStyle w:val="22"/>
            </w:pPr>
            <w:r w:rsidRPr="00D67E75">
              <w:t>4,427162</w:t>
            </w:r>
          </w:p>
        </w:tc>
      </w:tr>
      <w:tr w:rsidR="00D92B81" w:rsidRPr="00D67E75" w:rsidTr="00287622">
        <w:tc>
          <w:tcPr>
            <w:tcW w:w="3407"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31.12.2018</w:t>
            </w:r>
          </w:p>
        </w:tc>
        <w:tc>
          <w:tcPr>
            <w:tcW w:w="3144" w:type="dxa"/>
            <w:vAlign w:val="bottom"/>
          </w:tcPr>
          <w:p w:rsidR="00D92B81" w:rsidRPr="00D67E75" w:rsidRDefault="00D92B81" w:rsidP="00A23F71">
            <w:pPr>
              <w:pStyle w:val="22"/>
            </w:pPr>
            <w:r w:rsidRPr="00D67E75">
              <w:t>4,0638</w:t>
            </w:r>
          </w:p>
        </w:tc>
      </w:tr>
    </w:tbl>
    <w:p w:rsidR="00D92B81" w:rsidRPr="00D67E75" w:rsidRDefault="00D92B81" w:rsidP="00A23F71">
      <w:pPr>
        <w:pStyle w:val="22"/>
      </w:pPr>
    </w:p>
    <w:p w:rsidR="00D92B81" w:rsidRDefault="00D92B81" w:rsidP="00A23F71">
      <w:pPr>
        <w:pStyle w:val="22"/>
      </w:pPr>
      <w:r w:rsidRPr="00D67E75">
        <w:t xml:space="preserve">Далі з вище знайдених значень розраховуємо </w:t>
      </w:r>
      <w:r w:rsidRPr="00D67E75">
        <w:rPr>
          <w:lang w:val="en-US"/>
        </w:rPr>
        <w:t>SFRS</w:t>
      </w:r>
      <w:r>
        <w:t xml:space="preserve"> </w:t>
      </w:r>
      <w:r w:rsidR="007B7AFD">
        <w:t>Таблиця</w:t>
      </w:r>
      <w:r>
        <w:t xml:space="preserve"> 3.5.</w:t>
      </w:r>
    </w:p>
    <w:p w:rsidR="00D92B81" w:rsidRDefault="00D92B81" w:rsidP="00A23F71">
      <w:pPr>
        <w:pStyle w:val="22"/>
      </w:pPr>
    </w:p>
    <w:p w:rsidR="00D92B81" w:rsidRPr="00E808BE" w:rsidRDefault="00D92B81" w:rsidP="00A23F71">
      <w:pPr>
        <w:pStyle w:val="22"/>
        <w:rPr>
          <w:lang w:val="en-US"/>
        </w:rPr>
      </w:pPr>
      <w:r>
        <w:t xml:space="preserve">Таблиця 3.5 – Вектор значень </w:t>
      </w:r>
      <w:r>
        <w:rPr>
          <w:lang w:val="en-US"/>
        </w:rPr>
        <w:t xml:space="preserve">SFRS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8"/>
        <w:gridCol w:w="2793"/>
        <w:gridCol w:w="3144"/>
      </w:tblGrid>
      <w:tr w:rsidR="00D92B81" w:rsidRPr="00E808BE" w:rsidTr="00287622">
        <w:tc>
          <w:tcPr>
            <w:tcW w:w="3408"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D67E75" w:rsidRDefault="00D92B81" w:rsidP="00A23F71">
            <w:pPr>
              <w:pStyle w:val="22"/>
            </w:pPr>
            <w:r w:rsidRPr="00D67E75">
              <w:t>SFRS</w:t>
            </w:r>
          </w:p>
        </w:tc>
      </w:tr>
      <w:tr w:rsidR="00D92B81" w:rsidRPr="00E808BE" w:rsidTr="00287622">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-0,10405</w:t>
            </w:r>
          </w:p>
        </w:tc>
      </w:tr>
      <w:tr w:rsidR="00D92B81" w:rsidRPr="00E808BE" w:rsidTr="00287622">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30.06.2014</w:t>
            </w:r>
          </w:p>
        </w:tc>
        <w:tc>
          <w:tcPr>
            <w:tcW w:w="3144" w:type="dxa"/>
            <w:vAlign w:val="bottom"/>
          </w:tcPr>
          <w:p w:rsidR="00D92B81" w:rsidRPr="00D67E75" w:rsidRDefault="00D92B81" w:rsidP="00A23F71">
            <w:pPr>
              <w:pStyle w:val="22"/>
            </w:pPr>
            <w:r w:rsidRPr="00D67E75">
              <w:t>-0,09896</w:t>
            </w:r>
          </w:p>
        </w:tc>
      </w:tr>
      <w:tr w:rsidR="00D92B81" w:rsidRPr="00E808BE" w:rsidTr="00287622">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0,113265</w:t>
            </w:r>
          </w:p>
        </w:tc>
      </w:tr>
      <w:tr w:rsidR="00D92B81" w:rsidRPr="00D67E75" w:rsidTr="00287622">
        <w:tc>
          <w:tcPr>
            <w:tcW w:w="3408" w:type="dxa"/>
          </w:tcPr>
          <w:p w:rsidR="00D92B81" w:rsidRPr="00D67E75" w:rsidRDefault="00D92B81" w:rsidP="00A23F71">
            <w:pPr>
              <w:pStyle w:val="22"/>
            </w:pPr>
            <w:r w:rsidRPr="00D67E75">
              <w:lastRenderedPageBreak/>
              <w:t>79749000000</w:t>
            </w:r>
          </w:p>
        </w:tc>
        <w:tc>
          <w:tcPr>
            <w:tcW w:w="2793" w:type="dxa"/>
          </w:tcPr>
          <w:p w:rsidR="00D92B81" w:rsidRPr="00D67E75" w:rsidRDefault="00D92B81" w:rsidP="00A23F71">
            <w:pPr>
              <w:pStyle w:val="22"/>
            </w:pPr>
            <w:r w:rsidRPr="00D67E75">
              <w:t>30.09.2014</w:t>
            </w:r>
          </w:p>
        </w:tc>
        <w:tc>
          <w:tcPr>
            <w:tcW w:w="3144" w:type="dxa"/>
            <w:vAlign w:val="bottom"/>
          </w:tcPr>
          <w:p w:rsidR="00D92B81" w:rsidRPr="00D67E75" w:rsidRDefault="00D92B81" w:rsidP="00A23F71">
            <w:pPr>
              <w:pStyle w:val="22"/>
            </w:pPr>
            <w:r w:rsidRPr="00D67E75">
              <w:t>-0,01183</w:t>
            </w:r>
          </w:p>
        </w:tc>
      </w:tr>
      <w:tr w:rsidR="00D92B81" w:rsidRPr="00D67E75" w:rsidTr="00287622">
        <w:tc>
          <w:tcPr>
            <w:tcW w:w="3408"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31.12.2014</w:t>
            </w:r>
          </w:p>
        </w:tc>
        <w:tc>
          <w:tcPr>
            <w:tcW w:w="3144" w:type="dxa"/>
            <w:vAlign w:val="bottom"/>
          </w:tcPr>
          <w:p w:rsidR="00D92B81" w:rsidRPr="00D67E75" w:rsidRDefault="00D92B81" w:rsidP="00A23F71">
            <w:pPr>
              <w:pStyle w:val="22"/>
            </w:pPr>
            <w:r w:rsidRPr="00D67E75">
              <w:t>-0,03422</w:t>
            </w:r>
          </w:p>
        </w:tc>
      </w:tr>
      <w:tr w:rsidR="00D92B81" w:rsidRPr="00D67E75" w:rsidTr="00287622">
        <w:tc>
          <w:tcPr>
            <w:tcW w:w="9345" w:type="dxa"/>
            <w:gridSpan w:val="3"/>
          </w:tcPr>
          <w:p w:rsidR="00D92B81" w:rsidRPr="00D67E75" w:rsidRDefault="00D92B81" w:rsidP="00A23F71">
            <w:pPr>
              <w:pStyle w:val="22"/>
            </w:pPr>
            <w:r w:rsidRPr="00D67E75">
              <w:t>…</w:t>
            </w:r>
          </w:p>
        </w:tc>
      </w:tr>
      <w:tr w:rsidR="00D92B81" w:rsidRPr="00D67E75" w:rsidTr="00287622">
        <w:tc>
          <w:tcPr>
            <w:tcW w:w="3408"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30.06.2018</w:t>
            </w:r>
          </w:p>
        </w:tc>
        <w:tc>
          <w:tcPr>
            <w:tcW w:w="3144" w:type="dxa"/>
            <w:vAlign w:val="bottom"/>
          </w:tcPr>
          <w:p w:rsidR="00D92B81" w:rsidRPr="00D67E75" w:rsidRDefault="00D92B81" w:rsidP="00A23F71">
            <w:pPr>
              <w:pStyle w:val="22"/>
            </w:pPr>
            <w:r w:rsidRPr="00D67E75">
              <w:t>0,265168</w:t>
            </w:r>
          </w:p>
        </w:tc>
      </w:tr>
      <w:tr w:rsidR="00D92B81" w:rsidRPr="00D67E75" w:rsidTr="00287622">
        <w:tc>
          <w:tcPr>
            <w:tcW w:w="3408"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30.09.2018</w:t>
            </w:r>
          </w:p>
        </w:tc>
        <w:tc>
          <w:tcPr>
            <w:tcW w:w="3144" w:type="dxa"/>
            <w:vAlign w:val="bottom"/>
          </w:tcPr>
          <w:p w:rsidR="00D92B81" w:rsidRPr="00D67E75" w:rsidRDefault="00D92B81" w:rsidP="00A23F71">
            <w:pPr>
              <w:pStyle w:val="22"/>
            </w:pPr>
            <w:r w:rsidRPr="00D67E75">
              <w:t>1,20109</w:t>
            </w:r>
          </w:p>
        </w:tc>
      </w:tr>
      <w:tr w:rsidR="00D92B81" w:rsidRPr="00D67E75" w:rsidTr="00287622">
        <w:tc>
          <w:tcPr>
            <w:tcW w:w="3408"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31.12.2018</w:t>
            </w:r>
          </w:p>
        </w:tc>
        <w:tc>
          <w:tcPr>
            <w:tcW w:w="3144" w:type="dxa"/>
            <w:vAlign w:val="bottom"/>
          </w:tcPr>
          <w:p w:rsidR="00D92B81" w:rsidRPr="00D67E75" w:rsidRDefault="00D92B81" w:rsidP="00A23F71">
            <w:pPr>
              <w:pStyle w:val="22"/>
            </w:pPr>
            <w:r w:rsidRPr="00D67E75">
              <w:t>1,197383</w:t>
            </w:r>
          </w:p>
        </w:tc>
      </w:tr>
    </w:tbl>
    <w:p w:rsidR="00D92B81" w:rsidRPr="00D67E75" w:rsidRDefault="00D92B81" w:rsidP="00A23F71">
      <w:pPr>
        <w:pStyle w:val="22"/>
      </w:pPr>
    </w:p>
    <w:p w:rsidR="00D92B81" w:rsidRDefault="00D92B81" w:rsidP="00A23F71">
      <w:pPr>
        <w:pStyle w:val="22"/>
      </w:pPr>
      <w:r w:rsidRPr="00D67E75">
        <w:t xml:space="preserve">І, нарешті розраховуємо </w:t>
      </w:r>
      <w:r w:rsidRPr="00D67E75">
        <w:rPr>
          <w:lang w:val="en-US"/>
        </w:rPr>
        <w:t>FRS</w:t>
      </w:r>
      <w:r>
        <w:t xml:space="preserve"> </w:t>
      </w:r>
      <w:r w:rsidR="007B7AFD">
        <w:t>Таблиця</w:t>
      </w:r>
      <w:r>
        <w:t xml:space="preserve"> 3.6.</w:t>
      </w:r>
    </w:p>
    <w:p w:rsidR="00D92B81" w:rsidRDefault="00D92B81" w:rsidP="00A23F71">
      <w:pPr>
        <w:pStyle w:val="22"/>
      </w:pPr>
    </w:p>
    <w:p w:rsidR="00D92B81" w:rsidRPr="00E808BE" w:rsidRDefault="00D92B81" w:rsidP="00A23F71">
      <w:pPr>
        <w:pStyle w:val="22"/>
        <w:rPr>
          <w:lang w:val="en-US"/>
        </w:rPr>
      </w:pPr>
      <w:r>
        <w:t xml:space="preserve">Таблиця 3.6 – Вектор значень </w:t>
      </w:r>
      <w:r>
        <w:rPr>
          <w:lang w:val="en-US"/>
        </w:rPr>
        <w:t xml:space="preserve">FRS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7"/>
        <w:gridCol w:w="2793"/>
        <w:gridCol w:w="3144"/>
      </w:tblGrid>
      <w:tr w:rsidR="00D92B81" w:rsidRPr="00E808BE" w:rsidTr="00287622">
        <w:tc>
          <w:tcPr>
            <w:tcW w:w="3407"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D67E75" w:rsidRDefault="00D92B81" w:rsidP="00A23F71">
            <w:pPr>
              <w:pStyle w:val="22"/>
            </w:pPr>
            <w:r w:rsidRPr="00D67E75">
              <w:t>FRS</w:t>
            </w:r>
          </w:p>
        </w:tc>
      </w:tr>
      <w:tr w:rsidR="00D92B81" w:rsidRPr="00E808BE"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-0,07357</w:t>
            </w:r>
          </w:p>
        </w:tc>
      </w:tr>
      <w:tr w:rsidR="00D92B81" w:rsidRPr="00E808BE" w:rsidTr="00287622">
        <w:tc>
          <w:tcPr>
            <w:tcW w:w="3407" w:type="dxa"/>
          </w:tcPr>
          <w:p w:rsidR="00D92B81" w:rsidRPr="00D67E75" w:rsidRDefault="00D92B81" w:rsidP="00A23F71">
            <w:pPr>
              <w:pStyle w:val="22"/>
            </w:pPr>
            <w:r w:rsidRPr="00D67E75">
              <w:t>IDCUSTOM</w:t>
            </w:r>
          </w:p>
        </w:tc>
        <w:tc>
          <w:tcPr>
            <w:tcW w:w="2793" w:type="dxa"/>
          </w:tcPr>
          <w:p w:rsidR="00D92B81" w:rsidRPr="00D67E75" w:rsidRDefault="00D92B81" w:rsidP="00A23F71">
            <w:pPr>
              <w:pStyle w:val="22"/>
            </w:pPr>
            <w:r w:rsidRPr="00D67E75">
              <w:t>DATEBLC</w:t>
            </w:r>
          </w:p>
        </w:tc>
        <w:tc>
          <w:tcPr>
            <w:tcW w:w="3144" w:type="dxa"/>
          </w:tcPr>
          <w:p w:rsidR="00D92B81" w:rsidRPr="00D67E75" w:rsidRDefault="00D92B81" w:rsidP="00A23F71">
            <w:pPr>
              <w:pStyle w:val="22"/>
            </w:pPr>
            <w:r w:rsidRPr="00D67E75">
              <w:t>FRS</w:t>
            </w:r>
          </w:p>
        </w:tc>
      </w:tr>
      <w:tr w:rsidR="00D92B81" w:rsidRPr="00E808BE"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30.06.2014</w:t>
            </w:r>
          </w:p>
        </w:tc>
        <w:tc>
          <w:tcPr>
            <w:tcW w:w="3144" w:type="dxa"/>
            <w:vAlign w:val="bottom"/>
          </w:tcPr>
          <w:p w:rsidR="00D92B81" w:rsidRPr="00D67E75" w:rsidRDefault="00D92B81" w:rsidP="00A23F71">
            <w:pPr>
              <w:pStyle w:val="22"/>
            </w:pPr>
            <w:r w:rsidRPr="00D67E75">
              <w:t>-0,06998</w:t>
            </w:r>
          </w:p>
        </w:tc>
      </w:tr>
      <w:tr w:rsidR="00D92B81" w:rsidRPr="00E808BE"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31.03.2014</w:t>
            </w:r>
          </w:p>
        </w:tc>
        <w:tc>
          <w:tcPr>
            <w:tcW w:w="3144" w:type="dxa"/>
            <w:vAlign w:val="bottom"/>
          </w:tcPr>
          <w:p w:rsidR="00D92B81" w:rsidRPr="00D67E75" w:rsidRDefault="00D92B81" w:rsidP="00A23F71">
            <w:pPr>
              <w:pStyle w:val="22"/>
            </w:pPr>
            <w:r w:rsidRPr="00D67E75">
              <w:t>0,08009</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30.09.2014</w:t>
            </w:r>
          </w:p>
        </w:tc>
        <w:tc>
          <w:tcPr>
            <w:tcW w:w="3144" w:type="dxa"/>
            <w:vAlign w:val="bottom"/>
          </w:tcPr>
          <w:p w:rsidR="00D92B81" w:rsidRPr="00D67E75" w:rsidRDefault="00D92B81" w:rsidP="00A23F71">
            <w:pPr>
              <w:pStyle w:val="22"/>
            </w:pPr>
            <w:r w:rsidRPr="00D67E75">
              <w:t>-0,00837</w:t>
            </w:r>
          </w:p>
        </w:tc>
      </w:tr>
      <w:tr w:rsidR="00D92B81" w:rsidRPr="00D67E75" w:rsidTr="00287622">
        <w:tc>
          <w:tcPr>
            <w:tcW w:w="3407" w:type="dxa"/>
          </w:tcPr>
          <w:p w:rsidR="00D92B81" w:rsidRPr="00D67E75" w:rsidRDefault="00D92B81" w:rsidP="00A23F71">
            <w:pPr>
              <w:pStyle w:val="22"/>
            </w:pPr>
            <w:r w:rsidRPr="00D67E75">
              <w:t>79749000000</w:t>
            </w:r>
          </w:p>
        </w:tc>
        <w:tc>
          <w:tcPr>
            <w:tcW w:w="2793" w:type="dxa"/>
          </w:tcPr>
          <w:p w:rsidR="00D92B81" w:rsidRPr="00D67E75" w:rsidRDefault="00D92B81" w:rsidP="00A23F71">
            <w:pPr>
              <w:pStyle w:val="22"/>
            </w:pPr>
            <w:r w:rsidRPr="00D67E75">
              <w:t>31.12.2014</w:t>
            </w:r>
          </w:p>
        </w:tc>
        <w:tc>
          <w:tcPr>
            <w:tcW w:w="3144" w:type="dxa"/>
            <w:vAlign w:val="bottom"/>
          </w:tcPr>
          <w:p w:rsidR="00D92B81" w:rsidRPr="00D67E75" w:rsidRDefault="00D92B81" w:rsidP="00A23F71">
            <w:pPr>
              <w:pStyle w:val="22"/>
            </w:pPr>
            <w:r w:rsidRPr="00D67E75">
              <w:t>-0,0242</w:t>
            </w:r>
          </w:p>
        </w:tc>
      </w:tr>
      <w:tr w:rsidR="00D92B81" w:rsidRPr="00D67E75" w:rsidTr="00287622">
        <w:tc>
          <w:tcPr>
            <w:tcW w:w="9344" w:type="dxa"/>
            <w:gridSpan w:val="3"/>
          </w:tcPr>
          <w:p w:rsidR="00D92B81" w:rsidRPr="00D67E75" w:rsidRDefault="00D92B81" w:rsidP="00A23F71">
            <w:pPr>
              <w:pStyle w:val="22"/>
            </w:pPr>
            <w:r w:rsidRPr="00D67E75">
              <w:t>…</w:t>
            </w:r>
          </w:p>
        </w:tc>
      </w:tr>
      <w:tr w:rsidR="00D92B81" w:rsidRPr="00D67E75" w:rsidTr="00287622">
        <w:tc>
          <w:tcPr>
            <w:tcW w:w="3407"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30.06.2018</w:t>
            </w:r>
          </w:p>
        </w:tc>
        <w:tc>
          <w:tcPr>
            <w:tcW w:w="3144" w:type="dxa"/>
            <w:vAlign w:val="bottom"/>
          </w:tcPr>
          <w:p w:rsidR="00D92B81" w:rsidRPr="00D67E75" w:rsidRDefault="00D92B81" w:rsidP="00A23F71">
            <w:pPr>
              <w:pStyle w:val="22"/>
            </w:pPr>
            <w:r w:rsidRPr="00D67E75">
              <w:t>0,187503</w:t>
            </w:r>
          </w:p>
        </w:tc>
      </w:tr>
      <w:tr w:rsidR="00D92B81" w:rsidRPr="00D67E75" w:rsidTr="00287622">
        <w:tc>
          <w:tcPr>
            <w:tcW w:w="3407"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30.09.2018</w:t>
            </w:r>
          </w:p>
        </w:tc>
        <w:tc>
          <w:tcPr>
            <w:tcW w:w="3144" w:type="dxa"/>
            <w:vAlign w:val="bottom"/>
          </w:tcPr>
          <w:p w:rsidR="00D92B81" w:rsidRPr="00D67E75" w:rsidRDefault="00D92B81" w:rsidP="00A23F71">
            <w:pPr>
              <w:pStyle w:val="22"/>
            </w:pPr>
            <w:r w:rsidRPr="00D67E75">
              <w:t>0,849299</w:t>
            </w:r>
          </w:p>
        </w:tc>
      </w:tr>
      <w:tr w:rsidR="00D92B81" w:rsidRPr="00D67E75" w:rsidTr="00287622">
        <w:tc>
          <w:tcPr>
            <w:tcW w:w="3407" w:type="dxa"/>
          </w:tcPr>
          <w:p w:rsidR="00D92B81" w:rsidRPr="00D67E75" w:rsidRDefault="00D92B81" w:rsidP="00A23F71">
            <w:pPr>
              <w:pStyle w:val="22"/>
            </w:pPr>
            <w:r w:rsidRPr="00D67E75">
              <w:t>121630000000</w:t>
            </w:r>
          </w:p>
        </w:tc>
        <w:tc>
          <w:tcPr>
            <w:tcW w:w="2793" w:type="dxa"/>
          </w:tcPr>
          <w:p w:rsidR="00D92B81" w:rsidRPr="00D67E75" w:rsidRDefault="00D92B81" w:rsidP="00A23F71">
            <w:pPr>
              <w:pStyle w:val="22"/>
            </w:pPr>
            <w:r w:rsidRPr="00D67E75">
              <w:t>31.12.2018</w:t>
            </w:r>
          </w:p>
        </w:tc>
        <w:tc>
          <w:tcPr>
            <w:tcW w:w="3144" w:type="dxa"/>
            <w:vAlign w:val="bottom"/>
          </w:tcPr>
          <w:p w:rsidR="00D92B81" w:rsidRPr="00D67E75" w:rsidRDefault="00D92B81" w:rsidP="00A23F71">
            <w:pPr>
              <w:pStyle w:val="22"/>
            </w:pPr>
            <w:r w:rsidRPr="00D67E75">
              <w:t>0,846678</w:t>
            </w:r>
          </w:p>
        </w:tc>
      </w:tr>
    </w:tbl>
    <w:p w:rsidR="00D92B81" w:rsidRDefault="00D92B81" w:rsidP="00A23F71">
      <w:pPr>
        <w:pStyle w:val="22"/>
      </w:pPr>
    </w:p>
    <w:p w:rsidR="00D92B81" w:rsidRPr="00D67E75" w:rsidRDefault="00D92B81" w:rsidP="00A23F71">
      <w:pPr>
        <w:pStyle w:val="22"/>
      </w:pPr>
    </w:p>
    <w:p w:rsidR="00D92B81" w:rsidRPr="00D67E75" w:rsidRDefault="00D92B81" w:rsidP="00D92B81">
      <w:pPr>
        <w:pStyle w:val="20"/>
        <w:spacing w:line="360" w:lineRule="auto"/>
        <w:ind w:firstLine="709"/>
        <w:jc w:val="both"/>
        <w:rPr>
          <w:rFonts w:ascii="Times New Roman" w:hAnsi="Times New Roman" w:cs="Times New Roman"/>
          <w:color w:val="000000" w:themeColor="text1"/>
          <w:sz w:val="28"/>
          <w:szCs w:val="28"/>
          <w:lang w:val="uk-UA"/>
        </w:rPr>
      </w:pPr>
      <w:bookmarkStart w:id="23" w:name="_Toc11063380"/>
      <w:r w:rsidRPr="00D67E75">
        <w:rPr>
          <w:rFonts w:ascii="Times New Roman" w:hAnsi="Times New Roman" w:cs="Times New Roman"/>
          <w:color w:val="000000" w:themeColor="text1"/>
          <w:sz w:val="28"/>
          <w:szCs w:val="28"/>
        </w:rPr>
        <w:t xml:space="preserve">3.4 </w:t>
      </w:r>
      <w:r w:rsidRPr="00D67E75">
        <w:rPr>
          <w:rFonts w:ascii="Times New Roman" w:hAnsi="Times New Roman" w:cs="Times New Roman"/>
          <w:color w:val="000000" w:themeColor="text1"/>
          <w:sz w:val="28"/>
          <w:szCs w:val="28"/>
          <w:lang w:val="uk-UA"/>
        </w:rPr>
        <w:t>Отриманий результат</w:t>
      </w:r>
      <w:bookmarkEnd w:id="23"/>
    </w:p>
    <w:p w:rsidR="00D92B81" w:rsidRPr="00D67E75" w:rsidRDefault="00D92B81" w:rsidP="00D92B81">
      <w:pPr>
        <w:spacing w:line="360" w:lineRule="auto"/>
        <w:ind w:firstLine="709"/>
        <w:rPr>
          <w:rFonts w:cs="Times New Roman"/>
          <w:szCs w:val="28"/>
        </w:rPr>
      </w:pPr>
    </w:p>
    <w:p w:rsidR="00D92B81" w:rsidRPr="00D67E75" w:rsidRDefault="00D92B81" w:rsidP="00D92B81">
      <w:pPr>
        <w:spacing w:line="360" w:lineRule="auto"/>
        <w:ind w:firstLine="709"/>
        <w:rPr>
          <w:rFonts w:cs="Times New Roman"/>
          <w:szCs w:val="28"/>
        </w:rPr>
      </w:pPr>
    </w:p>
    <w:p w:rsidR="00D92B81" w:rsidRPr="00D67E75" w:rsidRDefault="00D92B81" w:rsidP="00A23F71">
      <w:pPr>
        <w:pStyle w:val="22"/>
      </w:pPr>
      <w:r w:rsidRPr="00D67E75">
        <w:lastRenderedPageBreak/>
        <w:t xml:space="preserve">Зробивши відповідні розрахунки побудуємо графік з координатам </w:t>
      </w:r>
      <w:r w:rsidRPr="00D67E75">
        <w:rPr>
          <w:lang w:val="en-US"/>
        </w:rPr>
        <w:t>Z</w:t>
      </w:r>
      <w:r w:rsidRPr="00D67E75">
        <w:t xml:space="preserve"> та </w:t>
      </w:r>
      <w:r w:rsidRPr="00D67E75">
        <w:rPr>
          <w:lang w:val="en-US"/>
        </w:rPr>
        <w:t>FRS</w:t>
      </w:r>
      <w:r>
        <w:t xml:space="preserve"> (рис. 3.4).</w:t>
      </w:r>
    </w:p>
    <w:p w:rsidR="00D92B81" w:rsidRDefault="00D92B81" w:rsidP="00A23F71">
      <w:pPr>
        <w:pStyle w:val="22"/>
      </w:pPr>
      <w:r w:rsidRPr="00D67E75">
        <w:rPr>
          <w:noProof/>
          <w:lang w:val="ru-RU"/>
        </w:rPr>
        <w:drawing>
          <wp:inline distT="0" distB="0" distL="0" distR="0" wp14:anchorId="5BE1B5D2" wp14:editId="7D092C00">
            <wp:extent cx="3859480" cy="2398278"/>
            <wp:effectExtent l="0" t="0" r="8255"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875232" cy="2408066"/>
                    </a:xfrm>
                    <a:prstGeom prst="rect">
                      <a:avLst/>
                    </a:prstGeom>
                  </pic:spPr>
                </pic:pic>
              </a:graphicData>
            </a:graphic>
          </wp:inline>
        </w:drawing>
      </w:r>
    </w:p>
    <w:p w:rsidR="00D92B81" w:rsidRPr="00740C67" w:rsidRDefault="00D92B81" w:rsidP="00A23F71">
      <w:pPr>
        <w:pStyle w:val="22"/>
        <w:rPr>
          <w:lang w:val="ru-RU"/>
        </w:rPr>
      </w:pPr>
      <w:r>
        <w:t xml:space="preserve">Рисунок 3.4 – Графік, побудований за значеннями </w:t>
      </w:r>
      <w:r>
        <w:rPr>
          <w:lang w:val="en-US"/>
        </w:rPr>
        <w:t>Z</w:t>
      </w:r>
      <w:r w:rsidRPr="004400D7">
        <w:rPr>
          <w:lang w:val="ru-RU"/>
        </w:rPr>
        <w:t xml:space="preserve"> </w:t>
      </w:r>
      <w:r>
        <w:rPr>
          <w:lang w:val="ru-RU"/>
        </w:rPr>
        <w:t xml:space="preserve">та </w:t>
      </w:r>
      <w:r>
        <w:rPr>
          <w:lang w:val="en-US"/>
        </w:rPr>
        <w:t>FRS</w:t>
      </w:r>
    </w:p>
    <w:p w:rsidR="00D92B81" w:rsidRPr="00D67E75" w:rsidRDefault="00D92B81" w:rsidP="00A23F71">
      <w:pPr>
        <w:pStyle w:val="22"/>
      </w:pPr>
      <w:r w:rsidRPr="00D67E75">
        <w:t xml:space="preserve">Як бачимо з малюнку, то явної залежності між цими двома значеннями не виникає, оскільки одному значенню </w:t>
      </w:r>
      <w:r w:rsidRPr="00D67E75">
        <w:rPr>
          <w:lang w:val="en-US"/>
        </w:rPr>
        <w:t>Z</w:t>
      </w:r>
      <w:r w:rsidRPr="00D67E75">
        <w:t xml:space="preserve"> відповідають різні значення </w:t>
      </w:r>
      <w:r w:rsidRPr="00D67E75">
        <w:rPr>
          <w:lang w:val="en-US"/>
        </w:rPr>
        <w:t>FRS</w:t>
      </w:r>
      <w:r w:rsidRPr="00D67E75">
        <w:t>, які характеризують зовсім різні фінансові стани підприємства.</w:t>
      </w:r>
    </w:p>
    <w:p w:rsidR="00D92B81" w:rsidRPr="00D67E75" w:rsidRDefault="00D92B81" w:rsidP="00A23F71">
      <w:pPr>
        <w:pStyle w:val="22"/>
      </w:pPr>
      <w:r w:rsidRPr="00D67E75">
        <w:t xml:space="preserve">Отримання такого результатів спричинене тим, що відстань </w:t>
      </w:r>
      <w:r w:rsidRPr="00D67E75">
        <w:rPr>
          <w:lang w:val="en-US"/>
        </w:rPr>
        <w:t>FRS</w:t>
      </w:r>
      <w:r w:rsidRPr="00D67E75">
        <w:t xml:space="preserve"> і модель Альтмана мають різну чутливість. Тобто це означає, що один з методів може реагувати швидше ніж інший. Також однією з причин отримання таких результатів є те, що розрахування банком </w:t>
      </w:r>
      <w:r w:rsidRPr="00D67E75">
        <w:rPr>
          <w:lang w:val="en-US"/>
        </w:rPr>
        <w:t>Z</w:t>
      </w:r>
      <w:r w:rsidRPr="00D67E75">
        <w:t xml:space="preserve"> показника підприємства може відбуватися дещо пізніше дати складання балансу, тобто значення показника </w:t>
      </w:r>
      <w:r w:rsidRPr="00D67E75">
        <w:rPr>
          <w:lang w:val="en-US"/>
        </w:rPr>
        <w:t>Z</w:t>
      </w:r>
      <w:r w:rsidRPr="00D67E75">
        <w:t xml:space="preserve"> станом на 31.04.2014 може бути розрахований і записаний як значення станом на  30.06.2014 або і пізніше. Тому потрібно провести дослідження для кожного підприємства окремо використовуючи лаги. Отже, як приклад, візьмемо перше підприємство, що представлене в базі даних з ідентифікаційним кодом «79749000000» та дослідимо його.</w:t>
      </w:r>
    </w:p>
    <w:p w:rsidR="00D92B81" w:rsidRPr="00D67E75" w:rsidRDefault="00D92B81" w:rsidP="00A23F71">
      <w:pPr>
        <w:pStyle w:val="22"/>
      </w:pPr>
      <w:r w:rsidRPr="00D67E75">
        <w:t xml:space="preserve">Спершу, будемо зсовувати наші значення </w:t>
      </w:r>
      <w:r w:rsidRPr="00D67E75">
        <w:rPr>
          <w:lang w:val="en-US"/>
        </w:rPr>
        <w:t>Z</w:t>
      </w:r>
      <w:r w:rsidRPr="00D67E75">
        <w:t xml:space="preserve"> на один вправо, тобто, з вектору усіх значень </w:t>
      </w:r>
      <w:r w:rsidRPr="00D67E75">
        <w:rPr>
          <w:lang w:val="en-US"/>
        </w:rPr>
        <w:t>FRS</w:t>
      </w:r>
      <w:r w:rsidRPr="00D67E75">
        <w:t xml:space="preserve"> для даного підприємства значенню </w:t>
      </w:r>
      <w:r w:rsidRPr="00D67E75">
        <w:rPr>
          <w:lang w:val="en-US"/>
        </w:rPr>
        <w:t>FRS</w:t>
      </w:r>
      <w:r w:rsidRPr="00D67E75">
        <w:t>[</w:t>
      </w:r>
      <w:r w:rsidRPr="00D67E75">
        <w:rPr>
          <w:lang w:val="en-US"/>
        </w:rPr>
        <w:t>n</w:t>
      </w:r>
      <w:r w:rsidRPr="00D67E75">
        <w:rPr>
          <w:lang w:val="ru-RU"/>
        </w:rPr>
        <w:t>]</w:t>
      </w:r>
      <w:r w:rsidRPr="00D67E75">
        <w:t xml:space="preserve"> буде відповідати значення </w:t>
      </w:r>
      <w:r w:rsidRPr="00D67E75">
        <w:rPr>
          <w:lang w:val="en-US"/>
        </w:rPr>
        <w:t>Z</w:t>
      </w:r>
      <w:r w:rsidRPr="00D67E75">
        <w:t>[</w:t>
      </w:r>
      <w:r w:rsidRPr="00D67E75">
        <w:rPr>
          <w:lang w:val="en-US"/>
        </w:rPr>
        <w:t>n</w:t>
      </w:r>
      <w:r w:rsidRPr="00D67E75">
        <w:rPr>
          <w:lang w:val="ru-RU"/>
        </w:rPr>
        <w:t>+1]</w:t>
      </w:r>
      <w:r w:rsidRPr="00D67E75">
        <w:t xml:space="preserve"> з вектора усіх значень </w:t>
      </w:r>
      <w:r w:rsidRPr="00D67E75">
        <w:rPr>
          <w:lang w:val="en-US"/>
        </w:rPr>
        <w:t>Z</w:t>
      </w:r>
      <w:r w:rsidRPr="00D67E75">
        <w:t xml:space="preserve"> за період з 2014 по 2018 роки. Таким чином, отримує</w:t>
      </w:r>
      <w:r>
        <w:t>мо такий графік залежності (рис. 3.5).</w:t>
      </w:r>
    </w:p>
    <w:p w:rsidR="00D92B81" w:rsidRPr="00D67E75" w:rsidRDefault="00D92B81" w:rsidP="00A23F71">
      <w:pPr>
        <w:pStyle w:val="22"/>
      </w:pPr>
    </w:p>
    <w:p w:rsidR="00D92B81" w:rsidRDefault="00D92B81" w:rsidP="00A23F71">
      <w:pPr>
        <w:pStyle w:val="22"/>
      </w:pPr>
      <w:r w:rsidRPr="00D67E75">
        <w:rPr>
          <w:noProof/>
          <w:lang w:val="ru-RU"/>
        </w:rPr>
        <w:lastRenderedPageBreak/>
        <w:drawing>
          <wp:inline distT="0" distB="0" distL="0" distR="0" wp14:anchorId="63E9FFB9" wp14:editId="230442A3">
            <wp:extent cx="4000500" cy="25527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00500" cy="2552700"/>
                    </a:xfrm>
                    <a:prstGeom prst="rect">
                      <a:avLst/>
                    </a:prstGeom>
                  </pic:spPr>
                </pic:pic>
              </a:graphicData>
            </a:graphic>
          </wp:inline>
        </w:drawing>
      </w:r>
    </w:p>
    <w:p w:rsidR="00D92B81" w:rsidRPr="004400D7" w:rsidRDefault="00D92B81" w:rsidP="00A23F71">
      <w:pPr>
        <w:pStyle w:val="22"/>
      </w:pPr>
      <w:r>
        <w:t xml:space="preserve">Рисунок 3.5 – Графік, побудований із зсувом </w:t>
      </w:r>
      <w:r>
        <w:rPr>
          <w:lang w:val="en-US"/>
        </w:rPr>
        <w:t>Z</w:t>
      </w:r>
      <w:r>
        <w:t xml:space="preserve"> на одиницю вправо, для першого підприємства</w:t>
      </w:r>
    </w:p>
    <w:p w:rsidR="00D92B81" w:rsidRPr="00D67E75" w:rsidRDefault="00D92B81" w:rsidP="00A23F71">
      <w:pPr>
        <w:pStyle w:val="22"/>
      </w:pPr>
    </w:p>
    <w:p w:rsidR="00D92B81" w:rsidRPr="00D67E75" w:rsidRDefault="00D92B81" w:rsidP="00A23F71">
      <w:pPr>
        <w:pStyle w:val="22"/>
      </w:pPr>
      <w:r w:rsidRPr="00D67E75">
        <w:t>Як видно з графіка, розташування точок є досить хаотичним, тому залежності з використанням лагу з кроком 1 не виявлено.</w:t>
      </w:r>
    </w:p>
    <w:p w:rsidR="00D92B81" w:rsidRPr="00D67E75" w:rsidRDefault="00D92B81" w:rsidP="00A23F71">
      <w:pPr>
        <w:pStyle w:val="22"/>
      </w:pPr>
      <w:r w:rsidRPr="00D67E75">
        <w:t xml:space="preserve">Тепер спробуємо зсунути значення </w:t>
      </w:r>
      <w:r w:rsidRPr="00D67E75">
        <w:rPr>
          <w:lang w:val="en-US"/>
        </w:rPr>
        <w:t>Z</w:t>
      </w:r>
      <w:r w:rsidRPr="00D67E75">
        <w:rPr>
          <w:lang w:val="ru-RU"/>
        </w:rPr>
        <w:t xml:space="preserve"> </w:t>
      </w:r>
      <w:r w:rsidRPr="00D67E75">
        <w:t>на дві, три та</w:t>
      </w:r>
      <w:r>
        <w:t xml:space="preserve"> чотири одиниці, дивись (рис. 3.6), (рис. 3.7), (рис. 3.8)</w:t>
      </w:r>
      <w:r w:rsidRPr="00D67E75">
        <w:t xml:space="preserve"> відповідно.</w:t>
      </w:r>
    </w:p>
    <w:p w:rsidR="00D92B81" w:rsidRDefault="00D92B81" w:rsidP="00A23F71">
      <w:pPr>
        <w:pStyle w:val="22"/>
      </w:pPr>
      <w:r w:rsidRPr="00D67E75">
        <w:rPr>
          <w:noProof/>
          <w:lang w:val="ru-RU"/>
        </w:rPr>
        <w:drawing>
          <wp:inline distT="0" distB="0" distL="0" distR="0" wp14:anchorId="757D264D" wp14:editId="5D3355ED">
            <wp:extent cx="4200525" cy="26003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200525" cy="2600325"/>
                    </a:xfrm>
                    <a:prstGeom prst="rect">
                      <a:avLst/>
                    </a:prstGeom>
                  </pic:spPr>
                </pic:pic>
              </a:graphicData>
            </a:graphic>
          </wp:inline>
        </w:drawing>
      </w:r>
    </w:p>
    <w:p w:rsidR="00D92B81" w:rsidRPr="004400D7" w:rsidRDefault="00D92B81" w:rsidP="00A23F71">
      <w:pPr>
        <w:pStyle w:val="22"/>
      </w:pPr>
      <w:r>
        <w:t xml:space="preserve">Рисунок 3.6 – Графік, побудований із зсувом </w:t>
      </w:r>
      <w:r>
        <w:rPr>
          <w:lang w:val="en-US"/>
        </w:rPr>
        <w:t>Z</w:t>
      </w:r>
      <w:r>
        <w:t xml:space="preserve"> на дві одиниці вправо, для першого підприємства</w:t>
      </w:r>
    </w:p>
    <w:p w:rsidR="00D92B81" w:rsidRPr="00D67E75" w:rsidRDefault="00D92B81" w:rsidP="00A23F71">
      <w:pPr>
        <w:pStyle w:val="22"/>
      </w:pPr>
    </w:p>
    <w:p w:rsidR="00D92B81" w:rsidRDefault="00D92B81" w:rsidP="00A23F71">
      <w:pPr>
        <w:pStyle w:val="22"/>
      </w:pPr>
      <w:r w:rsidRPr="00D67E75">
        <w:rPr>
          <w:noProof/>
          <w:lang w:val="ru-RU"/>
        </w:rPr>
        <w:lastRenderedPageBreak/>
        <w:drawing>
          <wp:inline distT="0" distB="0" distL="0" distR="0" wp14:anchorId="15744BFA" wp14:editId="2993785C">
            <wp:extent cx="3800475" cy="237172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00475" cy="2371725"/>
                    </a:xfrm>
                    <a:prstGeom prst="rect">
                      <a:avLst/>
                    </a:prstGeom>
                  </pic:spPr>
                </pic:pic>
              </a:graphicData>
            </a:graphic>
          </wp:inline>
        </w:drawing>
      </w:r>
    </w:p>
    <w:p w:rsidR="00D92B81" w:rsidRPr="00D67E75" w:rsidRDefault="00D92B81" w:rsidP="00A23F71">
      <w:pPr>
        <w:pStyle w:val="22"/>
      </w:pPr>
      <w:r>
        <w:t xml:space="preserve">Рисунок 3.7 – Графік, побудований із зсувом </w:t>
      </w:r>
      <w:r>
        <w:rPr>
          <w:lang w:val="en-US"/>
        </w:rPr>
        <w:t>Z</w:t>
      </w:r>
      <w:r>
        <w:t xml:space="preserve"> на три одиниці вправо, для першого підприємства</w:t>
      </w:r>
    </w:p>
    <w:p w:rsidR="00D92B81" w:rsidRPr="00D67E75" w:rsidRDefault="00D92B81" w:rsidP="00A23F71">
      <w:pPr>
        <w:pStyle w:val="22"/>
      </w:pPr>
      <w:r w:rsidRPr="00D67E75">
        <w:rPr>
          <w:noProof/>
          <w:lang w:val="ru-RU"/>
        </w:rPr>
        <w:drawing>
          <wp:inline distT="0" distB="0" distL="0" distR="0" wp14:anchorId="197D204A" wp14:editId="704C7991">
            <wp:extent cx="3802107" cy="2599898"/>
            <wp:effectExtent l="0" t="0" r="825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824187" cy="2614996"/>
                    </a:xfrm>
                    <a:prstGeom prst="rect">
                      <a:avLst/>
                    </a:prstGeom>
                  </pic:spPr>
                </pic:pic>
              </a:graphicData>
            </a:graphic>
          </wp:inline>
        </w:drawing>
      </w:r>
    </w:p>
    <w:p w:rsidR="00D92B81" w:rsidRPr="00D67E75" w:rsidRDefault="00D92B81" w:rsidP="00A23F71">
      <w:pPr>
        <w:pStyle w:val="22"/>
      </w:pPr>
      <w:r>
        <w:t xml:space="preserve">Рисунок 3.8 – Графік, побудований із зсувом </w:t>
      </w:r>
      <w:r>
        <w:rPr>
          <w:lang w:val="en-US"/>
        </w:rPr>
        <w:t>Z</w:t>
      </w:r>
      <w:r>
        <w:t xml:space="preserve"> на чотири одиниці вправо, для першого підприємства</w:t>
      </w:r>
    </w:p>
    <w:p w:rsidR="00D92B81" w:rsidRPr="00D67E75" w:rsidRDefault="00D92B81" w:rsidP="00A23F71">
      <w:pPr>
        <w:pStyle w:val="22"/>
      </w:pPr>
      <w:r w:rsidRPr="00D67E75">
        <w:t>Бачимо з графіків, що, навіть використовуючи лаги, залежність не прослідковується. Це означає, що проблема криється не лише в вище зазначених причинах.</w:t>
      </w:r>
    </w:p>
    <w:p w:rsidR="00D92B81" w:rsidRPr="00D67E75" w:rsidRDefault="00D92B81" w:rsidP="00A23F71">
      <w:pPr>
        <w:pStyle w:val="22"/>
      </w:pPr>
      <w:r w:rsidRPr="00D67E75">
        <w:t>Скоріш за все є ще приховані фактори, які впливають на значення показників, які досліджуються, таким чином, що явно встановити між ними зв’язок не вдається.</w:t>
      </w:r>
    </w:p>
    <w:p w:rsidR="00D92B81" w:rsidRPr="00D67E75" w:rsidRDefault="00D92B81" w:rsidP="00A23F71">
      <w:pPr>
        <w:pStyle w:val="22"/>
        <w:rPr>
          <w:lang w:val="ru-RU"/>
        </w:rPr>
      </w:pPr>
      <w:r w:rsidRPr="00D67E75">
        <w:lastRenderedPageBreak/>
        <w:t xml:space="preserve">Такі ж результати були отримані, коли досліджувалися дані для всіх підприємств в базі даних. В тому числі на зсуви досліджувалися значення </w:t>
      </w:r>
      <w:r w:rsidRPr="00D67E75">
        <w:rPr>
          <w:lang w:val="en-US"/>
        </w:rPr>
        <w:t>FRS</w:t>
      </w:r>
      <w:r w:rsidRPr="00D67E75">
        <w:rPr>
          <w:lang w:val="ru-RU"/>
        </w:rPr>
        <w:t>.</w:t>
      </w:r>
    </w:p>
    <w:p w:rsidR="00D92B81" w:rsidRPr="00D67E75" w:rsidRDefault="00D92B81" w:rsidP="00A23F71">
      <w:pPr>
        <w:pStyle w:val="22"/>
      </w:pPr>
      <w:r w:rsidRPr="00D67E75">
        <w:t xml:space="preserve">Проте, якщо ми проведемо сортування </w:t>
      </w:r>
      <w:r w:rsidRPr="00D67E75">
        <w:rPr>
          <w:lang w:val="en-US"/>
        </w:rPr>
        <w:t>Z</w:t>
      </w:r>
      <w:r w:rsidRPr="00D67E75">
        <w:t xml:space="preserve"> та </w:t>
      </w:r>
      <w:r w:rsidRPr="00D67E75">
        <w:rPr>
          <w:lang w:val="en-US"/>
        </w:rPr>
        <w:t>FRS</w:t>
      </w:r>
      <w:r w:rsidRPr="00D67E75">
        <w:t xml:space="preserve"> за зростанням, то отримаємо такий ре</w:t>
      </w:r>
      <w:r>
        <w:t>зультат (рис. 3.9)</w:t>
      </w:r>
      <w:r w:rsidRPr="00D67E75">
        <w:t>.</w:t>
      </w:r>
    </w:p>
    <w:p w:rsidR="00D92B81" w:rsidRDefault="00D92B81" w:rsidP="00A23F71">
      <w:pPr>
        <w:pStyle w:val="22"/>
      </w:pPr>
      <w:r w:rsidRPr="00D67E75">
        <w:rPr>
          <w:noProof/>
          <w:lang w:val="ru-RU"/>
        </w:rPr>
        <w:drawing>
          <wp:inline distT="0" distB="0" distL="0" distR="0" wp14:anchorId="40E0A2D7" wp14:editId="04D3F2FE">
            <wp:extent cx="3751366" cy="2574951"/>
            <wp:effectExtent l="0" t="0" r="190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764696" cy="2584101"/>
                    </a:xfrm>
                    <a:prstGeom prst="rect">
                      <a:avLst/>
                    </a:prstGeom>
                  </pic:spPr>
                </pic:pic>
              </a:graphicData>
            </a:graphic>
          </wp:inline>
        </w:drawing>
      </w:r>
    </w:p>
    <w:p w:rsidR="00D92B81" w:rsidRPr="004400D7" w:rsidRDefault="00D92B81" w:rsidP="00A23F71">
      <w:pPr>
        <w:pStyle w:val="22"/>
        <w:rPr>
          <w:lang w:val="ru-RU"/>
        </w:rPr>
      </w:pPr>
      <w:r>
        <w:t xml:space="preserve">Рисунок 3.9 – Графік, побудований за відсортованими значеннями </w:t>
      </w:r>
      <w:r>
        <w:rPr>
          <w:lang w:val="en-US"/>
        </w:rPr>
        <w:t>Z</w:t>
      </w:r>
      <w:r>
        <w:t xml:space="preserve"> та</w:t>
      </w:r>
      <w:r w:rsidRPr="004400D7">
        <w:rPr>
          <w:lang w:val="ru-RU"/>
        </w:rPr>
        <w:t xml:space="preserve"> </w:t>
      </w:r>
      <w:r>
        <w:rPr>
          <w:lang w:val="en-US"/>
        </w:rPr>
        <w:t>FRS</w:t>
      </w:r>
    </w:p>
    <w:p w:rsidR="00D92B81" w:rsidRPr="00D67E75" w:rsidRDefault="00D92B81" w:rsidP="00A23F71">
      <w:pPr>
        <w:pStyle w:val="22"/>
      </w:pPr>
      <w:r w:rsidRPr="00D67E75">
        <w:t xml:space="preserve">Отже, бачимо, що використовуючи процедуру сортування за зростанням показників </w:t>
      </w:r>
      <w:r w:rsidRPr="00D67E75">
        <w:rPr>
          <w:lang w:val="en-US"/>
        </w:rPr>
        <w:t>Z</w:t>
      </w:r>
      <w:r w:rsidRPr="00D67E75">
        <w:t xml:space="preserve"> та </w:t>
      </w:r>
      <w:r w:rsidRPr="00D67E75">
        <w:rPr>
          <w:lang w:val="en-US"/>
        </w:rPr>
        <w:t>FRS</w:t>
      </w:r>
      <w:r w:rsidRPr="00D67E75">
        <w:t>, залежність між змінними прослідковується. Скористаємося монотонним перетворенням даних для проведення подальшого</w:t>
      </w:r>
      <w:r>
        <w:t xml:space="preserve"> аналізу (рис. 3.10)</w:t>
      </w:r>
      <w:r w:rsidRPr="00D67E75">
        <w:t>. В результаті перевіримо для створеної залежності статистичні критерії значущості та розрахуємо коефіцієнт детермінації. Результати аналізу свідчать про можливість відхилити гіпотезу НО та вважати встановлен</w:t>
      </w:r>
      <w:r>
        <w:t>ий зв’</w:t>
      </w:r>
      <w:r w:rsidRPr="00D67E75">
        <w:t>язок статистично значущім з рівнем 95%.</w:t>
      </w:r>
    </w:p>
    <w:p w:rsidR="00D92B81" w:rsidRDefault="00D92B81" w:rsidP="00A23F71">
      <w:pPr>
        <w:pStyle w:val="22"/>
      </w:pPr>
      <w:r w:rsidRPr="00D67E75">
        <w:rPr>
          <w:noProof/>
          <w:lang w:val="ru-RU"/>
        </w:rPr>
        <w:lastRenderedPageBreak/>
        <w:drawing>
          <wp:inline distT="0" distB="0" distL="0" distR="0" wp14:anchorId="521DA86E" wp14:editId="56D3599A">
            <wp:extent cx="4369406" cy="2759710"/>
            <wp:effectExtent l="0" t="0" r="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400588" cy="2779405"/>
                    </a:xfrm>
                    <a:prstGeom prst="rect">
                      <a:avLst/>
                    </a:prstGeom>
                  </pic:spPr>
                </pic:pic>
              </a:graphicData>
            </a:graphic>
          </wp:inline>
        </w:drawing>
      </w:r>
    </w:p>
    <w:p w:rsidR="00D92B81" w:rsidRPr="001E5092" w:rsidRDefault="00D92B81" w:rsidP="00A23F71">
      <w:pPr>
        <w:pStyle w:val="22"/>
      </w:pPr>
      <w:r>
        <w:t xml:space="preserve">Рисунок 3.10 – Графік, після монотонного перетворення значень </w:t>
      </w:r>
      <w:r>
        <w:rPr>
          <w:lang w:val="en-US"/>
        </w:rPr>
        <w:t>Z</w:t>
      </w:r>
      <w:r>
        <w:t xml:space="preserve"> та</w:t>
      </w:r>
      <w:r w:rsidRPr="001E5092">
        <w:rPr>
          <w:lang w:val="ru-RU"/>
        </w:rPr>
        <w:t xml:space="preserve"> </w:t>
      </w:r>
      <w:r>
        <w:rPr>
          <w:lang w:val="en-US"/>
        </w:rPr>
        <w:t>FRS</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Не прямим підтвердження того, що без сортування залежність не встановлюється, є використання в Положення НБУ № 351 окремого від </w:t>
      </w:r>
      <w:r w:rsidRPr="00D67E75">
        <w:rPr>
          <w:rFonts w:cs="Times New Roman"/>
          <w:color w:val="000000" w:themeColor="text1"/>
          <w:szCs w:val="28"/>
          <w:lang w:val="en-US"/>
        </w:rPr>
        <w:t>Z</w:t>
      </w:r>
      <w:r w:rsidRPr="00D67E75">
        <w:rPr>
          <w:rFonts w:cs="Times New Roman"/>
          <w:color w:val="000000" w:themeColor="text1"/>
          <w:szCs w:val="28"/>
        </w:rPr>
        <w:t xml:space="preserve"> корегування ризику на від’ємний капітал. Тобто методика не передбачає розрахування значення </w:t>
      </w:r>
      <w:r w:rsidRPr="00D67E75">
        <w:rPr>
          <w:rFonts w:cs="Times New Roman"/>
          <w:color w:val="000000" w:themeColor="text1"/>
          <w:szCs w:val="28"/>
          <w:lang w:val="en-US"/>
        </w:rPr>
        <w:t>Z</w:t>
      </w:r>
      <w:r w:rsidRPr="00D67E75">
        <w:rPr>
          <w:rFonts w:cs="Times New Roman"/>
          <w:color w:val="000000" w:themeColor="text1"/>
          <w:szCs w:val="28"/>
        </w:rPr>
        <w:t xml:space="preserve">, коли підприємство має від’ємний капітал і така ситуація розглядається як окремий випадок, що потребує інакшого підходу. В той час, як методика </w:t>
      </w:r>
      <w:r w:rsidRPr="00D67E75">
        <w:rPr>
          <w:rFonts w:cs="Times New Roman"/>
          <w:color w:val="000000" w:themeColor="text1"/>
          <w:szCs w:val="28"/>
          <w:lang w:val="en-US"/>
        </w:rPr>
        <w:t>FRS</w:t>
      </w:r>
      <w:r w:rsidRPr="00D67E75">
        <w:rPr>
          <w:rFonts w:cs="Times New Roman"/>
          <w:color w:val="000000" w:themeColor="text1"/>
          <w:szCs w:val="28"/>
        </w:rPr>
        <w:t xml:space="preserve"> враховує від’ємність капіталу як один із компонентів.</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48092A" w:rsidP="00D92B81">
      <w:pPr>
        <w:pStyle w:val="20"/>
        <w:numPr>
          <w:ilvl w:val="1"/>
          <w:numId w:val="1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bookmarkStart w:id="24" w:name="_Toc11063381"/>
      <w:r w:rsidR="00D92B81" w:rsidRPr="00D67E75">
        <w:rPr>
          <w:rFonts w:ascii="Times New Roman" w:hAnsi="Times New Roman" w:cs="Times New Roman"/>
          <w:color w:val="000000" w:themeColor="text1"/>
          <w:sz w:val="28"/>
          <w:szCs w:val="28"/>
          <w:lang w:val="uk-UA"/>
        </w:rPr>
        <w:t>Висновки</w:t>
      </w:r>
      <w:bookmarkEnd w:id="24"/>
    </w:p>
    <w:p w:rsidR="00D92B81" w:rsidRPr="00D67E75" w:rsidRDefault="00D92B81" w:rsidP="00D92B81">
      <w:pPr>
        <w:spacing w:line="360" w:lineRule="auto"/>
        <w:ind w:firstLine="709"/>
        <w:rPr>
          <w:rFonts w:cs="Times New Roman"/>
          <w:szCs w:val="28"/>
        </w:rPr>
      </w:pPr>
    </w:p>
    <w:p w:rsidR="00D92B81" w:rsidRPr="00D67E75" w:rsidRDefault="00D92B81" w:rsidP="00D92B81">
      <w:pPr>
        <w:spacing w:line="360" w:lineRule="auto"/>
        <w:ind w:firstLine="709"/>
        <w:rPr>
          <w:rFonts w:cs="Times New Roman"/>
          <w:szCs w:val="28"/>
        </w:rPr>
      </w:pP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Отже, сортування даних дозволяє встановити наявність статистично значущої залежності, а це свідчить про те, що обидва показники з досить високою ймовірністю описують одне явище, а саме кредитний ризик. </w:t>
      </w:r>
    </w:p>
    <w:p w:rsidR="00D92B81" w:rsidRPr="00D67E75" w:rsidRDefault="00D92B81" w:rsidP="00D92B81">
      <w:pPr>
        <w:spacing w:line="360" w:lineRule="auto"/>
        <w:ind w:firstLine="709"/>
        <w:rPr>
          <w:rFonts w:cs="Times New Roman"/>
          <w:color w:val="000000" w:themeColor="text1"/>
          <w:szCs w:val="28"/>
        </w:rPr>
      </w:pPr>
      <w:r w:rsidRPr="00D67E75">
        <w:rPr>
          <w:rFonts w:cs="Times New Roman"/>
          <w:color w:val="000000" w:themeColor="text1"/>
          <w:szCs w:val="28"/>
        </w:rPr>
        <w:t xml:space="preserve">Проте пов’язати вказані показники ризику на рівні одного підприємства не вдається. Така ситуація нагадує один відомий факт в корпоративних фінансах: є статистично зафіксована сталість рівня </w:t>
      </w:r>
      <w:r w:rsidRPr="00D67E75">
        <w:rPr>
          <w:rFonts w:cs="Times New Roman"/>
          <w:color w:val="000000" w:themeColor="text1"/>
          <w:szCs w:val="28"/>
        </w:rPr>
        <w:lastRenderedPageBreak/>
        <w:t xml:space="preserve">фінансового важелю для окремих галузей, але на рівні окремого підприємства цей факт статистично не був підтверджений. </w:t>
      </w: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color w:val="000000" w:themeColor="text1"/>
          <w:szCs w:val="28"/>
        </w:rPr>
      </w:pPr>
    </w:p>
    <w:p w:rsidR="00D92B81" w:rsidRPr="00D67E75" w:rsidRDefault="00D92B81" w:rsidP="00D92B81">
      <w:pPr>
        <w:spacing w:line="360" w:lineRule="auto"/>
        <w:ind w:firstLine="709"/>
        <w:rPr>
          <w:rFonts w:cs="Times New Roman"/>
          <w:szCs w:val="28"/>
        </w:rPr>
      </w:pPr>
    </w:p>
    <w:p w:rsidR="00D92B81" w:rsidRPr="00D67E75" w:rsidRDefault="00D92B81" w:rsidP="00D92B81">
      <w:pPr>
        <w:spacing w:line="360" w:lineRule="auto"/>
        <w:ind w:firstLine="709"/>
        <w:rPr>
          <w:rFonts w:cs="Times New Roman"/>
          <w:szCs w:val="28"/>
        </w:rPr>
      </w:pPr>
    </w:p>
    <w:p w:rsidR="00D92B81" w:rsidRPr="00D67E75" w:rsidRDefault="00D92B81" w:rsidP="00D92B81">
      <w:pPr>
        <w:spacing w:line="360" w:lineRule="auto"/>
        <w:ind w:firstLine="709"/>
        <w:rPr>
          <w:rFonts w:cs="Times New Roman"/>
          <w:szCs w:val="28"/>
        </w:rPr>
      </w:pPr>
    </w:p>
    <w:p w:rsidR="00D92B81" w:rsidRDefault="00D92B81" w:rsidP="00D92B81">
      <w:pPr>
        <w:spacing w:line="360" w:lineRule="auto"/>
        <w:ind w:firstLine="709"/>
        <w:rPr>
          <w:rFonts w:cs="Times New Roman"/>
          <w:szCs w:val="28"/>
        </w:rPr>
      </w:pPr>
    </w:p>
    <w:p w:rsidR="00D92B81" w:rsidRDefault="00D92B81" w:rsidP="00D92B81">
      <w:pPr>
        <w:spacing w:line="360" w:lineRule="auto"/>
        <w:ind w:firstLine="709"/>
        <w:rPr>
          <w:rFonts w:cs="Times New Roman"/>
          <w:szCs w:val="28"/>
        </w:rPr>
      </w:pPr>
    </w:p>
    <w:p w:rsidR="00D92B81" w:rsidRPr="00D67E75" w:rsidRDefault="00D92B81" w:rsidP="00D92B81">
      <w:pPr>
        <w:spacing w:line="360" w:lineRule="auto"/>
        <w:ind w:firstLine="709"/>
        <w:rPr>
          <w:rFonts w:cs="Times New Roman"/>
          <w:szCs w:val="28"/>
        </w:rPr>
      </w:pPr>
    </w:p>
    <w:p w:rsidR="0048092A" w:rsidRDefault="0048092A" w:rsidP="00D92B81">
      <w:pPr>
        <w:spacing w:line="360" w:lineRule="auto"/>
        <w:rPr>
          <w:rFonts w:cs="Times New Roman"/>
          <w:szCs w:val="28"/>
        </w:rPr>
      </w:pPr>
    </w:p>
    <w:p w:rsidR="00F1155F" w:rsidRPr="00D67E75" w:rsidRDefault="00F1155F" w:rsidP="00D92B81">
      <w:pPr>
        <w:spacing w:line="360" w:lineRule="auto"/>
        <w:rPr>
          <w:rFonts w:cs="Times New Roman"/>
          <w:szCs w:val="28"/>
        </w:rPr>
      </w:pPr>
    </w:p>
    <w:p w:rsidR="00AB2ABD" w:rsidRPr="00AB2ABD" w:rsidRDefault="00AB2ABD" w:rsidP="00AB2ABD">
      <w:pPr>
        <w:shd w:val="clear" w:color="auto" w:fill="FFFFFF" w:themeFill="background1"/>
        <w:spacing w:before="120" w:line="360" w:lineRule="auto"/>
        <w:ind w:left="540" w:firstLine="709"/>
        <w:outlineLvl w:val="0"/>
        <w:rPr>
          <w:rFonts w:cs="Times New Roman"/>
          <w:b/>
          <w:color w:val="000000" w:themeColor="text1"/>
          <w:szCs w:val="28"/>
        </w:rPr>
      </w:pPr>
      <w:bookmarkStart w:id="25" w:name="_Toc483991989"/>
      <w:bookmarkStart w:id="26" w:name="_Toc11063382"/>
      <w:r w:rsidRPr="00AB2ABD">
        <w:rPr>
          <w:rFonts w:cs="Times New Roman"/>
          <w:b/>
          <w:color w:val="000000" w:themeColor="text1"/>
          <w:szCs w:val="28"/>
        </w:rPr>
        <w:t>РОЗДІЛ 4 ФУНКЦІОНАЛЬНО-ВАРТІСНИЙ АНАЛІЗ ПРОГРАМНОГО ПРОДУКТУ</w:t>
      </w:r>
      <w:bookmarkEnd w:id="25"/>
      <w:bookmarkEnd w:id="26"/>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 xml:space="preserve">В цьому розділі буде оцінюватися реальна вартість продукту чи послуги та основні характеристики програмного продукту.  а це і є функціонально-вартісний аналіз. </w:t>
      </w: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Метою функціонально-вартісного аналізу є забезпечення правильного розподілення ресурсів, що виділені на виробництво продукції або надання послуг. Саме в нашому випадку це аналіз функцій програмного продукту  та виявлення усіх витрат на їх реалізацію.</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Фактично цей метод працює за таким алгоритмом:</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proofErr w:type="spellStart"/>
      <w:r w:rsidRPr="00AB2ABD">
        <w:rPr>
          <w:rFonts w:cs="Times New Roman"/>
          <w:szCs w:val="28"/>
          <w:lang w:val="ru-RU"/>
        </w:rPr>
        <w:t>визначається</w:t>
      </w:r>
      <w:proofErr w:type="spellEnd"/>
      <w:r w:rsidRPr="00AB2ABD">
        <w:rPr>
          <w:rFonts w:cs="Times New Roman"/>
          <w:szCs w:val="28"/>
          <w:lang w:val="ru-RU"/>
        </w:rPr>
        <w:t xml:space="preserve"> </w:t>
      </w:r>
      <w:proofErr w:type="spellStart"/>
      <w:r w:rsidRPr="00AB2ABD">
        <w:rPr>
          <w:rFonts w:cs="Times New Roman"/>
          <w:szCs w:val="28"/>
          <w:lang w:val="ru-RU"/>
        </w:rPr>
        <w:t>послідовність</w:t>
      </w:r>
      <w:proofErr w:type="spellEnd"/>
      <w:r w:rsidRPr="00AB2ABD">
        <w:rPr>
          <w:rFonts w:cs="Times New Roman"/>
          <w:szCs w:val="28"/>
          <w:lang w:val="ru-RU"/>
        </w:rPr>
        <w:t xml:space="preserve"> </w:t>
      </w:r>
      <w:proofErr w:type="spellStart"/>
      <w:r w:rsidRPr="00AB2ABD">
        <w:rPr>
          <w:rFonts w:cs="Times New Roman"/>
          <w:szCs w:val="28"/>
          <w:lang w:val="ru-RU"/>
        </w:rPr>
        <w:t>функцій</w:t>
      </w:r>
      <w:proofErr w:type="spellEnd"/>
      <w:r w:rsidRPr="00AB2ABD">
        <w:rPr>
          <w:rFonts w:cs="Times New Roman"/>
          <w:szCs w:val="28"/>
          <w:lang w:val="ru-RU"/>
        </w:rPr>
        <w:t xml:space="preserve">, </w:t>
      </w:r>
      <w:proofErr w:type="spellStart"/>
      <w:r w:rsidRPr="00AB2ABD">
        <w:rPr>
          <w:rFonts w:cs="Times New Roman"/>
          <w:szCs w:val="28"/>
          <w:lang w:val="ru-RU"/>
        </w:rPr>
        <w:t>необхідних</w:t>
      </w:r>
      <w:proofErr w:type="spellEnd"/>
      <w:r w:rsidRPr="00AB2ABD">
        <w:rPr>
          <w:rFonts w:cs="Times New Roman"/>
          <w:szCs w:val="28"/>
          <w:lang w:val="ru-RU"/>
        </w:rPr>
        <w:t xml:space="preserve"> для </w:t>
      </w:r>
      <w:proofErr w:type="spellStart"/>
      <w:r w:rsidRPr="00AB2ABD">
        <w:rPr>
          <w:rFonts w:cs="Times New Roman"/>
          <w:szCs w:val="28"/>
          <w:lang w:val="ru-RU"/>
        </w:rPr>
        <w:t>виробництва</w:t>
      </w:r>
      <w:proofErr w:type="spellEnd"/>
      <w:r w:rsidRPr="00AB2ABD">
        <w:rPr>
          <w:rFonts w:cs="Times New Roman"/>
          <w:szCs w:val="28"/>
          <w:lang w:val="ru-RU"/>
        </w:rPr>
        <w:t xml:space="preserve"> продукту. </w:t>
      </w:r>
      <w:proofErr w:type="spellStart"/>
      <w:r w:rsidRPr="00AB2ABD">
        <w:rPr>
          <w:rFonts w:cs="Times New Roman"/>
          <w:szCs w:val="28"/>
          <w:lang w:val="ru-RU"/>
        </w:rPr>
        <w:t>Спочатку</w:t>
      </w:r>
      <w:proofErr w:type="spellEnd"/>
      <w:r w:rsidRPr="00AB2ABD">
        <w:rPr>
          <w:rFonts w:cs="Times New Roman"/>
          <w:szCs w:val="28"/>
          <w:lang w:val="ru-RU"/>
        </w:rPr>
        <w:t xml:space="preserve"> – </w:t>
      </w:r>
      <w:proofErr w:type="spellStart"/>
      <w:r w:rsidRPr="00AB2ABD">
        <w:rPr>
          <w:rFonts w:cs="Times New Roman"/>
          <w:szCs w:val="28"/>
          <w:lang w:val="ru-RU"/>
        </w:rPr>
        <w:t>всі</w:t>
      </w:r>
      <w:proofErr w:type="spellEnd"/>
      <w:r w:rsidRPr="00AB2ABD">
        <w:rPr>
          <w:rFonts w:cs="Times New Roman"/>
          <w:szCs w:val="28"/>
          <w:lang w:val="ru-RU"/>
        </w:rPr>
        <w:t xml:space="preserve"> </w:t>
      </w:r>
      <w:proofErr w:type="spellStart"/>
      <w:r w:rsidRPr="00AB2ABD">
        <w:rPr>
          <w:rFonts w:cs="Times New Roman"/>
          <w:szCs w:val="28"/>
          <w:lang w:val="ru-RU"/>
        </w:rPr>
        <w:t>можливі</w:t>
      </w:r>
      <w:proofErr w:type="spellEnd"/>
      <w:r w:rsidRPr="00AB2ABD">
        <w:rPr>
          <w:rFonts w:cs="Times New Roman"/>
          <w:szCs w:val="28"/>
          <w:lang w:val="ru-RU"/>
        </w:rPr>
        <w:t xml:space="preserve">, </w:t>
      </w:r>
      <w:proofErr w:type="spellStart"/>
      <w:r w:rsidRPr="00AB2ABD">
        <w:rPr>
          <w:rFonts w:cs="Times New Roman"/>
          <w:szCs w:val="28"/>
          <w:lang w:val="ru-RU"/>
        </w:rPr>
        <w:t>потім</w:t>
      </w:r>
      <w:proofErr w:type="spellEnd"/>
      <w:r w:rsidRPr="00AB2ABD">
        <w:rPr>
          <w:rFonts w:cs="Times New Roman"/>
          <w:szCs w:val="28"/>
          <w:lang w:val="ru-RU"/>
        </w:rPr>
        <w:t xml:space="preserve"> вони </w:t>
      </w:r>
      <w:proofErr w:type="spellStart"/>
      <w:r w:rsidRPr="00AB2ABD">
        <w:rPr>
          <w:rFonts w:cs="Times New Roman"/>
          <w:szCs w:val="28"/>
          <w:lang w:val="ru-RU"/>
        </w:rPr>
        <w:t>розподіляються</w:t>
      </w:r>
      <w:proofErr w:type="spellEnd"/>
      <w:r w:rsidRPr="00AB2ABD">
        <w:rPr>
          <w:rFonts w:cs="Times New Roman"/>
          <w:szCs w:val="28"/>
          <w:lang w:val="ru-RU"/>
        </w:rPr>
        <w:t xml:space="preserve"> по </w:t>
      </w:r>
      <w:proofErr w:type="spellStart"/>
      <w:r w:rsidRPr="00AB2ABD">
        <w:rPr>
          <w:rFonts w:cs="Times New Roman"/>
          <w:szCs w:val="28"/>
          <w:lang w:val="ru-RU"/>
        </w:rPr>
        <w:t>двом</w:t>
      </w:r>
      <w:proofErr w:type="spellEnd"/>
      <w:r w:rsidRPr="00AB2ABD">
        <w:rPr>
          <w:rFonts w:cs="Times New Roman"/>
          <w:szCs w:val="28"/>
          <w:lang w:val="ru-RU"/>
        </w:rPr>
        <w:t xml:space="preserve"> </w:t>
      </w:r>
      <w:proofErr w:type="spellStart"/>
      <w:r w:rsidRPr="00AB2ABD">
        <w:rPr>
          <w:rFonts w:cs="Times New Roman"/>
          <w:szCs w:val="28"/>
          <w:lang w:val="ru-RU"/>
        </w:rPr>
        <w:t>групам</w:t>
      </w:r>
      <w:proofErr w:type="spellEnd"/>
      <w:r w:rsidRPr="00AB2ABD">
        <w:rPr>
          <w:rFonts w:cs="Times New Roman"/>
          <w:szCs w:val="28"/>
          <w:lang w:val="ru-RU"/>
        </w:rPr>
        <w:t xml:space="preserve">: </w:t>
      </w:r>
      <w:proofErr w:type="spellStart"/>
      <w:r w:rsidRPr="00AB2ABD">
        <w:rPr>
          <w:rFonts w:cs="Times New Roman"/>
          <w:szCs w:val="28"/>
          <w:lang w:val="ru-RU"/>
        </w:rPr>
        <w:t>ті</w:t>
      </w:r>
      <w:proofErr w:type="spellEnd"/>
      <w:r w:rsidRPr="00AB2ABD">
        <w:rPr>
          <w:rFonts w:cs="Times New Roman"/>
          <w:szCs w:val="28"/>
          <w:lang w:val="ru-RU"/>
        </w:rPr>
        <w:t xml:space="preserve">, </w:t>
      </w:r>
      <w:proofErr w:type="spellStart"/>
      <w:r w:rsidRPr="00AB2ABD">
        <w:rPr>
          <w:rFonts w:cs="Times New Roman"/>
          <w:szCs w:val="28"/>
          <w:lang w:val="ru-RU"/>
        </w:rPr>
        <w:t>що</w:t>
      </w:r>
      <w:proofErr w:type="spellEnd"/>
      <w:r w:rsidRPr="00AB2ABD">
        <w:rPr>
          <w:rFonts w:cs="Times New Roman"/>
          <w:szCs w:val="28"/>
          <w:lang w:val="ru-RU"/>
        </w:rPr>
        <w:t xml:space="preserve"> </w:t>
      </w:r>
      <w:proofErr w:type="spellStart"/>
      <w:r w:rsidRPr="00AB2ABD">
        <w:rPr>
          <w:rFonts w:cs="Times New Roman"/>
          <w:szCs w:val="28"/>
          <w:lang w:val="ru-RU"/>
        </w:rPr>
        <w:t>впливають</w:t>
      </w:r>
      <w:proofErr w:type="spellEnd"/>
      <w:r w:rsidRPr="00AB2ABD">
        <w:rPr>
          <w:rFonts w:cs="Times New Roman"/>
          <w:szCs w:val="28"/>
          <w:lang w:val="ru-RU"/>
        </w:rPr>
        <w:t xml:space="preserve"> на </w:t>
      </w:r>
      <w:proofErr w:type="spellStart"/>
      <w:r w:rsidRPr="00AB2ABD">
        <w:rPr>
          <w:rFonts w:cs="Times New Roman"/>
          <w:szCs w:val="28"/>
          <w:lang w:val="ru-RU"/>
        </w:rPr>
        <w:t>вартість</w:t>
      </w:r>
      <w:proofErr w:type="spellEnd"/>
      <w:r w:rsidRPr="00AB2ABD">
        <w:rPr>
          <w:rFonts w:cs="Times New Roman"/>
          <w:szCs w:val="28"/>
          <w:lang w:val="ru-RU"/>
        </w:rPr>
        <w:t xml:space="preserve"> продукту і </w:t>
      </w:r>
      <w:proofErr w:type="spellStart"/>
      <w:r w:rsidRPr="00AB2ABD">
        <w:rPr>
          <w:rFonts w:cs="Times New Roman"/>
          <w:szCs w:val="28"/>
          <w:lang w:val="ru-RU"/>
        </w:rPr>
        <w:t>ті</w:t>
      </w:r>
      <w:proofErr w:type="spellEnd"/>
      <w:r w:rsidRPr="00AB2ABD">
        <w:rPr>
          <w:rFonts w:cs="Times New Roman"/>
          <w:szCs w:val="28"/>
          <w:lang w:val="ru-RU"/>
        </w:rPr>
        <w:t xml:space="preserve">, </w:t>
      </w:r>
      <w:proofErr w:type="spellStart"/>
      <w:r w:rsidRPr="00AB2ABD">
        <w:rPr>
          <w:rFonts w:cs="Times New Roman"/>
          <w:szCs w:val="28"/>
          <w:lang w:val="ru-RU"/>
        </w:rPr>
        <w:t>що</w:t>
      </w:r>
      <w:proofErr w:type="spellEnd"/>
      <w:r w:rsidRPr="00AB2ABD">
        <w:rPr>
          <w:rFonts w:cs="Times New Roman"/>
          <w:szCs w:val="28"/>
          <w:lang w:val="ru-RU"/>
        </w:rPr>
        <w:t xml:space="preserve"> не </w:t>
      </w:r>
      <w:proofErr w:type="spellStart"/>
      <w:r w:rsidRPr="00AB2ABD">
        <w:rPr>
          <w:rFonts w:cs="Times New Roman"/>
          <w:szCs w:val="28"/>
          <w:lang w:val="ru-RU"/>
        </w:rPr>
        <w:t>впливають</w:t>
      </w:r>
      <w:proofErr w:type="spellEnd"/>
      <w:r w:rsidRPr="00AB2ABD">
        <w:rPr>
          <w:rFonts w:cs="Times New Roman"/>
          <w:szCs w:val="28"/>
          <w:lang w:val="ru-RU"/>
        </w:rPr>
        <w:t xml:space="preserve">. На </w:t>
      </w:r>
      <w:proofErr w:type="spellStart"/>
      <w:r w:rsidRPr="00AB2ABD">
        <w:rPr>
          <w:rFonts w:cs="Times New Roman"/>
          <w:szCs w:val="28"/>
          <w:lang w:val="ru-RU"/>
        </w:rPr>
        <w:t>цьому</w:t>
      </w:r>
      <w:proofErr w:type="spellEnd"/>
      <w:r w:rsidRPr="00AB2ABD">
        <w:rPr>
          <w:rFonts w:cs="Times New Roman"/>
          <w:szCs w:val="28"/>
          <w:lang w:val="ru-RU"/>
        </w:rPr>
        <w:t xml:space="preserve"> ж </w:t>
      </w:r>
      <w:proofErr w:type="spellStart"/>
      <w:r w:rsidRPr="00AB2ABD">
        <w:rPr>
          <w:rFonts w:cs="Times New Roman"/>
          <w:szCs w:val="28"/>
          <w:lang w:val="ru-RU"/>
        </w:rPr>
        <w:t>етапі</w:t>
      </w:r>
      <w:proofErr w:type="spellEnd"/>
      <w:r w:rsidRPr="00AB2ABD">
        <w:rPr>
          <w:rFonts w:cs="Times New Roman"/>
          <w:szCs w:val="28"/>
          <w:lang w:val="ru-RU"/>
        </w:rPr>
        <w:t xml:space="preserve"> </w:t>
      </w:r>
      <w:proofErr w:type="spellStart"/>
      <w:r w:rsidRPr="00AB2ABD">
        <w:rPr>
          <w:rFonts w:cs="Times New Roman"/>
          <w:szCs w:val="28"/>
          <w:lang w:val="ru-RU"/>
        </w:rPr>
        <w:t>оптимізується</w:t>
      </w:r>
      <w:proofErr w:type="spellEnd"/>
      <w:r w:rsidRPr="00AB2ABD">
        <w:rPr>
          <w:rFonts w:cs="Times New Roman"/>
          <w:szCs w:val="28"/>
          <w:lang w:val="ru-RU"/>
        </w:rPr>
        <w:t xml:space="preserve"> сама </w:t>
      </w:r>
      <w:proofErr w:type="spellStart"/>
      <w:r w:rsidRPr="00AB2ABD">
        <w:rPr>
          <w:rFonts w:cs="Times New Roman"/>
          <w:szCs w:val="28"/>
          <w:lang w:val="ru-RU"/>
        </w:rPr>
        <w:t>послідовність</w:t>
      </w:r>
      <w:proofErr w:type="spellEnd"/>
      <w:r w:rsidRPr="00AB2ABD">
        <w:rPr>
          <w:rFonts w:cs="Times New Roman"/>
          <w:szCs w:val="28"/>
          <w:lang w:val="ru-RU"/>
        </w:rPr>
        <w:t xml:space="preserve"> </w:t>
      </w:r>
      <w:proofErr w:type="spellStart"/>
      <w:r w:rsidRPr="00AB2ABD">
        <w:rPr>
          <w:rFonts w:cs="Times New Roman"/>
          <w:szCs w:val="28"/>
          <w:lang w:val="ru-RU"/>
        </w:rPr>
        <w:t>скороченням</w:t>
      </w:r>
      <w:proofErr w:type="spellEnd"/>
      <w:r w:rsidRPr="00AB2ABD">
        <w:rPr>
          <w:rFonts w:cs="Times New Roman"/>
          <w:szCs w:val="28"/>
          <w:lang w:val="ru-RU"/>
        </w:rPr>
        <w:t xml:space="preserve"> </w:t>
      </w:r>
      <w:proofErr w:type="spellStart"/>
      <w:r w:rsidRPr="00AB2ABD">
        <w:rPr>
          <w:rFonts w:cs="Times New Roman"/>
          <w:szCs w:val="28"/>
          <w:lang w:val="ru-RU"/>
        </w:rPr>
        <w:t>кроків</w:t>
      </w:r>
      <w:proofErr w:type="spellEnd"/>
      <w:r w:rsidRPr="00AB2ABD">
        <w:rPr>
          <w:rFonts w:cs="Times New Roman"/>
          <w:szCs w:val="28"/>
          <w:lang w:val="ru-RU"/>
        </w:rPr>
        <w:t xml:space="preserve">, </w:t>
      </w:r>
      <w:proofErr w:type="spellStart"/>
      <w:r w:rsidRPr="00AB2ABD">
        <w:rPr>
          <w:rFonts w:cs="Times New Roman"/>
          <w:szCs w:val="28"/>
          <w:lang w:val="ru-RU"/>
        </w:rPr>
        <w:t>що</w:t>
      </w:r>
      <w:proofErr w:type="spellEnd"/>
      <w:r w:rsidRPr="00AB2ABD">
        <w:rPr>
          <w:rFonts w:cs="Times New Roman"/>
          <w:szCs w:val="28"/>
          <w:lang w:val="ru-RU"/>
        </w:rPr>
        <w:t xml:space="preserve"> не </w:t>
      </w:r>
      <w:proofErr w:type="spellStart"/>
      <w:r w:rsidRPr="00AB2ABD">
        <w:rPr>
          <w:rFonts w:cs="Times New Roman"/>
          <w:szCs w:val="28"/>
          <w:lang w:val="ru-RU"/>
        </w:rPr>
        <w:t>впливають</w:t>
      </w:r>
      <w:proofErr w:type="spellEnd"/>
      <w:r w:rsidRPr="00AB2ABD">
        <w:rPr>
          <w:rFonts w:cs="Times New Roman"/>
          <w:szCs w:val="28"/>
          <w:lang w:val="ru-RU"/>
        </w:rPr>
        <w:t xml:space="preserve"> на </w:t>
      </w:r>
      <w:proofErr w:type="spellStart"/>
      <w:r w:rsidRPr="00AB2ABD">
        <w:rPr>
          <w:rFonts w:cs="Times New Roman"/>
          <w:szCs w:val="28"/>
          <w:lang w:val="ru-RU"/>
        </w:rPr>
        <w:t>цінність</w:t>
      </w:r>
      <w:proofErr w:type="spellEnd"/>
      <w:r w:rsidRPr="00AB2ABD">
        <w:rPr>
          <w:rFonts w:cs="Times New Roman"/>
          <w:szCs w:val="28"/>
          <w:lang w:val="ru-RU"/>
        </w:rPr>
        <w:t xml:space="preserve"> і </w:t>
      </w:r>
      <w:proofErr w:type="spellStart"/>
      <w:r w:rsidRPr="00AB2ABD">
        <w:rPr>
          <w:rFonts w:cs="Times New Roman"/>
          <w:szCs w:val="28"/>
          <w:lang w:val="ru-RU"/>
        </w:rPr>
        <w:t>відповідно</w:t>
      </w:r>
      <w:proofErr w:type="spellEnd"/>
      <w:r w:rsidRPr="00AB2ABD">
        <w:rPr>
          <w:rFonts w:cs="Times New Roman"/>
          <w:szCs w:val="28"/>
          <w:lang w:val="ru-RU"/>
        </w:rPr>
        <w:t xml:space="preserve"> </w:t>
      </w:r>
      <w:proofErr w:type="spellStart"/>
      <w:r w:rsidRPr="00AB2ABD">
        <w:rPr>
          <w:rFonts w:cs="Times New Roman"/>
          <w:szCs w:val="28"/>
          <w:lang w:val="ru-RU"/>
        </w:rPr>
        <w:t>витрат</w:t>
      </w:r>
      <w:proofErr w:type="spellEnd"/>
      <w:r w:rsidRPr="00AB2ABD">
        <w:rPr>
          <w:rFonts w:cs="Times New Roman"/>
          <w:szCs w:val="28"/>
          <w:lang w:val="ru-RU"/>
        </w:rPr>
        <w:t>.</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r w:rsidRPr="00AB2ABD">
        <w:rPr>
          <w:rFonts w:cs="Times New Roman"/>
          <w:szCs w:val="28"/>
          <w:lang w:val="ru-RU"/>
        </w:rPr>
        <w:lastRenderedPageBreak/>
        <w:t xml:space="preserve">для </w:t>
      </w:r>
      <w:proofErr w:type="spellStart"/>
      <w:r w:rsidRPr="00AB2ABD">
        <w:rPr>
          <w:rFonts w:cs="Times New Roman"/>
          <w:szCs w:val="28"/>
          <w:lang w:val="ru-RU"/>
        </w:rPr>
        <w:t>кожної</w:t>
      </w:r>
      <w:proofErr w:type="spellEnd"/>
      <w:r w:rsidRPr="00AB2ABD">
        <w:rPr>
          <w:rFonts w:cs="Times New Roman"/>
          <w:szCs w:val="28"/>
          <w:lang w:val="ru-RU"/>
        </w:rPr>
        <w:t xml:space="preserve"> </w:t>
      </w:r>
      <w:proofErr w:type="spellStart"/>
      <w:r w:rsidRPr="00AB2ABD">
        <w:rPr>
          <w:rFonts w:cs="Times New Roman"/>
          <w:szCs w:val="28"/>
          <w:lang w:val="ru-RU"/>
        </w:rPr>
        <w:t>функції</w:t>
      </w:r>
      <w:proofErr w:type="spellEnd"/>
      <w:r w:rsidRPr="00AB2ABD">
        <w:rPr>
          <w:rFonts w:cs="Times New Roman"/>
          <w:szCs w:val="28"/>
          <w:lang w:val="ru-RU"/>
        </w:rPr>
        <w:t xml:space="preserve"> </w:t>
      </w:r>
      <w:proofErr w:type="spellStart"/>
      <w:r w:rsidRPr="00AB2ABD">
        <w:rPr>
          <w:rFonts w:cs="Times New Roman"/>
          <w:szCs w:val="28"/>
          <w:lang w:val="ru-RU"/>
        </w:rPr>
        <w:t>визначаються</w:t>
      </w:r>
      <w:proofErr w:type="spellEnd"/>
      <w:r w:rsidRPr="00AB2ABD">
        <w:rPr>
          <w:rFonts w:cs="Times New Roman"/>
          <w:szCs w:val="28"/>
          <w:lang w:val="ru-RU"/>
        </w:rPr>
        <w:t xml:space="preserve"> </w:t>
      </w:r>
      <w:proofErr w:type="spellStart"/>
      <w:r w:rsidRPr="00AB2ABD">
        <w:rPr>
          <w:rFonts w:cs="Times New Roman"/>
          <w:szCs w:val="28"/>
          <w:lang w:val="ru-RU"/>
        </w:rPr>
        <w:t>повні</w:t>
      </w:r>
      <w:proofErr w:type="spellEnd"/>
      <w:r w:rsidRPr="00AB2ABD">
        <w:rPr>
          <w:rFonts w:cs="Times New Roman"/>
          <w:szCs w:val="28"/>
          <w:lang w:val="ru-RU"/>
        </w:rPr>
        <w:t xml:space="preserve"> </w:t>
      </w:r>
      <w:proofErr w:type="spellStart"/>
      <w:r w:rsidRPr="00AB2ABD">
        <w:rPr>
          <w:rFonts w:cs="Times New Roman"/>
          <w:szCs w:val="28"/>
          <w:lang w:val="ru-RU"/>
        </w:rPr>
        <w:t>річні</w:t>
      </w:r>
      <w:proofErr w:type="spellEnd"/>
      <w:r w:rsidRPr="00AB2ABD">
        <w:rPr>
          <w:rFonts w:cs="Times New Roman"/>
          <w:szCs w:val="28"/>
          <w:lang w:val="ru-RU"/>
        </w:rPr>
        <w:t xml:space="preserve"> </w:t>
      </w:r>
      <w:proofErr w:type="spellStart"/>
      <w:r w:rsidRPr="00AB2ABD">
        <w:rPr>
          <w:rFonts w:cs="Times New Roman"/>
          <w:szCs w:val="28"/>
          <w:lang w:val="ru-RU"/>
        </w:rPr>
        <w:t>витрати</w:t>
      </w:r>
      <w:proofErr w:type="spellEnd"/>
      <w:r w:rsidRPr="00AB2ABD">
        <w:rPr>
          <w:rFonts w:cs="Times New Roman"/>
          <w:szCs w:val="28"/>
          <w:lang w:val="ru-RU"/>
        </w:rPr>
        <w:t xml:space="preserve"> й </w:t>
      </w:r>
      <w:proofErr w:type="spellStart"/>
      <w:r w:rsidRPr="00AB2ABD">
        <w:rPr>
          <w:rFonts w:cs="Times New Roman"/>
          <w:szCs w:val="28"/>
          <w:lang w:val="ru-RU"/>
        </w:rPr>
        <w:t>кількість</w:t>
      </w:r>
      <w:proofErr w:type="spellEnd"/>
      <w:r w:rsidRPr="00AB2ABD">
        <w:rPr>
          <w:rFonts w:cs="Times New Roman"/>
          <w:szCs w:val="28"/>
          <w:lang w:val="ru-RU"/>
        </w:rPr>
        <w:t xml:space="preserve"> </w:t>
      </w:r>
      <w:proofErr w:type="spellStart"/>
      <w:r w:rsidRPr="00AB2ABD">
        <w:rPr>
          <w:rFonts w:cs="Times New Roman"/>
          <w:szCs w:val="28"/>
          <w:lang w:val="ru-RU"/>
        </w:rPr>
        <w:t>робочих</w:t>
      </w:r>
      <w:proofErr w:type="spellEnd"/>
      <w:r w:rsidRPr="00AB2ABD">
        <w:rPr>
          <w:rFonts w:cs="Times New Roman"/>
          <w:szCs w:val="28"/>
          <w:lang w:val="ru-RU"/>
        </w:rPr>
        <w:t xml:space="preserve"> </w:t>
      </w:r>
      <w:proofErr w:type="spellStart"/>
      <w:r w:rsidRPr="00AB2ABD">
        <w:rPr>
          <w:rFonts w:cs="Times New Roman"/>
          <w:szCs w:val="28"/>
          <w:lang w:val="ru-RU"/>
        </w:rPr>
        <w:t>часів</w:t>
      </w:r>
      <w:proofErr w:type="spellEnd"/>
      <w:r w:rsidRPr="00AB2ABD">
        <w:rPr>
          <w:rFonts w:cs="Times New Roman"/>
          <w:szCs w:val="28"/>
          <w:lang w:val="ru-RU"/>
        </w:rPr>
        <w:t>.</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r w:rsidRPr="00AB2ABD">
        <w:rPr>
          <w:rFonts w:cs="Times New Roman"/>
          <w:szCs w:val="28"/>
          <w:lang w:val="ru-RU"/>
        </w:rPr>
        <w:t xml:space="preserve">для </w:t>
      </w:r>
      <w:proofErr w:type="spellStart"/>
      <w:r w:rsidRPr="00AB2ABD">
        <w:rPr>
          <w:rFonts w:cs="Times New Roman"/>
          <w:szCs w:val="28"/>
          <w:lang w:val="ru-RU"/>
        </w:rPr>
        <w:t>кожної</w:t>
      </w:r>
      <w:proofErr w:type="spellEnd"/>
      <w:r w:rsidRPr="00AB2ABD">
        <w:rPr>
          <w:rFonts w:cs="Times New Roman"/>
          <w:szCs w:val="28"/>
          <w:lang w:val="ru-RU"/>
        </w:rPr>
        <w:t xml:space="preserve"> </w:t>
      </w:r>
      <w:proofErr w:type="spellStart"/>
      <w:r w:rsidRPr="00AB2ABD">
        <w:rPr>
          <w:rFonts w:cs="Times New Roman"/>
          <w:szCs w:val="28"/>
          <w:lang w:val="ru-RU"/>
        </w:rPr>
        <w:t>функції</w:t>
      </w:r>
      <w:proofErr w:type="spellEnd"/>
      <w:r w:rsidRPr="00AB2ABD">
        <w:rPr>
          <w:rFonts w:cs="Times New Roman"/>
          <w:szCs w:val="28"/>
          <w:lang w:val="ru-RU"/>
        </w:rPr>
        <w:t xml:space="preserve"> </w:t>
      </w:r>
      <w:proofErr w:type="spellStart"/>
      <w:r w:rsidRPr="00AB2ABD">
        <w:rPr>
          <w:rFonts w:cs="Times New Roman"/>
          <w:szCs w:val="28"/>
          <w:lang w:val="ru-RU"/>
        </w:rPr>
        <w:t>наоснові</w:t>
      </w:r>
      <w:proofErr w:type="spellEnd"/>
      <w:r w:rsidRPr="00AB2ABD">
        <w:rPr>
          <w:rFonts w:cs="Times New Roman"/>
          <w:szCs w:val="28"/>
          <w:lang w:val="ru-RU"/>
        </w:rPr>
        <w:t xml:space="preserve"> </w:t>
      </w:r>
      <w:proofErr w:type="spellStart"/>
      <w:r w:rsidRPr="00AB2ABD">
        <w:rPr>
          <w:rFonts w:cs="Times New Roman"/>
          <w:szCs w:val="28"/>
          <w:lang w:val="ru-RU"/>
        </w:rPr>
        <w:t>оцінок</w:t>
      </w:r>
      <w:proofErr w:type="spellEnd"/>
      <w:r w:rsidRPr="00AB2ABD">
        <w:rPr>
          <w:rFonts w:cs="Times New Roman"/>
          <w:szCs w:val="28"/>
          <w:lang w:val="ru-RU"/>
        </w:rPr>
        <w:t xml:space="preserve"> </w:t>
      </w:r>
      <w:proofErr w:type="spellStart"/>
      <w:r w:rsidRPr="00AB2ABD">
        <w:rPr>
          <w:rFonts w:cs="Times New Roman"/>
          <w:szCs w:val="28"/>
          <w:lang w:val="ru-RU"/>
        </w:rPr>
        <w:t>попереднього</w:t>
      </w:r>
      <w:proofErr w:type="spellEnd"/>
      <w:r w:rsidRPr="00AB2ABD">
        <w:rPr>
          <w:rFonts w:cs="Times New Roman"/>
          <w:szCs w:val="28"/>
          <w:lang w:val="ru-RU"/>
        </w:rPr>
        <w:t xml:space="preserve"> пункту </w:t>
      </w:r>
      <w:proofErr w:type="spellStart"/>
      <w:r w:rsidRPr="00AB2ABD">
        <w:rPr>
          <w:rFonts w:cs="Times New Roman"/>
          <w:szCs w:val="28"/>
          <w:lang w:val="ru-RU"/>
        </w:rPr>
        <w:t>визначається</w:t>
      </w:r>
      <w:proofErr w:type="spellEnd"/>
      <w:r w:rsidRPr="00AB2ABD">
        <w:rPr>
          <w:rFonts w:cs="Times New Roman"/>
          <w:szCs w:val="28"/>
          <w:lang w:val="ru-RU"/>
        </w:rPr>
        <w:t xml:space="preserve"> </w:t>
      </w:r>
      <w:proofErr w:type="spellStart"/>
      <w:r w:rsidRPr="00AB2ABD">
        <w:rPr>
          <w:rFonts w:cs="Times New Roman"/>
          <w:szCs w:val="28"/>
          <w:lang w:val="ru-RU"/>
        </w:rPr>
        <w:t>кількісна</w:t>
      </w:r>
      <w:proofErr w:type="spellEnd"/>
      <w:r w:rsidRPr="00AB2ABD">
        <w:rPr>
          <w:rFonts w:cs="Times New Roman"/>
          <w:szCs w:val="28"/>
          <w:lang w:val="ru-RU"/>
        </w:rPr>
        <w:t xml:space="preserve"> характеристика </w:t>
      </w:r>
      <w:proofErr w:type="spellStart"/>
      <w:r w:rsidRPr="00AB2ABD">
        <w:rPr>
          <w:rFonts w:cs="Times New Roman"/>
          <w:szCs w:val="28"/>
          <w:lang w:val="ru-RU"/>
        </w:rPr>
        <w:t>джерел</w:t>
      </w:r>
      <w:proofErr w:type="spellEnd"/>
      <w:r w:rsidRPr="00AB2ABD">
        <w:rPr>
          <w:rFonts w:cs="Times New Roman"/>
          <w:szCs w:val="28"/>
          <w:lang w:val="ru-RU"/>
        </w:rPr>
        <w:t xml:space="preserve"> </w:t>
      </w:r>
      <w:proofErr w:type="spellStart"/>
      <w:r w:rsidRPr="00AB2ABD">
        <w:rPr>
          <w:rFonts w:cs="Times New Roman"/>
          <w:szCs w:val="28"/>
          <w:lang w:val="ru-RU"/>
        </w:rPr>
        <w:t>витрат</w:t>
      </w:r>
      <w:proofErr w:type="spellEnd"/>
      <w:r w:rsidRPr="00AB2ABD">
        <w:rPr>
          <w:rFonts w:cs="Times New Roman"/>
          <w:szCs w:val="28"/>
          <w:lang w:val="ru-RU"/>
        </w:rPr>
        <w:t>.</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proofErr w:type="spellStart"/>
      <w:r w:rsidRPr="00AB2ABD">
        <w:rPr>
          <w:rFonts w:cs="Times New Roman"/>
          <w:szCs w:val="28"/>
          <w:lang w:val="ru-RU"/>
        </w:rPr>
        <w:t>після</w:t>
      </w:r>
      <w:proofErr w:type="spellEnd"/>
      <w:r w:rsidRPr="00AB2ABD">
        <w:rPr>
          <w:rFonts w:cs="Times New Roman"/>
          <w:szCs w:val="28"/>
          <w:lang w:val="ru-RU"/>
        </w:rPr>
        <w:t xml:space="preserve"> того, як для </w:t>
      </w:r>
      <w:proofErr w:type="spellStart"/>
      <w:r w:rsidRPr="00AB2ABD">
        <w:rPr>
          <w:rFonts w:cs="Times New Roman"/>
          <w:szCs w:val="28"/>
          <w:lang w:val="ru-RU"/>
        </w:rPr>
        <w:t>кожної</w:t>
      </w:r>
      <w:proofErr w:type="spellEnd"/>
      <w:r w:rsidRPr="00AB2ABD">
        <w:rPr>
          <w:rFonts w:cs="Times New Roman"/>
          <w:szCs w:val="28"/>
          <w:lang w:val="ru-RU"/>
        </w:rPr>
        <w:t xml:space="preserve"> </w:t>
      </w:r>
      <w:proofErr w:type="spellStart"/>
      <w:r w:rsidRPr="00AB2ABD">
        <w:rPr>
          <w:rFonts w:cs="Times New Roman"/>
          <w:szCs w:val="28"/>
          <w:lang w:val="ru-RU"/>
        </w:rPr>
        <w:t>функції</w:t>
      </w:r>
      <w:proofErr w:type="spellEnd"/>
      <w:r w:rsidRPr="00AB2ABD">
        <w:rPr>
          <w:rFonts w:cs="Times New Roman"/>
          <w:szCs w:val="28"/>
          <w:lang w:val="ru-RU"/>
        </w:rPr>
        <w:t xml:space="preserve"> </w:t>
      </w:r>
      <w:proofErr w:type="spellStart"/>
      <w:r w:rsidRPr="00AB2ABD">
        <w:rPr>
          <w:rFonts w:cs="Times New Roman"/>
          <w:szCs w:val="28"/>
          <w:lang w:val="ru-RU"/>
        </w:rPr>
        <w:t>будуть</w:t>
      </w:r>
      <w:proofErr w:type="spellEnd"/>
      <w:r w:rsidRPr="00AB2ABD">
        <w:rPr>
          <w:rFonts w:cs="Times New Roman"/>
          <w:szCs w:val="28"/>
          <w:lang w:val="ru-RU"/>
        </w:rPr>
        <w:t xml:space="preserve"> </w:t>
      </w:r>
      <w:proofErr w:type="spellStart"/>
      <w:r w:rsidRPr="00AB2ABD">
        <w:rPr>
          <w:rFonts w:cs="Times New Roman"/>
          <w:szCs w:val="28"/>
          <w:lang w:val="ru-RU"/>
        </w:rPr>
        <w:t>визначені</w:t>
      </w:r>
      <w:proofErr w:type="spellEnd"/>
      <w:r w:rsidRPr="00AB2ABD">
        <w:rPr>
          <w:rFonts w:cs="Times New Roman"/>
          <w:szCs w:val="28"/>
          <w:lang w:val="ru-RU"/>
        </w:rPr>
        <w:t xml:space="preserve"> </w:t>
      </w:r>
      <w:proofErr w:type="spellStart"/>
      <w:r w:rsidRPr="00AB2ABD">
        <w:rPr>
          <w:rFonts w:cs="Times New Roman"/>
          <w:szCs w:val="28"/>
          <w:lang w:val="ru-RU"/>
        </w:rPr>
        <w:t>їх</w:t>
      </w:r>
      <w:proofErr w:type="spellEnd"/>
      <w:r w:rsidRPr="00AB2ABD">
        <w:rPr>
          <w:rFonts w:cs="Times New Roman"/>
          <w:szCs w:val="28"/>
          <w:lang w:val="ru-RU"/>
        </w:rPr>
        <w:t xml:space="preserve"> </w:t>
      </w:r>
      <w:proofErr w:type="spellStart"/>
      <w:r w:rsidRPr="00AB2ABD">
        <w:rPr>
          <w:rFonts w:cs="Times New Roman"/>
          <w:szCs w:val="28"/>
          <w:lang w:val="ru-RU"/>
        </w:rPr>
        <w:t>джерела</w:t>
      </w:r>
      <w:proofErr w:type="spellEnd"/>
      <w:r w:rsidRPr="00AB2ABD">
        <w:rPr>
          <w:rFonts w:cs="Times New Roman"/>
          <w:szCs w:val="28"/>
          <w:lang w:val="ru-RU"/>
        </w:rPr>
        <w:t xml:space="preserve"> </w:t>
      </w:r>
      <w:proofErr w:type="spellStart"/>
      <w:r w:rsidRPr="00AB2ABD">
        <w:rPr>
          <w:rFonts w:cs="Times New Roman"/>
          <w:szCs w:val="28"/>
          <w:lang w:val="ru-RU"/>
        </w:rPr>
        <w:t>витрат</w:t>
      </w:r>
      <w:proofErr w:type="spellEnd"/>
      <w:r w:rsidRPr="00AB2ABD">
        <w:rPr>
          <w:rFonts w:cs="Times New Roman"/>
          <w:szCs w:val="28"/>
          <w:lang w:val="ru-RU"/>
        </w:rPr>
        <w:t xml:space="preserve">, проводиться </w:t>
      </w:r>
      <w:proofErr w:type="spellStart"/>
      <w:r w:rsidRPr="00AB2ABD">
        <w:rPr>
          <w:rFonts w:cs="Times New Roman"/>
          <w:szCs w:val="28"/>
          <w:lang w:val="ru-RU"/>
        </w:rPr>
        <w:t>кінцевий</w:t>
      </w:r>
      <w:proofErr w:type="spellEnd"/>
      <w:r w:rsidRPr="00AB2ABD">
        <w:rPr>
          <w:rFonts w:cs="Times New Roman"/>
          <w:szCs w:val="28"/>
          <w:lang w:val="ru-RU"/>
        </w:rPr>
        <w:t xml:space="preserve"> </w:t>
      </w:r>
      <w:proofErr w:type="spellStart"/>
      <w:r w:rsidRPr="00AB2ABD">
        <w:rPr>
          <w:rFonts w:cs="Times New Roman"/>
          <w:szCs w:val="28"/>
          <w:lang w:val="ru-RU"/>
        </w:rPr>
        <w:t>розрахунок</w:t>
      </w:r>
      <w:proofErr w:type="spellEnd"/>
      <w:r w:rsidRPr="00AB2ABD">
        <w:rPr>
          <w:rFonts w:cs="Times New Roman"/>
          <w:szCs w:val="28"/>
          <w:lang w:val="ru-RU"/>
        </w:rPr>
        <w:t xml:space="preserve"> </w:t>
      </w:r>
      <w:proofErr w:type="spellStart"/>
      <w:r w:rsidRPr="00AB2ABD">
        <w:rPr>
          <w:rFonts w:cs="Times New Roman"/>
          <w:szCs w:val="28"/>
          <w:lang w:val="ru-RU"/>
        </w:rPr>
        <w:t>витрат</w:t>
      </w:r>
      <w:proofErr w:type="spellEnd"/>
      <w:r w:rsidRPr="00AB2ABD">
        <w:rPr>
          <w:rFonts w:cs="Times New Roman"/>
          <w:szCs w:val="28"/>
          <w:lang w:val="ru-RU"/>
        </w:rPr>
        <w:t xml:space="preserve"> на </w:t>
      </w:r>
      <w:proofErr w:type="spellStart"/>
      <w:r w:rsidRPr="00AB2ABD">
        <w:rPr>
          <w:rFonts w:cs="Times New Roman"/>
          <w:szCs w:val="28"/>
          <w:lang w:val="ru-RU"/>
        </w:rPr>
        <w:t>виробництво</w:t>
      </w:r>
      <w:proofErr w:type="spellEnd"/>
      <w:r w:rsidRPr="00AB2ABD">
        <w:rPr>
          <w:rFonts w:cs="Times New Roman"/>
          <w:szCs w:val="28"/>
          <w:lang w:val="ru-RU"/>
        </w:rPr>
        <w:t xml:space="preserve"> продукту.</w:t>
      </w:r>
      <w:bookmarkStart w:id="27" w:name="id.b50cb82a0e17"/>
      <w:bookmarkEnd w:id="27"/>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Основною метою є </w:t>
      </w:r>
      <w:proofErr w:type="spellStart"/>
      <w:r w:rsidRPr="00AB2ABD">
        <w:rPr>
          <w:rFonts w:cs="Times New Roman"/>
          <w:szCs w:val="28"/>
          <w:lang w:val="ru-RU"/>
        </w:rPr>
        <w:t>вибір</w:t>
      </w:r>
      <w:proofErr w:type="spellEnd"/>
      <w:r w:rsidRPr="00AB2ABD">
        <w:rPr>
          <w:rFonts w:cs="Times New Roman"/>
          <w:szCs w:val="28"/>
          <w:lang w:val="ru-RU"/>
        </w:rPr>
        <w:t xml:space="preserve"> </w:t>
      </w:r>
      <w:proofErr w:type="spellStart"/>
      <w:r w:rsidRPr="00AB2ABD">
        <w:rPr>
          <w:rFonts w:cs="Times New Roman"/>
          <w:szCs w:val="28"/>
          <w:lang w:val="ru-RU"/>
        </w:rPr>
        <w:t>найбільш</w:t>
      </w:r>
      <w:proofErr w:type="spellEnd"/>
      <w:r w:rsidRPr="00AB2ABD">
        <w:rPr>
          <w:rFonts w:cs="Times New Roman"/>
          <w:szCs w:val="28"/>
          <w:lang w:val="ru-RU"/>
        </w:rPr>
        <w:t xml:space="preserve"> </w:t>
      </w:r>
      <w:proofErr w:type="spellStart"/>
      <w:r w:rsidRPr="00AB2ABD">
        <w:rPr>
          <w:rFonts w:cs="Times New Roman"/>
          <w:szCs w:val="28"/>
          <w:lang w:val="ru-RU"/>
        </w:rPr>
        <w:t>ефективний</w:t>
      </w:r>
      <w:proofErr w:type="spellEnd"/>
      <w:r w:rsidRPr="00AB2ABD">
        <w:rPr>
          <w:rFonts w:cs="Times New Roman"/>
          <w:szCs w:val="28"/>
          <w:lang w:val="ru-RU"/>
        </w:rPr>
        <w:t xml:space="preserve"> </w:t>
      </w:r>
      <w:proofErr w:type="spellStart"/>
      <w:r w:rsidRPr="00AB2ABD">
        <w:rPr>
          <w:rFonts w:cs="Times New Roman"/>
          <w:szCs w:val="28"/>
          <w:lang w:val="ru-RU"/>
        </w:rPr>
        <w:t>варіант</w:t>
      </w:r>
      <w:proofErr w:type="spellEnd"/>
      <w:r w:rsidRPr="00AB2ABD">
        <w:rPr>
          <w:rFonts w:cs="Times New Roman"/>
          <w:szCs w:val="28"/>
          <w:lang w:val="ru-RU"/>
        </w:rPr>
        <w:t xml:space="preserve"> </w:t>
      </w:r>
      <w:proofErr w:type="spellStart"/>
      <w:r w:rsidRPr="00AB2ABD">
        <w:rPr>
          <w:rFonts w:cs="Times New Roman"/>
          <w:szCs w:val="28"/>
          <w:lang w:val="ru-RU"/>
        </w:rPr>
        <w:t>реалізіції</w:t>
      </w:r>
      <w:proofErr w:type="spellEnd"/>
      <w:r w:rsidRPr="00AB2ABD">
        <w:rPr>
          <w:rFonts w:cs="Times New Roman"/>
          <w:szCs w:val="28"/>
          <w:lang w:val="ru-RU"/>
        </w:rPr>
        <w:t xml:space="preserve"> </w:t>
      </w:r>
      <w:proofErr w:type="spellStart"/>
      <w:r w:rsidRPr="00AB2ABD">
        <w:rPr>
          <w:rFonts w:cs="Times New Roman"/>
          <w:szCs w:val="28"/>
          <w:lang w:val="ru-RU"/>
        </w:rPr>
        <w:t>програмного</w:t>
      </w:r>
      <w:proofErr w:type="spellEnd"/>
      <w:r w:rsidRPr="00AB2ABD">
        <w:rPr>
          <w:rFonts w:cs="Times New Roman"/>
          <w:szCs w:val="28"/>
          <w:lang w:val="ru-RU"/>
        </w:rPr>
        <w:t xml:space="preserve"> продукту </w:t>
      </w:r>
      <w:proofErr w:type="spellStart"/>
      <w:r w:rsidRPr="00AB2ABD">
        <w:rPr>
          <w:rFonts w:cs="Times New Roman"/>
          <w:szCs w:val="28"/>
          <w:lang w:val="ru-RU"/>
        </w:rPr>
        <w:t>призначеного</w:t>
      </w:r>
      <w:proofErr w:type="spellEnd"/>
      <w:r w:rsidRPr="00AB2ABD">
        <w:rPr>
          <w:rFonts w:cs="Times New Roman"/>
          <w:szCs w:val="28"/>
          <w:lang w:val="ru-RU"/>
        </w:rPr>
        <w:t xml:space="preserve"> для </w:t>
      </w:r>
      <w:proofErr w:type="spellStart"/>
      <w:r w:rsidRPr="00AB2ABD">
        <w:rPr>
          <w:rFonts w:cs="Times New Roman"/>
          <w:szCs w:val="28"/>
          <w:lang w:val="ru-RU"/>
        </w:rPr>
        <w:t>встановлення</w:t>
      </w:r>
      <w:proofErr w:type="spellEnd"/>
      <w:r w:rsidRPr="00AB2ABD">
        <w:rPr>
          <w:rFonts w:cs="Times New Roman"/>
          <w:szCs w:val="28"/>
          <w:lang w:val="ru-RU"/>
        </w:rPr>
        <w:t xml:space="preserve"> </w:t>
      </w:r>
      <w:proofErr w:type="spellStart"/>
      <w:r w:rsidRPr="00AB2ABD">
        <w:rPr>
          <w:rFonts w:cs="Times New Roman"/>
          <w:szCs w:val="28"/>
          <w:lang w:val="ru-RU"/>
        </w:rPr>
        <w:t>залежності</w:t>
      </w:r>
      <w:proofErr w:type="spellEnd"/>
      <w:r w:rsidRPr="00AB2ABD">
        <w:rPr>
          <w:rFonts w:cs="Times New Roman"/>
          <w:szCs w:val="28"/>
          <w:lang w:val="ru-RU"/>
        </w:rPr>
        <w:t xml:space="preserve"> </w:t>
      </w:r>
      <w:proofErr w:type="spellStart"/>
      <w:r w:rsidRPr="00AB2ABD">
        <w:rPr>
          <w:rFonts w:cs="Times New Roman"/>
          <w:szCs w:val="28"/>
          <w:lang w:val="ru-RU"/>
        </w:rPr>
        <w:t>між</w:t>
      </w:r>
      <w:proofErr w:type="spellEnd"/>
      <w:r w:rsidRPr="00AB2ABD">
        <w:rPr>
          <w:rFonts w:cs="Times New Roman"/>
          <w:szCs w:val="28"/>
          <w:lang w:val="ru-RU"/>
        </w:rPr>
        <w:t xml:space="preserve"> </w:t>
      </w:r>
      <w:proofErr w:type="spellStart"/>
      <w:r w:rsidRPr="00AB2ABD">
        <w:rPr>
          <w:rFonts w:cs="Times New Roman"/>
          <w:szCs w:val="28"/>
          <w:lang w:val="ru-RU"/>
        </w:rPr>
        <w:t>двома</w:t>
      </w:r>
      <w:proofErr w:type="spellEnd"/>
      <w:r w:rsidRPr="00AB2ABD">
        <w:rPr>
          <w:rFonts w:cs="Times New Roman"/>
          <w:szCs w:val="28"/>
          <w:lang w:val="ru-RU"/>
        </w:rPr>
        <w:t xml:space="preserve"> </w:t>
      </w:r>
      <w:proofErr w:type="spellStart"/>
      <w:r w:rsidRPr="00AB2ABD">
        <w:rPr>
          <w:rFonts w:cs="Times New Roman"/>
          <w:szCs w:val="28"/>
          <w:lang w:val="ru-RU"/>
        </w:rPr>
        <w:t>показниками</w:t>
      </w:r>
      <w:proofErr w:type="spellEnd"/>
      <w:r w:rsidRPr="00AB2ABD">
        <w:rPr>
          <w:rFonts w:cs="Times New Roman"/>
          <w:szCs w:val="28"/>
          <w:lang w:val="ru-RU"/>
        </w:rPr>
        <w:t xml:space="preserve">. </w:t>
      </w:r>
      <w:proofErr w:type="spellStart"/>
      <w:r w:rsidRPr="00AB2ABD">
        <w:rPr>
          <w:rFonts w:cs="Times New Roman"/>
          <w:szCs w:val="28"/>
          <w:lang w:val="ru-RU"/>
        </w:rPr>
        <w:t>Розроблятися</w:t>
      </w:r>
      <w:proofErr w:type="spellEnd"/>
      <w:r w:rsidRPr="00AB2ABD">
        <w:rPr>
          <w:rFonts w:cs="Times New Roman"/>
          <w:szCs w:val="28"/>
          <w:lang w:val="ru-RU"/>
        </w:rPr>
        <w:t xml:space="preserve"> </w:t>
      </w:r>
      <w:proofErr w:type="spellStart"/>
      <w:r w:rsidRPr="00AB2ABD">
        <w:rPr>
          <w:rFonts w:cs="Times New Roman"/>
          <w:szCs w:val="28"/>
          <w:lang w:val="ru-RU"/>
        </w:rPr>
        <w:t>додаток</w:t>
      </w:r>
      <w:proofErr w:type="spellEnd"/>
      <w:r w:rsidRPr="00AB2ABD">
        <w:rPr>
          <w:rFonts w:cs="Times New Roman"/>
          <w:szCs w:val="28"/>
          <w:lang w:val="ru-RU"/>
        </w:rPr>
        <w:t xml:space="preserve"> буде в </w:t>
      </w:r>
      <w:proofErr w:type="spellStart"/>
      <w:r w:rsidRPr="00AB2ABD">
        <w:rPr>
          <w:rFonts w:cs="Times New Roman"/>
          <w:szCs w:val="28"/>
          <w:lang w:val="ru-RU"/>
        </w:rPr>
        <w:t>середовищі</w:t>
      </w:r>
      <w:proofErr w:type="spellEnd"/>
      <w:r w:rsidRPr="00AB2ABD">
        <w:rPr>
          <w:rFonts w:cs="Times New Roman"/>
          <w:szCs w:val="28"/>
          <w:lang w:val="ru-RU"/>
        </w:rPr>
        <w:t xml:space="preserve"> </w:t>
      </w:r>
      <w:r w:rsidRPr="00AB2ABD">
        <w:rPr>
          <w:rFonts w:cs="Times New Roman"/>
          <w:szCs w:val="28"/>
          <w:lang w:val="en-US"/>
        </w:rPr>
        <w:t>Jupiter</w:t>
      </w:r>
      <w:r w:rsidRPr="00AB2ABD">
        <w:rPr>
          <w:rFonts w:cs="Times New Roman"/>
          <w:szCs w:val="28"/>
        </w:rPr>
        <w:t>, на мові програмування</w:t>
      </w:r>
      <w:r w:rsidRPr="00AB2ABD">
        <w:rPr>
          <w:rFonts w:cs="Times New Roman"/>
          <w:szCs w:val="28"/>
          <w:lang w:val="ru-RU"/>
        </w:rPr>
        <w:t xml:space="preserve"> </w:t>
      </w:r>
      <w:r w:rsidRPr="00AB2ABD">
        <w:rPr>
          <w:rFonts w:cs="Times New Roman"/>
          <w:szCs w:val="28"/>
          <w:lang w:val="en-US"/>
        </w:rPr>
        <w:t>Python</w:t>
      </w:r>
      <w:r w:rsidRPr="00AB2ABD">
        <w:rPr>
          <w:rFonts w:cs="Times New Roman"/>
          <w:szCs w:val="28"/>
          <w:lang w:val="ru-RU"/>
        </w:rPr>
        <w:t xml:space="preserve"> 3. </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lang w:val="ru-RU"/>
        </w:rPr>
      </w:pPr>
      <w:r w:rsidRPr="00AB2ABD">
        <w:rPr>
          <w:rFonts w:cs="Times New Roman"/>
          <w:szCs w:val="28"/>
        </w:rPr>
        <w:t>Програмний продукт призначено для використання на персональних комп’ютерах.</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w:t>
      </w:r>
    </w:p>
    <w:p w:rsidR="00AB2ABD" w:rsidRPr="00AB2ABD" w:rsidRDefault="00AB2ABD" w:rsidP="00AB2ABD">
      <w:pPr>
        <w:shd w:val="clear" w:color="auto" w:fill="FFFFFF" w:themeFill="background1"/>
        <w:spacing w:line="360" w:lineRule="auto"/>
        <w:ind w:left="709" w:firstLine="709"/>
        <w:rPr>
          <w:rFonts w:cs="Times New Roman"/>
          <w:szCs w:val="28"/>
        </w:rPr>
      </w:pPr>
    </w:p>
    <w:p w:rsidR="00AB2ABD" w:rsidRPr="00AB2ABD" w:rsidRDefault="00AB2ABD" w:rsidP="00AB2ABD">
      <w:pPr>
        <w:shd w:val="clear" w:color="auto" w:fill="FFFFFF" w:themeFill="background1"/>
        <w:spacing w:line="360" w:lineRule="auto"/>
        <w:ind w:left="709" w:firstLine="709"/>
        <w:rPr>
          <w:rFonts w:cs="Times New Roman"/>
          <w:szCs w:val="28"/>
        </w:rPr>
      </w:pPr>
    </w:p>
    <w:p w:rsidR="00AB2ABD" w:rsidRPr="00AB2ABD" w:rsidRDefault="00AB2ABD" w:rsidP="00AB2ABD">
      <w:pPr>
        <w:keepNext/>
        <w:keepLines/>
        <w:numPr>
          <w:ilvl w:val="1"/>
          <w:numId w:val="22"/>
        </w:numPr>
        <w:shd w:val="clear" w:color="auto" w:fill="FFFFFF" w:themeFill="background1"/>
        <w:spacing w:before="120" w:line="360" w:lineRule="auto"/>
        <w:outlineLvl w:val="1"/>
        <w:rPr>
          <w:rFonts w:eastAsiaTheme="majorEastAsia" w:cs="Times New Roman"/>
          <w:szCs w:val="28"/>
        </w:rPr>
      </w:pPr>
      <w:bookmarkStart w:id="28" w:name="_Toc295904343"/>
      <w:bookmarkStart w:id="29" w:name="_Toc324262926"/>
      <w:bookmarkStart w:id="30" w:name="_Toc325472494"/>
      <w:bookmarkStart w:id="31" w:name="_Toc483991990"/>
      <w:r w:rsidRPr="00AB2ABD">
        <w:rPr>
          <w:rFonts w:eastAsiaTheme="majorEastAsia" w:cs="Times New Roman"/>
          <w:szCs w:val="28"/>
          <w:lang w:val="ru-RU"/>
        </w:rPr>
        <w:t xml:space="preserve"> </w:t>
      </w:r>
      <w:bookmarkStart w:id="32" w:name="_Toc11063383"/>
      <w:r w:rsidRPr="00AB2ABD">
        <w:rPr>
          <w:rFonts w:eastAsiaTheme="majorEastAsia" w:cs="Times New Roman"/>
          <w:szCs w:val="28"/>
        </w:rPr>
        <w:t>Постановка задачі техніко-економічного аналізу</w:t>
      </w:r>
      <w:bookmarkEnd w:id="28"/>
      <w:bookmarkEnd w:id="29"/>
      <w:bookmarkEnd w:id="30"/>
      <w:bookmarkEnd w:id="31"/>
      <w:bookmarkEnd w:id="32"/>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У роботі застосовується метод ФВА для проведення техніко-економічний аналізу розробки. І в даному розділі постає задача оцінювання можливості розробки програмного продукту для встановлення функціональної залежності між кредитним ризиком та фінансовим плечем. Програма повинна реалізовувати зручне користування, можливість наглядної презентації даних, що обробилися.</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Відповідно цьому варто обирати і систему показників якості програмного продукту. </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lastRenderedPageBreak/>
        <w:t>Технічні вимоги до продукту наступні:</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proofErr w:type="spellStart"/>
      <w:r w:rsidRPr="00AB2ABD">
        <w:rPr>
          <w:rFonts w:cs="Times New Roman"/>
          <w:szCs w:val="28"/>
          <w:lang w:val="ru-RU"/>
        </w:rPr>
        <w:t>програмний</w:t>
      </w:r>
      <w:proofErr w:type="spellEnd"/>
      <w:r w:rsidRPr="00AB2ABD">
        <w:rPr>
          <w:rFonts w:cs="Times New Roman"/>
          <w:szCs w:val="28"/>
          <w:lang w:val="ru-RU"/>
        </w:rPr>
        <w:t xml:space="preserve"> продукт повинен </w:t>
      </w:r>
      <w:proofErr w:type="spellStart"/>
      <w:r w:rsidRPr="00AB2ABD">
        <w:rPr>
          <w:rFonts w:cs="Times New Roman"/>
          <w:szCs w:val="28"/>
          <w:lang w:val="ru-RU"/>
        </w:rPr>
        <w:t>функціонувати</w:t>
      </w:r>
      <w:proofErr w:type="spellEnd"/>
      <w:r w:rsidRPr="00AB2ABD">
        <w:rPr>
          <w:rFonts w:cs="Times New Roman"/>
          <w:szCs w:val="28"/>
          <w:lang w:val="ru-RU"/>
        </w:rPr>
        <w:t xml:space="preserve"> на </w:t>
      </w:r>
      <w:proofErr w:type="spellStart"/>
      <w:r w:rsidRPr="00AB2ABD">
        <w:rPr>
          <w:rFonts w:cs="Times New Roman"/>
          <w:szCs w:val="28"/>
          <w:lang w:val="ru-RU"/>
        </w:rPr>
        <w:t>персональних</w:t>
      </w:r>
      <w:proofErr w:type="spellEnd"/>
      <w:r w:rsidRPr="00AB2ABD">
        <w:rPr>
          <w:rFonts w:cs="Times New Roman"/>
          <w:szCs w:val="28"/>
          <w:lang w:val="ru-RU"/>
        </w:rPr>
        <w:t xml:space="preserve"> </w:t>
      </w:r>
      <w:proofErr w:type="spellStart"/>
      <w:r w:rsidRPr="00AB2ABD">
        <w:rPr>
          <w:rFonts w:cs="Times New Roman"/>
          <w:szCs w:val="28"/>
          <w:lang w:val="ru-RU"/>
        </w:rPr>
        <w:t>комп’ютерах</w:t>
      </w:r>
      <w:proofErr w:type="spellEnd"/>
      <w:r w:rsidRPr="00AB2ABD">
        <w:rPr>
          <w:rFonts w:cs="Times New Roman"/>
          <w:szCs w:val="28"/>
          <w:lang w:val="ru-RU"/>
        </w:rPr>
        <w:t xml:space="preserve"> </w:t>
      </w:r>
      <w:proofErr w:type="spellStart"/>
      <w:r w:rsidRPr="00AB2ABD">
        <w:rPr>
          <w:rFonts w:cs="Times New Roman"/>
          <w:szCs w:val="28"/>
          <w:lang w:val="ru-RU"/>
        </w:rPr>
        <w:t>із</w:t>
      </w:r>
      <w:proofErr w:type="spellEnd"/>
      <w:r w:rsidRPr="00AB2ABD">
        <w:rPr>
          <w:rFonts w:cs="Times New Roman"/>
          <w:szCs w:val="28"/>
          <w:lang w:val="ru-RU"/>
        </w:rPr>
        <w:t xml:space="preserve"> </w:t>
      </w:r>
      <w:proofErr w:type="spellStart"/>
      <w:r w:rsidRPr="00AB2ABD">
        <w:rPr>
          <w:rFonts w:cs="Times New Roman"/>
          <w:szCs w:val="28"/>
          <w:lang w:val="ru-RU"/>
        </w:rPr>
        <w:t>стандартним</w:t>
      </w:r>
      <w:proofErr w:type="spellEnd"/>
      <w:r w:rsidRPr="00AB2ABD">
        <w:rPr>
          <w:rFonts w:cs="Times New Roman"/>
          <w:szCs w:val="28"/>
          <w:lang w:val="ru-RU"/>
        </w:rPr>
        <w:t xml:space="preserve"> набором компонент;</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proofErr w:type="spellStart"/>
      <w:r w:rsidRPr="00AB2ABD">
        <w:rPr>
          <w:rFonts w:cs="Times New Roman"/>
          <w:szCs w:val="28"/>
          <w:lang w:val="ru-RU"/>
        </w:rPr>
        <w:t>забезпечувати</w:t>
      </w:r>
      <w:proofErr w:type="spellEnd"/>
      <w:r w:rsidRPr="00AB2ABD">
        <w:rPr>
          <w:rFonts w:cs="Times New Roman"/>
          <w:szCs w:val="28"/>
          <w:lang w:val="ru-RU"/>
        </w:rPr>
        <w:t xml:space="preserve"> </w:t>
      </w:r>
      <w:proofErr w:type="spellStart"/>
      <w:r w:rsidRPr="00AB2ABD">
        <w:rPr>
          <w:rFonts w:cs="Times New Roman"/>
          <w:szCs w:val="28"/>
          <w:lang w:val="ru-RU"/>
        </w:rPr>
        <w:t>високу</w:t>
      </w:r>
      <w:proofErr w:type="spellEnd"/>
      <w:r w:rsidRPr="00AB2ABD">
        <w:rPr>
          <w:rFonts w:cs="Times New Roman"/>
          <w:szCs w:val="28"/>
          <w:lang w:val="ru-RU"/>
        </w:rPr>
        <w:t xml:space="preserve"> </w:t>
      </w:r>
      <w:proofErr w:type="spellStart"/>
      <w:r w:rsidRPr="00AB2ABD">
        <w:rPr>
          <w:rFonts w:cs="Times New Roman"/>
          <w:szCs w:val="28"/>
          <w:lang w:val="ru-RU"/>
        </w:rPr>
        <w:t>швидкість</w:t>
      </w:r>
      <w:proofErr w:type="spellEnd"/>
      <w:r w:rsidRPr="00AB2ABD">
        <w:rPr>
          <w:rFonts w:cs="Times New Roman"/>
          <w:szCs w:val="28"/>
          <w:lang w:val="ru-RU"/>
        </w:rPr>
        <w:t xml:space="preserve"> </w:t>
      </w:r>
      <w:proofErr w:type="spellStart"/>
      <w:r w:rsidRPr="00AB2ABD">
        <w:rPr>
          <w:rFonts w:cs="Times New Roman"/>
          <w:szCs w:val="28"/>
          <w:lang w:val="ru-RU"/>
        </w:rPr>
        <w:t>обробки</w:t>
      </w:r>
      <w:proofErr w:type="spellEnd"/>
      <w:r w:rsidRPr="00AB2ABD">
        <w:rPr>
          <w:rFonts w:cs="Times New Roman"/>
          <w:szCs w:val="28"/>
          <w:lang w:val="ru-RU"/>
        </w:rPr>
        <w:t xml:space="preserve"> великих </w:t>
      </w:r>
      <w:proofErr w:type="spellStart"/>
      <w:r w:rsidRPr="00AB2ABD">
        <w:rPr>
          <w:rFonts w:cs="Times New Roman"/>
          <w:szCs w:val="28"/>
          <w:lang w:val="ru-RU"/>
        </w:rPr>
        <w:t>об’ємів</w:t>
      </w:r>
      <w:proofErr w:type="spellEnd"/>
      <w:r w:rsidRPr="00AB2ABD">
        <w:rPr>
          <w:rFonts w:cs="Times New Roman"/>
          <w:szCs w:val="28"/>
          <w:lang w:val="ru-RU"/>
        </w:rPr>
        <w:t xml:space="preserve"> </w:t>
      </w:r>
      <w:proofErr w:type="spellStart"/>
      <w:r w:rsidRPr="00AB2ABD">
        <w:rPr>
          <w:rFonts w:cs="Times New Roman"/>
          <w:szCs w:val="28"/>
          <w:lang w:val="ru-RU"/>
        </w:rPr>
        <w:t>даних</w:t>
      </w:r>
      <w:proofErr w:type="spellEnd"/>
      <w:r w:rsidRPr="00AB2ABD">
        <w:rPr>
          <w:rFonts w:cs="Times New Roman"/>
          <w:szCs w:val="28"/>
          <w:lang w:val="ru-RU"/>
        </w:rPr>
        <w:t xml:space="preserve"> у реальному </w:t>
      </w:r>
      <w:proofErr w:type="spellStart"/>
      <w:r w:rsidRPr="00AB2ABD">
        <w:rPr>
          <w:rFonts w:cs="Times New Roman"/>
          <w:szCs w:val="28"/>
          <w:lang w:val="ru-RU"/>
        </w:rPr>
        <w:t>часі</w:t>
      </w:r>
      <w:proofErr w:type="spellEnd"/>
      <w:r w:rsidRPr="00AB2ABD">
        <w:rPr>
          <w:rFonts w:cs="Times New Roman"/>
          <w:szCs w:val="28"/>
          <w:lang w:val="ru-RU"/>
        </w:rPr>
        <w:t>;</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proofErr w:type="spellStart"/>
      <w:r w:rsidRPr="00AB2ABD">
        <w:rPr>
          <w:rFonts w:cs="Times New Roman"/>
          <w:szCs w:val="28"/>
          <w:lang w:val="ru-RU"/>
        </w:rPr>
        <w:t>забезпечувати</w:t>
      </w:r>
      <w:proofErr w:type="spellEnd"/>
      <w:r w:rsidRPr="00AB2ABD">
        <w:rPr>
          <w:rFonts w:cs="Times New Roman"/>
          <w:szCs w:val="28"/>
          <w:lang w:val="ru-RU"/>
        </w:rPr>
        <w:t xml:space="preserve"> </w:t>
      </w:r>
      <w:proofErr w:type="spellStart"/>
      <w:r w:rsidRPr="00AB2ABD">
        <w:rPr>
          <w:rFonts w:cs="Times New Roman"/>
          <w:szCs w:val="28"/>
          <w:lang w:val="ru-RU"/>
        </w:rPr>
        <w:t>зручність</w:t>
      </w:r>
      <w:proofErr w:type="spellEnd"/>
      <w:r w:rsidRPr="00AB2ABD">
        <w:rPr>
          <w:rFonts w:cs="Times New Roman"/>
          <w:szCs w:val="28"/>
          <w:lang w:val="ru-RU"/>
        </w:rPr>
        <w:t xml:space="preserve"> і простоту </w:t>
      </w:r>
      <w:proofErr w:type="spellStart"/>
      <w:r w:rsidRPr="00AB2ABD">
        <w:rPr>
          <w:rFonts w:cs="Times New Roman"/>
          <w:szCs w:val="28"/>
          <w:lang w:val="ru-RU"/>
        </w:rPr>
        <w:t>взаємодії</w:t>
      </w:r>
      <w:proofErr w:type="spellEnd"/>
      <w:r w:rsidRPr="00AB2ABD">
        <w:rPr>
          <w:rFonts w:cs="Times New Roman"/>
          <w:szCs w:val="28"/>
          <w:lang w:val="ru-RU"/>
        </w:rPr>
        <w:t xml:space="preserve"> з </w:t>
      </w:r>
      <w:proofErr w:type="spellStart"/>
      <w:r w:rsidRPr="00AB2ABD">
        <w:rPr>
          <w:rFonts w:cs="Times New Roman"/>
          <w:szCs w:val="28"/>
          <w:lang w:val="ru-RU"/>
        </w:rPr>
        <w:t>користувачем</w:t>
      </w:r>
      <w:proofErr w:type="spellEnd"/>
      <w:r w:rsidRPr="00AB2ABD">
        <w:rPr>
          <w:rFonts w:cs="Times New Roman"/>
          <w:szCs w:val="28"/>
          <w:lang w:val="ru-RU"/>
        </w:rPr>
        <w:t xml:space="preserve"> </w:t>
      </w:r>
      <w:proofErr w:type="spellStart"/>
      <w:r w:rsidRPr="00AB2ABD">
        <w:rPr>
          <w:rFonts w:cs="Times New Roman"/>
          <w:szCs w:val="28"/>
          <w:lang w:val="ru-RU"/>
        </w:rPr>
        <w:t>або</w:t>
      </w:r>
      <w:proofErr w:type="spellEnd"/>
      <w:r w:rsidRPr="00AB2ABD">
        <w:rPr>
          <w:rFonts w:cs="Times New Roman"/>
          <w:szCs w:val="28"/>
          <w:lang w:val="ru-RU"/>
        </w:rPr>
        <w:t xml:space="preserve"> з </w:t>
      </w:r>
      <w:proofErr w:type="spellStart"/>
      <w:r w:rsidRPr="00AB2ABD">
        <w:rPr>
          <w:rFonts w:cs="Times New Roman"/>
          <w:szCs w:val="28"/>
          <w:lang w:val="ru-RU"/>
        </w:rPr>
        <w:t>розробником</w:t>
      </w:r>
      <w:proofErr w:type="spellEnd"/>
      <w:r w:rsidRPr="00AB2ABD">
        <w:rPr>
          <w:rFonts w:cs="Times New Roman"/>
          <w:szCs w:val="28"/>
          <w:lang w:val="ru-RU"/>
        </w:rPr>
        <w:t xml:space="preserve"> </w:t>
      </w:r>
      <w:proofErr w:type="spellStart"/>
      <w:r w:rsidRPr="00AB2ABD">
        <w:rPr>
          <w:rFonts w:cs="Times New Roman"/>
          <w:szCs w:val="28"/>
          <w:lang w:val="ru-RU"/>
        </w:rPr>
        <w:t>програмного</w:t>
      </w:r>
      <w:proofErr w:type="spellEnd"/>
      <w:r w:rsidRPr="00AB2ABD">
        <w:rPr>
          <w:rFonts w:cs="Times New Roman"/>
          <w:szCs w:val="28"/>
          <w:lang w:val="ru-RU"/>
        </w:rPr>
        <w:t xml:space="preserve"> </w:t>
      </w:r>
      <w:proofErr w:type="spellStart"/>
      <w:r w:rsidRPr="00AB2ABD">
        <w:rPr>
          <w:rFonts w:cs="Times New Roman"/>
          <w:szCs w:val="28"/>
          <w:lang w:val="ru-RU"/>
        </w:rPr>
        <w:t>забезпечення</w:t>
      </w:r>
      <w:proofErr w:type="spellEnd"/>
      <w:r w:rsidRPr="00AB2ABD">
        <w:rPr>
          <w:rFonts w:cs="Times New Roman"/>
          <w:szCs w:val="28"/>
          <w:lang w:val="ru-RU"/>
        </w:rPr>
        <w:t xml:space="preserve"> у </w:t>
      </w:r>
      <w:proofErr w:type="spellStart"/>
      <w:r w:rsidRPr="00AB2ABD">
        <w:rPr>
          <w:rFonts w:cs="Times New Roman"/>
          <w:szCs w:val="28"/>
          <w:lang w:val="ru-RU"/>
        </w:rPr>
        <w:t>випадку</w:t>
      </w:r>
      <w:proofErr w:type="spellEnd"/>
      <w:r w:rsidRPr="00AB2ABD">
        <w:rPr>
          <w:rFonts w:cs="Times New Roman"/>
          <w:szCs w:val="28"/>
          <w:lang w:val="ru-RU"/>
        </w:rPr>
        <w:t xml:space="preserve"> </w:t>
      </w:r>
      <w:proofErr w:type="spellStart"/>
      <w:r w:rsidRPr="00AB2ABD">
        <w:rPr>
          <w:rFonts w:cs="Times New Roman"/>
          <w:szCs w:val="28"/>
          <w:lang w:val="ru-RU"/>
        </w:rPr>
        <w:t>використовування</w:t>
      </w:r>
      <w:proofErr w:type="spellEnd"/>
      <w:r w:rsidRPr="00AB2ABD">
        <w:rPr>
          <w:rFonts w:cs="Times New Roman"/>
          <w:szCs w:val="28"/>
          <w:lang w:val="ru-RU"/>
        </w:rPr>
        <w:t xml:space="preserve"> </w:t>
      </w:r>
      <w:proofErr w:type="spellStart"/>
      <w:r w:rsidRPr="00AB2ABD">
        <w:rPr>
          <w:rFonts w:cs="Times New Roman"/>
          <w:szCs w:val="28"/>
          <w:lang w:val="ru-RU"/>
        </w:rPr>
        <w:t>його</w:t>
      </w:r>
      <w:proofErr w:type="spellEnd"/>
      <w:r w:rsidRPr="00AB2ABD">
        <w:rPr>
          <w:rFonts w:cs="Times New Roman"/>
          <w:szCs w:val="28"/>
          <w:lang w:val="ru-RU"/>
        </w:rPr>
        <w:t xml:space="preserve"> як модуля;</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proofErr w:type="spellStart"/>
      <w:r w:rsidRPr="00AB2ABD">
        <w:rPr>
          <w:rFonts w:cs="Times New Roman"/>
          <w:szCs w:val="28"/>
          <w:lang w:val="ru-RU"/>
        </w:rPr>
        <w:t>передбачати</w:t>
      </w:r>
      <w:proofErr w:type="spellEnd"/>
      <w:r w:rsidRPr="00AB2ABD">
        <w:rPr>
          <w:rFonts w:cs="Times New Roman"/>
          <w:szCs w:val="28"/>
          <w:lang w:val="ru-RU"/>
        </w:rPr>
        <w:t xml:space="preserve"> </w:t>
      </w:r>
      <w:proofErr w:type="spellStart"/>
      <w:r w:rsidRPr="00AB2ABD">
        <w:rPr>
          <w:rFonts w:cs="Times New Roman"/>
          <w:szCs w:val="28"/>
          <w:lang w:val="ru-RU"/>
        </w:rPr>
        <w:t>мінімальні</w:t>
      </w:r>
      <w:proofErr w:type="spellEnd"/>
      <w:r w:rsidRPr="00AB2ABD">
        <w:rPr>
          <w:rFonts w:cs="Times New Roman"/>
          <w:szCs w:val="28"/>
          <w:lang w:val="ru-RU"/>
        </w:rPr>
        <w:t xml:space="preserve"> </w:t>
      </w:r>
      <w:proofErr w:type="spellStart"/>
      <w:r w:rsidRPr="00AB2ABD">
        <w:rPr>
          <w:rFonts w:cs="Times New Roman"/>
          <w:szCs w:val="28"/>
          <w:lang w:val="ru-RU"/>
        </w:rPr>
        <w:t>витрати</w:t>
      </w:r>
      <w:proofErr w:type="spellEnd"/>
      <w:r w:rsidRPr="00AB2ABD">
        <w:rPr>
          <w:rFonts w:cs="Times New Roman"/>
          <w:szCs w:val="28"/>
          <w:lang w:val="ru-RU"/>
        </w:rPr>
        <w:t xml:space="preserve"> на </w:t>
      </w:r>
      <w:proofErr w:type="spellStart"/>
      <w:r w:rsidRPr="00AB2ABD">
        <w:rPr>
          <w:rFonts w:cs="Times New Roman"/>
          <w:szCs w:val="28"/>
          <w:lang w:val="ru-RU"/>
        </w:rPr>
        <w:t>впровадження</w:t>
      </w:r>
      <w:proofErr w:type="spellEnd"/>
      <w:r w:rsidRPr="00AB2ABD">
        <w:rPr>
          <w:rFonts w:cs="Times New Roman"/>
          <w:szCs w:val="28"/>
          <w:lang w:val="ru-RU"/>
        </w:rPr>
        <w:t xml:space="preserve"> </w:t>
      </w:r>
      <w:proofErr w:type="spellStart"/>
      <w:r w:rsidRPr="00AB2ABD">
        <w:rPr>
          <w:rFonts w:cs="Times New Roman"/>
          <w:szCs w:val="28"/>
          <w:lang w:val="ru-RU"/>
        </w:rPr>
        <w:t>програмного</w:t>
      </w:r>
      <w:proofErr w:type="spellEnd"/>
      <w:r w:rsidRPr="00AB2ABD">
        <w:rPr>
          <w:rFonts w:cs="Times New Roman"/>
          <w:szCs w:val="28"/>
          <w:lang w:val="ru-RU"/>
        </w:rPr>
        <w:t xml:space="preserve"> продукту.</w:t>
      </w:r>
      <w:bookmarkStart w:id="33" w:name="id.bb4219f6af53"/>
      <w:bookmarkEnd w:id="33"/>
    </w:p>
    <w:p w:rsidR="00AB2ABD" w:rsidRDefault="00AB2ABD" w:rsidP="0048092A">
      <w:pPr>
        <w:shd w:val="clear" w:color="auto" w:fill="FFFFFF" w:themeFill="background1"/>
        <w:spacing w:line="360" w:lineRule="auto"/>
        <w:rPr>
          <w:rFonts w:cs="Times New Roman"/>
          <w:szCs w:val="28"/>
        </w:rPr>
      </w:pPr>
    </w:p>
    <w:p w:rsidR="007B7AFD" w:rsidRDefault="007B7AFD" w:rsidP="0048092A">
      <w:pPr>
        <w:shd w:val="clear" w:color="auto" w:fill="FFFFFF" w:themeFill="background1"/>
        <w:spacing w:line="360" w:lineRule="auto"/>
        <w:rPr>
          <w:rFonts w:cs="Times New Roman"/>
          <w:szCs w:val="28"/>
        </w:rPr>
      </w:pPr>
    </w:p>
    <w:p w:rsidR="007B7AFD" w:rsidRPr="00AB2ABD" w:rsidRDefault="007B7AFD" w:rsidP="0048092A">
      <w:pPr>
        <w:shd w:val="clear" w:color="auto" w:fill="FFFFFF" w:themeFill="background1"/>
        <w:spacing w:line="360" w:lineRule="auto"/>
        <w:rPr>
          <w:rFonts w:cs="Times New Roman"/>
          <w:szCs w:val="28"/>
        </w:rPr>
      </w:pPr>
    </w:p>
    <w:p w:rsidR="00AB2ABD" w:rsidRPr="00AB2ABD" w:rsidRDefault="00AB2ABD" w:rsidP="0048092A">
      <w:pPr>
        <w:keepNext/>
        <w:keepLines/>
        <w:shd w:val="clear" w:color="auto" w:fill="FFFFFF" w:themeFill="background1"/>
        <w:spacing w:before="40" w:line="360" w:lineRule="auto"/>
        <w:outlineLvl w:val="2"/>
        <w:rPr>
          <w:rFonts w:eastAsiaTheme="majorEastAsia" w:cs="Times New Roman"/>
          <w:szCs w:val="28"/>
        </w:rPr>
      </w:pPr>
      <w:bookmarkStart w:id="34" w:name="_Toc295904344"/>
      <w:bookmarkStart w:id="35" w:name="_Toc324262927"/>
      <w:bookmarkStart w:id="36" w:name="_Toc325472495"/>
      <w:bookmarkStart w:id="37" w:name="_Toc483991991"/>
      <w:bookmarkStart w:id="38" w:name="_Toc11063384"/>
      <w:r w:rsidRPr="00AB2ABD">
        <w:rPr>
          <w:rFonts w:eastAsiaTheme="majorEastAsia" w:cs="Times New Roman"/>
          <w:szCs w:val="28"/>
          <w:lang w:val="ru-RU"/>
        </w:rPr>
        <w:t xml:space="preserve">4.1.1 </w:t>
      </w:r>
      <w:r w:rsidRPr="00AB2ABD">
        <w:rPr>
          <w:rFonts w:eastAsiaTheme="majorEastAsia" w:cs="Times New Roman"/>
          <w:szCs w:val="28"/>
        </w:rPr>
        <w:t>Обґрунтування функцій програмного продукту</w:t>
      </w:r>
      <w:bookmarkStart w:id="39" w:name="id.e1402ba33049"/>
      <w:bookmarkEnd w:id="34"/>
      <w:bookmarkEnd w:id="35"/>
      <w:bookmarkEnd w:id="36"/>
      <w:bookmarkEnd w:id="37"/>
      <w:bookmarkEnd w:id="38"/>
      <w:bookmarkEnd w:id="39"/>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Головна функція </w:t>
      </w:r>
      <w:r w:rsidRPr="00AB2ABD">
        <w:rPr>
          <w:rFonts w:cs="Times New Roman"/>
          <w:i/>
          <w:iCs/>
          <w:szCs w:val="28"/>
        </w:rPr>
        <w:t>F</w:t>
      </w:r>
      <w:r w:rsidRPr="00AB2ABD">
        <w:rPr>
          <w:rFonts w:cs="Times New Roman"/>
          <w:i/>
          <w:iCs/>
          <w:szCs w:val="28"/>
          <w:vertAlign w:val="subscript"/>
        </w:rPr>
        <w:t>0</w:t>
      </w:r>
      <w:r w:rsidRPr="00AB2ABD">
        <w:rPr>
          <w:rFonts w:cs="Times New Roman"/>
          <w:szCs w:val="28"/>
        </w:rPr>
        <w:t>– розробка програмного продукту, який аналізує процес за вхідними даними та будує його модель для подальшої побудови раціону харчування. Виходячи з конкретної мети, можна виділити наступні основні функції ПП:</w:t>
      </w:r>
    </w:p>
    <w:p w:rsidR="00AB2ABD" w:rsidRPr="00AB2ABD" w:rsidRDefault="00AB2ABD" w:rsidP="00AB2ABD">
      <w:pPr>
        <w:numPr>
          <w:ilvl w:val="0"/>
          <w:numId w:val="16"/>
        </w:numPr>
        <w:shd w:val="clear" w:color="auto" w:fill="FFFFFF" w:themeFill="background1"/>
        <w:autoSpaceDE w:val="0"/>
        <w:autoSpaceDN w:val="0"/>
        <w:adjustRightInd w:val="0"/>
        <w:spacing w:line="360" w:lineRule="auto"/>
        <w:ind w:firstLine="709"/>
        <w:contextualSpacing/>
        <w:rPr>
          <w:rFonts w:cs="Times New Roman"/>
          <w:iCs/>
          <w:szCs w:val="28"/>
          <w:lang w:val="ru-RU"/>
        </w:rPr>
      </w:pPr>
      <w:r w:rsidRPr="00AB2ABD">
        <w:rPr>
          <w:rFonts w:cs="Times New Roman"/>
          <w:iCs/>
          <w:szCs w:val="28"/>
          <w:lang w:val="ru-RU"/>
        </w:rPr>
        <w:t>F</w:t>
      </w:r>
      <w:r w:rsidRPr="00AB2ABD">
        <w:rPr>
          <w:rFonts w:cs="Times New Roman"/>
          <w:iCs/>
          <w:szCs w:val="28"/>
          <w:vertAlign w:val="subscript"/>
          <w:lang w:val="ru-RU"/>
        </w:rPr>
        <w:t>1</w:t>
      </w:r>
      <w:r w:rsidRPr="00AB2ABD">
        <w:rPr>
          <w:rFonts w:cs="Times New Roman"/>
          <w:szCs w:val="28"/>
          <w:lang w:val="ru-RU"/>
        </w:rPr>
        <w:t xml:space="preserve"> – </w:t>
      </w:r>
      <w:proofErr w:type="spellStart"/>
      <w:r w:rsidRPr="00AB2ABD">
        <w:rPr>
          <w:rFonts w:cs="Times New Roman"/>
          <w:szCs w:val="28"/>
          <w:lang w:val="ru-RU"/>
        </w:rPr>
        <w:t>вибір</w:t>
      </w:r>
      <w:proofErr w:type="spellEnd"/>
      <w:r w:rsidRPr="00AB2ABD">
        <w:rPr>
          <w:rFonts w:cs="Times New Roman"/>
          <w:szCs w:val="28"/>
          <w:lang w:val="ru-RU"/>
        </w:rPr>
        <w:t xml:space="preserve"> </w:t>
      </w:r>
      <w:proofErr w:type="spellStart"/>
      <w:r w:rsidRPr="00AB2ABD">
        <w:rPr>
          <w:rFonts w:cs="Times New Roman"/>
          <w:szCs w:val="28"/>
          <w:lang w:val="ru-RU"/>
        </w:rPr>
        <w:t>мови</w:t>
      </w:r>
      <w:proofErr w:type="spellEnd"/>
      <w:r w:rsidRPr="00AB2ABD">
        <w:rPr>
          <w:rFonts w:cs="Times New Roman"/>
          <w:szCs w:val="28"/>
          <w:lang w:val="ru-RU"/>
        </w:rPr>
        <w:t xml:space="preserve"> </w:t>
      </w:r>
      <w:proofErr w:type="spellStart"/>
      <w:r w:rsidRPr="00AB2ABD">
        <w:rPr>
          <w:rFonts w:cs="Times New Roman"/>
          <w:szCs w:val="28"/>
          <w:lang w:val="ru-RU"/>
        </w:rPr>
        <w:t>програмування</w:t>
      </w:r>
      <w:proofErr w:type="spellEnd"/>
      <w:r w:rsidRPr="00AB2ABD">
        <w:rPr>
          <w:rFonts w:cs="Times New Roman"/>
          <w:szCs w:val="28"/>
          <w:lang w:val="ru-RU"/>
        </w:rPr>
        <w:t>;</w:t>
      </w:r>
    </w:p>
    <w:p w:rsidR="00AB2ABD" w:rsidRPr="00AB2ABD" w:rsidRDefault="00AB2ABD" w:rsidP="00AB2ABD">
      <w:pPr>
        <w:numPr>
          <w:ilvl w:val="0"/>
          <w:numId w:val="16"/>
        </w:numPr>
        <w:shd w:val="clear" w:color="auto" w:fill="FFFFFF" w:themeFill="background1"/>
        <w:autoSpaceDE w:val="0"/>
        <w:autoSpaceDN w:val="0"/>
        <w:adjustRightInd w:val="0"/>
        <w:spacing w:line="360" w:lineRule="auto"/>
        <w:ind w:firstLine="709"/>
        <w:contextualSpacing/>
        <w:rPr>
          <w:rFonts w:cs="Times New Roman"/>
          <w:iCs/>
          <w:szCs w:val="28"/>
          <w:lang w:val="ru-RU"/>
        </w:rPr>
      </w:pPr>
      <w:r w:rsidRPr="00AB2ABD">
        <w:rPr>
          <w:rFonts w:cs="Times New Roman"/>
          <w:iCs/>
          <w:szCs w:val="28"/>
          <w:lang w:val="ru-RU"/>
        </w:rPr>
        <w:t>F</w:t>
      </w:r>
      <w:r w:rsidRPr="00AB2ABD">
        <w:rPr>
          <w:rFonts w:cs="Times New Roman"/>
          <w:iCs/>
          <w:szCs w:val="28"/>
          <w:vertAlign w:val="subscript"/>
          <w:lang w:val="ru-RU"/>
        </w:rPr>
        <w:t>2</w:t>
      </w:r>
      <w:r w:rsidRPr="00AB2ABD">
        <w:rPr>
          <w:rFonts w:cs="Times New Roman"/>
          <w:szCs w:val="28"/>
          <w:lang w:val="ru-RU"/>
        </w:rPr>
        <w:t xml:space="preserve"> – </w:t>
      </w:r>
      <w:proofErr w:type="spellStart"/>
      <w:r w:rsidRPr="00AB2ABD">
        <w:rPr>
          <w:rFonts w:cs="Times New Roman"/>
          <w:szCs w:val="28"/>
          <w:lang w:val="ru-RU"/>
        </w:rPr>
        <w:t>представлення</w:t>
      </w:r>
      <w:proofErr w:type="spellEnd"/>
      <w:r w:rsidRPr="00AB2ABD">
        <w:rPr>
          <w:rFonts w:cs="Times New Roman"/>
          <w:szCs w:val="28"/>
          <w:lang w:val="ru-RU"/>
        </w:rPr>
        <w:t xml:space="preserve"> </w:t>
      </w:r>
      <w:proofErr w:type="spellStart"/>
      <w:r w:rsidRPr="00AB2ABD">
        <w:rPr>
          <w:rFonts w:cs="Times New Roman"/>
          <w:szCs w:val="28"/>
          <w:lang w:val="ru-RU"/>
        </w:rPr>
        <w:t>вхідних</w:t>
      </w:r>
      <w:proofErr w:type="spellEnd"/>
      <w:r w:rsidRPr="00AB2ABD">
        <w:rPr>
          <w:rFonts w:cs="Times New Roman"/>
          <w:szCs w:val="28"/>
          <w:lang w:val="ru-RU"/>
        </w:rPr>
        <w:t xml:space="preserve"> </w:t>
      </w:r>
      <w:proofErr w:type="spellStart"/>
      <w:r w:rsidRPr="00AB2ABD">
        <w:rPr>
          <w:rFonts w:cs="Times New Roman"/>
          <w:szCs w:val="28"/>
          <w:lang w:val="ru-RU"/>
        </w:rPr>
        <w:t>даних</w:t>
      </w:r>
      <w:proofErr w:type="spellEnd"/>
      <w:r w:rsidRPr="00AB2ABD">
        <w:rPr>
          <w:rFonts w:cs="Times New Roman"/>
          <w:szCs w:val="28"/>
          <w:lang w:val="ru-RU"/>
        </w:rPr>
        <w:t>;</w:t>
      </w:r>
    </w:p>
    <w:p w:rsidR="00AB2ABD" w:rsidRPr="00AB2ABD" w:rsidRDefault="00AB2ABD" w:rsidP="00AB2ABD">
      <w:pPr>
        <w:numPr>
          <w:ilvl w:val="0"/>
          <w:numId w:val="16"/>
        </w:numPr>
        <w:shd w:val="clear" w:color="auto" w:fill="FFFFFF" w:themeFill="background1"/>
        <w:autoSpaceDE w:val="0"/>
        <w:autoSpaceDN w:val="0"/>
        <w:adjustRightInd w:val="0"/>
        <w:spacing w:line="360" w:lineRule="auto"/>
        <w:ind w:firstLine="709"/>
        <w:contextualSpacing/>
        <w:rPr>
          <w:rFonts w:cs="Times New Roman"/>
          <w:iCs/>
          <w:szCs w:val="28"/>
          <w:lang w:val="ru-RU"/>
        </w:rPr>
      </w:pPr>
      <w:r w:rsidRPr="00AB2ABD">
        <w:rPr>
          <w:rFonts w:cs="Times New Roman"/>
          <w:iCs/>
          <w:szCs w:val="28"/>
          <w:lang w:val="ru-RU"/>
        </w:rPr>
        <w:t>F</w:t>
      </w:r>
      <w:r w:rsidRPr="00AB2ABD">
        <w:rPr>
          <w:rFonts w:cs="Times New Roman"/>
          <w:iCs/>
          <w:szCs w:val="28"/>
          <w:vertAlign w:val="subscript"/>
          <w:lang w:val="ru-RU"/>
        </w:rPr>
        <w:t>3</w:t>
      </w:r>
      <w:r w:rsidRPr="00AB2ABD">
        <w:rPr>
          <w:rFonts w:cs="Times New Roman"/>
          <w:iCs/>
          <w:szCs w:val="28"/>
        </w:rPr>
        <w:t xml:space="preserve"> – інформаційне вікно.</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Кожна з основних функцій може мати декілька варіантів реалізації.</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Функція </w:t>
      </w:r>
      <w:r w:rsidRPr="00AB2ABD">
        <w:rPr>
          <w:rFonts w:cs="Times New Roman"/>
          <w:i/>
          <w:iCs/>
          <w:szCs w:val="28"/>
        </w:rPr>
        <w:t>F</w:t>
      </w:r>
      <w:r w:rsidRPr="00AB2ABD">
        <w:rPr>
          <w:rFonts w:cs="Times New Roman"/>
          <w:i/>
          <w:iCs/>
          <w:szCs w:val="28"/>
          <w:vertAlign w:val="subscript"/>
        </w:rPr>
        <w:t>1</w:t>
      </w:r>
      <w:r w:rsidRPr="00AB2ABD">
        <w:rPr>
          <w:rFonts w:cs="Times New Roman"/>
          <w:szCs w:val="28"/>
        </w:rPr>
        <w:t>:</w:t>
      </w:r>
    </w:p>
    <w:p w:rsidR="00AB2ABD" w:rsidRPr="00AB2ABD" w:rsidRDefault="00AB2ABD" w:rsidP="00AB2ABD">
      <w:pPr>
        <w:numPr>
          <w:ilvl w:val="0"/>
          <w:numId w:val="17"/>
        </w:numPr>
        <w:shd w:val="clear" w:color="auto" w:fill="FFFFFF" w:themeFill="background1"/>
        <w:autoSpaceDE w:val="0"/>
        <w:autoSpaceDN w:val="0"/>
        <w:adjustRightInd w:val="0"/>
        <w:spacing w:line="360" w:lineRule="auto"/>
        <w:ind w:firstLine="709"/>
        <w:contextualSpacing/>
        <w:rPr>
          <w:rFonts w:cs="Times New Roman"/>
          <w:szCs w:val="28"/>
          <w:lang w:val="ru-RU"/>
        </w:rPr>
      </w:pPr>
      <w:proofErr w:type="spellStart"/>
      <w:r w:rsidRPr="00AB2ABD">
        <w:rPr>
          <w:rFonts w:cs="Times New Roman"/>
          <w:szCs w:val="28"/>
          <w:lang w:val="ru-RU"/>
        </w:rPr>
        <w:t>мова</w:t>
      </w:r>
      <w:proofErr w:type="spellEnd"/>
      <w:r w:rsidRPr="00AB2ABD">
        <w:rPr>
          <w:rFonts w:cs="Times New Roman"/>
          <w:szCs w:val="28"/>
          <w:lang w:val="ru-RU"/>
        </w:rPr>
        <w:t xml:space="preserve"> </w:t>
      </w:r>
      <w:proofErr w:type="spellStart"/>
      <w:r w:rsidRPr="00AB2ABD">
        <w:rPr>
          <w:rFonts w:cs="Times New Roman"/>
          <w:szCs w:val="28"/>
          <w:lang w:val="ru-RU"/>
        </w:rPr>
        <w:t>програмування</w:t>
      </w:r>
      <w:proofErr w:type="spellEnd"/>
      <w:r w:rsidRPr="00AB2ABD">
        <w:rPr>
          <w:rFonts w:cs="Times New Roman"/>
          <w:szCs w:val="28"/>
        </w:rPr>
        <w:t xml:space="preserve"> </w:t>
      </w:r>
      <w:r w:rsidRPr="00AB2ABD">
        <w:rPr>
          <w:rFonts w:cs="Times New Roman"/>
          <w:szCs w:val="28"/>
          <w:lang w:val="en-US"/>
        </w:rPr>
        <w:t>Python</w:t>
      </w:r>
      <w:r w:rsidRPr="00AB2ABD">
        <w:rPr>
          <w:rFonts w:cs="Times New Roman"/>
          <w:szCs w:val="28"/>
          <w:lang w:val="ru-RU"/>
        </w:rPr>
        <w:t xml:space="preserve"> ;</w:t>
      </w:r>
    </w:p>
    <w:p w:rsidR="00AB2ABD" w:rsidRPr="00AB2ABD" w:rsidRDefault="00AB2ABD" w:rsidP="00AB2ABD">
      <w:pPr>
        <w:numPr>
          <w:ilvl w:val="0"/>
          <w:numId w:val="17"/>
        </w:numPr>
        <w:shd w:val="clear" w:color="auto" w:fill="FFFFFF" w:themeFill="background1"/>
        <w:autoSpaceDE w:val="0"/>
        <w:autoSpaceDN w:val="0"/>
        <w:adjustRightInd w:val="0"/>
        <w:spacing w:line="360" w:lineRule="auto"/>
        <w:ind w:firstLine="709"/>
        <w:contextualSpacing/>
        <w:rPr>
          <w:rFonts w:cs="Times New Roman"/>
          <w:szCs w:val="28"/>
          <w:lang w:val="ru-RU"/>
        </w:rPr>
      </w:pPr>
      <w:proofErr w:type="spellStart"/>
      <w:r w:rsidRPr="00AB2ABD">
        <w:rPr>
          <w:rFonts w:cs="Times New Roman"/>
          <w:szCs w:val="28"/>
          <w:lang w:val="ru-RU"/>
        </w:rPr>
        <w:t>мова</w:t>
      </w:r>
      <w:proofErr w:type="spellEnd"/>
      <w:r w:rsidRPr="00AB2ABD">
        <w:rPr>
          <w:rFonts w:cs="Times New Roman"/>
          <w:szCs w:val="28"/>
          <w:lang w:val="ru-RU"/>
        </w:rPr>
        <w:t xml:space="preserve"> </w:t>
      </w:r>
      <w:proofErr w:type="spellStart"/>
      <w:r w:rsidRPr="00AB2ABD">
        <w:rPr>
          <w:rFonts w:cs="Times New Roman"/>
          <w:szCs w:val="28"/>
          <w:lang w:val="ru-RU"/>
        </w:rPr>
        <w:t>програмування</w:t>
      </w:r>
      <w:proofErr w:type="spellEnd"/>
      <w:r w:rsidRPr="00AB2ABD">
        <w:rPr>
          <w:rFonts w:cs="Times New Roman"/>
          <w:szCs w:val="28"/>
        </w:rPr>
        <w:t xml:space="preserve"> </w:t>
      </w:r>
      <w:r w:rsidRPr="00AB2ABD">
        <w:rPr>
          <w:rFonts w:cs="Times New Roman"/>
          <w:szCs w:val="28"/>
          <w:lang w:val="ru-RU"/>
        </w:rPr>
        <w:t>С++;</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Функція </w:t>
      </w:r>
      <w:r w:rsidRPr="00AB2ABD">
        <w:rPr>
          <w:rFonts w:cs="Times New Roman"/>
          <w:i/>
          <w:iCs/>
          <w:szCs w:val="28"/>
        </w:rPr>
        <w:t>F</w:t>
      </w:r>
      <w:r w:rsidRPr="00AB2ABD">
        <w:rPr>
          <w:rFonts w:cs="Times New Roman"/>
          <w:i/>
          <w:iCs/>
          <w:szCs w:val="28"/>
          <w:vertAlign w:val="subscript"/>
        </w:rPr>
        <w:t>2</w:t>
      </w:r>
      <w:r w:rsidRPr="00AB2ABD">
        <w:rPr>
          <w:rFonts w:cs="Times New Roman"/>
          <w:szCs w:val="28"/>
        </w:rPr>
        <w:t>:</w:t>
      </w:r>
    </w:p>
    <w:p w:rsidR="00AB2ABD" w:rsidRPr="00AB2ABD" w:rsidRDefault="00AB2ABD" w:rsidP="00AB2ABD">
      <w:pPr>
        <w:numPr>
          <w:ilvl w:val="0"/>
          <w:numId w:val="19"/>
        </w:numPr>
        <w:shd w:val="clear" w:color="auto" w:fill="FFFFFF" w:themeFill="background1"/>
        <w:suppressAutoHyphens/>
        <w:autoSpaceDE w:val="0"/>
        <w:autoSpaceDN w:val="0"/>
        <w:adjustRightInd w:val="0"/>
        <w:spacing w:line="360" w:lineRule="auto"/>
        <w:ind w:firstLine="709"/>
        <w:contextualSpacing/>
        <w:rPr>
          <w:rFonts w:cs="Times New Roman"/>
          <w:szCs w:val="28"/>
          <w:lang w:val="ru-RU" w:eastAsia="zh-CN"/>
        </w:rPr>
      </w:pPr>
      <w:r w:rsidRPr="00AB2ABD">
        <w:rPr>
          <w:rFonts w:cs="Times New Roman"/>
          <w:szCs w:val="28"/>
          <w:lang w:eastAsia="zh-CN"/>
        </w:rPr>
        <w:t>введення даних вручну (з файлу з певним форматом даних)</w:t>
      </w:r>
    </w:p>
    <w:p w:rsidR="00AB2ABD" w:rsidRPr="00AB2ABD" w:rsidRDefault="00AB2ABD" w:rsidP="00AB2ABD">
      <w:pPr>
        <w:numPr>
          <w:ilvl w:val="0"/>
          <w:numId w:val="19"/>
        </w:numPr>
        <w:shd w:val="clear" w:color="auto" w:fill="FFFFFF" w:themeFill="background1"/>
        <w:autoSpaceDE w:val="0"/>
        <w:autoSpaceDN w:val="0"/>
        <w:adjustRightInd w:val="0"/>
        <w:spacing w:line="360" w:lineRule="auto"/>
        <w:ind w:firstLine="709"/>
        <w:contextualSpacing/>
        <w:rPr>
          <w:rFonts w:cs="Times New Roman"/>
          <w:szCs w:val="28"/>
          <w:lang w:val="en-US"/>
        </w:rPr>
      </w:pPr>
      <w:r w:rsidRPr="00AB2ABD">
        <w:rPr>
          <w:rFonts w:cs="Times New Roman"/>
          <w:szCs w:val="28"/>
        </w:rPr>
        <w:lastRenderedPageBreak/>
        <w:t>написання модулю розпізнавання даних.</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Функція </w:t>
      </w:r>
      <w:r w:rsidRPr="00AB2ABD">
        <w:rPr>
          <w:rFonts w:cs="Times New Roman"/>
          <w:i/>
          <w:iCs/>
          <w:szCs w:val="28"/>
        </w:rPr>
        <w:t>F</w:t>
      </w:r>
      <w:r w:rsidRPr="00AB2ABD">
        <w:rPr>
          <w:rFonts w:cs="Times New Roman"/>
          <w:i/>
          <w:iCs/>
          <w:szCs w:val="28"/>
          <w:vertAlign w:val="subscript"/>
        </w:rPr>
        <w:t>3</w:t>
      </w:r>
      <w:r w:rsidRPr="00AB2ABD">
        <w:rPr>
          <w:rFonts w:cs="Times New Roman"/>
          <w:szCs w:val="28"/>
        </w:rPr>
        <w:t>:</w:t>
      </w:r>
    </w:p>
    <w:p w:rsidR="00AB2ABD" w:rsidRPr="00AB2ABD" w:rsidRDefault="00AB2ABD" w:rsidP="00AB2ABD">
      <w:pPr>
        <w:numPr>
          <w:ilvl w:val="0"/>
          <w:numId w:val="18"/>
        </w:numPr>
        <w:shd w:val="clear" w:color="auto" w:fill="FFFFFF" w:themeFill="background1"/>
        <w:autoSpaceDE w:val="0"/>
        <w:autoSpaceDN w:val="0"/>
        <w:adjustRightInd w:val="0"/>
        <w:spacing w:line="360" w:lineRule="auto"/>
        <w:ind w:firstLine="709"/>
        <w:contextualSpacing/>
        <w:rPr>
          <w:rFonts w:cs="Times New Roman"/>
          <w:szCs w:val="28"/>
          <w:lang w:val="ru-RU"/>
        </w:rPr>
      </w:pPr>
      <w:proofErr w:type="spellStart"/>
      <w:r w:rsidRPr="00AB2ABD">
        <w:rPr>
          <w:rFonts w:cs="Times New Roman"/>
          <w:szCs w:val="28"/>
          <w:lang w:val="ru-RU"/>
        </w:rPr>
        <w:t>виведення</w:t>
      </w:r>
      <w:proofErr w:type="spellEnd"/>
      <w:r w:rsidRPr="00AB2ABD">
        <w:rPr>
          <w:rFonts w:cs="Times New Roman"/>
          <w:szCs w:val="28"/>
          <w:lang w:val="ru-RU"/>
        </w:rPr>
        <w:t xml:space="preserve"> </w:t>
      </w:r>
      <w:proofErr w:type="spellStart"/>
      <w:r w:rsidRPr="00AB2ABD">
        <w:rPr>
          <w:rFonts w:cs="Times New Roman"/>
          <w:szCs w:val="28"/>
          <w:lang w:val="ru-RU"/>
        </w:rPr>
        <w:t>результатів</w:t>
      </w:r>
      <w:proofErr w:type="spellEnd"/>
      <w:r w:rsidRPr="00AB2ABD">
        <w:rPr>
          <w:rFonts w:cs="Times New Roman"/>
          <w:szCs w:val="28"/>
          <w:lang w:val="ru-RU"/>
        </w:rPr>
        <w:t xml:space="preserve"> </w:t>
      </w:r>
      <w:proofErr w:type="spellStart"/>
      <w:r w:rsidRPr="00AB2ABD">
        <w:rPr>
          <w:rFonts w:cs="Times New Roman"/>
          <w:szCs w:val="28"/>
          <w:lang w:val="ru-RU"/>
        </w:rPr>
        <w:t>роботи</w:t>
      </w:r>
      <w:proofErr w:type="spellEnd"/>
      <w:r w:rsidRPr="00AB2ABD">
        <w:rPr>
          <w:rFonts w:cs="Times New Roman"/>
          <w:szCs w:val="28"/>
          <w:lang w:val="ru-RU"/>
        </w:rPr>
        <w:t xml:space="preserve"> в </w:t>
      </w:r>
      <w:proofErr w:type="spellStart"/>
      <w:r w:rsidRPr="00AB2ABD">
        <w:rPr>
          <w:rFonts w:cs="Times New Roman"/>
          <w:szCs w:val="28"/>
          <w:lang w:val="ru-RU"/>
        </w:rPr>
        <w:t>окремий</w:t>
      </w:r>
      <w:proofErr w:type="spellEnd"/>
      <w:r w:rsidRPr="00AB2ABD">
        <w:rPr>
          <w:rFonts w:cs="Times New Roman"/>
          <w:szCs w:val="28"/>
          <w:lang w:val="ru-RU"/>
        </w:rPr>
        <w:t xml:space="preserve"> файл;</w:t>
      </w:r>
    </w:p>
    <w:p w:rsidR="00AB2ABD" w:rsidRPr="00AB2ABD" w:rsidRDefault="00AB2ABD" w:rsidP="00AB2ABD">
      <w:pPr>
        <w:numPr>
          <w:ilvl w:val="0"/>
          <w:numId w:val="18"/>
        </w:numPr>
        <w:shd w:val="clear" w:color="auto" w:fill="FFFFFF" w:themeFill="background1"/>
        <w:autoSpaceDE w:val="0"/>
        <w:autoSpaceDN w:val="0"/>
        <w:adjustRightInd w:val="0"/>
        <w:spacing w:line="360" w:lineRule="auto"/>
        <w:ind w:firstLine="709"/>
        <w:contextualSpacing/>
        <w:rPr>
          <w:rFonts w:cs="Times New Roman"/>
          <w:szCs w:val="28"/>
          <w:lang w:val="ru-RU"/>
        </w:rPr>
      </w:pPr>
      <w:r w:rsidRPr="00AB2ABD">
        <w:rPr>
          <w:rFonts w:cs="Times New Roman"/>
          <w:szCs w:val="28"/>
        </w:rPr>
        <w:t>реалізація візуально-графічного модуля.</w:t>
      </w:r>
    </w:p>
    <w:p w:rsidR="00AB2ABD" w:rsidRPr="00AB2ABD" w:rsidRDefault="00AB2ABD" w:rsidP="00AB2ABD">
      <w:pPr>
        <w:shd w:val="clear" w:color="auto" w:fill="FFFFFF" w:themeFill="background1"/>
        <w:autoSpaceDE w:val="0"/>
        <w:autoSpaceDN w:val="0"/>
        <w:adjustRightInd w:val="0"/>
        <w:spacing w:line="360" w:lineRule="auto"/>
        <w:ind w:left="1080"/>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left="1080"/>
        <w:rPr>
          <w:rFonts w:cs="Times New Roman"/>
          <w:szCs w:val="28"/>
        </w:rPr>
      </w:pPr>
    </w:p>
    <w:p w:rsidR="00AB2ABD" w:rsidRPr="00AB2ABD" w:rsidRDefault="00AB2ABD" w:rsidP="00AB2ABD">
      <w:pPr>
        <w:keepNext/>
        <w:keepLines/>
        <w:numPr>
          <w:ilvl w:val="2"/>
          <w:numId w:val="23"/>
        </w:numPr>
        <w:shd w:val="clear" w:color="auto" w:fill="FFFFFF" w:themeFill="background1"/>
        <w:spacing w:before="40" w:line="360" w:lineRule="auto"/>
        <w:ind w:left="0" w:firstLine="709"/>
        <w:outlineLvl w:val="2"/>
        <w:rPr>
          <w:rFonts w:eastAsiaTheme="majorEastAsia" w:cs="Times New Roman"/>
          <w:szCs w:val="28"/>
        </w:rPr>
      </w:pPr>
      <w:bookmarkStart w:id="40" w:name="_Toc295904345"/>
      <w:bookmarkStart w:id="41" w:name="_Toc324262928"/>
      <w:bookmarkStart w:id="42" w:name="_Toc325472496"/>
      <w:bookmarkStart w:id="43" w:name="_Toc483991992"/>
      <w:bookmarkStart w:id="44" w:name="_Toc11063385"/>
      <w:r w:rsidRPr="00AB2ABD">
        <w:rPr>
          <w:rFonts w:eastAsiaTheme="majorEastAsia" w:cs="Times New Roman"/>
          <w:szCs w:val="28"/>
        </w:rPr>
        <w:t>Варіанти реалізації основних функцій</w:t>
      </w:r>
      <w:bookmarkEnd w:id="40"/>
      <w:bookmarkEnd w:id="41"/>
      <w:bookmarkEnd w:id="42"/>
      <w:bookmarkEnd w:id="43"/>
      <w:bookmarkEnd w:id="44"/>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7A0689">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(таблиця 4.1). </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noProof/>
          <w:szCs w:val="28"/>
          <w:lang w:val="ru-RU" w:eastAsia="ru-RU"/>
        </w:rPr>
        <mc:AlternateContent>
          <mc:Choice Requires="wpg">
            <w:drawing>
              <wp:anchor distT="0" distB="0" distL="114300" distR="114300" simplePos="0" relativeHeight="251659264" behindDoc="0" locked="0" layoutInCell="1" allowOverlap="1" wp14:anchorId="2FD0D04B" wp14:editId="78D39433">
                <wp:simplePos x="0" y="0"/>
                <wp:positionH relativeFrom="column">
                  <wp:posOffset>-772795</wp:posOffset>
                </wp:positionH>
                <wp:positionV relativeFrom="paragraph">
                  <wp:posOffset>12036</wp:posOffset>
                </wp:positionV>
                <wp:extent cx="6912591" cy="1960810"/>
                <wp:effectExtent l="0" t="0" r="22225" b="20955"/>
                <wp:wrapNone/>
                <wp:docPr id="29" name="Группа 29"/>
                <wp:cNvGraphicFramePr/>
                <a:graphic xmlns:a="http://schemas.openxmlformats.org/drawingml/2006/main">
                  <a:graphicData uri="http://schemas.microsoft.com/office/word/2010/wordprocessingGroup">
                    <wpg:wgp>
                      <wpg:cNvGrpSpPr/>
                      <wpg:grpSpPr>
                        <a:xfrm>
                          <a:off x="0" y="0"/>
                          <a:ext cx="6912591" cy="1960810"/>
                          <a:chOff x="0" y="313851"/>
                          <a:chExt cx="6762068" cy="1671898"/>
                        </a:xfrm>
                      </wpg:grpSpPr>
                      <wps:wsp>
                        <wps:cNvPr id="30" name="Скругленный прямоугольник 30"/>
                        <wps:cNvSpPr/>
                        <wps:spPr>
                          <a:xfrm>
                            <a:off x="0" y="313851"/>
                            <a:ext cx="2053988" cy="675564"/>
                          </a:xfrm>
                          <a:prstGeom prst="round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643304" w:rsidRPr="00C02AEA" w:rsidRDefault="00643304" w:rsidP="00AB2ABD">
                              <w:pPr>
                                <w:rPr>
                                  <w:lang w:val="en-US"/>
                                </w:rPr>
                              </w:pPr>
                              <w:proofErr w:type="spellStart"/>
                              <w:r>
                                <w:rPr>
                                  <w:lang w:val="ru-RU"/>
                                </w:rPr>
                                <w:t>Мова</w:t>
                              </w:r>
                              <w:proofErr w:type="spellEnd"/>
                              <w:r>
                                <w:rPr>
                                  <w:lang w:val="ru-RU"/>
                                </w:rPr>
                                <w:t xml:space="preserve"> </w:t>
                              </w:r>
                              <w:proofErr w:type="spellStart"/>
                              <w:r>
                                <w:rPr>
                                  <w:lang w:val="ru-RU"/>
                                </w:rPr>
                                <w:t>програмування</w:t>
                              </w:r>
                              <w:proofErr w:type="spellEnd"/>
                              <w:r>
                                <w:rPr>
                                  <w:lang w:val="ru-RU"/>
                                </w:rPr>
                                <w:t xml:space="preserve"> </w:t>
                              </w:r>
                              <w:r>
                                <w:rPr>
                                  <w:lang w:val="en-US"/>
                                </w:rPr>
                                <w:t>Python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Скругленный прямоугольник 31"/>
                        <wps:cNvSpPr/>
                        <wps:spPr>
                          <a:xfrm>
                            <a:off x="0" y="1309611"/>
                            <a:ext cx="2053988" cy="675564"/>
                          </a:xfrm>
                          <a:prstGeom prst="round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643304" w:rsidRPr="00C02AEA" w:rsidRDefault="00643304" w:rsidP="00AB2ABD">
                              <w:pPr>
                                <w:rPr>
                                  <w:lang w:val="en-US"/>
                                </w:rPr>
                              </w:pPr>
                              <w:proofErr w:type="spellStart"/>
                              <w:r>
                                <w:rPr>
                                  <w:lang w:val="ru-RU"/>
                                </w:rPr>
                                <w:t>Мова</w:t>
                              </w:r>
                              <w:proofErr w:type="spellEnd"/>
                              <w:r>
                                <w:rPr>
                                  <w:lang w:val="ru-RU"/>
                                </w:rPr>
                                <w:t xml:space="preserve"> </w:t>
                              </w:r>
                              <w:proofErr w:type="spellStart"/>
                              <w:r>
                                <w:rPr>
                                  <w:lang w:val="ru-RU"/>
                                </w:rPr>
                                <w:t>програмування</w:t>
                              </w:r>
                              <w:proofErr w:type="spellEnd"/>
                              <w:r>
                                <w:rPr>
                                  <w:lang w:val="en-US"/>
                                </w:rPr>
                                <w:t xml:space="preserve">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Скругленный прямоугольник 32"/>
                        <wps:cNvSpPr/>
                        <wps:spPr>
                          <a:xfrm>
                            <a:off x="2388359" y="1310185"/>
                            <a:ext cx="2053988" cy="675564"/>
                          </a:xfrm>
                          <a:prstGeom prst="round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643304" w:rsidRDefault="00643304" w:rsidP="00AB2ABD">
                              <w:r>
                                <w:t>Написання модулю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Скругленный прямоугольник 33"/>
                        <wps:cNvSpPr/>
                        <wps:spPr>
                          <a:xfrm>
                            <a:off x="2340591" y="313898"/>
                            <a:ext cx="2053988" cy="675564"/>
                          </a:xfrm>
                          <a:prstGeom prst="round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643304" w:rsidRPr="00C02AEA" w:rsidRDefault="00643304" w:rsidP="00AB2ABD">
                              <w:r>
                                <w:t>Введення даних вручну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Скругленный прямоугольник 34"/>
                        <wps:cNvSpPr/>
                        <wps:spPr>
                          <a:xfrm>
                            <a:off x="4708478" y="1310185"/>
                            <a:ext cx="2053590" cy="675005"/>
                          </a:xfrm>
                          <a:prstGeom prst="round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643304" w:rsidRDefault="00643304" w:rsidP="00AB2ABD">
                              <w:r>
                                <w:t>Візуально-графічний модуль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Скругленный прямоугольник 35"/>
                        <wps:cNvSpPr/>
                        <wps:spPr>
                          <a:xfrm>
                            <a:off x="4660711" y="313898"/>
                            <a:ext cx="2053988" cy="675564"/>
                          </a:xfrm>
                          <a:prstGeom prst="round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643304" w:rsidRDefault="00643304" w:rsidP="00AB2ABD">
                              <w:r>
                                <w:t>Виведення результатів в окремій файл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Прямая со стрелкой 36"/>
                        <wps:cNvCnPr/>
                        <wps:spPr>
                          <a:xfrm>
                            <a:off x="2053988" y="433270"/>
                            <a:ext cx="286976" cy="23369"/>
                          </a:xfrm>
                          <a:prstGeom prst="straightConnector1">
                            <a:avLst/>
                          </a:prstGeom>
                          <a:noFill/>
                          <a:ln w="6350" cap="flat" cmpd="sng" algn="ctr">
                            <a:solidFill>
                              <a:sysClr val="windowText" lastClr="000000"/>
                            </a:solidFill>
                            <a:prstDash val="solid"/>
                            <a:miter lim="800000"/>
                            <a:tailEnd type="triangle"/>
                          </a:ln>
                          <a:effectLst/>
                        </wps:spPr>
                        <wps:bodyPr/>
                      </wps:wsp>
                      <wps:wsp>
                        <wps:cNvPr id="37" name="Прямая со стрелкой 37"/>
                        <wps:cNvCnPr/>
                        <wps:spPr>
                          <a:xfrm>
                            <a:off x="2053805" y="433243"/>
                            <a:ext cx="395751" cy="917733"/>
                          </a:xfrm>
                          <a:prstGeom prst="straightConnector1">
                            <a:avLst/>
                          </a:prstGeom>
                          <a:noFill/>
                          <a:ln w="6350" cap="flat" cmpd="sng" algn="ctr">
                            <a:solidFill>
                              <a:sysClr val="windowText" lastClr="000000"/>
                            </a:solidFill>
                            <a:prstDash val="solid"/>
                            <a:miter lim="800000"/>
                            <a:tailEnd type="triangle"/>
                          </a:ln>
                          <a:effectLst/>
                        </wps:spPr>
                        <wps:bodyPr/>
                      </wps:wsp>
                      <wps:wsp>
                        <wps:cNvPr id="38" name="Прямая со стрелкой 38"/>
                        <wps:cNvCnPr/>
                        <wps:spPr>
                          <a:xfrm>
                            <a:off x="2053805" y="1889678"/>
                            <a:ext cx="347769" cy="0"/>
                          </a:xfrm>
                          <a:prstGeom prst="straightConnector1">
                            <a:avLst/>
                          </a:prstGeom>
                          <a:noFill/>
                          <a:ln w="6350" cap="flat" cmpd="sng" algn="ctr">
                            <a:solidFill>
                              <a:sysClr val="windowText" lastClr="000000"/>
                            </a:solidFill>
                            <a:prstDash val="solid"/>
                            <a:miter lim="800000"/>
                            <a:tailEnd type="triangle"/>
                          </a:ln>
                          <a:effectLst/>
                        </wps:spPr>
                        <wps:bodyPr/>
                      </wps:wsp>
                      <wps:wsp>
                        <wps:cNvPr id="39" name="Прямая со стрелкой 39"/>
                        <wps:cNvCnPr/>
                        <wps:spPr>
                          <a:xfrm flipV="1">
                            <a:off x="2053623" y="1024910"/>
                            <a:ext cx="334524" cy="863859"/>
                          </a:xfrm>
                          <a:prstGeom prst="straightConnector1">
                            <a:avLst/>
                          </a:prstGeom>
                          <a:noFill/>
                          <a:ln w="6350" cap="flat" cmpd="sng" algn="ctr">
                            <a:solidFill>
                              <a:sysClr val="windowText" lastClr="000000"/>
                            </a:solidFill>
                            <a:prstDash val="solid"/>
                            <a:miter lim="800000"/>
                            <a:tailEnd type="triangle"/>
                          </a:ln>
                          <a:effectLst/>
                        </wps:spPr>
                        <wps:bodyPr/>
                      </wps:wsp>
                      <wps:wsp>
                        <wps:cNvPr id="40" name="Прямая со стрелкой 40"/>
                        <wps:cNvCnPr/>
                        <wps:spPr>
                          <a:xfrm>
                            <a:off x="4387756" y="634621"/>
                            <a:ext cx="382137" cy="716100"/>
                          </a:xfrm>
                          <a:prstGeom prst="straightConnector1">
                            <a:avLst/>
                          </a:prstGeom>
                          <a:noFill/>
                          <a:ln w="6350" cap="flat" cmpd="sng" algn="ctr">
                            <a:solidFill>
                              <a:sysClr val="windowText" lastClr="000000"/>
                            </a:solidFill>
                            <a:prstDash val="solid"/>
                            <a:miter lim="800000"/>
                            <a:tailEnd type="triangle"/>
                          </a:ln>
                          <a:effectLst/>
                        </wps:spPr>
                        <wps:bodyPr/>
                      </wps:wsp>
                      <wps:wsp>
                        <wps:cNvPr id="41" name="Прямая со стрелкой 41"/>
                        <wps:cNvCnPr/>
                        <wps:spPr>
                          <a:xfrm flipV="1">
                            <a:off x="4387756" y="573206"/>
                            <a:ext cx="272955" cy="61415"/>
                          </a:xfrm>
                          <a:prstGeom prst="straightConnector1">
                            <a:avLst/>
                          </a:prstGeom>
                          <a:noFill/>
                          <a:ln w="6350" cap="flat" cmpd="sng" algn="ctr">
                            <a:solidFill>
                              <a:sysClr val="windowText" lastClr="000000"/>
                            </a:solidFill>
                            <a:prstDash val="solid"/>
                            <a:miter lim="800000"/>
                            <a:tailEnd type="triangle"/>
                          </a:ln>
                          <a:effectLst/>
                        </wps:spPr>
                        <wps:bodyPr/>
                      </wps:wsp>
                      <wps:wsp>
                        <wps:cNvPr id="42" name="Прямая со стрелкой 42"/>
                        <wps:cNvCnPr/>
                        <wps:spPr>
                          <a:xfrm flipV="1">
                            <a:off x="4442347" y="989462"/>
                            <a:ext cx="266131" cy="662476"/>
                          </a:xfrm>
                          <a:prstGeom prst="straightConnector1">
                            <a:avLst/>
                          </a:prstGeom>
                          <a:noFill/>
                          <a:ln w="6350" cap="flat" cmpd="sng" algn="ctr">
                            <a:solidFill>
                              <a:sysClr val="windowText" lastClr="000000"/>
                            </a:solidFill>
                            <a:prstDash val="solid"/>
                            <a:miter lim="800000"/>
                            <a:tailEnd type="triangle"/>
                          </a:ln>
                          <a:effectLst/>
                        </wps:spPr>
                        <wps:bodyPr/>
                      </wps:wsp>
                      <wps:wsp>
                        <wps:cNvPr id="43" name="Прямая со стрелкой 43"/>
                        <wps:cNvCnPr/>
                        <wps:spPr>
                          <a:xfrm>
                            <a:off x="4442347" y="1651379"/>
                            <a:ext cx="266131" cy="45719"/>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group w14:anchorId="2FD0D04B" id="Группа 29" o:spid="_x0000_s1026" style="position:absolute;left:0;text-align:left;margin-left:-60.85pt;margin-top:.95pt;width:544.3pt;height:154.4pt;z-index:251659264;mso-width-relative:margin;mso-height-relative:margin" coordorigin=",3138" coordsize="67620,16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">
                <v:roundrect id="Скругленный прямоугольник 30" o:spid="_x0000_s1027" style="position:absolute;top:3138;width:20539;height:67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" fillcolor="#b1cbe9" strokecolor="#5b9bd5" strokeweight=".5pt">
                  <v:fill color2="#92b9e4" rotate="t" colors="0 #b1cbe9;.5 #a3c1e5;1 #92b9e4" focus="100%" type="gradient">
                    <o:fill v:ext="view" type="gradientUnscaled"/>
                  </v:fill>
                  <v:stroke joinstyle="miter"/>
                  <v:textbox>
                    <w:txbxContent>
                      <w:p w:rsidR="00643304" w:rsidRPr="00C02AEA" w:rsidRDefault="00643304" w:rsidP="00AB2ABD">
                        <w:pPr>
                          <w:rPr>
                            <w:lang w:val="en-US"/>
                          </w:rPr>
                        </w:pPr>
                        <w:r>
                          <w:rPr>
                            <w:lang w:val="ru-RU"/>
                          </w:rPr>
                          <w:t xml:space="preserve">Мова програмування </w:t>
                        </w:r>
                        <w:r>
                          <w:rPr>
                            <w:lang w:val="en-US"/>
                          </w:rPr>
                          <w:t>Python</w:t>
                        </w:r>
                      </w:p>
                    </w:txbxContent>
                  </v:textbox>
                </v:roundrect>
                <v:roundrect id="Скругленный прямоугольник 31" o:spid="_x0000_s1028" style="position:absolute;top:13096;width:20539;height:67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" fillcolor="#b1cbe9" strokecolor="#5b9bd5" strokeweight=".5pt">
                  <v:fill color2="#92b9e4" rotate="t" colors="0 #b1cbe9;.5 #a3c1e5;1 #92b9e4" focus="100%" type="gradient">
                    <o:fill v:ext="view" type="gradientUnscaled"/>
                  </v:fill>
                  <v:stroke joinstyle="miter"/>
                  <v:textbox>
                    <w:txbxContent>
                      <w:p w:rsidR="00643304" w:rsidRPr="00C02AEA" w:rsidRDefault="00643304" w:rsidP="00AB2ABD">
                        <w:pPr>
                          <w:rPr>
                            <w:lang w:val="en-US"/>
                          </w:rPr>
                        </w:pPr>
                        <w:r>
                          <w:rPr>
                            <w:lang w:val="ru-RU"/>
                          </w:rPr>
                          <w:t>Мова програмування</w:t>
                        </w:r>
                        <w:r>
                          <w:rPr>
                            <w:lang w:val="en-US"/>
                          </w:rPr>
                          <w:t xml:space="preserve"> C++</w:t>
                        </w:r>
                      </w:p>
                    </w:txbxContent>
                  </v:textbox>
                </v:roundrect>
                <v:roundrect id="Скругленный прямоугольник 32" o:spid="_x0000_s1029" style="position:absolute;left:23883;top:13101;width:20540;height:67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" fillcolor="#b1cbe9" strokecolor="#5b9bd5" strokeweight=".5pt">
                  <v:fill color2="#92b9e4" rotate="t" colors="0 #b1cbe9;.5 #a3c1e5;1 #92b9e4" focus="100%" type="gradient">
                    <o:fill v:ext="view" type="gradientUnscaled"/>
                  </v:fill>
                  <v:stroke joinstyle="miter"/>
                  <v:textbox>
                    <w:txbxContent>
                      <w:p w:rsidR="00643304" w:rsidRDefault="00643304" w:rsidP="00AB2ABD">
                        <w:r>
                          <w:t>Написання модулю</w:t>
                        </w:r>
                      </w:p>
                    </w:txbxContent>
                  </v:textbox>
                </v:roundrect>
                <v:roundrect id="Скругленный прямоугольник 33" o:spid="_x0000_s1030" style="position:absolute;left:23405;top:3138;width:20540;height:67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" fillcolor="#b1cbe9" strokecolor="#5b9bd5" strokeweight=".5pt">
                  <v:fill color2="#92b9e4" rotate="t" colors="0 #b1cbe9;.5 #a3c1e5;1 #92b9e4" focus="100%" type="gradient">
                    <o:fill v:ext="view" type="gradientUnscaled"/>
                  </v:fill>
                  <v:stroke joinstyle="miter"/>
                  <v:textbox>
                    <w:txbxContent>
                      <w:p w:rsidR="00643304" w:rsidRPr="00C02AEA" w:rsidRDefault="00643304" w:rsidP="00AB2ABD">
                        <w:r>
                          <w:t>Введення даних вручну</w:t>
                        </w:r>
                      </w:p>
                    </w:txbxContent>
                  </v:textbox>
                </v:roundrect>
                <v:roundrect id="Скругленный прямоугольник 34" o:spid="_x0000_s1031" style="position:absolute;left:47084;top:13101;width:20536;height:6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" fillcolor="#b1cbe9" strokecolor="#5b9bd5" strokeweight=".5pt">
                  <v:fill color2="#92b9e4" rotate="t" colors="0 #b1cbe9;.5 #a3c1e5;1 #92b9e4" focus="100%" type="gradient">
                    <o:fill v:ext="view" type="gradientUnscaled"/>
                  </v:fill>
                  <v:stroke joinstyle="miter"/>
                  <v:textbox>
                    <w:txbxContent>
                      <w:p w:rsidR="00643304" w:rsidRDefault="00643304" w:rsidP="00AB2ABD">
                        <w:r>
                          <w:t>Візуально-графічний модуль</w:t>
                        </w:r>
                      </w:p>
                    </w:txbxContent>
                  </v:textbox>
                </v:roundrect>
                <v:roundrect id="Скругленный прямоугольник 35" o:spid="_x0000_s1032" style="position:absolute;left:46607;top:3138;width:20539;height:67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" fillcolor="#b1cbe9" strokecolor="#5b9bd5" strokeweight=".5pt">
                  <v:fill color2="#92b9e4" rotate="t" colors="0 #b1cbe9;.5 #a3c1e5;1 #92b9e4" focus="100%" type="gradient">
                    <o:fill v:ext="view" type="gradientUnscaled"/>
                  </v:fill>
                  <v:stroke joinstyle="miter"/>
                  <v:textbox>
                    <w:txbxContent>
                      <w:p w:rsidR="00643304" w:rsidRDefault="00643304" w:rsidP="00AB2ABD">
                        <w:r>
                          <w:t>Виведення результатів в окремій файл</w:t>
                        </w:r>
                      </w:p>
                    </w:txbxContent>
                  </v:textbox>
                </v:roundrect>
                <v:shapetype id="_x0000_t32" coordsize="21600,21600" o:spt="32" o:oned="t" path="m,l21600,21600e" filled="f">
                  <v:path arrowok="t" fillok="f" o:connecttype="none"/>
                  <o:lock v:ext="edit" shapetype="t"/>
                </v:shapetype>
                <v:shape id="Прямая со стрелкой 36" o:spid="_x0000_s1033" type="#_x0000_t32" style="position:absolute;left:20539;top:4332;width:2870;height:2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" strokecolor="windowText" strokeweight=".5pt">
                  <v:stroke endarrow="block" joinstyle="miter"/>
                </v:shape>
                <v:shape id="Прямая со стрелкой 37" o:spid="_x0000_s1034" type="#_x0000_t32" style="position:absolute;left:20538;top:4332;width:3957;height:91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" strokecolor="windowText" strokeweight=".5pt">
                  <v:stroke endarrow="block" joinstyle="miter"/>
                </v:shape>
                <v:shape id="Прямая со стрелкой 38" o:spid="_x0000_s1035" type="#_x0000_t32" style="position:absolute;left:20538;top:18896;width:34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" strokecolor="windowText" strokeweight=".5pt">
                  <v:stroke endarrow="block" joinstyle="miter"/>
                </v:shape>
                <v:shape id="Прямая со стрелкой 39" o:spid="_x0000_s1036" type="#_x0000_t32" style="position:absolute;left:20536;top:10249;width:3345;height:86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" strokecolor="windowText" strokeweight=".5pt">
                  <v:stroke endarrow="block" joinstyle="miter"/>
                </v:shape>
                <v:shape id="Прямая со стрелкой 40" o:spid="_x0000_s1037" type="#_x0000_t32" style="position:absolute;left:43877;top:6346;width:3821;height:71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" strokecolor="windowText" strokeweight=".5pt">
                  <v:stroke endarrow="block" joinstyle="miter"/>
                </v:shape>
                <v:shape id="Прямая со стрелкой 41" o:spid="_x0000_s1038" type="#_x0000_t32" style="position:absolute;left:43877;top:5732;width:2730;height:6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" strokecolor="windowText" strokeweight=".5pt">
                  <v:stroke endarrow="block" joinstyle="miter"/>
                </v:shape>
                <v:shape id="Прямая со стрелкой 42" o:spid="_x0000_s1039" type="#_x0000_t32" style="position:absolute;left:44423;top:9894;width:2661;height:66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" strokecolor="windowText" strokeweight=".5pt">
                  <v:stroke endarrow="block" joinstyle="miter"/>
                </v:shape>
                <v:shape id="Прямая со стрелкой 43" o:spid="_x0000_s1040" type="#_x0000_t32" style="position:absolute;left:44423;top:16513;width:2661;height:4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" strokecolor="windowText" strokeweight=".5pt">
                  <v:stroke endarrow="block" joinstyle="miter"/>
                </v:shape>
              </v:group>
            </w:pict>
          </mc:Fallback>
        </mc:AlternateConten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suppressAutoHyphens/>
        <w:spacing w:line="360" w:lineRule="auto"/>
        <w:ind w:firstLine="709"/>
        <w:rPr>
          <w:rFonts w:cs="Times New Roman"/>
          <w:szCs w:val="28"/>
          <w:lang w:eastAsia="zh-CN"/>
        </w:rPr>
      </w:pPr>
    </w:p>
    <w:p w:rsidR="00AB2ABD" w:rsidRPr="00AB2ABD" w:rsidRDefault="00AB2ABD" w:rsidP="00AB2ABD">
      <w:pPr>
        <w:spacing w:line="360" w:lineRule="auto"/>
        <w:jc w:val="center"/>
        <w:outlineLvl w:val="3"/>
      </w:pPr>
      <w:r w:rsidRPr="00AB2ABD">
        <w:t>Рисунок 4.1 - Морфологічна карта</w:t>
      </w: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rPr>
        <w:t xml:space="preserve">Бачимо, що морфологічна карта візуально відображає всі можливі варіанти реалізації функції. </w:t>
      </w:r>
      <w:proofErr w:type="spellStart"/>
      <w:r w:rsidRPr="00AB2ABD">
        <w:rPr>
          <w:rFonts w:cs="Times New Roman"/>
          <w:szCs w:val="28"/>
          <w:lang w:val="ru-RU"/>
        </w:rPr>
        <w:t>Ці</w:t>
      </w:r>
      <w:proofErr w:type="spellEnd"/>
      <w:r w:rsidRPr="00AB2ABD">
        <w:rPr>
          <w:rFonts w:cs="Times New Roman"/>
          <w:szCs w:val="28"/>
          <w:lang w:val="ru-RU"/>
        </w:rPr>
        <w:t xml:space="preserve"> </w:t>
      </w:r>
      <w:proofErr w:type="spellStart"/>
      <w:r w:rsidRPr="00AB2ABD">
        <w:rPr>
          <w:rFonts w:cs="Times New Roman"/>
          <w:szCs w:val="28"/>
          <w:lang w:val="ru-RU"/>
        </w:rPr>
        <w:t>варіанти</w:t>
      </w:r>
      <w:proofErr w:type="spellEnd"/>
      <w:r w:rsidRPr="00AB2ABD">
        <w:rPr>
          <w:rFonts w:cs="Times New Roman"/>
          <w:szCs w:val="28"/>
          <w:lang w:val="ru-RU"/>
        </w:rPr>
        <w:t xml:space="preserve"> і </w:t>
      </w:r>
      <w:proofErr w:type="spellStart"/>
      <w:r w:rsidRPr="00AB2ABD">
        <w:rPr>
          <w:rFonts w:cs="Times New Roman"/>
          <w:szCs w:val="28"/>
          <w:lang w:val="ru-RU"/>
        </w:rPr>
        <w:t>складають</w:t>
      </w:r>
      <w:proofErr w:type="spellEnd"/>
      <w:r w:rsidRPr="00AB2ABD">
        <w:rPr>
          <w:rFonts w:cs="Times New Roman"/>
          <w:szCs w:val="28"/>
          <w:lang w:val="ru-RU"/>
        </w:rPr>
        <w:t xml:space="preserve"> </w:t>
      </w:r>
      <w:proofErr w:type="spellStart"/>
      <w:r w:rsidRPr="00AB2ABD">
        <w:rPr>
          <w:rFonts w:cs="Times New Roman"/>
          <w:szCs w:val="28"/>
          <w:lang w:val="ru-RU"/>
        </w:rPr>
        <w:t>множину</w:t>
      </w:r>
      <w:proofErr w:type="spellEnd"/>
      <w:r w:rsidRPr="00AB2ABD">
        <w:rPr>
          <w:rFonts w:cs="Times New Roman"/>
          <w:szCs w:val="28"/>
          <w:lang w:val="ru-RU"/>
        </w:rPr>
        <w:t xml:space="preserve"> ПП.</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left="2430"/>
        <w:outlineLvl w:val="3"/>
        <w:rPr>
          <w:rFonts w:cs="Times New Roman"/>
          <w:szCs w:val="28"/>
        </w:rPr>
      </w:pPr>
      <w:r w:rsidRPr="00AB2ABD">
        <w:rPr>
          <w:rFonts w:cs="Times New Roman"/>
          <w:szCs w:val="28"/>
        </w:rPr>
        <w:t>Таблиця 4.1 Позитивно-негативна матриця</w:t>
      </w:r>
    </w:p>
    <w:tbl>
      <w:tblPr>
        <w:tblStyle w:val="19"/>
        <w:tblW w:w="9376" w:type="dxa"/>
        <w:tblLook w:val="04A0" w:firstRow="1" w:lastRow="0" w:firstColumn="1" w:lastColumn="0" w:noHBand="0" w:noVBand="1"/>
      </w:tblPr>
      <w:tblGrid>
        <w:gridCol w:w="1913"/>
        <w:gridCol w:w="2012"/>
        <w:gridCol w:w="2689"/>
        <w:gridCol w:w="2762"/>
      </w:tblGrid>
      <w:tr w:rsidR="00AB2ABD" w:rsidRPr="00AB2ABD" w:rsidTr="00287622">
        <w:trPr>
          <w:trHeight w:val="633"/>
        </w:trPr>
        <w:tc>
          <w:tcPr>
            <w:tcW w:w="1913"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bCs/>
                <w:szCs w:val="28"/>
                <w:lang w:eastAsia="zh-CN"/>
              </w:rPr>
              <w:t>Основні функції</w:t>
            </w:r>
          </w:p>
        </w:tc>
        <w:tc>
          <w:tcPr>
            <w:tcW w:w="2012"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bCs/>
                <w:szCs w:val="28"/>
                <w:lang w:eastAsia="zh-CN"/>
              </w:rPr>
              <w:t>Варіанти реалізації</w:t>
            </w:r>
          </w:p>
        </w:tc>
        <w:tc>
          <w:tcPr>
            <w:tcW w:w="2689"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bCs/>
                <w:szCs w:val="28"/>
                <w:lang w:eastAsia="zh-CN"/>
              </w:rPr>
              <w:t>Переваги</w:t>
            </w:r>
          </w:p>
        </w:tc>
        <w:tc>
          <w:tcPr>
            <w:tcW w:w="2762"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bCs/>
                <w:szCs w:val="28"/>
                <w:lang w:eastAsia="zh-CN"/>
              </w:rPr>
              <w:t>Недоліки</w:t>
            </w:r>
          </w:p>
        </w:tc>
      </w:tr>
      <w:tr w:rsidR="00AB2ABD" w:rsidRPr="00AB2ABD" w:rsidTr="00287622">
        <w:tc>
          <w:tcPr>
            <w:tcW w:w="1913" w:type="dxa"/>
            <w:vMerge w:val="restart"/>
            <w:vAlign w:val="center"/>
          </w:tcPr>
          <w:p w:rsidR="00AB2ABD" w:rsidRPr="00AB2ABD" w:rsidRDefault="00AB2ABD" w:rsidP="00AB2ABD">
            <w:pPr>
              <w:shd w:val="clear" w:color="auto" w:fill="FFFFFF" w:themeFill="background1"/>
              <w:tabs>
                <w:tab w:val="left" w:pos="851"/>
                <w:tab w:val="left" w:pos="993"/>
              </w:tabs>
              <w:suppressAutoHyphens/>
              <w:autoSpaceDE w:val="0"/>
              <w:autoSpaceDN w:val="0"/>
              <w:adjustRightInd w:val="0"/>
              <w:spacing w:line="276" w:lineRule="auto"/>
              <w:ind w:firstLine="709"/>
              <w:rPr>
                <w:szCs w:val="28"/>
                <w:lang w:eastAsia="zh-CN"/>
              </w:rPr>
            </w:pPr>
            <m:oMathPara>
              <m:oMath>
                <m:r>
                  <w:rPr>
                    <w:rFonts w:ascii="Cambria Math" w:hAnsi="Cambria Math"/>
                    <w:szCs w:val="28"/>
                    <w:lang w:eastAsia="zh-CN"/>
                  </w:rPr>
                  <m:t>F</m:t>
                </m:r>
                <m:r>
                  <m:rPr>
                    <m:sty m:val="p"/>
                  </m:rPr>
                  <w:rPr>
                    <w:rFonts w:ascii="Cambria Math" w:hAnsi="Cambria Math"/>
                    <w:szCs w:val="28"/>
                    <w:lang w:eastAsia="zh-CN"/>
                  </w:rPr>
                  <m:t>1</m:t>
                </m:r>
              </m:oMath>
            </m:oMathPara>
          </w:p>
        </w:tc>
        <w:tc>
          <w:tcPr>
            <w:tcW w:w="2012" w:type="dxa"/>
            <w:vAlign w:val="center"/>
          </w:tcPr>
          <w:p w:rsidR="00AB2ABD" w:rsidRPr="00AB2ABD" w:rsidRDefault="00AB2ABD" w:rsidP="00AB2ABD">
            <w:pPr>
              <w:shd w:val="clear" w:color="auto" w:fill="FFFFFF" w:themeFill="background1"/>
              <w:tabs>
                <w:tab w:val="left" w:pos="851"/>
                <w:tab w:val="left" w:pos="993"/>
              </w:tabs>
              <w:suppressAutoHyphens/>
              <w:autoSpaceDE w:val="0"/>
              <w:autoSpaceDN w:val="0"/>
              <w:adjustRightInd w:val="0"/>
              <w:spacing w:line="276" w:lineRule="auto"/>
              <w:ind w:firstLine="709"/>
              <w:rPr>
                <w:szCs w:val="28"/>
                <w:lang w:eastAsia="zh-CN"/>
              </w:rPr>
            </w:pPr>
            <w:r w:rsidRPr="00AB2ABD">
              <w:rPr>
                <w:iCs/>
                <w:szCs w:val="28"/>
                <w:lang w:eastAsia="zh-CN"/>
              </w:rPr>
              <w:t>А</w:t>
            </w:r>
          </w:p>
        </w:tc>
        <w:tc>
          <w:tcPr>
            <w:tcW w:w="2689"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Швидке програмування , кросплатформений</w:t>
            </w:r>
          </w:p>
        </w:tc>
        <w:tc>
          <w:tcPr>
            <w:tcW w:w="2762"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Займає більше часу при написанні коду</w:t>
            </w:r>
          </w:p>
        </w:tc>
      </w:tr>
      <w:tr w:rsidR="00AB2ABD" w:rsidRPr="00AB2ABD" w:rsidTr="00287622">
        <w:tc>
          <w:tcPr>
            <w:tcW w:w="1913" w:type="dxa"/>
            <w:vMerge/>
            <w:vAlign w:val="center"/>
          </w:tcPr>
          <w:p w:rsidR="00AB2ABD" w:rsidRPr="00AB2ABD" w:rsidRDefault="00AB2ABD" w:rsidP="00AB2ABD">
            <w:pPr>
              <w:shd w:val="clear" w:color="auto" w:fill="FFFFFF" w:themeFill="background1"/>
              <w:tabs>
                <w:tab w:val="left" w:pos="851"/>
                <w:tab w:val="left" w:pos="993"/>
              </w:tabs>
              <w:suppressAutoHyphens/>
              <w:autoSpaceDE w:val="0"/>
              <w:autoSpaceDN w:val="0"/>
              <w:adjustRightInd w:val="0"/>
              <w:spacing w:line="276" w:lineRule="auto"/>
              <w:ind w:firstLine="709"/>
              <w:rPr>
                <w:iCs/>
                <w:szCs w:val="28"/>
                <w:lang w:eastAsia="zh-CN"/>
              </w:rPr>
            </w:pPr>
          </w:p>
        </w:tc>
        <w:tc>
          <w:tcPr>
            <w:tcW w:w="2012" w:type="dxa"/>
            <w:vAlign w:val="center"/>
          </w:tcPr>
          <w:p w:rsidR="00AB2ABD" w:rsidRPr="00AB2ABD" w:rsidRDefault="00AB2ABD" w:rsidP="00AB2ABD">
            <w:pPr>
              <w:shd w:val="clear" w:color="auto" w:fill="FFFFFF" w:themeFill="background1"/>
              <w:tabs>
                <w:tab w:val="left" w:pos="851"/>
                <w:tab w:val="left" w:pos="993"/>
              </w:tabs>
              <w:suppressAutoHyphens/>
              <w:autoSpaceDE w:val="0"/>
              <w:autoSpaceDN w:val="0"/>
              <w:adjustRightInd w:val="0"/>
              <w:spacing w:line="276" w:lineRule="auto"/>
              <w:ind w:firstLine="709"/>
              <w:rPr>
                <w:szCs w:val="28"/>
                <w:lang w:eastAsia="zh-CN"/>
              </w:rPr>
            </w:pPr>
            <w:r w:rsidRPr="00AB2ABD">
              <w:rPr>
                <w:iCs/>
                <w:szCs w:val="28"/>
                <w:lang w:eastAsia="zh-CN"/>
              </w:rPr>
              <w:t>Б</w:t>
            </w:r>
          </w:p>
        </w:tc>
        <w:tc>
          <w:tcPr>
            <w:tcW w:w="2689"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Написання програми займає досить багато часу, кросплатформений</w:t>
            </w:r>
          </w:p>
        </w:tc>
        <w:tc>
          <w:tcPr>
            <w:tcW w:w="2762"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Займає більше часу при написанні коду</w:t>
            </w:r>
          </w:p>
        </w:tc>
      </w:tr>
      <w:tr w:rsidR="00AB2ABD" w:rsidRPr="00AB2ABD" w:rsidTr="00287622">
        <w:tc>
          <w:tcPr>
            <w:tcW w:w="1913" w:type="dxa"/>
            <w:vMerge w:val="restart"/>
            <w:vAlign w:val="center"/>
          </w:tcPr>
          <w:p w:rsidR="00AB2ABD" w:rsidRPr="00AB2ABD" w:rsidRDefault="00AB2ABD" w:rsidP="00AB2ABD">
            <w:pPr>
              <w:shd w:val="clear" w:color="auto" w:fill="FFFFFF" w:themeFill="background1"/>
              <w:tabs>
                <w:tab w:val="left" w:pos="993"/>
              </w:tabs>
              <w:suppressAutoHyphens/>
              <w:autoSpaceDE w:val="0"/>
              <w:autoSpaceDN w:val="0"/>
              <w:adjustRightInd w:val="0"/>
              <w:spacing w:line="276" w:lineRule="auto"/>
              <w:ind w:firstLine="709"/>
              <w:rPr>
                <w:iCs/>
                <w:szCs w:val="28"/>
                <w:lang w:eastAsia="zh-CN"/>
              </w:rPr>
            </w:pPr>
            <m:oMathPara>
              <m:oMath>
                <m:r>
                  <w:rPr>
                    <w:rFonts w:ascii="Cambria Math" w:hAnsi="Cambria Math"/>
                    <w:szCs w:val="28"/>
                    <w:lang w:eastAsia="zh-CN"/>
                  </w:rPr>
                  <m:t>F</m:t>
                </m:r>
                <m:r>
                  <m:rPr>
                    <m:sty m:val="p"/>
                  </m:rPr>
                  <w:rPr>
                    <w:rFonts w:ascii="Cambria Math" w:hAnsi="Cambria Math"/>
                    <w:szCs w:val="28"/>
                    <w:lang w:eastAsia="zh-CN"/>
                  </w:rPr>
                  <m:t>2</m:t>
                </m:r>
              </m:oMath>
            </m:oMathPara>
          </w:p>
        </w:tc>
        <w:tc>
          <w:tcPr>
            <w:tcW w:w="2012" w:type="dxa"/>
            <w:vAlign w:val="center"/>
          </w:tcPr>
          <w:p w:rsidR="00AB2ABD" w:rsidRPr="00AB2ABD" w:rsidRDefault="00AB2ABD" w:rsidP="00AB2ABD">
            <w:pPr>
              <w:shd w:val="clear" w:color="auto" w:fill="FFFFFF" w:themeFill="background1"/>
              <w:tabs>
                <w:tab w:val="left" w:pos="993"/>
              </w:tabs>
              <w:suppressAutoHyphens/>
              <w:autoSpaceDE w:val="0"/>
              <w:autoSpaceDN w:val="0"/>
              <w:adjustRightInd w:val="0"/>
              <w:spacing w:line="276" w:lineRule="auto"/>
              <w:ind w:firstLine="709"/>
              <w:rPr>
                <w:szCs w:val="28"/>
                <w:lang w:eastAsia="zh-CN"/>
              </w:rPr>
            </w:pPr>
            <w:r w:rsidRPr="00AB2ABD">
              <w:rPr>
                <w:szCs w:val="28"/>
                <w:lang w:eastAsia="zh-CN"/>
              </w:rPr>
              <w:t>А</w:t>
            </w:r>
          </w:p>
        </w:tc>
        <w:tc>
          <w:tcPr>
            <w:tcW w:w="2689"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Простий у реалізації</w:t>
            </w:r>
          </w:p>
        </w:tc>
        <w:tc>
          <w:tcPr>
            <w:tcW w:w="2762"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Займає менше часу при написанні</w:t>
            </w:r>
          </w:p>
        </w:tc>
      </w:tr>
      <w:tr w:rsidR="00AB2ABD" w:rsidRPr="00AB2ABD" w:rsidTr="00287622">
        <w:tc>
          <w:tcPr>
            <w:tcW w:w="1913" w:type="dxa"/>
            <w:vMerge/>
            <w:vAlign w:val="center"/>
          </w:tcPr>
          <w:p w:rsidR="00AB2ABD" w:rsidRPr="00AB2ABD" w:rsidRDefault="00AB2ABD" w:rsidP="00AB2ABD">
            <w:pPr>
              <w:shd w:val="clear" w:color="auto" w:fill="FFFFFF" w:themeFill="background1"/>
              <w:tabs>
                <w:tab w:val="left" w:pos="993"/>
              </w:tabs>
              <w:suppressAutoHyphens/>
              <w:autoSpaceDE w:val="0"/>
              <w:autoSpaceDN w:val="0"/>
              <w:adjustRightInd w:val="0"/>
              <w:spacing w:line="276" w:lineRule="auto"/>
              <w:ind w:firstLine="709"/>
              <w:rPr>
                <w:szCs w:val="28"/>
                <w:lang w:eastAsia="zh-CN"/>
              </w:rPr>
            </w:pPr>
          </w:p>
        </w:tc>
        <w:tc>
          <w:tcPr>
            <w:tcW w:w="2012" w:type="dxa"/>
            <w:vAlign w:val="center"/>
          </w:tcPr>
          <w:p w:rsidR="00AB2ABD" w:rsidRPr="00AB2ABD" w:rsidRDefault="00AB2ABD" w:rsidP="00AB2ABD">
            <w:pPr>
              <w:shd w:val="clear" w:color="auto" w:fill="FFFFFF" w:themeFill="background1"/>
              <w:tabs>
                <w:tab w:val="left" w:pos="993"/>
              </w:tabs>
              <w:suppressAutoHyphens/>
              <w:autoSpaceDE w:val="0"/>
              <w:autoSpaceDN w:val="0"/>
              <w:adjustRightInd w:val="0"/>
              <w:spacing w:line="276" w:lineRule="auto"/>
              <w:ind w:firstLine="709"/>
              <w:rPr>
                <w:szCs w:val="28"/>
                <w:lang w:eastAsia="zh-CN"/>
              </w:rPr>
            </w:pPr>
            <w:r w:rsidRPr="00AB2ABD">
              <w:rPr>
                <w:szCs w:val="28"/>
                <w:lang w:eastAsia="zh-CN"/>
              </w:rPr>
              <w:t>Б</w:t>
            </w:r>
          </w:p>
        </w:tc>
        <w:tc>
          <w:tcPr>
            <w:tcW w:w="2689"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Зручний у використанні</w:t>
            </w:r>
          </w:p>
        </w:tc>
        <w:tc>
          <w:tcPr>
            <w:tcW w:w="2762"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Займає більше часу при написанні коду</w:t>
            </w:r>
          </w:p>
        </w:tc>
      </w:tr>
      <w:tr w:rsidR="00AB2ABD" w:rsidRPr="00AB2ABD" w:rsidTr="00287622">
        <w:tc>
          <w:tcPr>
            <w:tcW w:w="1913" w:type="dxa"/>
            <w:vMerge w:val="restart"/>
            <w:vAlign w:val="center"/>
          </w:tcPr>
          <w:p w:rsidR="00AB2ABD" w:rsidRPr="00AB2ABD" w:rsidRDefault="00AB2ABD" w:rsidP="00AB2ABD">
            <w:pPr>
              <w:shd w:val="clear" w:color="auto" w:fill="FFFFFF" w:themeFill="background1"/>
              <w:tabs>
                <w:tab w:val="left" w:pos="993"/>
              </w:tabs>
              <w:suppressAutoHyphens/>
              <w:autoSpaceDE w:val="0"/>
              <w:autoSpaceDN w:val="0"/>
              <w:adjustRightInd w:val="0"/>
              <w:spacing w:line="276" w:lineRule="auto"/>
              <w:ind w:firstLine="709"/>
              <w:rPr>
                <w:szCs w:val="28"/>
                <w:lang w:eastAsia="zh-CN"/>
              </w:rPr>
            </w:pPr>
            <m:oMathPara>
              <m:oMath>
                <m:r>
                  <w:rPr>
                    <w:rFonts w:ascii="Cambria Math" w:hAnsi="Cambria Math"/>
                    <w:szCs w:val="28"/>
                    <w:lang w:eastAsia="zh-CN"/>
                  </w:rPr>
                  <m:t>F</m:t>
                </m:r>
                <m:r>
                  <m:rPr>
                    <m:sty m:val="p"/>
                  </m:rPr>
                  <w:rPr>
                    <w:rFonts w:ascii="Cambria Math" w:hAnsi="Cambria Math"/>
                    <w:szCs w:val="28"/>
                    <w:lang w:eastAsia="zh-CN"/>
                  </w:rPr>
                  <m:t>3</m:t>
                </m:r>
              </m:oMath>
            </m:oMathPara>
          </w:p>
        </w:tc>
        <w:tc>
          <w:tcPr>
            <w:tcW w:w="2012" w:type="dxa"/>
            <w:vAlign w:val="center"/>
          </w:tcPr>
          <w:p w:rsidR="00AB2ABD" w:rsidRPr="00AB2ABD" w:rsidRDefault="00AB2ABD" w:rsidP="00AB2ABD">
            <w:pPr>
              <w:shd w:val="clear" w:color="auto" w:fill="FFFFFF" w:themeFill="background1"/>
              <w:tabs>
                <w:tab w:val="left" w:pos="993"/>
              </w:tabs>
              <w:suppressAutoHyphens/>
              <w:autoSpaceDE w:val="0"/>
              <w:autoSpaceDN w:val="0"/>
              <w:adjustRightInd w:val="0"/>
              <w:spacing w:line="276" w:lineRule="auto"/>
              <w:ind w:firstLine="709"/>
              <w:rPr>
                <w:szCs w:val="28"/>
                <w:lang w:eastAsia="zh-CN"/>
              </w:rPr>
            </w:pPr>
            <w:r w:rsidRPr="00AB2ABD">
              <w:rPr>
                <w:iCs/>
                <w:szCs w:val="28"/>
                <w:lang w:eastAsia="zh-CN"/>
              </w:rPr>
              <w:t>А</w:t>
            </w:r>
          </w:p>
        </w:tc>
        <w:tc>
          <w:tcPr>
            <w:tcW w:w="2689"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Простий у реалізації</w:t>
            </w:r>
          </w:p>
        </w:tc>
        <w:tc>
          <w:tcPr>
            <w:tcW w:w="2762"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Займає менше часу при написанні</w:t>
            </w:r>
          </w:p>
        </w:tc>
      </w:tr>
      <w:tr w:rsidR="00AB2ABD" w:rsidRPr="00AB2ABD" w:rsidTr="00287622">
        <w:tc>
          <w:tcPr>
            <w:tcW w:w="1913" w:type="dxa"/>
            <w:vMerge/>
            <w:vAlign w:val="center"/>
          </w:tcPr>
          <w:p w:rsidR="00AB2ABD" w:rsidRPr="00AB2ABD" w:rsidRDefault="00AB2ABD" w:rsidP="00AB2ABD">
            <w:pPr>
              <w:shd w:val="clear" w:color="auto" w:fill="FFFFFF" w:themeFill="background1"/>
              <w:tabs>
                <w:tab w:val="left" w:pos="993"/>
              </w:tabs>
              <w:suppressAutoHyphens/>
              <w:autoSpaceDE w:val="0"/>
              <w:autoSpaceDN w:val="0"/>
              <w:adjustRightInd w:val="0"/>
              <w:spacing w:line="276" w:lineRule="auto"/>
              <w:ind w:firstLine="709"/>
              <w:rPr>
                <w:szCs w:val="28"/>
                <w:lang w:eastAsia="zh-CN"/>
              </w:rPr>
            </w:pPr>
          </w:p>
        </w:tc>
        <w:tc>
          <w:tcPr>
            <w:tcW w:w="2012" w:type="dxa"/>
            <w:vAlign w:val="center"/>
          </w:tcPr>
          <w:p w:rsidR="00AB2ABD" w:rsidRPr="00AB2ABD" w:rsidRDefault="00AB2ABD" w:rsidP="00AB2ABD">
            <w:pPr>
              <w:shd w:val="clear" w:color="auto" w:fill="FFFFFF" w:themeFill="background1"/>
              <w:tabs>
                <w:tab w:val="left" w:pos="993"/>
              </w:tabs>
              <w:suppressAutoHyphens/>
              <w:autoSpaceDE w:val="0"/>
              <w:autoSpaceDN w:val="0"/>
              <w:adjustRightInd w:val="0"/>
              <w:spacing w:line="276" w:lineRule="auto"/>
              <w:ind w:firstLine="709"/>
              <w:rPr>
                <w:szCs w:val="28"/>
                <w:lang w:eastAsia="zh-CN"/>
              </w:rPr>
            </w:pPr>
            <w:r w:rsidRPr="00AB2ABD">
              <w:rPr>
                <w:iCs/>
                <w:szCs w:val="28"/>
                <w:lang w:eastAsia="zh-CN"/>
              </w:rPr>
              <w:t>Б</w:t>
            </w:r>
          </w:p>
        </w:tc>
        <w:tc>
          <w:tcPr>
            <w:tcW w:w="2689"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Стабільний та зручний у використанні</w:t>
            </w:r>
          </w:p>
        </w:tc>
        <w:tc>
          <w:tcPr>
            <w:tcW w:w="2762" w:type="dxa"/>
            <w:vAlign w:val="center"/>
          </w:tcPr>
          <w:p w:rsidR="00AB2ABD" w:rsidRPr="00AB2ABD" w:rsidRDefault="00AB2ABD" w:rsidP="00AB2ABD">
            <w:pPr>
              <w:shd w:val="clear" w:color="auto" w:fill="FFFFFF" w:themeFill="background1"/>
              <w:suppressAutoHyphens/>
              <w:autoSpaceDE w:val="0"/>
              <w:autoSpaceDN w:val="0"/>
              <w:adjustRightInd w:val="0"/>
              <w:spacing w:line="276" w:lineRule="auto"/>
              <w:ind w:firstLine="709"/>
              <w:rPr>
                <w:szCs w:val="28"/>
                <w:lang w:eastAsia="zh-CN"/>
              </w:rPr>
            </w:pPr>
            <w:r w:rsidRPr="00AB2ABD">
              <w:rPr>
                <w:szCs w:val="28"/>
                <w:lang w:eastAsia="zh-CN"/>
              </w:rPr>
              <w:t>Займає більше часу при написанні коду</w:t>
            </w:r>
          </w:p>
        </w:tc>
      </w:tr>
    </w:tbl>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Аналізуючи позитивно-негативну матрицю, можемо однозначно сказати, що деякі варіанти реалізації потрібно відкинути, оскільки вони не відповідають задачам, які поставлені перед програмним продуктом.</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Функція </w:t>
      </w:r>
      <w:r w:rsidRPr="00AB2ABD">
        <w:rPr>
          <w:rFonts w:cs="Times New Roman"/>
          <w:i/>
          <w:iCs/>
          <w:szCs w:val="28"/>
        </w:rPr>
        <w:t>F1:</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Оскільки проводиться розробка програмного продукту, то важлива не лише швидкість розробки, а й якість самого коду, його переносимість та здатність до модифікації; також важливим є швидкість виконання / роботи програми. Тому варіант б) слід відкинути. </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Функція </w:t>
      </w:r>
      <w:r w:rsidRPr="00AB2ABD">
        <w:rPr>
          <w:rFonts w:cs="Times New Roman"/>
          <w:i/>
          <w:iCs/>
          <w:szCs w:val="28"/>
        </w:rPr>
        <w:t>F2:</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Дані, що використовуються в дослідженні є певними рядками з балансу, тобто коли маємо декілька балансів, то потрібні дані розташовані не по порядку, а через певну кількість рядків. Тому враховуючи специфіку даних, що задаються на вході слід відкинути варіант а).   </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Функція </w:t>
      </w:r>
      <w:r w:rsidRPr="00AB2ABD">
        <w:rPr>
          <w:rFonts w:cs="Times New Roman"/>
          <w:i/>
          <w:iCs/>
          <w:szCs w:val="28"/>
        </w:rPr>
        <w:t>F3:</w:t>
      </w:r>
    </w:p>
    <w:p w:rsidR="00AB2ABD" w:rsidRPr="00AB2ABD" w:rsidRDefault="00AB2ABD" w:rsidP="00AB2ABD">
      <w:pPr>
        <w:spacing w:line="360" w:lineRule="auto"/>
        <w:ind w:firstLine="709"/>
        <w:rPr>
          <w:rFonts w:eastAsia="Calibri"/>
          <w:color w:val="000000"/>
          <w:szCs w:val="28"/>
        </w:rPr>
      </w:pPr>
      <w:r w:rsidRPr="00AB2ABD">
        <w:rPr>
          <w:rFonts w:eastAsia="Calibri"/>
          <w:color w:val="000000"/>
          <w:szCs w:val="28"/>
        </w:rPr>
        <w:t>Інтерфейс користувача не відіграє велику роль у даному програмному продукт</w:t>
      </w:r>
      <w:r w:rsidRPr="00AB2ABD">
        <w:rPr>
          <w:rFonts w:eastAsia="Calibri"/>
          <w:color w:val="000000"/>
          <w:szCs w:val="28"/>
          <w:lang w:val="ru-RU"/>
        </w:rPr>
        <w:t>і</w:t>
      </w:r>
      <w:r w:rsidRPr="00AB2ABD">
        <w:rPr>
          <w:rFonts w:eastAsia="Calibri"/>
          <w:color w:val="000000"/>
          <w:szCs w:val="28"/>
        </w:rPr>
        <w:t xml:space="preserve">, тому вважаємо варіанти а) та б) гідними розгляду. </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Таким чином, будемо розглядати такі варіанти реалізації ПП:</w:t>
      </w:r>
    </w:p>
    <w:p w:rsidR="00AB2ABD" w:rsidRPr="00AB2ABD" w:rsidRDefault="00AB2ABD" w:rsidP="00AB2ABD">
      <w:pPr>
        <w:widowControl w:val="0"/>
        <w:numPr>
          <w:ilvl w:val="0"/>
          <w:numId w:val="20"/>
        </w:numPr>
        <w:shd w:val="clear" w:color="auto" w:fill="FFFFFF" w:themeFill="background1"/>
        <w:tabs>
          <w:tab w:val="left" w:pos="993"/>
        </w:tabs>
        <w:autoSpaceDE w:val="0"/>
        <w:autoSpaceDN w:val="0"/>
        <w:adjustRightInd w:val="0"/>
        <w:spacing w:line="276" w:lineRule="auto"/>
        <w:ind w:firstLine="709"/>
        <w:contextualSpacing/>
        <w:rPr>
          <w:rFonts w:cs="Times New Roman"/>
          <w:szCs w:val="28"/>
          <w:lang w:val="ru-RU"/>
        </w:rPr>
      </w:pPr>
      <w:r w:rsidRPr="00AB2ABD">
        <w:rPr>
          <w:rFonts w:cs="Times New Roman"/>
          <w:szCs w:val="28"/>
          <w:lang w:val="ru-RU"/>
        </w:rPr>
        <w:t>F1а – F2б – F3а</w:t>
      </w:r>
    </w:p>
    <w:p w:rsidR="00AB2ABD" w:rsidRPr="00AB2ABD" w:rsidRDefault="00AB2ABD" w:rsidP="00AB2ABD">
      <w:pPr>
        <w:widowControl w:val="0"/>
        <w:numPr>
          <w:ilvl w:val="0"/>
          <w:numId w:val="20"/>
        </w:numPr>
        <w:shd w:val="clear" w:color="auto" w:fill="FFFFFF" w:themeFill="background1"/>
        <w:tabs>
          <w:tab w:val="left" w:pos="993"/>
        </w:tabs>
        <w:autoSpaceDE w:val="0"/>
        <w:autoSpaceDN w:val="0"/>
        <w:adjustRightInd w:val="0"/>
        <w:spacing w:line="276" w:lineRule="auto"/>
        <w:ind w:firstLine="709"/>
        <w:contextualSpacing/>
        <w:rPr>
          <w:rFonts w:cs="Times New Roman"/>
          <w:szCs w:val="28"/>
          <w:lang w:val="ru-RU"/>
        </w:rPr>
      </w:pPr>
      <w:r w:rsidRPr="00AB2ABD">
        <w:rPr>
          <w:rFonts w:cs="Times New Roman"/>
          <w:szCs w:val="28"/>
          <w:lang w:val="ru-RU"/>
        </w:rPr>
        <w:lastRenderedPageBreak/>
        <w:t>F1</w:t>
      </w:r>
      <w:r w:rsidRPr="00AB2ABD">
        <w:rPr>
          <w:rFonts w:cs="Times New Roman"/>
          <w:szCs w:val="28"/>
        </w:rPr>
        <w:t>а</w:t>
      </w:r>
      <w:r w:rsidRPr="00AB2ABD">
        <w:rPr>
          <w:rFonts w:cs="Times New Roman"/>
          <w:szCs w:val="28"/>
          <w:lang w:val="ru-RU"/>
        </w:rPr>
        <w:t xml:space="preserve"> – F2б – F3б</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Для оцінювання якості розглянутих функцій обрана система параметрів, описана нижче.</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rPr>
          <w:rFonts w:cs="Times New Roman"/>
          <w:szCs w:val="28"/>
        </w:rPr>
      </w:pPr>
    </w:p>
    <w:p w:rsidR="00AB2ABD" w:rsidRPr="00AB2ABD" w:rsidRDefault="00AB2ABD" w:rsidP="00AB2ABD">
      <w:pPr>
        <w:keepNext/>
        <w:keepLines/>
        <w:numPr>
          <w:ilvl w:val="1"/>
          <w:numId w:val="23"/>
        </w:numPr>
        <w:shd w:val="clear" w:color="auto" w:fill="FFFFFF" w:themeFill="background1"/>
        <w:spacing w:before="120" w:line="360" w:lineRule="auto"/>
        <w:ind w:left="0" w:firstLine="709"/>
        <w:outlineLvl w:val="1"/>
        <w:rPr>
          <w:rFonts w:eastAsiaTheme="majorEastAsia" w:cs="Times New Roman"/>
          <w:szCs w:val="28"/>
        </w:rPr>
      </w:pPr>
      <w:bookmarkStart w:id="45" w:name="id.c1e080ea20d7"/>
      <w:bookmarkStart w:id="46" w:name="_Toc295904346"/>
      <w:bookmarkStart w:id="47" w:name="_Toc324262929"/>
      <w:bookmarkStart w:id="48" w:name="_Toc325472497"/>
      <w:bookmarkStart w:id="49" w:name="_Toc483991993"/>
      <w:bookmarkStart w:id="50" w:name="_Toc11063386"/>
      <w:bookmarkEnd w:id="45"/>
      <w:r w:rsidRPr="00AB2ABD">
        <w:rPr>
          <w:rFonts w:eastAsiaTheme="majorEastAsia" w:cs="Times New Roman"/>
          <w:szCs w:val="28"/>
        </w:rPr>
        <w:t>Обґрунтування системи параметрів ПП</w:t>
      </w:r>
      <w:bookmarkStart w:id="51" w:name="id.cb3f6f0df777"/>
      <w:bookmarkEnd w:id="46"/>
      <w:bookmarkEnd w:id="47"/>
      <w:bookmarkEnd w:id="48"/>
      <w:bookmarkEnd w:id="49"/>
      <w:bookmarkEnd w:id="50"/>
      <w:bookmarkEnd w:id="51"/>
    </w:p>
    <w:p w:rsidR="00AB2ABD" w:rsidRPr="00AB2ABD" w:rsidRDefault="00AB2ABD" w:rsidP="00AB2ABD">
      <w:pPr>
        <w:keepNext/>
        <w:keepLines/>
        <w:numPr>
          <w:ilvl w:val="2"/>
          <w:numId w:val="24"/>
        </w:numPr>
        <w:shd w:val="clear" w:color="auto" w:fill="FFFFFF" w:themeFill="background1"/>
        <w:spacing w:before="40" w:line="360" w:lineRule="auto"/>
        <w:ind w:left="0" w:firstLine="851"/>
        <w:outlineLvl w:val="2"/>
        <w:rPr>
          <w:rFonts w:eastAsiaTheme="majorEastAsia" w:cs="Times New Roman"/>
          <w:szCs w:val="28"/>
        </w:rPr>
      </w:pPr>
      <w:bookmarkStart w:id="52" w:name="_Toc295904347"/>
      <w:bookmarkStart w:id="53" w:name="_Toc324262930"/>
      <w:bookmarkStart w:id="54" w:name="_Toc325472498"/>
      <w:bookmarkStart w:id="55" w:name="_Toc483991994"/>
      <w:bookmarkStart w:id="56" w:name="_Toc11063387"/>
      <w:r w:rsidRPr="00AB2ABD">
        <w:rPr>
          <w:rFonts w:eastAsiaTheme="majorEastAsia" w:cs="Times New Roman"/>
          <w:szCs w:val="28"/>
        </w:rPr>
        <w:t>Опис параметрів</w:t>
      </w:r>
      <w:bookmarkEnd w:id="52"/>
      <w:bookmarkEnd w:id="53"/>
      <w:bookmarkEnd w:id="54"/>
      <w:bookmarkEnd w:id="55"/>
      <w:bookmarkEnd w:id="56"/>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Для того, щоб охарактеризувати програмний продукт, будемо використовувати наступні параметри:</w:t>
      </w:r>
    </w:p>
    <w:p w:rsidR="00AB2ABD" w:rsidRPr="00AB2ABD" w:rsidRDefault="00AB2ABD" w:rsidP="00AB2ABD">
      <w:pPr>
        <w:numPr>
          <w:ilvl w:val="0"/>
          <w:numId w:val="15"/>
        </w:numPr>
        <w:shd w:val="clear" w:color="auto" w:fill="FFFFFF" w:themeFill="background1"/>
        <w:spacing w:line="360" w:lineRule="auto"/>
        <w:rPr>
          <w:rFonts w:cs="Times New Roman"/>
          <w:i/>
          <w:iCs/>
          <w:szCs w:val="28"/>
          <w:lang w:val="ru-RU"/>
        </w:rPr>
      </w:pPr>
      <w:r w:rsidRPr="00AB2ABD">
        <w:rPr>
          <w:rFonts w:cs="Times New Roman"/>
          <w:i/>
          <w:iCs/>
          <w:szCs w:val="28"/>
          <w:lang w:val="ru-RU"/>
        </w:rPr>
        <w:t>X1</w:t>
      </w:r>
      <w:r w:rsidRPr="00AB2ABD">
        <w:rPr>
          <w:rFonts w:cs="Times New Roman"/>
          <w:szCs w:val="28"/>
          <w:lang w:val="ru-RU"/>
        </w:rPr>
        <w:t xml:space="preserve"> – </w:t>
      </w:r>
      <w:r w:rsidRPr="00AB2ABD">
        <w:rPr>
          <w:rFonts w:cs="Times New Roman"/>
          <w:szCs w:val="28"/>
        </w:rPr>
        <w:t>швидкість дії</w:t>
      </w:r>
      <w:r w:rsidRPr="00AB2ABD">
        <w:rPr>
          <w:rFonts w:cs="Times New Roman"/>
          <w:szCs w:val="28"/>
          <w:lang w:val="ru-RU"/>
        </w:rPr>
        <w:t xml:space="preserve"> </w:t>
      </w:r>
      <w:proofErr w:type="spellStart"/>
      <w:r w:rsidRPr="00AB2ABD">
        <w:rPr>
          <w:rFonts w:cs="Times New Roman"/>
          <w:szCs w:val="28"/>
          <w:lang w:val="ru-RU"/>
        </w:rPr>
        <w:t>мови</w:t>
      </w:r>
      <w:proofErr w:type="spellEnd"/>
      <w:r w:rsidRPr="00AB2ABD">
        <w:rPr>
          <w:rFonts w:cs="Times New Roman"/>
          <w:szCs w:val="28"/>
          <w:lang w:val="ru-RU"/>
        </w:rPr>
        <w:t xml:space="preserve"> </w:t>
      </w:r>
      <w:proofErr w:type="spellStart"/>
      <w:r w:rsidRPr="00AB2ABD">
        <w:rPr>
          <w:rFonts w:cs="Times New Roman"/>
          <w:szCs w:val="28"/>
          <w:lang w:val="ru-RU"/>
        </w:rPr>
        <w:t>програмування</w:t>
      </w:r>
      <w:proofErr w:type="spellEnd"/>
      <w:r w:rsidRPr="00AB2ABD">
        <w:rPr>
          <w:rFonts w:cs="Times New Roman"/>
          <w:szCs w:val="28"/>
          <w:lang w:val="ru-RU"/>
        </w:rPr>
        <w:t>;</w:t>
      </w:r>
    </w:p>
    <w:p w:rsidR="00AB2ABD" w:rsidRPr="00AB2ABD" w:rsidRDefault="00AB2ABD" w:rsidP="00AB2ABD">
      <w:pPr>
        <w:numPr>
          <w:ilvl w:val="0"/>
          <w:numId w:val="15"/>
        </w:numPr>
        <w:shd w:val="clear" w:color="auto" w:fill="FFFFFF" w:themeFill="background1"/>
        <w:spacing w:line="360" w:lineRule="auto"/>
        <w:rPr>
          <w:rFonts w:cs="Times New Roman"/>
          <w:i/>
          <w:iCs/>
          <w:szCs w:val="28"/>
          <w:lang w:val="ru-RU"/>
        </w:rPr>
      </w:pPr>
      <w:r w:rsidRPr="00AB2ABD">
        <w:rPr>
          <w:rFonts w:cs="Times New Roman"/>
          <w:i/>
          <w:iCs/>
          <w:szCs w:val="28"/>
          <w:lang w:val="ru-RU"/>
        </w:rPr>
        <w:t>X2</w:t>
      </w:r>
      <w:r w:rsidRPr="00AB2ABD">
        <w:rPr>
          <w:rFonts w:cs="Times New Roman"/>
          <w:szCs w:val="28"/>
          <w:lang w:val="ru-RU"/>
        </w:rPr>
        <w:t xml:space="preserve"> – </w:t>
      </w:r>
      <w:proofErr w:type="spellStart"/>
      <w:r w:rsidRPr="00AB2ABD">
        <w:rPr>
          <w:rFonts w:cs="Times New Roman"/>
          <w:szCs w:val="28"/>
          <w:lang w:val="ru-RU"/>
        </w:rPr>
        <w:t>об’єм</w:t>
      </w:r>
      <w:proofErr w:type="spellEnd"/>
      <w:r w:rsidRPr="00AB2ABD">
        <w:rPr>
          <w:rFonts w:cs="Times New Roman"/>
          <w:szCs w:val="28"/>
          <w:lang w:val="ru-RU"/>
        </w:rPr>
        <w:t xml:space="preserve"> </w:t>
      </w:r>
      <w:proofErr w:type="spellStart"/>
      <w:r w:rsidRPr="00AB2ABD">
        <w:rPr>
          <w:rFonts w:cs="Times New Roman"/>
          <w:szCs w:val="28"/>
          <w:lang w:val="ru-RU"/>
        </w:rPr>
        <w:t>пам’яті</w:t>
      </w:r>
      <w:proofErr w:type="spellEnd"/>
      <w:r w:rsidRPr="00AB2ABD">
        <w:rPr>
          <w:rFonts w:cs="Times New Roman"/>
          <w:szCs w:val="28"/>
          <w:lang w:val="ru-RU"/>
        </w:rPr>
        <w:t xml:space="preserve"> для </w:t>
      </w:r>
      <w:proofErr w:type="spellStart"/>
      <w:r w:rsidRPr="00AB2ABD">
        <w:rPr>
          <w:rFonts w:cs="Times New Roman"/>
          <w:szCs w:val="28"/>
          <w:lang w:val="ru-RU"/>
        </w:rPr>
        <w:t>збереження</w:t>
      </w:r>
      <w:proofErr w:type="spellEnd"/>
      <w:r w:rsidRPr="00AB2ABD">
        <w:rPr>
          <w:rFonts w:cs="Times New Roman"/>
          <w:szCs w:val="28"/>
          <w:lang w:val="ru-RU"/>
        </w:rPr>
        <w:t xml:space="preserve"> </w:t>
      </w:r>
      <w:proofErr w:type="spellStart"/>
      <w:r w:rsidRPr="00AB2ABD">
        <w:rPr>
          <w:rFonts w:cs="Times New Roman"/>
          <w:szCs w:val="28"/>
          <w:lang w:val="ru-RU"/>
        </w:rPr>
        <w:t>даних</w:t>
      </w:r>
      <w:proofErr w:type="spellEnd"/>
      <w:r w:rsidRPr="00AB2ABD">
        <w:rPr>
          <w:rFonts w:cs="Times New Roman"/>
          <w:szCs w:val="28"/>
          <w:lang w:val="ru-RU"/>
        </w:rPr>
        <w:t>;</w:t>
      </w:r>
    </w:p>
    <w:p w:rsidR="00AB2ABD" w:rsidRPr="00AB2ABD" w:rsidRDefault="00AB2ABD" w:rsidP="00AB2ABD">
      <w:pPr>
        <w:numPr>
          <w:ilvl w:val="0"/>
          <w:numId w:val="15"/>
        </w:numPr>
        <w:shd w:val="clear" w:color="auto" w:fill="FFFFFF" w:themeFill="background1"/>
        <w:spacing w:line="360" w:lineRule="auto"/>
        <w:rPr>
          <w:rFonts w:cs="Times New Roman"/>
          <w:i/>
          <w:iCs/>
          <w:szCs w:val="28"/>
          <w:lang w:val="ru-RU"/>
        </w:rPr>
      </w:pPr>
      <w:r w:rsidRPr="00AB2ABD">
        <w:rPr>
          <w:rFonts w:cs="Times New Roman"/>
          <w:i/>
          <w:iCs/>
          <w:szCs w:val="28"/>
          <w:lang w:val="ru-RU"/>
        </w:rPr>
        <w:t>X3</w:t>
      </w:r>
      <w:r w:rsidRPr="00AB2ABD">
        <w:rPr>
          <w:rFonts w:cs="Times New Roman"/>
          <w:szCs w:val="28"/>
          <w:lang w:val="ru-RU"/>
        </w:rPr>
        <w:t xml:space="preserve"> – час </w:t>
      </w:r>
      <w:proofErr w:type="spellStart"/>
      <w:r w:rsidRPr="00AB2ABD">
        <w:rPr>
          <w:rFonts w:cs="Times New Roman"/>
          <w:szCs w:val="28"/>
          <w:lang w:val="ru-RU"/>
        </w:rPr>
        <w:t>обробки</w:t>
      </w:r>
      <w:proofErr w:type="spellEnd"/>
      <w:r w:rsidRPr="00AB2ABD">
        <w:rPr>
          <w:rFonts w:cs="Times New Roman"/>
          <w:szCs w:val="28"/>
          <w:lang w:val="ru-RU"/>
        </w:rPr>
        <w:t xml:space="preserve"> </w:t>
      </w:r>
      <w:proofErr w:type="spellStart"/>
      <w:r w:rsidRPr="00AB2ABD">
        <w:rPr>
          <w:rFonts w:cs="Times New Roman"/>
          <w:szCs w:val="28"/>
          <w:lang w:val="ru-RU"/>
        </w:rPr>
        <w:t>даних</w:t>
      </w:r>
      <w:proofErr w:type="spellEnd"/>
      <w:r w:rsidRPr="00AB2ABD">
        <w:rPr>
          <w:rFonts w:cs="Times New Roman"/>
          <w:szCs w:val="28"/>
          <w:lang w:val="ru-RU"/>
        </w:rPr>
        <w:t>;</w:t>
      </w:r>
    </w:p>
    <w:p w:rsidR="00AB2ABD" w:rsidRPr="00AB2ABD" w:rsidRDefault="00AB2ABD" w:rsidP="00AB2ABD">
      <w:pPr>
        <w:numPr>
          <w:ilvl w:val="0"/>
          <w:numId w:val="15"/>
        </w:numPr>
        <w:shd w:val="clear" w:color="auto" w:fill="FFFFFF" w:themeFill="background1"/>
        <w:spacing w:line="360" w:lineRule="auto"/>
        <w:rPr>
          <w:rFonts w:cs="Times New Roman"/>
          <w:i/>
          <w:iCs/>
          <w:szCs w:val="28"/>
          <w:lang w:val="ru-RU"/>
        </w:rPr>
      </w:pPr>
      <w:r w:rsidRPr="00AB2ABD">
        <w:rPr>
          <w:rFonts w:cs="Times New Roman"/>
          <w:i/>
          <w:iCs/>
          <w:szCs w:val="28"/>
          <w:lang w:val="ru-RU"/>
        </w:rPr>
        <w:t>X4</w:t>
      </w:r>
      <w:r w:rsidRPr="00AB2ABD">
        <w:rPr>
          <w:rFonts w:cs="Times New Roman"/>
          <w:szCs w:val="28"/>
          <w:lang w:val="ru-RU"/>
        </w:rPr>
        <w:t xml:space="preserve"> – </w:t>
      </w:r>
      <w:proofErr w:type="spellStart"/>
      <w:r w:rsidRPr="00AB2ABD">
        <w:rPr>
          <w:rFonts w:cs="Times New Roman"/>
          <w:szCs w:val="28"/>
          <w:lang w:val="ru-RU"/>
        </w:rPr>
        <w:t>потенційний</w:t>
      </w:r>
      <w:proofErr w:type="spellEnd"/>
      <w:r w:rsidRPr="00AB2ABD">
        <w:rPr>
          <w:rFonts w:cs="Times New Roman"/>
          <w:szCs w:val="28"/>
          <w:lang w:val="ru-RU"/>
        </w:rPr>
        <w:t xml:space="preserve"> </w:t>
      </w:r>
      <w:proofErr w:type="spellStart"/>
      <w:r w:rsidRPr="00AB2ABD">
        <w:rPr>
          <w:rFonts w:cs="Times New Roman"/>
          <w:szCs w:val="28"/>
          <w:lang w:val="ru-RU"/>
        </w:rPr>
        <w:t>об’єм</w:t>
      </w:r>
      <w:proofErr w:type="spellEnd"/>
      <w:r w:rsidRPr="00AB2ABD">
        <w:rPr>
          <w:rFonts w:cs="Times New Roman"/>
          <w:szCs w:val="28"/>
          <w:lang w:val="ru-RU"/>
        </w:rPr>
        <w:t xml:space="preserve"> </w:t>
      </w:r>
      <w:proofErr w:type="spellStart"/>
      <w:r w:rsidRPr="00AB2ABD">
        <w:rPr>
          <w:rFonts w:cs="Times New Roman"/>
          <w:szCs w:val="28"/>
          <w:lang w:val="ru-RU"/>
        </w:rPr>
        <w:t>програмного</w:t>
      </w:r>
      <w:proofErr w:type="spellEnd"/>
      <w:r w:rsidRPr="00AB2ABD">
        <w:rPr>
          <w:rFonts w:cs="Times New Roman"/>
          <w:szCs w:val="28"/>
          <w:lang w:val="ru-RU"/>
        </w:rPr>
        <w:t xml:space="preserve"> коду.</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i/>
          <w:iCs/>
          <w:szCs w:val="28"/>
        </w:rPr>
      </w:pPr>
      <w:r w:rsidRPr="00AB2ABD">
        <w:rPr>
          <w:rFonts w:cs="Times New Roman"/>
          <w:i/>
          <w:iCs/>
          <w:szCs w:val="28"/>
        </w:rPr>
        <w:t>X1</w:t>
      </w:r>
      <w:r w:rsidRPr="00AB2ABD">
        <w:rPr>
          <w:rFonts w:cs="Times New Roman"/>
          <w:szCs w:val="28"/>
        </w:rPr>
        <w:t xml:space="preserve">: Відображає швидкість виконання операцій залежно від обраної мови програмування. </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i/>
          <w:iCs/>
          <w:szCs w:val="28"/>
        </w:rPr>
      </w:pPr>
      <w:r w:rsidRPr="00AB2ABD">
        <w:rPr>
          <w:rFonts w:cs="Times New Roman"/>
          <w:i/>
          <w:iCs/>
          <w:szCs w:val="28"/>
        </w:rPr>
        <w:t>X2:</w:t>
      </w:r>
      <w:r w:rsidRPr="00AB2ABD">
        <w:rPr>
          <w:rFonts w:cs="Times New Roman"/>
          <w:szCs w:val="28"/>
        </w:rPr>
        <w:t xml:space="preserve"> Відображає об’єм пам’яті в оперативній пам’яті персонального комп’ютера, необхідний для збереження та обробки даних під час виконання програми.</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i/>
          <w:iCs/>
          <w:szCs w:val="28"/>
        </w:rPr>
      </w:pPr>
      <w:r w:rsidRPr="00AB2ABD">
        <w:rPr>
          <w:rFonts w:cs="Times New Roman"/>
          <w:i/>
          <w:iCs/>
          <w:szCs w:val="28"/>
        </w:rPr>
        <w:t>X3:</w:t>
      </w:r>
      <w:r w:rsidRPr="00AB2ABD">
        <w:rPr>
          <w:rFonts w:cs="Times New Roman"/>
          <w:szCs w:val="28"/>
        </w:rPr>
        <w:t xml:space="preserve"> Відображає час, який витрачається на дії.</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i/>
          <w:iCs/>
          <w:szCs w:val="28"/>
        </w:rPr>
        <w:t>X4:</w:t>
      </w:r>
      <w:r w:rsidRPr="00AB2ABD">
        <w:rPr>
          <w:rFonts w:cs="Times New Roman"/>
          <w:szCs w:val="28"/>
        </w:rPr>
        <w:t xml:space="preserve"> Показує розмір програмного коду який необхідно створити безпосередньо розробнику.</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keepNext/>
        <w:keepLines/>
        <w:numPr>
          <w:ilvl w:val="2"/>
          <w:numId w:val="24"/>
        </w:numPr>
        <w:shd w:val="clear" w:color="auto" w:fill="FFFFFF" w:themeFill="background1"/>
        <w:spacing w:before="40" w:line="360" w:lineRule="auto"/>
        <w:ind w:left="0" w:firstLine="709"/>
        <w:outlineLvl w:val="2"/>
        <w:rPr>
          <w:rFonts w:eastAsiaTheme="majorEastAsia" w:cs="Times New Roman"/>
          <w:szCs w:val="28"/>
        </w:rPr>
      </w:pPr>
      <w:bookmarkStart w:id="57" w:name="id.1abcb235142a"/>
      <w:bookmarkStart w:id="58" w:name="_Toc295904348"/>
      <w:bookmarkStart w:id="59" w:name="_Toc324262931"/>
      <w:bookmarkStart w:id="60" w:name="_Toc325472499"/>
      <w:bookmarkStart w:id="61" w:name="_Toc483991995"/>
      <w:bookmarkStart w:id="62" w:name="_Toc11063388"/>
      <w:bookmarkEnd w:id="57"/>
      <w:r w:rsidRPr="00AB2ABD">
        <w:rPr>
          <w:rFonts w:eastAsiaTheme="majorEastAsia" w:cs="Times New Roman"/>
          <w:szCs w:val="28"/>
        </w:rPr>
        <w:lastRenderedPageBreak/>
        <w:t>Кількісна оцінка параметрів</w:t>
      </w:r>
      <w:bookmarkEnd w:id="58"/>
      <w:bookmarkEnd w:id="59"/>
      <w:bookmarkEnd w:id="60"/>
      <w:bookmarkEnd w:id="61"/>
      <w:bookmarkEnd w:id="62"/>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Гірші, середні і кращі значення параметрів вибираються на основі вимог замовника й умов, що характеризують експлуатацію ПП як показао у </w:t>
      </w:r>
      <w:r w:rsidR="007B7AFD">
        <w:rPr>
          <w:rFonts w:cs="Times New Roman"/>
          <w:szCs w:val="28"/>
        </w:rPr>
        <w:t>Таблиці</w:t>
      </w:r>
      <w:r w:rsidRPr="00AB2ABD">
        <w:rPr>
          <w:rFonts w:cs="Times New Roman"/>
          <w:szCs w:val="28"/>
        </w:rPr>
        <w:t>. 4.2</w:t>
      </w:r>
      <w:r w:rsidRPr="00AB2ABD">
        <w:rPr>
          <w:rFonts w:cs="Times New Roman"/>
          <w:szCs w:val="28"/>
          <w:lang w:val="en-US"/>
        </w:rPr>
        <w:t>.</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left="709"/>
        <w:outlineLvl w:val="3"/>
        <w:rPr>
          <w:rFonts w:cs="Times New Roman"/>
          <w:szCs w:val="28"/>
        </w:rPr>
      </w:pPr>
      <w:r w:rsidRPr="00AB2ABD">
        <w:rPr>
          <w:rFonts w:cs="Times New Roman"/>
          <w:szCs w:val="28"/>
        </w:rPr>
        <w:t>Таблиця 4.2 Основні параметри ПП</w:t>
      </w:r>
    </w:p>
    <w:tbl>
      <w:tblPr>
        <w:tblW w:w="0" w:type="auto"/>
        <w:tblLook w:val="0000" w:firstRow="0" w:lastRow="0" w:firstColumn="0" w:lastColumn="0" w:noHBand="0" w:noVBand="0"/>
      </w:tblPr>
      <w:tblGrid>
        <w:gridCol w:w="2270"/>
        <w:gridCol w:w="1503"/>
        <w:gridCol w:w="1282"/>
        <w:gridCol w:w="1366"/>
        <w:gridCol w:w="1422"/>
        <w:gridCol w:w="1492"/>
      </w:tblGrid>
      <w:tr w:rsidR="00AB2ABD" w:rsidRPr="00AB2ABD" w:rsidTr="00287622">
        <w:tc>
          <w:tcPr>
            <w:tcW w:w="227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Назва</w:t>
            </w:r>
          </w:p>
          <w:p w:rsidR="00AB2ABD" w:rsidRPr="00AB2ABD" w:rsidRDefault="00AB2ABD" w:rsidP="00AB2ABD">
            <w:pPr>
              <w:shd w:val="clear" w:color="auto" w:fill="FFFFFF" w:themeFill="background1"/>
              <w:autoSpaceDE w:val="0"/>
              <w:autoSpaceDN w:val="0"/>
              <w:adjustRightInd w:val="0"/>
              <w:spacing w:line="240" w:lineRule="atLeast"/>
              <w:rPr>
                <w:rFonts w:cs="Times New Roman"/>
                <w:b/>
                <w:bCs/>
                <w:szCs w:val="28"/>
              </w:rPr>
            </w:pPr>
            <w:r w:rsidRPr="00AB2ABD">
              <w:rPr>
                <w:rFonts w:cs="Times New Roman"/>
                <w:b/>
                <w:bCs/>
                <w:szCs w:val="28"/>
              </w:rPr>
              <w:t>Параметра</w:t>
            </w:r>
          </w:p>
        </w:tc>
        <w:tc>
          <w:tcPr>
            <w:tcW w:w="150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Умовні позначення</w:t>
            </w:r>
          </w:p>
        </w:tc>
        <w:tc>
          <w:tcPr>
            <w:tcW w:w="1282"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Одиниці виміру</w:t>
            </w:r>
          </w:p>
        </w:tc>
        <w:tc>
          <w:tcPr>
            <w:tcW w:w="4280"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Значення параметра</w:t>
            </w:r>
          </w:p>
        </w:tc>
      </w:tr>
      <w:tr w:rsidR="00AB2ABD" w:rsidRPr="00AB2ABD" w:rsidTr="00287622">
        <w:tc>
          <w:tcPr>
            <w:tcW w:w="227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p>
        </w:tc>
        <w:tc>
          <w:tcPr>
            <w:tcW w:w="150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p>
        </w:tc>
        <w:tc>
          <w:tcPr>
            <w:tcW w:w="1282"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гірші</w:t>
            </w:r>
          </w:p>
        </w:tc>
        <w:tc>
          <w:tcPr>
            <w:tcW w:w="14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середні</w:t>
            </w:r>
          </w:p>
        </w:tc>
        <w:tc>
          <w:tcPr>
            <w:tcW w:w="14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 xml:space="preserve"> кращі</w:t>
            </w:r>
          </w:p>
        </w:tc>
      </w:tr>
      <w:tr w:rsidR="00AB2ABD" w:rsidRPr="00AB2ABD" w:rsidTr="00287622">
        <w:tc>
          <w:tcPr>
            <w:tcW w:w="2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Швидкодія мови програмування</w:t>
            </w:r>
          </w:p>
        </w:tc>
        <w:tc>
          <w:tcPr>
            <w:tcW w:w="15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X1</w:t>
            </w:r>
          </w:p>
        </w:tc>
        <w:tc>
          <w:tcPr>
            <w:tcW w:w="12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Оп/мс</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lang w:val="ru-RU"/>
              </w:rPr>
            </w:pPr>
            <w:r w:rsidRPr="00AB2ABD">
              <w:rPr>
                <w:rFonts w:cs="Times New Roman"/>
                <w:szCs w:val="28"/>
                <w:lang w:val="ru-RU"/>
              </w:rPr>
              <w:t>19 000</w:t>
            </w:r>
          </w:p>
        </w:tc>
        <w:tc>
          <w:tcPr>
            <w:tcW w:w="14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11 000</w:t>
            </w:r>
          </w:p>
        </w:tc>
        <w:tc>
          <w:tcPr>
            <w:tcW w:w="14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lang w:val="ru-RU"/>
              </w:rPr>
            </w:pPr>
            <w:r w:rsidRPr="00AB2ABD">
              <w:rPr>
                <w:rFonts w:cs="Times New Roman"/>
                <w:szCs w:val="28"/>
                <w:lang w:val="ru-RU"/>
              </w:rPr>
              <w:t>2000</w:t>
            </w:r>
          </w:p>
        </w:tc>
      </w:tr>
      <w:tr w:rsidR="00AB2ABD" w:rsidRPr="00AB2ABD" w:rsidTr="00287622">
        <w:tc>
          <w:tcPr>
            <w:tcW w:w="2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Об’єм пам’яті для збереження даних</w:t>
            </w:r>
          </w:p>
        </w:tc>
        <w:tc>
          <w:tcPr>
            <w:tcW w:w="15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X2</w:t>
            </w:r>
          </w:p>
        </w:tc>
        <w:tc>
          <w:tcPr>
            <w:tcW w:w="12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Мб</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32</w:t>
            </w:r>
          </w:p>
        </w:tc>
        <w:tc>
          <w:tcPr>
            <w:tcW w:w="14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16</w:t>
            </w:r>
          </w:p>
        </w:tc>
        <w:tc>
          <w:tcPr>
            <w:tcW w:w="14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8</w:t>
            </w:r>
          </w:p>
        </w:tc>
      </w:tr>
    </w:tbl>
    <w:p w:rsidR="00AB2ABD" w:rsidRPr="00AB2ABD" w:rsidRDefault="00AB2ABD" w:rsidP="00677100">
      <w:pPr>
        <w:spacing w:line="360" w:lineRule="auto"/>
      </w:pPr>
    </w:p>
    <w:p w:rsidR="00AB2ABD" w:rsidRPr="00AB2ABD" w:rsidRDefault="00AB2ABD" w:rsidP="00AB2ABD">
      <w:pPr>
        <w:spacing w:line="360" w:lineRule="auto"/>
        <w:ind w:firstLine="720"/>
      </w:pPr>
      <w:r w:rsidRPr="00AB2ABD">
        <w:t>Продовження Таблиці 4.2</w:t>
      </w:r>
    </w:p>
    <w:tbl>
      <w:tblPr>
        <w:tblW w:w="0" w:type="auto"/>
        <w:tblLook w:val="0000" w:firstRow="0" w:lastRow="0" w:firstColumn="0" w:lastColumn="0" w:noHBand="0" w:noVBand="0"/>
      </w:tblPr>
      <w:tblGrid>
        <w:gridCol w:w="2270"/>
        <w:gridCol w:w="1503"/>
        <w:gridCol w:w="1282"/>
        <w:gridCol w:w="1366"/>
        <w:gridCol w:w="1422"/>
        <w:gridCol w:w="1492"/>
      </w:tblGrid>
      <w:tr w:rsidR="00AB2ABD" w:rsidRPr="00AB2ABD" w:rsidTr="00287622">
        <w:tc>
          <w:tcPr>
            <w:tcW w:w="2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Назва</w:t>
            </w:r>
          </w:p>
          <w:p w:rsidR="00AB2ABD" w:rsidRPr="00AB2ABD" w:rsidRDefault="00AB2ABD" w:rsidP="00AB2ABD">
            <w:pPr>
              <w:shd w:val="clear" w:color="auto" w:fill="FFFFFF" w:themeFill="background1"/>
              <w:autoSpaceDE w:val="0"/>
              <w:autoSpaceDN w:val="0"/>
              <w:adjustRightInd w:val="0"/>
              <w:spacing w:line="240" w:lineRule="atLeast"/>
              <w:rPr>
                <w:rFonts w:cs="Times New Roman"/>
                <w:b/>
                <w:bCs/>
                <w:szCs w:val="28"/>
              </w:rPr>
            </w:pPr>
            <w:r w:rsidRPr="00AB2ABD">
              <w:rPr>
                <w:rFonts w:cs="Times New Roman"/>
                <w:b/>
                <w:bCs/>
                <w:szCs w:val="28"/>
              </w:rPr>
              <w:t>Параметра</w:t>
            </w:r>
          </w:p>
        </w:tc>
        <w:tc>
          <w:tcPr>
            <w:tcW w:w="15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Умовні позначення</w:t>
            </w:r>
          </w:p>
        </w:tc>
        <w:tc>
          <w:tcPr>
            <w:tcW w:w="12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Одиниці виміру</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Значення параметра</w:t>
            </w:r>
          </w:p>
        </w:tc>
        <w:tc>
          <w:tcPr>
            <w:tcW w:w="14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Назва</w:t>
            </w:r>
          </w:p>
          <w:p w:rsidR="00AB2ABD" w:rsidRPr="00AB2ABD" w:rsidRDefault="00AB2ABD" w:rsidP="00AB2ABD">
            <w:pPr>
              <w:shd w:val="clear" w:color="auto" w:fill="FFFFFF" w:themeFill="background1"/>
              <w:autoSpaceDE w:val="0"/>
              <w:autoSpaceDN w:val="0"/>
              <w:adjustRightInd w:val="0"/>
              <w:spacing w:line="240" w:lineRule="atLeast"/>
              <w:rPr>
                <w:rFonts w:cs="Times New Roman"/>
                <w:b/>
                <w:bCs/>
                <w:szCs w:val="28"/>
              </w:rPr>
            </w:pPr>
            <w:r w:rsidRPr="00AB2ABD">
              <w:rPr>
                <w:rFonts w:cs="Times New Roman"/>
                <w:b/>
                <w:bCs/>
                <w:szCs w:val="28"/>
              </w:rPr>
              <w:t>Параметра</w:t>
            </w:r>
          </w:p>
        </w:tc>
        <w:tc>
          <w:tcPr>
            <w:tcW w:w="14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
                <w:bCs/>
                <w:szCs w:val="28"/>
              </w:rPr>
              <w:t>Умовні позначення</w:t>
            </w:r>
          </w:p>
        </w:tc>
      </w:tr>
      <w:tr w:rsidR="00AB2ABD" w:rsidRPr="00AB2ABD" w:rsidTr="00287622">
        <w:tc>
          <w:tcPr>
            <w:tcW w:w="2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Час обробки запитів користувача</w:t>
            </w:r>
          </w:p>
        </w:tc>
        <w:tc>
          <w:tcPr>
            <w:tcW w:w="15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X3</w:t>
            </w:r>
          </w:p>
        </w:tc>
        <w:tc>
          <w:tcPr>
            <w:tcW w:w="12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мс</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1000</w:t>
            </w:r>
          </w:p>
        </w:tc>
        <w:tc>
          <w:tcPr>
            <w:tcW w:w="14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500</w:t>
            </w:r>
          </w:p>
        </w:tc>
        <w:tc>
          <w:tcPr>
            <w:tcW w:w="14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150</w:t>
            </w:r>
          </w:p>
        </w:tc>
      </w:tr>
      <w:tr w:rsidR="00AB2ABD" w:rsidRPr="00AB2ABD" w:rsidTr="00287622">
        <w:tc>
          <w:tcPr>
            <w:tcW w:w="2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Потенційний об’єм програмного коду</w:t>
            </w:r>
          </w:p>
        </w:tc>
        <w:tc>
          <w:tcPr>
            <w:tcW w:w="15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X4</w:t>
            </w:r>
          </w:p>
        </w:tc>
        <w:tc>
          <w:tcPr>
            <w:tcW w:w="12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кількість строк коду</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1000</w:t>
            </w:r>
          </w:p>
        </w:tc>
        <w:tc>
          <w:tcPr>
            <w:tcW w:w="14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500</w:t>
            </w:r>
          </w:p>
        </w:tc>
        <w:tc>
          <w:tcPr>
            <w:tcW w:w="14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200</w:t>
            </w:r>
          </w:p>
        </w:tc>
      </w:tr>
    </w:tbl>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 xml:space="preserve">За даними таблиці 4.2 будуються графічні характеристики параметрів –Рисунку. 4.2 – Рисунку 4.5. </w:t>
      </w:r>
    </w:p>
    <w:p w:rsidR="00AB2ABD" w:rsidRPr="00AB2ABD" w:rsidRDefault="00AB2ABD" w:rsidP="00AB2ABD">
      <w:pPr>
        <w:spacing w:line="360" w:lineRule="auto"/>
        <w:jc w:val="center"/>
        <w:rPr>
          <w:rFonts w:cs="Times New Roman"/>
          <w:noProof/>
          <w:szCs w:val="28"/>
        </w:rPr>
      </w:pPr>
      <w:r w:rsidRPr="00AB2ABD">
        <w:rPr>
          <w:rFonts w:cs="Times New Roman"/>
          <w:noProof/>
          <w:szCs w:val="28"/>
          <w:lang w:val="ru-RU" w:eastAsia="ru-RU"/>
        </w:rPr>
        <w:lastRenderedPageBreak/>
        <w:drawing>
          <wp:inline distT="0" distB="0" distL="0" distR="0" wp14:anchorId="67E96941" wp14:editId="0077BEDB">
            <wp:extent cx="4572000" cy="2743200"/>
            <wp:effectExtent l="0" t="0" r="0" b="0"/>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B2ABD" w:rsidRPr="00AB2ABD" w:rsidRDefault="00AB2ABD" w:rsidP="00AB2ABD">
      <w:pPr>
        <w:spacing w:line="360" w:lineRule="auto"/>
        <w:ind w:firstLine="720"/>
        <w:jc w:val="center"/>
      </w:pPr>
      <w:r w:rsidRPr="00AB2ABD">
        <w:t>Рисунок 4.2 – Х1, швидкодія мови програмування</w:t>
      </w:r>
      <w:r w:rsidRPr="00AB2ABD">
        <w:rPr>
          <w:rFonts w:cs="Times New Roman"/>
          <w:noProof/>
          <w:szCs w:val="28"/>
        </w:rPr>
        <w:br w:type="textWrapping" w:clear="all"/>
      </w:r>
      <w:r w:rsidRPr="00AB2ABD">
        <w:rPr>
          <w:noProof/>
          <w:lang w:val="ru-RU" w:eastAsia="ru-RU"/>
        </w:rPr>
        <w:drawing>
          <wp:inline distT="0" distB="0" distL="0" distR="0" wp14:anchorId="0CE17BAD" wp14:editId="41526474">
            <wp:extent cx="4572000" cy="2743200"/>
            <wp:effectExtent l="0" t="0" r="0" b="0"/>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AB2ABD">
        <w:rPr>
          <w:rFonts w:cs="Times New Roman"/>
          <w:noProof/>
          <w:szCs w:val="28"/>
        </w:rPr>
        <w:br/>
      </w:r>
      <w:r w:rsidRPr="00AB2ABD">
        <w:rPr>
          <w:lang w:val="ru-RU"/>
        </w:rPr>
        <w:t xml:space="preserve">Рисунок 4.3 </w:t>
      </w:r>
      <w:r w:rsidRPr="00AB2ABD">
        <w:t xml:space="preserve">– </w:t>
      </w:r>
      <w:r w:rsidRPr="00AB2ABD">
        <w:rPr>
          <w:lang w:val="ru-RU"/>
        </w:rPr>
        <w:t xml:space="preserve">Х2, </w:t>
      </w:r>
      <w:proofErr w:type="spellStart"/>
      <w:r w:rsidRPr="00AB2ABD">
        <w:rPr>
          <w:lang w:val="ru-RU"/>
        </w:rPr>
        <w:t>об’єм</w:t>
      </w:r>
      <w:proofErr w:type="spellEnd"/>
      <w:r w:rsidRPr="00AB2ABD">
        <w:rPr>
          <w:lang w:val="ru-RU"/>
        </w:rPr>
        <w:t xml:space="preserve"> </w:t>
      </w:r>
      <w:proofErr w:type="spellStart"/>
      <w:r w:rsidRPr="00AB2ABD">
        <w:rPr>
          <w:lang w:val="ru-RU"/>
        </w:rPr>
        <w:t>пам’яті</w:t>
      </w:r>
      <w:proofErr w:type="spellEnd"/>
      <w:r w:rsidRPr="00AB2ABD">
        <w:rPr>
          <w:lang w:val="ru-RU"/>
        </w:rPr>
        <w:t xml:space="preserve"> для </w:t>
      </w:r>
      <w:proofErr w:type="spellStart"/>
      <w:r w:rsidRPr="00AB2ABD">
        <w:rPr>
          <w:lang w:val="ru-RU"/>
        </w:rPr>
        <w:t>коректної</w:t>
      </w:r>
      <w:proofErr w:type="spellEnd"/>
      <w:r w:rsidRPr="00AB2ABD">
        <w:rPr>
          <w:lang w:val="ru-RU"/>
        </w:rPr>
        <w:t xml:space="preserve"> </w:t>
      </w:r>
      <w:proofErr w:type="spellStart"/>
      <w:r w:rsidRPr="00AB2ABD">
        <w:rPr>
          <w:lang w:val="ru-RU"/>
        </w:rPr>
        <w:t>роботи</w:t>
      </w:r>
      <w:proofErr w:type="spellEnd"/>
    </w:p>
    <w:p w:rsidR="00AB2ABD" w:rsidRPr="00AB2ABD" w:rsidRDefault="00AB2ABD" w:rsidP="00AB2ABD">
      <w:pPr>
        <w:shd w:val="clear" w:color="auto" w:fill="FFFFFF" w:themeFill="background1"/>
        <w:autoSpaceDE w:val="0"/>
        <w:autoSpaceDN w:val="0"/>
        <w:adjustRightInd w:val="0"/>
        <w:spacing w:line="360" w:lineRule="auto"/>
        <w:rPr>
          <w:rFonts w:cs="Times New Roman"/>
          <w:noProof/>
          <w:szCs w:val="28"/>
          <w:lang w:val="ru-RU"/>
        </w:rPr>
      </w:pPr>
    </w:p>
    <w:p w:rsidR="00AB2ABD" w:rsidRPr="00AB2ABD" w:rsidRDefault="00AB2ABD" w:rsidP="00AB2ABD">
      <w:pPr>
        <w:spacing w:line="360" w:lineRule="auto"/>
        <w:jc w:val="center"/>
        <w:rPr>
          <w:rFonts w:cs="Times New Roman"/>
          <w:noProof/>
          <w:szCs w:val="28"/>
        </w:rPr>
      </w:pPr>
      <w:r w:rsidRPr="00AB2ABD">
        <w:rPr>
          <w:noProof/>
          <w:lang w:val="ru-RU" w:eastAsia="ru-RU"/>
        </w:rPr>
        <w:lastRenderedPageBreak/>
        <w:drawing>
          <wp:inline distT="0" distB="0" distL="0" distR="0" wp14:anchorId="10E49BDC" wp14:editId="2D3BFD52">
            <wp:extent cx="4572000" cy="2743200"/>
            <wp:effectExtent l="0" t="0" r="0" b="0"/>
            <wp:docPr id="46" name="Диаграм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AB2ABD">
        <w:rPr>
          <w:rFonts w:cs="Times New Roman"/>
          <w:noProof/>
          <w:szCs w:val="28"/>
        </w:rPr>
        <w:br/>
      </w:r>
      <w:r w:rsidRPr="00AB2ABD">
        <w:rPr>
          <w:lang w:val="ru-RU"/>
        </w:rPr>
        <w:t xml:space="preserve">Рисунок 4.4 </w:t>
      </w:r>
      <w:r w:rsidRPr="00AB2ABD">
        <w:t>–</w:t>
      </w:r>
      <w:r w:rsidRPr="00AB2ABD">
        <w:rPr>
          <w:lang w:val="ru-RU"/>
        </w:rPr>
        <w:t xml:space="preserve"> Х3, час </w:t>
      </w:r>
      <w:proofErr w:type="spellStart"/>
      <w:r w:rsidRPr="00AB2ABD">
        <w:rPr>
          <w:lang w:val="ru-RU"/>
        </w:rPr>
        <w:t>обробки</w:t>
      </w:r>
      <w:proofErr w:type="spellEnd"/>
      <w:r w:rsidRPr="00AB2ABD">
        <w:rPr>
          <w:lang w:val="ru-RU"/>
        </w:rPr>
        <w:t xml:space="preserve"> </w:t>
      </w:r>
      <w:proofErr w:type="spellStart"/>
      <w:r w:rsidRPr="00AB2ABD">
        <w:rPr>
          <w:lang w:val="ru-RU"/>
        </w:rPr>
        <w:t>зображень</w:t>
      </w:r>
      <w:proofErr w:type="spellEnd"/>
      <w:r w:rsidRPr="00AB2ABD">
        <w:rPr>
          <w:lang w:val="ru-RU"/>
        </w:rPr>
        <w:t xml:space="preserve"> </w:t>
      </w:r>
      <w:proofErr w:type="spellStart"/>
      <w:r w:rsidRPr="00AB2ABD">
        <w:rPr>
          <w:lang w:val="ru-RU"/>
        </w:rPr>
        <w:t>користувача</w:t>
      </w:r>
      <w:proofErr w:type="spellEnd"/>
    </w:p>
    <w:p w:rsidR="00AB2ABD" w:rsidRPr="00AB2ABD" w:rsidRDefault="00AB2ABD" w:rsidP="00AB2ABD">
      <w:pPr>
        <w:spacing w:line="360" w:lineRule="auto"/>
        <w:jc w:val="center"/>
        <w:rPr>
          <w:rFonts w:cs="Times New Roman"/>
          <w:noProof/>
          <w:szCs w:val="28"/>
        </w:rPr>
      </w:pPr>
    </w:p>
    <w:p w:rsidR="00AB2ABD" w:rsidRPr="00AB2ABD" w:rsidRDefault="00AB2ABD" w:rsidP="00AB2ABD">
      <w:pPr>
        <w:spacing w:line="360" w:lineRule="auto"/>
        <w:jc w:val="center"/>
        <w:rPr>
          <w:lang w:val="ru-RU"/>
        </w:rPr>
      </w:pPr>
      <w:r w:rsidRPr="00AB2ABD">
        <w:rPr>
          <w:noProof/>
          <w:lang w:val="ru-RU" w:eastAsia="ru-RU"/>
        </w:rPr>
        <w:drawing>
          <wp:inline distT="0" distB="0" distL="0" distR="0" wp14:anchorId="717207AE" wp14:editId="3E9D96B2">
            <wp:extent cx="4572000" cy="2743200"/>
            <wp:effectExtent l="0" t="0" r="0" b="0"/>
            <wp:docPr id="47" name="Диаграм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AB2ABD">
        <w:rPr>
          <w:rFonts w:cs="Times New Roman"/>
          <w:noProof/>
          <w:szCs w:val="28"/>
        </w:rPr>
        <w:br/>
      </w:r>
      <w:bookmarkStart w:id="63" w:name="_Toc295904349"/>
      <w:bookmarkStart w:id="64" w:name="_Toc324262932"/>
      <w:bookmarkStart w:id="65" w:name="_Toc325472500"/>
      <w:r w:rsidRPr="00AB2ABD">
        <w:rPr>
          <w:lang w:val="ru-RU"/>
        </w:rPr>
        <w:t xml:space="preserve">Рисунок 4.5 </w:t>
      </w:r>
      <w:r w:rsidRPr="00AB2ABD">
        <w:t>–</w:t>
      </w:r>
      <w:r w:rsidRPr="00AB2ABD">
        <w:rPr>
          <w:lang w:val="ru-RU"/>
        </w:rPr>
        <w:t xml:space="preserve"> Х4, </w:t>
      </w:r>
      <w:proofErr w:type="spellStart"/>
      <w:r w:rsidRPr="00AB2ABD">
        <w:rPr>
          <w:lang w:val="ru-RU"/>
        </w:rPr>
        <w:t>потенційний</w:t>
      </w:r>
      <w:proofErr w:type="spellEnd"/>
      <w:r w:rsidRPr="00AB2ABD">
        <w:rPr>
          <w:lang w:val="ru-RU"/>
        </w:rPr>
        <w:t xml:space="preserve"> </w:t>
      </w:r>
      <w:proofErr w:type="spellStart"/>
      <w:r w:rsidRPr="00AB2ABD">
        <w:rPr>
          <w:lang w:val="ru-RU"/>
        </w:rPr>
        <w:t>об’єм</w:t>
      </w:r>
      <w:proofErr w:type="spellEnd"/>
      <w:r w:rsidRPr="00AB2ABD">
        <w:rPr>
          <w:lang w:val="ru-RU"/>
        </w:rPr>
        <w:t xml:space="preserve"> </w:t>
      </w:r>
      <w:proofErr w:type="spellStart"/>
      <w:r w:rsidRPr="00AB2ABD">
        <w:rPr>
          <w:lang w:val="ru-RU"/>
        </w:rPr>
        <w:t>програмного</w:t>
      </w:r>
      <w:proofErr w:type="spellEnd"/>
      <w:r w:rsidRPr="00AB2ABD">
        <w:rPr>
          <w:lang w:val="ru-RU"/>
        </w:rPr>
        <w:t xml:space="preserve"> коду</w:t>
      </w:r>
    </w:p>
    <w:p w:rsidR="00AB2ABD" w:rsidRPr="00AB2ABD" w:rsidRDefault="00AB2ABD" w:rsidP="00AB2ABD">
      <w:pPr>
        <w:shd w:val="clear" w:color="auto" w:fill="FFFFFF" w:themeFill="background1"/>
        <w:autoSpaceDE w:val="0"/>
        <w:autoSpaceDN w:val="0"/>
        <w:adjustRightInd w:val="0"/>
        <w:spacing w:line="360" w:lineRule="auto"/>
        <w:rPr>
          <w:rFonts w:cs="Times New Roman"/>
          <w:noProof/>
          <w:szCs w:val="28"/>
          <w:lang w:val="ru-RU"/>
        </w:rPr>
      </w:pPr>
    </w:p>
    <w:p w:rsidR="00AB2ABD" w:rsidRPr="00AB2ABD" w:rsidRDefault="00AB2ABD" w:rsidP="00AB2ABD">
      <w:pPr>
        <w:shd w:val="clear" w:color="auto" w:fill="FFFFFF" w:themeFill="background1"/>
        <w:spacing w:line="276" w:lineRule="auto"/>
        <w:ind w:firstLine="709"/>
        <w:rPr>
          <w:rFonts w:cs="Times New Roman"/>
          <w:noProof/>
          <w:szCs w:val="28"/>
        </w:rPr>
      </w:pPr>
    </w:p>
    <w:p w:rsidR="00AB2ABD" w:rsidRPr="00AB2ABD" w:rsidRDefault="00AB2ABD" w:rsidP="00AB2ABD">
      <w:pPr>
        <w:keepNext/>
        <w:keepLines/>
        <w:numPr>
          <w:ilvl w:val="2"/>
          <w:numId w:val="25"/>
        </w:numPr>
        <w:shd w:val="clear" w:color="auto" w:fill="FFFFFF" w:themeFill="background1"/>
        <w:spacing w:before="40" w:line="360" w:lineRule="auto"/>
        <w:ind w:left="0" w:firstLine="709"/>
        <w:outlineLvl w:val="2"/>
        <w:rPr>
          <w:rFonts w:eastAsiaTheme="majorEastAsia" w:cs="Times New Roman"/>
          <w:szCs w:val="28"/>
        </w:rPr>
      </w:pPr>
      <w:bookmarkStart w:id="66" w:name="_Toc483991996"/>
      <w:bookmarkStart w:id="67" w:name="_Toc11063389"/>
      <w:r w:rsidRPr="00AB2ABD">
        <w:rPr>
          <w:rFonts w:eastAsiaTheme="majorEastAsia" w:cs="Times New Roman"/>
          <w:szCs w:val="28"/>
        </w:rPr>
        <w:t>Аналіз експертного оцінювання параметрі</w:t>
      </w:r>
      <w:bookmarkEnd w:id="63"/>
      <w:bookmarkEnd w:id="64"/>
      <w:bookmarkEnd w:id="65"/>
      <w:bookmarkEnd w:id="66"/>
      <w:r w:rsidRPr="00AB2ABD">
        <w:rPr>
          <w:rFonts w:eastAsiaTheme="majorEastAsia" w:cs="Times New Roman"/>
          <w:szCs w:val="28"/>
        </w:rPr>
        <w:t>в</w:t>
      </w:r>
      <w:bookmarkEnd w:id="67"/>
    </w:p>
    <w:p w:rsidR="00AB2ABD" w:rsidRPr="00AB2ABD" w:rsidRDefault="00AB2ABD" w:rsidP="00AB2ABD">
      <w:pPr>
        <w:spacing w:line="360" w:lineRule="auto"/>
        <w:ind w:firstLine="720"/>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Після</w:t>
      </w:r>
      <w:proofErr w:type="spellEnd"/>
      <w:r w:rsidRPr="00AB2ABD">
        <w:rPr>
          <w:rFonts w:cs="Times New Roman"/>
          <w:szCs w:val="28"/>
          <w:lang w:val="ru-RU"/>
        </w:rPr>
        <w:t xml:space="preserve"> детального </w:t>
      </w:r>
      <w:proofErr w:type="spellStart"/>
      <w:r w:rsidRPr="00AB2ABD">
        <w:rPr>
          <w:rFonts w:cs="Times New Roman"/>
          <w:szCs w:val="28"/>
          <w:lang w:val="ru-RU"/>
        </w:rPr>
        <w:t>обговорення</w:t>
      </w:r>
      <w:proofErr w:type="spellEnd"/>
      <w:r w:rsidRPr="00AB2ABD">
        <w:rPr>
          <w:rFonts w:cs="Times New Roman"/>
          <w:szCs w:val="28"/>
          <w:lang w:val="ru-RU"/>
        </w:rPr>
        <w:t xml:space="preserve"> й аналізу </w:t>
      </w:r>
      <w:proofErr w:type="spellStart"/>
      <w:r w:rsidRPr="00AB2ABD">
        <w:rPr>
          <w:rFonts w:cs="Times New Roman"/>
          <w:szCs w:val="28"/>
          <w:lang w:val="ru-RU"/>
        </w:rPr>
        <w:t>кожний</w:t>
      </w:r>
      <w:proofErr w:type="spellEnd"/>
      <w:r w:rsidRPr="00AB2ABD">
        <w:rPr>
          <w:rFonts w:cs="Times New Roman"/>
          <w:szCs w:val="28"/>
          <w:lang w:val="ru-RU"/>
        </w:rPr>
        <w:t xml:space="preserve"> </w:t>
      </w:r>
      <w:proofErr w:type="spellStart"/>
      <w:r w:rsidRPr="00AB2ABD">
        <w:rPr>
          <w:rFonts w:cs="Times New Roman"/>
          <w:szCs w:val="28"/>
          <w:lang w:val="ru-RU"/>
        </w:rPr>
        <w:t>експерт</w:t>
      </w:r>
      <w:proofErr w:type="spellEnd"/>
      <w:r w:rsidRPr="00AB2ABD">
        <w:rPr>
          <w:rFonts w:cs="Times New Roman"/>
          <w:szCs w:val="28"/>
          <w:lang w:val="ru-RU"/>
        </w:rPr>
        <w:t xml:space="preserve"> </w:t>
      </w:r>
      <w:proofErr w:type="spellStart"/>
      <w:r w:rsidRPr="00AB2ABD">
        <w:rPr>
          <w:rFonts w:cs="Times New Roman"/>
          <w:szCs w:val="28"/>
          <w:lang w:val="ru-RU"/>
        </w:rPr>
        <w:t>оцінює</w:t>
      </w:r>
      <w:proofErr w:type="spellEnd"/>
      <w:r w:rsidRPr="00AB2ABD">
        <w:rPr>
          <w:rFonts w:cs="Times New Roman"/>
          <w:szCs w:val="28"/>
          <w:lang w:val="ru-RU"/>
        </w:rPr>
        <w:t xml:space="preserve"> </w:t>
      </w:r>
      <w:proofErr w:type="spellStart"/>
      <w:r w:rsidRPr="00AB2ABD">
        <w:rPr>
          <w:rFonts w:cs="Times New Roman"/>
          <w:szCs w:val="28"/>
          <w:lang w:val="ru-RU"/>
        </w:rPr>
        <w:t>ступінь</w:t>
      </w:r>
      <w:proofErr w:type="spellEnd"/>
      <w:r w:rsidRPr="00AB2ABD">
        <w:rPr>
          <w:rFonts w:cs="Times New Roman"/>
          <w:szCs w:val="28"/>
          <w:lang w:val="ru-RU"/>
        </w:rPr>
        <w:t xml:space="preserve"> </w:t>
      </w:r>
      <w:proofErr w:type="spellStart"/>
      <w:r w:rsidRPr="00AB2ABD">
        <w:rPr>
          <w:rFonts w:cs="Times New Roman"/>
          <w:szCs w:val="28"/>
          <w:lang w:val="ru-RU"/>
        </w:rPr>
        <w:t>важливості</w:t>
      </w:r>
      <w:proofErr w:type="spellEnd"/>
      <w:r w:rsidRPr="00AB2ABD">
        <w:rPr>
          <w:rFonts w:cs="Times New Roman"/>
          <w:szCs w:val="28"/>
          <w:lang w:val="ru-RU"/>
        </w:rPr>
        <w:t xml:space="preserve"> кожного параметру для конкретно </w:t>
      </w:r>
      <w:proofErr w:type="spellStart"/>
      <w:r w:rsidRPr="00AB2ABD">
        <w:rPr>
          <w:rFonts w:cs="Times New Roman"/>
          <w:szCs w:val="28"/>
          <w:lang w:val="ru-RU"/>
        </w:rPr>
        <w:t>поставленої</w:t>
      </w:r>
      <w:proofErr w:type="spellEnd"/>
      <w:r w:rsidRPr="00AB2ABD">
        <w:rPr>
          <w:rFonts w:cs="Times New Roman"/>
          <w:szCs w:val="28"/>
          <w:lang w:val="ru-RU"/>
        </w:rPr>
        <w:t xml:space="preserve"> </w:t>
      </w:r>
      <w:proofErr w:type="spellStart"/>
      <w:r w:rsidRPr="00AB2ABD">
        <w:rPr>
          <w:rFonts w:cs="Times New Roman"/>
          <w:szCs w:val="28"/>
          <w:lang w:val="ru-RU"/>
        </w:rPr>
        <w:t>цілі</w:t>
      </w:r>
      <w:proofErr w:type="spellEnd"/>
      <w:r w:rsidRPr="00AB2ABD">
        <w:rPr>
          <w:rFonts w:cs="Times New Roman"/>
          <w:szCs w:val="28"/>
          <w:lang w:val="ru-RU"/>
        </w:rPr>
        <w:t xml:space="preserve"> – </w:t>
      </w:r>
      <w:proofErr w:type="spellStart"/>
      <w:r w:rsidRPr="00AB2ABD">
        <w:rPr>
          <w:rFonts w:cs="Times New Roman"/>
          <w:szCs w:val="28"/>
          <w:lang w:val="ru-RU"/>
        </w:rPr>
        <w:t>розробка</w:t>
      </w:r>
      <w:proofErr w:type="spellEnd"/>
      <w:r w:rsidRPr="00AB2ABD">
        <w:rPr>
          <w:rFonts w:cs="Times New Roman"/>
          <w:szCs w:val="28"/>
          <w:lang w:val="ru-RU"/>
        </w:rPr>
        <w:t xml:space="preserve"> </w:t>
      </w:r>
      <w:proofErr w:type="spellStart"/>
      <w:r w:rsidRPr="00AB2ABD">
        <w:rPr>
          <w:rFonts w:cs="Times New Roman"/>
          <w:szCs w:val="28"/>
          <w:lang w:val="ru-RU"/>
        </w:rPr>
        <w:t>програмного</w:t>
      </w:r>
      <w:proofErr w:type="spellEnd"/>
      <w:r w:rsidRPr="00AB2ABD">
        <w:rPr>
          <w:rFonts w:cs="Times New Roman"/>
          <w:szCs w:val="28"/>
          <w:lang w:val="ru-RU"/>
        </w:rPr>
        <w:t xml:space="preserve"> продукту, </w:t>
      </w:r>
      <w:proofErr w:type="spellStart"/>
      <w:r w:rsidRPr="00AB2ABD">
        <w:rPr>
          <w:rFonts w:cs="Times New Roman"/>
          <w:szCs w:val="28"/>
          <w:lang w:val="ru-RU"/>
        </w:rPr>
        <w:t>який</w:t>
      </w:r>
      <w:proofErr w:type="spellEnd"/>
      <w:r w:rsidRPr="00AB2ABD">
        <w:rPr>
          <w:rFonts w:cs="Times New Roman"/>
          <w:szCs w:val="28"/>
          <w:lang w:val="ru-RU"/>
        </w:rPr>
        <w:t xml:space="preserve"> </w:t>
      </w:r>
      <w:proofErr w:type="spellStart"/>
      <w:r w:rsidRPr="00AB2ABD">
        <w:rPr>
          <w:rFonts w:cs="Times New Roman"/>
          <w:szCs w:val="28"/>
          <w:lang w:val="ru-RU"/>
        </w:rPr>
        <w:t>дає</w:t>
      </w:r>
      <w:proofErr w:type="spellEnd"/>
      <w:r w:rsidRPr="00AB2ABD">
        <w:rPr>
          <w:rFonts w:cs="Times New Roman"/>
          <w:szCs w:val="28"/>
          <w:lang w:val="ru-RU"/>
        </w:rPr>
        <w:t xml:space="preserve"> </w:t>
      </w:r>
      <w:proofErr w:type="spellStart"/>
      <w:r w:rsidRPr="00AB2ABD">
        <w:rPr>
          <w:rFonts w:cs="Times New Roman"/>
          <w:szCs w:val="28"/>
          <w:lang w:val="ru-RU"/>
        </w:rPr>
        <w:t>найбільш</w:t>
      </w:r>
      <w:proofErr w:type="spellEnd"/>
      <w:r w:rsidRPr="00AB2ABD">
        <w:rPr>
          <w:rFonts w:cs="Times New Roman"/>
          <w:szCs w:val="28"/>
          <w:lang w:val="ru-RU"/>
        </w:rPr>
        <w:t xml:space="preserve"> </w:t>
      </w:r>
      <w:proofErr w:type="spellStart"/>
      <w:r w:rsidRPr="00AB2ABD">
        <w:rPr>
          <w:rFonts w:cs="Times New Roman"/>
          <w:szCs w:val="28"/>
          <w:lang w:val="ru-RU"/>
        </w:rPr>
        <w:t>точні</w:t>
      </w:r>
      <w:proofErr w:type="spellEnd"/>
      <w:r w:rsidRPr="00AB2ABD">
        <w:rPr>
          <w:rFonts w:cs="Times New Roman"/>
          <w:szCs w:val="28"/>
          <w:lang w:val="ru-RU"/>
        </w:rPr>
        <w:t xml:space="preserve"> </w:t>
      </w:r>
      <w:proofErr w:type="spellStart"/>
      <w:r w:rsidRPr="00AB2ABD">
        <w:rPr>
          <w:rFonts w:cs="Times New Roman"/>
          <w:szCs w:val="28"/>
          <w:lang w:val="ru-RU"/>
        </w:rPr>
        <w:t>результати</w:t>
      </w:r>
      <w:proofErr w:type="spellEnd"/>
      <w:r w:rsidRPr="00AB2ABD">
        <w:rPr>
          <w:rFonts w:cs="Times New Roman"/>
          <w:szCs w:val="28"/>
          <w:lang w:val="ru-RU"/>
        </w:rPr>
        <w:t xml:space="preserve"> при </w:t>
      </w:r>
      <w:proofErr w:type="spellStart"/>
      <w:r w:rsidRPr="00AB2ABD">
        <w:rPr>
          <w:rFonts w:cs="Times New Roman"/>
          <w:szCs w:val="28"/>
          <w:lang w:val="ru-RU"/>
        </w:rPr>
        <w:lastRenderedPageBreak/>
        <w:t>знаходженні</w:t>
      </w:r>
      <w:proofErr w:type="spellEnd"/>
      <w:r w:rsidRPr="00AB2ABD">
        <w:rPr>
          <w:rFonts w:cs="Times New Roman"/>
          <w:szCs w:val="28"/>
          <w:lang w:val="ru-RU"/>
        </w:rPr>
        <w:t xml:space="preserve"> </w:t>
      </w:r>
      <w:proofErr w:type="spellStart"/>
      <w:r w:rsidRPr="00AB2ABD">
        <w:rPr>
          <w:rFonts w:cs="Times New Roman"/>
          <w:szCs w:val="28"/>
          <w:lang w:val="ru-RU"/>
        </w:rPr>
        <w:t>параметрів</w:t>
      </w:r>
      <w:proofErr w:type="spellEnd"/>
      <w:r w:rsidRPr="00AB2ABD">
        <w:rPr>
          <w:rFonts w:cs="Times New Roman"/>
          <w:szCs w:val="28"/>
          <w:lang w:val="ru-RU"/>
        </w:rPr>
        <w:t xml:space="preserve"> моделей адаптивного </w:t>
      </w:r>
      <w:proofErr w:type="spellStart"/>
      <w:r w:rsidRPr="00AB2ABD">
        <w:rPr>
          <w:rFonts w:cs="Times New Roman"/>
          <w:szCs w:val="28"/>
          <w:lang w:val="ru-RU"/>
        </w:rPr>
        <w:t>прогнозування</w:t>
      </w:r>
      <w:proofErr w:type="spellEnd"/>
      <w:r w:rsidRPr="00AB2ABD">
        <w:rPr>
          <w:rFonts w:cs="Times New Roman"/>
          <w:szCs w:val="28"/>
          <w:lang w:val="ru-RU"/>
        </w:rPr>
        <w:t xml:space="preserve"> і </w:t>
      </w:r>
      <w:proofErr w:type="spellStart"/>
      <w:r w:rsidRPr="00AB2ABD">
        <w:rPr>
          <w:rFonts w:cs="Times New Roman"/>
          <w:szCs w:val="28"/>
          <w:lang w:val="ru-RU"/>
        </w:rPr>
        <w:t>обчислення</w:t>
      </w:r>
      <w:proofErr w:type="spellEnd"/>
      <w:r w:rsidRPr="00AB2ABD">
        <w:rPr>
          <w:rFonts w:cs="Times New Roman"/>
          <w:szCs w:val="28"/>
          <w:lang w:val="ru-RU"/>
        </w:rPr>
        <w:t xml:space="preserve"> </w:t>
      </w:r>
      <w:proofErr w:type="spellStart"/>
      <w:r w:rsidRPr="00AB2ABD">
        <w:rPr>
          <w:rFonts w:cs="Times New Roman"/>
          <w:szCs w:val="28"/>
          <w:lang w:val="ru-RU"/>
        </w:rPr>
        <w:t>прогнозних</w:t>
      </w:r>
      <w:proofErr w:type="spellEnd"/>
      <w:r w:rsidRPr="00AB2ABD">
        <w:rPr>
          <w:rFonts w:cs="Times New Roman"/>
          <w:szCs w:val="28"/>
          <w:lang w:val="ru-RU"/>
        </w:rPr>
        <w:t xml:space="preserve"> </w:t>
      </w:r>
      <w:proofErr w:type="spellStart"/>
      <w:r w:rsidRPr="00AB2ABD">
        <w:rPr>
          <w:rFonts w:cs="Times New Roman"/>
          <w:szCs w:val="28"/>
          <w:lang w:val="ru-RU"/>
        </w:rPr>
        <w:t>значень</w:t>
      </w:r>
      <w:proofErr w:type="spellEnd"/>
      <w:r w:rsidRPr="00AB2ABD">
        <w:rPr>
          <w:rFonts w:cs="Times New Roman"/>
          <w:szCs w:val="28"/>
          <w:lang w:val="ru-RU"/>
        </w:rPr>
        <w:t xml:space="preserve">. </w:t>
      </w: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Значимість</w:t>
      </w:r>
      <w:proofErr w:type="spellEnd"/>
      <w:r w:rsidRPr="00AB2ABD">
        <w:rPr>
          <w:rFonts w:cs="Times New Roman"/>
          <w:szCs w:val="28"/>
          <w:lang w:val="ru-RU"/>
        </w:rPr>
        <w:t xml:space="preserve"> кожного параметра </w:t>
      </w:r>
      <w:proofErr w:type="spellStart"/>
      <w:r w:rsidRPr="00AB2ABD">
        <w:rPr>
          <w:rFonts w:cs="Times New Roman"/>
          <w:szCs w:val="28"/>
          <w:lang w:val="ru-RU"/>
        </w:rPr>
        <w:t>визначається</w:t>
      </w:r>
      <w:proofErr w:type="spellEnd"/>
      <w:r w:rsidRPr="00AB2ABD">
        <w:rPr>
          <w:rFonts w:cs="Times New Roman"/>
          <w:szCs w:val="28"/>
          <w:lang w:val="ru-RU"/>
        </w:rPr>
        <w:t xml:space="preserve"> методом попарного </w:t>
      </w:r>
      <w:proofErr w:type="spellStart"/>
      <w:r w:rsidRPr="00AB2ABD">
        <w:rPr>
          <w:rFonts w:cs="Times New Roman"/>
          <w:szCs w:val="28"/>
          <w:lang w:val="ru-RU"/>
        </w:rPr>
        <w:t>порівняння</w:t>
      </w:r>
      <w:proofErr w:type="spellEnd"/>
      <w:r w:rsidRPr="00AB2ABD">
        <w:rPr>
          <w:rFonts w:cs="Times New Roman"/>
          <w:szCs w:val="28"/>
          <w:lang w:val="ru-RU"/>
        </w:rPr>
        <w:t xml:space="preserve">. </w:t>
      </w:r>
      <w:proofErr w:type="spellStart"/>
      <w:r w:rsidRPr="00AB2ABD">
        <w:rPr>
          <w:rFonts w:cs="Times New Roman"/>
          <w:szCs w:val="28"/>
          <w:lang w:val="ru-RU"/>
        </w:rPr>
        <w:t>Оцінку</w:t>
      </w:r>
      <w:proofErr w:type="spellEnd"/>
      <w:r w:rsidRPr="00AB2ABD">
        <w:rPr>
          <w:rFonts w:cs="Times New Roman"/>
          <w:szCs w:val="28"/>
          <w:lang w:val="ru-RU"/>
        </w:rPr>
        <w:t xml:space="preserve"> проводить </w:t>
      </w:r>
      <w:proofErr w:type="spellStart"/>
      <w:r w:rsidRPr="00AB2ABD">
        <w:rPr>
          <w:rFonts w:cs="Times New Roman"/>
          <w:szCs w:val="28"/>
          <w:lang w:val="ru-RU"/>
        </w:rPr>
        <w:t>експертна</w:t>
      </w:r>
      <w:proofErr w:type="spellEnd"/>
      <w:r w:rsidRPr="00AB2ABD">
        <w:rPr>
          <w:rFonts w:cs="Times New Roman"/>
          <w:szCs w:val="28"/>
          <w:lang w:val="ru-RU"/>
        </w:rPr>
        <w:t xml:space="preserve"> </w:t>
      </w:r>
      <w:proofErr w:type="spellStart"/>
      <w:r w:rsidRPr="00AB2ABD">
        <w:rPr>
          <w:rFonts w:cs="Times New Roman"/>
          <w:szCs w:val="28"/>
          <w:lang w:val="ru-RU"/>
        </w:rPr>
        <w:t>комісія</w:t>
      </w:r>
      <w:proofErr w:type="spellEnd"/>
      <w:r w:rsidRPr="00AB2ABD">
        <w:rPr>
          <w:rFonts w:cs="Times New Roman"/>
          <w:szCs w:val="28"/>
          <w:lang w:val="ru-RU"/>
        </w:rPr>
        <w:t xml:space="preserve"> </w:t>
      </w:r>
      <w:proofErr w:type="spellStart"/>
      <w:r w:rsidRPr="00AB2ABD">
        <w:rPr>
          <w:rFonts w:cs="Times New Roman"/>
          <w:szCs w:val="28"/>
          <w:lang w:val="ru-RU"/>
        </w:rPr>
        <w:t>із</w:t>
      </w:r>
      <w:proofErr w:type="spellEnd"/>
      <w:r w:rsidRPr="00AB2ABD">
        <w:rPr>
          <w:rFonts w:cs="Times New Roman"/>
          <w:szCs w:val="28"/>
          <w:lang w:val="ru-RU"/>
        </w:rPr>
        <w:t xml:space="preserve"> 7 людей. </w:t>
      </w:r>
      <w:proofErr w:type="spellStart"/>
      <w:r w:rsidRPr="00AB2ABD">
        <w:rPr>
          <w:rFonts w:cs="Times New Roman"/>
          <w:szCs w:val="28"/>
          <w:lang w:val="ru-RU"/>
        </w:rPr>
        <w:t>Визначення</w:t>
      </w:r>
      <w:proofErr w:type="spellEnd"/>
      <w:r w:rsidRPr="00AB2ABD">
        <w:rPr>
          <w:rFonts w:cs="Times New Roman"/>
          <w:szCs w:val="28"/>
          <w:lang w:val="ru-RU"/>
        </w:rPr>
        <w:t xml:space="preserve"> </w:t>
      </w:r>
      <w:proofErr w:type="spellStart"/>
      <w:r w:rsidRPr="00AB2ABD">
        <w:rPr>
          <w:rFonts w:cs="Times New Roman"/>
          <w:szCs w:val="28"/>
          <w:lang w:val="ru-RU"/>
        </w:rPr>
        <w:t>коефіцієнтів</w:t>
      </w:r>
      <w:proofErr w:type="spellEnd"/>
      <w:r w:rsidRPr="00AB2ABD">
        <w:rPr>
          <w:rFonts w:cs="Times New Roman"/>
          <w:szCs w:val="28"/>
          <w:lang w:val="ru-RU"/>
        </w:rPr>
        <w:t xml:space="preserve"> </w:t>
      </w:r>
      <w:proofErr w:type="spellStart"/>
      <w:r w:rsidRPr="00AB2ABD">
        <w:rPr>
          <w:rFonts w:cs="Times New Roman"/>
          <w:szCs w:val="28"/>
          <w:lang w:val="ru-RU"/>
        </w:rPr>
        <w:t>значимості</w:t>
      </w:r>
      <w:proofErr w:type="spellEnd"/>
      <w:r w:rsidRPr="00AB2ABD">
        <w:rPr>
          <w:rFonts w:cs="Times New Roman"/>
          <w:szCs w:val="28"/>
          <w:lang w:val="ru-RU"/>
        </w:rPr>
        <w:t xml:space="preserve"> </w:t>
      </w:r>
      <w:proofErr w:type="spellStart"/>
      <w:r w:rsidRPr="00AB2ABD">
        <w:rPr>
          <w:rFonts w:cs="Times New Roman"/>
          <w:szCs w:val="28"/>
          <w:lang w:val="ru-RU"/>
        </w:rPr>
        <w:t>передбачає</w:t>
      </w:r>
      <w:proofErr w:type="spellEnd"/>
      <w:r w:rsidRPr="00AB2ABD">
        <w:rPr>
          <w:rFonts w:cs="Times New Roman"/>
          <w:szCs w:val="28"/>
          <w:lang w:val="ru-RU"/>
        </w:rPr>
        <w:t>:</w:t>
      </w:r>
    </w:p>
    <w:p w:rsidR="00AB2ABD" w:rsidRPr="00AB2ABD" w:rsidRDefault="00AB2ABD" w:rsidP="00AB2ABD">
      <w:pPr>
        <w:numPr>
          <w:ilvl w:val="0"/>
          <w:numId w:val="21"/>
        </w:numPr>
        <w:shd w:val="clear" w:color="auto" w:fill="FFFFFF" w:themeFill="background1"/>
        <w:spacing w:line="360" w:lineRule="auto"/>
        <w:ind w:firstLine="709"/>
        <w:contextualSpacing/>
        <w:rPr>
          <w:rFonts w:cs="Times New Roman"/>
          <w:szCs w:val="28"/>
          <w:lang w:val="ru-RU"/>
        </w:rPr>
      </w:pPr>
      <w:proofErr w:type="spellStart"/>
      <w:r w:rsidRPr="00AB2ABD">
        <w:rPr>
          <w:rFonts w:cs="Times New Roman"/>
          <w:szCs w:val="28"/>
          <w:lang w:val="ru-RU"/>
        </w:rPr>
        <w:t>визначення</w:t>
      </w:r>
      <w:proofErr w:type="spellEnd"/>
      <w:r w:rsidRPr="00AB2ABD">
        <w:rPr>
          <w:rFonts w:cs="Times New Roman"/>
          <w:szCs w:val="28"/>
          <w:lang w:val="ru-RU"/>
        </w:rPr>
        <w:t xml:space="preserve"> </w:t>
      </w:r>
      <w:proofErr w:type="spellStart"/>
      <w:r w:rsidRPr="00AB2ABD">
        <w:rPr>
          <w:rFonts w:cs="Times New Roman"/>
          <w:szCs w:val="28"/>
          <w:lang w:val="ru-RU"/>
        </w:rPr>
        <w:t>рівня</w:t>
      </w:r>
      <w:proofErr w:type="spellEnd"/>
      <w:r w:rsidRPr="00AB2ABD">
        <w:rPr>
          <w:rFonts w:cs="Times New Roman"/>
          <w:szCs w:val="28"/>
          <w:lang w:val="ru-RU"/>
        </w:rPr>
        <w:t xml:space="preserve"> </w:t>
      </w:r>
      <w:proofErr w:type="spellStart"/>
      <w:r w:rsidRPr="00AB2ABD">
        <w:rPr>
          <w:rFonts w:cs="Times New Roman"/>
          <w:szCs w:val="28"/>
          <w:lang w:val="ru-RU"/>
        </w:rPr>
        <w:t>значимості</w:t>
      </w:r>
      <w:proofErr w:type="spellEnd"/>
      <w:r w:rsidRPr="00AB2ABD">
        <w:rPr>
          <w:rFonts w:cs="Times New Roman"/>
          <w:szCs w:val="28"/>
          <w:lang w:val="ru-RU"/>
        </w:rPr>
        <w:t xml:space="preserve"> параметра шляхом </w:t>
      </w:r>
      <w:proofErr w:type="spellStart"/>
      <w:r w:rsidRPr="00AB2ABD">
        <w:rPr>
          <w:rFonts w:cs="Times New Roman"/>
          <w:szCs w:val="28"/>
          <w:lang w:val="ru-RU"/>
        </w:rPr>
        <w:t>присвоєння</w:t>
      </w:r>
      <w:proofErr w:type="spellEnd"/>
      <w:r w:rsidRPr="00AB2ABD">
        <w:rPr>
          <w:rFonts w:cs="Times New Roman"/>
          <w:szCs w:val="28"/>
          <w:lang w:val="ru-RU"/>
        </w:rPr>
        <w:t xml:space="preserve"> </w:t>
      </w:r>
      <w:proofErr w:type="spellStart"/>
      <w:r w:rsidRPr="00AB2ABD">
        <w:rPr>
          <w:rFonts w:cs="Times New Roman"/>
          <w:szCs w:val="28"/>
          <w:lang w:val="ru-RU"/>
        </w:rPr>
        <w:t>різних</w:t>
      </w:r>
      <w:proofErr w:type="spellEnd"/>
      <w:r w:rsidRPr="00AB2ABD">
        <w:rPr>
          <w:rFonts w:cs="Times New Roman"/>
          <w:szCs w:val="28"/>
          <w:lang w:val="ru-RU"/>
        </w:rPr>
        <w:t xml:space="preserve"> </w:t>
      </w:r>
      <w:proofErr w:type="spellStart"/>
      <w:r w:rsidRPr="00AB2ABD">
        <w:rPr>
          <w:rFonts w:cs="Times New Roman"/>
          <w:szCs w:val="28"/>
          <w:lang w:val="ru-RU"/>
        </w:rPr>
        <w:t>рангів</w:t>
      </w:r>
      <w:proofErr w:type="spellEnd"/>
      <w:r w:rsidRPr="00AB2ABD">
        <w:rPr>
          <w:rFonts w:cs="Times New Roman"/>
          <w:szCs w:val="28"/>
          <w:lang w:val="ru-RU"/>
        </w:rPr>
        <w:t>;</w:t>
      </w:r>
    </w:p>
    <w:p w:rsidR="00AB2ABD" w:rsidRPr="00AB2ABD" w:rsidRDefault="00AB2ABD" w:rsidP="00AB2ABD">
      <w:pPr>
        <w:numPr>
          <w:ilvl w:val="0"/>
          <w:numId w:val="21"/>
        </w:numPr>
        <w:shd w:val="clear" w:color="auto" w:fill="FFFFFF" w:themeFill="background1"/>
        <w:spacing w:line="360" w:lineRule="auto"/>
        <w:ind w:firstLine="709"/>
        <w:contextualSpacing/>
        <w:rPr>
          <w:rFonts w:cs="Times New Roman"/>
          <w:szCs w:val="28"/>
          <w:lang w:val="ru-RU"/>
        </w:rPr>
      </w:pPr>
      <w:proofErr w:type="spellStart"/>
      <w:r w:rsidRPr="00AB2ABD">
        <w:rPr>
          <w:rFonts w:cs="Times New Roman"/>
          <w:szCs w:val="28"/>
          <w:lang w:val="ru-RU"/>
        </w:rPr>
        <w:t>перевірку</w:t>
      </w:r>
      <w:proofErr w:type="spellEnd"/>
      <w:r w:rsidRPr="00AB2ABD">
        <w:rPr>
          <w:rFonts w:cs="Times New Roman"/>
          <w:szCs w:val="28"/>
          <w:lang w:val="ru-RU"/>
        </w:rPr>
        <w:t xml:space="preserve"> </w:t>
      </w:r>
      <w:proofErr w:type="spellStart"/>
      <w:r w:rsidRPr="00AB2ABD">
        <w:rPr>
          <w:rFonts w:cs="Times New Roman"/>
          <w:szCs w:val="28"/>
          <w:lang w:val="ru-RU"/>
        </w:rPr>
        <w:t>придатності</w:t>
      </w:r>
      <w:proofErr w:type="spellEnd"/>
      <w:r w:rsidRPr="00AB2ABD">
        <w:rPr>
          <w:rFonts w:cs="Times New Roman"/>
          <w:szCs w:val="28"/>
          <w:lang w:val="ru-RU"/>
        </w:rPr>
        <w:t xml:space="preserve"> </w:t>
      </w:r>
      <w:proofErr w:type="spellStart"/>
      <w:r w:rsidRPr="00AB2ABD">
        <w:rPr>
          <w:rFonts w:cs="Times New Roman"/>
          <w:szCs w:val="28"/>
          <w:lang w:val="ru-RU"/>
        </w:rPr>
        <w:t>експертних</w:t>
      </w:r>
      <w:proofErr w:type="spellEnd"/>
      <w:r w:rsidRPr="00AB2ABD">
        <w:rPr>
          <w:rFonts w:cs="Times New Roman"/>
          <w:szCs w:val="28"/>
          <w:lang w:val="ru-RU"/>
        </w:rPr>
        <w:t xml:space="preserve"> </w:t>
      </w:r>
      <w:proofErr w:type="spellStart"/>
      <w:r w:rsidRPr="00AB2ABD">
        <w:rPr>
          <w:rFonts w:cs="Times New Roman"/>
          <w:szCs w:val="28"/>
          <w:lang w:val="ru-RU"/>
        </w:rPr>
        <w:t>оцінок</w:t>
      </w:r>
      <w:proofErr w:type="spellEnd"/>
      <w:r w:rsidRPr="00AB2ABD">
        <w:rPr>
          <w:rFonts w:cs="Times New Roman"/>
          <w:szCs w:val="28"/>
          <w:lang w:val="ru-RU"/>
        </w:rPr>
        <w:t xml:space="preserve"> для </w:t>
      </w:r>
      <w:proofErr w:type="spellStart"/>
      <w:r w:rsidRPr="00AB2ABD">
        <w:rPr>
          <w:rFonts w:cs="Times New Roman"/>
          <w:szCs w:val="28"/>
          <w:lang w:val="ru-RU"/>
        </w:rPr>
        <w:t>подальшого</w:t>
      </w:r>
      <w:proofErr w:type="spellEnd"/>
      <w:r w:rsidRPr="00AB2ABD">
        <w:rPr>
          <w:rFonts w:cs="Times New Roman"/>
          <w:szCs w:val="28"/>
          <w:lang w:val="ru-RU"/>
        </w:rPr>
        <w:t xml:space="preserve"> </w:t>
      </w:r>
      <w:proofErr w:type="spellStart"/>
      <w:r w:rsidRPr="00AB2ABD">
        <w:rPr>
          <w:rFonts w:cs="Times New Roman"/>
          <w:szCs w:val="28"/>
          <w:lang w:val="ru-RU"/>
        </w:rPr>
        <w:t>використання</w:t>
      </w:r>
      <w:proofErr w:type="spellEnd"/>
      <w:r w:rsidRPr="00AB2ABD">
        <w:rPr>
          <w:rFonts w:cs="Times New Roman"/>
          <w:szCs w:val="28"/>
          <w:lang w:val="ru-RU"/>
        </w:rPr>
        <w:t>;</w:t>
      </w:r>
    </w:p>
    <w:p w:rsidR="00AB2ABD" w:rsidRPr="00AB2ABD" w:rsidRDefault="00AB2ABD" w:rsidP="00AB2ABD">
      <w:pPr>
        <w:numPr>
          <w:ilvl w:val="0"/>
          <w:numId w:val="21"/>
        </w:numPr>
        <w:shd w:val="clear" w:color="auto" w:fill="FFFFFF" w:themeFill="background1"/>
        <w:spacing w:line="360" w:lineRule="auto"/>
        <w:ind w:firstLine="709"/>
        <w:contextualSpacing/>
        <w:rPr>
          <w:rFonts w:cs="Times New Roman"/>
          <w:szCs w:val="28"/>
          <w:lang w:val="ru-RU"/>
        </w:rPr>
      </w:pPr>
      <w:proofErr w:type="spellStart"/>
      <w:r w:rsidRPr="00AB2ABD">
        <w:rPr>
          <w:rFonts w:cs="Times New Roman"/>
          <w:szCs w:val="28"/>
          <w:lang w:val="ru-RU"/>
        </w:rPr>
        <w:t>визначення</w:t>
      </w:r>
      <w:proofErr w:type="spellEnd"/>
      <w:r w:rsidRPr="00AB2ABD">
        <w:rPr>
          <w:rFonts w:cs="Times New Roman"/>
          <w:szCs w:val="28"/>
          <w:lang w:val="ru-RU"/>
        </w:rPr>
        <w:t xml:space="preserve"> </w:t>
      </w:r>
      <w:proofErr w:type="spellStart"/>
      <w:r w:rsidRPr="00AB2ABD">
        <w:rPr>
          <w:rFonts w:cs="Times New Roman"/>
          <w:szCs w:val="28"/>
          <w:lang w:val="ru-RU"/>
        </w:rPr>
        <w:t>оцінки</w:t>
      </w:r>
      <w:proofErr w:type="spellEnd"/>
      <w:r w:rsidRPr="00AB2ABD">
        <w:rPr>
          <w:rFonts w:cs="Times New Roman"/>
          <w:szCs w:val="28"/>
          <w:lang w:val="ru-RU"/>
        </w:rPr>
        <w:t xml:space="preserve"> попарного </w:t>
      </w:r>
      <w:proofErr w:type="spellStart"/>
      <w:r w:rsidRPr="00AB2ABD">
        <w:rPr>
          <w:rFonts w:cs="Times New Roman"/>
          <w:szCs w:val="28"/>
          <w:lang w:val="ru-RU"/>
        </w:rPr>
        <w:t>пріоритету</w:t>
      </w:r>
      <w:proofErr w:type="spellEnd"/>
      <w:r w:rsidRPr="00AB2ABD">
        <w:rPr>
          <w:rFonts w:cs="Times New Roman"/>
          <w:szCs w:val="28"/>
          <w:lang w:val="ru-RU"/>
        </w:rPr>
        <w:t xml:space="preserve"> </w:t>
      </w:r>
      <w:proofErr w:type="spellStart"/>
      <w:r w:rsidRPr="00AB2ABD">
        <w:rPr>
          <w:rFonts w:cs="Times New Roman"/>
          <w:szCs w:val="28"/>
          <w:lang w:val="ru-RU"/>
        </w:rPr>
        <w:t>параметрів</w:t>
      </w:r>
      <w:proofErr w:type="spellEnd"/>
      <w:r w:rsidRPr="00AB2ABD">
        <w:rPr>
          <w:rFonts w:cs="Times New Roman"/>
          <w:szCs w:val="28"/>
          <w:lang w:val="ru-RU"/>
        </w:rPr>
        <w:t>;</w:t>
      </w:r>
    </w:p>
    <w:p w:rsidR="00AB2ABD" w:rsidRPr="00AB2ABD" w:rsidRDefault="00AB2ABD" w:rsidP="00AB2ABD">
      <w:pPr>
        <w:numPr>
          <w:ilvl w:val="0"/>
          <w:numId w:val="21"/>
        </w:numPr>
        <w:shd w:val="clear" w:color="auto" w:fill="FFFFFF" w:themeFill="background1"/>
        <w:spacing w:line="360" w:lineRule="auto"/>
        <w:ind w:firstLine="709"/>
        <w:contextualSpacing/>
        <w:rPr>
          <w:rFonts w:cs="Times New Roman"/>
          <w:szCs w:val="28"/>
          <w:lang w:val="ru-RU"/>
        </w:rPr>
      </w:pPr>
      <w:proofErr w:type="spellStart"/>
      <w:r w:rsidRPr="00AB2ABD">
        <w:rPr>
          <w:rFonts w:cs="Times New Roman"/>
          <w:szCs w:val="28"/>
          <w:lang w:val="ru-RU"/>
        </w:rPr>
        <w:t>обробку</w:t>
      </w:r>
      <w:proofErr w:type="spellEnd"/>
      <w:r w:rsidRPr="00AB2ABD">
        <w:rPr>
          <w:rFonts w:cs="Times New Roman"/>
          <w:szCs w:val="28"/>
          <w:lang w:val="ru-RU"/>
        </w:rPr>
        <w:t xml:space="preserve"> </w:t>
      </w:r>
      <w:proofErr w:type="spellStart"/>
      <w:r w:rsidRPr="00AB2ABD">
        <w:rPr>
          <w:rFonts w:cs="Times New Roman"/>
          <w:szCs w:val="28"/>
          <w:lang w:val="ru-RU"/>
        </w:rPr>
        <w:t>результатів</w:t>
      </w:r>
      <w:proofErr w:type="spellEnd"/>
      <w:r w:rsidRPr="00AB2ABD">
        <w:rPr>
          <w:rFonts w:cs="Times New Roman"/>
          <w:szCs w:val="28"/>
          <w:lang w:val="ru-RU"/>
        </w:rPr>
        <w:t xml:space="preserve"> та </w:t>
      </w:r>
      <w:proofErr w:type="spellStart"/>
      <w:r w:rsidRPr="00AB2ABD">
        <w:rPr>
          <w:rFonts w:cs="Times New Roman"/>
          <w:szCs w:val="28"/>
          <w:lang w:val="ru-RU"/>
        </w:rPr>
        <w:t>визначення</w:t>
      </w:r>
      <w:proofErr w:type="spellEnd"/>
      <w:r w:rsidRPr="00AB2ABD">
        <w:rPr>
          <w:rFonts w:cs="Times New Roman"/>
          <w:szCs w:val="28"/>
          <w:lang w:val="ru-RU"/>
        </w:rPr>
        <w:t xml:space="preserve"> </w:t>
      </w:r>
      <w:proofErr w:type="spellStart"/>
      <w:r w:rsidRPr="00AB2ABD">
        <w:rPr>
          <w:rFonts w:cs="Times New Roman"/>
          <w:szCs w:val="28"/>
          <w:lang w:val="ru-RU"/>
        </w:rPr>
        <w:t>коефіцієнту</w:t>
      </w:r>
      <w:proofErr w:type="spellEnd"/>
      <w:r w:rsidRPr="00AB2ABD">
        <w:rPr>
          <w:rFonts w:cs="Times New Roman"/>
          <w:szCs w:val="28"/>
          <w:lang w:val="ru-RU"/>
        </w:rPr>
        <w:t xml:space="preserve"> </w:t>
      </w:r>
      <w:proofErr w:type="spellStart"/>
      <w:r w:rsidRPr="00AB2ABD">
        <w:rPr>
          <w:rFonts w:cs="Times New Roman"/>
          <w:szCs w:val="28"/>
          <w:lang w:val="ru-RU"/>
        </w:rPr>
        <w:t>значимості</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Результати</w:t>
      </w:r>
      <w:proofErr w:type="spellEnd"/>
      <w:r w:rsidRPr="00AB2ABD">
        <w:rPr>
          <w:rFonts w:cs="Times New Roman"/>
          <w:szCs w:val="28"/>
          <w:lang w:val="ru-RU"/>
        </w:rPr>
        <w:t xml:space="preserve"> </w:t>
      </w:r>
      <w:proofErr w:type="spellStart"/>
      <w:r w:rsidRPr="00AB2ABD">
        <w:rPr>
          <w:rFonts w:cs="Times New Roman"/>
          <w:szCs w:val="28"/>
          <w:lang w:val="ru-RU"/>
        </w:rPr>
        <w:t>експертного</w:t>
      </w:r>
      <w:proofErr w:type="spellEnd"/>
      <w:r w:rsidRPr="00AB2ABD">
        <w:rPr>
          <w:rFonts w:cs="Times New Roman"/>
          <w:szCs w:val="28"/>
          <w:lang w:val="ru-RU"/>
        </w:rPr>
        <w:t xml:space="preserve"> </w:t>
      </w:r>
      <w:proofErr w:type="spellStart"/>
      <w:r w:rsidRPr="00AB2ABD">
        <w:rPr>
          <w:rFonts w:cs="Times New Roman"/>
          <w:szCs w:val="28"/>
          <w:lang w:val="ru-RU"/>
        </w:rPr>
        <w:t>ранжування</w:t>
      </w:r>
      <w:proofErr w:type="spellEnd"/>
      <w:r w:rsidRPr="00AB2ABD">
        <w:rPr>
          <w:rFonts w:cs="Times New Roman"/>
          <w:szCs w:val="28"/>
          <w:lang w:val="ru-RU"/>
        </w:rPr>
        <w:t xml:space="preserve"> </w:t>
      </w:r>
      <w:proofErr w:type="spellStart"/>
      <w:r w:rsidRPr="00AB2ABD">
        <w:rPr>
          <w:rFonts w:cs="Times New Roman"/>
          <w:szCs w:val="28"/>
          <w:lang w:val="ru-RU"/>
        </w:rPr>
        <w:t>наведені</w:t>
      </w:r>
      <w:proofErr w:type="spellEnd"/>
      <w:r w:rsidRPr="00AB2ABD">
        <w:rPr>
          <w:rFonts w:cs="Times New Roman"/>
          <w:szCs w:val="28"/>
          <w:lang w:val="ru-RU"/>
        </w:rPr>
        <w:t xml:space="preserve"> у </w:t>
      </w:r>
      <w:proofErr w:type="spellStart"/>
      <w:r w:rsidRPr="00AB2ABD">
        <w:rPr>
          <w:rFonts w:cs="Times New Roman"/>
          <w:szCs w:val="28"/>
          <w:lang w:val="ru-RU"/>
        </w:rPr>
        <w:t>таблиці</w:t>
      </w:r>
      <w:proofErr w:type="spellEnd"/>
      <w:r w:rsidRPr="00AB2ABD">
        <w:rPr>
          <w:rFonts w:cs="Times New Roman"/>
          <w:szCs w:val="28"/>
          <w:lang w:val="ru-RU"/>
        </w:rPr>
        <w:t xml:space="preserve"> 4.3.</w:t>
      </w: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Таблиця 4.3 – Результати ранжування параметрів</w:t>
      </w:r>
    </w:p>
    <w:tbl>
      <w:tblPr>
        <w:tblW w:w="9375" w:type="dxa"/>
        <w:jc w:val="center"/>
        <w:tblLayout w:type="fixed"/>
        <w:tblLook w:val="0000" w:firstRow="0" w:lastRow="0" w:firstColumn="0" w:lastColumn="0" w:noHBand="0" w:noVBand="0"/>
      </w:tblPr>
      <w:tblGrid>
        <w:gridCol w:w="1398"/>
        <w:gridCol w:w="1973"/>
        <w:gridCol w:w="1098"/>
        <w:gridCol w:w="291"/>
        <w:gridCol w:w="291"/>
        <w:gridCol w:w="291"/>
        <w:gridCol w:w="291"/>
        <w:gridCol w:w="291"/>
        <w:gridCol w:w="291"/>
        <w:gridCol w:w="438"/>
        <w:gridCol w:w="870"/>
        <w:gridCol w:w="1086"/>
        <w:gridCol w:w="766"/>
      </w:tblGrid>
      <w:tr w:rsidR="00AB2ABD" w:rsidRPr="00AB2ABD" w:rsidTr="00287622">
        <w:trPr>
          <w:jc w:val="center"/>
        </w:trPr>
        <w:tc>
          <w:tcPr>
            <w:tcW w:w="139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Позначення параметра</w:t>
            </w:r>
          </w:p>
        </w:tc>
        <w:tc>
          <w:tcPr>
            <w:tcW w:w="197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bCs/>
                <w:szCs w:val="28"/>
              </w:rPr>
            </w:pPr>
            <w:r w:rsidRPr="00AB2ABD">
              <w:rPr>
                <w:rFonts w:cs="Times New Roman"/>
                <w:bCs/>
                <w:szCs w:val="28"/>
              </w:rPr>
              <w:t>Назва параметра</w:t>
            </w:r>
          </w:p>
        </w:tc>
        <w:tc>
          <w:tcPr>
            <w:tcW w:w="1098"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bCs/>
                <w:szCs w:val="28"/>
              </w:rPr>
            </w:pPr>
            <w:r w:rsidRPr="00AB2ABD">
              <w:rPr>
                <w:rFonts w:cs="Times New Roman"/>
                <w:bCs/>
                <w:szCs w:val="28"/>
              </w:rPr>
              <w:t>Одиниці виміру</w:t>
            </w:r>
          </w:p>
        </w:tc>
        <w:tc>
          <w:tcPr>
            <w:tcW w:w="2184"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Ранг параметра за оцінкою експерта</w:t>
            </w:r>
          </w:p>
        </w:tc>
        <w:tc>
          <w:tcPr>
            <w:tcW w:w="87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 xml:space="preserve">Сума рангів </w:t>
            </w:r>
            <w:r w:rsidRPr="00AB2ABD">
              <w:rPr>
                <w:rFonts w:cs="Times New Roman"/>
                <w:bCs/>
                <w:i/>
                <w:iCs/>
                <w:szCs w:val="28"/>
              </w:rPr>
              <w:t>R</w:t>
            </w:r>
            <w:r w:rsidRPr="00AB2ABD">
              <w:rPr>
                <w:rFonts w:cs="Times New Roman"/>
                <w:bCs/>
                <w:i/>
                <w:iCs/>
                <w:szCs w:val="28"/>
                <w:vertAlign w:val="subscript"/>
              </w:rPr>
              <w:t>i</w:t>
            </w:r>
          </w:p>
        </w:tc>
        <w:tc>
          <w:tcPr>
            <w:tcW w:w="1086"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 xml:space="preserve">Відхилення </w:t>
            </w:r>
            <w:r w:rsidRPr="00AB2ABD">
              <w:rPr>
                <w:rFonts w:cs="Times New Roman"/>
                <w:bCs/>
                <w:i/>
                <w:iCs/>
                <w:szCs w:val="28"/>
              </w:rPr>
              <w:t>Δ</w:t>
            </w:r>
            <w:r w:rsidRPr="00AB2ABD">
              <w:rPr>
                <w:rFonts w:cs="Times New Roman"/>
                <w:bCs/>
                <w:i/>
                <w:iCs/>
                <w:szCs w:val="28"/>
                <w:vertAlign w:val="subscript"/>
              </w:rPr>
              <w:t>i</w:t>
            </w:r>
          </w:p>
        </w:tc>
        <w:tc>
          <w:tcPr>
            <w:tcW w:w="766"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i/>
                <w:iCs/>
                <w:szCs w:val="28"/>
              </w:rPr>
              <w:t>Δ</w:t>
            </w:r>
            <w:r w:rsidRPr="00AB2ABD">
              <w:rPr>
                <w:rFonts w:cs="Times New Roman"/>
                <w:bCs/>
                <w:i/>
                <w:iCs/>
                <w:szCs w:val="28"/>
                <w:vertAlign w:val="subscript"/>
              </w:rPr>
              <w:t>i</w:t>
            </w:r>
            <w:r w:rsidRPr="00AB2ABD">
              <w:rPr>
                <w:rFonts w:cs="Times New Roman"/>
                <w:bCs/>
                <w:i/>
                <w:iCs/>
                <w:szCs w:val="28"/>
                <w:vertAlign w:val="superscript"/>
              </w:rPr>
              <w:t>2</w:t>
            </w:r>
          </w:p>
        </w:tc>
      </w:tr>
      <w:tr w:rsidR="00AB2ABD" w:rsidRPr="00AB2ABD" w:rsidTr="00287622">
        <w:trPr>
          <w:jc w:val="center"/>
        </w:trPr>
        <w:tc>
          <w:tcPr>
            <w:tcW w:w="139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p>
        </w:tc>
        <w:tc>
          <w:tcPr>
            <w:tcW w:w="1973"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hd w:val="clear" w:color="auto" w:fill="FFFFFF" w:themeFill="background1"/>
              <w:autoSpaceDE w:val="0"/>
              <w:autoSpaceDN w:val="0"/>
              <w:adjustRightInd w:val="0"/>
              <w:spacing w:line="240" w:lineRule="atLeast"/>
              <w:rPr>
                <w:rFonts w:cs="Times New Roman"/>
                <w:b/>
                <w:bCs/>
                <w:szCs w:val="28"/>
              </w:rPr>
            </w:pPr>
          </w:p>
        </w:tc>
        <w:tc>
          <w:tcPr>
            <w:tcW w:w="1098"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hd w:val="clear" w:color="auto" w:fill="FFFFFF" w:themeFill="background1"/>
              <w:autoSpaceDE w:val="0"/>
              <w:autoSpaceDN w:val="0"/>
              <w:adjustRightInd w:val="0"/>
              <w:spacing w:line="240" w:lineRule="atLeast"/>
              <w:rPr>
                <w:rFonts w:cs="Times New Roman"/>
                <w:b/>
                <w:bCs/>
                <w:szCs w:val="28"/>
              </w:rPr>
            </w:pP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5</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6</w:t>
            </w:r>
          </w:p>
        </w:tc>
        <w:tc>
          <w:tcPr>
            <w:tcW w:w="4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7</w:t>
            </w:r>
          </w:p>
        </w:tc>
        <w:tc>
          <w:tcPr>
            <w:tcW w:w="87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p>
        </w:tc>
        <w:tc>
          <w:tcPr>
            <w:tcW w:w="1086"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p>
        </w:tc>
        <w:tc>
          <w:tcPr>
            <w:tcW w:w="766"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p>
        </w:tc>
      </w:tr>
      <w:tr w:rsidR="00AB2ABD" w:rsidRPr="00AB2ABD" w:rsidTr="00287622">
        <w:trPr>
          <w:trHeight w:val="244"/>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i/>
                <w:iCs/>
                <w:szCs w:val="28"/>
              </w:rPr>
              <w:t>X1</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Швидкодія мови програмування</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Оп/мс</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4</w:t>
            </w:r>
          </w:p>
        </w:tc>
        <w:tc>
          <w:tcPr>
            <w:tcW w:w="4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23</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5,5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lang w:val="en-US"/>
              </w:rPr>
              <w:t>30,25</w:t>
            </w:r>
          </w:p>
        </w:tc>
      </w:tr>
      <w:tr w:rsidR="00AB2ABD" w:rsidRPr="00AB2ABD" w:rsidTr="00287622">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i/>
                <w:iCs/>
                <w:szCs w:val="28"/>
              </w:rPr>
              <w:t>X2</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Об’єм пам’яті для збереження даних</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Мб</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w:t>
            </w:r>
          </w:p>
        </w:tc>
        <w:tc>
          <w:tcPr>
            <w:tcW w:w="4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14</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12,25</w:t>
            </w:r>
          </w:p>
        </w:tc>
      </w:tr>
      <w:tr w:rsidR="00AB2ABD" w:rsidRPr="00AB2ABD" w:rsidTr="00287622">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i/>
                <w:iCs/>
                <w:szCs w:val="28"/>
              </w:rPr>
              <w:t>X3</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Час обробки запитів користувача</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Мс</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c>
          <w:tcPr>
            <w:tcW w:w="4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8</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-9,5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90,25</w:t>
            </w:r>
          </w:p>
        </w:tc>
      </w:tr>
      <w:tr w:rsidR="00AB2ABD" w:rsidRPr="00AB2ABD" w:rsidTr="00287622">
        <w:trPr>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i/>
                <w:iCs/>
                <w:szCs w:val="28"/>
              </w:rPr>
              <w:t>X4</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Потенційний об’єм програмного коду</w:t>
            </w:r>
          </w:p>
        </w:tc>
        <w:tc>
          <w:tcPr>
            <w:tcW w:w="1098"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кількість строк коду</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lang w:val="en-US"/>
              </w:rPr>
            </w:pPr>
            <w:r w:rsidRPr="00AB2ABD">
              <w:rPr>
                <w:rFonts w:cs="Times New Roman"/>
                <w:szCs w:val="28"/>
                <w:lang w:val="en-US"/>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lang w:val="en-US"/>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w:t>
            </w:r>
          </w:p>
        </w:tc>
        <w:tc>
          <w:tcPr>
            <w:tcW w:w="4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4</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25</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7,5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56,25</w:t>
            </w:r>
          </w:p>
        </w:tc>
      </w:tr>
    </w:tbl>
    <w:p w:rsidR="00AB2ABD" w:rsidRPr="00AB2ABD" w:rsidRDefault="00AB2ABD" w:rsidP="00AB2ABD">
      <w:pPr>
        <w:shd w:val="clear" w:color="auto" w:fill="FFFFFF" w:themeFill="background1"/>
        <w:spacing w:line="360" w:lineRule="auto"/>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Для </w:t>
      </w:r>
      <w:proofErr w:type="spellStart"/>
      <w:r w:rsidRPr="00AB2ABD">
        <w:rPr>
          <w:rFonts w:cs="Times New Roman"/>
          <w:szCs w:val="28"/>
          <w:lang w:val="ru-RU"/>
        </w:rPr>
        <w:t>перевірки</w:t>
      </w:r>
      <w:proofErr w:type="spellEnd"/>
      <w:r w:rsidRPr="00AB2ABD">
        <w:rPr>
          <w:rFonts w:cs="Times New Roman"/>
          <w:szCs w:val="28"/>
          <w:lang w:val="ru-RU"/>
        </w:rPr>
        <w:t xml:space="preserve"> </w:t>
      </w:r>
      <w:proofErr w:type="spellStart"/>
      <w:r w:rsidRPr="00AB2ABD">
        <w:rPr>
          <w:rFonts w:cs="Times New Roman"/>
          <w:szCs w:val="28"/>
          <w:lang w:val="ru-RU"/>
        </w:rPr>
        <w:t>степені</w:t>
      </w:r>
      <w:proofErr w:type="spellEnd"/>
      <w:r w:rsidRPr="00AB2ABD">
        <w:rPr>
          <w:rFonts w:cs="Times New Roman"/>
          <w:szCs w:val="28"/>
          <w:lang w:val="ru-RU"/>
        </w:rPr>
        <w:t xml:space="preserve"> </w:t>
      </w:r>
      <w:proofErr w:type="spellStart"/>
      <w:r w:rsidRPr="00AB2ABD">
        <w:rPr>
          <w:rFonts w:cs="Times New Roman"/>
          <w:szCs w:val="28"/>
          <w:lang w:val="ru-RU"/>
        </w:rPr>
        <w:t>достовірності</w:t>
      </w:r>
      <w:proofErr w:type="spellEnd"/>
      <w:r w:rsidRPr="00AB2ABD">
        <w:rPr>
          <w:rFonts w:cs="Times New Roman"/>
          <w:szCs w:val="28"/>
          <w:lang w:val="ru-RU"/>
        </w:rPr>
        <w:t xml:space="preserve"> </w:t>
      </w:r>
      <w:proofErr w:type="spellStart"/>
      <w:r w:rsidRPr="00AB2ABD">
        <w:rPr>
          <w:rFonts w:cs="Times New Roman"/>
          <w:szCs w:val="28"/>
          <w:lang w:val="ru-RU"/>
        </w:rPr>
        <w:t>експертних</w:t>
      </w:r>
      <w:proofErr w:type="spellEnd"/>
      <w:r w:rsidRPr="00AB2ABD">
        <w:rPr>
          <w:rFonts w:cs="Times New Roman"/>
          <w:szCs w:val="28"/>
          <w:lang w:val="ru-RU"/>
        </w:rPr>
        <w:t xml:space="preserve"> </w:t>
      </w:r>
      <w:proofErr w:type="spellStart"/>
      <w:r w:rsidRPr="00AB2ABD">
        <w:rPr>
          <w:rFonts w:cs="Times New Roman"/>
          <w:szCs w:val="28"/>
          <w:lang w:val="ru-RU"/>
        </w:rPr>
        <w:t>оцінок</w:t>
      </w:r>
      <w:proofErr w:type="spellEnd"/>
      <w:r w:rsidRPr="00AB2ABD">
        <w:rPr>
          <w:rFonts w:cs="Times New Roman"/>
          <w:szCs w:val="28"/>
          <w:lang w:val="ru-RU"/>
        </w:rPr>
        <w:t xml:space="preserve">, </w:t>
      </w:r>
      <w:proofErr w:type="spellStart"/>
      <w:r w:rsidRPr="00AB2ABD">
        <w:rPr>
          <w:rFonts w:cs="Times New Roman"/>
          <w:szCs w:val="28"/>
          <w:lang w:val="ru-RU"/>
        </w:rPr>
        <w:t>визначимо</w:t>
      </w:r>
      <w:proofErr w:type="spellEnd"/>
      <w:r w:rsidRPr="00AB2ABD">
        <w:rPr>
          <w:rFonts w:cs="Times New Roman"/>
          <w:szCs w:val="28"/>
          <w:lang w:val="ru-RU"/>
        </w:rPr>
        <w:t xml:space="preserve"> </w:t>
      </w:r>
      <w:proofErr w:type="spellStart"/>
      <w:r w:rsidRPr="00AB2ABD">
        <w:rPr>
          <w:rFonts w:cs="Times New Roman"/>
          <w:szCs w:val="28"/>
          <w:lang w:val="ru-RU"/>
        </w:rPr>
        <w:t>наступні</w:t>
      </w:r>
      <w:proofErr w:type="spellEnd"/>
      <w:r w:rsidRPr="00AB2ABD">
        <w:rPr>
          <w:rFonts w:cs="Times New Roman"/>
          <w:szCs w:val="28"/>
          <w:lang w:val="ru-RU"/>
        </w:rPr>
        <w:t xml:space="preserve"> </w:t>
      </w:r>
      <w:proofErr w:type="spellStart"/>
      <w:r w:rsidRPr="00AB2ABD">
        <w:rPr>
          <w:rFonts w:cs="Times New Roman"/>
          <w:szCs w:val="28"/>
          <w:lang w:val="ru-RU"/>
        </w:rPr>
        <w:t>параметри</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а) сума </w:t>
      </w:r>
      <w:proofErr w:type="spellStart"/>
      <w:r w:rsidRPr="00AB2ABD">
        <w:rPr>
          <w:rFonts w:cs="Times New Roman"/>
          <w:szCs w:val="28"/>
          <w:lang w:val="ru-RU"/>
        </w:rPr>
        <w:t>рангів</w:t>
      </w:r>
      <w:proofErr w:type="spellEnd"/>
      <w:r w:rsidRPr="00AB2ABD">
        <w:rPr>
          <w:rFonts w:cs="Times New Roman"/>
          <w:szCs w:val="28"/>
          <w:lang w:val="ru-RU"/>
        </w:rPr>
        <w:t xml:space="preserve"> кожного з </w:t>
      </w:r>
      <w:proofErr w:type="spellStart"/>
      <w:r w:rsidRPr="00AB2ABD">
        <w:rPr>
          <w:rFonts w:cs="Times New Roman"/>
          <w:szCs w:val="28"/>
          <w:lang w:val="ru-RU"/>
        </w:rPr>
        <w:t>параметрів</w:t>
      </w:r>
      <w:proofErr w:type="spellEnd"/>
      <w:r w:rsidRPr="00AB2ABD">
        <w:rPr>
          <w:rFonts w:cs="Times New Roman"/>
          <w:szCs w:val="28"/>
          <w:lang w:val="ru-RU"/>
        </w:rPr>
        <w:t xml:space="preserve"> і </w:t>
      </w:r>
      <w:proofErr w:type="spellStart"/>
      <w:r w:rsidRPr="00AB2ABD">
        <w:rPr>
          <w:rFonts w:cs="Times New Roman"/>
          <w:szCs w:val="28"/>
          <w:lang w:val="ru-RU"/>
        </w:rPr>
        <w:t>загальна</w:t>
      </w:r>
      <w:proofErr w:type="spellEnd"/>
      <w:r w:rsidRPr="00AB2ABD">
        <w:rPr>
          <w:rFonts w:cs="Times New Roman"/>
          <w:szCs w:val="28"/>
          <w:lang w:val="ru-RU"/>
        </w:rPr>
        <w:t xml:space="preserve"> сума </w:t>
      </w:r>
      <w:proofErr w:type="spellStart"/>
      <w:r w:rsidRPr="00AB2ABD">
        <w:rPr>
          <w:rFonts w:cs="Times New Roman"/>
          <w:szCs w:val="28"/>
          <w:lang w:val="ru-RU"/>
        </w:rPr>
        <w:t>рангів</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13537F" w:rsidP="00AB2ABD">
      <w:pPr>
        <w:shd w:val="clear" w:color="auto" w:fill="FFFFFF" w:themeFill="background1"/>
        <w:spacing w:line="360" w:lineRule="auto"/>
        <w:ind w:firstLine="709"/>
        <w:rPr>
          <w:rFonts w:eastAsia="Times New Roman" w:cs="Times New Roman"/>
          <w:szCs w:val="28"/>
        </w:rPr>
      </w:pPr>
      <m:oMathPara>
        <m:oMath>
          <m:sSub>
            <m:sSubPr>
              <m:ctrlPr>
                <w:rPr>
                  <w:rFonts w:ascii="Cambria Math" w:eastAsia="Cambria" w:hAnsi="Cambria Math" w:cs="Times New Roman"/>
                  <w:szCs w:val="28"/>
                </w:rPr>
              </m:ctrlPr>
            </m:sSubPr>
            <m:e>
              <m:r>
                <w:rPr>
                  <w:rFonts w:ascii="Cambria Math" w:eastAsia="Cambria" w:hAnsi="Cambria Math" w:cs="Times New Roman"/>
                  <w:szCs w:val="28"/>
                </w:rPr>
                <m:t>R</m:t>
              </m:r>
            </m:e>
            <m:sub>
              <m:r>
                <w:rPr>
                  <w:rFonts w:ascii="Cambria Math" w:eastAsia="Cambria" w:hAnsi="Cambria Math" w:cs="Times New Roman"/>
                  <w:szCs w:val="28"/>
                </w:rPr>
                <m:t>i</m:t>
              </m:r>
            </m:sub>
          </m:sSub>
          <m:r>
            <w:rPr>
              <w:rFonts w:ascii="Cambria Math" w:eastAsia="Cambria" w:hAnsi="Cambria Math" w:cs="Times New Roman"/>
              <w:szCs w:val="28"/>
            </w:rPr>
            <m:t>=</m:t>
          </m:r>
          <m:nary>
            <m:naryPr>
              <m:chr m:val="∑"/>
              <m:ctrlPr>
                <w:rPr>
                  <w:rFonts w:ascii="Cambria Math" w:eastAsia="Cambria" w:hAnsi="Cambria Math" w:cs="Times New Roman"/>
                  <w:szCs w:val="28"/>
                </w:rPr>
              </m:ctrlPr>
            </m:naryPr>
            <m:sub>
              <m:r>
                <w:rPr>
                  <w:rFonts w:ascii="Cambria Math" w:eastAsia="Cambria" w:hAnsi="Cambria Math" w:cs="Times New Roman"/>
                  <w:szCs w:val="28"/>
                </w:rPr>
                <m:t>j=1</m:t>
              </m:r>
            </m:sub>
            <m:sup>
              <m:r>
                <w:rPr>
                  <w:rFonts w:ascii="Cambria Math" w:eastAsia="Cambria" w:hAnsi="Cambria Math" w:cs="Times New Roman"/>
                  <w:szCs w:val="28"/>
                </w:rPr>
                <m:t>N</m:t>
              </m:r>
            </m:sup>
            <m:e>
              <m:sSub>
                <m:sSubPr>
                  <m:ctrlPr>
                    <w:rPr>
                      <w:rFonts w:ascii="Cambria Math" w:eastAsia="Cambria" w:hAnsi="Cambria Math" w:cs="Times New Roman"/>
                      <w:szCs w:val="28"/>
                    </w:rPr>
                  </m:ctrlPr>
                </m:sSubPr>
                <m:e>
                  <m:r>
                    <w:rPr>
                      <w:rFonts w:ascii="Cambria Math" w:eastAsia="Cambria" w:hAnsi="Cambria Math" w:cs="Times New Roman"/>
                      <w:szCs w:val="28"/>
                    </w:rPr>
                    <m:t>r</m:t>
                  </m:r>
                </m:e>
                <m:sub>
                  <m:r>
                    <w:rPr>
                      <w:rFonts w:ascii="Cambria Math" w:eastAsia="Cambria" w:hAnsi="Cambria Math" w:cs="Times New Roman"/>
                      <w:szCs w:val="28"/>
                    </w:rPr>
                    <m:t>ij</m:t>
                  </m:r>
                </m:sub>
              </m:sSub>
              <m:sSub>
                <m:sSubPr>
                  <m:ctrlPr>
                    <w:rPr>
                      <w:rFonts w:ascii="Cambria Math" w:eastAsia="Cambria" w:hAnsi="Cambria Math" w:cs="Times New Roman"/>
                      <w:szCs w:val="28"/>
                    </w:rPr>
                  </m:ctrlPr>
                </m:sSubPr>
                <m:e>
                  <m:r>
                    <w:rPr>
                      <w:rFonts w:ascii="Cambria Math" w:eastAsia="Cambria" w:hAnsi="Cambria Math" w:cs="Times New Roman"/>
                      <w:szCs w:val="28"/>
                    </w:rPr>
                    <m:t>R</m:t>
                  </m:r>
                </m:e>
                <m:sub>
                  <m:r>
                    <w:rPr>
                      <w:rFonts w:ascii="Cambria Math" w:eastAsia="Cambria" w:hAnsi="Cambria Math" w:cs="Times New Roman"/>
                      <w:szCs w:val="28"/>
                    </w:rPr>
                    <m:t>ij</m:t>
                  </m:r>
                </m:sub>
              </m:sSub>
            </m:e>
          </m:nary>
          <m:r>
            <w:rPr>
              <w:rFonts w:ascii="Cambria Math" w:eastAsia="Cambria" w:hAnsi="Cambria Math" w:cs="Times New Roman"/>
              <w:szCs w:val="28"/>
            </w:rPr>
            <m:t>=</m:t>
          </m:r>
          <m:f>
            <m:fPr>
              <m:ctrlPr>
                <w:rPr>
                  <w:rFonts w:ascii="Cambria Math" w:eastAsia="Cambria" w:hAnsi="Cambria Math" w:cs="Times New Roman"/>
                  <w:szCs w:val="28"/>
                </w:rPr>
              </m:ctrlPr>
            </m:fPr>
            <m:num>
              <m:r>
                <w:rPr>
                  <w:rFonts w:ascii="Cambria Math" w:eastAsia="Cambria" w:hAnsi="Cambria Math" w:cs="Times New Roman"/>
                  <w:szCs w:val="28"/>
                </w:rPr>
                <m:t>Nn</m:t>
              </m:r>
              <m:r>
                <w:rPr>
                  <w:rFonts w:ascii="Cambria Math" w:hAnsi="Cambria Math" w:cs="Times New Roman"/>
                  <w:szCs w:val="28"/>
                </w:rPr>
                <m:t>(</m:t>
              </m:r>
              <m:r>
                <w:rPr>
                  <w:rFonts w:ascii="Cambria Math" w:eastAsia="Cambria" w:hAnsi="Cambria Math" w:cs="Times New Roman"/>
                  <w:szCs w:val="28"/>
                </w:rPr>
                <m:t>n+1</m:t>
              </m:r>
              <m:r>
                <w:rPr>
                  <w:rFonts w:ascii="Cambria Math" w:hAnsi="Cambria Math" w:cs="Times New Roman"/>
                  <w:szCs w:val="28"/>
                </w:rPr>
                <m:t>)</m:t>
              </m:r>
            </m:num>
            <m:den>
              <m:r>
                <w:rPr>
                  <w:rFonts w:ascii="Cambria Math" w:eastAsia="Cambria" w:hAnsi="Cambria Math" w:cs="Times New Roman"/>
                  <w:szCs w:val="28"/>
                </w:rPr>
                <m:t>2</m:t>
              </m:r>
            </m:den>
          </m:f>
          <m:r>
            <w:rPr>
              <w:rFonts w:ascii="Cambria Math" w:eastAsia="Cambria" w:hAnsi="Cambria Math" w:cs="Times New Roman"/>
              <w:szCs w:val="28"/>
            </w:rPr>
            <m:t>=70</m:t>
          </m:r>
          <m:r>
            <w:rPr>
              <w:rFonts w:ascii="Cambria Math" w:eastAsia="Times New Roman" w:hAnsi="Cambria Math" w:cs="Times New Roman"/>
              <w:szCs w:val="28"/>
            </w:rPr>
            <m:t>,</m:t>
          </m:r>
        </m:oMath>
      </m:oMathPara>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де </w:t>
      </w:r>
      <w:r w:rsidRPr="00AB2ABD">
        <w:rPr>
          <w:rFonts w:cs="Times New Roman"/>
          <w:i/>
          <w:iCs/>
          <w:szCs w:val="28"/>
        </w:rPr>
        <w:t>N</w:t>
      </w:r>
      <w:r w:rsidRPr="00AB2ABD">
        <w:rPr>
          <w:rFonts w:cs="Times New Roman"/>
          <w:i/>
          <w:iCs/>
          <w:szCs w:val="28"/>
          <w:lang w:val="ru-RU"/>
        </w:rPr>
        <w:t xml:space="preserve"> </w:t>
      </w:r>
      <w:r w:rsidRPr="00AB2ABD">
        <w:rPr>
          <w:rFonts w:cs="Times New Roman"/>
          <w:szCs w:val="28"/>
          <w:lang w:val="ru-RU"/>
        </w:rPr>
        <w:t xml:space="preserve">– число </w:t>
      </w:r>
      <w:proofErr w:type="spellStart"/>
      <w:r w:rsidRPr="00AB2ABD">
        <w:rPr>
          <w:rFonts w:cs="Times New Roman"/>
          <w:szCs w:val="28"/>
          <w:lang w:val="ru-RU"/>
        </w:rPr>
        <w:t>експертів</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i/>
          <w:iCs/>
          <w:szCs w:val="28"/>
        </w:rPr>
        <w:t>n</w:t>
      </w:r>
      <w:r w:rsidRPr="00AB2ABD">
        <w:rPr>
          <w:rFonts w:cs="Times New Roman"/>
          <w:szCs w:val="28"/>
          <w:lang w:val="ru-RU"/>
        </w:rPr>
        <w:t xml:space="preserve"> – </w:t>
      </w:r>
      <w:proofErr w:type="spellStart"/>
      <w:r w:rsidRPr="00AB2ABD">
        <w:rPr>
          <w:rFonts w:cs="Times New Roman"/>
          <w:szCs w:val="28"/>
          <w:lang w:val="ru-RU"/>
        </w:rPr>
        <w:t>кількість</w:t>
      </w:r>
      <w:proofErr w:type="spellEnd"/>
      <w:r w:rsidRPr="00AB2ABD">
        <w:rPr>
          <w:rFonts w:cs="Times New Roman"/>
          <w:szCs w:val="28"/>
          <w:lang w:val="ru-RU"/>
        </w:rPr>
        <w:t xml:space="preserve"> </w:t>
      </w:r>
      <w:proofErr w:type="spellStart"/>
      <w:r w:rsidRPr="00AB2ABD">
        <w:rPr>
          <w:rFonts w:cs="Times New Roman"/>
          <w:szCs w:val="28"/>
          <w:lang w:val="ru-RU"/>
        </w:rPr>
        <w:t>параметрів</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б) </w:t>
      </w:r>
      <w:proofErr w:type="spellStart"/>
      <w:r w:rsidRPr="00AB2ABD">
        <w:rPr>
          <w:rFonts w:cs="Times New Roman"/>
          <w:szCs w:val="28"/>
          <w:lang w:val="ru-RU"/>
        </w:rPr>
        <w:t>середня</w:t>
      </w:r>
      <w:proofErr w:type="spellEnd"/>
      <w:r w:rsidRPr="00AB2ABD">
        <w:rPr>
          <w:rFonts w:cs="Times New Roman"/>
          <w:szCs w:val="28"/>
          <w:lang w:val="ru-RU"/>
        </w:rPr>
        <w:t xml:space="preserve"> сума </w:t>
      </w:r>
      <w:proofErr w:type="spellStart"/>
      <w:r w:rsidRPr="00AB2ABD">
        <w:rPr>
          <w:rFonts w:cs="Times New Roman"/>
          <w:szCs w:val="28"/>
          <w:lang w:val="ru-RU"/>
        </w:rPr>
        <w:t>рангів</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eastAsia="Cambria" w:cs="Times New Roman"/>
          <w:szCs w:val="28"/>
        </w:rPr>
      </w:pPr>
      <m:oMathPara>
        <m:oMath>
          <m:r>
            <w:rPr>
              <w:rFonts w:ascii="Cambria Math" w:eastAsia="Cambria" w:hAnsi="Cambria Math" w:cs="Times New Roman"/>
              <w:szCs w:val="28"/>
            </w:rPr>
            <m:t>T=</m:t>
          </m:r>
          <m:f>
            <m:fPr>
              <m:ctrlPr>
                <w:rPr>
                  <w:rFonts w:ascii="Cambria Math" w:eastAsia="Cambria" w:hAnsi="Cambria Math" w:cs="Times New Roman"/>
                  <w:szCs w:val="28"/>
                </w:rPr>
              </m:ctrlPr>
            </m:fPr>
            <m:num>
              <m:r>
                <w:rPr>
                  <w:rFonts w:ascii="Cambria Math" w:eastAsia="Cambria" w:hAnsi="Cambria Math" w:cs="Times New Roman"/>
                  <w:szCs w:val="28"/>
                </w:rPr>
                <m:t>1</m:t>
              </m:r>
            </m:num>
            <m:den>
              <m:r>
                <w:rPr>
                  <w:rFonts w:ascii="Cambria Math" w:eastAsia="Cambria" w:hAnsi="Cambria Math" w:cs="Times New Roman"/>
                  <w:szCs w:val="28"/>
                </w:rPr>
                <m:t>n</m:t>
              </m:r>
            </m:den>
          </m:f>
          <m:sSub>
            <m:sSubPr>
              <m:ctrlPr>
                <w:rPr>
                  <w:rFonts w:ascii="Cambria Math" w:eastAsia="Cambria" w:hAnsi="Cambria Math" w:cs="Times New Roman"/>
                  <w:szCs w:val="28"/>
                </w:rPr>
              </m:ctrlPr>
            </m:sSubPr>
            <m:e>
              <m:r>
                <w:rPr>
                  <w:rFonts w:ascii="Cambria Math" w:eastAsia="Cambria" w:hAnsi="Cambria Math" w:cs="Times New Roman"/>
                  <w:szCs w:val="28"/>
                </w:rPr>
                <m:t>R</m:t>
              </m:r>
            </m:e>
            <m:sub>
              <m:r>
                <w:rPr>
                  <w:rFonts w:ascii="Cambria Math" w:eastAsia="Cambria" w:hAnsi="Cambria Math" w:cs="Times New Roman"/>
                  <w:szCs w:val="28"/>
                </w:rPr>
                <m:t>ij</m:t>
              </m:r>
            </m:sub>
          </m:sSub>
          <m:r>
            <w:rPr>
              <w:rFonts w:ascii="Cambria Math" w:eastAsia="Cambria" w:hAnsi="Cambria Math" w:cs="Times New Roman"/>
              <w:szCs w:val="28"/>
            </w:rPr>
            <m:t>=17,5.</m:t>
          </m:r>
        </m:oMath>
      </m:oMathPara>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в) </w:t>
      </w:r>
      <w:proofErr w:type="spellStart"/>
      <w:r w:rsidRPr="00AB2ABD">
        <w:rPr>
          <w:rFonts w:cs="Times New Roman"/>
          <w:szCs w:val="28"/>
          <w:lang w:val="ru-RU"/>
        </w:rPr>
        <w:t>відхилення</w:t>
      </w:r>
      <w:proofErr w:type="spellEnd"/>
      <w:r w:rsidRPr="00AB2ABD">
        <w:rPr>
          <w:rFonts w:cs="Times New Roman"/>
          <w:szCs w:val="28"/>
          <w:lang w:val="ru-RU"/>
        </w:rPr>
        <w:t xml:space="preserve"> </w:t>
      </w:r>
      <w:proofErr w:type="spellStart"/>
      <w:r w:rsidRPr="00AB2ABD">
        <w:rPr>
          <w:rFonts w:cs="Times New Roman"/>
          <w:szCs w:val="28"/>
          <w:lang w:val="ru-RU"/>
        </w:rPr>
        <w:t>суми</w:t>
      </w:r>
      <w:proofErr w:type="spellEnd"/>
      <w:r w:rsidRPr="00AB2ABD">
        <w:rPr>
          <w:rFonts w:cs="Times New Roman"/>
          <w:szCs w:val="28"/>
          <w:lang w:val="ru-RU"/>
        </w:rPr>
        <w:t xml:space="preserve"> </w:t>
      </w:r>
      <w:proofErr w:type="spellStart"/>
      <w:r w:rsidRPr="00AB2ABD">
        <w:rPr>
          <w:rFonts w:cs="Times New Roman"/>
          <w:szCs w:val="28"/>
          <w:lang w:val="ru-RU"/>
        </w:rPr>
        <w:t>рангів</w:t>
      </w:r>
      <w:proofErr w:type="spellEnd"/>
      <w:r w:rsidRPr="00AB2ABD">
        <w:rPr>
          <w:rFonts w:cs="Times New Roman"/>
          <w:szCs w:val="28"/>
          <w:lang w:val="ru-RU"/>
        </w:rPr>
        <w:t xml:space="preserve"> кожного параметра </w:t>
      </w:r>
      <w:proofErr w:type="spellStart"/>
      <w:r w:rsidRPr="00AB2ABD">
        <w:rPr>
          <w:rFonts w:cs="Times New Roman"/>
          <w:szCs w:val="28"/>
          <w:lang w:val="ru-RU"/>
        </w:rPr>
        <w:t>від</w:t>
      </w:r>
      <w:proofErr w:type="spellEnd"/>
      <w:r w:rsidRPr="00AB2ABD">
        <w:rPr>
          <w:rFonts w:cs="Times New Roman"/>
          <w:szCs w:val="28"/>
          <w:lang w:val="ru-RU"/>
        </w:rPr>
        <w:t xml:space="preserve"> </w:t>
      </w:r>
      <w:proofErr w:type="spellStart"/>
      <w:r w:rsidRPr="00AB2ABD">
        <w:rPr>
          <w:rFonts w:cs="Times New Roman"/>
          <w:szCs w:val="28"/>
          <w:lang w:val="ru-RU"/>
        </w:rPr>
        <w:t>середньої</w:t>
      </w:r>
      <w:proofErr w:type="spellEnd"/>
      <w:r w:rsidRPr="00AB2ABD">
        <w:rPr>
          <w:rFonts w:cs="Times New Roman"/>
          <w:szCs w:val="28"/>
          <w:lang w:val="ru-RU"/>
        </w:rPr>
        <w:t xml:space="preserve"> </w:t>
      </w:r>
      <w:proofErr w:type="spellStart"/>
      <w:r w:rsidRPr="00AB2ABD">
        <w:rPr>
          <w:rFonts w:cs="Times New Roman"/>
          <w:szCs w:val="28"/>
          <w:lang w:val="ru-RU"/>
        </w:rPr>
        <w:t>суми</w:t>
      </w:r>
      <w:proofErr w:type="spellEnd"/>
      <w:r w:rsidRPr="00AB2ABD">
        <w:rPr>
          <w:rFonts w:cs="Times New Roman"/>
          <w:szCs w:val="28"/>
          <w:lang w:val="ru-RU"/>
        </w:rPr>
        <w:t xml:space="preserve"> </w:t>
      </w:r>
      <w:proofErr w:type="spellStart"/>
      <w:r w:rsidRPr="00AB2ABD">
        <w:rPr>
          <w:rFonts w:cs="Times New Roman"/>
          <w:szCs w:val="28"/>
          <w:lang w:val="ru-RU"/>
        </w:rPr>
        <w:t>рангів</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13537F" w:rsidP="00AB2ABD">
      <w:pPr>
        <w:shd w:val="clear" w:color="auto" w:fill="FFFFFF" w:themeFill="background1"/>
        <w:spacing w:line="360" w:lineRule="auto"/>
        <w:ind w:firstLine="709"/>
        <w:rPr>
          <w:rFonts w:eastAsia="Cambria" w:cs="Times New Roman"/>
          <w:szCs w:val="28"/>
        </w:rPr>
      </w:pPr>
      <m:oMathPara>
        <m:oMath>
          <m:sSub>
            <m:sSubPr>
              <m:ctrlPr>
                <w:rPr>
                  <w:rFonts w:ascii="Cambria Math" w:eastAsia="Cambria" w:hAnsi="Cambria Math" w:cs="Times New Roman"/>
                  <w:szCs w:val="28"/>
                </w:rPr>
              </m:ctrlPr>
            </m:sSubPr>
            <m:e>
              <m:r>
                <w:rPr>
                  <w:rFonts w:ascii="Cambria Math" w:eastAsia="Cambria" w:hAnsi="Cambria Math" w:cs="Times New Roman"/>
                  <w:szCs w:val="28"/>
                </w:rPr>
                <m:t>∆</m:t>
              </m:r>
            </m:e>
            <m:sub>
              <m:r>
                <w:rPr>
                  <w:rFonts w:ascii="Cambria Math" w:eastAsia="Cambria" w:hAnsi="Cambria Math" w:cs="Times New Roman"/>
                  <w:szCs w:val="28"/>
                </w:rPr>
                <m:t>i</m:t>
              </m:r>
            </m:sub>
          </m:sSub>
          <m:r>
            <w:rPr>
              <w:rFonts w:ascii="Cambria Math" w:eastAsia="Cambria" w:hAnsi="Cambria Math" w:cs="Times New Roman"/>
              <w:szCs w:val="28"/>
            </w:rPr>
            <m:t>=</m:t>
          </m:r>
          <m:sSub>
            <m:sSubPr>
              <m:ctrlPr>
                <w:rPr>
                  <w:rFonts w:ascii="Cambria Math" w:eastAsia="Cambria" w:hAnsi="Cambria Math" w:cs="Times New Roman"/>
                  <w:szCs w:val="28"/>
                </w:rPr>
              </m:ctrlPr>
            </m:sSubPr>
            <m:e>
              <m:r>
                <w:rPr>
                  <w:rFonts w:ascii="Cambria Math" w:eastAsia="Cambria" w:hAnsi="Cambria Math" w:cs="Times New Roman"/>
                  <w:szCs w:val="28"/>
                </w:rPr>
                <m:t>R</m:t>
              </m:r>
            </m:e>
            <m:sub>
              <m:r>
                <w:rPr>
                  <w:rFonts w:ascii="Cambria Math" w:eastAsia="Cambria" w:hAnsi="Cambria Math" w:cs="Times New Roman"/>
                  <w:szCs w:val="28"/>
                </w:rPr>
                <m:t>i</m:t>
              </m:r>
            </m:sub>
          </m:sSub>
          <m:r>
            <w:rPr>
              <w:rFonts w:ascii="Cambria Math" w:eastAsia="Cambria" w:hAnsi="Cambria Math" w:cs="Times New Roman"/>
              <w:szCs w:val="28"/>
            </w:rPr>
            <m:t>-T</m:t>
          </m:r>
        </m:oMath>
      </m:oMathPara>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Сума </w:t>
      </w:r>
      <w:proofErr w:type="spellStart"/>
      <w:r w:rsidRPr="00AB2ABD">
        <w:rPr>
          <w:rFonts w:cs="Times New Roman"/>
          <w:szCs w:val="28"/>
          <w:lang w:val="ru-RU"/>
        </w:rPr>
        <w:t>відхилень</w:t>
      </w:r>
      <w:proofErr w:type="spellEnd"/>
      <w:r w:rsidRPr="00AB2ABD">
        <w:rPr>
          <w:rFonts w:cs="Times New Roman"/>
          <w:szCs w:val="28"/>
          <w:lang w:val="ru-RU"/>
        </w:rPr>
        <w:t xml:space="preserve"> по </w:t>
      </w:r>
      <w:proofErr w:type="spellStart"/>
      <w:r w:rsidRPr="00AB2ABD">
        <w:rPr>
          <w:rFonts w:cs="Times New Roman"/>
          <w:szCs w:val="28"/>
          <w:lang w:val="ru-RU"/>
        </w:rPr>
        <w:t>всім</w:t>
      </w:r>
      <w:proofErr w:type="spellEnd"/>
      <w:r w:rsidRPr="00AB2ABD">
        <w:rPr>
          <w:rFonts w:cs="Times New Roman"/>
          <w:szCs w:val="28"/>
          <w:lang w:val="ru-RU"/>
        </w:rPr>
        <w:t xml:space="preserve"> параметрам повинна </w:t>
      </w:r>
      <w:proofErr w:type="spellStart"/>
      <w:r w:rsidRPr="00AB2ABD">
        <w:rPr>
          <w:rFonts w:cs="Times New Roman"/>
          <w:szCs w:val="28"/>
          <w:lang w:val="ru-RU"/>
        </w:rPr>
        <w:t>дорівнювати</w:t>
      </w:r>
      <w:proofErr w:type="spellEnd"/>
      <w:r w:rsidRPr="00AB2ABD">
        <w:rPr>
          <w:rFonts w:cs="Times New Roman"/>
          <w:szCs w:val="28"/>
          <w:lang w:val="ru-RU"/>
        </w:rPr>
        <w:t xml:space="preserve"> 0;</w:t>
      </w: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г) </w:t>
      </w:r>
      <w:proofErr w:type="spellStart"/>
      <w:r w:rsidRPr="00AB2ABD">
        <w:rPr>
          <w:rFonts w:cs="Times New Roman"/>
          <w:szCs w:val="28"/>
          <w:lang w:val="ru-RU"/>
        </w:rPr>
        <w:t>загальна</w:t>
      </w:r>
      <w:proofErr w:type="spellEnd"/>
      <w:r w:rsidRPr="00AB2ABD">
        <w:rPr>
          <w:rFonts w:cs="Times New Roman"/>
          <w:szCs w:val="28"/>
          <w:lang w:val="ru-RU"/>
        </w:rPr>
        <w:t xml:space="preserve"> сума </w:t>
      </w:r>
      <w:proofErr w:type="spellStart"/>
      <w:r w:rsidRPr="00AB2ABD">
        <w:rPr>
          <w:rFonts w:cs="Times New Roman"/>
          <w:szCs w:val="28"/>
          <w:lang w:val="ru-RU"/>
        </w:rPr>
        <w:t>квадратів</w:t>
      </w:r>
      <w:proofErr w:type="spellEnd"/>
      <w:r w:rsidRPr="00AB2ABD">
        <w:rPr>
          <w:rFonts w:cs="Times New Roman"/>
          <w:szCs w:val="28"/>
          <w:lang w:val="ru-RU"/>
        </w:rPr>
        <w:t xml:space="preserve"> </w:t>
      </w:r>
      <w:proofErr w:type="spellStart"/>
      <w:r w:rsidRPr="00AB2ABD">
        <w:rPr>
          <w:rFonts w:cs="Times New Roman"/>
          <w:szCs w:val="28"/>
          <w:lang w:val="ru-RU"/>
        </w:rPr>
        <w:t>відхилення</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eastAsia="Cambria" w:cs="Times New Roman"/>
          <w:szCs w:val="28"/>
        </w:rPr>
      </w:pPr>
      <m:oMathPara>
        <m:oMath>
          <m:r>
            <w:rPr>
              <w:rFonts w:ascii="Cambria Math" w:eastAsia="Cambria" w:hAnsi="Cambria Math" w:cs="Times New Roman"/>
              <w:szCs w:val="28"/>
            </w:rPr>
            <m:t>S=</m:t>
          </m:r>
          <m:nary>
            <m:naryPr>
              <m:chr m:val="∑"/>
              <m:ctrlPr>
                <w:rPr>
                  <w:rFonts w:ascii="Cambria Math" w:eastAsia="Cambria" w:hAnsi="Cambria Math" w:cs="Times New Roman"/>
                  <w:szCs w:val="28"/>
                </w:rPr>
              </m:ctrlPr>
            </m:naryPr>
            <m:sub>
              <m:r>
                <w:rPr>
                  <w:rFonts w:ascii="Cambria Math" w:eastAsia="Cambria" w:hAnsi="Cambria Math" w:cs="Times New Roman"/>
                  <w:szCs w:val="28"/>
                </w:rPr>
                <m:t>i=1</m:t>
              </m:r>
            </m:sub>
            <m:sup>
              <m:r>
                <w:rPr>
                  <w:rFonts w:ascii="Cambria Math" w:eastAsia="Cambria" w:hAnsi="Cambria Math" w:cs="Times New Roman"/>
                  <w:szCs w:val="28"/>
                </w:rPr>
                <m:t>N</m:t>
              </m:r>
            </m:sup>
            <m:e>
              <m:sSubSup>
                <m:sSubSupPr>
                  <m:ctrlPr>
                    <w:rPr>
                      <w:rFonts w:ascii="Cambria Math" w:eastAsia="Cambria" w:hAnsi="Cambria Math" w:cs="Times New Roman"/>
                      <w:szCs w:val="28"/>
                    </w:rPr>
                  </m:ctrlPr>
                </m:sSubSupPr>
                <m:e>
                  <m:r>
                    <w:rPr>
                      <w:rFonts w:ascii="Cambria Math" w:eastAsia="Cambria" w:hAnsi="Cambria Math" w:cs="Times New Roman"/>
                      <w:szCs w:val="28"/>
                    </w:rPr>
                    <m:t>∆</m:t>
                  </m:r>
                </m:e>
                <m:sub>
                  <m:r>
                    <w:rPr>
                      <w:rFonts w:ascii="Cambria Math" w:eastAsia="Cambria" w:hAnsi="Cambria Math" w:cs="Times New Roman"/>
                      <w:szCs w:val="28"/>
                    </w:rPr>
                    <m:t>i</m:t>
                  </m:r>
                </m:sub>
                <m:sup>
                  <m:r>
                    <w:rPr>
                      <w:rFonts w:ascii="Cambria Math" w:eastAsia="Cambria" w:hAnsi="Cambria Math" w:cs="Times New Roman"/>
                      <w:szCs w:val="28"/>
                    </w:rPr>
                    <m:t>2</m:t>
                  </m:r>
                </m:sup>
              </m:sSubSup>
            </m:e>
          </m:nary>
          <m:r>
            <w:rPr>
              <w:rFonts w:ascii="Cambria Math" w:eastAsia="Cambria" w:hAnsi="Cambria Math" w:cs="Times New Roman"/>
              <w:szCs w:val="28"/>
            </w:rPr>
            <m:t>=189.</m:t>
          </m:r>
        </m:oMath>
      </m:oMathPara>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Порахуємо</w:t>
      </w:r>
      <w:proofErr w:type="spellEnd"/>
      <w:r w:rsidRPr="00AB2ABD">
        <w:rPr>
          <w:rFonts w:cs="Times New Roman"/>
          <w:szCs w:val="28"/>
          <w:lang w:val="ru-RU"/>
        </w:rPr>
        <w:t xml:space="preserve"> </w:t>
      </w:r>
      <w:proofErr w:type="spellStart"/>
      <w:r w:rsidRPr="00AB2ABD">
        <w:rPr>
          <w:rFonts w:cs="Times New Roman"/>
          <w:szCs w:val="28"/>
          <w:lang w:val="ru-RU"/>
        </w:rPr>
        <w:t>коефіцієнт</w:t>
      </w:r>
      <w:proofErr w:type="spellEnd"/>
      <w:r w:rsidRPr="00AB2ABD">
        <w:rPr>
          <w:rFonts w:cs="Times New Roman"/>
          <w:szCs w:val="28"/>
          <w:lang w:val="ru-RU"/>
        </w:rPr>
        <w:t xml:space="preserve"> </w:t>
      </w:r>
      <w:proofErr w:type="spellStart"/>
      <w:r w:rsidRPr="00AB2ABD">
        <w:rPr>
          <w:rFonts w:cs="Times New Roman"/>
          <w:szCs w:val="28"/>
          <w:lang w:val="ru-RU"/>
        </w:rPr>
        <w:t>узгодженості</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eastAsia="Cambria" w:cs="Times New Roman"/>
          <w:szCs w:val="28"/>
        </w:rPr>
      </w:pPr>
      <m:oMathPara>
        <m:oMathParaPr>
          <m:jc m:val="center"/>
        </m:oMathParaPr>
        <m:oMath>
          <m:r>
            <w:rPr>
              <w:rFonts w:ascii="Cambria Math" w:eastAsia="Cambria" w:hAnsi="Cambria Math" w:cs="Times New Roman"/>
              <w:szCs w:val="28"/>
            </w:rPr>
            <m:t>W=</m:t>
          </m:r>
          <m:f>
            <m:fPr>
              <m:ctrlPr>
                <w:rPr>
                  <w:rFonts w:ascii="Cambria Math" w:hAnsi="Cambria Math" w:cs="Times New Roman"/>
                  <w:szCs w:val="28"/>
                </w:rPr>
              </m:ctrlPr>
            </m:fPr>
            <m:num>
              <m:r>
                <w:rPr>
                  <w:rFonts w:ascii="Cambria Math" w:eastAsia="Cambria" w:hAnsi="Cambria Math" w:cs="Times New Roman"/>
                  <w:szCs w:val="28"/>
                </w:rPr>
                <m:t>12S</m:t>
              </m:r>
            </m:num>
            <m:den>
              <m:sSup>
                <m:sSupPr>
                  <m:ctrlPr>
                    <w:rPr>
                      <w:rFonts w:ascii="Cambria Math" w:eastAsia="Cambria" w:hAnsi="Cambria Math" w:cs="Times New Roman"/>
                      <w:szCs w:val="28"/>
                    </w:rPr>
                  </m:ctrlPr>
                </m:sSupPr>
                <m:e>
                  <m:r>
                    <w:rPr>
                      <w:rFonts w:ascii="Cambria Math" w:eastAsia="Cambria" w:hAnsi="Cambria Math" w:cs="Times New Roman"/>
                      <w:szCs w:val="28"/>
                    </w:rPr>
                    <m:t>N</m:t>
                  </m:r>
                </m:e>
                <m:sup>
                  <m:r>
                    <w:rPr>
                      <w:rFonts w:ascii="Cambria Math" w:eastAsia="Cambria" w:hAnsi="Cambria Math" w:cs="Times New Roman"/>
                      <w:szCs w:val="28"/>
                    </w:rPr>
                    <m:t>2</m:t>
                  </m:r>
                </m:sup>
              </m:sSup>
              <m:r>
                <w:rPr>
                  <w:rFonts w:ascii="Cambria Math" w:hAnsi="Cambria Math" w:cs="Times New Roman"/>
                  <w:szCs w:val="28"/>
                </w:rPr>
                <m:t>(</m:t>
              </m:r>
              <m:sSup>
                <m:sSupPr>
                  <m:ctrlPr>
                    <w:rPr>
                      <w:rFonts w:ascii="Cambria Math" w:eastAsia="Cambria" w:hAnsi="Cambria Math" w:cs="Times New Roman"/>
                      <w:szCs w:val="28"/>
                    </w:rPr>
                  </m:ctrlPr>
                </m:sSupPr>
                <m:e>
                  <m:r>
                    <w:rPr>
                      <w:rFonts w:ascii="Cambria Math" w:eastAsia="Cambria" w:hAnsi="Cambria Math" w:cs="Times New Roman"/>
                      <w:szCs w:val="28"/>
                    </w:rPr>
                    <m:t>n</m:t>
                  </m:r>
                </m:e>
                <m:sup>
                  <m:r>
                    <w:rPr>
                      <w:rFonts w:ascii="Cambria Math" w:eastAsia="Cambria" w:hAnsi="Cambria Math" w:cs="Times New Roman"/>
                      <w:szCs w:val="28"/>
                    </w:rPr>
                    <m:t>3</m:t>
                  </m:r>
                </m:sup>
              </m:sSup>
              <m:r>
                <w:rPr>
                  <w:rFonts w:ascii="Cambria Math" w:eastAsia="Cambria" w:hAnsi="Cambria Math" w:cs="Times New Roman"/>
                  <w:szCs w:val="28"/>
                </w:rPr>
                <m:t>-n</m:t>
              </m:r>
              <m:r>
                <w:rPr>
                  <w:rFonts w:ascii="Cambria Math" w:hAnsi="Cambria Math" w:cs="Times New Roman"/>
                  <w:szCs w:val="28"/>
                </w:rPr>
                <m:t>)</m:t>
              </m:r>
            </m:den>
          </m:f>
          <m:r>
            <w:rPr>
              <w:rFonts w:ascii="Cambria Math" w:eastAsia="Cambria" w:hAnsi="Cambria Math" w:cs="Times New Roman"/>
              <w:szCs w:val="28"/>
            </w:rPr>
            <m:t>=</m:t>
          </m:r>
          <m:f>
            <m:fPr>
              <m:ctrlPr>
                <w:rPr>
                  <w:rFonts w:ascii="Cambria Math" w:hAnsi="Cambria Math" w:cs="Times New Roman"/>
                  <w:szCs w:val="28"/>
                </w:rPr>
              </m:ctrlPr>
            </m:fPr>
            <m:num>
              <m:r>
                <w:rPr>
                  <w:rFonts w:ascii="Cambria Math" w:eastAsia="Cambria" w:hAnsi="Cambria Math" w:cs="Times New Roman"/>
                  <w:szCs w:val="28"/>
                </w:rPr>
                <m:t>12⋅189</m:t>
              </m:r>
            </m:num>
            <m:den>
              <m:sSup>
                <m:sSupPr>
                  <m:ctrlPr>
                    <w:rPr>
                      <w:rFonts w:ascii="Cambria Math" w:eastAsia="Cambria" w:hAnsi="Cambria Math" w:cs="Times New Roman"/>
                      <w:szCs w:val="28"/>
                    </w:rPr>
                  </m:ctrlPr>
                </m:sSupPr>
                <m:e>
                  <m:r>
                    <w:rPr>
                      <w:rFonts w:ascii="Cambria Math" w:eastAsia="Cambria" w:hAnsi="Cambria Math" w:cs="Times New Roman"/>
                      <w:szCs w:val="28"/>
                    </w:rPr>
                    <m:t>7</m:t>
                  </m:r>
                </m:e>
                <m:sup>
                  <m:r>
                    <w:rPr>
                      <w:rFonts w:ascii="Cambria Math" w:eastAsia="Cambria" w:hAnsi="Cambria Math" w:cs="Times New Roman"/>
                      <w:szCs w:val="28"/>
                    </w:rPr>
                    <m:t>2</m:t>
                  </m:r>
                </m:sup>
              </m:sSup>
              <m:r>
                <w:rPr>
                  <w:rFonts w:ascii="Cambria Math" w:hAnsi="Cambria Math" w:cs="Times New Roman"/>
                  <w:szCs w:val="28"/>
                </w:rPr>
                <m:t>(</m:t>
              </m:r>
              <m:sSup>
                <m:sSupPr>
                  <m:ctrlPr>
                    <w:rPr>
                      <w:rFonts w:ascii="Cambria Math" w:eastAsia="Cambria" w:hAnsi="Cambria Math" w:cs="Times New Roman"/>
                      <w:szCs w:val="28"/>
                    </w:rPr>
                  </m:ctrlPr>
                </m:sSupPr>
                <m:e>
                  <m:r>
                    <w:rPr>
                      <w:rFonts w:ascii="Cambria Math" w:eastAsia="Cambria" w:hAnsi="Cambria Math" w:cs="Times New Roman"/>
                      <w:szCs w:val="28"/>
                    </w:rPr>
                    <m:t>4</m:t>
                  </m:r>
                </m:e>
                <m:sup>
                  <m:r>
                    <w:rPr>
                      <w:rFonts w:ascii="Cambria Math" w:eastAsia="Cambria" w:hAnsi="Cambria Math" w:cs="Times New Roman"/>
                      <w:szCs w:val="28"/>
                    </w:rPr>
                    <m:t>3</m:t>
                  </m:r>
                </m:sup>
              </m:sSup>
              <m:r>
                <w:rPr>
                  <w:rFonts w:ascii="Cambria Math" w:eastAsia="Cambria" w:hAnsi="Cambria Math" w:cs="Times New Roman"/>
                  <w:szCs w:val="28"/>
                </w:rPr>
                <m:t>-4</m:t>
              </m:r>
              <m:r>
                <w:rPr>
                  <w:rFonts w:ascii="Cambria Math" w:hAnsi="Cambria Math" w:cs="Times New Roman"/>
                  <w:szCs w:val="28"/>
                </w:rPr>
                <m:t>)</m:t>
              </m:r>
            </m:den>
          </m:f>
          <m:r>
            <w:rPr>
              <w:rFonts w:ascii="Cambria Math" w:eastAsia="Cambria" w:hAnsi="Cambria Math" w:cs="Times New Roman"/>
              <w:szCs w:val="28"/>
            </w:rPr>
            <m:t>=0,77&gt;</m:t>
          </m:r>
          <m:sSub>
            <m:sSubPr>
              <m:ctrlPr>
                <w:rPr>
                  <w:rFonts w:ascii="Cambria Math" w:eastAsia="Cambria" w:hAnsi="Cambria Math" w:cs="Times New Roman"/>
                  <w:szCs w:val="28"/>
                </w:rPr>
              </m:ctrlPr>
            </m:sSubPr>
            <m:e>
              <m:r>
                <w:rPr>
                  <w:rFonts w:ascii="Cambria Math" w:eastAsia="Cambria" w:hAnsi="Cambria Math" w:cs="Times New Roman"/>
                  <w:szCs w:val="28"/>
                </w:rPr>
                <m:t>W</m:t>
              </m:r>
            </m:e>
            <m:sub>
              <m:r>
                <w:rPr>
                  <w:rFonts w:ascii="Cambria Math" w:eastAsia="Cambria" w:hAnsi="Cambria Math" w:cs="Times New Roman"/>
                  <w:szCs w:val="28"/>
                </w:rPr>
                <m:t>k</m:t>
              </m:r>
            </m:sub>
          </m:sSub>
          <m:r>
            <w:rPr>
              <w:rFonts w:ascii="Cambria Math" w:eastAsia="Cambria" w:hAnsi="Cambria Math" w:cs="Times New Roman"/>
              <w:szCs w:val="28"/>
            </w:rPr>
            <m:t>=0</m:t>
          </m:r>
          <m:r>
            <w:rPr>
              <w:rFonts w:ascii="Cambria Math" w:eastAsia="Times New Roman" w:hAnsi="Cambria Math" w:cs="Times New Roman"/>
              <w:szCs w:val="28"/>
            </w:rPr>
            <m:t>,</m:t>
          </m:r>
          <m:r>
            <w:rPr>
              <w:rFonts w:ascii="Cambria Math" w:eastAsia="Cambria" w:hAnsi="Cambria Math" w:cs="Times New Roman"/>
              <w:szCs w:val="28"/>
            </w:rPr>
            <m:t>67.</m:t>
          </m:r>
        </m:oMath>
      </m:oMathPara>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Рангування</w:t>
      </w:r>
      <w:proofErr w:type="spellEnd"/>
      <w:r w:rsidRPr="00AB2ABD">
        <w:rPr>
          <w:rFonts w:cs="Times New Roman"/>
          <w:szCs w:val="28"/>
          <w:lang w:val="ru-RU"/>
        </w:rPr>
        <w:t xml:space="preserve"> </w:t>
      </w:r>
      <w:proofErr w:type="spellStart"/>
      <w:r w:rsidRPr="00AB2ABD">
        <w:rPr>
          <w:rFonts w:cs="Times New Roman"/>
          <w:szCs w:val="28"/>
          <w:lang w:val="ru-RU"/>
        </w:rPr>
        <w:t>можна</w:t>
      </w:r>
      <w:proofErr w:type="spellEnd"/>
      <w:r w:rsidRPr="00AB2ABD">
        <w:rPr>
          <w:rFonts w:cs="Times New Roman"/>
          <w:szCs w:val="28"/>
          <w:lang w:val="ru-RU"/>
        </w:rPr>
        <w:t xml:space="preserve"> </w:t>
      </w:r>
      <w:proofErr w:type="spellStart"/>
      <w:r w:rsidRPr="00AB2ABD">
        <w:rPr>
          <w:rFonts w:cs="Times New Roman"/>
          <w:szCs w:val="28"/>
          <w:lang w:val="ru-RU"/>
        </w:rPr>
        <w:t>вважати</w:t>
      </w:r>
      <w:proofErr w:type="spellEnd"/>
      <w:r w:rsidRPr="00AB2ABD">
        <w:rPr>
          <w:rFonts w:cs="Times New Roman"/>
          <w:szCs w:val="28"/>
          <w:lang w:val="ru-RU"/>
        </w:rPr>
        <w:t xml:space="preserve"> </w:t>
      </w:r>
      <w:proofErr w:type="spellStart"/>
      <w:r w:rsidRPr="00AB2ABD">
        <w:rPr>
          <w:rFonts w:cs="Times New Roman"/>
          <w:szCs w:val="28"/>
          <w:lang w:val="ru-RU"/>
        </w:rPr>
        <w:t>достовірним</w:t>
      </w:r>
      <w:proofErr w:type="spellEnd"/>
      <w:r w:rsidRPr="00AB2ABD">
        <w:rPr>
          <w:rFonts w:cs="Times New Roman"/>
          <w:szCs w:val="28"/>
          <w:lang w:val="ru-RU"/>
        </w:rPr>
        <w:t xml:space="preserve">, тому </w:t>
      </w:r>
      <w:proofErr w:type="spellStart"/>
      <w:r w:rsidRPr="00AB2ABD">
        <w:rPr>
          <w:rFonts w:cs="Times New Roman"/>
          <w:szCs w:val="28"/>
          <w:lang w:val="ru-RU"/>
        </w:rPr>
        <w:t>що</w:t>
      </w:r>
      <w:proofErr w:type="spellEnd"/>
      <w:r w:rsidRPr="00AB2ABD">
        <w:rPr>
          <w:rFonts w:cs="Times New Roman"/>
          <w:szCs w:val="28"/>
          <w:lang w:val="ru-RU"/>
        </w:rPr>
        <w:t xml:space="preserve"> </w:t>
      </w:r>
      <w:proofErr w:type="spellStart"/>
      <w:r w:rsidRPr="00AB2ABD">
        <w:rPr>
          <w:rFonts w:cs="Times New Roman"/>
          <w:szCs w:val="28"/>
          <w:lang w:val="ru-RU"/>
        </w:rPr>
        <w:t>знайдений</w:t>
      </w:r>
      <w:proofErr w:type="spellEnd"/>
      <w:r w:rsidRPr="00AB2ABD">
        <w:rPr>
          <w:rFonts w:cs="Times New Roman"/>
          <w:szCs w:val="28"/>
          <w:lang w:val="ru-RU"/>
        </w:rPr>
        <w:t xml:space="preserve"> </w:t>
      </w:r>
      <w:proofErr w:type="spellStart"/>
      <w:r w:rsidRPr="00AB2ABD">
        <w:rPr>
          <w:rFonts w:cs="Times New Roman"/>
          <w:szCs w:val="28"/>
          <w:lang w:val="ru-RU"/>
        </w:rPr>
        <w:t>коефіцієнт</w:t>
      </w:r>
      <w:proofErr w:type="spellEnd"/>
      <w:r w:rsidRPr="00AB2ABD">
        <w:rPr>
          <w:rFonts w:cs="Times New Roman"/>
          <w:szCs w:val="28"/>
          <w:lang w:val="ru-RU"/>
        </w:rPr>
        <w:t xml:space="preserve"> </w:t>
      </w:r>
      <w:proofErr w:type="spellStart"/>
      <w:r w:rsidRPr="00AB2ABD">
        <w:rPr>
          <w:rFonts w:cs="Times New Roman"/>
          <w:szCs w:val="28"/>
          <w:lang w:val="ru-RU"/>
        </w:rPr>
        <w:t>узгодженості</w:t>
      </w:r>
      <w:proofErr w:type="spellEnd"/>
      <w:r w:rsidRPr="00AB2ABD">
        <w:rPr>
          <w:rFonts w:cs="Times New Roman"/>
          <w:szCs w:val="28"/>
          <w:lang w:val="ru-RU"/>
        </w:rPr>
        <w:t xml:space="preserve"> </w:t>
      </w:r>
      <w:proofErr w:type="spellStart"/>
      <w:r w:rsidRPr="00AB2ABD">
        <w:rPr>
          <w:rFonts w:cs="Times New Roman"/>
          <w:szCs w:val="28"/>
          <w:lang w:val="ru-RU"/>
        </w:rPr>
        <w:t>перевищує</w:t>
      </w:r>
      <w:proofErr w:type="spellEnd"/>
      <w:r w:rsidRPr="00AB2ABD">
        <w:rPr>
          <w:rFonts w:cs="Times New Roman"/>
          <w:szCs w:val="28"/>
          <w:lang w:val="ru-RU"/>
        </w:rPr>
        <w:t xml:space="preserve"> </w:t>
      </w:r>
      <w:proofErr w:type="spellStart"/>
      <w:r w:rsidRPr="00AB2ABD">
        <w:rPr>
          <w:rFonts w:cs="Times New Roman"/>
          <w:szCs w:val="28"/>
          <w:lang w:val="ru-RU"/>
        </w:rPr>
        <w:t>нормативний</w:t>
      </w:r>
      <w:proofErr w:type="spellEnd"/>
      <w:r w:rsidRPr="00AB2ABD">
        <w:rPr>
          <w:rFonts w:cs="Times New Roman"/>
          <w:szCs w:val="28"/>
          <w:lang w:val="ru-RU"/>
        </w:rPr>
        <w:t xml:space="preserve">, </w:t>
      </w:r>
      <w:proofErr w:type="spellStart"/>
      <w:r w:rsidRPr="00AB2ABD">
        <w:rPr>
          <w:rFonts w:cs="Times New Roman"/>
          <w:szCs w:val="28"/>
          <w:lang w:val="ru-RU"/>
        </w:rPr>
        <w:t>який</w:t>
      </w:r>
      <w:proofErr w:type="spellEnd"/>
      <w:r w:rsidRPr="00AB2ABD">
        <w:rPr>
          <w:rFonts w:cs="Times New Roman"/>
          <w:szCs w:val="28"/>
          <w:lang w:val="ru-RU"/>
        </w:rPr>
        <w:t xml:space="preserve"> </w:t>
      </w:r>
      <w:proofErr w:type="spellStart"/>
      <w:r w:rsidRPr="00AB2ABD">
        <w:rPr>
          <w:rFonts w:cs="Times New Roman"/>
          <w:szCs w:val="28"/>
          <w:lang w:val="ru-RU"/>
        </w:rPr>
        <w:t>дорівнює</w:t>
      </w:r>
      <w:proofErr w:type="spellEnd"/>
      <w:r w:rsidRPr="00AB2ABD">
        <w:rPr>
          <w:rFonts w:cs="Times New Roman"/>
          <w:szCs w:val="28"/>
          <w:lang w:val="ru-RU"/>
        </w:rPr>
        <w:t xml:space="preserve"> 0,67.</w:t>
      </w:r>
    </w:p>
    <w:p w:rsidR="00AB2ABD" w:rsidRPr="00AB2ABD" w:rsidRDefault="00AB2ABD" w:rsidP="00AB2ABD">
      <w:pPr>
        <w:shd w:val="clear" w:color="auto" w:fill="FFFFFF" w:themeFill="background1"/>
        <w:spacing w:line="360" w:lineRule="auto"/>
        <w:ind w:firstLine="709"/>
        <w:rPr>
          <w:rFonts w:cs="Times New Roman"/>
          <w:szCs w:val="28"/>
        </w:rPr>
      </w:pPr>
      <w:proofErr w:type="spellStart"/>
      <w:r w:rsidRPr="00AB2ABD">
        <w:rPr>
          <w:rFonts w:cs="Times New Roman"/>
          <w:szCs w:val="28"/>
          <w:lang w:val="ru-RU"/>
        </w:rPr>
        <w:lastRenderedPageBreak/>
        <w:t>Скориставшись</w:t>
      </w:r>
      <w:proofErr w:type="spellEnd"/>
      <w:r w:rsidRPr="00AB2ABD">
        <w:rPr>
          <w:rFonts w:cs="Times New Roman"/>
          <w:szCs w:val="28"/>
          <w:lang w:val="ru-RU"/>
        </w:rPr>
        <w:t xml:space="preserve"> результатами </w:t>
      </w:r>
      <w:proofErr w:type="spellStart"/>
      <w:r w:rsidRPr="00AB2ABD">
        <w:rPr>
          <w:rFonts w:cs="Times New Roman"/>
          <w:szCs w:val="28"/>
          <w:lang w:val="ru-RU"/>
        </w:rPr>
        <w:t>рангування</w:t>
      </w:r>
      <w:proofErr w:type="spellEnd"/>
      <w:r w:rsidRPr="00AB2ABD">
        <w:rPr>
          <w:rFonts w:cs="Times New Roman"/>
          <w:szCs w:val="28"/>
          <w:lang w:val="ru-RU"/>
        </w:rPr>
        <w:t xml:space="preserve">, </w:t>
      </w:r>
      <w:proofErr w:type="spellStart"/>
      <w:r w:rsidRPr="00AB2ABD">
        <w:rPr>
          <w:rFonts w:cs="Times New Roman"/>
          <w:szCs w:val="28"/>
          <w:lang w:val="ru-RU"/>
        </w:rPr>
        <w:t>проведемо</w:t>
      </w:r>
      <w:proofErr w:type="spellEnd"/>
      <w:r w:rsidRPr="00AB2ABD">
        <w:rPr>
          <w:rFonts w:cs="Times New Roman"/>
          <w:szCs w:val="28"/>
          <w:lang w:val="ru-RU"/>
        </w:rPr>
        <w:t xml:space="preserve"> </w:t>
      </w:r>
      <w:proofErr w:type="spellStart"/>
      <w:r w:rsidRPr="00AB2ABD">
        <w:rPr>
          <w:rFonts w:cs="Times New Roman"/>
          <w:szCs w:val="28"/>
          <w:lang w:val="ru-RU"/>
        </w:rPr>
        <w:t>попарне</w:t>
      </w:r>
      <w:proofErr w:type="spellEnd"/>
      <w:r w:rsidRPr="00AB2ABD">
        <w:rPr>
          <w:rFonts w:cs="Times New Roman"/>
          <w:szCs w:val="28"/>
          <w:lang w:val="ru-RU"/>
        </w:rPr>
        <w:t xml:space="preserve"> </w:t>
      </w:r>
      <w:proofErr w:type="spellStart"/>
      <w:r w:rsidRPr="00AB2ABD">
        <w:rPr>
          <w:rFonts w:cs="Times New Roman"/>
          <w:szCs w:val="28"/>
          <w:lang w:val="ru-RU"/>
        </w:rPr>
        <w:t>порівняння</w:t>
      </w:r>
      <w:proofErr w:type="spellEnd"/>
      <w:r w:rsidRPr="00AB2ABD">
        <w:rPr>
          <w:rFonts w:cs="Times New Roman"/>
          <w:szCs w:val="28"/>
          <w:lang w:val="ru-RU"/>
        </w:rPr>
        <w:t xml:space="preserve"> </w:t>
      </w:r>
      <w:proofErr w:type="spellStart"/>
      <w:r w:rsidRPr="00AB2ABD">
        <w:rPr>
          <w:rFonts w:cs="Times New Roman"/>
          <w:szCs w:val="28"/>
          <w:lang w:val="ru-RU"/>
        </w:rPr>
        <w:t>всіх</w:t>
      </w:r>
      <w:proofErr w:type="spellEnd"/>
      <w:r w:rsidRPr="00AB2ABD">
        <w:rPr>
          <w:rFonts w:cs="Times New Roman"/>
          <w:szCs w:val="28"/>
          <w:lang w:val="ru-RU"/>
        </w:rPr>
        <w:t xml:space="preserve"> </w:t>
      </w:r>
      <w:proofErr w:type="spellStart"/>
      <w:r w:rsidRPr="00AB2ABD">
        <w:rPr>
          <w:rFonts w:cs="Times New Roman"/>
          <w:szCs w:val="28"/>
          <w:lang w:val="ru-RU"/>
        </w:rPr>
        <w:t>параметрів</w:t>
      </w:r>
      <w:proofErr w:type="spellEnd"/>
      <w:r w:rsidRPr="00AB2ABD">
        <w:rPr>
          <w:rFonts w:cs="Times New Roman"/>
          <w:szCs w:val="28"/>
          <w:lang w:val="ru-RU"/>
        </w:rPr>
        <w:t xml:space="preserve"> і </w:t>
      </w:r>
      <w:proofErr w:type="spellStart"/>
      <w:r w:rsidRPr="00AB2ABD">
        <w:rPr>
          <w:rFonts w:cs="Times New Roman"/>
          <w:szCs w:val="28"/>
          <w:lang w:val="ru-RU"/>
        </w:rPr>
        <w:t>результати</w:t>
      </w:r>
      <w:proofErr w:type="spellEnd"/>
      <w:r w:rsidRPr="00AB2ABD">
        <w:rPr>
          <w:rFonts w:cs="Times New Roman"/>
          <w:szCs w:val="28"/>
          <w:lang w:val="ru-RU"/>
        </w:rPr>
        <w:t xml:space="preserve"> </w:t>
      </w:r>
      <w:proofErr w:type="spellStart"/>
      <w:r w:rsidRPr="00AB2ABD">
        <w:rPr>
          <w:rFonts w:cs="Times New Roman"/>
          <w:szCs w:val="28"/>
          <w:lang w:val="ru-RU"/>
        </w:rPr>
        <w:t>занесемо</w:t>
      </w:r>
      <w:proofErr w:type="spellEnd"/>
      <w:r w:rsidRPr="00AB2ABD">
        <w:rPr>
          <w:rFonts w:cs="Times New Roman"/>
          <w:szCs w:val="28"/>
          <w:lang w:val="ru-RU"/>
        </w:rPr>
        <w:t xml:space="preserve"> у </w:t>
      </w:r>
      <w:proofErr w:type="spellStart"/>
      <w:r w:rsidRPr="00AB2ABD">
        <w:rPr>
          <w:rFonts w:cs="Times New Roman"/>
          <w:szCs w:val="28"/>
          <w:lang w:val="ru-RU"/>
        </w:rPr>
        <w:t>таблицю</w:t>
      </w:r>
      <w:proofErr w:type="spellEnd"/>
      <w:r w:rsidRPr="00AB2ABD">
        <w:rPr>
          <w:rFonts w:cs="Times New Roman"/>
          <w:szCs w:val="28"/>
          <w:lang w:val="ru-RU"/>
        </w:rPr>
        <w:t xml:space="preserve"> </w:t>
      </w:r>
      <w:r w:rsidRPr="00AB2ABD">
        <w:rPr>
          <w:rFonts w:cs="Times New Roman"/>
          <w:szCs w:val="28"/>
        </w:rPr>
        <w:t>4.4.</w:t>
      </w: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Таблиця</w:t>
      </w:r>
      <w:r w:rsidRPr="00AB2ABD">
        <w:rPr>
          <w:rFonts w:cs="Times New Roman"/>
          <w:szCs w:val="28"/>
          <w:lang w:val="ru-RU"/>
        </w:rPr>
        <w:t xml:space="preserve"> </w:t>
      </w:r>
      <w:r w:rsidRPr="00AB2ABD">
        <w:rPr>
          <w:rFonts w:cs="Times New Roman"/>
          <w:szCs w:val="28"/>
        </w:rPr>
        <w:t>4.4 – 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AB2ABD" w:rsidRPr="00AB2ABD" w:rsidTr="00287622">
        <w:trPr>
          <w:cantSplit/>
          <w:jc w:val="center"/>
        </w:trPr>
        <w:tc>
          <w:tcPr>
            <w:tcW w:w="1549" w:type="dxa"/>
            <w:vMerge w:val="restart"/>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Параметри</w:t>
            </w:r>
          </w:p>
        </w:tc>
        <w:tc>
          <w:tcPr>
            <w:tcW w:w="3979" w:type="dxa"/>
            <w:gridSpan w:val="7"/>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Експерти</w:t>
            </w:r>
          </w:p>
        </w:tc>
        <w:tc>
          <w:tcPr>
            <w:tcW w:w="1418" w:type="dxa"/>
            <w:vMerge w:val="restart"/>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Кінцева оцінка</w:t>
            </w:r>
          </w:p>
        </w:tc>
        <w:tc>
          <w:tcPr>
            <w:tcW w:w="1559" w:type="dxa"/>
            <w:vMerge w:val="restart"/>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Числове значення</w:t>
            </w:r>
          </w:p>
        </w:tc>
      </w:tr>
      <w:tr w:rsidR="00AB2ABD" w:rsidRPr="00AB2ABD" w:rsidTr="00287622">
        <w:trPr>
          <w:cantSplit/>
          <w:jc w:val="center"/>
        </w:trPr>
        <w:tc>
          <w:tcPr>
            <w:tcW w:w="1549" w:type="dxa"/>
            <w:vMerge/>
            <w:vAlign w:val="center"/>
          </w:tcPr>
          <w:p w:rsidR="00AB2ABD" w:rsidRPr="00AB2ABD" w:rsidRDefault="00AB2ABD" w:rsidP="00AB2ABD">
            <w:pPr>
              <w:shd w:val="clear" w:color="auto" w:fill="FFFFFF" w:themeFill="background1"/>
              <w:spacing w:line="240" w:lineRule="atLeast"/>
              <w:rPr>
                <w:rFonts w:cs="Times New Roman"/>
                <w:szCs w:val="28"/>
              </w:rPr>
            </w:pP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1</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2</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3</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4</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5</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6</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7</w:t>
            </w:r>
          </w:p>
        </w:tc>
        <w:tc>
          <w:tcPr>
            <w:tcW w:w="1418" w:type="dxa"/>
            <w:vMerge/>
            <w:vAlign w:val="center"/>
          </w:tcPr>
          <w:p w:rsidR="00AB2ABD" w:rsidRPr="00AB2ABD" w:rsidRDefault="00AB2ABD" w:rsidP="00AB2ABD">
            <w:pPr>
              <w:shd w:val="clear" w:color="auto" w:fill="FFFFFF" w:themeFill="background1"/>
              <w:spacing w:line="240" w:lineRule="atLeast"/>
              <w:rPr>
                <w:rFonts w:cs="Times New Roman"/>
                <w:szCs w:val="28"/>
              </w:rPr>
            </w:pPr>
          </w:p>
        </w:tc>
        <w:tc>
          <w:tcPr>
            <w:tcW w:w="1559" w:type="dxa"/>
            <w:vMerge/>
            <w:vAlign w:val="center"/>
          </w:tcPr>
          <w:p w:rsidR="00AB2ABD" w:rsidRPr="00AB2ABD" w:rsidRDefault="00AB2ABD" w:rsidP="00AB2ABD">
            <w:pPr>
              <w:shd w:val="clear" w:color="auto" w:fill="FFFFFF" w:themeFill="background1"/>
              <w:spacing w:line="240" w:lineRule="atLeast"/>
              <w:rPr>
                <w:rFonts w:cs="Times New Roman"/>
                <w:szCs w:val="28"/>
              </w:rPr>
            </w:pPr>
          </w:p>
        </w:tc>
      </w:tr>
      <w:tr w:rsidR="00AB2ABD" w:rsidRPr="00AB2ABD" w:rsidTr="00287622">
        <w:trPr>
          <w:jc w:val="center"/>
        </w:trPr>
        <w:tc>
          <w:tcPr>
            <w:tcW w:w="154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X1 і X2</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141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155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1,5</w:t>
            </w:r>
          </w:p>
        </w:tc>
      </w:tr>
      <w:tr w:rsidR="00AB2ABD" w:rsidRPr="00AB2ABD" w:rsidTr="00287622">
        <w:trPr>
          <w:jc w:val="center"/>
        </w:trPr>
        <w:tc>
          <w:tcPr>
            <w:tcW w:w="154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X1 і X3</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141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155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1,5</w:t>
            </w:r>
          </w:p>
        </w:tc>
      </w:tr>
      <w:tr w:rsidR="00AB2ABD" w:rsidRPr="00AB2ABD" w:rsidTr="00287622">
        <w:trPr>
          <w:jc w:val="center"/>
        </w:trPr>
        <w:tc>
          <w:tcPr>
            <w:tcW w:w="154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X1 і X4</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141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155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1,5</w:t>
            </w:r>
          </w:p>
        </w:tc>
      </w:tr>
      <w:tr w:rsidR="00AB2ABD" w:rsidRPr="00AB2ABD" w:rsidTr="00287622">
        <w:trPr>
          <w:jc w:val="center"/>
        </w:trPr>
        <w:tc>
          <w:tcPr>
            <w:tcW w:w="154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X2 і X3</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141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&gt;</w:t>
            </w:r>
          </w:p>
        </w:tc>
        <w:tc>
          <w:tcPr>
            <w:tcW w:w="155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0,5</w:t>
            </w:r>
          </w:p>
        </w:tc>
      </w:tr>
      <w:tr w:rsidR="00AB2ABD" w:rsidRPr="00AB2ABD" w:rsidTr="00287622">
        <w:trPr>
          <w:jc w:val="center"/>
        </w:trPr>
        <w:tc>
          <w:tcPr>
            <w:tcW w:w="154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X2 і X4</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&lt;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&gt;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lang w:val="en-US"/>
              </w:rPr>
              <w:t>&lt;</w:t>
            </w:r>
          </w:p>
        </w:tc>
        <w:tc>
          <w:tcPr>
            <w:tcW w:w="141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&lt;</w:t>
            </w:r>
          </w:p>
        </w:tc>
        <w:tc>
          <w:tcPr>
            <w:tcW w:w="155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0,5</w:t>
            </w:r>
          </w:p>
        </w:tc>
      </w:tr>
      <w:tr w:rsidR="00AB2ABD" w:rsidRPr="00AB2ABD" w:rsidTr="00287622">
        <w:trPr>
          <w:jc w:val="center"/>
        </w:trPr>
        <w:tc>
          <w:tcPr>
            <w:tcW w:w="154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X3 і X4</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&lt;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569"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1418" w:type="dxa"/>
            <w:vAlign w:val="center"/>
          </w:tcPr>
          <w:p w:rsidR="00AB2ABD" w:rsidRPr="00AB2ABD" w:rsidRDefault="00AB2ABD" w:rsidP="00AB2ABD">
            <w:pPr>
              <w:shd w:val="clear" w:color="auto" w:fill="FFFFFF" w:themeFill="background1"/>
              <w:spacing w:line="240" w:lineRule="atLeast"/>
              <w:rPr>
                <w:rFonts w:cs="Times New Roman"/>
                <w:szCs w:val="28"/>
                <w:lang w:val="en-US"/>
              </w:rPr>
            </w:pPr>
            <w:r w:rsidRPr="00AB2ABD">
              <w:rPr>
                <w:rFonts w:cs="Times New Roman"/>
                <w:szCs w:val="28"/>
                <w:lang w:val="en-US"/>
              </w:rPr>
              <w:t>&lt;</w:t>
            </w:r>
          </w:p>
        </w:tc>
        <w:tc>
          <w:tcPr>
            <w:tcW w:w="1559" w:type="dxa"/>
            <w:vAlign w:val="center"/>
          </w:tcPr>
          <w:p w:rsidR="00AB2ABD" w:rsidRPr="00AB2ABD" w:rsidRDefault="00AB2ABD" w:rsidP="00AB2ABD">
            <w:pPr>
              <w:shd w:val="clear" w:color="auto" w:fill="FFFFFF" w:themeFill="background1"/>
              <w:spacing w:line="240" w:lineRule="atLeast"/>
              <w:rPr>
                <w:rFonts w:cs="Times New Roman"/>
                <w:szCs w:val="28"/>
              </w:rPr>
            </w:pPr>
            <w:r w:rsidRPr="00AB2ABD">
              <w:rPr>
                <w:rFonts w:cs="Times New Roman"/>
                <w:szCs w:val="28"/>
              </w:rPr>
              <w:t>0,5</w:t>
            </w:r>
          </w:p>
        </w:tc>
      </w:tr>
    </w:tbl>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Числове</w:t>
      </w:r>
      <w:proofErr w:type="spellEnd"/>
      <w:r w:rsidRPr="00AB2ABD">
        <w:rPr>
          <w:rFonts w:cs="Times New Roman"/>
          <w:szCs w:val="28"/>
          <w:lang w:val="ru-RU"/>
        </w:rPr>
        <w:t xml:space="preserve"> </w:t>
      </w:r>
      <w:proofErr w:type="spellStart"/>
      <w:r w:rsidRPr="00AB2ABD">
        <w:rPr>
          <w:rFonts w:cs="Times New Roman"/>
          <w:szCs w:val="28"/>
          <w:lang w:val="ru-RU"/>
        </w:rPr>
        <w:t>значення</w:t>
      </w:r>
      <w:proofErr w:type="spellEnd"/>
      <w:r w:rsidRPr="00AB2ABD">
        <w:rPr>
          <w:rFonts w:cs="Times New Roman"/>
          <w:szCs w:val="28"/>
          <w:lang w:val="ru-RU"/>
        </w:rPr>
        <w:t xml:space="preserve">, </w:t>
      </w:r>
      <w:proofErr w:type="spellStart"/>
      <w:r w:rsidRPr="00AB2ABD">
        <w:rPr>
          <w:rFonts w:cs="Times New Roman"/>
          <w:szCs w:val="28"/>
          <w:lang w:val="ru-RU"/>
        </w:rPr>
        <w:t>що</w:t>
      </w:r>
      <w:proofErr w:type="spellEnd"/>
      <w:r w:rsidRPr="00AB2ABD">
        <w:rPr>
          <w:rFonts w:cs="Times New Roman"/>
          <w:szCs w:val="28"/>
          <w:lang w:val="ru-RU"/>
        </w:rPr>
        <w:t xml:space="preserve"> </w:t>
      </w:r>
      <w:proofErr w:type="spellStart"/>
      <w:r w:rsidRPr="00AB2ABD">
        <w:rPr>
          <w:rFonts w:cs="Times New Roman"/>
          <w:szCs w:val="28"/>
          <w:lang w:val="ru-RU"/>
        </w:rPr>
        <w:t>визначає</w:t>
      </w:r>
      <w:proofErr w:type="spellEnd"/>
      <w:r w:rsidRPr="00AB2ABD">
        <w:rPr>
          <w:rFonts w:cs="Times New Roman"/>
          <w:szCs w:val="28"/>
          <w:lang w:val="ru-RU"/>
        </w:rPr>
        <w:t xml:space="preserve"> </w:t>
      </w:r>
      <w:proofErr w:type="spellStart"/>
      <w:r w:rsidRPr="00AB2ABD">
        <w:rPr>
          <w:rFonts w:cs="Times New Roman"/>
          <w:szCs w:val="28"/>
          <w:lang w:val="ru-RU"/>
        </w:rPr>
        <w:t>ступінь</w:t>
      </w:r>
      <w:proofErr w:type="spellEnd"/>
      <w:r w:rsidRPr="00AB2ABD">
        <w:rPr>
          <w:rFonts w:cs="Times New Roman"/>
          <w:szCs w:val="28"/>
          <w:lang w:val="ru-RU"/>
        </w:rPr>
        <w:t xml:space="preserve"> </w:t>
      </w:r>
      <w:proofErr w:type="spellStart"/>
      <w:r w:rsidRPr="00AB2ABD">
        <w:rPr>
          <w:rFonts w:cs="Times New Roman"/>
          <w:szCs w:val="28"/>
          <w:lang w:val="ru-RU"/>
        </w:rPr>
        <w:t>переваги</w:t>
      </w:r>
      <w:proofErr w:type="spellEnd"/>
      <w:r w:rsidRPr="00AB2ABD">
        <w:rPr>
          <w:rFonts w:cs="Times New Roman"/>
          <w:szCs w:val="28"/>
          <w:lang w:val="ru-RU"/>
        </w:rPr>
        <w:t xml:space="preserve"> </w:t>
      </w:r>
      <w:r w:rsidRPr="00AB2ABD">
        <w:rPr>
          <w:rFonts w:cs="Times New Roman"/>
          <w:i/>
          <w:iCs/>
          <w:szCs w:val="28"/>
        </w:rPr>
        <w:t>i</w:t>
      </w:r>
      <w:r w:rsidRPr="00AB2ABD">
        <w:rPr>
          <w:rFonts w:cs="Times New Roman"/>
          <w:szCs w:val="28"/>
          <w:lang w:val="ru-RU"/>
        </w:rPr>
        <w:t>–</w:t>
      </w:r>
      <w:proofErr w:type="spellStart"/>
      <w:r w:rsidRPr="00AB2ABD">
        <w:rPr>
          <w:rFonts w:cs="Times New Roman"/>
          <w:szCs w:val="28"/>
          <w:lang w:val="ru-RU"/>
        </w:rPr>
        <w:t>го</w:t>
      </w:r>
      <w:proofErr w:type="spellEnd"/>
      <w:r w:rsidRPr="00AB2ABD">
        <w:rPr>
          <w:rFonts w:cs="Times New Roman"/>
          <w:szCs w:val="28"/>
          <w:lang w:val="ru-RU"/>
        </w:rPr>
        <w:t xml:space="preserve"> параметра над </w:t>
      </w:r>
      <w:r w:rsidRPr="00AB2ABD">
        <w:rPr>
          <w:rFonts w:cs="Times New Roman"/>
          <w:i/>
          <w:iCs/>
          <w:szCs w:val="28"/>
        </w:rPr>
        <w:t>j</w:t>
      </w:r>
      <w:r w:rsidRPr="00AB2ABD">
        <w:rPr>
          <w:rFonts w:cs="Times New Roman"/>
          <w:szCs w:val="28"/>
          <w:lang w:val="ru-RU"/>
        </w:rPr>
        <w:t>–</w:t>
      </w:r>
      <w:proofErr w:type="spellStart"/>
      <w:r w:rsidRPr="00AB2ABD">
        <w:rPr>
          <w:rFonts w:cs="Times New Roman"/>
          <w:szCs w:val="28"/>
          <w:lang w:val="ru-RU"/>
        </w:rPr>
        <w:t>тим</w:t>
      </w:r>
      <w:proofErr w:type="spellEnd"/>
      <w:r w:rsidRPr="00AB2ABD">
        <w:rPr>
          <w:rFonts w:cs="Times New Roman"/>
          <w:szCs w:val="28"/>
          <w:lang w:val="ru-RU"/>
        </w:rPr>
        <w:t xml:space="preserve">, </w:t>
      </w:r>
      <w:r w:rsidRPr="00AB2ABD">
        <w:rPr>
          <w:rFonts w:cs="Times New Roman"/>
          <w:i/>
          <w:iCs/>
          <w:szCs w:val="28"/>
        </w:rPr>
        <w:t>a</w:t>
      </w:r>
      <w:r w:rsidRPr="00AB2ABD">
        <w:rPr>
          <w:rFonts w:cs="Times New Roman"/>
          <w:i/>
          <w:iCs/>
          <w:szCs w:val="28"/>
          <w:vertAlign w:val="subscript"/>
        </w:rPr>
        <w:t>ij</w:t>
      </w:r>
      <w:r w:rsidRPr="00AB2ABD">
        <w:rPr>
          <w:rFonts w:cs="Times New Roman"/>
          <w:i/>
          <w:iCs/>
          <w:szCs w:val="28"/>
          <w:vertAlign w:val="subscript"/>
          <w:lang w:val="ru-RU"/>
        </w:rPr>
        <w:t xml:space="preserve"> </w:t>
      </w:r>
      <w:proofErr w:type="spellStart"/>
      <w:r w:rsidRPr="00AB2ABD">
        <w:rPr>
          <w:rFonts w:cs="Times New Roman"/>
          <w:szCs w:val="28"/>
          <w:lang w:val="ru-RU"/>
        </w:rPr>
        <w:t>визначається</w:t>
      </w:r>
      <w:proofErr w:type="spellEnd"/>
      <w:r w:rsidRPr="00AB2ABD">
        <w:rPr>
          <w:rFonts w:cs="Times New Roman"/>
          <w:szCs w:val="28"/>
          <w:lang w:val="ru-RU"/>
        </w:rPr>
        <w:t xml:space="preserve"> по </w:t>
      </w:r>
      <w:proofErr w:type="spellStart"/>
      <w:r w:rsidRPr="00AB2ABD">
        <w:rPr>
          <w:rFonts w:cs="Times New Roman"/>
          <w:szCs w:val="28"/>
          <w:lang w:val="ru-RU"/>
        </w:rPr>
        <w:t>формулі</w:t>
      </w:r>
      <w:proofErr w:type="spellEnd"/>
      <w:r w:rsidRPr="00AB2ABD">
        <w:rPr>
          <w:rFonts w:cs="Times New Roman"/>
          <w:szCs w:val="28"/>
          <w:lang w:val="ru-RU"/>
        </w:rPr>
        <w:t>:</w:t>
      </w:r>
    </w:p>
    <w:p w:rsidR="00AB2ABD" w:rsidRPr="00AB2ABD" w:rsidRDefault="0013537F" w:rsidP="00AB2ABD">
      <w:pPr>
        <w:shd w:val="clear" w:color="auto" w:fill="FFFFFF" w:themeFill="background1"/>
        <w:spacing w:line="360" w:lineRule="auto"/>
        <w:ind w:firstLine="709"/>
        <w:rPr>
          <w:rFonts w:cs="Times New Roman"/>
          <w:szCs w:val="28"/>
          <w:lang w:val="ru-RU"/>
        </w:rPr>
      </w:pPr>
      <m:oMathPara>
        <m:oMath>
          <m:sSub>
            <m:sSubPr>
              <m:ctrlPr>
                <w:rPr>
                  <w:rFonts w:ascii="Cambria Math" w:hAnsi="Cambria Math" w:cs="Times New Roman"/>
                  <w:i/>
                  <w:szCs w:val="28"/>
                  <w:lang w:val="ru-RU"/>
                </w:rPr>
              </m:ctrlPr>
            </m:sSubPr>
            <m:e>
              <m:r>
                <w:rPr>
                  <w:rFonts w:ascii="Cambria Math" w:hAnsi="Cambria Math" w:cs="Times New Roman"/>
                  <w:szCs w:val="28"/>
                  <w:lang w:val="ru-RU"/>
                </w:rPr>
                <m:t>a</m:t>
              </m:r>
            </m:e>
            <m:sub>
              <m:r>
                <w:rPr>
                  <w:rFonts w:ascii="Cambria Math" w:hAnsi="Cambria Math" w:cs="Times New Roman"/>
                  <w:szCs w:val="28"/>
                  <w:lang w:val="ru-RU"/>
                </w:rPr>
                <m:t>ij</m:t>
              </m:r>
            </m:sub>
          </m:sSub>
          <m:r>
            <w:rPr>
              <w:rFonts w:ascii="Cambria Math" w:hAnsi="Cambria Math" w:cs="Times New Roman"/>
              <w:szCs w:val="28"/>
              <w:lang w:val="ru-RU"/>
            </w:rPr>
            <m:t>=</m:t>
          </m:r>
          <m:d>
            <m:dPr>
              <m:begChr m:val="{"/>
              <m:endChr m:val=""/>
              <m:ctrlPr>
                <w:rPr>
                  <w:rFonts w:ascii="Cambria Math" w:hAnsi="Cambria Math" w:cs="Times New Roman"/>
                  <w:i/>
                  <w:szCs w:val="28"/>
                  <w:lang w:val="ru-RU"/>
                </w:rPr>
              </m:ctrlPr>
            </m:dPr>
            <m:e>
              <m:eqArr>
                <m:eqArrPr>
                  <m:ctrlPr>
                    <w:rPr>
                      <w:rFonts w:ascii="Cambria Math" w:hAnsi="Cambria Math" w:cs="Times New Roman"/>
                      <w:i/>
                      <w:szCs w:val="28"/>
                      <w:lang w:val="ru-RU"/>
                    </w:rPr>
                  </m:ctrlPr>
                </m:eqArrPr>
                <m:e>
                  <m:r>
                    <w:rPr>
                      <w:rFonts w:ascii="Cambria Math" w:hAnsi="Cambria Math" w:cs="Times New Roman"/>
                      <w:szCs w:val="28"/>
                      <w:lang w:val="ru-RU"/>
                    </w:rPr>
                    <m:t xml:space="preserve">1.5 </m:t>
                  </m:r>
                  <m:r>
                    <w:rPr>
                      <w:rFonts w:ascii="Cambria Math" w:hAnsi="Cambria Math" w:cs="Times New Roman"/>
                      <w:szCs w:val="28"/>
                    </w:rPr>
                    <m:t xml:space="preserve">при </m:t>
                  </m:r>
                  <m:sSub>
                    <m:sSubPr>
                      <m:ctrlPr>
                        <w:rPr>
                          <w:rFonts w:ascii="Cambria Math" w:hAnsi="Cambria Math" w:cs="Times New Roman"/>
                          <w:i/>
                          <w:szCs w:val="28"/>
                        </w:rPr>
                      </m:ctrlPr>
                    </m:sSubPr>
                    <m:e>
                      <m:r>
                        <w:rPr>
                          <w:rFonts w:ascii="Cambria Math" w:hAnsi="Cambria Math" w:cs="Times New Roman"/>
                          <w:szCs w:val="28"/>
                        </w:rPr>
                        <m:t>Х</m:t>
                      </m:r>
                    </m:e>
                    <m:sub>
                      <m:r>
                        <w:rPr>
                          <w:rFonts w:ascii="Cambria Math" w:hAnsi="Cambria Math" w:cs="Times New Roman"/>
                          <w:szCs w:val="28"/>
                          <w:lang w:val="en-US"/>
                        </w:rPr>
                        <m:t>i</m:t>
                      </m:r>
                    </m:sub>
                  </m:sSub>
                  <m:r>
                    <w:rPr>
                      <w:rFonts w:ascii="Cambria Math" w:hAnsi="Cambria Math" w:cs="Times New Roman"/>
                      <w:szCs w:val="28"/>
                    </w:rPr>
                    <m:t>&gt;</m:t>
                  </m:r>
                  <m:sSub>
                    <m:sSubPr>
                      <m:ctrlPr>
                        <w:rPr>
                          <w:rFonts w:ascii="Cambria Math" w:hAnsi="Cambria Math" w:cs="Times New Roman"/>
                          <w:i/>
                          <w:szCs w:val="28"/>
                        </w:rPr>
                      </m:ctrlPr>
                    </m:sSubPr>
                    <m:e>
                      <m:r>
                        <w:rPr>
                          <w:rFonts w:ascii="Cambria Math" w:hAnsi="Cambria Math" w:cs="Times New Roman"/>
                          <w:szCs w:val="28"/>
                        </w:rPr>
                        <m:t>Х</m:t>
                      </m:r>
                    </m:e>
                    <m:sub>
                      <m:r>
                        <w:rPr>
                          <w:rFonts w:ascii="Cambria Math" w:hAnsi="Cambria Math" w:cs="Times New Roman"/>
                          <w:szCs w:val="28"/>
                          <w:lang w:val="en-US"/>
                        </w:rPr>
                        <m:t>j</m:t>
                      </m:r>
                    </m:sub>
                  </m:sSub>
                  <m:r>
                    <w:rPr>
                      <w:rFonts w:ascii="Cambria Math" w:hAnsi="Cambria Math" w:cs="Times New Roman"/>
                      <w:szCs w:val="28"/>
                    </w:rPr>
                    <m:t>,</m:t>
                  </m:r>
                </m:e>
                <m:e>
                  <m:r>
                    <w:rPr>
                      <w:rFonts w:ascii="Cambria Math" w:hAnsi="Cambria Math" w:cs="Times New Roman"/>
                      <w:szCs w:val="28"/>
                      <w:lang w:val="ru-RU"/>
                    </w:rPr>
                    <m:t xml:space="preserve">1 </m:t>
                  </m:r>
                  <m:r>
                    <w:rPr>
                      <w:rFonts w:ascii="Cambria Math" w:hAnsi="Cambria Math" w:cs="Times New Roman"/>
                      <w:szCs w:val="28"/>
                    </w:rPr>
                    <m:t xml:space="preserve">при </m:t>
                  </m:r>
                  <m:sSub>
                    <m:sSubPr>
                      <m:ctrlPr>
                        <w:rPr>
                          <w:rFonts w:ascii="Cambria Math" w:hAnsi="Cambria Math" w:cs="Times New Roman"/>
                          <w:i/>
                          <w:szCs w:val="28"/>
                        </w:rPr>
                      </m:ctrlPr>
                    </m:sSubPr>
                    <m:e>
                      <m:r>
                        <w:rPr>
                          <w:rFonts w:ascii="Cambria Math" w:hAnsi="Cambria Math" w:cs="Times New Roman"/>
                          <w:szCs w:val="28"/>
                        </w:rPr>
                        <m:t>Х</m:t>
                      </m:r>
                    </m:e>
                    <m:sub>
                      <m:r>
                        <w:rPr>
                          <w:rFonts w:ascii="Cambria Math" w:hAnsi="Cambria Math" w:cs="Times New Roman"/>
                          <w:szCs w:val="28"/>
                          <w:lang w:val="en-US"/>
                        </w:rPr>
                        <m:t>i</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Х</m:t>
                      </m:r>
                    </m:e>
                    <m:sub>
                      <m:r>
                        <w:rPr>
                          <w:rFonts w:ascii="Cambria Math" w:hAnsi="Cambria Math" w:cs="Times New Roman"/>
                          <w:szCs w:val="28"/>
                          <w:lang w:val="en-US"/>
                        </w:rPr>
                        <m:t>j</m:t>
                      </m:r>
                    </m:sub>
                  </m:sSub>
                  <m:r>
                    <w:rPr>
                      <w:rFonts w:ascii="Cambria Math" w:hAnsi="Cambria Math" w:cs="Times New Roman"/>
                      <w:szCs w:val="28"/>
                    </w:rPr>
                    <m:t>,</m:t>
                  </m:r>
                </m:e>
                <m:e>
                  <m:r>
                    <w:rPr>
                      <w:rFonts w:ascii="Cambria Math" w:hAnsi="Cambria Math" w:cs="Times New Roman"/>
                      <w:szCs w:val="28"/>
                      <w:lang w:val="ru-RU"/>
                    </w:rPr>
                    <m:t xml:space="preserve">0.5 </m:t>
                  </m:r>
                  <m:r>
                    <w:rPr>
                      <w:rFonts w:ascii="Cambria Math" w:hAnsi="Cambria Math" w:cs="Times New Roman"/>
                      <w:szCs w:val="28"/>
                    </w:rPr>
                    <m:t xml:space="preserve">при </m:t>
                  </m:r>
                  <m:sSub>
                    <m:sSubPr>
                      <m:ctrlPr>
                        <w:rPr>
                          <w:rFonts w:ascii="Cambria Math" w:hAnsi="Cambria Math" w:cs="Times New Roman"/>
                          <w:i/>
                          <w:szCs w:val="28"/>
                        </w:rPr>
                      </m:ctrlPr>
                    </m:sSubPr>
                    <m:e>
                      <m:r>
                        <w:rPr>
                          <w:rFonts w:ascii="Cambria Math" w:hAnsi="Cambria Math" w:cs="Times New Roman"/>
                          <w:szCs w:val="28"/>
                        </w:rPr>
                        <m:t>Х</m:t>
                      </m:r>
                    </m:e>
                    <m:sub>
                      <m:r>
                        <w:rPr>
                          <w:rFonts w:ascii="Cambria Math" w:hAnsi="Cambria Math" w:cs="Times New Roman"/>
                          <w:szCs w:val="28"/>
                          <w:lang w:val="en-US"/>
                        </w:rPr>
                        <m:t>i</m:t>
                      </m:r>
                    </m:sub>
                  </m:sSub>
                  <m:r>
                    <w:rPr>
                      <w:rFonts w:ascii="Cambria Math" w:hAnsi="Cambria Math" w:cs="Times New Roman"/>
                      <w:szCs w:val="28"/>
                    </w:rPr>
                    <m:t>&lt;</m:t>
                  </m:r>
                  <m:sSub>
                    <m:sSubPr>
                      <m:ctrlPr>
                        <w:rPr>
                          <w:rFonts w:ascii="Cambria Math" w:hAnsi="Cambria Math" w:cs="Times New Roman"/>
                          <w:i/>
                          <w:szCs w:val="28"/>
                        </w:rPr>
                      </m:ctrlPr>
                    </m:sSubPr>
                    <m:e>
                      <m:r>
                        <w:rPr>
                          <w:rFonts w:ascii="Cambria Math" w:hAnsi="Cambria Math" w:cs="Times New Roman"/>
                          <w:szCs w:val="28"/>
                        </w:rPr>
                        <m:t>Х</m:t>
                      </m:r>
                    </m:e>
                    <m:sub>
                      <m:r>
                        <w:rPr>
                          <w:rFonts w:ascii="Cambria Math" w:hAnsi="Cambria Math" w:cs="Times New Roman"/>
                          <w:szCs w:val="28"/>
                          <w:lang w:val="en-US"/>
                        </w:rPr>
                        <m:t>j</m:t>
                      </m:r>
                    </m:sub>
                  </m:sSub>
                  <m:r>
                    <w:rPr>
                      <w:rFonts w:ascii="Cambria Math" w:hAnsi="Cambria Math" w:cs="Times New Roman"/>
                      <w:szCs w:val="28"/>
                    </w:rPr>
                    <m:t>,</m:t>
                  </m:r>
                </m:e>
              </m:eqArr>
            </m:e>
          </m:d>
        </m:oMath>
      </m:oMathPara>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З </w:t>
      </w:r>
      <w:proofErr w:type="spellStart"/>
      <w:r w:rsidRPr="00AB2ABD">
        <w:rPr>
          <w:rFonts w:cs="Times New Roman"/>
          <w:szCs w:val="28"/>
          <w:lang w:val="ru-RU"/>
        </w:rPr>
        <w:t>отриманих</w:t>
      </w:r>
      <w:proofErr w:type="spellEnd"/>
      <w:r w:rsidRPr="00AB2ABD">
        <w:rPr>
          <w:rFonts w:cs="Times New Roman"/>
          <w:szCs w:val="28"/>
          <w:lang w:val="ru-RU"/>
        </w:rPr>
        <w:t xml:space="preserve"> </w:t>
      </w:r>
      <w:proofErr w:type="spellStart"/>
      <w:r w:rsidRPr="00AB2ABD">
        <w:rPr>
          <w:rFonts w:cs="Times New Roman"/>
          <w:szCs w:val="28"/>
          <w:lang w:val="ru-RU"/>
        </w:rPr>
        <w:t>числових</w:t>
      </w:r>
      <w:proofErr w:type="spellEnd"/>
      <w:r w:rsidRPr="00AB2ABD">
        <w:rPr>
          <w:rFonts w:cs="Times New Roman"/>
          <w:szCs w:val="28"/>
          <w:lang w:val="ru-RU"/>
        </w:rPr>
        <w:t xml:space="preserve"> </w:t>
      </w:r>
      <w:proofErr w:type="spellStart"/>
      <w:r w:rsidRPr="00AB2ABD">
        <w:rPr>
          <w:rFonts w:cs="Times New Roman"/>
          <w:szCs w:val="28"/>
          <w:lang w:val="ru-RU"/>
        </w:rPr>
        <w:t>оцінок</w:t>
      </w:r>
      <w:proofErr w:type="spellEnd"/>
      <w:r w:rsidRPr="00AB2ABD">
        <w:rPr>
          <w:rFonts w:cs="Times New Roman"/>
          <w:szCs w:val="28"/>
          <w:lang w:val="ru-RU"/>
        </w:rPr>
        <w:t xml:space="preserve"> </w:t>
      </w:r>
      <w:proofErr w:type="spellStart"/>
      <w:r w:rsidRPr="00AB2ABD">
        <w:rPr>
          <w:rFonts w:cs="Times New Roman"/>
          <w:szCs w:val="28"/>
          <w:lang w:val="ru-RU"/>
        </w:rPr>
        <w:t>переваги</w:t>
      </w:r>
      <w:proofErr w:type="spellEnd"/>
      <w:r w:rsidRPr="00AB2ABD">
        <w:rPr>
          <w:rFonts w:cs="Times New Roman"/>
          <w:szCs w:val="28"/>
          <w:lang w:val="ru-RU"/>
        </w:rPr>
        <w:t xml:space="preserve"> </w:t>
      </w:r>
      <w:proofErr w:type="spellStart"/>
      <w:r w:rsidRPr="00AB2ABD">
        <w:rPr>
          <w:rFonts w:cs="Times New Roman"/>
          <w:szCs w:val="28"/>
          <w:lang w:val="ru-RU"/>
        </w:rPr>
        <w:t>складемо</w:t>
      </w:r>
      <w:proofErr w:type="spellEnd"/>
      <w:r w:rsidRPr="00AB2ABD">
        <w:rPr>
          <w:rFonts w:cs="Times New Roman"/>
          <w:szCs w:val="28"/>
          <w:lang w:val="ru-RU"/>
        </w:rPr>
        <w:t xml:space="preserve"> </w:t>
      </w:r>
      <w:proofErr w:type="spellStart"/>
      <w:r w:rsidRPr="00AB2ABD">
        <w:rPr>
          <w:rFonts w:cs="Times New Roman"/>
          <w:szCs w:val="28"/>
          <w:lang w:val="ru-RU"/>
        </w:rPr>
        <w:t>матрицю</w:t>
      </w:r>
      <w:proofErr w:type="spellEnd"/>
      <w:r w:rsidRPr="00AB2ABD">
        <w:rPr>
          <w:rFonts w:cs="Times New Roman"/>
          <w:szCs w:val="28"/>
          <w:lang w:val="ru-RU"/>
        </w:rPr>
        <w:t xml:space="preserve"> </w:t>
      </w:r>
      <w:r w:rsidRPr="00AB2ABD">
        <w:rPr>
          <w:rFonts w:cs="Times New Roman"/>
          <w:szCs w:val="28"/>
        </w:rPr>
        <w:t>A</w:t>
      </w:r>
      <w:r w:rsidRPr="00AB2ABD">
        <w:rPr>
          <w:rFonts w:cs="Times New Roman"/>
          <w:szCs w:val="28"/>
          <w:lang w:val="ru-RU"/>
        </w:rPr>
        <w:t>=║</w:t>
      </w:r>
      <w:r w:rsidRPr="00AB2ABD">
        <w:rPr>
          <w:rFonts w:cs="Times New Roman"/>
          <w:i/>
          <w:iCs/>
          <w:szCs w:val="28"/>
        </w:rPr>
        <w:t>a</w:t>
      </w:r>
      <w:r w:rsidRPr="00AB2ABD">
        <w:rPr>
          <w:rFonts w:cs="Times New Roman"/>
          <w:i/>
          <w:iCs/>
          <w:szCs w:val="28"/>
          <w:vertAlign w:val="subscript"/>
        </w:rPr>
        <w:t>ij</w:t>
      </w:r>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Для кожного параметра </w:t>
      </w:r>
      <w:proofErr w:type="spellStart"/>
      <w:r w:rsidRPr="00AB2ABD">
        <w:rPr>
          <w:rFonts w:cs="Times New Roman"/>
          <w:szCs w:val="28"/>
          <w:lang w:val="ru-RU"/>
        </w:rPr>
        <w:t>зробимо</w:t>
      </w:r>
      <w:proofErr w:type="spellEnd"/>
      <w:r w:rsidRPr="00AB2ABD">
        <w:rPr>
          <w:rFonts w:cs="Times New Roman"/>
          <w:szCs w:val="28"/>
          <w:lang w:val="ru-RU"/>
        </w:rPr>
        <w:t xml:space="preserve"> </w:t>
      </w:r>
      <w:proofErr w:type="spellStart"/>
      <w:r w:rsidRPr="00AB2ABD">
        <w:rPr>
          <w:rFonts w:cs="Times New Roman"/>
          <w:szCs w:val="28"/>
          <w:lang w:val="ru-RU"/>
        </w:rPr>
        <w:t>розрахунок</w:t>
      </w:r>
      <w:proofErr w:type="spellEnd"/>
      <w:r w:rsidRPr="00AB2ABD">
        <w:rPr>
          <w:rFonts w:cs="Times New Roman"/>
          <w:szCs w:val="28"/>
          <w:lang w:val="ru-RU"/>
        </w:rPr>
        <w:t xml:space="preserve"> </w:t>
      </w:r>
      <w:proofErr w:type="spellStart"/>
      <w:r w:rsidRPr="00AB2ABD">
        <w:rPr>
          <w:rFonts w:cs="Times New Roman"/>
          <w:szCs w:val="28"/>
          <w:lang w:val="ru-RU"/>
        </w:rPr>
        <w:t>вагомості</w:t>
      </w:r>
      <w:proofErr w:type="spellEnd"/>
      <w:r w:rsidRPr="00AB2ABD">
        <w:rPr>
          <w:rFonts w:cs="Times New Roman"/>
          <w:szCs w:val="28"/>
          <w:lang w:val="ru-RU"/>
        </w:rPr>
        <w:t xml:space="preserve"> </w:t>
      </w:r>
      <w:r w:rsidRPr="00AB2ABD">
        <w:rPr>
          <w:rFonts w:cs="Times New Roman"/>
          <w:i/>
          <w:iCs/>
          <w:szCs w:val="28"/>
        </w:rPr>
        <w:t>K</w:t>
      </w:r>
      <w:proofErr w:type="spellStart"/>
      <w:r w:rsidRPr="00AB2ABD">
        <w:rPr>
          <w:rFonts w:cs="Times New Roman"/>
          <w:i/>
          <w:iCs/>
          <w:szCs w:val="28"/>
          <w:vertAlign w:val="subscript"/>
          <w:lang w:val="ru-RU"/>
        </w:rPr>
        <w:t>ві</w:t>
      </w:r>
      <w:proofErr w:type="spellEnd"/>
      <w:r w:rsidRPr="00AB2ABD">
        <w:rPr>
          <w:rFonts w:cs="Times New Roman"/>
          <w:szCs w:val="28"/>
          <w:lang w:val="ru-RU"/>
        </w:rPr>
        <w:t xml:space="preserve"> за </w:t>
      </w:r>
      <w:proofErr w:type="spellStart"/>
      <w:r w:rsidRPr="00AB2ABD">
        <w:rPr>
          <w:rFonts w:cs="Times New Roman"/>
          <w:szCs w:val="28"/>
          <w:lang w:val="ru-RU"/>
        </w:rPr>
        <w:t>наступними</w:t>
      </w:r>
      <w:proofErr w:type="spellEnd"/>
      <w:r w:rsidRPr="00AB2ABD">
        <w:rPr>
          <w:rFonts w:cs="Times New Roman"/>
          <w:szCs w:val="28"/>
          <w:lang w:val="ru-RU"/>
        </w:rPr>
        <w:t xml:space="preserve"> формулами:</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13537F" w:rsidP="00AB2ABD">
      <w:pPr>
        <w:shd w:val="clear" w:color="auto" w:fill="FFFFFF" w:themeFill="background1"/>
        <w:tabs>
          <w:tab w:val="left" w:pos="604"/>
        </w:tabs>
        <w:spacing w:line="360" w:lineRule="auto"/>
        <w:ind w:firstLine="709"/>
        <w:rPr>
          <w:rFonts w:eastAsia="Times New Roman" w:cs="Times New Roman"/>
          <w:szCs w:val="28"/>
        </w:rPr>
      </w:pPr>
      <m:oMath>
        <m:sSub>
          <m:sSubPr>
            <m:ctrlPr>
              <w:rPr>
                <w:rFonts w:ascii="Cambria Math" w:eastAsia="Cambria" w:hAnsi="Cambria Math" w:cs="Times New Roman"/>
                <w:szCs w:val="28"/>
              </w:rPr>
            </m:ctrlPr>
          </m:sSubPr>
          <m:e>
            <m:r>
              <w:rPr>
                <w:rFonts w:ascii="Cambria Math" w:eastAsia="Cambria" w:hAnsi="Cambria Math" w:cs="Times New Roman"/>
                <w:szCs w:val="28"/>
              </w:rPr>
              <m:t>K</m:t>
            </m:r>
          </m:e>
          <m:sub>
            <m:r>
              <w:rPr>
                <w:rFonts w:ascii="Cambria Math" w:eastAsia="Cambria" w:hAnsi="Cambria Math" w:cs="Times New Roman"/>
                <w:szCs w:val="28"/>
              </w:rPr>
              <m:t>ві</m:t>
            </m:r>
          </m:sub>
        </m:sSub>
        <m:r>
          <w:rPr>
            <w:rFonts w:ascii="Cambria Math" w:eastAsia="Cambria" w:hAnsi="Cambria Math" w:cs="Times New Roman"/>
            <w:szCs w:val="28"/>
          </w:rPr>
          <m:t>=</m:t>
        </m:r>
        <m:f>
          <m:fPr>
            <m:ctrlPr>
              <w:rPr>
                <w:rFonts w:ascii="Cambria Math" w:eastAsia="Cambria" w:hAnsi="Cambria Math" w:cs="Times New Roman"/>
                <w:szCs w:val="28"/>
              </w:rPr>
            </m:ctrlPr>
          </m:fPr>
          <m:num>
            <m:sSub>
              <m:sSubPr>
                <m:ctrlPr>
                  <w:rPr>
                    <w:rFonts w:ascii="Cambria Math" w:eastAsia="Cambria" w:hAnsi="Cambria Math" w:cs="Times New Roman"/>
                    <w:szCs w:val="28"/>
                  </w:rPr>
                </m:ctrlPr>
              </m:sSubPr>
              <m:e>
                <m:r>
                  <w:rPr>
                    <w:rFonts w:ascii="Cambria Math" w:eastAsia="Cambria" w:hAnsi="Cambria Math" w:cs="Times New Roman"/>
                    <w:szCs w:val="28"/>
                  </w:rPr>
                  <m:t>b</m:t>
                </m:r>
              </m:e>
              <m:sub>
                <m:r>
                  <w:rPr>
                    <w:rFonts w:ascii="Cambria Math" w:eastAsia="Cambria" w:hAnsi="Cambria Math" w:cs="Times New Roman"/>
                    <w:szCs w:val="28"/>
                  </w:rPr>
                  <m:t>i</m:t>
                </m:r>
              </m:sub>
            </m:sSub>
          </m:num>
          <m:den>
            <m:nary>
              <m:naryPr>
                <m:chr m:val="∑"/>
                <m:ctrlPr>
                  <w:rPr>
                    <w:rFonts w:ascii="Cambria Math" w:eastAsia="Cambria" w:hAnsi="Cambria Math" w:cs="Times New Roman"/>
                    <w:szCs w:val="28"/>
                  </w:rPr>
                </m:ctrlPr>
              </m:naryPr>
              <m:sub>
                <m:r>
                  <w:rPr>
                    <w:rFonts w:ascii="Cambria Math" w:eastAsia="Cambria" w:hAnsi="Cambria Math" w:cs="Times New Roman"/>
                    <w:szCs w:val="28"/>
                  </w:rPr>
                  <m:t>i=1</m:t>
                </m:r>
              </m:sub>
              <m:sup>
                <m:r>
                  <w:rPr>
                    <w:rFonts w:ascii="Cambria Math" w:eastAsia="Cambria" w:hAnsi="Cambria Math" w:cs="Times New Roman"/>
                    <w:szCs w:val="28"/>
                  </w:rPr>
                  <m:t>n</m:t>
                </m:r>
              </m:sup>
              <m:e>
                <m:sSub>
                  <m:sSubPr>
                    <m:ctrlPr>
                      <w:rPr>
                        <w:rFonts w:ascii="Cambria Math" w:eastAsia="Cambria" w:hAnsi="Cambria Math" w:cs="Times New Roman"/>
                        <w:szCs w:val="28"/>
                      </w:rPr>
                    </m:ctrlPr>
                  </m:sSubPr>
                  <m:e>
                    <m:r>
                      <w:rPr>
                        <w:rFonts w:ascii="Cambria Math" w:eastAsia="Cambria" w:hAnsi="Cambria Math" w:cs="Times New Roman"/>
                        <w:szCs w:val="28"/>
                      </w:rPr>
                      <m:t>b</m:t>
                    </m:r>
                  </m:e>
                  <m:sub>
                    <m:r>
                      <w:rPr>
                        <w:rFonts w:ascii="Cambria Math" w:eastAsia="Cambria" w:hAnsi="Cambria Math" w:cs="Times New Roman"/>
                        <w:szCs w:val="28"/>
                      </w:rPr>
                      <m:t>i</m:t>
                    </m:r>
                  </m:sub>
                </m:sSub>
              </m:e>
            </m:nary>
          </m:den>
        </m:f>
      </m:oMath>
      <w:r w:rsidR="00AB2ABD" w:rsidRPr="00AB2ABD">
        <w:rPr>
          <w:rFonts w:eastAsia="Times New Roman" w:cs="Times New Roman"/>
          <w:szCs w:val="28"/>
        </w:rPr>
        <w:t>,</w:t>
      </w:r>
      <w:r w:rsidR="00AB2ABD" w:rsidRPr="00AB2ABD">
        <w:rPr>
          <w:rFonts w:eastAsia="Times New Roman" w:cs="Times New Roman"/>
          <w:szCs w:val="28"/>
          <w:lang w:val="ru-RU"/>
        </w:rPr>
        <w:t xml:space="preserve"> </w:t>
      </w:r>
      <w:r w:rsidR="00AB2ABD" w:rsidRPr="00AB2ABD">
        <w:rPr>
          <w:rFonts w:eastAsia="Times New Roman" w:cs="Times New Roman"/>
          <w:szCs w:val="28"/>
        </w:rPr>
        <w:t xml:space="preserve">де </w:t>
      </w:r>
      <m:oMath>
        <m:sSub>
          <m:sSubPr>
            <m:ctrlPr>
              <w:rPr>
                <w:rFonts w:ascii="Cambria Math" w:eastAsia="Cambria" w:hAnsi="Cambria Math" w:cs="Times New Roman"/>
                <w:szCs w:val="28"/>
              </w:rPr>
            </m:ctrlPr>
          </m:sSubPr>
          <m:e>
            <m:r>
              <w:rPr>
                <w:rFonts w:ascii="Cambria Math" w:eastAsia="Cambria" w:hAnsi="Cambria Math" w:cs="Times New Roman"/>
                <w:szCs w:val="28"/>
              </w:rPr>
              <m:t>b</m:t>
            </m:r>
          </m:e>
          <m:sub>
            <m:r>
              <w:rPr>
                <w:rFonts w:ascii="Cambria Math" w:eastAsia="Cambria" w:hAnsi="Cambria Math" w:cs="Times New Roman"/>
                <w:szCs w:val="28"/>
              </w:rPr>
              <m:t>i</m:t>
            </m:r>
          </m:sub>
        </m:sSub>
        <m:r>
          <w:rPr>
            <w:rFonts w:ascii="Cambria Math" w:eastAsia="Cambria" w:hAnsi="Cambria Math" w:cs="Times New Roman"/>
            <w:szCs w:val="28"/>
          </w:rPr>
          <m:t>=</m:t>
        </m:r>
        <m:nary>
          <m:naryPr>
            <m:chr m:val="∑"/>
            <m:ctrlPr>
              <w:rPr>
                <w:rFonts w:ascii="Cambria Math" w:eastAsia="Cambria" w:hAnsi="Cambria Math" w:cs="Times New Roman"/>
                <w:szCs w:val="28"/>
              </w:rPr>
            </m:ctrlPr>
          </m:naryPr>
          <m:sub>
            <m:r>
              <w:rPr>
                <w:rFonts w:ascii="Cambria Math" w:eastAsia="Cambria" w:hAnsi="Cambria Math" w:cs="Times New Roman"/>
                <w:szCs w:val="28"/>
              </w:rPr>
              <m:t>i=1</m:t>
            </m:r>
          </m:sub>
          <m:sup>
            <m:r>
              <w:rPr>
                <w:rFonts w:ascii="Cambria Math" w:eastAsia="Cambria" w:hAnsi="Cambria Math" w:cs="Times New Roman"/>
                <w:szCs w:val="28"/>
              </w:rPr>
              <m:t>N</m:t>
            </m:r>
          </m:sup>
          <m:e>
            <m:sSub>
              <m:sSubPr>
                <m:ctrlPr>
                  <w:rPr>
                    <w:rFonts w:ascii="Cambria Math" w:eastAsia="Cambria" w:hAnsi="Cambria Math" w:cs="Times New Roman"/>
                    <w:szCs w:val="28"/>
                  </w:rPr>
                </m:ctrlPr>
              </m:sSubPr>
              <m:e>
                <m:r>
                  <w:rPr>
                    <w:rFonts w:ascii="Cambria Math" w:eastAsia="Cambria" w:hAnsi="Cambria Math" w:cs="Times New Roman"/>
                    <w:szCs w:val="28"/>
                  </w:rPr>
                  <m:t>a</m:t>
                </m:r>
              </m:e>
              <m:sub>
                <m:r>
                  <w:rPr>
                    <w:rFonts w:ascii="Cambria Math" w:eastAsia="Cambria" w:hAnsi="Cambria Math" w:cs="Times New Roman"/>
                    <w:szCs w:val="28"/>
                  </w:rPr>
                  <m:t>ij</m:t>
                </m:r>
              </m:sub>
            </m:sSub>
          </m:e>
        </m:nary>
      </m:oMath>
      <w:r w:rsidR="00AB2ABD" w:rsidRPr="00AB2ABD">
        <w:rPr>
          <w:rFonts w:eastAsia="Times New Roman" w:cs="Times New Roman"/>
          <w:szCs w:val="28"/>
        </w:rPr>
        <w:t>.</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Відносні</w:t>
      </w:r>
      <w:proofErr w:type="spellEnd"/>
      <w:r w:rsidRPr="00AB2ABD">
        <w:rPr>
          <w:rFonts w:cs="Times New Roman"/>
          <w:szCs w:val="28"/>
          <w:lang w:val="ru-RU"/>
        </w:rPr>
        <w:t xml:space="preserve"> </w:t>
      </w:r>
      <w:proofErr w:type="spellStart"/>
      <w:r w:rsidRPr="00AB2ABD">
        <w:rPr>
          <w:rFonts w:cs="Times New Roman"/>
          <w:szCs w:val="28"/>
          <w:lang w:val="ru-RU"/>
        </w:rPr>
        <w:t>оцінки</w:t>
      </w:r>
      <w:proofErr w:type="spellEnd"/>
      <w:r w:rsidRPr="00AB2ABD">
        <w:rPr>
          <w:rFonts w:cs="Times New Roman"/>
          <w:szCs w:val="28"/>
          <w:lang w:val="ru-RU"/>
        </w:rPr>
        <w:t xml:space="preserve"> </w:t>
      </w:r>
      <w:proofErr w:type="spellStart"/>
      <w:r w:rsidRPr="00AB2ABD">
        <w:rPr>
          <w:rFonts w:cs="Times New Roman"/>
          <w:szCs w:val="28"/>
          <w:lang w:val="ru-RU"/>
        </w:rPr>
        <w:t>розраховуються</w:t>
      </w:r>
      <w:proofErr w:type="spellEnd"/>
      <w:r w:rsidRPr="00AB2ABD">
        <w:rPr>
          <w:rFonts w:cs="Times New Roman"/>
          <w:szCs w:val="28"/>
          <w:lang w:val="ru-RU"/>
        </w:rPr>
        <w:t xml:space="preserve"> </w:t>
      </w:r>
      <w:proofErr w:type="spellStart"/>
      <w:r w:rsidRPr="00AB2ABD">
        <w:rPr>
          <w:rFonts w:cs="Times New Roman"/>
          <w:szCs w:val="28"/>
          <w:lang w:val="ru-RU"/>
        </w:rPr>
        <w:t>декілька</w:t>
      </w:r>
      <w:proofErr w:type="spellEnd"/>
      <w:r w:rsidRPr="00AB2ABD">
        <w:rPr>
          <w:rFonts w:cs="Times New Roman"/>
          <w:szCs w:val="28"/>
          <w:lang w:val="ru-RU"/>
        </w:rPr>
        <w:t xml:space="preserve"> </w:t>
      </w:r>
      <w:proofErr w:type="spellStart"/>
      <w:r w:rsidRPr="00AB2ABD">
        <w:rPr>
          <w:rFonts w:cs="Times New Roman"/>
          <w:szCs w:val="28"/>
          <w:lang w:val="ru-RU"/>
        </w:rPr>
        <w:t>разів</w:t>
      </w:r>
      <w:proofErr w:type="spellEnd"/>
      <w:r w:rsidRPr="00AB2ABD">
        <w:rPr>
          <w:rFonts w:cs="Times New Roman"/>
          <w:szCs w:val="28"/>
          <w:lang w:val="ru-RU"/>
        </w:rPr>
        <w:t xml:space="preserve"> </w:t>
      </w:r>
      <w:proofErr w:type="spellStart"/>
      <w:r w:rsidRPr="00AB2ABD">
        <w:rPr>
          <w:rFonts w:cs="Times New Roman"/>
          <w:szCs w:val="28"/>
          <w:lang w:val="ru-RU"/>
        </w:rPr>
        <w:t>доти</w:t>
      </w:r>
      <w:proofErr w:type="spellEnd"/>
      <w:r w:rsidRPr="00AB2ABD">
        <w:rPr>
          <w:rFonts w:cs="Times New Roman"/>
          <w:szCs w:val="28"/>
          <w:lang w:val="ru-RU"/>
        </w:rPr>
        <w:t xml:space="preserve">, </w:t>
      </w:r>
      <w:proofErr w:type="spellStart"/>
      <w:r w:rsidRPr="00AB2ABD">
        <w:rPr>
          <w:rFonts w:cs="Times New Roman"/>
          <w:szCs w:val="28"/>
          <w:lang w:val="ru-RU"/>
        </w:rPr>
        <w:t>поки</w:t>
      </w:r>
      <w:proofErr w:type="spellEnd"/>
      <w:r w:rsidRPr="00AB2ABD">
        <w:rPr>
          <w:rFonts w:cs="Times New Roman"/>
          <w:szCs w:val="28"/>
          <w:lang w:val="ru-RU"/>
        </w:rPr>
        <w:t xml:space="preserve"> </w:t>
      </w:r>
      <w:proofErr w:type="spellStart"/>
      <w:r w:rsidRPr="00AB2ABD">
        <w:rPr>
          <w:rFonts w:cs="Times New Roman"/>
          <w:szCs w:val="28"/>
          <w:lang w:val="ru-RU"/>
        </w:rPr>
        <w:t>наступні</w:t>
      </w:r>
      <w:proofErr w:type="spellEnd"/>
      <w:r w:rsidRPr="00AB2ABD">
        <w:rPr>
          <w:rFonts w:cs="Times New Roman"/>
          <w:szCs w:val="28"/>
          <w:lang w:val="ru-RU"/>
        </w:rPr>
        <w:t xml:space="preserve"> </w:t>
      </w:r>
      <w:proofErr w:type="spellStart"/>
      <w:r w:rsidRPr="00AB2ABD">
        <w:rPr>
          <w:rFonts w:cs="Times New Roman"/>
          <w:szCs w:val="28"/>
          <w:lang w:val="ru-RU"/>
        </w:rPr>
        <w:t>значення</w:t>
      </w:r>
      <w:proofErr w:type="spellEnd"/>
      <w:r w:rsidRPr="00AB2ABD">
        <w:rPr>
          <w:rFonts w:cs="Times New Roman"/>
          <w:szCs w:val="28"/>
          <w:lang w:val="ru-RU"/>
        </w:rPr>
        <w:t xml:space="preserve"> не </w:t>
      </w:r>
      <w:proofErr w:type="spellStart"/>
      <w:r w:rsidRPr="00AB2ABD">
        <w:rPr>
          <w:rFonts w:cs="Times New Roman"/>
          <w:szCs w:val="28"/>
          <w:lang w:val="ru-RU"/>
        </w:rPr>
        <w:t>будуть</w:t>
      </w:r>
      <w:proofErr w:type="spellEnd"/>
      <w:r w:rsidRPr="00AB2ABD">
        <w:rPr>
          <w:rFonts w:cs="Times New Roman"/>
          <w:szCs w:val="28"/>
          <w:lang w:val="ru-RU"/>
        </w:rPr>
        <w:t xml:space="preserve"> </w:t>
      </w:r>
      <w:proofErr w:type="spellStart"/>
      <w:r w:rsidRPr="00AB2ABD">
        <w:rPr>
          <w:rFonts w:cs="Times New Roman"/>
          <w:szCs w:val="28"/>
          <w:lang w:val="ru-RU"/>
        </w:rPr>
        <w:t>незначно</w:t>
      </w:r>
      <w:proofErr w:type="spellEnd"/>
      <w:r w:rsidRPr="00AB2ABD">
        <w:rPr>
          <w:rFonts w:cs="Times New Roman"/>
          <w:szCs w:val="28"/>
          <w:lang w:val="ru-RU"/>
        </w:rPr>
        <w:t xml:space="preserve"> </w:t>
      </w:r>
      <w:proofErr w:type="spellStart"/>
      <w:r w:rsidRPr="00AB2ABD">
        <w:rPr>
          <w:rFonts w:cs="Times New Roman"/>
          <w:szCs w:val="28"/>
          <w:lang w:val="ru-RU"/>
        </w:rPr>
        <w:t>відрізнятися</w:t>
      </w:r>
      <w:proofErr w:type="spellEnd"/>
      <w:r w:rsidRPr="00AB2ABD">
        <w:rPr>
          <w:rFonts w:cs="Times New Roman"/>
          <w:szCs w:val="28"/>
          <w:lang w:val="ru-RU"/>
        </w:rPr>
        <w:t xml:space="preserve"> </w:t>
      </w:r>
      <w:proofErr w:type="spellStart"/>
      <w:r w:rsidRPr="00AB2ABD">
        <w:rPr>
          <w:rFonts w:cs="Times New Roman"/>
          <w:szCs w:val="28"/>
          <w:lang w:val="ru-RU"/>
        </w:rPr>
        <w:t>від</w:t>
      </w:r>
      <w:proofErr w:type="spellEnd"/>
      <w:r w:rsidRPr="00AB2ABD">
        <w:rPr>
          <w:rFonts w:cs="Times New Roman"/>
          <w:szCs w:val="28"/>
          <w:lang w:val="ru-RU"/>
        </w:rPr>
        <w:t xml:space="preserve"> </w:t>
      </w:r>
      <w:proofErr w:type="spellStart"/>
      <w:r w:rsidRPr="00AB2ABD">
        <w:rPr>
          <w:rFonts w:cs="Times New Roman"/>
          <w:szCs w:val="28"/>
          <w:lang w:val="ru-RU"/>
        </w:rPr>
        <w:t>попередніх</w:t>
      </w:r>
      <w:proofErr w:type="spellEnd"/>
      <w:r w:rsidRPr="00AB2ABD">
        <w:rPr>
          <w:rFonts w:cs="Times New Roman"/>
          <w:szCs w:val="28"/>
          <w:lang w:val="ru-RU"/>
        </w:rPr>
        <w:t xml:space="preserve"> (</w:t>
      </w:r>
      <w:proofErr w:type="spellStart"/>
      <w:r w:rsidRPr="00AB2ABD">
        <w:rPr>
          <w:rFonts w:cs="Times New Roman"/>
          <w:szCs w:val="28"/>
          <w:lang w:val="ru-RU"/>
        </w:rPr>
        <w:t>менше</w:t>
      </w:r>
      <w:proofErr w:type="spellEnd"/>
      <w:r w:rsidRPr="00AB2ABD">
        <w:rPr>
          <w:rFonts w:cs="Times New Roman"/>
          <w:szCs w:val="28"/>
          <w:lang w:val="ru-RU"/>
        </w:rPr>
        <w:t xml:space="preserve"> 2%).На другому і </w:t>
      </w:r>
      <w:proofErr w:type="spellStart"/>
      <w:r w:rsidRPr="00AB2ABD">
        <w:rPr>
          <w:rFonts w:cs="Times New Roman"/>
          <w:szCs w:val="28"/>
          <w:lang w:val="ru-RU"/>
        </w:rPr>
        <w:t>наступних</w:t>
      </w:r>
      <w:proofErr w:type="spellEnd"/>
      <w:r w:rsidRPr="00AB2ABD">
        <w:rPr>
          <w:rFonts w:cs="Times New Roman"/>
          <w:szCs w:val="28"/>
          <w:lang w:val="ru-RU"/>
        </w:rPr>
        <w:t xml:space="preserve"> </w:t>
      </w:r>
      <w:proofErr w:type="spellStart"/>
      <w:r w:rsidRPr="00AB2ABD">
        <w:rPr>
          <w:rFonts w:cs="Times New Roman"/>
          <w:szCs w:val="28"/>
          <w:lang w:val="ru-RU"/>
        </w:rPr>
        <w:t>кроках</w:t>
      </w:r>
      <w:proofErr w:type="spellEnd"/>
      <w:r w:rsidRPr="00AB2ABD">
        <w:rPr>
          <w:rFonts w:cs="Times New Roman"/>
          <w:szCs w:val="28"/>
          <w:lang w:val="ru-RU"/>
        </w:rPr>
        <w:t xml:space="preserve"> </w:t>
      </w:r>
      <w:proofErr w:type="spellStart"/>
      <w:r w:rsidRPr="00AB2ABD">
        <w:rPr>
          <w:rFonts w:cs="Times New Roman"/>
          <w:szCs w:val="28"/>
          <w:lang w:val="ru-RU"/>
        </w:rPr>
        <w:t>відносні</w:t>
      </w:r>
      <w:proofErr w:type="spellEnd"/>
      <w:r w:rsidRPr="00AB2ABD">
        <w:rPr>
          <w:rFonts w:cs="Times New Roman"/>
          <w:szCs w:val="28"/>
          <w:lang w:val="ru-RU"/>
        </w:rPr>
        <w:t xml:space="preserve"> </w:t>
      </w:r>
      <w:proofErr w:type="spellStart"/>
      <w:r w:rsidRPr="00AB2ABD">
        <w:rPr>
          <w:rFonts w:cs="Times New Roman"/>
          <w:szCs w:val="28"/>
          <w:lang w:val="ru-RU"/>
        </w:rPr>
        <w:t>оцінки</w:t>
      </w:r>
      <w:proofErr w:type="spellEnd"/>
      <w:r w:rsidRPr="00AB2ABD">
        <w:rPr>
          <w:rFonts w:cs="Times New Roman"/>
          <w:szCs w:val="28"/>
          <w:lang w:val="ru-RU"/>
        </w:rPr>
        <w:t xml:space="preserve"> </w:t>
      </w:r>
      <w:proofErr w:type="spellStart"/>
      <w:r w:rsidRPr="00AB2ABD">
        <w:rPr>
          <w:rFonts w:cs="Times New Roman"/>
          <w:szCs w:val="28"/>
          <w:lang w:val="ru-RU"/>
        </w:rPr>
        <w:t>розраховуються</w:t>
      </w:r>
      <w:proofErr w:type="spellEnd"/>
      <w:r w:rsidRPr="00AB2ABD">
        <w:rPr>
          <w:rFonts w:cs="Times New Roman"/>
          <w:szCs w:val="28"/>
          <w:lang w:val="ru-RU"/>
        </w:rPr>
        <w:t xml:space="preserve"> за </w:t>
      </w:r>
      <w:proofErr w:type="spellStart"/>
      <w:r w:rsidRPr="00AB2ABD">
        <w:rPr>
          <w:rFonts w:cs="Times New Roman"/>
          <w:szCs w:val="28"/>
          <w:lang w:val="ru-RU"/>
        </w:rPr>
        <w:t>наступними</w:t>
      </w:r>
      <w:proofErr w:type="spellEnd"/>
      <w:r w:rsidRPr="00AB2ABD">
        <w:rPr>
          <w:rFonts w:cs="Times New Roman"/>
          <w:szCs w:val="28"/>
          <w:lang w:val="ru-RU"/>
        </w:rPr>
        <w:t xml:space="preserve"> формулами:</w:t>
      </w:r>
    </w:p>
    <w:p w:rsidR="00AB2ABD" w:rsidRPr="00AB2ABD" w:rsidRDefault="00AB2ABD" w:rsidP="00AB2ABD">
      <w:pPr>
        <w:shd w:val="clear" w:color="auto" w:fill="FFFFFF" w:themeFill="background1"/>
        <w:tabs>
          <w:tab w:val="left" w:pos="604"/>
        </w:tabs>
        <w:spacing w:line="360" w:lineRule="auto"/>
        <w:ind w:firstLine="709"/>
        <w:rPr>
          <w:rFonts w:eastAsiaTheme="minorEastAsia" w:cs="Times New Roman"/>
          <w:szCs w:val="28"/>
        </w:rPr>
      </w:pPr>
    </w:p>
    <w:p w:rsidR="00AB2ABD" w:rsidRPr="00AB2ABD" w:rsidRDefault="0013537F" w:rsidP="00AB2ABD">
      <w:pPr>
        <w:shd w:val="clear" w:color="auto" w:fill="FFFFFF" w:themeFill="background1"/>
        <w:tabs>
          <w:tab w:val="left" w:pos="604"/>
        </w:tabs>
        <w:spacing w:line="360" w:lineRule="auto"/>
        <w:ind w:firstLine="709"/>
        <w:rPr>
          <w:rFonts w:eastAsia="Times New Roman" w:cs="Times New Roman"/>
          <w:szCs w:val="28"/>
        </w:rPr>
      </w:pPr>
      <m:oMath>
        <m:sSub>
          <m:sSubPr>
            <m:ctrlPr>
              <w:rPr>
                <w:rFonts w:ascii="Cambria Math" w:eastAsia="Cambria" w:hAnsi="Cambria Math" w:cs="Times New Roman"/>
                <w:szCs w:val="28"/>
              </w:rPr>
            </m:ctrlPr>
          </m:sSubPr>
          <m:e>
            <m:r>
              <w:rPr>
                <w:rFonts w:ascii="Cambria Math" w:eastAsia="Cambria" w:hAnsi="Cambria Math" w:cs="Times New Roman"/>
                <w:szCs w:val="28"/>
              </w:rPr>
              <m:t>K</m:t>
            </m:r>
          </m:e>
          <m:sub>
            <m:r>
              <w:rPr>
                <w:rFonts w:ascii="Cambria Math" w:eastAsia="Cambria" w:hAnsi="Cambria Math" w:cs="Times New Roman"/>
                <w:szCs w:val="28"/>
              </w:rPr>
              <m:t>ві</m:t>
            </m:r>
          </m:sub>
        </m:sSub>
        <m:r>
          <w:rPr>
            <w:rFonts w:ascii="Cambria Math" w:eastAsia="Cambria" w:hAnsi="Cambria Math" w:cs="Times New Roman"/>
            <w:szCs w:val="28"/>
          </w:rPr>
          <m:t>=</m:t>
        </m:r>
        <m:f>
          <m:fPr>
            <m:ctrlPr>
              <w:rPr>
                <w:rFonts w:ascii="Cambria Math" w:eastAsia="Cambria" w:hAnsi="Cambria Math" w:cs="Times New Roman"/>
                <w:szCs w:val="28"/>
              </w:rPr>
            </m:ctrlPr>
          </m:fPr>
          <m:num>
            <m:sSubSup>
              <m:sSubSupPr>
                <m:ctrlPr>
                  <w:rPr>
                    <w:rFonts w:ascii="Cambria Math" w:eastAsia="Cambria" w:hAnsi="Cambria Math" w:cs="Times New Roman"/>
                    <w:szCs w:val="28"/>
                  </w:rPr>
                </m:ctrlPr>
              </m:sSubSupPr>
              <m:e>
                <m:r>
                  <w:rPr>
                    <w:rFonts w:ascii="Cambria Math" w:eastAsia="Cambria" w:hAnsi="Cambria Math" w:cs="Times New Roman"/>
                    <w:szCs w:val="28"/>
                  </w:rPr>
                  <m:t>b</m:t>
                </m:r>
              </m:e>
              <m:sub>
                <m:r>
                  <w:rPr>
                    <w:rFonts w:ascii="Cambria Math" w:eastAsia="Cambria" w:hAnsi="Cambria Math" w:cs="Times New Roman"/>
                    <w:szCs w:val="28"/>
                  </w:rPr>
                  <m:t>i</m:t>
                </m:r>
              </m:sub>
              <m:sup>
                <m:r>
                  <w:rPr>
                    <w:rFonts w:ascii="Cambria Math" w:eastAsia="Cambria" w:hAnsi="Cambria Math" w:cs="Times New Roman"/>
                    <w:szCs w:val="28"/>
                  </w:rPr>
                  <m:t>'</m:t>
                </m:r>
              </m:sup>
            </m:sSubSup>
          </m:num>
          <m:den>
            <m:nary>
              <m:naryPr>
                <m:chr m:val="∑"/>
                <m:ctrlPr>
                  <w:rPr>
                    <w:rFonts w:ascii="Cambria Math" w:eastAsia="Cambria" w:hAnsi="Cambria Math" w:cs="Times New Roman"/>
                    <w:szCs w:val="28"/>
                  </w:rPr>
                </m:ctrlPr>
              </m:naryPr>
              <m:sub>
                <m:r>
                  <w:rPr>
                    <w:rFonts w:ascii="Cambria Math" w:eastAsia="Cambria" w:hAnsi="Cambria Math" w:cs="Times New Roman"/>
                    <w:szCs w:val="28"/>
                  </w:rPr>
                  <m:t>i=1</m:t>
                </m:r>
              </m:sub>
              <m:sup>
                <m:r>
                  <w:rPr>
                    <w:rFonts w:ascii="Cambria Math" w:eastAsia="Cambria" w:hAnsi="Cambria Math" w:cs="Times New Roman"/>
                    <w:szCs w:val="28"/>
                  </w:rPr>
                  <m:t>n</m:t>
                </m:r>
              </m:sup>
              <m:e>
                <m:sSubSup>
                  <m:sSubSupPr>
                    <m:ctrlPr>
                      <w:rPr>
                        <w:rFonts w:ascii="Cambria Math" w:eastAsia="Cambria" w:hAnsi="Cambria Math" w:cs="Times New Roman"/>
                        <w:szCs w:val="28"/>
                      </w:rPr>
                    </m:ctrlPr>
                  </m:sSubSupPr>
                  <m:e>
                    <m:r>
                      <w:rPr>
                        <w:rFonts w:ascii="Cambria Math" w:eastAsia="Cambria" w:hAnsi="Cambria Math" w:cs="Times New Roman"/>
                        <w:szCs w:val="28"/>
                      </w:rPr>
                      <m:t>b</m:t>
                    </m:r>
                  </m:e>
                  <m:sub>
                    <m:r>
                      <w:rPr>
                        <w:rFonts w:ascii="Cambria Math" w:eastAsia="Cambria" w:hAnsi="Cambria Math" w:cs="Times New Roman"/>
                        <w:szCs w:val="28"/>
                      </w:rPr>
                      <m:t>i</m:t>
                    </m:r>
                  </m:sub>
                  <m:sup>
                    <m:r>
                      <w:rPr>
                        <w:rFonts w:ascii="Cambria Math" w:eastAsia="Cambria" w:hAnsi="Cambria Math" w:cs="Times New Roman"/>
                        <w:szCs w:val="28"/>
                      </w:rPr>
                      <m:t>'</m:t>
                    </m:r>
                  </m:sup>
                </m:sSubSup>
              </m:e>
            </m:nary>
          </m:den>
        </m:f>
        <m:r>
          <w:rPr>
            <w:rFonts w:ascii="Cambria Math" w:eastAsia="Cambria" w:hAnsi="Cambria Math" w:cs="Times New Roman"/>
            <w:szCs w:val="28"/>
          </w:rPr>
          <m:t xml:space="preserve"> </m:t>
        </m:r>
        <m:r>
          <w:rPr>
            <w:rFonts w:ascii="Cambria Math" w:eastAsia="Times New Roman" w:hAnsi="Cambria Math" w:cs="Times New Roman"/>
            <w:szCs w:val="28"/>
          </w:rPr>
          <m:t xml:space="preserve">,  </m:t>
        </m:r>
      </m:oMath>
      <w:r w:rsidR="00AB2ABD" w:rsidRPr="00AB2ABD">
        <w:rPr>
          <w:rFonts w:eastAsia="Times New Roman" w:cs="Times New Roman"/>
          <w:szCs w:val="28"/>
        </w:rPr>
        <w:t xml:space="preserve">де </w:t>
      </w:r>
      <m:oMath>
        <m:sSubSup>
          <m:sSubSupPr>
            <m:ctrlPr>
              <w:rPr>
                <w:rFonts w:ascii="Cambria Math" w:eastAsia="Cambria" w:hAnsi="Cambria Math" w:cs="Times New Roman"/>
                <w:szCs w:val="28"/>
              </w:rPr>
            </m:ctrlPr>
          </m:sSubSupPr>
          <m:e>
            <m:r>
              <w:rPr>
                <w:rFonts w:ascii="Cambria Math" w:eastAsia="Cambria" w:hAnsi="Cambria Math" w:cs="Times New Roman"/>
                <w:szCs w:val="28"/>
              </w:rPr>
              <m:t>b</m:t>
            </m:r>
          </m:e>
          <m:sub>
            <m:r>
              <w:rPr>
                <w:rFonts w:ascii="Cambria Math" w:eastAsia="Cambria" w:hAnsi="Cambria Math" w:cs="Times New Roman"/>
                <w:szCs w:val="28"/>
              </w:rPr>
              <m:t>i</m:t>
            </m:r>
          </m:sub>
          <m:sup>
            <m:r>
              <w:rPr>
                <w:rFonts w:ascii="Cambria Math" w:eastAsia="Cambria" w:hAnsi="Cambria Math" w:cs="Times New Roman"/>
                <w:szCs w:val="28"/>
              </w:rPr>
              <m:t>'</m:t>
            </m:r>
          </m:sup>
        </m:sSubSup>
        <m:r>
          <w:rPr>
            <w:rFonts w:ascii="Cambria Math" w:eastAsia="Cambria" w:hAnsi="Cambria Math" w:cs="Times New Roman"/>
            <w:szCs w:val="28"/>
          </w:rPr>
          <m:t>=</m:t>
        </m:r>
        <m:nary>
          <m:naryPr>
            <m:chr m:val="∑"/>
            <m:ctrlPr>
              <w:rPr>
                <w:rFonts w:ascii="Cambria Math" w:eastAsia="Cambria" w:hAnsi="Cambria Math" w:cs="Times New Roman"/>
                <w:szCs w:val="28"/>
              </w:rPr>
            </m:ctrlPr>
          </m:naryPr>
          <m:sub>
            <m:r>
              <w:rPr>
                <w:rFonts w:ascii="Cambria Math" w:eastAsia="Cambria" w:hAnsi="Cambria Math" w:cs="Times New Roman"/>
                <w:szCs w:val="28"/>
              </w:rPr>
              <m:t>i=1</m:t>
            </m:r>
          </m:sub>
          <m:sup>
            <m:r>
              <w:rPr>
                <w:rFonts w:ascii="Cambria Math" w:eastAsia="Cambria" w:hAnsi="Cambria Math" w:cs="Times New Roman"/>
                <w:szCs w:val="28"/>
              </w:rPr>
              <m:t>N</m:t>
            </m:r>
          </m:sup>
          <m:e>
            <m:sSub>
              <m:sSubPr>
                <m:ctrlPr>
                  <w:rPr>
                    <w:rFonts w:ascii="Cambria Math" w:eastAsia="Cambria" w:hAnsi="Cambria Math" w:cs="Times New Roman"/>
                    <w:szCs w:val="28"/>
                  </w:rPr>
                </m:ctrlPr>
              </m:sSubPr>
              <m:e>
                <m:r>
                  <w:rPr>
                    <w:rFonts w:ascii="Cambria Math" w:eastAsia="Cambria" w:hAnsi="Cambria Math" w:cs="Times New Roman"/>
                    <w:szCs w:val="28"/>
                  </w:rPr>
                  <m:t>a</m:t>
                </m:r>
              </m:e>
              <m:sub>
                <m:r>
                  <w:rPr>
                    <w:rFonts w:ascii="Cambria Math" w:eastAsia="Cambria" w:hAnsi="Cambria Math" w:cs="Times New Roman"/>
                    <w:szCs w:val="28"/>
                  </w:rPr>
                  <m:t>i</m:t>
                </m:r>
                <m:r>
                  <w:rPr>
                    <w:rFonts w:ascii="Cambria Math" w:eastAsia="Cambria" w:hAnsi="Cambria Math" w:cs="Times New Roman"/>
                    <w:szCs w:val="28"/>
                  </w:rPr>
                  <m:t>j</m:t>
                </m:r>
              </m:sub>
            </m:sSub>
            <m:sSub>
              <m:sSubPr>
                <m:ctrlPr>
                  <w:rPr>
                    <w:rFonts w:ascii="Cambria Math" w:eastAsia="Cambria" w:hAnsi="Cambria Math" w:cs="Times New Roman"/>
                    <w:szCs w:val="28"/>
                  </w:rPr>
                </m:ctrlPr>
              </m:sSubPr>
              <m:e>
                <m:r>
                  <w:rPr>
                    <w:rFonts w:ascii="Cambria Math" w:eastAsia="Cambria" w:hAnsi="Cambria Math" w:cs="Times New Roman"/>
                    <w:szCs w:val="28"/>
                  </w:rPr>
                  <m:t>b</m:t>
                </m:r>
              </m:e>
              <m:sub>
                <m:r>
                  <w:rPr>
                    <w:rFonts w:ascii="Cambria Math" w:eastAsia="Cambria" w:hAnsi="Cambria Math" w:cs="Times New Roman"/>
                    <w:szCs w:val="28"/>
                  </w:rPr>
                  <m:t>j</m:t>
                </m:r>
              </m:sub>
            </m:sSub>
          </m:e>
        </m:nary>
      </m:oMath>
      <w:r w:rsidR="00AB2ABD" w:rsidRPr="00AB2ABD">
        <w:rPr>
          <w:rFonts w:eastAsia="Times New Roman" w:cs="Times New Roman"/>
          <w:szCs w:val="28"/>
        </w:rPr>
        <w:t>.</w:t>
      </w: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Як видно з таблиці 4.5, різниця значень коефіцієнтів вагомості не перевищує 2%, тому більшої кількості ітерацій не потрібно.</w:t>
      </w: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Таблиця 4.5 – Розрахунок вагомості параметрів</w:t>
      </w:r>
    </w:p>
    <w:tbl>
      <w:tblPr>
        <w:tblW w:w="9418" w:type="dxa"/>
        <w:tblLayout w:type="fixed"/>
        <w:tblLook w:val="0000" w:firstRow="0" w:lastRow="0" w:firstColumn="0" w:lastColumn="0" w:noHBand="0" w:noVBand="0"/>
      </w:tblPr>
      <w:tblGrid>
        <w:gridCol w:w="1879"/>
        <w:gridCol w:w="570"/>
        <w:gridCol w:w="571"/>
        <w:gridCol w:w="571"/>
        <w:gridCol w:w="571"/>
        <w:gridCol w:w="875"/>
        <w:gridCol w:w="877"/>
        <w:gridCol w:w="875"/>
        <w:gridCol w:w="877"/>
        <w:gridCol w:w="875"/>
        <w:gridCol w:w="877"/>
      </w:tblGrid>
      <w:tr w:rsidR="00AB2ABD" w:rsidRPr="00AB2ABD" w:rsidTr="00287622">
        <w:trPr>
          <w:trHeight w:val="572"/>
        </w:trPr>
        <w:tc>
          <w:tcPr>
            <w:tcW w:w="18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Параметри</w:t>
            </w:r>
            <m:oMath>
              <m:sSub>
                <m:sSubPr>
                  <m:ctrlPr>
                    <w:rPr>
                      <w:rFonts w:ascii="Cambria Math" w:hAnsi="Cambria Math" w:cs="Times New Roman"/>
                      <w:bCs/>
                      <w:i/>
                      <w:szCs w:val="28"/>
                    </w:rPr>
                  </m:ctrlPr>
                </m:sSubPr>
                <m:e>
                  <m:r>
                    <w:rPr>
                      <w:rFonts w:ascii="Cambria Math" w:hAnsi="Cambria Math" w:cs="Times New Roman"/>
                      <w:szCs w:val="28"/>
                    </w:rPr>
                    <m:t>x</m:t>
                  </m:r>
                </m:e>
                <m:sub>
                  <m:r>
                    <w:rPr>
                      <w:rFonts w:ascii="Cambria Math" w:hAnsi="Cambria Math" w:cs="Times New Roman"/>
                      <w:szCs w:val="28"/>
                    </w:rPr>
                    <m:t>i</m:t>
                  </m:r>
                </m:sub>
              </m:sSub>
            </m:oMath>
          </w:p>
        </w:tc>
        <w:tc>
          <w:tcPr>
            <w:tcW w:w="2283"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Параметри</w:t>
            </w:r>
            <m:oMath>
              <m:sSub>
                <m:sSubPr>
                  <m:ctrlPr>
                    <w:rPr>
                      <w:rFonts w:ascii="Cambria Math" w:hAnsi="Cambria Math" w:cs="Times New Roman"/>
                      <w:bCs/>
                      <w:i/>
                      <w:szCs w:val="28"/>
                    </w:rPr>
                  </m:ctrlPr>
                </m:sSubPr>
                <m:e>
                  <m:r>
                    <w:rPr>
                      <w:rFonts w:ascii="Cambria Math" w:hAnsi="Cambria Math" w:cs="Times New Roman"/>
                      <w:szCs w:val="28"/>
                    </w:rPr>
                    <m:t>x</m:t>
                  </m:r>
                </m:e>
                <m:sub>
                  <m:r>
                    <w:rPr>
                      <w:rFonts w:ascii="Cambria Math" w:hAnsi="Cambria Math" w:cs="Times New Roman"/>
                      <w:szCs w:val="28"/>
                    </w:rPr>
                    <m:t>j</m:t>
                  </m:r>
                </m:sub>
              </m:sSub>
            </m:oMath>
          </w:p>
        </w:tc>
        <w:tc>
          <w:tcPr>
            <w:tcW w:w="175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Перша ітер.</w:t>
            </w:r>
          </w:p>
        </w:tc>
        <w:tc>
          <w:tcPr>
            <w:tcW w:w="175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Друга ітер.</w:t>
            </w:r>
          </w:p>
        </w:tc>
        <w:tc>
          <w:tcPr>
            <w:tcW w:w="175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Третя ітер</w:t>
            </w:r>
          </w:p>
        </w:tc>
      </w:tr>
      <w:tr w:rsidR="00AB2ABD" w:rsidRPr="00AB2ABD" w:rsidTr="00287622">
        <w:trPr>
          <w:trHeight w:val="572"/>
        </w:trPr>
        <w:tc>
          <w:tcPr>
            <w:tcW w:w="18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Х1</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Х2</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Х3</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keepNext/>
              <w:shd w:val="clear" w:color="auto" w:fill="FFFFFF" w:themeFill="background1"/>
              <w:autoSpaceDE w:val="0"/>
              <w:autoSpaceDN w:val="0"/>
              <w:adjustRightInd w:val="0"/>
              <w:spacing w:line="240" w:lineRule="atLeast"/>
              <w:outlineLvl w:val="7"/>
              <w:rPr>
                <w:rFonts w:cs="Times New Roman"/>
                <w:szCs w:val="28"/>
              </w:rPr>
            </w:pPr>
            <w:r w:rsidRPr="00AB2ABD">
              <w:rPr>
                <w:rFonts w:cs="Times New Roman"/>
                <w:bCs/>
                <w:iCs/>
                <w:szCs w:val="28"/>
              </w:rPr>
              <w:t>Х4</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13537F" w:rsidP="00AB2ABD">
            <w:pPr>
              <w:shd w:val="clear" w:color="auto" w:fill="FFFFFF" w:themeFill="background1"/>
              <w:autoSpaceDE w:val="0"/>
              <w:autoSpaceDN w:val="0"/>
              <w:adjustRightInd w:val="0"/>
              <w:spacing w:line="240" w:lineRule="atLeast"/>
              <w:rPr>
                <w:rFonts w:cs="Times New Roman"/>
                <w:szCs w:val="28"/>
              </w:rPr>
            </w:pPr>
            <m:oMathPara>
              <m:oMath>
                <m:sSub>
                  <m:sSubPr>
                    <m:ctrlPr>
                      <w:rPr>
                        <w:rFonts w:ascii="Cambria Math" w:hAnsi="Cambria Math" w:cs="Times New Roman"/>
                        <w:bCs/>
                        <w:i/>
                        <w:iCs/>
                        <w:szCs w:val="28"/>
                      </w:rPr>
                    </m:ctrlPr>
                  </m:sSubPr>
                  <m:e>
                    <m:r>
                      <w:rPr>
                        <w:rFonts w:ascii="Cambria Math" w:hAnsi="Cambria Math" w:cs="Times New Roman"/>
                        <w:szCs w:val="28"/>
                      </w:rPr>
                      <m:t>b</m:t>
                    </m:r>
                  </m:e>
                  <m:sub>
                    <m:r>
                      <w:rPr>
                        <w:rFonts w:ascii="Cambria Math" w:hAnsi="Cambria Math" w:cs="Times New Roman"/>
                        <w:szCs w:val="28"/>
                      </w:rPr>
                      <m:t>i</m:t>
                    </m:r>
                  </m:sub>
                </m:sSub>
              </m:oMath>
            </m:oMathPara>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13537F" w:rsidP="00AB2ABD">
            <w:pPr>
              <w:shd w:val="clear" w:color="auto" w:fill="FFFFFF" w:themeFill="background1"/>
              <w:autoSpaceDE w:val="0"/>
              <w:autoSpaceDN w:val="0"/>
              <w:adjustRightInd w:val="0"/>
              <w:spacing w:line="240" w:lineRule="atLeast"/>
              <w:rPr>
                <w:rFonts w:cs="Times New Roman"/>
                <w:szCs w:val="28"/>
                <w:vertAlign w:val="subscript"/>
              </w:rPr>
            </w:pPr>
            <m:oMathPara>
              <m:oMathParaPr>
                <m:jc m:val="center"/>
              </m:oMathParaPr>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ві</m:t>
                    </m:r>
                  </m:sub>
                </m:sSub>
              </m:oMath>
            </m:oMathPara>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13537F" w:rsidP="00AB2ABD">
            <w:pPr>
              <w:shd w:val="clear" w:color="auto" w:fill="FFFFFF" w:themeFill="background1"/>
              <w:autoSpaceDE w:val="0"/>
              <w:autoSpaceDN w:val="0"/>
              <w:adjustRightInd w:val="0"/>
              <w:spacing w:line="240" w:lineRule="atLeast"/>
              <w:rPr>
                <w:rFonts w:cs="Times New Roman"/>
                <w:i/>
                <w:szCs w:val="28"/>
              </w:rPr>
            </w:pPr>
            <m:oMathPara>
              <m:oMath>
                <m:sSubSup>
                  <m:sSubSupPr>
                    <m:ctrlPr>
                      <w:rPr>
                        <w:rFonts w:ascii="Cambria Math" w:hAnsi="Cambria Math" w:cs="Times New Roman"/>
                        <w:i/>
                        <w:szCs w:val="28"/>
                      </w:rPr>
                    </m:ctrlPr>
                  </m:sSubSupPr>
                  <m:e>
                    <m:r>
                      <w:rPr>
                        <w:rFonts w:ascii="Cambria Math" w:hAnsi="Cambria Math" w:cs="Times New Roman"/>
                        <w:szCs w:val="28"/>
                      </w:rPr>
                      <m:t>b</m:t>
                    </m:r>
                  </m:e>
                  <m:sub>
                    <m:r>
                      <w:rPr>
                        <w:rFonts w:ascii="Cambria Math" w:hAnsi="Cambria Math" w:cs="Times New Roman"/>
                        <w:szCs w:val="28"/>
                      </w:rPr>
                      <m:t>i</m:t>
                    </m:r>
                  </m:sub>
                  <m:sup>
                    <m:r>
                      <w:rPr>
                        <w:rFonts w:ascii="Cambria Math" w:hAnsi="Cambria Math" w:cs="Times New Roman"/>
                        <w:szCs w:val="28"/>
                      </w:rPr>
                      <m:t>1</m:t>
                    </m:r>
                  </m:sup>
                </m:sSubSup>
              </m:oMath>
            </m:oMathPara>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13537F" w:rsidP="00AB2ABD">
            <w:pPr>
              <w:shd w:val="clear" w:color="auto" w:fill="FFFFFF" w:themeFill="background1"/>
              <w:autoSpaceDE w:val="0"/>
              <w:autoSpaceDN w:val="0"/>
              <w:adjustRightInd w:val="0"/>
              <w:spacing w:line="240" w:lineRule="atLeast"/>
              <w:rPr>
                <w:rFonts w:cs="Times New Roman"/>
                <w:szCs w:val="28"/>
              </w:rPr>
            </w:pPr>
            <m:oMathPara>
              <m:oMathParaPr>
                <m:jc m:val="center"/>
              </m:oMathParaPr>
              <m:oMath>
                <m:sSubSup>
                  <m:sSubSupPr>
                    <m:ctrlPr>
                      <w:rPr>
                        <w:rFonts w:ascii="Cambria Math" w:hAnsi="Cambria Math" w:cs="Times New Roman"/>
                        <w:i/>
                        <w:szCs w:val="28"/>
                      </w:rPr>
                    </m:ctrlPr>
                  </m:sSubSupPr>
                  <m:e>
                    <m:r>
                      <w:rPr>
                        <w:rFonts w:ascii="Cambria Math" w:hAnsi="Cambria Math" w:cs="Times New Roman"/>
                        <w:szCs w:val="28"/>
                      </w:rPr>
                      <m:t>K</m:t>
                    </m:r>
                  </m:e>
                  <m:sub>
                    <m:r>
                      <w:rPr>
                        <w:rFonts w:ascii="Cambria Math" w:hAnsi="Cambria Math" w:cs="Times New Roman"/>
                        <w:szCs w:val="28"/>
                      </w:rPr>
                      <m:t>ві</m:t>
                    </m:r>
                  </m:sub>
                  <m:sup>
                    <m:r>
                      <w:rPr>
                        <w:rFonts w:ascii="Cambria Math" w:hAnsi="Cambria Math" w:cs="Times New Roman"/>
                        <w:szCs w:val="28"/>
                      </w:rPr>
                      <m:t>1</m:t>
                    </m:r>
                  </m:sup>
                </m:sSubSup>
              </m:oMath>
            </m:oMathPara>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13537F" w:rsidP="00AB2ABD">
            <w:pPr>
              <w:shd w:val="clear" w:color="auto" w:fill="FFFFFF" w:themeFill="background1"/>
              <w:autoSpaceDE w:val="0"/>
              <w:autoSpaceDN w:val="0"/>
              <w:adjustRightInd w:val="0"/>
              <w:spacing w:line="240" w:lineRule="atLeast"/>
              <w:rPr>
                <w:rFonts w:cs="Times New Roman"/>
                <w:szCs w:val="28"/>
              </w:rPr>
            </w:pPr>
            <m:oMathPara>
              <m:oMath>
                <m:sSubSup>
                  <m:sSubSupPr>
                    <m:ctrlPr>
                      <w:rPr>
                        <w:rFonts w:ascii="Cambria Math" w:hAnsi="Cambria Math" w:cs="Times New Roman"/>
                        <w:i/>
                        <w:szCs w:val="28"/>
                      </w:rPr>
                    </m:ctrlPr>
                  </m:sSubSupPr>
                  <m:e>
                    <m:r>
                      <w:rPr>
                        <w:rFonts w:ascii="Cambria Math" w:hAnsi="Cambria Math" w:cs="Times New Roman"/>
                        <w:szCs w:val="28"/>
                      </w:rPr>
                      <m:t>b</m:t>
                    </m:r>
                  </m:e>
                  <m:sub>
                    <m:r>
                      <w:rPr>
                        <w:rFonts w:ascii="Cambria Math" w:hAnsi="Cambria Math" w:cs="Times New Roman"/>
                        <w:szCs w:val="28"/>
                      </w:rPr>
                      <m:t>i</m:t>
                    </m:r>
                  </m:sub>
                  <m:sup>
                    <m:r>
                      <w:rPr>
                        <w:rFonts w:ascii="Cambria Math" w:hAnsi="Cambria Math" w:cs="Times New Roman"/>
                        <w:szCs w:val="28"/>
                      </w:rPr>
                      <m:t>2</m:t>
                    </m:r>
                  </m:sup>
                </m:sSubSup>
              </m:oMath>
            </m:oMathPara>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13537F" w:rsidP="00AB2ABD">
            <w:pPr>
              <w:shd w:val="clear" w:color="auto" w:fill="FFFFFF" w:themeFill="background1"/>
              <w:autoSpaceDE w:val="0"/>
              <w:autoSpaceDN w:val="0"/>
              <w:adjustRightInd w:val="0"/>
              <w:spacing w:line="240" w:lineRule="atLeast"/>
              <w:rPr>
                <w:rFonts w:cs="Times New Roman"/>
                <w:szCs w:val="28"/>
              </w:rPr>
            </w:pPr>
            <m:oMathPara>
              <m:oMathParaPr>
                <m:jc m:val="center"/>
              </m:oMathParaPr>
              <m:oMath>
                <m:sSubSup>
                  <m:sSubSupPr>
                    <m:ctrlPr>
                      <w:rPr>
                        <w:rFonts w:ascii="Cambria Math" w:hAnsi="Cambria Math" w:cs="Times New Roman"/>
                        <w:i/>
                        <w:szCs w:val="28"/>
                      </w:rPr>
                    </m:ctrlPr>
                  </m:sSubSupPr>
                  <m:e>
                    <m:r>
                      <w:rPr>
                        <w:rFonts w:ascii="Cambria Math" w:hAnsi="Cambria Math" w:cs="Times New Roman"/>
                        <w:szCs w:val="28"/>
                      </w:rPr>
                      <m:t>K</m:t>
                    </m:r>
                  </m:e>
                  <m:sub>
                    <m:r>
                      <w:rPr>
                        <w:rFonts w:ascii="Cambria Math" w:hAnsi="Cambria Math" w:cs="Times New Roman"/>
                        <w:szCs w:val="28"/>
                      </w:rPr>
                      <m:t>ві</m:t>
                    </m:r>
                  </m:sub>
                  <m:sup>
                    <m:r>
                      <w:rPr>
                        <w:rFonts w:ascii="Cambria Math" w:hAnsi="Cambria Math" w:cs="Times New Roman"/>
                        <w:szCs w:val="28"/>
                      </w:rPr>
                      <m:t>2</m:t>
                    </m:r>
                  </m:sup>
                </m:sSubSup>
              </m:oMath>
            </m:oMathPara>
          </w:p>
        </w:tc>
      </w:tr>
      <w:tr w:rsidR="00AB2ABD" w:rsidRPr="00AB2ABD" w:rsidTr="00287622">
        <w:trPr>
          <w:trHeight w:val="525"/>
        </w:trPr>
        <w:tc>
          <w:tcPr>
            <w:tcW w:w="18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spacing w:line="240" w:lineRule="atLeast"/>
              <w:rPr>
                <w:rFonts w:cs="Times New Roman"/>
                <w:szCs w:val="28"/>
              </w:rPr>
            </w:pPr>
            <w:bookmarkStart w:id="68" w:name="id.4d80e6a042d6"/>
            <w:bookmarkEnd w:id="68"/>
            <w:r w:rsidRPr="00AB2ABD">
              <w:rPr>
                <w:rFonts w:cs="Times New Roman"/>
                <w:szCs w:val="28"/>
              </w:rPr>
              <w:t>Х1</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1,0</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1,5</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1,5</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1,5</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5,5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hd w:val="clear" w:color="auto" w:fill="FFFFFF" w:themeFill="background1"/>
              <w:spacing w:line="240" w:lineRule="atLeast"/>
              <w:rPr>
                <w:rFonts w:cs="Times New Roman"/>
                <w:color w:val="000000"/>
                <w:szCs w:val="28"/>
              </w:rPr>
            </w:pPr>
            <w:r w:rsidRPr="00AB2ABD">
              <w:rPr>
                <w:rFonts w:cs="Times New Roman"/>
                <w:color w:val="000000"/>
                <w:szCs w:val="28"/>
              </w:rPr>
              <w:t>0,344</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21,25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0,36</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77,825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0,361</w:t>
            </w:r>
          </w:p>
        </w:tc>
      </w:tr>
      <w:tr w:rsidR="00AB2ABD" w:rsidRPr="00AB2ABD" w:rsidTr="00287622">
        <w:trPr>
          <w:trHeight w:val="525"/>
        </w:trPr>
        <w:tc>
          <w:tcPr>
            <w:tcW w:w="18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Х2</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0,5</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1,0</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0,5</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0,5</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hd w:val="clear" w:color="auto" w:fill="FFFFFF" w:themeFill="background1"/>
              <w:spacing w:line="240" w:lineRule="atLeast"/>
              <w:rPr>
                <w:rFonts w:cs="Times New Roman"/>
                <w:color w:val="000000"/>
                <w:szCs w:val="28"/>
              </w:rPr>
            </w:pPr>
            <w:r w:rsidRPr="00AB2ABD">
              <w:rPr>
                <w:rFonts w:cs="Times New Roman"/>
                <w:color w:val="000000"/>
                <w:szCs w:val="28"/>
              </w:rPr>
              <w:t>0,156</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9,25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0,157</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34,125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0,158</w:t>
            </w:r>
          </w:p>
        </w:tc>
      </w:tr>
      <w:tr w:rsidR="00AB2ABD" w:rsidRPr="00AB2ABD" w:rsidTr="00287622">
        <w:trPr>
          <w:trHeight w:val="501"/>
        </w:trPr>
        <w:tc>
          <w:tcPr>
            <w:tcW w:w="18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Х3</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0,5</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1,5</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1,0</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0,5</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3,5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hd w:val="clear" w:color="auto" w:fill="FFFFFF" w:themeFill="background1"/>
              <w:spacing w:line="240" w:lineRule="atLeast"/>
              <w:rPr>
                <w:rFonts w:cs="Times New Roman"/>
                <w:color w:val="000000"/>
                <w:szCs w:val="28"/>
              </w:rPr>
            </w:pPr>
            <w:r w:rsidRPr="00AB2ABD">
              <w:rPr>
                <w:rFonts w:cs="Times New Roman"/>
                <w:color w:val="000000"/>
                <w:szCs w:val="28"/>
              </w:rPr>
              <w:t>0,218</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12,25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0,208</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44,875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0,208</w:t>
            </w:r>
          </w:p>
        </w:tc>
      </w:tr>
      <w:tr w:rsidR="00AB2ABD" w:rsidRPr="00AB2ABD" w:rsidTr="00287622">
        <w:trPr>
          <w:trHeight w:val="525"/>
        </w:trPr>
        <w:tc>
          <w:tcPr>
            <w:tcW w:w="18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X4</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0,5</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1,5</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1,5</w:t>
            </w:r>
          </w:p>
        </w:tc>
        <w:tc>
          <w:tcPr>
            <w:tcW w:w="5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1,0</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4,5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hd w:val="clear" w:color="auto" w:fill="FFFFFF" w:themeFill="background1"/>
              <w:spacing w:line="240" w:lineRule="atLeast"/>
              <w:rPr>
                <w:rFonts w:cs="Times New Roman"/>
                <w:color w:val="000000"/>
                <w:szCs w:val="28"/>
              </w:rPr>
            </w:pPr>
            <w:r w:rsidRPr="00AB2ABD">
              <w:rPr>
                <w:rFonts w:cs="Times New Roman"/>
                <w:color w:val="000000"/>
                <w:szCs w:val="28"/>
              </w:rPr>
              <w:t>0,281</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16,25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0,275</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59,125</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0,274</w:t>
            </w:r>
          </w:p>
        </w:tc>
      </w:tr>
      <w:tr w:rsidR="00AB2ABD" w:rsidRPr="00AB2ABD" w:rsidTr="00287622">
        <w:trPr>
          <w:trHeight w:val="525"/>
        </w:trPr>
        <w:tc>
          <w:tcPr>
            <w:tcW w:w="18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bCs/>
                <w:szCs w:val="28"/>
              </w:rPr>
              <w:t>Всього:</w:t>
            </w:r>
          </w:p>
        </w:tc>
        <w:tc>
          <w:tcPr>
            <w:tcW w:w="2283"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16</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59</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c>
          <w:tcPr>
            <w:tcW w:w="8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216</w:t>
            </w:r>
          </w:p>
        </w:tc>
        <w:tc>
          <w:tcPr>
            <w:tcW w:w="8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hd w:val="clear" w:color="auto" w:fill="FFFFFF" w:themeFill="background1"/>
              <w:autoSpaceDE w:val="0"/>
              <w:autoSpaceDN w:val="0"/>
              <w:adjustRightInd w:val="0"/>
              <w:spacing w:line="240" w:lineRule="atLeast"/>
              <w:rPr>
                <w:rFonts w:cs="Times New Roman"/>
                <w:szCs w:val="28"/>
              </w:rPr>
            </w:pPr>
            <w:r w:rsidRPr="00AB2ABD">
              <w:rPr>
                <w:rFonts w:cs="Times New Roman"/>
                <w:szCs w:val="28"/>
              </w:rPr>
              <w:t>1</w:t>
            </w:r>
          </w:p>
        </w:tc>
      </w:tr>
    </w:tbl>
    <w:p w:rsidR="00AB2ABD" w:rsidRPr="00AB2ABD" w:rsidRDefault="00AB2ABD" w:rsidP="00AB2ABD">
      <w:pPr>
        <w:keepNext/>
        <w:keepLines/>
        <w:numPr>
          <w:ilvl w:val="1"/>
          <w:numId w:val="24"/>
        </w:numPr>
        <w:shd w:val="clear" w:color="auto" w:fill="FFFFFF" w:themeFill="background1"/>
        <w:spacing w:before="120" w:line="360" w:lineRule="auto"/>
        <w:outlineLvl w:val="1"/>
        <w:rPr>
          <w:rFonts w:eastAsiaTheme="majorEastAsia" w:cs="Times New Roman"/>
          <w:szCs w:val="28"/>
        </w:rPr>
      </w:pPr>
      <w:bookmarkStart w:id="69" w:name="_Toc516225613"/>
      <w:bookmarkStart w:id="70" w:name="_Toc11063390"/>
      <w:r w:rsidRPr="00AB2ABD">
        <w:rPr>
          <w:rFonts w:eastAsiaTheme="majorEastAsia" w:cs="Times New Roman"/>
          <w:szCs w:val="28"/>
        </w:rPr>
        <w:t>Аналіз рівня якості варіантів реалізації функцій</w:t>
      </w:r>
      <w:bookmarkEnd w:id="69"/>
      <w:bookmarkEnd w:id="70"/>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Визначаємо</w:t>
      </w:r>
      <w:proofErr w:type="spellEnd"/>
      <w:r w:rsidRPr="00AB2ABD">
        <w:rPr>
          <w:rFonts w:cs="Times New Roman"/>
          <w:szCs w:val="28"/>
          <w:lang w:val="ru-RU"/>
        </w:rPr>
        <w:t xml:space="preserve"> </w:t>
      </w:r>
      <w:proofErr w:type="spellStart"/>
      <w:r w:rsidRPr="00AB2ABD">
        <w:rPr>
          <w:rFonts w:cs="Times New Roman"/>
          <w:szCs w:val="28"/>
          <w:lang w:val="ru-RU"/>
        </w:rPr>
        <w:t>рівень</w:t>
      </w:r>
      <w:proofErr w:type="spellEnd"/>
      <w:r w:rsidRPr="00AB2ABD">
        <w:rPr>
          <w:rFonts w:cs="Times New Roman"/>
          <w:szCs w:val="28"/>
          <w:lang w:val="ru-RU"/>
        </w:rPr>
        <w:t xml:space="preserve"> </w:t>
      </w:r>
      <w:proofErr w:type="spellStart"/>
      <w:r w:rsidRPr="00AB2ABD">
        <w:rPr>
          <w:rFonts w:cs="Times New Roman"/>
          <w:szCs w:val="28"/>
          <w:lang w:val="ru-RU"/>
        </w:rPr>
        <w:t>якості</w:t>
      </w:r>
      <w:proofErr w:type="spellEnd"/>
      <w:r w:rsidRPr="00AB2ABD">
        <w:rPr>
          <w:rFonts w:cs="Times New Roman"/>
          <w:szCs w:val="28"/>
          <w:lang w:val="ru-RU"/>
        </w:rPr>
        <w:t xml:space="preserve"> кожного </w:t>
      </w:r>
      <w:proofErr w:type="spellStart"/>
      <w:r w:rsidRPr="00AB2ABD">
        <w:rPr>
          <w:rFonts w:cs="Times New Roman"/>
          <w:szCs w:val="28"/>
          <w:lang w:val="ru-RU"/>
        </w:rPr>
        <w:t>варіанту</w:t>
      </w:r>
      <w:proofErr w:type="spellEnd"/>
      <w:r w:rsidRPr="00AB2ABD">
        <w:rPr>
          <w:rFonts w:cs="Times New Roman"/>
          <w:szCs w:val="28"/>
          <w:lang w:val="ru-RU"/>
        </w:rPr>
        <w:t xml:space="preserve"> </w:t>
      </w:r>
      <w:proofErr w:type="spellStart"/>
      <w:r w:rsidRPr="00AB2ABD">
        <w:rPr>
          <w:rFonts w:cs="Times New Roman"/>
          <w:szCs w:val="28"/>
          <w:lang w:val="ru-RU"/>
        </w:rPr>
        <w:t>виконання</w:t>
      </w:r>
      <w:proofErr w:type="spellEnd"/>
      <w:r w:rsidRPr="00AB2ABD">
        <w:rPr>
          <w:rFonts w:cs="Times New Roman"/>
          <w:szCs w:val="28"/>
          <w:lang w:val="ru-RU"/>
        </w:rPr>
        <w:t xml:space="preserve"> </w:t>
      </w:r>
      <w:proofErr w:type="spellStart"/>
      <w:r w:rsidRPr="00AB2ABD">
        <w:rPr>
          <w:rFonts w:cs="Times New Roman"/>
          <w:szCs w:val="28"/>
          <w:lang w:val="ru-RU"/>
        </w:rPr>
        <w:t>основних</w:t>
      </w:r>
      <w:proofErr w:type="spellEnd"/>
      <w:r w:rsidRPr="00AB2ABD">
        <w:rPr>
          <w:rFonts w:cs="Times New Roman"/>
          <w:szCs w:val="28"/>
          <w:lang w:val="ru-RU"/>
        </w:rPr>
        <w:t xml:space="preserve"> </w:t>
      </w:r>
      <w:proofErr w:type="spellStart"/>
      <w:r w:rsidRPr="00AB2ABD">
        <w:rPr>
          <w:rFonts w:cs="Times New Roman"/>
          <w:szCs w:val="28"/>
          <w:lang w:val="ru-RU"/>
        </w:rPr>
        <w:t>функцій</w:t>
      </w:r>
      <w:proofErr w:type="spellEnd"/>
      <w:r w:rsidRPr="00AB2ABD">
        <w:rPr>
          <w:rFonts w:cs="Times New Roman"/>
          <w:szCs w:val="28"/>
          <w:lang w:val="ru-RU"/>
        </w:rPr>
        <w:t xml:space="preserve"> </w:t>
      </w:r>
      <w:proofErr w:type="spellStart"/>
      <w:r w:rsidRPr="00AB2ABD">
        <w:rPr>
          <w:rFonts w:cs="Times New Roman"/>
          <w:szCs w:val="28"/>
          <w:lang w:val="ru-RU"/>
        </w:rPr>
        <w:t>окремо</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Абсолютні</w:t>
      </w:r>
      <w:proofErr w:type="spellEnd"/>
      <w:r w:rsidRPr="00AB2ABD">
        <w:rPr>
          <w:rFonts w:cs="Times New Roman"/>
          <w:szCs w:val="28"/>
          <w:lang w:val="ru-RU"/>
        </w:rPr>
        <w:t xml:space="preserve"> </w:t>
      </w:r>
      <w:proofErr w:type="spellStart"/>
      <w:r w:rsidRPr="00AB2ABD">
        <w:rPr>
          <w:rFonts w:cs="Times New Roman"/>
          <w:szCs w:val="28"/>
          <w:lang w:val="ru-RU"/>
        </w:rPr>
        <w:t>значення</w:t>
      </w:r>
      <w:proofErr w:type="spellEnd"/>
      <w:r w:rsidRPr="00AB2ABD">
        <w:rPr>
          <w:rFonts w:cs="Times New Roman"/>
          <w:szCs w:val="28"/>
          <w:lang w:val="ru-RU"/>
        </w:rPr>
        <w:t xml:space="preserve"> </w:t>
      </w:r>
      <w:proofErr w:type="spellStart"/>
      <w:r w:rsidRPr="00AB2ABD">
        <w:rPr>
          <w:rFonts w:cs="Times New Roman"/>
          <w:szCs w:val="28"/>
          <w:lang w:val="ru-RU"/>
        </w:rPr>
        <w:t>параметрів</w:t>
      </w:r>
      <w:proofErr w:type="spellEnd"/>
      <w:r w:rsidRPr="00AB2ABD">
        <w:rPr>
          <w:rFonts w:cs="Times New Roman"/>
          <w:szCs w:val="28"/>
          <w:lang w:val="ru-RU"/>
        </w:rPr>
        <w:t xml:space="preserve"> </w:t>
      </w:r>
      <w:r w:rsidRPr="00AB2ABD">
        <w:rPr>
          <w:rFonts w:cs="Times New Roman"/>
          <w:i/>
          <w:iCs/>
          <w:szCs w:val="28"/>
          <w:lang w:val="ru-RU"/>
        </w:rPr>
        <w:t xml:space="preserve">Х2 </w:t>
      </w:r>
      <w:r w:rsidRPr="00AB2ABD">
        <w:rPr>
          <w:rFonts w:cs="Times New Roman"/>
          <w:szCs w:val="28"/>
          <w:lang w:val="ru-RU"/>
        </w:rPr>
        <w:t>(</w:t>
      </w:r>
      <w:proofErr w:type="spellStart"/>
      <w:r w:rsidRPr="00AB2ABD">
        <w:rPr>
          <w:rFonts w:cs="Times New Roman"/>
          <w:szCs w:val="28"/>
          <w:lang w:val="ru-RU"/>
        </w:rPr>
        <w:t>об’єм</w:t>
      </w:r>
      <w:proofErr w:type="spellEnd"/>
      <w:r w:rsidRPr="00AB2ABD">
        <w:rPr>
          <w:rFonts w:cs="Times New Roman"/>
          <w:szCs w:val="28"/>
          <w:lang w:val="ru-RU"/>
        </w:rPr>
        <w:t xml:space="preserve"> </w:t>
      </w:r>
      <w:proofErr w:type="spellStart"/>
      <w:r w:rsidRPr="00AB2ABD">
        <w:rPr>
          <w:rFonts w:cs="Times New Roman"/>
          <w:szCs w:val="28"/>
          <w:lang w:val="ru-RU"/>
        </w:rPr>
        <w:t>необхідної</w:t>
      </w:r>
      <w:proofErr w:type="spellEnd"/>
      <w:r w:rsidRPr="00AB2ABD">
        <w:rPr>
          <w:rFonts w:cs="Times New Roman"/>
          <w:szCs w:val="28"/>
          <w:lang w:val="ru-RU"/>
        </w:rPr>
        <w:t xml:space="preserve"> </w:t>
      </w:r>
      <w:proofErr w:type="spellStart"/>
      <w:r w:rsidRPr="00AB2ABD">
        <w:rPr>
          <w:rFonts w:cs="Times New Roman"/>
          <w:szCs w:val="28"/>
          <w:lang w:val="ru-RU"/>
        </w:rPr>
        <w:t>оперативної</w:t>
      </w:r>
      <w:proofErr w:type="spellEnd"/>
      <w:r w:rsidRPr="00AB2ABD">
        <w:rPr>
          <w:rFonts w:cs="Times New Roman"/>
          <w:szCs w:val="28"/>
          <w:lang w:val="ru-RU"/>
        </w:rPr>
        <w:t xml:space="preserve"> </w:t>
      </w:r>
      <w:proofErr w:type="spellStart"/>
      <w:r w:rsidRPr="00AB2ABD">
        <w:rPr>
          <w:rFonts w:cs="Times New Roman"/>
          <w:szCs w:val="28"/>
          <w:lang w:val="ru-RU"/>
        </w:rPr>
        <w:t>пам’яті</w:t>
      </w:r>
      <w:proofErr w:type="spellEnd"/>
      <w:r w:rsidRPr="00AB2ABD">
        <w:rPr>
          <w:rFonts w:cs="Times New Roman"/>
          <w:szCs w:val="28"/>
          <w:lang w:val="ru-RU"/>
        </w:rPr>
        <w:t xml:space="preserve">) та </w:t>
      </w:r>
      <w:r w:rsidRPr="00AB2ABD">
        <w:rPr>
          <w:rFonts w:cs="Times New Roman"/>
          <w:i/>
          <w:iCs/>
          <w:szCs w:val="28"/>
        </w:rPr>
        <w:t>X</w:t>
      </w:r>
      <w:r w:rsidRPr="00AB2ABD">
        <w:rPr>
          <w:rFonts w:cs="Times New Roman"/>
          <w:i/>
          <w:iCs/>
          <w:szCs w:val="28"/>
          <w:lang w:val="ru-RU"/>
        </w:rPr>
        <w:t xml:space="preserve">3 </w:t>
      </w:r>
      <w:r w:rsidRPr="00AB2ABD">
        <w:rPr>
          <w:rFonts w:cs="Times New Roman"/>
          <w:szCs w:val="28"/>
          <w:lang w:val="ru-RU"/>
        </w:rPr>
        <w:t xml:space="preserve">(час </w:t>
      </w:r>
      <w:proofErr w:type="spellStart"/>
      <w:r w:rsidRPr="00AB2ABD">
        <w:rPr>
          <w:rFonts w:cs="Times New Roman"/>
          <w:szCs w:val="28"/>
          <w:lang w:val="ru-RU"/>
        </w:rPr>
        <w:t>обробки</w:t>
      </w:r>
      <w:proofErr w:type="spellEnd"/>
      <w:r w:rsidRPr="00AB2ABD">
        <w:rPr>
          <w:rFonts w:cs="Times New Roman"/>
          <w:szCs w:val="28"/>
          <w:lang w:val="ru-RU"/>
        </w:rPr>
        <w:t xml:space="preserve"> </w:t>
      </w:r>
      <w:proofErr w:type="spellStart"/>
      <w:r w:rsidRPr="00AB2ABD">
        <w:rPr>
          <w:rFonts w:cs="Times New Roman"/>
          <w:szCs w:val="28"/>
          <w:lang w:val="ru-RU"/>
        </w:rPr>
        <w:t>зображення</w:t>
      </w:r>
      <w:proofErr w:type="spellEnd"/>
      <w:r w:rsidRPr="00AB2ABD">
        <w:rPr>
          <w:rFonts w:cs="Times New Roman"/>
          <w:szCs w:val="28"/>
          <w:lang w:val="ru-RU"/>
        </w:rPr>
        <w:t xml:space="preserve">) </w:t>
      </w:r>
      <w:proofErr w:type="spellStart"/>
      <w:r w:rsidRPr="00AB2ABD">
        <w:rPr>
          <w:rFonts w:cs="Times New Roman"/>
          <w:szCs w:val="28"/>
          <w:lang w:val="ru-RU"/>
        </w:rPr>
        <w:t>відповідають</w:t>
      </w:r>
      <w:proofErr w:type="spellEnd"/>
      <w:r w:rsidRPr="00AB2ABD">
        <w:rPr>
          <w:rFonts w:cs="Times New Roman"/>
          <w:szCs w:val="28"/>
          <w:lang w:val="ru-RU"/>
        </w:rPr>
        <w:t xml:space="preserve"> </w:t>
      </w:r>
      <w:proofErr w:type="spellStart"/>
      <w:r w:rsidRPr="00AB2ABD">
        <w:rPr>
          <w:rFonts w:cs="Times New Roman"/>
          <w:szCs w:val="28"/>
          <w:lang w:val="ru-RU"/>
        </w:rPr>
        <w:t>технічним</w:t>
      </w:r>
      <w:proofErr w:type="spellEnd"/>
      <w:r w:rsidRPr="00AB2ABD">
        <w:rPr>
          <w:rFonts w:cs="Times New Roman"/>
          <w:szCs w:val="28"/>
          <w:lang w:val="ru-RU"/>
        </w:rPr>
        <w:t xml:space="preserve"> </w:t>
      </w:r>
      <w:proofErr w:type="spellStart"/>
      <w:r w:rsidRPr="00AB2ABD">
        <w:rPr>
          <w:rFonts w:cs="Times New Roman"/>
          <w:szCs w:val="28"/>
          <w:lang w:val="ru-RU"/>
        </w:rPr>
        <w:t>вимогам</w:t>
      </w:r>
      <w:proofErr w:type="spellEnd"/>
      <w:r w:rsidRPr="00AB2ABD">
        <w:rPr>
          <w:rFonts w:cs="Times New Roman"/>
          <w:szCs w:val="28"/>
          <w:lang w:val="ru-RU"/>
        </w:rPr>
        <w:t xml:space="preserve"> умов </w:t>
      </w:r>
      <w:proofErr w:type="spellStart"/>
      <w:r w:rsidRPr="00AB2ABD">
        <w:rPr>
          <w:rFonts w:cs="Times New Roman"/>
          <w:szCs w:val="28"/>
          <w:lang w:val="ru-RU"/>
        </w:rPr>
        <w:t>функціонування</w:t>
      </w:r>
      <w:proofErr w:type="spellEnd"/>
      <w:r w:rsidRPr="00AB2ABD">
        <w:rPr>
          <w:rFonts w:cs="Times New Roman"/>
          <w:szCs w:val="28"/>
          <w:lang w:val="ru-RU"/>
        </w:rPr>
        <w:t xml:space="preserve"> </w:t>
      </w:r>
      <w:proofErr w:type="spellStart"/>
      <w:r w:rsidRPr="00AB2ABD">
        <w:rPr>
          <w:rFonts w:cs="Times New Roman"/>
          <w:szCs w:val="28"/>
          <w:lang w:val="ru-RU"/>
        </w:rPr>
        <w:t>даного</w:t>
      </w:r>
      <w:proofErr w:type="spellEnd"/>
      <w:r w:rsidRPr="00AB2ABD">
        <w:rPr>
          <w:rFonts w:cs="Times New Roman"/>
          <w:szCs w:val="28"/>
          <w:lang w:val="ru-RU"/>
        </w:rPr>
        <w:t xml:space="preserve"> ПП.</w:t>
      </w: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Абсолютне</w:t>
      </w:r>
      <w:proofErr w:type="spellEnd"/>
      <w:r w:rsidRPr="00AB2ABD">
        <w:rPr>
          <w:rFonts w:cs="Times New Roman"/>
          <w:szCs w:val="28"/>
          <w:lang w:val="ru-RU"/>
        </w:rPr>
        <w:t xml:space="preserve"> </w:t>
      </w:r>
      <w:proofErr w:type="spellStart"/>
      <w:r w:rsidRPr="00AB2ABD">
        <w:rPr>
          <w:rFonts w:cs="Times New Roman"/>
          <w:szCs w:val="28"/>
          <w:lang w:val="ru-RU"/>
        </w:rPr>
        <w:t>значення</w:t>
      </w:r>
      <w:proofErr w:type="spellEnd"/>
      <w:r w:rsidRPr="00AB2ABD">
        <w:rPr>
          <w:rFonts w:cs="Times New Roman"/>
          <w:szCs w:val="28"/>
          <w:lang w:val="ru-RU"/>
        </w:rPr>
        <w:t xml:space="preserve"> параметра </w:t>
      </w:r>
      <w:r w:rsidRPr="00AB2ABD">
        <w:rPr>
          <w:rFonts w:cs="Times New Roman"/>
          <w:i/>
          <w:iCs/>
          <w:szCs w:val="28"/>
          <w:lang w:val="ru-RU"/>
        </w:rPr>
        <w:t>Х1 (</w:t>
      </w:r>
      <w:proofErr w:type="spellStart"/>
      <w:r w:rsidRPr="00AB2ABD">
        <w:rPr>
          <w:rFonts w:cs="Times New Roman"/>
          <w:szCs w:val="28"/>
          <w:lang w:val="ru-RU"/>
        </w:rPr>
        <w:t>швидкодія</w:t>
      </w:r>
      <w:proofErr w:type="spellEnd"/>
      <w:r w:rsidRPr="00AB2ABD">
        <w:rPr>
          <w:rFonts w:cs="Times New Roman"/>
          <w:szCs w:val="28"/>
          <w:lang w:val="ru-RU"/>
        </w:rPr>
        <w:t xml:space="preserve"> </w:t>
      </w:r>
      <w:proofErr w:type="spellStart"/>
      <w:r w:rsidRPr="00AB2ABD">
        <w:rPr>
          <w:rFonts w:cs="Times New Roman"/>
          <w:szCs w:val="28"/>
          <w:lang w:val="ru-RU"/>
        </w:rPr>
        <w:t>мови</w:t>
      </w:r>
      <w:proofErr w:type="spellEnd"/>
      <w:r w:rsidRPr="00AB2ABD">
        <w:rPr>
          <w:rFonts w:cs="Times New Roman"/>
          <w:szCs w:val="28"/>
          <w:lang w:val="ru-RU"/>
        </w:rPr>
        <w:t xml:space="preserve"> </w:t>
      </w:r>
      <w:proofErr w:type="spellStart"/>
      <w:r w:rsidRPr="00AB2ABD">
        <w:rPr>
          <w:rFonts w:cs="Times New Roman"/>
          <w:szCs w:val="28"/>
          <w:lang w:val="ru-RU"/>
        </w:rPr>
        <w:t>програмування</w:t>
      </w:r>
      <w:proofErr w:type="spellEnd"/>
      <w:r w:rsidRPr="00AB2ABD">
        <w:rPr>
          <w:rFonts w:cs="Times New Roman"/>
          <w:i/>
          <w:iCs/>
          <w:szCs w:val="28"/>
          <w:lang w:val="ru-RU"/>
        </w:rPr>
        <w:t>)</w:t>
      </w:r>
      <w:r w:rsidRPr="00AB2ABD">
        <w:rPr>
          <w:rFonts w:cs="Times New Roman"/>
          <w:szCs w:val="28"/>
          <w:lang w:val="ru-RU"/>
        </w:rPr>
        <w:t xml:space="preserve"> </w:t>
      </w:r>
      <w:proofErr w:type="spellStart"/>
      <w:r w:rsidRPr="00AB2ABD">
        <w:rPr>
          <w:rFonts w:cs="Times New Roman"/>
          <w:szCs w:val="28"/>
          <w:lang w:val="ru-RU"/>
        </w:rPr>
        <w:t>обрано</w:t>
      </w:r>
      <w:proofErr w:type="spellEnd"/>
      <w:r w:rsidRPr="00AB2ABD">
        <w:rPr>
          <w:rFonts w:cs="Times New Roman"/>
          <w:szCs w:val="28"/>
          <w:lang w:val="ru-RU"/>
        </w:rPr>
        <w:t xml:space="preserve"> не </w:t>
      </w:r>
      <w:proofErr w:type="spellStart"/>
      <w:r w:rsidRPr="00AB2ABD">
        <w:rPr>
          <w:rFonts w:cs="Times New Roman"/>
          <w:szCs w:val="28"/>
          <w:lang w:val="ru-RU"/>
        </w:rPr>
        <w:t>найгіршим</w:t>
      </w:r>
      <w:proofErr w:type="spellEnd"/>
      <w:r w:rsidRPr="00AB2ABD">
        <w:rPr>
          <w:rFonts w:cs="Times New Roman"/>
          <w:szCs w:val="28"/>
          <w:lang w:val="ru-RU"/>
        </w:rPr>
        <w:t xml:space="preserve"> (не </w:t>
      </w:r>
      <w:proofErr w:type="spellStart"/>
      <w:r w:rsidRPr="00AB2ABD">
        <w:rPr>
          <w:rFonts w:cs="Times New Roman"/>
          <w:szCs w:val="28"/>
          <w:lang w:val="ru-RU"/>
        </w:rPr>
        <w:t>максимальним</w:t>
      </w:r>
      <w:proofErr w:type="spellEnd"/>
      <w:r w:rsidRPr="00AB2ABD">
        <w:rPr>
          <w:rFonts w:cs="Times New Roman"/>
          <w:szCs w:val="28"/>
          <w:lang w:val="ru-RU"/>
        </w:rPr>
        <w:t xml:space="preserve">), </w:t>
      </w:r>
      <w:proofErr w:type="spellStart"/>
      <w:r w:rsidRPr="00AB2ABD">
        <w:rPr>
          <w:rFonts w:cs="Times New Roman"/>
          <w:szCs w:val="28"/>
          <w:lang w:val="ru-RU"/>
        </w:rPr>
        <w:t>тобто</w:t>
      </w:r>
      <w:proofErr w:type="spellEnd"/>
      <w:r w:rsidRPr="00AB2ABD">
        <w:rPr>
          <w:rFonts w:cs="Times New Roman"/>
          <w:szCs w:val="28"/>
          <w:lang w:val="ru-RU"/>
        </w:rPr>
        <w:t xml:space="preserve"> </w:t>
      </w:r>
      <w:proofErr w:type="spellStart"/>
      <w:r w:rsidRPr="00AB2ABD">
        <w:rPr>
          <w:rFonts w:cs="Times New Roman"/>
          <w:szCs w:val="28"/>
          <w:lang w:val="ru-RU"/>
        </w:rPr>
        <w:t>це</w:t>
      </w:r>
      <w:proofErr w:type="spellEnd"/>
      <w:r w:rsidRPr="00AB2ABD">
        <w:rPr>
          <w:rFonts w:cs="Times New Roman"/>
          <w:szCs w:val="28"/>
          <w:lang w:val="ru-RU"/>
        </w:rPr>
        <w:t xml:space="preserve"> </w:t>
      </w:r>
      <w:proofErr w:type="spellStart"/>
      <w:r w:rsidRPr="00AB2ABD">
        <w:rPr>
          <w:rFonts w:cs="Times New Roman"/>
          <w:szCs w:val="28"/>
          <w:lang w:val="ru-RU"/>
        </w:rPr>
        <w:t>значення</w:t>
      </w:r>
      <w:proofErr w:type="spellEnd"/>
      <w:r w:rsidRPr="00AB2ABD">
        <w:rPr>
          <w:rFonts w:cs="Times New Roman"/>
          <w:szCs w:val="28"/>
          <w:lang w:val="ru-RU"/>
        </w:rPr>
        <w:t xml:space="preserve"> </w:t>
      </w:r>
      <w:proofErr w:type="spellStart"/>
      <w:r w:rsidRPr="00AB2ABD">
        <w:rPr>
          <w:rFonts w:cs="Times New Roman"/>
          <w:szCs w:val="28"/>
          <w:lang w:val="ru-RU"/>
        </w:rPr>
        <w:t>відповідає</w:t>
      </w:r>
      <w:proofErr w:type="spellEnd"/>
      <w:r w:rsidRPr="00AB2ABD">
        <w:rPr>
          <w:rFonts w:cs="Times New Roman"/>
          <w:szCs w:val="28"/>
          <w:lang w:val="ru-RU"/>
        </w:rPr>
        <w:t xml:space="preserve"> </w:t>
      </w:r>
      <w:proofErr w:type="spellStart"/>
      <w:r w:rsidRPr="00AB2ABD">
        <w:rPr>
          <w:rFonts w:cs="Times New Roman"/>
          <w:szCs w:val="28"/>
          <w:lang w:val="ru-RU"/>
        </w:rPr>
        <w:t>або</w:t>
      </w:r>
      <w:proofErr w:type="spellEnd"/>
      <w:r w:rsidRPr="00AB2ABD">
        <w:rPr>
          <w:rFonts w:cs="Times New Roman"/>
          <w:szCs w:val="28"/>
          <w:lang w:val="ru-RU"/>
        </w:rPr>
        <w:t xml:space="preserve"> </w:t>
      </w:r>
      <w:proofErr w:type="spellStart"/>
      <w:r w:rsidRPr="00AB2ABD">
        <w:rPr>
          <w:rFonts w:cs="Times New Roman"/>
          <w:szCs w:val="28"/>
          <w:lang w:val="ru-RU"/>
        </w:rPr>
        <w:t>варіанту</w:t>
      </w:r>
      <w:proofErr w:type="spellEnd"/>
      <w:r w:rsidRPr="00AB2ABD">
        <w:rPr>
          <w:rFonts w:cs="Times New Roman"/>
          <w:szCs w:val="28"/>
          <w:lang w:val="ru-RU"/>
        </w:rPr>
        <w:t xml:space="preserve"> а) 11000 </w:t>
      </w:r>
      <w:proofErr w:type="spellStart"/>
      <w:r w:rsidRPr="00AB2ABD">
        <w:rPr>
          <w:rFonts w:cs="Times New Roman"/>
          <w:szCs w:val="28"/>
          <w:lang w:val="ru-RU"/>
        </w:rPr>
        <w:t>нс</w:t>
      </w:r>
      <w:proofErr w:type="spellEnd"/>
      <w:r w:rsidRPr="00AB2ABD">
        <w:rPr>
          <w:rFonts w:cs="Times New Roman"/>
          <w:szCs w:val="28"/>
          <w:lang w:val="ru-RU"/>
        </w:rPr>
        <w:t xml:space="preserve">/Оп </w:t>
      </w:r>
      <w:proofErr w:type="spellStart"/>
      <w:r w:rsidRPr="00AB2ABD">
        <w:rPr>
          <w:rFonts w:cs="Times New Roman"/>
          <w:szCs w:val="28"/>
          <w:lang w:val="ru-RU"/>
        </w:rPr>
        <w:t>або</w:t>
      </w:r>
      <w:proofErr w:type="spellEnd"/>
      <w:r w:rsidRPr="00AB2ABD">
        <w:rPr>
          <w:rFonts w:cs="Times New Roman"/>
          <w:szCs w:val="28"/>
          <w:lang w:val="ru-RU"/>
        </w:rPr>
        <w:t xml:space="preserve"> </w:t>
      </w:r>
      <w:proofErr w:type="spellStart"/>
      <w:r w:rsidRPr="00AB2ABD">
        <w:rPr>
          <w:rFonts w:cs="Times New Roman"/>
          <w:szCs w:val="28"/>
          <w:lang w:val="ru-RU"/>
        </w:rPr>
        <w:t>варіанту</w:t>
      </w:r>
      <w:proofErr w:type="spellEnd"/>
      <w:r w:rsidRPr="00AB2ABD">
        <w:rPr>
          <w:rFonts w:cs="Times New Roman"/>
          <w:szCs w:val="28"/>
          <w:lang w:val="ru-RU"/>
        </w:rPr>
        <w:t xml:space="preserve"> б) 2000 </w:t>
      </w:r>
      <w:proofErr w:type="spellStart"/>
      <w:r w:rsidRPr="00AB2ABD">
        <w:rPr>
          <w:rFonts w:cs="Times New Roman"/>
          <w:szCs w:val="28"/>
          <w:lang w:val="ru-RU"/>
        </w:rPr>
        <w:t>нс</w:t>
      </w:r>
      <w:proofErr w:type="spellEnd"/>
      <w:r w:rsidRPr="00AB2ABD">
        <w:rPr>
          <w:rFonts w:cs="Times New Roman"/>
          <w:szCs w:val="28"/>
          <w:lang w:val="ru-RU"/>
        </w:rPr>
        <w:t>/Оп.</w:t>
      </w: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Коефіцієнт</w:t>
      </w:r>
      <w:proofErr w:type="spellEnd"/>
      <w:r w:rsidRPr="00AB2ABD">
        <w:rPr>
          <w:rFonts w:cs="Times New Roman"/>
          <w:szCs w:val="28"/>
          <w:lang w:val="ru-RU"/>
        </w:rPr>
        <w:t xml:space="preserve"> технічного </w:t>
      </w:r>
      <w:proofErr w:type="spellStart"/>
      <w:r w:rsidRPr="00AB2ABD">
        <w:rPr>
          <w:rFonts w:cs="Times New Roman"/>
          <w:szCs w:val="28"/>
          <w:lang w:val="ru-RU"/>
        </w:rPr>
        <w:t>рівня</w:t>
      </w:r>
      <w:proofErr w:type="spellEnd"/>
      <w:r w:rsidRPr="00AB2ABD">
        <w:rPr>
          <w:rFonts w:cs="Times New Roman"/>
          <w:szCs w:val="28"/>
          <w:lang w:val="ru-RU"/>
        </w:rPr>
        <w:t xml:space="preserve"> для кожного </w:t>
      </w:r>
      <w:proofErr w:type="spellStart"/>
      <w:r w:rsidRPr="00AB2ABD">
        <w:rPr>
          <w:rFonts w:cs="Times New Roman"/>
          <w:szCs w:val="28"/>
          <w:lang w:val="ru-RU"/>
        </w:rPr>
        <w:t>варіанта</w:t>
      </w:r>
      <w:proofErr w:type="spellEnd"/>
      <w:r w:rsidRPr="00AB2ABD">
        <w:rPr>
          <w:rFonts w:cs="Times New Roman"/>
          <w:szCs w:val="28"/>
          <w:lang w:val="ru-RU"/>
        </w:rPr>
        <w:t xml:space="preserve"> </w:t>
      </w:r>
      <w:proofErr w:type="spellStart"/>
      <w:r w:rsidRPr="00AB2ABD">
        <w:rPr>
          <w:rFonts w:cs="Times New Roman"/>
          <w:szCs w:val="28"/>
          <w:lang w:val="ru-RU"/>
        </w:rPr>
        <w:t>реалізації</w:t>
      </w:r>
      <w:proofErr w:type="spellEnd"/>
      <w:r w:rsidRPr="00AB2ABD">
        <w:rPr>
          <w:rFonts w:cs="Times New Roman"/>
          <w:szCs w:val="28"/>
          <w:lang w:val="ru-RU"/>
        </w:rPr>
        <w:t xml:space="preserve"> ПП </w:t>
      </w:r>
      <w:proofErr w:type="spellStart"/>
      <w:r w:rsidRPr="00AB2ABD">
        <w:rPr>
          <w:rFonts w:cs="Times New Roman"/>
          <w:szCs w:val="28"/>
          <w:lang w:val="ru-RU"/>
        </w:rPr>
        <w:t>розраховується</w:t>
      </w:r>
      <w:proofErr w:type="spellEnd"/>
      <w:r w:rsidRPr="00AB2ABD">
        <w:rPr>
          <w:rFonts w:cs="Times New Roman"/>
          <w:szCs w:val="28"/>
          <w:lang w:val="ru-RU"/>
        </w:rPr>
        <w:t xml:space="preserve"> так (</w:t>
      </w:r>
      <w:proofErr w:type="spellStart"/>
      <w:r w:rsidRPr="00AB2ABD">
        <w:rPr>
          <w:rFonts w:cs="Times New Roman"/>
          <w:szCs w:val="28"/>
          <w:lang w:val="ru-RU"/>
        </w:rPr>
        <w:t>таблиця</w:t>
      </w:r>
      <w:proofErr w:type="spellEnd"/>
      <w:r w:rsidRPr="00AB2ABD">
        <w:rPr>
          <w:rFonts w:cs="Times New Roman"/>
          <w:szCs w:val="28"/>
          <w:lang w:val="ru-RU"/>
        </w:rPr>
        <w:t xml:space="preserve"> 4.6): </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13537F" w:rsidP="00AB2ABD">
      <w:pPr>
        <w:shd w:val="clear" w:color="auto" w:fill="FFFFFF" w:themeFill="background1"/>
        <w:spacing w:line="360" w:lineRule="auto"/>
        <w:ind w:firstLine="709"/>
        <w:rPr>
          <w:rFonts w:eastAsia="Times New Roman" w:cs="Times New Roman"/>
          <w:szCs w:val="28"/>
        </w:rPr>
      </w:pPr>
      <m:oMathPara>
        <m:oMathParaPr>
          <m:jc m:val="center"/>
        </m:oMathParaPr>
        <m:oMath>
          <m:sSub>
            <m:sSubPr>
              <m:ctrlPr>
                <w:rPr>
                  <w:rFonts w:ascii="Cambria Math" w:eastAsia="Cambria" w:hAnsi="Cambria Math" w:cs="Times New Roman"/>
                  <w:szCs w:val="28"/>
                </w:rPr>
              </m:ctrlPr>
            </m:sSubPr>
            <m:e>
              <m:r>
                <w:rPr>
                  <w:rFonts w:ascii="Cambria Math" w:eastAsia="Cambria" w:hAnsi="Cambria Math" w:cs="Times New Roman"/>
                  <w:szCs w:val="28"/>
                </w:rPr>
                <m:t>K</m:t>
              </m:r>
            </m:e>
            <m:sub>
              <m:r>
                <w:rPr>
                  <w:rFonts w:ascii="Cambria Math" w:eastAsia="Cambria" w:hAnsi="Cambria Math" w:cs="Times New Roman"/>
                  <w:szCs w:val="28"/>
                </w:rPr>
                <m:t>K</m:t>
              </m:r>
            </m:sub>
          </m:sSub>
          <m:r>
            <w:rPr>
              <w:rFonts w:ascii="Cambria Math" w:hAnsi="Cambria Math" w:cs="Times New Roman"/>
              <w:szCs w:val="28"/>
            </w:rPr>
            <m:t>(</m:t>
          </m:r>
          <m:r>
            <w:rPr>
              <w:rFonts w:ascii="Cambria Math" w:eastAsia="Cambria" w:hAnsi="Cambria Math" w:cs="Times New Roman"/>
              <w:szCs w:val="28"/>
            </w:rPr>
            <m:t>j</m:t>
          </m:r>
          <m:r>
            <w:rPr>
              <w:rFonts w:ascii="Cambria Math" w:hAnsi="Cambria Math" w:cs="Times New Roman"/>
              <w:szCs w:val="28"/>
            </w:rPr>
            <m:t>)</m:t>
          </m:r>
          <m:r>
            <w:rPr>
              <w:rFonts w:ascii="Cambria Math" w:eastAsia="Cambria" w:hAnsi="Cambria Math" w:cs="Times New Roman"/>
              <w:szCs w:val="28"/>
            </w:rPr>
            <m:t>=</m:t>
          </m:r>
          <m:nary>
            <m:naryPr>
              <m:chr m:val="∑"/>
              <m:ctrlPr>
                <w:rPr>
                  <w:rFonts w:ascii="Cambria Math" w:eastAsia="Cambria" w:hAnsi="Cambria Math" w:cs="Times New Roman"/>
                  <w:szCs w:val="28"/>
                </w:rPr>
              </m:ctrlPr>
            </m:naryPr>
            <m:sub>
              <m:r>
                <w:rPr>
                  <w:rFonts w:ascii="Cambria Math" w:eastAsia="Cambria" w:hAnsi="Cambria Math" w:cs="Times New Roman"/>
                  <w:szCs w:val="28"/>
                </w:rPr>
                <m:t>i=1</m:t>
              </m:r>
            </m:sub>
            <m:sup>
              <m:r>
                <w:rPr>
                  <w:rFonts w:ascii="Cambria Math" w:eastAsia="Cambria" w:hAnsi="Cambria Math" w:cs="Times New Roman"/>
                  <w:szCs w:val="28"/>
                </w:rPr>
                <m:t>n</m:t>
              </m:r>
            </m:sup>
            <m:e>
              <m:sSub>
                <m:sSubPr>
                  <m:ctrlPr>
                    <w:rPr>
                      <w:rFonts w:ascii="Cambria Math" w:eastAsia="Cambria" w:hAnsi="Cambria Math" w:cs="Times New Roman"/>
                      <w:szCs w:val="28"/>
                    </w:rPr>
                  </m:ctrlPr>
                </m:sSubPr>
                <m:e>
                  <m:r>
                    <w:rPr>
                      <w:rFonts w:ascii="Cambria Math" w:eastAsia="Cambria" w:hAnsi="Cambria Math" w:cs="Times New Roman"/>
                      <w:szCs w:val="28"/>
                    </w:rPr>
                    <m:t>K</m:t>
                  </m:r>
                </m:e>
                <m:sub>
                  <m:r>
                    <w:rPr>
                      <w:rFonts w:ascii="Cambria Math" w:eastAsia="Times New Roman" w:hAnsi="Cambria Math" w:cs="Times New Roman"/>
                      <w:szCs w:val="28"/>
                    </w:rPr>
                    <m:t>в</m:t>
                  </m:r>
                  <m:r>
                    <w:rPr>
                      <w:rFonts w:ascii="Cambria Math" w:eastAsia="Cambria" w:hAnsi="Cambria Math" w:cs="Times New Roman"/>
                      <w:szCs w:val="28"/>
                    </w:rPr>
                    <m:t>i,j</m:t>
                  </m:r>
                </m:sub>
              </m:sSub>
              <m:sSub>
                <m:sSubPr>
                  <m:ctrlPr>
                    <w:rPr>
                      <w:rFonts w:ascii="Cambria Math" w:eastAsia="Cambria" w:hAnsi="Cambria Math" w:cs="Times New Roman"/>
                      <w:szCs w:val="28"/>
                    </w:rPr>
                  </m:ctrlPr>
                </m:sSubPr>
                <m:e>
                  <m:r>
                    <w:rPr>
                      <w:rFonts w:ascii="Cambria Math" w:eastAsia="Cambria" w:hAnsi="Cambria Math" w:cs="Times New Roman"/>
                      <w:szCs w:val="28"/>
                    </w:rPr>
                    <m:t>B</m:t>
                  </m:r>
                </m:e>
                <m:sub>
                  <m:r>
                    <w:rPr>
                      <w:rFonts w:ascii="Cambria Math" w:eastAsia="Cambria" w:hAnsi="Cambria Math" w:cs="Times New Roman"/>
                      <w:szCs w:val="28"/>
                    </w:rPr>
                    <m:t>i,j</m:t>
                  </m:r>
                </m:sub>
              </m:sSub>
            </m:e>
          </m:nary>
          <m:r>
            <w:rPr>
              <w:rFonts w:ascii="Cambria Math" w:eastAsia="Times New Roman" w:hAnsi="Cambria Math" w:cs="Times New Roman"/>
              <w:szCs w:val="28"/>
            </w:rPr>
            <m:t>,</m:t>
          </m:r>
        </m:oMath>
      </m:oMathPara>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677100" w:rsidP="00677100">
      <w:pPr>
        <w:shd w:val="clear" w:color="auto" w:fill="FFFFFF" w:themeFill="background1"/>
        <w:spacing w:line="360" w:lineRule="auto"/>
        <w:rPr>
          <w:rFonts w:cs="Times New Roman"/>
          <w:szCs w:val="28"/>
        </w:rPr>
      </w:pPr>
      <w:r w:rsidRPr="00AB2ABD">
        <w:rPr>
          <w:rFonts w:cs="Times New Roman"/>
          <w:szCs w:val="28"/>
        </w:rPr>
        <w:t>Д</w:t>
      </w:r>
      <w:r w:rsidR="00AB2ABD" w:rsidRPr="00AB2ABD">
        <w:rPr>
          <w:rFonts w:cs="Times New Roman"/>
          <w:szCs w:val="28"/>
        </w:rPr>
        <w:t>е</w:t>
      </w:r>
      <w:r>
        <w:rPr>
          <w:rFonts w:cs="Times New Roman"/>
          <w:szCs w:val="28"/>
        </w:rPr>
        <w:tab/>
      </w:r>
      <w:r w:rsidR="00AB2ABD" w:rsidRPr="00AB2ABD">
        <w:rPr>
          <w:rFonts w:cs="Times New Roman"/>
          <w:i/>
          <w:iCs/>
          <w:szCs w:val="28"/>
        </w:rPr>
        <w:t>n</w:t>
      </w:r>
      <w:r w:rsidR="00AB2ABD" w:rsidRPr="00AB2ABD">
        <w:rPr>
          <w:rFonts w:cs="Times New Roman"/>
          <w:szCs w:val="28"/>
        </w:rPr>
        <w:t xml:space="preserve"> – кількість параметрів; </w:t>
      </w:r>
    </w:p>
    <w:p w:rsidR="00AB2ABD" w:rsidRPr="00AB2ABD" w:rsidRDefault="00AB2ABD" w:rsidP="00677100">
      <w:pPr>
        <w:shd w:val="clear" w:color="auto" w:fill="FFFFFF" w:themeFill="background1"/>
        <w:spacing w:line="360" w:lineRule="auto"/>
        <w:ind w:firstLine="708"/>
        <w:rPr>
          <w:rFonts w:cs="Times New Roman"/>
          <w:szCs w:val="28"/>
        </w:rPr>
      </w:pPr>
      <w:r w:rsidRPr="00AB2ABD">
        <w:rPr>
          <w:rFonts w:cs="Times New Roman"/>
          <w:szCs w:val="28"/>
        </w:rPr>
        <w:t>K</w:t>
      </w:r>
      <w:r w:rsidRPr="00AB2ABD">
        <w:rPr>
          <w:rFonts w:cs="Times New Roman"/>
          <w:i/>
          <w:iCs/>
          <w:szCs w:val="28"/>
        </w:rPr>
        <w:t>в</w:t>
      </w:r>
      <w:r w:rsidRPr="00AB2ABD">
        <w:rPr>
          <w:rFonts w:cs="Times New Roman"/>
          <w:szCs w:val="28"/>
        </w:rPr>
        <w:t xml:space="preserve">i– коефіцієнт вагомості </w:t>
      </w:r>
      <w:r w:rsidRPr="00AB2ABD">
        <w:rPr>
          <w:rFonts w:cs="Times New Roman"/>
          <w:i/>
          <w:iCs/>
          <w:szCs w:val="28"/>
        </w:rPr>
        <w:t>i</w:t>
      </w:r>
      <w:r w:rsidRPr="00AB2ABD">
        <w:rPr>
          <w:rFonts w:cs="Times New Roman"/>
          <w:szCs w:val="28"/>
        </w:rPr>
        <w:t xml:space="preserve">–го параметра; </w:t>
      </w: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i/>
          <w:iCs/>
          <w:szCs w:val="28"/>
        </w:rPr>
        <w:t>В</w:t>
      </w:r>
      <w:r w:rsidRPr="00AB2ABD">
        <w:rPr>
          <w:rFonts w:cs="Times New Roman"/>
          <w:i/>
          <w:iCs/>
          <w:szCs w:val="28"/>
          <w:vertAlign w:val="subscript"/>
        </w:rPr>
        <w:t>i</w:t>
      </w:r>
      <w:r w:rsidRPr="00AB2ABD">
        <w:rPr>
          <w:rFonts w:cs="Times New Roman"/>
          <w:szCs w:val="28"/>
        </w:rPr>
        <w:t xml:space="preserve"> – оцінка </w:t>
      </w:r>
      <w:r w:rsidRPr="00AB2ABD">
        <w:rPr>
          <w:rFonts w:cs="Times New Roman"/>
          <w:i/>
          <w:iCs/>
          <w:szCs w:val="28"/>
        </w:rPr>
        <w:t>i</w:t>
      </w:r>
      <w:r w:rsidRPr="00AB2ABD">
        <w:rPr>
          <w:rFonts w:cs="Times New Roman"/>
          <w:szCs w:val="28"/>
        </w:rPr>
        <w:t>–го параметра в балах.</w:t>
      </w: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Таблиця 4.6 – Розрахунок показників рівня якості варіантів реалізації основних функцій ПП</w:t>
      </w:r>
    </w:p>
    <w:tbl>
      <w:tblPr>
        <w:tblW w:w="0" w:type="auto"/>
        <w:tblLook w:val="0000" w:firstRow="0" w:lastRow="0" w:firstColumn="0" w:lastColumn="0" w:noHBand="0" w:noVBand="0"/>
      </w:tblPr>
      <w:tblGrid>
        <w:gridCol w:w="1131"/>
        <w:gridCol w:w="1256"/>
        <w:gridCol w:w="1477"/>
        <w:gridCol w:w="1411"/>
        <w:gridCol w:w="1314"/>
        <w:gridCol w:w="1393"/>
        <w:gridCol w:w="1393"/>
      </w:tblGrid>
      <w:tr w:rsidR="00AB2ABD" w:rsidRPr="00AB2ABD" w:rsidTr="00287622">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rPr>
            </w:pPr>
            <w:r w:rsidRPr="00AB2ABD">
              <w:rPr>
                <w:rFonts w:eastAsia="Calibri"/>
                <w:bCs/>
                <w:sz w:val="24"/>
                <w:szCs w:val="24"/>
              </w:rPr>
              <w:t>Основні функції</w:t>
            </w:r>
          </w:p>
        </w:tc>
        <w:tc>
          <w:tcPr>
            <w:tcW w:w="12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rPr>
            </w:pPr>
            <w:r w:rsidRPr="00AB2ABD">
              <w:rPr>
                <w:rFonts w:eastAsia="Calibri"/>
                <w:bCs/>
                <w:sz w:val="24"/>
                <w:szCs w:val="24"/>
              </w:rPr>
              <w:t>Варіант реалізації функції</w:t>
            </w:r>
          </w:p>
        </w:tc>
        <w:tc>
          <w:tcPr>
            <w:tcW w:w="1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pacing w:line="240" w:lineRule="auto"/>
              <w:jc w:val="center"/>
              <w:rPr>
                <w:rFonts w:eastAsia="Calibri"/>
                <w:bCs/>
                <w:sz w:val="24"/>
                <w:szCs w:val="24"/>
                <w:lang w:val="en-US"/>
              </w:rPr>
            </w:pPr>
            <w:proofErr w:type="spellStart"/>
            <w:r w:rsidRPr="00AB2ABD">
              <w:rPr>
                <w:rFonts w:eastAsia="Calibri"/>
                <w:bCs/>
                <w:sz w:val="24"/>
                <w:szCs w:val="24"/>
                <w:lang w:val="en-US"/>
              </w:rPr>
              <w:t>Параметри</w:t>
            </w:r>
            <w:proofErr w:type="spellEnd"/>
          </w:p>
        </w:tc>
        <w:tc>
          <w:tcPr>
            <w:tcW w:w="144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rPr>
            </w:pPr>
            <w:r w:rsidRPr="00AB2ABD">
              <w:rPr>
                <w:rFonts w:eastAsia="Calibri"/>
                <w:bCs/>
                <w:sz w:val="24"/>
                <w:szCs w:val="24"/>
              </w:rPr>
              <w:t>Абсолютне значення параметра</w:t>
            </w:r>
          </w:p>
        </w:tc>
        <w:tc>
          <w:tcPr>
            <w:tcW w:w="13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rPr>
            </w:pPr>
            <w:r w:rsidRPr="00AB2ABD">
              <w:rPr>
                <w:rFonts w:eastAsia="Calibri"/>
                <w:bCs/>
                <w:sz w:val="24"/>
                <w:szCs w:val="24"/>
              </w:rPr>
              <w:t>Бальна оцінка параметра</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rPr>
            </w:pPr>
            <w:r w:rsidRPr="00AB2ABD">
              <w:rPr>
                <w:rFonts w:eastAsia="Calibri"/>
                <w:bCs/>
                <w:sz w:val="24"/>
                <w:szCs w:val="24"/>
              </w:rPr>
              <w:t>Коефіцієнт вагомості параметра</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rPr>
            </w:pPr>
            <w:r w:rsidRPr="00AB2ABD">
              <w:rPr>
                <w:rFonts w:eastAsia="Calibri"/>
                <w:bCs/>
                <w:sz w:val="24"/>
                <w:szCs w:val="24"/>
              </w:rPr>
              <w:t>Коефіцієнт рівня якості</w:t>
            </w:r>
          </w:p>
        </w:tc>
      </w:tr>
      <w:tr w:rsidR="00AB2ABD" w:rsidRPr="00AB2ABD" w:rsidTr="00287622">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r w:rsidRPr="00AB2ABD">
              <w:rPr>
                <w:rFonts w:eastAsia="Calibri"/>
                <w:sz w:val="24"/>
                <w:szCs w:val="24"/>
              </w:rPr>
              <w:t>F1</w:t>
            </w:r>
          </w:p>
        </w:tc>
        <w:tc>
          <w:tcPr>
            <w:tcW w:w="12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r w:rsidRPr="00AB2ABD">
              <w:rPr>
                <w:rFonts w:eastAsia="Calibri"/>
                <w:sz w:val="24"/>
                <w:szCs w:val="24"/>
              </w:rPr>
              <w:t>А</w:t>
            </w:r>
          </w:p>
        </w:tc>
        <w:tc>
          <w:tcPr>
            <w:tcW w:w="1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Х1</w:t>
            </w:r>
          </w:p>
        </w:tc>
        <w:tc>
          <w:tcPr>
            <w:tcW w:w="144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11000</w:t>
            </w:r>
          </w:p>
        </w:tc>
        <w:tc>
          <w:tcPr>
            <w:tcW w:w="13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3</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0,361</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pacing w:line="240" w:lineRule="auto"/>
              <w:jc w:val="center"/>
              <w:rPr>
                <w:rFonts w:eastAsia="Calibri"/>
                <w:color w:val="000000"/>
                <w:sz w:val="24"/>
                <w:szCs w:val="24"/>
                <w:lang w:val="en-US"/>
              </w:rPr>
            </w:pPr>
            <w:r w:rsidRPr="00AB2ABD">
              <w:rPr>
                <w:rFonts w:eastAsia="Calibri"/>
                <w:color w:val="000000"/>
                <w:sz w:val="24"/>
                <w:szCs w:val="24"/>
                <w:lang w:val="en-US"/>
              </w:rPr>
              <w:t>1,083</w:t>
            </w:r>
          </w:p>
        </w:tc>
      </w:tr>
      <w:tr w:rsidR="00AB2ABD" w:rsidRPr="00AB2ABD" w:rsidTr="00287622">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r w:rsidRPr="00AB2ABD">
              <w:rPr>
                <w:rFonts w:eastAsia="Calibri"/>
                <w:sz w:val="24"/>
                <w:szCs w:val="24"/>
              </w:rPr>
              <w:t>F2</w:t>
            </w:r>
          </w:p>
        </w:tc>
        <w:tc>
          <w:tcPr>
            <w:tcW w:w="12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r w:rsidRPr="00AB2ABD">
              <w:rPr>
                <w:rFonts w:eastAsia="Calibri"/>
                <w:sz w:val="24"/>
                <w:szCs w:val="24"/>
              </w:rPr>
              <w:t>Б</w:t>
            </w:r>
          </w:p>
        </w:tc>
        <w:tc>
          <w:tcPr>
            <w:tcW w:w="1521"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Х4</w:t>
            </w:r>
          </w:p>
        </w:tc>
        <w:tc>
          <w:tcPr>
            <w:tcW w:w="144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150</w:t>
            </w:r>
          </w:p>
        </w:tc>
        <w:tc>
          <w:tcPr>
            <w:tcW w:w="13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4</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0,247</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pacing w:line="240" w:lineRule="auto"/>
              <w:jc w:val="center"/>
              <w:rPr>
                <w:rFonts w:eastAsia="Calibri"/>
                <w:color w:val="000000"/>
                <w:sz w:val="24"/>
                <w:szCs w:val="24"/>
                <w:lang w:val="en-US"/>
              </w:rPr>
            </w:pPr>
            <w:r w:rsidRPr="00AB2ABD">
              <w:rPr>
                <w:rFonts w:eastAsia="Calibri"/>
                <w:color w:val="000000"/>
                <w:sz w:val="24"/>
                <w:szCs w:val="24"/>
                <w:lang w:val="en-US"/>
              </w:rPr>
              <w:t>0,988</w:t>
            </w:r>
          </w:p>
        </w:tc>
      </w:tr>
      <w:tr w:rsidR="00AB2ABD" w:rsidRPr="00AB2ABD" w:rsidTr="00287622">
        <w:tc>
          <w:tcPr>
            <w:tcW w:w="116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r w:rsidRPr="00AB2ABD">
              <w:rPr>
                <w:rFonts w:eastAsia="Calibri"/>
                <w:sz w:val="24"/>
                <w:szCs w:val="24"/>
              </w:rPr>
              <w:t>F3</w:t>
            </w:r>
          </w:p>
        </w:tc>
        <w:tc>
          <w:tcPr>
            <w:tcW w:w="1289" w:type="dxa"/>
            <w:vMerge w:val="restart"/>
            <w:tcBorders>
              <w:top w:val="single" w:sz="8" w:space="0" w:color="000000"/>
              <w:left w:val="single" w:sz="8" w:space="0" w:color="000000"/>
              <w:right w:val="single" w:sz="4" w:space="0" w:color="auto"/>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r w:rsidRPr="00AB2ABD">
              <w:rPr>
                <w:rFonts w:eastAsia="Calibri"/>
                <w:sz w:val="24"/>
                <w:szCs w:val="24"/>
              </w:rPr>
              <w:t>А</w:t>
            </w:r>
          </w:p>
        </w:tc>
        <w:tc>
          <w:tcPr>
            <w:tcW w:w="152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Х2</w:t>
            </w:r>
          </w:p>
        </w:tc>
        <w:tc>
          <w:tcPr>
            <w:tcW w:w="1441"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8</w:t>
            </w:r>
          </w:p>
        </w:tc>
        <w:tc>
          <w:tcPr>
            <w:tcW w:w="13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3</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0,158</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pacing w:line="240" w:lineRule="auto"/>
              <w:jc w:val="center"/>
              <w:rPr>
                <w:rFonts w:eastAsia="Calibri"/>
                <w:color w:val="000000"/>
                <w:sz w:val="24"/>
                <w:szCs w:val="24"/>
                <w:lang w:val="en-US"/>
              </w:rPr>
            </w:pPr>
            <w:r w:rsidRPr="00AB2ABD">
              <w:rPr>
                <w:rFonts w:eastAsia="Calibri"/>
                <w:color w:val="000000"/>
                <w:sz w:val="24"/>
                <w:szCs w:val="24"/>
                <w:lang w:val="en-US"/>
              </w:rPr>
              <w:t>0,474</w:t>
            </w:r>
          </w:p>
        </w:tc>
      </w:tr>
      <w:tr w:rsidR="00AB2ABD" w:rsidRPr="00AB2ABD" w:rsidTr="00287622">
        <w:tc>
          <w:tcPr>
            <w:tcW w:w="1167"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p>
        </w:tc>
        <w:tc>
          <w:tcPr>
            <w:tcW w:w="1289" w:type="dxa"/>
            <w:vMerge/>
            <w:tcBorders>
              <w:left w:val="single" w:sz="8" w:space="0" w:color="000000"/>
              <w:bottom w:val="single" w:sz="8" w:space="0" w:color="000000"/>
              <w:right w:val="single" w:sz="4" w:space="0" w:color="auto"/>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p>
        </w:tc>
        <w:tc>
          <w:tcPr>
            <w:tcW w:w="152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Х3</w:t>
            </w:r>
          </w:p>
        </w:tc>
        <w:tc>
          <w:tcPr>
            <w:tcW w:w="1441"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150</w:t>
            </w:r>
          </w:p>
        </w:tc>
        <w:tc>
          <w:tcPr>
            <w:tcW w:w="13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r w:rsidRPr="00AB2ABD">
              <w:rPr>
                <w:rFonts w:eastAsia="Calibri"/>
                <w:sz w:val="24"/>
                <w:szCs w:val="24"/>
              </w:rPr>
              <w:t>3</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0,274</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pacing w:line="240" w:lineRule="auto"/>
              <w:jc w:val="center"/>
              <w:rPr>
                <w:rFonts w:eastAsia="Calibri"/>
                <w:color w:val="000000"/>
                <w:sz w:val="24"/>
                <w:szCs w:val="24"/>
                <w:lang w:val="en-US"/>
              </w:rPr>
            </w:pPr>
            <w:r w:rsidRPr="00AB2ABD">
              <w:rPr>
                <w:rFonts w:eastAsia="Calibri"/>
                <w:color w:val="000000"/>
                <w:sz w:val="24"/>
                <w:szCs w:val="24"/>
                <w:lang w:val="en-US"/>
              </w:rPr>
              <w:t>0,822</w:t>
            </w:r>
          </w:p>
        </w:tc>
      </w:tr>
      <w:tr w:rsidR="00AB2ABD" w:rsidRPr="00AB2ABD" w:rsidTr="00287622">
        <w:tc>
          <w:tcPr>
            <w:tcW w:w="1167" w:type="dxa"/>
            <w:vMerge/>
            <w:tcBorders>
              <w:left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ind w:firstLine="709"/>
              <w:jc w:val="center"/>
              <w:rPr>
                <w:rFonts w:eastAsia="Calibri"/>
                <w:sz w:val="24"/>
                <w:szCs w:val="24"/>
              </w:rPr>
            </w:pPr>
          </w:p>
        </w:tc>
        <w:tc>
          <w:tcPr>
            <w:tcW w:w="1289" w:type="dxa"/>
            <w:vMerge w:val="restart"/>
            <w:tcBorders>
              <w:top w:val="single" w:sz="8" w:space="0" w:color="000000"/>
              <w:left w:val="single" w:sz="8" w:space="0" w:color="000000"/>
              <w:right w:val="single" w:sz="4" w:space="0" w:color="auto"/>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r w:rsidRPr="00AB2ABD">
              <w:rPr>
                <w:rFonts w:eastAsia="Calibri"/>
                <w:sz w:val="24"/>
                <w:szCs w:val="24"/>
              </w:rPr>
              <w:t>Б</w:t>
            </w:r>
          </w:p>
        </w:tc>
        <w:tc>
          <w:tcPr>
            <w:tcW w:w="152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Х2</w:t>
            </w:r>
          </w:p>
        </w:tc>
        <w:tc>
          <w:tcPr>
            <w:tcW w:w="1441"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16</w:t>
            </w:r>
          </w:p>
        </w:tc>
        <w:tc>
          <w:tcPr>
            <w:tcW w:w="13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2</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0,158</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pacing w:line="240" w:lineRule="auto"/>
              <w:jc w:val="center"/>
              <w:rPr>
                <w:rFonts w:eastAsia="Calibri"/>
                <w:color w:val="000000"/>
                <w:sz w:val="24"/>
                <w:szCs w:val="24"/>
                <w:lang w:val="en-US"/>
              </w:rPr>
            </w:pPr>
            <w:r w:rsidRPr="00AB2ABD">
              <w:rPr>
                <w:rFonts w:eastAsia="Calibri"/>
                <w:color w:val="000000"/>
                <w:sz w:val="24"/>
                <w:szCs w:val="24"/>
                <w:lang w:val="en-US"/>
              </w:rPr>
              <w:t>0,316</w:t>
            </w:r>
          </w:p>
        </w:tc>
      </w:tr>
      <w:tr w:rsidR="00AB2ABD" w:rsidRPr="00AB2ABD" w:rsidTr="00287622">
        <w:tc>
          <w:tcPr>
            <w:tcW w:w="1167"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ind w:firstLine="709"/>
              <w:jc w:val="center"/>
              <w:rPr>
                <w:rFonts w:eastAsia="Calibri"/>
                <w:sz w:val="24"/>
                <w:szCs w:val="24"/>
              </w:rPr>
            </w:pPr>
          </w:p>
        </w:tc>
        <w:tc>
          <w:tcPr>
            <w:tcW w:w="1289" w:type="dxa"/>
            <w:vMerge/>
            <w:tcBorders>
              <w:left w:val="single" w:sz="8" w:space="0" w:color="000000"/>
              <w:bottom w:val="single" w:sz="8" w:space="0" w:color="000000"/>
              <w:right w:val="single" w:sz="4" w:space="0" w:color="auto"/>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rPr>
            </w:pPr>
          </w:p>
        </w:tc>
        <w:tc>
          <w:tcPr>
            <w:tcW w:w="1521"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Х3</w:t>
            </w:r>
          </w:p>
        </w:tc>
        <w:tc>
          <w:tcPr>
            <w:tcW w:w="1441"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500</w:t>
            </w:r>
          </w:p>
        </w:tc>
        <w:tc>
          <w:tcPr>
            <w:tcW w:w="13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2</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B2ABD" w:rsidRPr="00AB2ABD" w:rsidRDefault="00AB2ABD" w:rsidP="00AB2ABD">
            <w:pPr>
              <w:spacing w:line="240" w:lineRule="auto"/>
              <w:jc w:val="center"/>
              <w:rPr>
                <w:rFonts w:eastAsia="Calibri"/>
                <w:sz w:val="24"/>
                <w:szCs w:val="24"/>
                <w:lang w:val="en-US"/>
              </w:rPr>
            </w:pPr>
            <w:r w:rsidRPr="00AB2ABD">
              <w:rPr>
                <w:rFonts w:eastAsia="Calibri"/>
                <w:sz w:val="24"/>
                <w:szCs w:val="24"/>
                <w:lang w:val="en-US"/>
              </w:rPr>
              <w:t>0,274</w:t>
            </w:r>
          </w:p>
        </w:tc>
        <w:tc>
          <w:tcPr>
            <w:tcW w:w="14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B2ABD" w:rsidRPr="00AB2ABD" w:rsidRDefault="00AB2ABD" w:rsidP="00AB2ABD">
            <w:pPr>
              <w:spacing w:line="240" w:lineRule="auto"/>
              <w:jc w:val="center"/>
              <w:rPr>
                <w:rFonts w:eastAsia="Calibri"/>
                <w:color w:val="000000"/>
                <w:sz w:val="24"/>
                <w:szCs w:val="24"/>
                <w:lang w:val="en-US"/>
              </w:rPr>
            </w:pPr>
            <w:r w:rsidRPr="00AB2ABD">
              <w:rPr>
                <w:rFonts w:eastAsia="Calibri"/>
                <w:color w:val="000000"/>
                <w:sz w:val="24"/>
                <w:szCs w:val="24"/>
                <w:lang w:val="en-US"/>
              </w:rPr>
              <w:t>0,548</w:t>
            </w:r>
          </w:p>
        </w:tc>
      </w:tr>
    </w:tbl>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873497">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За </w:t>
      </w:r>
      <w:proofErr w:type="spellStart"/>
      <w:r w:rsidRPr="00AB2ABD">
        <w:rPr>
          <w:rFonts w:cs="Times New Roman"/>
          <w:szCs w:val="28"/>
          <w:lang w:val="ru-RU"/>
        </w:rPr>
        <w:t>даними</w:t>
      </w:r>
      <w:proofErr w:type="spellEnd"/>
      <w:r w:rsidRPr="00AB2ABD">
        <w:rPr>
          <w:rFonts w:cs="Times New Roman"/>
          <w:szCs w:val="28"/>
          <w:lang w:val="ru-RU"/>
        </w:rPr>
        <w:t xml:space="preserve"> з </w:t>
      </w:r>
      <w:proofErr w:type="spellStart"/>
      <w:r w:rsidRPr="00AB2ABD">
        <w:rPr>
          <w:rFonts w:cs="Times New Roman"/>
          <w:szCs w:val="28"/>
          <w:lang w:val="ru-RU"/>
        </w:rPr>
        <w:t>таблиці</w:t>
      </w:r>
      <w:proofErr w:type="spellEnd"/>
      <w:r w:rsidRPr="00AB2ABD">
        <w:rPr>
          <w:rFonts w:cs="Times New Roman"/>
          <w:szCs w:val="28"/>
          <w:lang w:val="ru-RU"/>
        </w:rPr>
        <w:t xml:space="preserve"> 4.6 за формулою</w:t>
      </w:r>
    </w:p>
    <w:p w:rsidR="00AB2ABD" w:rsidRPr="00AB2ABD" w:rsidRDefault="0013537F" w:rsidP="00AB2ABD">
      <w:pPr>
        <w:shd w:val="clear" w:color="auto" w:fill="FFFFFF" w:themeFill="background1"/>
        <w:spacing w:line="360" w:lineRule="auto"/>
        <w:ind w:firstLine="709"/>
        <w:rPr>
          <w:rFonts w:eastAsia="Times New Roman" w:cs="Times New Roman"/>
          <w:szCs w:val="28"/>
        </w:rPr>
      </w:pPr>
      <m:oMathPara>
        <m:oMathParaPr>
          <m:jc m:val="center"/>
        </m:oMathParaPr>
        <m:oMath>
          <m:sSub>
            <m:sSubPr>
              <m:ctrlPr>
                <w:rPr>
                  <w:rFonts w:ascii="Cambria Math" w:eastAsia="Cambria" w:hAnsi="Cambria Math" w:cs="Times New Roman"/>
                  <w:szCs w:val="28"/>
                </w:rPr>
              </m:ctrlPr>
            </m:sSubPr>
            <m:e>
              <m:r>
                <w:rPr>
                  <w:rFonts w:ascii="Cambria Math" w:eastAsia="Cambria" w:hAnsi="Cambria Math" w:cs="Times New Roman"/>
                  <w:szCs w:val="28"/>
                </w:rPr>
                <m:t>K</m:t>
              </m:r>
            </m:e>
            <m:sub>
              <m:r>
                <w:rPr>
                  <w:rFonts w:ascii="Cambria Math" w:eastAsia="Cambria" w:hAnsi="Cambria Math" w:cs="Times New Roman"/>
                  <w:szCs w:val="28"/>
                </w:rPr>
                <m:t>K</m:t>
              </m:r>
            </m:sub>
          </m:sSub>
          <m:r>
            <w:rPr>
              <w:rFonts w:ascii="Cambria Math" w:eastAsia="Cambria" w:hAnsi="Cambria Math" w:cs="Times New Roman"/>
              <w:szCs w:val="28"/>
            </w:rPr>
            <m:t>=</m:t>
          </m:r>
          <m:sSub>
            <m:sSubPr>
              <m:ctrlPr>
                <w:rPr>
                  <w:rFonts w:ascii="Cambria Math" w:eastAsia="Cambria" w:hAnsi="Cambria Math" w:cs="Times New Roman"/>
                  <w:szCs w:val="28"/>
                </w:rPr>
              </m:ctrlPr>
            </m:sSubPr>
            <m:e>
              <m:r>
                <w:rPr>
                  <w:rFonts w:ascii="Cambria Math" w:eastAsia="Cambria" w:hAnsi="Cambria Math" w:cs="Times New Roman"/>
                  <w:szCs w:val="28"/>
                </w:rPr>
                <m:t>K</m:t>
              </m:r>
            </m:e>
            <m:sub>
              <m:r>
                <w:rPr>
                  <w:rFonts w:ascii="Cambria Math" w:eastAsia="Cambria" w:hAnsi="Cambria Math" w:cs="Times New Roman"/>
                  <w:szCs w:val="28"/>
                </w:rPr>
                <m:t>ТУ</m:t>
              </m:r>
            </m:sub>
          </m:sSub>
          <m:r>
            <w:rPr>
              <w:rFonts w:ascii="Cambria Math" w:hAnsi="Cambria Math" w:cs="Times New Roman"/>
              <w:szCs w:val="28"/>
            </w:rPr>
            <m:t>[</m:t>
          </m:r>
          <m:sSub>
            <m:sSubPr>
              <m:ctrlPr>
                <w:rPr>
                  <w:rFonts w:ascii="Cambria Math" w:eastAsia="Cambria" w:hAnsi="Cambria Math" w:cs="Times New Roman"/>
                  <w:szCs w:val="28"/>
                </w:rPr>
              </m:ctrlPr>
            </m:sSubPr>
            <m:e>
              <m:r>
                <w:rPr>
                  <w:rFonts w:ascii="Cambria Math" w:eastAsia="Cambria" w:hAnsi="Cambria Math" w:cs="Times New Roman"/>
                  <w:szCs w:val="28"/>
                </w:rPr>
                <m:t>F</m:t>
              </m:r>
            </m:e>
            <m:sub>
              <m:r>
                <w:rPr>
                  <w:rFonts w:ascii="Cambria Math" w:eastAsia="Cambria" w:hAnsi="Cambria Math" w:cs="Times New Roman"/>
                  <w:szCs w:val="28"/>
                </w:rPr>
                <m:t>1k</m:t>
              </m:r>
            </m:sub>
          </m:sSub>
          <m:r>
            <w:rPr>
              <w:rFonts w:ascii="Cambria Math" w:hAnsi="Cambria Math" w:cs="Times New Roman"/>
              <w:szCs w:val="28"/>
            </w:rPr>
            <m:t>]</m:t>
          </m:r>
          <m:r>
            <w:rPr>
              <w:rFonts w:ascii="Cambria Math" w:eastAsia="Cambria" w:hAnsi="Cambria Math" w:cs="Times New Roman"/>
              <w:szCs w:val="28"/>
            </w:rPr>
            <m:t>+</m:t>
          </m:r>
          <m:sSub>
            <m:sSubPr>
              <m:ctrlPr>
                <w:rPr>
                  <w:rFonts w:ascii="Cambria Math" w:eastAsia="Cambria" w:hAnsi="Cambria Math" w:cs="Times New Roman"/>
                  <w:szCs w:val="28"/>
                </w:rPr>
              </m:ctrlPr>
            </m:sSubPr>
            <m:e>
              <m:r>
                <w:rPr>
                  <w:rFonts w:ascii="Cambria Math" w:eastAsia="Cambria" w:hAnsi="Cambria Math" w:cs="Times New Roman"/>
                  <w:szCs w:val="28"/>
                </w:rPr>
                <m:t>K</m:t>
              </m:r>
            </m:e>
            <m:sub>
              <m:r>
                <w:rPr>
                  <w:rFonts w:ascii="Cambria Math" w:eastAsia="Cambria" w:hAnsi="Cambria Math" w:cs="Times New Roman"/>
                  <w:szCs w:val="28"/>
                </w:rPr>
                <m:t>ТУ</m:t>
              </m:r>
            </m:sub>
          </m:sSub>
          <m:r>
            <w:rPr>
              <w:rFonts w:ascii="Cambria Math" w:hAnsi="Cambria Math" w:cs="Times New Roman"/>
              <w:szCs w:val="28"/>
            </w:rPr>
            <m:t>[</m:t>
          </m:r>
          <m:sSub>
            <m:sSubPr>
              <m:ctrlPr>
                <w:rPr>
                  <w:rFonts w:ascii="Cambria Math" w:eastAsia="Cambria" w:hAnsi="Cambria Math" w:cs="Times New Roman"/>
                  <w:szCs w:val="28"/>
                </w:rPr>
              </m:ctrlPr>
            </m:sSubPr>
            <m:e>
              <m:r>
                <w:rPr>
                  <w:rFonts w:ascii="Cambria Math" w:eastAsia="Cambria" w:hAnsi="Cambria Math" w:cs="Times New Roman"/>
                  <w:szCs w:val="28"/>
                </w:rPr>
                <m:t>F</m:t>
              </m:r>
            </m:e>
            <m:sub>
              <m:r>
                <w:rPr>
                  <w:rFonts w:ascii="Cambria Math" w:eastAsia="Cambria" w:hAnsi="Cambria Math" w:cs="Times New Roman"/>
                  <w:szCs w:val="28"/>
                </w:rPr>
                <m:t>2k</m:t>
              </m:r>
            </m:sub>
          </m:sSub>
          <m:r>
            <w:rPr>
              <w:rFonts w:ascii="Cambria Math" w:hAnsi="Cambria Math" w:cs="Times New Roman"/>
              <w:szCs w:val="28"/>
            </w:rPr>
            <m:t>]</m:t>
          </m:r>
          <m:r>
            <w:rPr>
              <w:rFonts w:ascii="Cambria Math" w:eastAsia="Cambria" w:hAnsi="Cambria Math" w:cs="Times New Roman"/>
              <w:szCs w:val="28"/>
            </w:rPr>
            <m:t>+...+</m:t>
          </m:r>
          <m:sSub>
            <m:sSubPr>
              <m:ctrlPr>
                <w:rPr>
                  <w:rFonts w:ascii="Cambria Math" w:eastAsia="Cambria" w:hAnsi="Cambria Math" w:cs="Times New Roman"/>
                  <w:szCs w:val="28"/>
                </w:rPr>
              </m:ctrlPr>
            </m:sSubPr>
            <m:e>
              <m:r>
                <w:rPr>
                  <w:rFonts w:ascii="Cambria Math" w:eastAsia="Cambria" w:hAnsi="Cambria Math" w:cs="Times New Roman"/>
                  <w:szCs w:val="28"/>
                </w:rPr>
                <m:t>K</m:t>
              </m:r>
            </m:e>
            <m:sub>
              <m:r>
                <w:rPr>
                  <w:rFonts w:ascii="Cambria Math" w:eastAsia="Cambria" w:hAnsi="Cambria Math" w:cs="Times New Roman"/>
                  <w:szCs w:val="28"/>
                </w:rPr>
                <m:t>ТУ</m:t>
              </m:r>
            </m:sub>
          </m:sSub>
          <m:r>
            <w:rPr>
              <w:rFonts w:ascii="Cambria Math" w:hAnsi="Cambria Math" w:cs="Times New Roman"/>
              <w:szCs w:val="28"/>
            </w:rPr>
            <m:t>[</m:t>
          </m:r>
          <m:sSub>
            <m:sSubPr>
              <m:ctrlPr>
                <w:rPr>
                  <w:rFonts w:ascii="Cambria Math" w:eastAsia="Cambria" w:hAnsi="Cambria Math" w:cs="Times New Roman"/>
                  <w:szCs w:val="28"/>
                </w:rPr>
              </m:ctrlPr>
            </m:sSubPr>
            <m:e>
              <m:r>
                <w:rPr>
                  <w:rFonts w:ascii="Cambria Math" w:eastAsia="Cambria" w:hAnsi="Cambria Math" w:cs="Times New Roman"/>
                  <w:szCs w:val="28"/>
                </w:rPr>
                <m:t>F</m:t>
              </m:r>
            </m:e>
            <m:sub>
              <m:r>
                <w:rPr>
                  <w:rFonts w:ascii="Cambria Math" w:eastAsia="Cambria" w:hAnsi="Cambria Math" w:cs="Times New Roman"/>
                  <w:szCs w:val="28"/>
                </w:rPr>
                <m:t>zk</m:t>
              </m:r>
            </m:sub>
          </m:sSub>
          <m:r>
            <w:rPr>
              <w:rFonts w:ascii="Cambria Math" w:hAnsi="Cambria Math" w:cs="Times New Roman"/>
              <w:szCs w:val="28"/>
            </w:rPr>
            <m:t>]</m:t>
          </m:r>
          <m:r>
            <w:rPr>
              <w:rFonts w:ascii="Cambria Math" w:eastAsia="Times New Roman" w:hAnsi="Cambria Math" w:cs="Times New Roman"/>
              <w:szCs w:val="28"/>
            </w:rPr>
            <m:t>,</m:t>
          </m:r>
        </m:oMath>
      </m:oMathPara>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proofErr w:type="spellStart"/>
      <w:r w:rsidRPr="00AB2ABD">
        <w:rPr>
          <w:rFonts w:cs="Times New Roman"/>
          <w:szCs w:val="28"/>
          <w:lang w:val="ru-RU"/>
        </w:rPr>
        <w:t>визначаємо</w:t>
      </w:r>
      <w:proofErr w:type="spellEnd"/>
      <w:r w:rsidRPr="00AB2ABD">
        <w:rPr>
          <w:rFonts w:cs="Times New Roman"/>
          <w:szCs w:val="28"/>
          <w:lang w:val="ru-RU"/>
        </w:rPr>
        <w:t xml:space="preserve"> </w:t>
      </w:r>
      <w:proofErr w:type="spellStart"/>
      <w:r w:rsidRPr="00AB2ABD">
        <w:rPr>
          <w:rFonts w:cs="Times New Roman"/>
          <w:szCs w:val="28"/>
          <w:lang w:val="ru-RU"/>
        </w:rPr>
        <w:t>рівень</w:t>
      </w:r>
      <w:proofErr w:type="spellEnd"/>
      <w:r w:rsidRPr="00AB2ABD">
        <w:rPr>
          <w:rFonts w:cs="Times New Roman"/>
          <w:szCs w:val="28"/>
          <w:lang w:val="ru-RU"/>
        </w:rPr>
        <w:t xml:space="preserve"> </w:t>
      </w:r>
      <w:proofErr w:type="spellStart"/>
      <w:r w:rsidRPr="00AB2ABD">
        <w:rPr>
          <w:rFonts w:cs="Times New Roman"/>
          <w:szCs w:val="28"/>
          <w:lang w:val="ru-RU"/>
        </w:rPr>
        <w:t>якості</w:t>
      </w:r>
      <w:proofErr w:type="spellEnd"/>
      <w:r w:rsidRPr="00AB2ABD">
        <w:rPr>
          <w:rFonts w:cs="Times New Roman"/>
          <w:szCs w:val="28"/>
          <w:lang w:val="ru-RU"/>
        </w:rPr>
        <w:t xml:space="preserve"> кожного з </w:t>
      </w:r>
      <w:proofErr w:type="spellStart"/>
      <w:r w:rsidRPr="00AB2ABD">
        <w:rPr>
          <w:rFonts w:cs="Times New Roman"/>
          <w:szCs w:val="28"/>
          <w:lang w:val="ru-RU"/>
        </w:rPr>
        <w:t>варіантів</w:t>
      </w:r>
      <w:proofErr w:type="spellEnd"/>
      <w:r w:rsidRPr="00AB2ABD">
        <w:rPr>
          <w:rFonts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i/>
          <w:iCs/>
          <w:szCs w:val="28"/>
          <w:lang w:val="ru-RU"/>
        </w:rPr>
        <w:t>К</w:t>
      </w:r>
      <w:r w:rsidRPr="00AB2ABD">
        <w:rPr>
          <w:rFonts w:cs="Times New Roman"/>
          <w:i/>
          <w:iCs/>
          <w:szCs w:val="28"/>
          <w:vertAlign w:val="subscript"/>
          <w:lang w:val="ru-RU"/>
        </w:rPr>
        <w:t xml:space="preserve">К1 </w:t>
      </w:r>
      <w:r w:rsidRPr="00AB2ABD">
        <w:rPr>
          <w:rFonts w:cs="Times New Roman"/>
          <w:szCs w:val="28"/>
          <w:lang w:val="ru-RU"/>
        </w:rPr>
        <w:t>= 1,083 + 0,988 + 0,474 + 0,822 = 3,367</w:t>
      </w: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i/>
          <w:iCs/>
          <w:szCs w:val="28"/>
          <w:lang w:val="ru-RU"/>
        </w:rPr>
        <w:t>К</w:t>
      </w:r>
      <w:r w:rsidRPr="00AB2ABD">
        <w:rPr>
          <w:rFonts w:cs="Times New Roman"/>
          <w:i/>
          <w:iCs/>
          <w:szCs w:val="28"/>
          <w:vertAlign w:val="subscript"/>
          <w:lang w:val="ru-RU"/>
        </w:rPr>
        <w:t>К</w:t>
      </w:r>
      <w:r w:rsidRPr="00AB2ABD">
        <w:rPr>
          <w:rFonts w:cs="Times New Roman"/>
          <w:szCs w:val="28"/>
          <w:vertAlign w:val="subscript"/>
          <w:lang w:val="ru-RU"/>
        </w:rPr>
        <w:t xml:space="preserve">2 </w:t>
      </w:r>
      <w:r w:rsidRPr="00AB2ABD">
        <w:rPr>
          <w:rFonts w:cs="Times New Roman"/>
          <w:szCs w:val="28"/>
          <w:lang w:val="ru-RU"/>
        </w:rPr>
        <w:t>= 1,083 + 0,988 +0,316 + 0,548 = 2,935</w:t>
      </w:r>
    </w:p>
    <w:p w:rsidR="00AB2ABD" w:rsidRPr="00AB2ABD" w:rsidRDefault="00AB2ABD" w:rsidP="00AB2ABD">
      <w:pPr>
        <w:shd w:val="clear" w:color="auto" w:fill="FFFFFF" w:themeFill="background1"/>
        <w:spacing w:line="360" w:lineRule="auto"/>
        <w:ind w:firstLine="709"/>
        <w:rPr>
          <w:rFonts w:cs="Times New Roman"/>
          <w:szCs w:val="28"/>
          <w:lang w:val="ru-RU"/>
        </w:rPr>
      </w:pPr>
    </w:p>
    <w:p w:rsidR="00AB2ABD" w:rsidRPr="00AB2ABD" w:rsidRDefault="00AB2ABD" w:rsidP="00AB2ABD">
      <w:pPr>
        <w:shd w:val="clear" w:color="auto" w:fill="FFFFFF" w:themeFill="background1"/>
        <w:spacing w:line="360" w:lineRule="auto"/>
        <w:ind w:firstLine="709"/>
        <w:rPr>
          <w:rFonts w:cs="Times New Roman"/>
          <w:szCs w:val="28"/>
          <w:lang w:val="ru-RU"/>
        </w:rPr>
      </w:pPr>
      <w:r w:rsidRPr="00AB2ABD">
        <w:rPr>
          <w:rFonts w:cs="Times New Roman"/>
          <w:szCs w:val="28"/>
          <w:lang w:val="ru-RU"/>
        </w:rPr>
        <w:t xml:space="preserve">Як видно з </w:t>
      </w:r>
      <w:proofErr w:type="spellStart"/>
      <w:r w:rsidRPr="00AB2ABD">
        <w:rPr>
          <w:rFonts w:cs="Times New Roman"/>
          <w:szCs w:val="28"/>
          <w:lang w:val="ru-RU"/>
        </w:rPr>
        <w:t>розрахунків</w:t>
      </w:r>
      <w:proofErr w:type="spellEnd"/>
      <w:r w:rsidRPr="00AB2ABD">
        <w:rPr>
          <w:rFonts w:cs="Times New Roman"/>
          <w:szCs w:val="28"/>
          <w:lang w:val="ru-RU"/>
        </w:rPr>
        <w:t xml:space="preserve">, </w:t>
      </w:r>
      <w:proofErr w:type="spellStart"/>
      <w:r w:rsidRPr="00AB2ABD">
        <w:rPr>
          <w:rFonts w:cs="Times New Roman"/>
          <w:szCs w:val="28"/>
          <w:lang w:val="ru-RU"/>
        </w:rPr>
        <w:t>кращим</w:t>
      </w:r>
      <w:proofErr w:type="spellEnd"/>
      <w:r w:rsidRPr="00AB2ABD">
        <w:rPr>
          <w:rFonts w:cs="Times New Roman"/>
          <w:szCs w:val="28"/>
          <w:lang w:val="ru-RU"/>
        </w:rPr>
        <w:t xml:space="preserve"> є </w:t>
      </w:r>
      <w:proofErr w:type="spellStart"/>
      <w:r w:rsidRPr="00AB2ABD">
        <w:rPr>
          <w:rFonts w:cs="Times New Roman"/>
          <w:szCs w:val="28"/>
          <w:lang w:val="ru-RU"/>
        </w:rPr>
        <w:t>другий</w:t>
      </w:r>
      <w:proofErr w:type="spellEnd"/>
      <w:r w:rsidRPr="00AB2ABD">
        <w:rPr>
          <w:rFonts w:cs="Times New Roman"/>
          <w:szCs w:val="28"/>
          <w:lang w:val="ru-RU"/>
        </w:rPr>
        <w:t xml:space="preserve"> </w:t>
      </w:r>
      <w:proofErr w:type="spellStart"/>
      <w:r w:rsidRPr="00AB2ABD">
        <w:rPr>
          <w:rFonts w:cs="Times New Roman"/>
          <w:szCs w:val="28"/>
          <w:lang w:val="ru-RU"/>
        </w:rPr>
        <w:t>варіант</w:t>
      </w:r>
      <w:proofErr w:type="spellEnd"/>
      <w:r w:rsidRPr="00AB2ABD">
        <w:rPr>
          <w:rFonts w:cs="Times New Roman"/>
          <w:szCs w:val="28"/>
          <w:lang w:val="ru-RU"/>
        </w:rPr>
        <w:t xml:space="preserve">, для </w:t>
      </w:r>
      <w:proofErr w:type="spellStart"/>
      <w:r w:rsidRPr="00AB2ABD">
        <w:rPr>
          <w:rFonts w:cs="Times New Roman"/>
          <w:szCs w:val="28"/>
          <w:lang w:val="ru-RU"/>
        </w:rPr>
        <w:t>якого</w:t>
      </w:r>
      <w:proofErr w:type="spellEnd"/>
      <w:r w:rsidRPr="00AB2ABD">
        <w:rPr>
          <w:rFonts w:cs="Times New Roman"/>
          <w:szCs w:val="28"/>
          <w:lang w:val="ru-RU"/>
        </w:rPr>
        <w:t xml:space="preserve"> </w:t>
      </w:r>
      <w:proofErr w:type="spellStart"/>
      <w:r w:rsidRPr="00AB2ABD">
        <w:rPr>
          <w:rFonts w:cs="Times New Roman"/>
          <w:szCs w:val="28"/>
          <w:lang w:val="ru-RU"/>
        </w:rPr>
        <w:t>коефіцієнт</w:t>
      </w:r>
      <w:proofErr w:type="spellEnd"/>
      <w:r w:rsidRPr="00AB2ABD">
        <w:rPr>
          <w:rFonts w:cs="Times New Roman"/>
          <w:szCs w:val="28"/>
          <w:lang w:val="ru-RU"/>
        </w:rPr>
        <w:t xml:space="preserve"> технічного </w:t>
      </w:r>
      <w:proofErr w:type="spellStart"/>
      <w:r w:rsidRPr="00AB2ABD">
        <w:rPr>
          <w:rFonts w:cs="Times New Roman"/>
          <w:szCs w:val="28"/>
          <w:lang w:val="ru-RU"/>
        </w:rPr>
        <w:t>рівня</w:t>
      </w:r>
      <w:proofErr w:type="spellEnd"/>
      <w:r w:rsidRPr="00AB2ABD">
        <w:rPr>
          <w:rFonts w:cs="Times New Roman"/>
          <w:szCs w:val="28"/>
          <w:lang w:val="ru-RU"/>
        </w:rPr>
        <w:t xml:space="preserve"> </w:t>
      </w:r>
      <w:proofErr w:type="spellStart"/>
      <w:r w:rsidRPr="00AB2ABD">
        <w:rPr>
          <w:rFonts w:cs="Times New Roman"/>
          <w:szCs w:val="28"/>
          <w:lang w:val="ru-RU"/>
        </w:rPr>
        <w:t>має</w:t>
      </w:r>
      <w:proofErr w:type="spellEnd"/>
      <w:r w:rsidRPr="00AB2ABD">
        <w:rPr>
          <w:rFonts w:cs="Times New Roman"/>
          <w:szCs w:val="28"/>
          <w:lang w:val="ru-RU"/>
        </w:rPr>
        <w:t xml:space="preserve"> </w:t>
      </w:r>
      <w:proofErr w:type="spellStart"/>
      <w:r w:rsidRPr="00AB2ABD">
        <w:rPr>
          <w:rFonts w:cs="Times New Roman"/>
          <w:szCs w:val="28"/>
          <w:lang w:val="ru-RU"/>
        </w:rPr>
        <w:t>найбільше</w:t>
      </w:r>
      <w:proofErr w:type="spellEnd"/>
      <w:r w:rsidRPr="00AB2ABD">
        <w:rPr>
          <w:rFonts w:cs="Times New Roman"/>
          <w:szCs w:val="28"/>
          <w:lang w:val="ru-RU"/>
        </w:rPr>
        <w:t xml:space="preserve"> </w:t>
      </w:r>
      <w:proofErr w:type="spellStart"/>
      <w:r w:rsidRPr="00AB2ABD">
        <w:rPr>
          <w:rFonts w:cs="Times New Roman"/>
          <w:szCs w:val="28"/>
          <w:lang w:val="ru-RU"/>
        </w:rPr>
        <w:t>значення</w:t>
      </w:r>
      <w:proofErr w:type="spellEnd"/>
      <w:r w:rsidRPr="00AB2ABD">
        <w:rPr>
          <w:rFonts w:cs="Times New Roman"/>
          <w:szCs w:val="28"/>
          <w:lang w:val="ru-RU"/>
        </w:rPr>
        <w:t>.</w:t>
      </w:r>
    </w:p>
    <w:p w:rsidR="00AB2ABD" w:rsidRPr="00AB2ABD" w:rsidRDefault="00AB2ABD" w:rsidP="00AB2ABD">
      <w:pPr>
        <w:shd w:val="clear" w:color="auto" w:fill="FFFFFF" w:themeFill="background1"/>
        <w:tabs>
          <w:tab w:val="left" w:pos="604"/>
        </w:tabs>
        <w:autoSpaceDE w:val="0"/>
        <w:autoSpaceDN w:val="0"/>
        <w:adjustRightInd w:val="0"/>
        <w:spacing w:line="360" w:lineRule="auto"/>
        <w:ind w:firstLine="709"/>
        <w:rPr>
          <w:rFonts w:cs="Times New Roman"/>
          <w:szCs w:val="28"/>
          <w:lang w:val="ru-RU"/>
        </w:rPr>
      </w:pPr>
    </w:p>
    <w:p w:rsidR="00AB2ABD" w:rsidRPr="00AB2ABD" w:rsidRDefault="00AB2ABD" w:rsidP="00AB2ABD">
      <w:pPr>
        <w:shd w:val="clear" w:color="auto" w:fill="FFFFFF" w:themeFill="background1"/>
        <w:tabs>
          <w:tab w:val="left" w:pos="604"/>
        </w:tabs>
        <w:autoSpaceDE w:val="0"/>
        <w:autoSpaceDN w:val="0"/>
        <w:adjustRightInd w:val="0"/>
        <w:spacing w:line="360" w:lineRule="auto"/>
        <w:ind w:firstLine="709"/>
        <w:rPr>
          <w:rFonts w:cs="Times New Roman"/>
          <w:szCs w:val="28"/>
          <w:lang w:val="ru-RU"/>
        </w:rPr>
      </w:pPr>
    </w:p>
    <w:p w:rsidR="00AB2ABD" w:rsidRPr="00AB2ABD" w:rsidRDefault="00AB2ABD" w:rsidP="00AB2ABD">
      <w:pPr>
        <w:keepNext/>
        <w:keepLines/>
        <w:numPr>
          <w:ilvl w:val="1"/>
          <w:numId w:val="24"/>
        </w:numPr>
        <w:shd w:val="clear" w:color="auto" w:fill="FFFFFF" w:themeFill="background1"/>
        <w:spacing w:before="120" w:line="360" w:lineRule="auto"/>
        <w:ind w:left="0" w:firstLine="709"/>
        <w:outlineLvl w:val="1"/>
        <w:rPr>
          <w:rFonts w:eastAsiaTheme="majorEastAsia" w:cs="Times New Roman"/>
          <w:szCs w:val="28"/>
        </w:rPr>
      </w:pPr>
      <w:bookmarkStart w:id="71" w:name="id.4c59ef6b54f7"/>
      <w:bookmarkStart w:id="72" w:name="_Toc295904351"/>
      <w:bookmarkStart w:id="73" w:name="_Toc324262934"/>
      <w:bookmarkStart w:id="74" w:name="_Toc325472502"/>
      <w:bookmarkStart w:id="75" w:name="_Toc483991998"/>
      <w:bookmarkStart w:id="76" w:name="_Toc11063391"/>
      <w:bookmarkEnd w:id="71"/>
      <w:r w:rsidRPr="00AB2ABD">
        <w:rPr>
          <w:rFonts w:eastAsiaTheme="majorEastAsia" w:cs="Times New Roman"/>
          <w:szCs w:val="28"/>
        </w:rPr>
        <w:t>Економічний аналіз варіантів розробки ПП</w:t>
      </w:r>
      <w:bookmarkEnd w:id="72"/>
      <w:bookmarkEnd w:id="73"/>
      <w:bookmarkEnd w:id="74"/>
      <w:bookmarkEnd w:id="75"/>
      <w:bookmarkEnd w:id="76"/>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Для визначення вартості розробки ПП спочатку проведемо розрахунок трудомісткості.</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lastRenderedPageBreak/>
        <w:t>Всі варіанти включають в себе два окремих завдання:</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1) Розробка проекту програмного продукту;</w:t>
      </w:r>
    </w:p>
    <w:p w:rsidR="00AB2ABD" w:rsidRPr="00AB2ABD" w:rsidRDefault="00AB2ABD" w:rsidP="00AB2ABD">
      <w:pPr>
        <w:shd w:val="clear" w:color="auto" w:fill="FFFFFF" w:themeFill="background1"/>
        <w:spacing w:line="360" w:lineRule="auto"/>
        <w:ind w:firstLine="709"/>
        <w:rPr>
          <w:rFonts w:eastAsia="Calibri" w:cs="Times New Roman"/>
          <w:szCs w:val="28"/>
          <w:lang w:val="ru-RU"/>
        </w:rPr>
      </w:pPr>
      <w:r w:rsidRPr="00AB2ABD">
        <w:rPr>
          <w:rFonts w:eastAsia="Calibri" w:cs="Times New Roman"/>
          <w:szCs w:val="28"/>
        </w:rPr>
        <w:t>2) Розробка програмної оболонки</w:t>
      </w:r>
      <w:r w:rsidRPr="00AB2ABD">
        <w:rPr>
          <w:rFonts w:eastAsia="Calibri" w:cs="Times New Roman"/>
          <w:szCs w:val="28"/>
          <w:lang w:val="ru-RU"/>
        </w:rPr>
        <w:t>.</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Завдання 1 за ступенем новизни відноситься до групи Г, завдання 2 – до групи Б. За складністю алгоритми, які використовуються в завданні 1 належать до групи 1; а в завданні 2 – до групи 2.</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Для реалізації завдання 1 використовується довідкова інформація, а завдання 2 використовує інформацію у вигляді даних.</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Проведемо розрахунок норм часу на розробку та програмування для кожного з завдань.</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 xml:space="preserve">Проведемо розрахунок норм часу на розробку та програмування для кожного з завдань. Загальна трудомісткість обчислюється як </w:t>
      </w:r>
    </w:p>
    <w:p w:rsidR="00AB2ABD" w:rsidRPr="00AB2ABD" w:rsidRDefault="00AB2ABD" w:rsidP="00AB2ABD">
      <w:pPr>
        <w:shd w:val="clear" w:color="auto" w:fill="FFFFFF" w:themeFill="background1"/>
        <w:spacing w:line="360" w:lineRule="auto"/>
        <w:ind w:firstLine="709"/>
        <w:rPr>
          <w:rFonts w:cs="Times New Roman"/>
          <w:snapToGrid w:val="0"/>
          <w:szCs w:val="28"/>
          <w:lang w:val="ru-RU"/>
        </w:rPr>
      </w:pPr>
    </w:p>
    <w:tbl>
      <w:tblPr>
        <w:tblW w:w="7949" w:type="dxa"/>
        <w:tblLook w:val="04A0" w:firstRow="1" w:lastRow="0" w:firstColumn="1" w:lastColumn="0" w:noHBand="0" w:noVBand="1"/>
      </w:tblPr>
      <w:tblGrid>
        <w:gridCol w:w="7949"/>
      </w:tblGrid>
      <w:tr w:rsidR="00AB2ABD" w:rsidRPr="00AB2ABD" w:rsidTr="00287622">
        <w:tc>
          <w:tcPr>
            <w:tcW w:w="7949" w:type="dxa"/>
            <w:vAlign w:val="center"/>
          </w:tcPr>
          <w:p w:rsidR="00AB2ABD" w:rsidRPr="00AB2ABD" w:rsidRDefault="00AB2ABD" w:rsidP="00AB2ABD">
            <w:pPr>
              <w:shd w:val="clear" w:color="auto" w:fill="FFFFFF" w:themeFill="background1"/>
              <w:spacing w:line="360" w:lineRule="auto"/>
              <w:ind w:firstLine="709"/>
              <w:rPr>
                <w:rFonts w:ascii="Cambria Math" w:eastAsiaTheme="minorEastAsia" w:hAnsi="Cambria Math" w:cs="Times New Roman"/>
                <w:szCs w:val="28"/>
                <w:oMath/>
              </w:rPr>
            </w:pPr>
            <w:r w:rsidRPr="00AB2ABD">
              <w:rPr>
                <w:rFonts w:cs="Times New Roman"/>
                <w:snapToGrid w:val="0"/>
                <w:szCs w:val="28"/>
              </w:rPr>
              <w:t>Т</w:t>
            </w:r>
            <w:r w:rsidRPr="00AB2ABD">
              <w:rPr>
                <w:rFonts w:cs="Times New Roman"/>
                <w:snapToGrid w:val="0"/>
                <w:szCs w:val="28"/>
                <w:vertAlign w:val="subscript"/>
              </w:rPr>
              <w:t>О</w:t>
            </w:r>
            <w:r w:rsidRPr="00AB2ABD">
              <w:rPr>
                <w:rFonts w:cs="Times New Roman"/>
                <w:snapToGrid w:val="0"/>
                <w:szCs w:val="28"/>
              </w:rPr>
              <w:t xml:space="preserve"> = Т</w:t>
            </w:r>
            <w:r w:rsidRPr="00AB2ABD">
              <w:rPr>
                <w:rFonts w:cs="Times New Roman"/>
                <w:snapToGrid w:val="0"/>
                <w:szCs w:val="28"/>
                <w:vertAlign w:val="subscript"/>
              </w:rPr>
              <w:t>Р</w:t>
            </w:r>
            <w:r w:rsidRPr="00AB2ABD">
              <w:rPr>
                <w:rFonts w:ascii="Cambria Math" w:hAnsi="Cambria Math" w:cs="Cambria Math"/>
                <w:snapToGrid w:val="0"/>
                <w:szCs w:val="28"/>
              </w:rPr>
              <w:t>⋅</w:t>
            </w:r>
            <w:r w:rsidRPr="00AB2ABD">
              <w:rPr>
                <w:rFonts w:cs="Times New Roman"/>
                <w:snapToGrid w:val="0"/>
                <w:szCs w:val="28"/>
              </w:rPr>
              <w:t xml:space="preserve"> К</w:t>
            </w:r>
            <w:r w:rsidRPr="00AB2ABD">
              <w:rPr>
                <w:rFonts w:cs="Times New Roman"/>
                <w:snapToGrid w:val="0"/>
                <w:szCs w:val="28"/>
                <w:vertAlign w:val="subscript"/>
              </w:rPr>
              <w:t>П</w:t>
            </w:r>
            <w:r w:rsidRPr="00AB2ABD">
              <w:rPr>
                <w:rFonts w:ascii="Cambria Math" w:hAnsi="Cambria Math" w:cs="Cambria Math"/>
                <w:snapToGrid w:val="0"/>
                <w:szCs w:val="28"/>
              </w:rPr>
              <w:t>⋅</w:t>
            </w:r>
            <w:r w:rsidRPr="00AB2ABD">
              <w:rPr>
                <w:rFonts w:cs="Times New Roman"/>
                <w:snapToGrid w:val="0"/>
                <w:szCs w:val="28"/>
              </w:rPr>
              <w:t xml:space="preserve"> К</w:t>
            </w:r>
            <w:r w:rsidRPr="00AB2ABD">
              <w:rPr>
                <w:rFonts w:cs="Times New Roman"/>
                <w:snapToGrid w:val="0"/>
                <w:szCs w:val="28"/>
                <w:vertAlign w:val="subscript"/>
              </w:rPr>
              <w:t>СК</w:t>
            </w:r>
            <w:r w:rsidRPr="00AB2ABD">
              <w:rPr>
                <w:rFonts w:ascii="Cambria Math" w:hAnsi="Cambria Math" w:cs="Cambria Math"/>
                <w:snapToGrid w:val="0"/>
                <w:szCs w:val="28"/>
              </w:rPr>
              <w:t>⋅</w:t>
            </w:r>
            <w:r w:rsidRPr="00AB2ABD">
              <w:rPr>
                <w:rFonts w:cs="Times New Roman"/>
                <w:snapToGrid w:val="0"/>
                <w:szCs w:val="28"/>
              </w:rPr>
              <w:t xml:space="preserve"> К</w:t>
            </w:r>
            <w:r w:rsidRPr="00AB2ABD">
              <w:rPr>
                <w:rFonts w:cs="Times New Roman"/>
                <w:snapToGrid w:val="0"/>
                <w:szCs w:val="28"/>
                <w:vertAlign w:val="subscript"/>
              </w:rPr>
              <w:t>М</w:t>
            </w:r>
            <w:r w:rsidRPr="00AB2ABD">
              <w:rPr>
                <w:rFonts w:ascii="Cambria Math" w:hAnsi="Cambria Math" w:cs="Cambria Math"/>
                <w:snapToGrid w:val="0"/>
                <w:szCs w:val="28"/>
              </w:rPr>
              <w:t>⋅</w:t>
            </w:r>
            <w:r w:rsidRPr="00AB2ABD">
              <w:rPr>
                <w:rFonts w:cs="Times New Roman"/>
                <w:snapToGrid w:val="0"/>
                <w:szCs w:val="28"/>
              </w:rPr>
              <w:t xml:space="preserve"> К</w:t>
            </w:r>
            <w:r w:rsidRPr="00AB2ABD">
              <w:rPr>
                <w:rFonts w:cs="Times New Roman"/>
                <w:snapToGrid w:val="0"/>
                <w:szCs w:val="28"/>
                <w:vertAlign w:val="subscript"/>
              </w:rPr>
              <w:t>СТ</w:t>
            </w:r>
            <w:r w:rsidRPr="00AB2ABD">
              <w:rPr>
                <w:rFonts w:ascii="Cambria Math" w:hAnsi="Cambria Math" w:cs="Cambria Math"/>
                <w:snapToGrid w:val="0"/>
                <w:szCs w:val="28"/>
              </w:rPr>
              <w:t>⋅</w:t>
            </w:r>
            <w:r w:rsidRPr="00AB2ABD">
              <w:rPr>
                <w:rFonts w:cs="Times New Roman"/>
                <w:snapToGrid w:val="0"/>
                <w:szCs w:val="28"/>
              </w:rPr>
              <w:t xml:space="preserve"> К</w:t>
            </w:r>
            <w:r w:rsidRPr="00AB2ABD">
              <w:rPr>
                <w:rFonts w:cs="Times New Roman"/>
                <w:snapToGrid w:val="0"/>
                <w:szCs w:val="28"/>
                <w:vertAlign w:val="subscript"/>
              </w:rPr>
              <w:t>СТ.М</w:t>
            </w:r>
          </w:p>
        </w:tc>
      </w:tr>
    </w:tbl>
    <w:p w:rsidR="00AB2ABD" w:rsidRPr="00AB2ABD" w:rsidRDefault="00AB2ABD" w:rsidP="00AB2ABD">
      <w:pPr>
        <w:shd w:val="clear" w:color="auto" w:fill="FFFFFF" w:themeFill="background1"/>
        <w:spacing w:line="360" w:lineRule="auto"/>
        <w:ind w:firstLine="709"/>
        <w:rPr>
          <w:rFonts w:cs="Times New Roman"/>
          <w:snapToGrid w:val="0"/>
          <w:szCs w:val="28"/>
        </w:rPr>
      </w:pP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де Т</w:t>
      </w:r>
      <w:r w:rsidRPr="00AB2ABD">
        <w:rPr>
          <w:rFonts w:cs="Times New Roman"/>
          <w:snapToGrid w:val="0"/>
          <w:szCs w:val="28"/>
          <w:vertAlign w:val="subscript"/>
        </w:rPr>
        <w:t>Р</w:t>
      </w:r>
      <w:r w:rsidRPr="00AB2ABD">
        <w:rPr>
          <w:rFonts w:cs="Times New Roman"/>
          <w:snapToGrid w:val="0"/>
          <w:szCs w:val="28"/>
        </w:rPr>
        <w:t xml:space="preserve"> – трудомісткість розробки ПП; К</w:t>
      </w:r>
      <w:r w:rsidRPr="00AB2ABD">
        <w:rPr>
          <w:rFonts w:cs="Times New Roman"/>
          <w:snapToGrid w:val="0"/>
          <w:szCs w:val="28"/>
          <w:vertAlign w:val="subscript"/>
        </w:rPr>
        <w:t>П</w:t>
      </w:r>
      <w:r w:rsidRPr="00AB2ABD">
        <w:rPr>
          <w:rFonts w:cs="Times New Roman"/>
          <w:snapToGrid w:val="0"/>
          <w:szCs w:val="28"/>
        </w:rPr>
        <w:t xml:space="preserve"> – поправочний коефіцієнт; К</w:t>
      </w:r>
      <w:r w:rsidRPr="00AB2ABD">
        <w:rPr>
          <w:rFonts w:cs="Times New Roman"/>
          <w:snapToGrid w:val="0"/>
          <w:szCs w:val="28"/>
          <w:vertAlign w:val="subscript"/>
        </w:rPr>
        <w:t>СК</w:t>
      </w:r>
      <w:r w:rsidRPr="00AB2ABD">
        <w:rPr>
          <w:rFonts w:cs="Times New Roman"/>
          <w:snapToGrid w:val="0"/>
          <w:szCs w:val="28"/>
        </w:rPr>
        <w:t xml:space="preserve"> – коефіцієнт на складність вхідної інформації; К</w:t>
      </w:r>
      <w:r w:rsidRPr="00AB2ABD">
        <w:rPr>
          <w:rFonts w:cs="Times New Roman"/>
          <w:snapToGrid w:val="0"/>
          <w:szCs w:val="28"/>
          <w:vertAlign w:val="subscript"/>
        </w:rPr>
        <w:t>М</w:t>
      </w:r>
      <w:r w:rsidRPr="00AB2ABD">
        <w:rPr>
          <w:rFonts w:cs="Times New Roman"/>
          <w:snapToGrid w:val="0"/>
          <w:szCs w:val="28"/>
        </w:rPr>
        <w:t xml:space="preserve"> – коефіцієнт рівня мови програмування;К</w:t>
      </w:r>
      <w:r w:rsidRPr="00AB2ABD">
        <w:rPr>
          <w:rFonts w:cs="Times New Roman"/>
          <w:snapToGrid w:val="0"/>
          <w:szCs w:val="28"/>
          <w:vertAlign w:val="subscript"/>
        </w:rPr>
        <w:t>СТ</w:t>
      </w:r>
      <w:r w:rsidRPr="00AB2ABD">
        <w:rPr>
          <w:rFonts w:cs="Times New Roman"/>
          <w:snapToGrid w:val="0"/>
          <w:szCs w:val="28"/>
        </w:rPr>
        <w:t xml:space="preserve"> – коефіцієнт використання стандартних модулів і прикладних програм; К</w:t>
      </w:r>
      <w:r w:rsidRPr="00AB2ABD">
        <w:rPr>
          <w:rFonts w:cs="Times New Roman"/>
          <w:snapToGrid w:val="0"/>
          <w:szCs w:val="28"/>
          <w:vertAlign w:val="subscript"/>
        </w:rPr>
        <w:t>СТ.М</w:t>
      </w:r>
      <w:r w:rsidRPr="00AB2ABD">
        <w:rPr>
          <w:rFonts w:cs="Times New Roman"/>
          <w:snapToGrid w:val="0"/>
          <w:szCs w:val="28"/>
        </w:rPr>
        <w:t xml:space="preserve"> – коефіцієнт стандартного математичного забезпечення</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 xml:space="preserve">Для першого завдання, виходячи із норм часу для завдань розрахункового характеру степеню новизни Г та групи складності алгоритму 1, трудомісткість дорівнює: </w:t>
      </w:r>
      <w:r w:rsidRPr="00AB2ABD">
        <w:rPr>
          <w:rFonts w:cs="Times New Roman"/>
          <w:snapToGrid w:val="0"/>
          <w:szCs w:val="28"/>
        </w:rPr>
        <w:t>Т</w:t>
      </w:r>
      <w:r w:rsidRPr="00AB2ABD">
        <w:rPr>
          <w:rFonts w:cs="Times New Roman"/>
          <w:snapToGrid w:val="0"/>
          <w:szCs w:val="28"/>
          <w:vertAlign w:val="subscript"/>
        </w:rPr>
        <w:t>Р</w:t>
      </w:r>
      <w:r w:rsidRPr="00AB2ABD">
        <w:rPr>
          <w:rFonts w:eastAsia="Calibri" w:cs="Times New Roman"/>
          <w:szCs w:val="28"/>
        </w:rPr>
        <w:t xml:space="preserve"> = 30 людино-днів. Поправочний коефіцієнт, який враховує вид нормативно-довідкової інформації для першого завдання: </w:t>
      </w:r>
      <w:r w:rsidRPr="00AB2ABD">
        <w:rPr>
          <w:rFonts w:cs="Times New Roman"/>
          <w:snapToGrid w:val="0"/>
          <w:szCs w:val="28"/>
        </w:rPr>
        <w:t>К</w:t>
      </w:r>
      <w:r w:rsidRPr="00AB2ABD">
        <w:rPr>
          <w:rFonts w:cs="Times New Roman"/>
          <w:snapToGrid w:val="0"/>
          <w:szCs w:val="28"/>
          <w:vertAlign w:val="subscript"/>
        </w:rPr>
        <w:t>П</w:t>
      </w:r>
      <w:r w:rsidRPr="00AB2ABD">
        <w:rPr>
          <w:rFonts w:eastAsia="Calibri" w:cs="Times New Roman"/>
          <w:szCs w:val="28"/>
        </w:rPr>
        <w:t xml:space="preserve"> = 1.7. Поправочний коефіцієнт, який враховує складність контролю вхідної та вихідної інформації для всіх семи завдань рівний 1: </w:t>
      </w:r>
      <w:r w:rsidRPr="00AB2ABD">
        <w:rPr>
          <w:rFonts w:cs="Times New Roman"/>
          <w:snapToGrid w:val="0"/>
          <w:szCs w:val="28"/>
        </w:rPr>
        <w:t>К</w:t>
      </w:r>
      <w:r w:rsidRPr="00AB2ABD">
        <w:rPr>
          <w:rFonts w:cs="Times New Roman"/>
          <w:snapToGrid w:val="0"/>
          <w:szCs w:val="28"/>
          <w:vertAlign w:val="subscript"/>
        </w:rPr>
        <w:t>СК</w:t>
      </w:r>
      <w:r w:rsidRPr="00AB2ABD">
        <w:rPr>
          <w:rFonts w:eastAsia="Calibri" w:cs="Times New Roman"/>
          <w:szCs w:val="28"/>
        </w:rPr>
        <w:t xml:space="preserve"> = 1. Оскільки при розробці першого завдання використовуються стандартні модулі, врахуємо це за допомогою коефіцієнта </w:t>
      </w:r>
      <w:r w:rsidRPr="00AB2ABD">
        <w:rPr>
          <w:rFonts w:cs="Times New Roman"/>
          <w:snapToGrid w:val="0"/>
          <w:szCs w:val="28"/>
        </w:rPr>
        <w:t>К</w:t>
      </w:r>
      <w:r w:rsidRPr="00AB2ABD">
        <w:rPr>
          <w:rFonts w:cs="Times New Roman"/>
          <w:snapToGrid w:val="0"/>
          <w:szCs w:val="28"/>
          <w:vertAlign w:val="subscript"/>
        </w:rPr>
        <w:t>СТ</w:t>
      </w:r>
      <w:r w:rsidRPr="00AB2ABD">
        <w:rPr>
          <w:rFonts w:eastAsia="Calibri" w:cs="Times New Roman"/>
          <w:szCs w:val="28"/>
        </w:rPr>
        <w:t xml:space="preserve"> = 0.8. Тоді, за формулою 5.1, загальна трудомісткість програмування першого завдання дорівнює:</w:t>
      </w:r>
      <w:r w:rsidRPr="00AB2ABD">
        <w:rPr>
          <w:rFonts w:eastAsia="Calibri" w:cs="Times New Roman"/>
          <w:szCs w:val="28"/>
          <w:lang w:val="ru-RU"/>
        </w:rPr>
        <w:t xml:space="preserve"> </w:t>
      </w:r>
      <w:r w:rsidRPr="00AB2ABD">
        <w:rPr>
          <w:rFonts w:eastAsia="Calibri" w:cs="Times New Roman"/>
          <w:szCs w:val="28"/>
        </w:rPr>
        <w:t>Т</w:t>
      </w:r>
      <w:r w:rsidRPr="00AB2ABD">
        <w:rPr>
          <w:rFonts w:eastAsia="Calibri" w:cs="Times New Roman"/>
          <w:szCs w:val="28"/>
          <w:vertAlign w:val="subscript"/>
        </w:rPr>
        <w:t>1</w:t>
      </w:r>
      <w:r w:rsidRPr="00AB2ABD">
        <w:rPr>
          <w:rFonts w:eastAsia="Calibri" w:cs="Times New Roman"/>
          <w:szCs w:val="28"/>
        </w:rPr>
        <w:t xml:space="preserve"> = 20 </w:t>
      </w:r>
      <w:r w:rsidRPr="00AB2ABD">
        <w:rPr>
          <w:rFonts w:ascii="Cambria Math" w:eastAsia="Calibri" w:hAnsi="Cambria Math" w:cs="Cambria Math"/>
          <w:szCs w:val="28"/>
        </w:rPr>
        <w:t>⋅</w:t>
      </w:r>
      <w:r w:rsidRPr="00AB2ABD">
        <w:rPr>
          <w:rFonts w:eastAsia="Calibri" w:cs="Times New Roman"/>
          <w:szCs w:val="28"/>
        </w:rPr>
        <w:t>1.7</w:t>
      </w:r>
      <w:r w:rsidRPr="00AB2ABD">
        <w:rPr>
          <w:rFonts w:ascii="Cambria Math" w:eastAsia="Calibri" w:hAnsi="Cambria Math" w:cs="Cambria Math"/>
          <w:szCs w:val="28"/>
        </w:rPr>
        <w:t>⋅</w:t>
      </w:r>
      <w:r w:rsidRPr="00AB2ABD">
        <w:rPr>
          <w:rFonts w:eastAsia="Calibri" w:cs="Times New Roman"/>
          <w:szCs w:val="28"/>
        </w:rPr>
        <w:t>0.8 = 43.2 людино-днів.</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lastRenderedPageBreak/>
        <w:t>Проведемо аналогічні розрахунки для подальших завдань.</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 xml:space="preserve">Для другого завдання (використовується алгоритм другої групи складності, степінь новизни Б), тобто </w:t>
      </w:r>
      <w:r w:rsidRPr="00AB2ABD">
        <w:rPr>
          <w:rFonts w:cs="Times New Roman"/>
          <w:snapToGrid w:val="0"/>
          <w:szCs w:val="28"/>
        </w:rPr>
        <w:t>Т</w:t>
      </w:r>
      <w:r w:rsidRPr="00AB2ABD">
        <w:rPr>
          <w:rFonts w:cs="Times New Roman"/>
          <w:snapToGrid w:val="0"/>
          <w:szCs w:val="28"/>
          <w:vertAlign w:val="subscript"/>
        </w:rPr>
        <w:t>Р</w:t>
      </w:r>
      <w:r w:rsidRPr="00AB2ABD">
        <w:rPr>
          <w:rFonts w:eastAsia="Calibri" w:cs="Times New Roman"/>
          <w:szCs w:val="28"/>
        </w:rPr>
        <w:t xml:space="preserve"> =30 людино-днів, </w:t>
      </w:r>
      <w:r w:rsidRPr="00AB2ABD">
        <w:rPr>
          <w:rFonts w:cs="Times New Roman"/>
          <w:snapToGrid w:val="0"/>
          <w:szCs w:val="28"/>
        </w:rPr>
        <w:t>К</w:t>
      </w:r>
      <w:r w:rsidRPr="00AB2ABD">
        <w:rPr>
          <w:rFonts w:cs="Times New Roman"/>
          <w:snapToGrid w:val="0"/>
          <w:szCs w:val="28"/>
          <w:vertAlign w:val="subscript"/>
        </w:rPr>
        <w:t>П</w:t>
      </w:r>
      <w:r w:rsidRPr="00AB2ABD">
        <w:rPr>
          <w:rFonts w:eastAsia="Calibri" w:cs="Times New Roman"/>
          <w:szCs w:val="28"/>
        </w:rPr>
        <w:t xml:space="preserve"> =</w:t>
      </w:r>
      <w:r w:rsidRPr="00AB2ABD">
        <w:rPr>
          <w:rFonts w:eastAsia="Calibri" w:cs="Times New Roman"/>
          <w:szCs w:val="28"/>
          <w:lang w:val="ru-RU"/>
        </w:rPr>
        <w:t xml:space="preserve"> </w:t>
      </w:r>
      <w:r w:rsidRPr="00AB2ABD">
        <w:rPr>
          <w:rFonts w:eastAsia="Calibri" w:cs="Times New Roman"/>
          <w:szCs w:val="28"/>
        </w:rPr>
        <w:t>0.9,</w:t>
      </w:r>
      <w:r w:rsidRPr="00AB2ABD">
        <w:rPr>
          <w:rFonts w:eastAsia="Calibri" w:cs="Times New Roman"/>
          <w:szCs w:val="28"/>
          <w:lang w:val="ru-RU"/>
        </w:rPr>
        <w:t xml:space="preserve"> </w:t>
      </w:r>
      <w:r w:rsidRPr="00AB2ABD">
        <w:rPr>
          <w:rFonts w:cs="Times New Roman"/>
          <w:snapToGrid w:val="0"/>
          <w:szCs w:val="28"/>
        </w:rPr>
        <w:t>К</w:t>
      </w:r>
      <w:r w:rsidRPr="00AB2ABD">
        <w:rPr>
          <w:rFonts w:cs="Times New Roman"/>
          <w:snapToGrid w:val="0"/>
          <w:szCs w:val="28"/>
          <w:vertAlign w:val="subscript"/>
        </w:rPr>
        <w:t>СК</w:t>
      </w:r>
      <w:r w:rsidRPr="00AB2ABD">
        <w:rPr>
          <w:rFonts w:eastAsia="Calibri" w:cs="Times New Roman"/>
          <w:szCs w:val="28"/>
        </w:rPr>
        <w:t xml:space="preserve"> = 1,</w:t>
      </w:r>
      <w:r w:rsidRPr="00AB2ABD">
        <w:rPr>
          <w:rFonts w:eastAsia="Calibri" w:cs="Times New Roman"/>
          <w:szCs w:val="28"/>
          <w:lang w:val="ru-RU"/>
        </w:rPr>
        <w:t xml:space="preserve"> </w:t>
      </w:r>
      <w:r w:rsidRPr="00AB2ABD">
        <w:rPr>
          <w:rFonts w:cs="Times New Roman"/>
          <w:snapToGrid w:val="0"/>
          <w:szCs w:val="28"/>
        </w:rPr>
        <w:t>К</w:t>
      </w:r>
      <w:r w:rsidRPr="00AB2ABD">
        <w:rPr>
          <w:rFonts w:cs="Times New Roman"/>
          <w:snapToGrid w:val="0"/>
          <w:szCs w:val="28"/>
          <w:vertAlign w:val="subscript"/>
        </w:rPr>
        <w:t>СТ</w:t>
      </w:r>
      <w:r w:rsidRPr="00AB2ABD">
        <w:rPr>
          <w:rFonts w:eastAsia="Calibri" w:cs="Times New Roman"/>
          <w:szCs w:val="28"/>
        </w:rPr>
        <w:t xml:space="preserve"> =</w:t>
      </w:r>
      <w:r w:rsidRPr="00AB2ABD">
        <w:rPr>
          <w:rFonts w:eastAsia="Calibri" w:cs="Times New Roman"/>
          <w:szCs w:val="28"/>
          <w:lang w:val="ru-RU"/>
        </w:rPr>
        <w:t xml:space="preserve"> </w:t>
      </w:r>
      <w:r w:rsidRPr="00AB2ABD">
        <w:rPr>
          <w:rFonts w:eastAsia="Calibri" w:cs="Times New Roman"/>
          <w:szCs w:val="28"/>
        </w:rPr>
        <w:t>0.8:</w:t>
      </w:r>
      <w:r w:rsidRPr="00AB2ABD">
        <w:rPr>
          <w:rFonts w:eastAsia="Calibri" w:cs="Times New Roman"/>
          <w:szCs w:val="28"/>
          <w:lang w:val="ru-RU"/>
        </w:rPr>
        <w:t xml:space="preserve"> </w:t>
      </w:r>
      <w:r w:rsidRPr="00AB2ABD">
        <w:rPr>
          <w:rFonts w:eastAsia="Calibri" w:cs="Times New Roman"/>
          <w:szCs w:val="28"/>
        </w:rPr>
        <w:t>Т</w:t>
      </w:r>
      <w:r w:rsidRPr="00AB2ABD">
        <w:rPr>
          <w:rFonts w:eastAsia="Calibri" w:cs="Times New Roman"/>
          <w:szCs w:val="28"/>
          <w:vertAlign w:val="subscript"/>
        </w:rPr>
        <w:t xml:space="preserve">2 </w:t>
      </w:r>
      <w:r w:rsidRPr="00AB2ABD">
        <w:rPr>
          <w:rFonts w:eastAsia="Calibri" w:cs="Times New Roman"/>
          <w:szCs w:val="28"/>
        </w:rPr>
        <w:t xml:space="preserve">= 35 </w:t>
      </w:r>
      <w:r w:rsidRPr="00AB2ABD">
        <w:rPr>
          <w:rFonts w:ascii="Cambria Math" w:eastAsia="Calibri" w:hAnsi="Cambria Math" w:cs="Cambria Math"/>
          <w:szCs w:val="28"/>
        </w:rPr>
        <w:t>⋅</w:t>
      </w:r>
      <w:r w:rsidRPr="00AB2ABD">
        <w:rPr>
          <w:rFonts w:eastAsia="Calibri" w:cs="Times New Roman"/>
          <w:szCs w:val="28"/>
        </w:rPr>
        <w:t xml:space="preserve"> 0.9 </w:t>
      </w:r>
      <w:r w:rsidRPr="00AB2ABD">
        <w:rPr>
          <w:rFonts w:ascii="Cambria Math" w:eastAsia="Calibri" w:hAnsi="Cambria Math" w:cs="Cambria Math"/>
          <w:szCs w:val="28"/>
        </w:rPr>
        <w:t>⋅</w:t>
      </w:r>
      <w:r w:rsidRPr="00AB2ABD">
        <w:rPr>
          <w:rFonts w:eastAsia="Calibri" w:cs="Times New Roman"/>
          <w:szCs w:val="28"/>
        </w:rPr>
        <w:t xml:space="preserve"> 0.8 = 14.</w:t>
      </w:r>
      <w:r w:rsidRPr="00AB2ABD">
        <w:rPr>
          <w:rFonts w:eastAsia="Calibri" w:cs="Times New Roman"/>
          <w:szCs w:val="28"/>
          <w:lang w:val="ru-RU"/>
        </w:rPr>
        <w:t>4</w:t>
      </w:r>
      <w:r w:rsidRPr="00AB2ABD">
        <w:rPr>
          <w:rFonts w:eastAsia="Calibri" w:cs="Times New Roman"/>
          <w:szCs w:val="28"/>
        </w:rPr>
        <w:t xml:space="preserve"> людино-днів.</w:t>
      </w:r>
    </w:p>
    <w:p w:rsidR="00AB2ABD" w:rsidRPr="00AB2ABD" w:rsidRDefault="00AB2ABD" w:rsidP="00AB2ABD">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Т</w:t>
      </w:r>
      <w:r w:rsidRPr="00AB2ABD">
        <w:rPr>
          <w:rFonts w:eastAsia="Calibri" w:cs="Times New Roman"/>
          <w:szCs w:val="28"/>
          <w:vertAlign w:val="subscript"/>
        </w:rPr>
        <w:t>I</w:t>
      </w:r>
      <w:r w:rsidRPr="00AB2ABD">
        <w:rPr>
          <w:rFonts w:eastAsia="Calibri" w:cs="Times New Roman"/>
          <w:szCs w:val="28"/>
        </w:rPr>
        <w:t xml:space="preserve"> = (204 + 43.2 + 4.8 + 43.</w:t>
      </w:r>
      <w:r w:rsidRPr="00AB2ABD">
        <w:rPr>
          <w:rFonts w:eastAsia="Calibri" w:cs="Times New Roman"/>
          <w:szCs w:val="28"/>
          <w:lang w:val="ru-RU"/>
        </w:rPr>
        <w:t>2</w:t>
      </w:r>
      <w:r w:rsidRPr="00AB2ABD">
        <w:rPr>
          <w:rFonts w:eastAsia="Calibri" w:cs="Times New Roman"/>
          <w:szCs w:val="28"/>
        </w:rPr>
        <w:t xml:space="preserve">) </w:t>
      </w:r>
      <w:r w:rsidRPr="00AB2ABD">
        <w:rPr>
          <w:rFonts w:ascii="Cambria Math" w:eastAsia="Calibri" w:hAnsi="Cambria Math" w:cs="Cambria Math"/>
          <w:szCs w:val="28"/>
        </w:rPr>
        <w:t>⋅</w:t>
      </w:r>
      <w:r w:rsidRPr="00AB2ABD">
        <w:rPr>
          <w:rFonts w:eastAsia="Calibri" w:cs="Times New Roman"/>
          <w:szCs w:val="28"/>
        </w:rPr>
        <w:t xml:space="preserve"> 8 = 2361.6 людино-годин;</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Т</w:t>
      </w:r>
      <w:r w:rsidRPr="00AB2ABD">
        <w:rPr>
          <w:rFonts w:eastAsia="Calibri" w:cs="Times New Roman"/>
          <w:szCs w:val="28"/>
          <w:vertAlign w:val="subscript"/>
        </w:rPr>
        <w:t>II</w:t>
      </w:r>
      <w:r w:rsidRPr="00AB2ABD">
        <w:rPr>
          <w:rFonts w:eastAsia="Calibri" w:cs="Times New Roman"/>
          <w:szCs w:val="28"/>
        </w:rPr>
        <w:t xml:space="preserve"> = (204 + 14.</w:t>
      </w:r>
      <w:r w:rsidRPr="00AB2ABD">
        <w:rPr>
          <w:rFonts w:eastAsia="Calibri" w:cs="Times New Roman"/>
          <w:szCs w:val="28"/>
          <w:lang w:val="ru-RU"/>
        </w:rPr>
        <w:t>4</w:t>
      </w:r>
      <w:r w:rsidRPr="00AB2ABD">
        <w:rPr>
          <w:rFonts w:eastAsia="Calibri" w:cs="Times New Roman"/>
          <w:szCs w:val="28"/>
        </w:rPr>
        <w:t xml:space="preserve"> + 6.91 + 14.</w:t>
      </w:r>
      <w:r w:rsidRPr="00AB2ABD">
        <w:rPr>
          <w:rFonts w:eastAsia="Calibri" w:cs="Times New Roman"/>
          <w:szCs w:val="28"/>
          <w:lang w:val="ru-RU"/>
        </w:rPr>
        <w:t>4</w:t>
      </w:r>
      <w:r w:rsidRPr="00AB2ABD">
        <w:rPr>
          <w:rFonts w:eastAsia="Calibri" w:cs="Times New Roman"/>
          <w:szCs w:val="28"/>
        </w:rPr>
        <w:t xml:space="preserve">) </w:t>
      </w:r>
      <w:r w:rsidRPr="00AB2ABD">
        <w:rPr>
          <w:rFonts w:ascii="Cambria Math" w:eastAsia="Calibri" w:hAnsi="Cambria Math" w:cs="Cambria Math"/>
          <w:szCs w:val="28"/>
        </w:rPr>
        <w:t>⋅</w:t>
      </w:r>
      <w:r w:rsidRPr="00AB2ABD">
        <w:rPr>
          <w:rFonts w:eastAsia="Calibri" w:cs="Times New Roman"/>
          <w:szCs w:val="28"/>
        </w:rPr>
        <w:t xml:space="preserve"> 8 = 1917.68 людино-годин;</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Найбільш високу трудомісткість має варіант I.</w:t>
      </w:r>
    </w:p>
    <w:p w:rsidR="00AB2ABD" w:rsidRPr="00AB2ABD" w:rsidRDefault="00AB2ABD" w:rsidP="007A0689">
      <w:pPr>
        <w:shd w:val="clear" w:color="auto" w:fill="FFFFFF" w:themeFill="background1"/>
        <w:autoSpaceDE w:val="0"/>
        <w:autoSpaceDN w:val="0"/>
        <w:adjustRightInd w:val="0"/>
        <w:spacing w:line="360" w:lineRule="auto"/>
        <w:ind w:firstLine="709"/>
        <w:rPr>
          <w:rFonts w:cs="Times New Roman"/>
          <w:szCs w:val="28"/>
        </w:rPr>
      </w:pPr>
      <w:r w:rsidRPr="00AB2ABD">
        <w:rPr>
          <w:rFonts w:cs="Times New Roman"/>
          <w:szCs w:val="28"/>
        </w:rPr>
        <w:t>В розробці беруть участь один програмісти з окладом 41</w:t>
      </w:r>
      <w:r w:rsidRPr="00AB2ABD">
        <w:rPr>
          <w:rFonts w:cs="Times New Roman"/>
          <w:szCs w:val="28"/>
          <w:lang w:val="ru-RU"/>
        </w:rPr>
        <w:t>73</w:t>
      </w:r>
      <w:r w:rsidRPr="00AB2ABD">
        <w:rPr>
          <w:rFonts w:cs="Times New Roman"/>
          <w:szCs w:val="28"/>
        </w:rPr>
        <w:t xml:space="preserve"> грн., один фінансовий аналітик з окладом 6000 грн. Визначимо зарплату за годину за формулою:</w:t>
      </w:r>
    </w:p>
    <w:tbl>
      <w:tblPr>
        <w:tblW w:w="9551" w:type="dxa"/>
        <w:tblLook w:val="04A0" w:firstRow="1" w:lastRow="0" w:firstColumn="1" w:lastColumn="0" w:noHBand="0" w:noVBand="1"/>
      </w:tblPr>
      <w:tblGrid>
        <w:gridCol w:w="8658"/>
        <w:gridCol w:w="893"/>
      </w:tblGrid>
      <w:tr w:rsidR="00AB2ABD" w:rsidRPr="00AB2ABD" w:rsidTr="00287622">
        <w:tc>
          <w:tcPr>
            <w:tcW w:w="8658" w:type="dxa"/>
            <w:vAlign w:val="center"/>
          </w:tcPr>
          <w:p w:rsidR="00AB2ABD" w:rsidRPr="00AB2ABD" w:rsidRDefault="00AB2ABD" w:rsidP="00AB2ABD">
            <w:pPr>
              <w:shd w:val="clear" w:color="auto" w:fill="FFFFFF" w:themeFill="background1"/>
              <w:spacing w:line="360" w:lineRule="auto"/>
              <w:ind w:firstLine="709"/>
              <w:rPr>
                <w:rFonts w:ascii="Cambria Math" w:eastAsiaTheme="minorEastAsia" w:hAnsi="Cambria Math" w:cs="Times New Roman"/>
                <w:szCs w:val="28"/>
                <w:oMath/>
              </w:rPr>
            </w:pPr>
            <m:oMathPara>
              <m:oMath>
                <m:r>
                  <m:rPr>
                    <m:nor/>
                  </m:rPr>
                  <w:rPr>
                    <w:rFonts w:eastAsia="Calibri" w:cs="Times New Roman"/>
                    <w:szCs w:val="28"/>
                  </w:rPr>
                  <m:t>С</m:t>
                </m:r>
                <m:r>
                  <m:rPr>
                    <m:nor/>
                  </m:rPr>
                  <w:rPr>
                    <w:rFonts w:eastAsia="Calibri" w:cs="Times New Roman"/>
                    <w:szCs w:val="28"/>
                    <w:vertAlign w:val="subscript"/>
                  </w:rPr>
                  <m:t>Ч</m:t>
                </m:r>
                <m:r>
                  <w:rPr>
                    <w:rFonts w:ascii="Cambria Math" w:eastAsia="Calibri" w:hAnsi="Cambria Math" w:cs="Times New Roman"/>
                    <w:szCs w:val="28"/>
                  </w:rPr>
                  <m:t>=</m:t>
                </m:r>
                <m:f>
                  <m:fPr>
                    <m:ctrlPr>
                      <w:rPr>
                        <w:rFonts w:ascii="Cambria Math" w:eastAsia="Calibri" w:hAnsi="Cambria Math" w:cs="Times New Roman"/>
                        <w:i/>
                        <w:szCs w:val="28"/>
                      </w:rPr>
                    </m:ctrlPr>
                  </m:fPr>
                  <m:num>
                    <m:r>
                      <m:rPr>
                        <m:nor/>
                      </m:rPr>
                      <w:rPr>
                        <w:rFonts w:eastAsia="Calibri" w:cs="Times New Roman"/>
                        <w:szCs w:val="28"/>
                      </w:rPr>
                      <m:t>М</m:t>
                    </m:r>
                  </m:num>
                  <m:den>
                    <m:sSub>
                      <m:sSubPr>
                        <m:ctrlPr>
                          <w:rPr>
                            <w:rFonts w:ascii="Cambria Math" w:eastAsia="Calibri" w:hAnsi="Cambria Math" w:cs="Times New Roman"/>
                            <w:i/>
                            <w:szCs w:val="28"/>
                          </w:rPr>
                        </m:ctrlPr>
                      </m:sSubPr>
                      <m:e>
                        <m:r>
                          <w:rPr>
                            <w:rFonts w:ascii="Cambria Math" w:eastAsia="Calibri" w:hAnsi="Cambria Math" w:cs="Times New Roman"/>
                            <w:szCs w:val="28"/>
                          </w:rPr>
                          <m:t>T</m:t>
                        </m:r>
                      </m:e>
                      <m:sub>
                        <m:r>
                          <w:rPr>
                            <w:rFonts w:ascii="Cambria Math" w:eastAsia="Calibri" w:hAnsi="Cambria Math" w:cs="Times New Roman"/>
                            <w:szCs w:val="28"/>
                          </w:rPr>
                          <m:t>m</m:t>
                        </m:r>
                      </m:sub>
                    </m:sSub>
                    <m:r>
                      <w:rPr>
                        <w:rFonts w:ascii="Cambria Math" w:eastAsia="Calibri" w:hAnsi="Cambria Math" w:cs="Times New Roman"/>
                        <w:szCs w:val="28"/>
                      </w:rPr>
                      <m:t>⋅t</m:t>
                    </m:r>
                  </m:den>
                </m:f>
                <m:r>
                  <w:rPr>
                    <w:rFonts w:ascii="Cambria Math" w:eastAsia="Calibri" w:hAnsi="Cambria Math" w:cs="Times New Roman"/>
                    <w:szCs w:val="28"/>
                  </w:rPr>
                  <m:t>грн.</m:t>
                </m:r>
                <m:r>
                  <m:rPr>
                    <m:nor/>
                  </m:rPr>
                  <w:rPr>
                    <w:rFonts w:eastAsia="Calibri" w:cs="Times New Roman"/>
                    <w:szCs w:val="28"/>
                  </w:rPr>
                  <m:t>,</m:t>
                </m:r>
              </m:oMath>
            </m:oMathPara>
          </w:p>
        </w:tc>
        <w:tc>
          <w:tcPr>
            <w:tcW w:w="893" w:type="dxa"/>
            <w:vAlign w:val="center"/>
          </w:tcPr>
          <w:p w:rsidR="00AB2ABD" w:rsidRPr="00AB2ABD" w:rsidRDefault="00AB2ABD" w:rsidP="00AB2ABD">
            <w:pPr>
              <w:shd w:val="clear" w:color="auto" w:fill="FFFFFF" w:themeFill="background1"/>
              <w:spacing w:line="360" w:lineRule="auto"/>
              <w:ind w:firstLine="709"/>
              <w:contextualSpacing/>
              <w:rPr>
                <w:rFonts w:eastAsia="Calibri" w:cs="Times New Roman"/>
                <w:szCs w:val="28"/>
              </w:rPr>
            </w:pPr>
          </w:p>
        </w:tc>
      </w:tr>
    </w:tbl>
    <w:p w:rsidR="00AB2ABD" w:rsidRPr="00AB2ABD" w:rsidRDefault="00AB2ABD" w:rsidP="00873497">
      <w:pPr>
        <w:shd w:val="clear" w:color="auto" w:fill="FFFFFF" w:themeFill="background1"/>
        <w:spacing w:line="360" w:lineRule="auto"/>
        <w:rPr>
          <w:rFonts w:eastAsia="Calibri" w:cs="Times New Roman"/>
          <w:szCs w:val="28"/>
        </w:rPr>
      </w:pPr>
    </w:p>
    <w:p w:rsidR="00873497" w:rsidRPr="00873497" w:rsidRDefault="00873497" w:rsidP="00873497">
      <w:pPr>
        <w:shd w:val="clear" w:color="auto" w:fill="FFFFFF" w:themeFill="background1"/>
        <w:spacing w:line="360" w:lineRule="auto"/>
        <w:rPr>
          <w:rFonts w:eastAsia="Calibri" w:cs="Times New Roman"/>
          <w:szCs w:val="28"/>
        </w:rPr>
      </w:pPr>
      <w:r w:rsidRPr="00AB2ABD">
        <w:rPr>
          <w:rFonts w:eastAsia="Calibri" w:cs="Times New Roman"/>
          <w:szCs w:val="28"/>
        </w:rPr>
        <w:t>Д</w:t>
      </w:r>
      <w:r w:rsidR="00AB2ABD" w:rsidRPr="00AB2ABD">
        <w:rPr>
          <w:rFonts w:eastAsia="Calibri" w:cs="Times New Roman"/>
          <w:szCs w:val="28"/>
        </w:rPr>
        <w:t>е</w:t>
      </w:r>
      <w:r>
        <w:rPr>
          <w:rFonts w:eastAsia="Calibri" w:cs="Times New Roman"/>
          <w:szCs w:val="28"/>
        </w:rPr>
        <w:tab/>
      </w:r>
      <w:r w:rsidR="00AB2ABD" w:rsidRPr="00AB2ABD">
        <w:rPr>
          <w:rFonts w:eastAsia="Calibri" w:cs="Times New Roman"/>
          <w:szCs w:val="28"/>
        </w:rPr>
        <w:t>М – місячний оклад працівників;</w:t>
      </w:r>
    </w:p>
    <w:p w:rsidR="00873497" w:rsidRPr="00873497" w:rsidRDefault="0013537F" w:rsidP="00873497">
      <w:pPr>
        <w:shd w:val="clear" w:color="auto" w:fill="FFFFFF" w:themeFill="background1"/>
        <w:spacing w:line="360" w:lineRule="auto"/>
        <w:ind w:firstLine="708"/>
        <w:rPr>
          <w:rFonts w:eastAsia="Calibri" w:cs="Times New Roman"/>
          <w:szCs w:val="28"/>
        </w:rPr>
      </w:pPr>
      <m:oMath>
        <m:sSub>
          <m:sSubPr>
            <m:ctrlPr>
              <w:rPr>
                <w:rFonts w:ascii="Cambria Math" w:eastAsia="Calibri" w:hAnsi="Cambria Math" w:cs="Times New Roman"/>
                <w:i/>
                <w:szCs w:val="28"/>
              </w:rPr>
            </m:ctrlPr>
          </m:sSubPr>
          <m:e>
            <m:r>
              <w:rPr>
                <w:rFonts w:ascii="Cambria Math" w:eastAsia="Calibri" w:hAnsi="Cambria Math" w:cs="Times New Roman"/>
                <w:szCs w:val="28"/>
              </w:rPr>
              <m:t>T</m:t>
            </m:r>
          </m:e>
          <m:sub>
            <m:r>
              <w:rPr>
                <w:rFonts w:ascii="Cambria Math" w:eastAsia="Calibri" w:hAnsi="Cambria Math" w:cs="Times New Roman"/>
                <w:szCs w:val="28"/>
              </w:rPr>
              <m:t>m</m:t>
            </m:r>
          </m:sub>
        </m:sSub>
      </m:oMath>
      <w:r w:rsidR="00AB2ABD" w:rsidRPr="00AB2ABD">
        <w:rPr>
          <w:rFonts w:eastAsia="Calibri" w:cs="Times New Roman"/>
          <w:szCs w:val="28"/>
        </w:rPr>
        <w:t xml:space="preserve"> – кількість робочих днів тиждень;</w:t>
      </w:r>
    </w:p>
    <w:p w:rsidR="00AB2ABD" w:rsidRPr="00AB2ABD" w:rsidRDefault="00AB2ABD" w:rsidP="00873497">
      <w:pPr>
        <w:shd w:val="clear" w:color="auto" w:fill="FFFFFF" w:themeFill="background1"/>
        <w:spacing w:line="360" w:lineRule="auto"/>
        <w:ind w:firstLine="708"/>
        <w:rPr>
          <w:rFonts w:eastAsia="Calibri" w:cs="Times New Roman"/>
          <w:szCs w:val="28"/>
        </w:rPr>
      </w:pPr>
      <m:oMath>
        <m:r>
          <w:rPr>
            <w:rFonts w:ascii="Cambria Math" w:eastAsia="Calibri" w:hAnsi="Cambria Math" w:cs="Times New Roman"/>
            <w:szCs w:val="28"/>
          </w:rPr>
          <m:t>t</m:t>
        </m:r>
      </m:oMath>
      <w:r w:rsidRPr="00AB2ABD">
        <w:rPr>
          <w:rFonts w:eastAsia="Calibri" w:cs="Times New Roman"/>
          <w:szCs w:val="28"/>
        </w:rPr>
        <w:t xml:space="preserve"> – кількість робочих годин в день.</w:t>
      </w:r>
    </w:p>
    <w:p w:rsidR="00AB2ABD" w:rsidRPr="00AB2ABD" w:rsidRDefault="00AB2ABD" w:rsidP="00AB2ABD">
      <w:pPr>
        <w:shd w:val="clear" w:color="auto" w:fill="FFFFFF" w:themeFill="background1"/>
        <w:spacing w:line="360" w:lineRule="auto"/>
        <w:ind w:firstLine="709"/>
        <w:rPr>
          <w:rFonts w:eastAsia="Calibri" w:cs="Times New Roman"/>
          <w:szCs w:val="28"/>
          <w:lang w:val="ru-RU"/>
        </w:rPr>
      </w:pPr>
    </w:p>
    <w:tbl>
      <w:tblPr>
        <w:tblW w:w="7949" w:type="dxa"/>
        <w:tblLook w:val="04A0" w:firstRow="1" w:lastRow="0" w:firstColumn="1" w:lastColumn="0" w:noHBand="0" w:noVBand="1"/>
      </w:tblPr>
      <w:tblGrid>
        <w:gridCol w:w="7949"/>
      </w:tblGrid>
      <w:tr w:rsidR="00AB2ABD" w:rsidRPr="00AB2ABD" w:rsidTr="00287622">
        <w:tc>
          <w:tcPr>
            <w:tcW w:w="7949" w:type="dxa"/>
            <w:vAlign w:val="center"/>
          </w:tcPr>
          <w:p w:rsidR="00AB2ABD" w:rsidRPr="00AB2ABD" w:rsidRDefault="00AB2ABD" w:rsidP="00AB2ABD">
            <w:pPr>
              <w:shd w:val="clear" w:color="auto" w:fill="FFFFFF" w:themeFill="background1"/>
              <w:spacing w:line="360" w:lineRule="auto"/>
              <w:ind w:firstLine="709"/>
              <w:rPr>
                <w:rFonts w:ascii="Cambria Math" w:eastAsiaTheme="minorEastAsia" w:hAnsi="Cambria Math" w:cs="Times New Roman"/>
                <w:szCs w:val="28"/>
                <w:oMath/>
              </w:rPr>
            </w:pPr>
            <m:oMathPara>
              <m:oMath>
                <m:r>
                  <m:rPr>
                    <m:nor/>
                  </m:rPr>
                  <w:rPr>
                    <w:rFonts w:eastAsia="Calibri" w:cs="Times New Roman"/>
                    <w:szCs w:val="28"/>
                  </w:rPr>
                  <m:t>С</m:t>
                </m:r>
                <m:r>
                  <m:rPr>
                    <m:nor/>
                  </m:rPr>
                  <w:rPr>
                    <w:rFonts w:eastAsia="Calibri" w:cs="Times New Roman"/>
                    <w:szCs w:val="28"/>
                    <w:vertAlign w:val="subscript"/>
                  </w:rPr>
                  <m:t>Ч</m:t>
                </m:r>
                <m:r>
                  <w:rPr>
                    <w:rFonts w:ascii="Cambria Math" w:eastAsia="Calibri" w:hAnsi="Cambria Math" w:cs="Times New Roman"/>
                    <w:szCs w:val="28"/>
                  </w:rPr>
                  <m:t>=</m:t>
                </m:r>
                <m:f>
                  <m:fPr>
                    <m:ctrlPr>
                      <w:rPr>
                        <w:rFonts w:ascii="Cambria Math" w:eastAsia="Calibri" w:hAnsi="Cambria Math" w:cs="Times New Roman"/>
                        <w:i/>
                        <w:szCs w:val="28"/>
                      </w:rPr>
                    </m:ctrlPr>
                  </m:fPr>
                  <m:num>
                    <m:r>
                      <w:rPr>
                        <w:rFonts w:ascii="Cambria Math" w:eastAsia="Calibri" w:hAnsi="Cambria Math" w:cs="Times New Roman"/>
                        <w:szCs w:val="28"/>
                      </w:rPr>
                      <m:t>4173+6000</m:t>
                    </m:r>
                  </m:num>
                  <m:den>
                    <m:r>
                      <w:rPr>
                        <w:rFonts w:ascii="Cambria Math" w:eastAsia="Calibri" w:hAnsi="Cambria Math" w:cs="Times New Roman"/>
                        <w:szCs w:val="28"/>
                      </w:rPr>
                      <m:t>3⋅14⋅8</m:t>
                    </m:r>
                  </m:den>
                </m:f>
                <m:r>
                  <w:rPr>
                    <w:rFonts w:ascii="Cambria Math" w:eastAsia="Calibri" w:hAnsi="Cambria Math" w:cs="Times New Roman"/>
                    <w:szCs w:val="28"/>
                  </w:rPr>
                  <m:t>=30,28 грн.</m:t>
                </m:r>
              </m:oMath>
            </m:oMathPara>
          </w:p>
        </w:tc>
      </w:tr>
    </w:tbl>
    <w:p w:rsidR="00AB2ABD" w:rsidRPr="00AB2ABD" w:rsidRDefault="00AB2ABD" w:rsidP="00AB2ABD">
      <w:pPr>
        <w:shd w:val="clear" w:color="auto" w:fill="FFFFFF" w:themeFill="background1"/>
        <w:spacing w:line="360" w:lineRule="auto"/>
        <w:ind w:firstLine="709"/>
        <w:rPr>
          <w:rFonts w:eastAsia="Calibri" w:cs="Times New Roman"/>
          <w:szCs w:val="28"/>
        </w:rPr>
      </w:pP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Тоді, розрахуємо заробітну плату за формулою</w:t>
      </w:r>
    </w:p>
    <w:p w:rsidR="00AB2ABD" w:rsidRPr="00AB2ABD" w:rsidRDefault="00AB2ABD" w:rsidP="00AB2ABD">
      <w:pPr>
        <w:shd w:val="clear" w:color="auto" w:fill="FFFFFF" w:themeFill="background1"/>
        <w:spacing w:line="360" w:lineRule="auto"/>
        <w:ind w:firstLine="709"/>
        <w:rPr>
          <w:rFonts w:eastAsia="Calibri" w:cs="Times New Roman"/>
          <w:szCs w:val="28"/>
          <w:lang w:val="ru-RU"/>
        </w:rPr>
      </w:pPr>
    </w:p>
    <w:tbl>
      <w:tblPr>
        <w:tblW w:w="7949" w:type="dxa"/>
        <w:tblLook w:val="04A0" w:firstRow="1" w:lastRow="0" w:firstColumn="1" w:lastColumn="0" w:noHBand="0" w:noVBand="1"/>
      </w:tblPr>
      <w:tblGrid>
        <w:gridCol w:w="7949"/>
      </w:tblGrid>
      <w:tr w:rsidR="00AB2ABD" w:rsidRPr="00AB2ABD" w:rsidTr="00287622">
        <w:tc>
          <w:tcPr>
            <w:tcW w:w="7949" w:type="dxa"/>
            <w:vAlign w:val="center"/>
          </w:tcPr>
          <w:p w:rsidR="00AB2ABD" w:rsidRPr="00AB2ABD" w:rsidRDefault="00AB2ABD" w:rsidP="00AB2ABD">
            <w:pPr>
              <w:shd w:val="clear" w:color="auto" w:fill="FFFFFF" w:themeFill="background1"/>
              <w:spacing w:line="360" w:lineRule="auto"/>
              <w:ind w:firstLine="709"/>
              <w:rPr>
                <w:rFonts w:ascii="Cambria Math" w:eastAsiaTheme="minorEastAsia" w:hAnsi="Cambria Math" w:cs="Times New Roman"/>
                <w:szCs w:val="28"/>
                <w:oMath/>
              </w:rPr>
            </w:pPr>
            <m:oMathPara>
              <m:oMath>
                <m:r>
                  <m:rPr>
                    <m:nor/>
                  </m:rPr>
                  <w:rPr>
                    <w:rFonts w:eastAsia="Calibri" w:cs="Times New Roman"/>
                    <w:szCs w:val="28"/>
                  </w:rPr>
                  <m:t>С</m:t>
                </m:r>
                <m:r>
                  <m:rPr>
                    <m:nor/>
                  </m:rPr>
                  <w:rPr>
                    <w:rFonts w:eastAsia="Calibri" w:cs="Times New Roman"/>
                    <w:szCs w:val="28"/>
                    <w:vertAlign w:val="subscript"/>
                  </w:rPr>
                  <m:t>ЗП</m:t>
                </m:r>
                <m:r>
                  <w:rPr>
                    <w:rFonts w:ascii="Cambria Math" w:eastAsia="Calibri" w:hAnsi="Cambria Math" w:cs="Times New Roman"/>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С</m:t>
                    </m:r>
                  </m:e>
                  <m:sub>
                    <m:r>
                      <w:rPr>
                        <w:rFonts w:ascii="Cambria Math" w:eastAsia="Calibri" w:hAnsi="Cambria Math" w:cs="Times New Roman"/>
                        <w:szCs w:val="28"/>
                      </w:rPr>
                      <m:t>ч</m:t>
                    </m:r>
                  </m:sub>
                </m:sSub>
                <m:r>
                  <w:rPr>
                    <w:rFonts w:ascii="Cambria Math" w:eastAsia="Calibri" w:hAnsi="Cambria Math" w:cs="Times New Roman"/>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Т</m:t>
                    </m:r>
                  </m:e>
                  <m:sub>
                    <m:r>
                      <w:rPr>
                        <w:rFonts w:ascii="Cambria Math" w:eastAsia="Calibri" w:hAnsi="Cambria Math" w:cs="Times New Roman"/>
                        <w:szCs w:val="28"/>
                      </w:rPr>
                      <m:t>i</m:t>
                    </m:r>
                  </m:sub>
                </m:sSub>
                <m:r>
                  <w:rPr>
                    <w:rFonts w:ascii="Cambria Math" w:eastAsia="Calibri" w:hAnsi="Cambria Math" w:cs="Times New Roman"/>
                    <w:szCs w:val="28"/>
                  </w:rPr>
                  <m:t>⋅</m:t>
                </m:r>
                <m:r>
                  <m:rPr>
                    <m:nor/>
                  </m:rPr>
                  <w:rPr>
                    <w:rFonts w:eastAsia="Calibri" w:cs="Times New Roman"/>
                    <w:szCs w:val="28"/>
                  </w:rPr>
                  <m:t>К</m:t>
                </m:r>
                <m:r>
                  <m:rPr>
                    <m:nor/>
                  </m:rPr>
                  <w:rPr>
                    <w:rFonts w:eastAsia="Calibri" w:cs="Times New Roman"/>
                    <w:szCs w:val="28"/>
                    <w:vertAlign w:val="subscript"/>
                  </w:rPr>
                  <m:t>Д</m:t>
                </m:r>
              </m:oMath>
            </m:oMathPara>
          </w:p>
        </w:tc>
      </w:tr>
    </w:tbl>
    <w:p w:rsidR="00873497" w:rsidRDefault="00873497" w:rsidP="00873497">
      <w:pPr>
        <w:shd w:val="clear" w:color="auto" w:fill="FFFFFF" w:themeFill="background1"/>
        <w:spacing w:line="360" w:lineRule="auto"/>
        <w:rPr>
          <w:rFonts w:eastAsia="Calibri" w:cs="Times New Roman"/>
          <w:szCs w:val="28"/>
        </w:rPr>
      </w:pPr>
      <w:r>
        <w:rPr>
          <w:rFonts w:eastAsia="Calibri" w:cs="Times New Roman"/>
          <w:szCs w:val="28"/>
        </w:rPr>
        <w:t>д</w:t>
      </w:r>
      <w:r w:rsidR="00AB2ABD" w:rsidRPr="00AB2ABD">
        <w:rPr>
          <w:rFonts w:eastAsia="Calibri" w:cs="Times New Roman"/>
          <w:szCs w:val="28"/>
        </w:rPr>
        <w:t>е</w:t>
      </w:r>
      <w:r>
        <w:rPr>
          <w:rFonts w:eastAsia="Calibri" w:cs="Times New Roman"/>
          <w:szCs w:val="28"/>
        </w:rPr>
        <w:tab/>
      </w:r>
      <w:r w:rsidR="00AB2ABD" w:rsidRPr="00AB2ABD">
        <w:rPr>
          <w:rFonts w:eastAsia="Calibri" w:cs="Times New Roman"/>
          <w:szCs w:val="28"/>
        </w:rPr>
        <w:t>С</w:t>
      </w:r>
      <w:r w:rsidR="00AB2ABD" w:rsidRPr="00AB2ABD">
        <w:rPr>
          <w:rFonts w:eastAsia="Calibri" w:cs="Times New Roman"/>
          <w:szCs w:val="28"/>
          <w:vertAlign w:val="subscript"/>
        </w:rPr>
        <w:t>Ч</w:t>
      </w:r>
      <w:r w:rsidR="00AB2ABD" w:rsidRPr="00AB2ABD">
        <w:rPr>
          <w:rFonts w:eastAsia="Calibri" w:cs="Times New Roman"/>
          <w:szCs w:val="28"/>
        </w:rPr>
        <w:t>– величина погодинної оплати праці програміста;</w:t>
      </w:r>
    </w:p>
    <w:p w:rsidR="00873497" w:rsidRDefault="0013537F" w:rsidP="00873497">
      <w:pPr>
        <w:shd w:val="clear" w:color="auto" w:fill="FFFFFF" w:themeFill="background1"/>
        <w:spacing w:line="360" w:lineRule="auto"/>
        <w:ind w:firstLine="708"/>
        <w:rPr>
          <w:rFonts w:eastAsia="Calibri" w:cs="Times New Roman"/>
          <w:szCs w:val="28"/>
        </w:rPr>
      </w:pPr>
      <m:oMath>
        <m:sSub>
          <m:sSubPr>
            <m:ctrlPr>
              <w:rPr>
                <w:rFonts w:ascii="Cambria Math" w:eastAsia="Calibri" w:hAnsi="Cambria Math" w:cs="Times New Roman"/>
                <w:i/>
                <w:szCs w:val="28"/>
              </w:rPr>
            </m:ctrlPr>
          </m:sSubPr>
          <m:e>
            <m:r>
              <w:rPr>
                <w:rFonts w:ascii="Cambria Math" w:eastAsia="Calibri" w:hAnsi="Cambria Math" w:cs="Times New Roman"/>
                <w:szCs w:val="28"/>
              </w:rPr>
              <m:t>Т</m:t>
            </m:r>
          </m:e>
          <m:sub>
            <m:r>
              <w:rPr>
                <w:rFonts w:ascii="Cambria Math" w:eastAsia="Calibri" w:hAnsi="Cambria Math" w:cs="Times New Roman"/>
                <w:szCs w:val="28"/>
              </w:rPr>
              <m:t>i</m:t>
            </m:r>
          </m:sub>
        </m:sSub>
      </m:oMath>
      <w:r w:rsidR="00AB2ABD" w:rsidRPr="00AB2ABD">
        <w:rPr>
          <w:rFonts w:eastAsia="Calibri" w:cs="Times New Roman"/>
          <w:szCs w:val="28"/>
        </w:rPr>
        <w:t xml:space="preserve"> – трудомісткість відповідного завдання;</w:t>
      </w:r>
    </w:p>
    <w:p w:rsidR="00AB2ABD" w:rsidRPr="00AB2ABD" w:rsidRDefault="00AB2ABD" w:rsidP="00873497">
      <w:pPr>
        <w:shd w:val="clear" w:color="auto" w:fill="FFFFFF" w:themeFill="background1"/>
        <w:spacing w:line="360" w:lineRule="auto"/>
        <w:ind w:firstLine="708"/>
        <w:rPr>
          <w:rFonts w:eastAsia="Calibri" w:cs="Times New Roman"/>
          <w:szCs w:val="28"/>
        </w:rPr>
      </w:pPr>
      <w:r w:rsidRPr="00AB2ABD">
        <w:rPr>
          <w:rFonts w:eastAsia="Calibri" w:cs="Times New Roman"/>
          <w:szCs w:val="28"/>
        </w:rPr>
        <w:t>К</w:t>
      </w:r>
      <w:r w:rsidRPr="00AB2ABD">
        <w:rPr>
          <w:rFonts w:eastAsia="Calibri" w:cs="Times New Roman"/>
          <w:szCs w:val="28"/>
          <w:vertAlign w:val="subscript"/>
        </w:rPr>
        <w:t>Д</w:t>
      </w:r>
      <w:r w:rsidRPr="00AB2ABD">
        <w:rPr>
          <w:rFonts w:eastAsia="Calibri" w:cs="Times New Roman"/>
          <w:szCs w:val="28"/>
        </w:rPr>
        <w:t xml:space="preserve"> – норматив, який враховує додаткову заробітну плату.</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Зарплата розробників за варіантами становить:</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I.</w:t>
      </w:r>
      <w:r w:rsidRPr="00AB2ABD">
        <w:rPr>
          <w:rFonts w:eastAsia="Calibri" w:cs="Times New Roman"/>
          <w:szCs w:val="28"/>
        </w:rPr>
        <w:tab/>
        <w:t>С</w:t>
      </w:r>
      <w:r w:rsidRPr="00AB2ABD">
        <w:rPr>
          <w:rFonts w:eastAsia="Calibri" w:cs="Times New Roman"/>
          <w:szCs w:val="28"/>
          <w:vertAlign w:val="subscript"/>
        </w:rPr>
        <w:t>ЗП</w:t>
      </w:r>
      <w:r w:rsidRPr="00AB2ABD">
        <w:rPr>
          <w:rFonts w:eastAsia="Calibri" w:cs="Times New Roman"/>
          <w:szCs w:val="28"/>
        </w:rPr>
        <w:t xml:space="preserve"> = </w:t>
      </w:r>
      <m:oMath>
        <m:r>
          <w:rPr>
            <w:rFonts w:ascii="Cambria Math" w:eastAsia="Calibri" w:hAnsi="Cambria Math" w:cs="Times New Roman"/>
            <w:szCs w:val="28"/>
          </w:rPr>
          <m:t xml:space="preserve">30,28  </m:t>
        </m:r>
      </m:oMath>
      <w:r w:rsidRPr="00AB2ABD">
        <w:rPr>
          <w:rFonts w:ascii="Cambria Math" w:eastAsia="Calibri" w:hAnsi="Cambria Math" w:cs="Cambria Math"/>
          <w:szCs w:val="28"/>
        </w:rPr>
        <w:t>⋅</w:t>
      </w:r>
      <w:r w:rsidRPr="00AB2ABD">
        <w:rPr>
          <w:rFonts w:eastAsia="Calibri" w:cs="Times New Roman"/>
          <w:szCs w:val="28"/>
        </w:rPr>
        <w:t xml:space="preserve"> 2361,6 </w:t>
      </w:r>
      <w:r w:rsidRPr="00AB2ABD">
        <w:rPr>
          <w:rFonts w:ascii="Cambria Math" w:eastAsia="Calibri" w:hAnsi="Cambria Math" w:cs="Cambria Math"/>
          <w:szCs w:val="28"/>
        </w:rPr>
        <w:t>⋅</w:t>
      </w:r>
      <w:r w:rsidRPr="00AB2ABD">
        <w:rPr>
          <w:rFonts w:eastAsia="Calibri" w:cs="Times New Roman"/>
          <w:szCs w:val="28"/>
        </w:rPr>
        <w:t xml:space="preserve"> 1,2 = 85811,1 грн.</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lastRenderedPageBreak/>
        <w:t>II.</w:t>
      </w:r>
      <w:r w:rsidRPr="00AB2ABD">
        <w:rPr>
          <w:rFonts w:eastAsia="Calibri" w:cs="Times New Roman"/>
          <w:szCs w:val="28"/>
        </w:rPr>
        <w:tab/>
        <w:t>С</w:t>
      </w:r>
      <w:r w:rsidRPr="00AB2ABD">
        <w:rPr>
          <w:rFonts w:eastAsia="Calibri" w:cs="Times New Roman"/>
          <w:szCs w:val="28"/>
          <w:vertAlign w:val="subscript"/>
        </w:rPr>
        <w:t>ЗП</w:t>
      </w:r>
      <w:r w:rsidRPr="00AB2ABD">
        <w:rPr>
          <w:rFonts w:eastAsia="Calibri" w:cs="Times New Roman"/>
          <w:szCs w:val="28"/>
        </w:rPr>
        <w:t xml:space="preserve"> = </w:t>
      </w:r>
      <m:oMath>
        <m:r>
          <w:rPr>
            <w:rFonts w:ascii="Cambria Math" w:eastAsia="Calibri" w:hAnsi="Cambria Math" w:cs="Times New Roman"/>
            <w:szCs w:val="28"/>
          </w:rPr>
          <m:t xml:space="preserve">30,28 </m:t>
        </m:r>
      </m:oMath>
      <w:r w:rsidRPr="00AB2ABD">
        <w:rPr>
          <w:rFonts w:ascii="Cambria Math" w:eastAsia="Calibri" w:hAnsi="Cambria Math" w:cs="Cambria Math"/>
          <w:szCs w:val="28"/>
        </w:rPr>
        <w:t>⋅</w:t>
      </w:r>
      <w:r w:rsidRPr="00AB2ABD">
        <w:rPr>
          <w:rFonts w:eastAsia="Calibri" w:cs="Times New Roman"/>
          <w:szCs w:val="28"/>
        </w:rPr>
        <w:t xml:space="preserve"> 1917,68 </w:t>
      </w:r>
      <w:r w:rsidRPr="00AB2ABD">
        <w:rPr>
          <w:rFonts w:ascii="Cambria Math" w:eastAsia="Calibri" w:hAnsi="Cambria Math" w:cs="Cambria Math"/>
          <w:szCs w:val="28"/>
        </w:rPr>
        <w:t>⋅</w:t>
      </w:r>
      <w:r w:rsidRPr="00AB2ABD">
        <w:rPr>
          <w:rFonts w:eastAsia="Calibri" w:cs="Times New Roman"/>
          <w:szCs w:val="28"/>
        </w:rPr>
        <w:t xml:space="preserve"> 1,2 = 69680,82 грн. </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Відрахування на єдиний соціальний внесок в залежності від групи професійного ризику (II клас) становить 22%:</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I.</w:t>
      </w:r>
      <w:r w:rsidRPr="00AB2ABD">
        <w:rPr>
          <w:rFonts w:eastAsia="Calibri" w:cs="Times New Roman"/>
          <w:szCs w:val="28"/>
        </w:rPr>
        <w:tab/>
        <w:t>С</w:t>
      </w:r>
      <w:r w:rsidRPr="00AB2ABD">
        <w:rPr>
          <w:rFonts w:eastAsia="Calibri" w:cs="Times New Roman"/>
          <w:szCs w:val="28"/>
          <w:vertAlign w:val="subscript"/>
        </w:rPr>
        <w:t>ВІД</w:t>
      </w:r>
      <w:r w:rsidRPr="00AB2ABD">
        <w:rPr>
          <w:rFonts w:eastAsia="Calibri" w:cs="Times New Roman"/>
          <w:szCs w:val="28"/>
        </w:rPr>
        <w:t xml:space="preserve"> = </w:t>
      </w:r>
      <w:r w:rsidRPr="00AB2ABD">
        <w:rPr>
          <w:rFonts w:cs="Times New Roman"/>
          <w:snapToGrid w:val="0"/>
          <w:szCs w:val="28"/>
        </w:rPr>
        <w:t>С</w:t>
      </w:r>
      <w:r w:rsidRPr="00AB2ABD">
        <w:rPr>
          <w:rFonts w:cs="Times New Roman"/>
          <w:snapToGrid w:val="0"/>
          <w:szCs w:val="28"/>
          <w:vertAlign w:val="subscript"/>
        </w:rPr>
        <w:t xml:space="preserve">ЗП </w:t>
      </w:r>
      <w:r w:rsidRPr="00AB2ABD">
        <w:rPr>
          <w:rFonts w:ascii="Cambria Math" w:hAnsi="Cambria Math" w:cs="Cambria Math"/>
          <w:snapToGrid w:val="0"/>
          <w:szCs w:val="28"/>
        </w:rPr>
        <w:t>⋅</w:t>
      </w:r>
      <w:r w:rsidRPr="00AB2ABD">
        <w:rPr>
          <w:rFonts w:cs="Times New Roman"/>
          <w:snapToGrid w:val="0"/>
          <w:szCs w:val="28"/>
        </w:rPr>
        <w:t xml:space="preserve"> 0.22 =</w:t>
      </w:r>
      <w:r w:rsidRPr="00AB2ABD">
        <w:rPr>
          <w:rFonts w:eastAsia="Calibri" w:cs="Times New Roman"/>
          <w:szCs w:val="28"/>
        </w:rPr>
        <w:t>85811,10 *0.22 =18878,44 грн.</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II.</w:t>
      </w:r>
      <w:r w:rsidRPr="00AB2ABD">
        <w:rPr>
          <w:rFonts w:eastAsia="Calibri" w:cs="Times New Roman"/>
          <w:szCs w:val="28"/>
        </w:rPr>
        <w:tab/>
        <w:t>С</w:t>
      </w:r>
      <w:r w:rsidRPr="00AB2ABD">
        <w:rPr>
          <w:rFonts w:eastAsia="Calibri" w:cs="Times New Roman"/>
          <w:szCs w:val="28"/>
          <w:vertAlign w:val="subscript"/>
        </w:rPr>
        <w:t>ВІД</w:t>
      </w:r>
      <w:r w:rsidRPr="00AB2ABD">
        <w:rPr>
          <w:rFonts w:eastAsia="Calibri" w:cs="Times New Roman"/>
          <w:szCs w:val="28"/>
        </w:rPr>
        <w:t xml:space="preserve"> = </w:t>
      </w:r>
      <w:r w:rsidRPr="00AB2ABD">
        <w:rPr>
          <w:rFonts w:cs="Times New Roman"/>
          <w:snapToGrid w:val="0"/>
          <w:szCs w:val="28"/>
        </w:rPr>
        <w:t>С</w:t>
      </w:r>
      <w:r w:rsidRPr="00AB2ABD">
        <w:rPr>
          <w:rFonts w:cs="Times New Roman"/>
          <w:snapToGrid w:val="0"/>
          <w:szCs w:val="28"/>
          <w:vertAlign w:val="subscript"/>
        </w:rPr>
        <w:t xml:space="preserve">ЗП </w:t>
      </w:r>
      <w:r w:rsidRPr="00AB2ABD">
        <w:rPr>
          <w:rFonts w:ascii="Cambria Math" w:hAnsi="Cambria Math" w:cs="Cambria Math"/>
          <w:snapToGrid w:val="0"/>
          <w:szCs w:val="28"/>
        </w:rPr>
        <w:t>⋅</w:t>
      </w:r>
      <w:r w:rsidRPr="00AB2ABD">
        <w:rPr>
          <w:rFonts w:cs="Times New Roman"/>
          <w:snapToGrid w:val="0"/>
          <w:szCs w:val="28"/>
        </w:rPr>
        <w:t xml:space="preserve"> 0.22 =</w:t>
      </w:r>
      <w:r w:rsidRPr="00AB2ABD">
        <w:rPr>
          <w:rFonts w:eastAsia="Calibri" w:cs="Times New Roman"/>
          <w:szCs w:val="28"/>
        </w:rPr>
        <w:t>69680,82 *0.22 = 15329,78 грн.</w:t>
      </w:r>
    </w:p>
    <w:p w:rsidR="00AB2ABD" w:rsidRPr="00AB2ABD" w:rsidRDefault="00AB2ABD" w:rsidP="00AB2ABD">
      <w:pPr>
        <w:shd w:val="clear" w:color="auto" w:fill="FFFFFF" w:themeFill="background1"/>
        <w:spacing w:line="360" w:lineRule="auto"/>
        <w:ind w:firstLine="709"/>
        <w:rPr>
          <w:rFonts w:eastAsia="Calibri" w:cs="Times New Roman"/>
          <w:szCs w:val="28"/>
        </w:rPr>
      </w:pPr>
      <w:r w:rsidRPr="00AB2ABD">
        <w:rPr>
          <w:rFonts w:eastAsia="Calibri" w:cs="Times New Roman"/>
          <w:szCs w:val="28"/>
        </w:rPr>
        <w:t>Тепер визначимо витрати на оплату однієї машино-години. (С</w:t>
      </w:r>
      <w:r w:rsidRPr="00AB2ABD">
        <w:rPr>
          <w:rFonts w:eastAsia="Calibri" w:cs="Times New Roman"/>
          <w:szCs w:val="28"/>
          <w:vertAlign w:val="subscript"/>
        </w:rPr>
        <w:t>М</w:t>
      </w:r>
      <w:r w:rsidRPr="00AB2ABD">
        <w:rPr>
          <w:rFonts w:eastAsia="Calibri" w:cs="Times New Roman"/>
          <w:szCs w:val="28"/>
        </w:rPr>
        <w:t>)</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Так як одна ЕОМ обслуговує одного програміста з окладом 41</w:t>
      </w:r>
      <w:r w:rsidRPr="00AB2ABD">
        <w:rPr>
          <w:rFonts w:cs="Times New Roman"/>
          <w:snapToGrid w:val="0"/>
          <w:szCs w:val="28"/>
          <w:lang w:val="ru-RU"/>
        </w:rPr>
        <w:t>73</w:t>
      </w:r>
      <w:r w:rsidRPr="00AB2ABD">
        <w:rPr>
          <w:rFonts w:cs="Times New Roman"/>
          <w:snapToGrid w:val="0"/>
          <w:szCs w:val="28"/>
        </w:rPr>
        <w:t xml:space="preserve"> грн., з коефіцієнтом зайнятості 0,3 то для однієї машини отримаємо:</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w:t>
      </w:r>
      <w:r w:rsidRPr="00AB2ABD">
        <w:rPr>
          <w:rFonts w:cs="Times New Roman"/>
          <w:snapToGrid w:val="0"/>
          <w:szCs w:val="28"/>
          <w:vertAlign w:val="subscript"/>
        </w:rPr>
        <w:t xml:space="preserve">Г </w:t>
      </w:r>
      <w:r w:rsidRPr="00AB2ABD">
        <w:rPr>
          <w:rFonts w:cs="Times New Roman"/>
          <w:snapToGrid w:val="0"/>
          <w:szCs w:val="28"/>
        </w:rPr>
        <w:t>= 12</w:t>
      </w:r>
      <w:r w:rsidRPr="00AB2ABD">
        <w:rPr>
          <w:rFonts w:ascii="Cambria Math" w:hAnsi="Cambria Math" w:cs="Cambria Math"/>
          <w:snapToGrid w:val="0"/>
          <w:szCs w:val="28"/>
        </w:rPr>
        <w:t>⋅</w:t>
      </w:r>
      <w:r w:rsidRPr="00AB2ABD">
        <w:rPr>
          <w:rFonts w:cs="Times New Roman"/>
          <w:snapToGrid w:val="0"/>
          <w:szCs w:val="28"/>
        </w:rPr>
        <w:t>M</w:t>
      </w:r>
      <w:r w:rsidRPr="00AB2ABD">
        <w:rPr>
          <w:rFonts w:ascii="Cambria Math" w:hAnsi="Cambria Math" w:cs="Cambria Math"/>
          <w:snapToGrid w:val="0"/>
          <w:szCs w:val="28"/>
        </w:rPr>
        <w:t>⋅</w:t>
      </w:r>
      <w:r w:rsidRPr="00AB2ABD">
        <w:rPr>
          <w:rFonts w:cs="Times New Roman"/>
          <w:snapToGrid w:val="0"/>
          <w:szCs w:val="28"/>
        </w:rPr>
        <w:t>K</w:t>
      </w:r>
      <w:r w:rsidRPr="00AB2ABD">
        <w:rPr>
          <w:rFonts w:cs="Times New Roman"/>
          <w:snapToGrid w:val="0"/>
          <w:szCs w:val="28"/>
          <w:vertAlign w:val="subscript"/>
        </w:rPr>
        <w:t>З</w:t>
      </w:r>
      <w:r w:rsidRPr="00AB2ABD">
        <w:rPr>
          <w:rFonts w:cs="Times New Roman"/>
          <w:snapToGrid w:val="0"/>
          <w:szCs w:val="28"/>
        </w:rPr>
        <w:t xml:space="preserve"> = 12 </w:t>
      </w:r>
      <w:r w:rsidRPr="00AB2ABD">
        <w:rPr>
          <w:rFonts w:ascii="Cambria Math" w:hAnsi="Cambria Math" w:cs="Cambria Math"/>
          <w:snapToGrid w:val="0"/>
          <w:szCs w:val="28"/>
        </w:rPr>
        <w:t>⋅</w:t>
      </w:r>
      <w:r w:rsidRPr="00AB2ABD">
        <w:rPr>
          <w:rFonts w:cs="Times New Roman"/>
          <w:snapToGrid w:val="0"/>
          <w:szCs w:val="28"/>
        </w:rPr>
        <w:t xml:space="preserve"> 4173</w:t>
      </w:r>
      <w:r w:rsidRPr="00AB2ABD">
        <w:rPr>
          <w:rFonts w:ascii="Cambria Math" w:hAnsi="Cambria Math" w:cs="Cambria Math"/>
          <w:snapToGrid w:val="0"/>
          <w:szCs w:val="28"/>
        </w:rPr>
        <w:t>⋅</w:t>
      </w:r>
      <w:r w:rsidRPr="00AB2ABD">
        <w:rPr>
          <w:rFonts w:cs="Times New Roman"/>
          <w:snapToGrid w:val="0"/>
          <w:szCs w:val="28"/>
        </w:rPr>
        <w:t xml:space="preserve"> 0,3 = 15022,8 грн.</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З урахуванням додаткової заробітної плати:</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w:t>
      </w:r>
      <w:r w:rsidRPr="00AB2ABD">
        <w:rPr>
          <w:rFonts w:cs="Times New Roman"/>
          <w:snapToGrid w:val="0"/>
          <w:szCs w:val="28"/>
          <w:vertAlign w:val="subscript"/>
        </w:rPr>
        <w:t xml:space="preserve">ЗП </w:t>
      </w:r>
      <w:r w:rsidRPr="00AB2ABD">
        <w:rPr>
          <w:rFonts w:cs="Times New Roman"/>
          <w:snapToGrid w:val="0"/>
          <w:szCs w:val="28"/>
        </w:rPr>
        <w:t>=С</w:t>
      </w:r>
      <w:r w:rsidRPr="00AB2ABD">
        <w:rPr>
          <w:rFonts w:cs="Times New Roman"/>
          <w:snapToGrid w:val="0"/>
          <w:szCs w:val="28"/>
          <w:vertAlign w:val="subscript"/>
        </w:rPr>
        <w:t>Г</w:t>
      </w:r>
      <w:r w:rsidRPr="00AB2ABD">
        <w:rPr>
          <w:rFonts w:ascii="Cambria Math" w:hAnsi="Cambria Math" w:cs="Cambria Math"/>
          <w:snapToGrid w:val="0"/>
          <w:szCs w:val="28"/>
        </w:rPr>
        <w:t>⋅</w:t>
      </w:r>
      <w:r w:rsidRPr="00AB2ABD">
        <w:rPr>
          <w:rFonts w:cs="Times New Roman"/>
          <w:snapToGrid w:val="0"/>
          <w:szCs w:val="28"/>
        </w:rPr>
        <w:t xml:space="preserve"> (1+ K</w:t>
      </w:r>
      <w:r w:rsidRPr="00AB2ABD">
        <w:rPr>
          <w:rFonts w:cs="Times New Roman"/>
          <w:snapToGrid w:val="0"/>
          <w:szCs w:val="28"/>
          <w:vertAlign w:val="subscript"/>
        </w:rPr>
        <w:t>З</w:t>
      </w:r>
      <w:r w:rsidRPr="00AB2ABD">
        <w:rPr>
          <w:rFonts w:cs="Times New Roman"/>
          <w:snapToGrid w:val="0"/>
          <w:szCs w:val="28"/>
        </w:rPr>
        <w:t>) = 15022,8</w:t>
      </w:r>
      <w:r w:rsidRPr="00AB2ABD">
        <w:rPr>
          <w:rFonts w:ascii="Cambria Math" w:hAnsi="Cambria Math" w:cs="Cambria Math"/>
          <w:snapToGrid w:val="0"/>
          <w:szCs w:val="28"/>
        </w:rPr>
        <w:t>⋅</w:t>
      </w:r>
      <w:r w:rsidRPr="00AB2ABD">
        <w:rPr>
          <w:rFonts w:cs="Times New Roman"/>
          <w:snapToGrid w:val="0"/>
          <w:szCs w:val="28"/>
        </w:rPr>
        <w:t xml:space="preserve"> (1 + 0.2) = 18027,36 грн.</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 xml:space="preserve">Відрахування </w:t>
      </w:r>
      <w:r w:rsidRPr="00AB2ABD">
        <w:rPr>
          <w:rFonts w:eastAsia="Calibri" w:cs="Times New Roman"/>
          <w:szCs w:val="28"/>
        </w:rPr>
        <w:t>на єдиний соціальний внесок</w:t>
      </w:r>
      <w:r w:rsidRPr="00AB2ABD">
        <w:rPr>
          <w:rFonts w:cs="Times New Roman"/>
          <w:snapToGrid w:val="0"/>
          <w:szCs w:val="28"/>
        </w:rPr>
        <w:t>:</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w:t>
      </w:r>
      <w:r w:rsidRPr="00AB2ABD">
        <w:rPr>
          <w:rFonts w:cs="Times New Roman"/>
          <w:snapToGrid w:val="0"/>
          <w:szCs w:val="28"/>
          <w:vertAlign w:val="subscript"/>
        </w:rPr>
        <w:t>ВІД</w:t>
      </w:r>
      <w:r w:rsidRPr="00AB2ABD">
        <w:rPr>
          <w:rFonts w:cs="Times New Roman"/>
          <w:snapToGrid w:val="0"/>
          <w:szCs w:val="28"/>
        </w:rPr>
        <w:t>= С</w:t>
      </w:r>
      <w:r w:rsidRPr="00AB2ABD">
        <w:rPr>
          <w:rFonts w:cs="Times New Roman"/>
          <w:snapToGrid w:val="0"/>
          <w:szCs w:val="28"/>
          <w:vertAlign w:val="subscript"/>
        </w:rPr>
        <w:t xml:space="preserve">ЗП </w:t>
      </w:r>
      <w:r w:rsidRPr="00AB2ABD">
        <w:rPr>
          <w:rFonts w:ascii="Cambria Math" w:hAnsi="Cambria Math" w:cs="Cambria Math"/>
          <w:snapToGrid w:val="0"/>
          <w:szCs w:val="28"/>
        </w:rPr>
        <w:t>⋅</w:t>
      </w:r>
      <w:r w:rsidRPr="00AB2ABD">
        <w:rPr>
          <w:rFonts w:cs="Times New Roman"/>
          <w:snapToGrid w:val="0"/>
          <w:szCs w:val="28"/>
        </w:rPr>
        <w:t xml:space="preserve"> 0.22 = 18027,36 * 0,22 = 3966,2 грн.</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Амортизаційні відрахування розраховуємо при амортизації 25% та вартості ЕОМ – 6000 грн.</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w:t>
      </w:r>
      <w:r w:rsidRPr="00AB2ABD">
        <w:rPr>
          <w:rFonts w:cs="Times New Roman"/>
          <w:snapToGrid w:val="0"/>
          <w:szCs w:val="28"/>
          <w:vertAlign w:val="subscript"/>
        </w:rPr>
        <w:t xml:space="preserve">А </w:t>
      </w:r>
      <w:r w:rsidRPr="00AB2ABD">
        <w:rPr>
          <w:rFonts w:cs="Times New Roman"/>
          <w:snapToGrid w:val="0"/>
          <w:szCs w:val="28"/>
        </w:rPr>
        <w:t>= К</w:t>
      </w:r>
      <w:r w:rsidRPr="00AB2ABD">
        <w:rPr>
          <w:rFonts w:cs="Times New Roman"/>
          <w:snapToGrid w:val="0"/>
          <w:szCs w:val="28"/>
          <w:vertAlign w:val="subscript"/>
        </w:rPr>
        <w:t>ТМ</w:t>
      </w:r>
      <w:r w:rsidRPr="00AB2ABD">
        <w:rPr>
          <w:rFonts w:ascii="Cambria Math" w:hAnsi="Cambria Math" w:cs="Cambria Math"/>
          <w:snapToGrid w:val="0"/>
          <w:szCs w:val="28"/>
        </w:rPr>
        <w:t>⋅</w:t>
      </w:r>
      <w:r w:rsidRPr="00AB2ABD">
        <w:rPr>
          <w:rFonts w:cs="Times New Roman"/>
          <w:snapToGrid w:val="0"/>
          <w:szCs w:val="28"/>
        </w:rPr>
        <w:t xml:space="preserve"> K</w:t>
      </w:r>
      <w:r w:rsidRPr="00AB2ABD">
        <w:rPr>
          <w:rFonts w:cs="Times New Roman"/>
          <w:snapToGrid w:val="0"/>
          <w:szCs w:val="28"/>
          <w:vertAlign w:val="subscript"/>
        </w:rPr>
        <w:t>А</w:t>
      </w:r>
      <w:r w:rsidRPr="00AB2ABD">
        <w:rPr>
          <w:rFonts w:ascii="Cambria Math" w:hAnsi="Cambria Math" w:cs="Cambria Math"/>
          <w:snapToGrid w:val="0"/>
          <w:szCs w:val="28"/>
        </w:rPr>
        <w:t>⋅</w:t>
      </w:r>
      <w:r w:rsidRPr="00AB2ABD">
        <w:rPr>
          <w:rFonts w:cs="Times New Roman"/>
          <w:snapToGrid w:val="0"/>
          <w:szCs w:val="28"/>
        </w:rPr>
        <w:t>Ц</w:t>
      </w:r>
      <w:r w:rsidRPr="00AB2ABD">
        <w:rPr>
          <w:rFonts w:cs="Times New Roman"/>
          <w:snapToGrid w:val="0"/>
          <w:szCs w:val="28"/>
          <w:vertAlign w:val="subscript"/>
        </w:rPr>
        <w:t>ПР</w:t>
      </w:r>
      <w:r w:rsidRPr="00AB2ABD">
        <w:rPr>
          <w:rFonts w:cs="Times New Roman"/>
          <w:snapToGrid w:val="0"/>
          <w:szCs w:val="28"/>
        </w:rPr>
        <w:t xml:space="preserve"> = 1.15 </w:t>
      </w:r>
      <w:r w:rsidRPr="00AB2ABD">
        <w:rPr>
          <w:rFonts w:ascii="Cambria Math" w:hAnsi="Cambria Math" w:cs="Cambria Math"/>
          <w:snapToGrid w:val="0"/>
          <w:szCs w:val="28"/>
        </w:rPr>
        <w:t>⋅</w:t>
      </w:r>
      <w:r w:rsidRPr="00AB2ABD">
        <w:rPr>
          <w:rFonts w:cs="Times New Roman"/>
          <w:snapToGrid w:val="0"/>
          <w:szCs w:val="28"/>
        </w:rPr>
        <w:t xml:space="preserve"> 0.25 </w:t>
      </w:r>
      <w:r w:rsidRPr="00AB2ABD">
        <w:rPr>
          <w:rFonts w:ascii="Cambria Math" w:hAnsi="Cambria Math" w:cs="Cambria Math"/>
          <w:snapToGrid w:val="0"/>
          <w:szCs w:val="28"/>
        </w:rPr>
        <w:t>⋅</w:t>
      </w:r>
      <w:r w:rsidRPr="00AB2ABD">
        <w:rPr>
          <w:rFonts w:cs="Times New Roman"/>
          <w:snapToGrid w:val="0"/>
          <w:szCs w:val="28"/>
        </w:rPr>
        <w:t xml:space="preserve"> 6000 = 1725 грн.,</w:t>
      </w:r>
    </w:p>
    <w:p w:rsidR="00873497" w:rsidRDefault="00873497" w:rsidP="00873497">
      <w:pPr>
        <w:shd w:val="clear" w:color="auto" w:fill="FFFFFF" w:themeFill="background1"/>
        <w:spacing w:line="360" w:lineRule="auto"/>
        <w:rPr>
          <w:rFonts w:cs="Times New Roman"/>
          <w:snapToGrid w:val="0"/>
          <w:szCs w:val="28"/>
        </w:rPr>
      </w:pPr>
      <w:r>
        <w:rPr>
          <w:rFonts w:cs="Times New Roman"/>
          <w:snapToGrid w:val="0"/>
          <w:szCs w:val="28"/>
        </w:rPr>
        <w:t>д</w:t>
      </w:r>
      <w:r w:rsidR="00AB2ABD" w:rsidRPr="00AB2ABD">
        <w:rPr>
          <w:rFonts w:cs="Times New Roman"/>
          <w:snapToGrid w:val="0"/>
          <w:szCs w:val="28"/>
        </w:rPr>
        <w:t>е</w:t>
      </w:r>
      <w:r>
        <w:rPr>
          <w:rFonts w:cs="Times New Roman"/>
          <w:snapToGrid w:val="0"/>
          <w:szCs w:val="28"/>
        </w:rPr>
        <w:tab/>
      </w:r>
      <w:r w:rsidR="00AB2ABD" w:rsidRPr="00AB2ABD">
        <w:rPr>
          <w:rFonts w:cs="Times New Roman"/>
          <w:snapToGrid w:val="0"/>
          <w:szCs w:val="28"/>
        </w:rPr>
        <w:t>К</w:t>
      </w:r>
      <w:r w:rsidR="00AB2ABD" w:rsidRPr="00AB2ABD">
        <w:rPr>
          <w:rFonts w:cs="Times New Roman"/>
          <w:snapToGrid w:val="0"/>
          <w:szCs w:val="28"/>
          <w:vertAlign w:val="subscript"/>
        </w:rPr>
        <w:t>ТМ</w:t>
      </w:r>
      <w:r w:rsidR="00AB2ABD" w:rsidRPr="00AB2ABD">
        <w:rPr>
          <w:rFonts w:cs="Times New Roman"/>
          <w:snapToGrid w:val="0"/>
          <w:szCs w:val="28"/>
        </w:rPr>
        <w:t>– коефіцієнт, який враховує витрати на транспортування та монтаж приладу у користувача;</w:t>
      </w:r>
    </w:p>
    <w:p w:rsidR="00873497" w:rsidRDefault="00AB2ABD" w:rsidP="00873497">
      <w:pPr>
        <w:shd w:val="clear" w:color="auto" w:fill="FFFFFF" w:themeFill="background1"/>
        <w:spacing w:line="360" w:lineRule="auto"/>
        <w:ind w:firstLine="708"/>
        <w:rPr>
          <w:rFonts w:cs="Times New Roman"/>
          <w:snapToGrid w:val="0"/>
          <w:szCs w:val="28"/>
        </w:rPr>
      </w:pPr>
      <w:r w:rsidRPr="00AB2ABD">
        <w:rPr>
          <w:rFonts w:cs="Times New Roman"/>
          <w:snapToGrid w:val="0"/>
          <w:szCs w:val="28"/>
        </w:rPr>
        <w:t>K</w:t>
      </w:r>
      <w:r w:rsidRPr="00AB2ABD">
        <w:rPr>
          <w:rFonts w:cs="Times New Roman"/>
          <w:snapToGrid w:val="0"/>
          <w:szCs w:val="28"/>
          <w:vertAlign w:val="subscript"/>
        </w:rPr>
        <w:t>А</w:t>
      </w:r>
      <w:r w:rsidRPr="00AB2ABD">
        <w:rPr>
          <w:rFonts w:cs="Times New Roman"/>
          <w:snapToGrid w:val="0"/>
          <w:szCs w:val="28"/>
        </w:rPr>
        <w:t>– річна норма амортизації;</w:t>
      </w:r>
    </w:p>
    <w:p w:rsidR="00AB2ABD" w:rsidRPr="00AB2ABD" w:rsidRDefault="00AB2ABD" w:rsidP="00873497">
      <w:pPr>
        <w:shd w:val="clear" w:color="auto" w:fill="FFFFFF" w:themeFill="background1"/>
        <w:spacing w:line="360" w:lineRule="auto"/>
        <w:ind w:firstLine="708"/>
        <w:rPr>
          <w:rFonts w:cs="Times New Roman"/>
          <w:snapToGrid w:val="0"/>
          <w:szCs w:val="28"/>
        </w:rPr>
      </w:pPr>
      <w:r w:rsidRPr="00AB2ABD">
        <w:rPr>
          <w:rFonts w:cs="Times New Roman"/>
          <w:snapToGrid w:val="0"/>
          <w:szCs w:val="28"/>
        </w:rPr>
        <w:t>Ц</w:t>
      </w:r>
      <w:r w:rsidRPr="00AB2ABD">
        <w:rPr>
          <w:rFonts w:cs="Times New Roman"/>
          <w:snapToGrid w:val="0"/>
          <w:szCs w:val="28"/>
          <w:vertAlign w:val="subscript"/>
        </w:rPr>
        <w:t>ПР</w:t>
      </w:r>
      <w:r w:rsidRPr="00AB2ABD">
        <w:rPr>
          <w:rFonts w:cs="Times New Roman"/>
          <w:snapToGrid w:val="0"/>
          <w:szCs w:val="28"/>
        </w:rPr>
        <w:t>– договірна ціна приладу.</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Витрати на ремонт та профілактику розраховуємо як:</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w:t>
      </w:r>
      <w:r w:rsidRPr="00AB2ABD">
        <w:rPr>
          <w:rFonts w:cs="Times New Roman"/>
          <w:snapToGrid w:val="0"/>
          <w:szCs w:val="28"/>
          <w:vertAlign w:val="subscript"/>
        </w:rPr>
        <w:t xml:space="preserve">Р </w:t>
      </w:r>
      <w:r w:rsidRPr="00AB2ABD">
        <w:rPr>
          <w:rFonts w:cs="Times New Roman"/>
          <w:snapToGrid w:val="0"/>
          <w:szCs w:val="28"/>
        </w:rPr>
        <w:t>= К</w:t>
      </w:r>
      <w:r w:rsidRPr="00AB2ABD">
        <w:rPr>
          <w:rFonts w:cs="Times New Roman"/>
          <w:snapToGrid w:val="0"/>
          <w:szCs w:val="28"/>
          <w:vertAlign w:val="subscript"/>
        </w:rPr>
        <w:t>ТМ</w:t>
      </w:r>
      <w:r w:rsidRPr="00AB2ABD">
        <w:rPr>
          <w:rFonts w:ascii="Cambria Math" w:hAnsi="Cambria Math" w:cs="Cambria Math"/>
          <w:snapToGrid w:val="0"/>
          <w:szCs w:val="28"/>
        </w:rPr>
        <w:t>⋅</w:t>
      </w:r>
      <w:r w:rsidRPr="00AB2ABD">
        <w:rPr>
          <w:rFonts w:cs="Times New Roman"/>
          <w:snapToGrid w:val="0"/>
          <w:szCs w:val="28"/>
        </w:rPr>
        <w:t>Ц</w:t>
      </w:r>
      <w:r w:rsidRPr="00AB2ABD">
        <w:rPr>
          <w:rFonts w:cs="Times New Roman"/>
          <w:snapToGrid w:val="0"/>
          <w:szCs w:val="28"/>
          <w:vertAlign w:val="subscript"/>
        </w:rPr>
        <w:t>ПР</w:t>
      </w:r>
      <w:r w:rsidRPr="00AB2ABD">
        <w:rPr>
          <w:rFonts w:cs="Times New Roman"/>
          <w:snapToGrid w:val="0"/>
          <w:szCs w:val="28"/>
        </w:rPr>
        <w:t xml:space="preserve"> </w:t>
      </w:r>
      <w:r w:rsidRPr="00AB2ABD">
        <w:rPr>
          <w:rFonts w:ascii="Cambria Math" w:hAnsi="Cambria Math" w:cs="Cambria Math"/>
          <w:snapToGrid w:val="0"/>
          <w:szCs w:val="28"/>
        </w:rPr>
        <w:t>⋅</w:t>
      </w:r>
      <w:r w:rsidRPr="00AB2ABD">
        <w:rPr>
          <w:rFonts w:cs="Times New Roman"/>
          <w:snapToGrid w:val="0"/>
          <w:szCs w:val="28"/>
        </w:rPr>
        <w:t xml:space="preserve"> К</w:t>
      </w:r>
      <w:r w:rsidRPr="00AB2ABD">
        <w:rPr>
          <w:rFonts w:cs="Times New Roman"/>
          <w:snapToGrid w:val="0"/>
          <w:szCs w:val="28"/>
          <w:vertAlign w:val="subscript"/>
        </w:rPr>
        <w:t>Р</w:t>
      </w:r>
      <w:r w:rsidRPr="00AB2ABD">
        <w:rPr>
          <w:rFonts w:cs="Times New Roman"/>
          <w:snapToGrid w:val="0"/>
          <w:szCs w:val="28"/>
        </w:rPr>
        <w:t xml:space="preserve"> = 1.15 </w:t>
      </w:r>
      <w:r w:rsidRPr="00AB2ABD">
        <w:rPr>
          <w:rFonts w:ascii="Cambria Math" w:hAnsi="Cambria Math" w:cs="Cambria Math"/>
          <w:snapToGrid w:val="0"/>
          <w:szCs w:val="28"/>
        </w:rPr>
        <w:t>⋅</w:t>
      </w:r>
      <w:r w:rsidRPr="00AB2ABD">
        <w:rPr>
          <w:rFonts w:cs="Times New Roman"/>
          <w:snapToGrid w:val="0"/>
          <w:szCs w:val="28"/>
        </w:rPr>
        <w:t xml:space="preserve"> 6000 </w:t>
      </w:r>
      <w:r w:rsidRPr="00AB2ABD">
        <w:rPr>
          <w:rFonts w:ascii="Cambria Math" w:hAnsi="Cambria Math" w:cs="Cambria Math"/>
          <w:snapToGrid w:val="0"/>
          <w:szCs w:val="28"/>
        </w:rPr>
        <w:t>⋅</w:t>
      </w:r>
      <w:r w:rsidRPr="00AB2ABD">
        <w:rPr>
          <w:rFonts w:cs="Times New Roman"/>
          <w:snapToGrid w:val="0"/>
          <w:szCs w:val="28"/>
        </w:rPr>
        <w:t xml:space="preserve"> 0.05 = 345грн.,</w:t>
      </w:r>
    </w:p>
    <w:p w:rsidR="00AB2ABD" w:rsidRPr="00AB2ABD" w:rsidRDefault="00873497" w:rsidP="00873497">
      <w:pPr>
        <w:shd w:val="clear" w:color="auto" w:fill="FFFFFF" w:themeFill="background1"/>
        <w:spacing w:line="360" w:lineRule="auto"/>
        <w:rPr>
          <w:rFonts w:cs="Times New Roman"/>
          <w:snapToGrid w:val="0"/>
          <w:szCs w:val="28"/>
        </w:rPr>
      </w:pPr>
      <w:r>
        <w:rPr>
          <w:rFonts w:cs="Times New Roman"/>
          <w:snapToGrid w:val="0"/>
          <w:szCs w:val="28"/>
        </w:rPr>
        <w:t>д</w:t>
      </w:r>
      <w:r w:rsidR="00AB2ABD" w:rsidRPr="00AB2ABD">
        <w:rPr>
          <w:rFonts w:cs="Times New Roman"/>
          <w:snapToGrid w:val="0"/>
          <w:szCs w:val="28"/>
        </w:rPr>
        <w:t>е</w:t>
      </w:r>
      <w:r>
        <w:rPr>
          <w:rFonts w:cs="Times New Roman"/>
          <w:snapToGrid w:val="0"/>
          <w:szCs w:val="28"/>
        </w:rPr>
        <w:tab/>
      </w:r>
      <w:r w:rsidR="00AB2ABD" w:rsidRPr="00AB2ABD">
        <w:rPr>
          <w:rFonts w:cs="Times New Roman"/>
          <w:snapToGrid w:val="0"/>
          <w:szCs w:val="28"/>
        </w:rPr>
        <w:t>К</w:t>
      </w:r>
      <w:r w:rsidR="00AB2ABD" w:rsidRPr="00AB2ABD">
        <w:rPr>
          <w:rFonts w:cs="Times New Roman"/>
          <w:snapToGrid w:val="0"/>
          <w:szCs w:val="28"/>
          <w:vertAlign w:val="subscript"/>
        </w:rPr>
        <w:t>Р</w:t>
      </w:r>
      <w:r w:rsidR="00AB2ABD" w:rsidRPr="00AB2ABD">
        <w:rPr>
          <w:rFonts w:cs="Times New Roman"/>
          <w:snapToGrid w:val="0"/>
          <w:szCs w:val="28"/>
        </w:rPr>
        <w:t>– відсоток витрат на поточні ремонти.</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Ефективний годинний фонд часу ПК за рік розраховуємо за формулою:</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Т</w:t>
      </w:r>
      <w:r w:rsidRPr="00AB2ABD">
        <w:rPr>
          <w:rFonts w:cs="Times New Roman"/>
          <w:snapToGrid w:val="0"/>
          <w:szCs w:val="28"/>
          <w:vertAlign w:val="subscript"/>
        </w:rPr>
        <w:t xml:space="preserve">ЕФ  </w:t>
      </w:r>
      <w:r w:rsidRPr="00AB2ABD">
        <w:rPr>
          <w:rFonts w:cs="Times New Roman"/>
          <w:snapToGrid w:val="0"/>
          <w:szCs w:val="28"/>
        </w:rPr>
        <w:t>=(Д</w:t>
      </w:r>
      <w:r w:rsidRPr="00AB2ABD">
        <w:rPr>
          <w:rFonts w:cs="Times New Roman"/>
          <w:snapToGrid w:val="0"/>
          <w:szCs w:val="28"/>
          <w:vertAlign w:val="subscript"/>
        </w:rPr>
        <w:t>К</w:t>
      </w:r>
      <w:r w:rsidRPr="00AB2ABD">
        <w:rPr>
          <w:rFonts w:cs="Times New Roman"/>
          <w:snapToGrid w:val="0"/>
          <w:szCs w:val="28"/>
        </w:rPr>
        <w:t xml:space="preserve"> – Д</w:t>
      </w:r>
      <w:r w:rsidRPr="00AB2ABD">
        <w:rPr>
          <w:rFonts w:cs="Times New Roman"/>
          <w:snapToGrid w:val="0"/>
          <w:szCs w:val="28"/>
          <w:vertAlign w:val="subscript"/>
        </w:rPr>
        <w:t>В</w:t>
      </w:r>
      <w:r w:rsidRPr="00AB2ABD">
        <w:rPr>
          <w:rFonts w:cs="Times New Roman"/>
          <w:snapToGrid w:val="0"/>
          <w:szCs w:val="28"/>
        </w:rPr>
        <w:t xml:space="preserve"> – Д</w:t>
      </w:r>
      <w:r w:rsidRPr="00AB2ABD">
        <w:rPr>
          <w:rFonts w:cs="Times New Roman"/>
          <w:snapToGrid w:val="0"/>
          <w:szCs w:val="28"/>
          <w:vertAlign w:val="subscript"/>
        </w:rPr>
        <w:t>С</w:t>
      </w:r>
      <w:r w:rsidRPr="00AB2ABD">
        <w:rPr>
          <w:rFonts w:cs="Times New Roman"/>
          <w:snapToGrid w:val="0"/>
          <w:szCs w:val="28"/>
        </w:rPr>
        <w:t xml:space="preserve"> – Д</w:t>
      </w:r>
      <w:r w:rsidRPr="00AB2ABD">
        <w:rPr>
          <w:rFonts w:cs="Times New Roman"/>
          <w:snapToGrid w:val="0"/>
          <w:szCs w:val="28"/>
          <w:vertAlign w:val="subscript"/>
        </w:rPr>
        <w:t>Р</w:t>
      </w:r>
      <w:r w:rsidRPr="00AB2ABD">
        <w:rPr>
          <w:rFonts w:cs="Times New Roman"/>
          <w:snapToGrid w:val="0"/>
          <w:szCs w:val="28"/>
        </w:rPr>
        <w:t xml:space="preserve">) </w:t>
      </w:r>
      <w:r w:rsidRPr="00AB2ABD">
        <w:rPr>
          <w:rFonts w:ascii="Cambria Math" w:hAnsi="Cambria Math" w:cs="Cambria Math"/>
          <w:snapToGrid w:val="0"/>
          <w:szCs w:val="28"/>
        </w:rPr>
        <w:t>⋅</w:t>
      </w:r>
      <w:r w:rsidRPr="00AB2ABD">
        <w:rPr>
          <w:rFonts w:cs="Times New Roman"/>
          <w:snapToGrid w:val="0"/>
          <w:szCs w:val="28"/>
        </w:rPr>
        <w:t xml:space="preserve"> t</w:t>
      </w:r>
      <w:r w:rsidRPr="00AB2ABD">
        <w:rPr>
          <w:rFonts w:cs="Times New Roman"/>
          <w:snapToGrid w:val="0"/>
          <w:szCs w:val="28"/>
          <w:vertAlign w:val="subscript"/>
        </w:rPr>
        <w:t>З</w:t>
      </w:r>
      <w:r w:rsidRPr="00AB2ABD">
        <w:rPr>
          <w:rFonts w:ascii="Cambria Math" w:hAnsi="Cambria Math" w:cs="Cambria Math"/>
          <w:snapToGrid w:val="0"/>
          <w:szCs w:val="28"/>
        </w:rPr>
        <w:t>⋅</w:t>
      </w:r>
      <w:r w:rsidRPr="00AB2ABD">
        <w:rPr>
          <w:rFonts w:cs="Times New Roman"/>
          <w:snapToGrid w:val="0"/>
          <w:szCs w:val="28"/>
        </w:rPr>
        <w:t xml:space="preserve"> К</w:t>
      </w:r>
      <w:r w:rsidRPr="00AB2ABD">
        <w:rPr>
          <w:rFonts w:cs="Times New Roman"/>
          <w:snapToGrid w:val="0"/>
          <w:szCs w:val="28"/>
          <w:vertAlign w:val="subscript"/>
        </w:rPr>
        <w:t>В</w:t>
      </w:r>
      <w:r w:rsidRPr="00AB2ABD">
        <w:rPr>
          <w:rFonts w:cs="Times New Roman"/>
          <w:snapToGrid w:val="0"/>
          <w:szCs w:val="28"/>
        </w:rPr>
        <w:t xml:space="preserve"> = (365 – 104 – 8 – 16) </w:t>
      </w:r>
      <w:r w:rsidRPr="00AB2ABD">
        <w:rPr>
          <w:rFonts w:ascii="Cambria Math" w:hAnsi="Cambria Math" w:cs="Cambria Math"/>
          <w:snapToGrid w:val="0"/>
          <w:szCs w:val="28"/>
        </w:rPr>
        <w:t>⋅</w:t>
      </w:r>
      <w:r w:rsidRPr="00AB2ABD">
        <w:rPr>
          <w:rFonts w:cs="Times New Roman"/>
          <w:snapToGrid w:val="0"/>
          <w:szCs w:val="28"/>
        </w:rPr>
        <w:t xml:space="preserve"> 8 </w:t>
      </w:r>
      <w:r w:rsidRPr="00AB2ABD">
        <w:rPr>
          <w:rFonts w:ascii="Cambria Math" w:hAnsi="Cambria Math" w:cs="Cambria Math"/>
          <w:snapToGrid w:val="0"/>
          <w:szCs w:val="28"/>
        </w:rPr>
        <w:t>⋅</w:t>
      </w:r>
      <w:r w:rsidRPr="00AB2ABD">
        <w:rPr>
          <w:rFonts w:cs="Times New Roman"/>
          <w:snapToGrid w:val="0"/>
          <w:szCs w:val="28"/>
        </w:rPr>
        <w:t xml:space="preserve"> 0.9 = 1706.4 годин,</w:t>
      </w:r>
    </w:p>
    <w:p w:rsidR="00873497" w:rsidRDefault="00873497" w:rsidP="00873497">
      <w:pPr>
        <w:shd w:val="clear" w:color="auto" w:fill="FFFFFF" w:themeFill="background1"/>
        <w:spacing w:line="360" w:lineRule="auto"/>
        <w:rPr>
          <w:rFonts w:cs="Times New Roman"/>
          <w:snapToGrid w:val="0"/>
          <w:szCs w:val="28"/>
        </w:rPr>
      </w:pPr>
      <w:r>
        <w:rPr>
          <w:rFonts w:cs="Times New Roman"/>
          <w:snapToGrid w:val="0"/>
          <w:szCs w:val="28"/>
        </w:rPr>
        <w:t>д</w:t>
      </w:r>
      <w:r w:rsidR="00AB2ABD" w:rsidRPr="00AB2ABD">
        <w:rPr>
          <w:rFonts w:cs="Times New Roman"/>
          <w:snapToGrid w:val="0"/>
          <w:szCs w:val="28"/>
        </w:rPr>
        <w:t>е</w:t>
      </w:r>
      <w:r>
        <w:rPr>
          <w:rFonts w:cs="Times New Roman"/>
          <w:snapToGrid w:val="0"/>
          <w:szCs w:val="28"/>
        </w:rPr>
        <w:tab/>
      </w:r>
      <w:r w:rsidR="00AB2ABD" w:rsidRPr="00AB2ABD">
        <w:rPr>
          <w:rFonts w:cs="Times New Roman"/>
          <w:snapToGrid w:val="0"/>
          <w:szCs w:val="28"/>
        </w:rPr>
        <w:t>Д</w:t>
      </w:r>
      <w:r w:rsidR="00AB2ABD" w:rsidRPr="00AB2ABD">
        <w:rPr>
          <w:rFonts w:cs="Times New Roman"/>
          <w:snapToGrid w:val="0"/>
          <w:szCs w:val="28"/>
          <w:vertAlign w:val="subscript"/>
        </w:rPr>
        <w:t>К</w:t>
      </w:r>
      <w:r w:rsidR="00AB2ABD" w:rsidRPr="00AB2ABD">
        <w:rPr>
          <w:rFonts w:cs="Times New Roman"/>
          <w:snapToGrid w:val="0"/>
          <w:szCs w:val="28"/>
        </w:rPr>
        <w:t xml:space="preserve"> – календарна кількість днів у році;</w:t>
      </w:r>
    </w:p>
    <w:p w:rsidR="00873497" w:rsidRDefault="00AB2ABD" w:rsidP="00873497">
      <w:pPr>
        <w:shd w:val="clear" w:color="auto" w:fill="FFFFFF" w:themeFill="background1"/>
        <w:spacing w:line="360" w:lineRule="auto"/>
        <w:ind w:firstLine="708"/>
        <w:rPr>
          <w:rFonts w:cs="Times New Roman"/>
          <w:snapToGrid w:val="0"/>
          <w:szCs w:val="28"/>
        </w:rPr>
      </w:pPr>
      <w:r w:rsidRPr="00AB2ABD">
        <w:rPr>
          <w:rFonts w:cs="Times New Roman"/>
          <w:snapToGrid w:val="0"/>
          <w:szCs w:val="28"/>
        </w:rPr>
        <w:t>Д</w:t>
      </w:r>
      <w:r w:rsidRPr="00AB2ABD">
        <w:rPr>
          <w:rFonts w:cs="Times New Roman"/>
          <w:snapToGrid w:val="0"/>
          <w:szCs w:val="28"/>
          <w:vertAlign w:val="subscript"/>
        </w:rPr>
        <w:t>В</w:t>
      </w:r>
      <w:r w:rsidRPr="00AB2ABD">
        <w:rPr>
          <w:rFonts w:cs="Times New Roman"/>
          <w:snapToGrid w:val="0"/>
          <w:szCs w:val="28"/>
        </w:rPr>
        <w:t>, Д</w:t>
      </w:r>
      <w:r w:rsidRPr="00AB2ABD">
        <w:rPr>
          <w:rFonts w:cs="Times New Roman"/>
          <w:snapToGrid w:val="0"/>
          <w:szCs w:val="28"/>
          <w:vertAlign w:val="subscript"/>
        </w:rPr>
        <w:t>С</w:t>
      </w:r>
      <w:r w:rsidRPr="00AB2ABD">
        <w:rPr>
          <w:rFonts w:cs="Times New Roman"/>
          <w:snapToGrid w:val="0"/>
          <w:szCs w:val="28"/>
        </w:rPr>
        <w:t xml:space="preserve"> – відповідно кількість вихідних та святкових днів;</w:t>
      </w:r>
    </w:p>
    <w:p w:rsidR="00873497" w:rsidRDefault="00AB2ABD" w:rsidP="00873497">
      <w:pPr>
        <w:shd w:val="clear" w:color="auto" w:fill="FFFFFF" w:themeFill="background1"/>
        <w:spacing w:line="360" w:lineRule="auto"/>
        <w:ind w:firstLine="708"/>
        <w:rPr>
          <w:rFonts w:cs="Times New Roman"/>
          <w:snapToGrid w:val="0"/>
          <w:szCs w:val="28"/>
        </w:rPr>
      </w:pPr>
      <w:r w:rsidRPr="00AB2ABD">
        <w:rPr>
          <w:rFonts w:cs="Times New Roman"/>
          <w:snapToGrid w:val="0"/>
          <w:szCs w:val="28"/>
        </w:rPr>
        <w:t>Д</w:t>
      </w:r>
      <w:r w:rsidRPr="00AB2ABD">
        <w:rPr>
          <w:rFonts w:cs="Times New Roman"/>
          <w:snapToGrid w:val="0"/>
          <w:szCs w:val="28"/>
          <w:vertAlign w:val="subscript"/>
        </w:rPr>
        <w:t>Р</w:t>
      </w:r>
      <w:r w:rsidRPr="00AB2ABD">
        <w:rPr>
          <w:rFonts w:cs="Times New Roman"/>
          <w:snapToGrid w:val="0"/>
          <w:szCs w:val="28"/>
        </w:rPr>
        <w:t xml:space="preserve"> – кількість днів планових ремонтів устаткування;</w:t>
      </w:r>
    </w:p>
    <w:p w:rsidR="00873497" w:rsidRDefault="00AB2ABD" w:rsidP="00873497">
      <w:pPr>
        <w:shd w:val="clear" w:color="auto" w:fill="FFFFFF" w:themeFill="background1"/>
        <w:spacing w:line="360" w:lineRule="auto"/>
        <w:ind w:firstLine="708"/>
        <w:rPr>
          <w:rFonts w:cs="Times New Roman"/>
          <w:snapToGrid w:val="0"/>
          <w:szCs w:val="28"/>
        </w:rPr>
      </w:pPr>
      <w:r w:rsidRPr="00AB2ABD">
        <w:rPr>
          <w:rFonts w:cs="Times New Roman"/>
          <w:snapToGrid w:val="0"/>
          <w:szCs w:val="28"/>
        </w:rPr>
        <w:lastRenderedPageBreak/>
        <w:t>t –кількість робочих годин в день;</w:t>
      </w:r>
    </w:p>
    <w:p w:rsidR="00AB2ABD" w:rsidRPr="00AB2ABD" w:rsidRDefault="00AB2ABD" w:rsidP="00873497">
      <w:pPr>
        <w:shd w:val="clear" w:color="auto" w:fill="FFFFFF" w:themeFill="background1"/>
        <w:spacing w:line="360" w:lineRule="auto"/>
        <w:ind w:firstLine="708"/>
        <w:rPr>
          <w:rFonts w:cs="Times New Roman"/>
          <w:snapToGrid w:val="0"/>
          <w:szCs w:val="28"/>
        </w:rPr>
      </w:pPr>
      <w:r w:rsidRPr="00AB2ABD">
        <w:rPr>
          <w:rFonts w:cs="Times New Roman"/>
          <w:snapToGrid w:val="0"/>
          <w:szCs w:val="28"/>
        </w:rPr>
        <w:t>К</w:t>
      </w:r>
      <w:r w:rsidRPr="00AB2ABD">
        <w:rPr>
          <w:rFonts w:cs="Times New Roman"/>
          <w:snapToGrid w:val="0"/>
          <w:szCs w:val="28"/>
          <w:vertAlign w:val="subscript"/>
        </w:rPr>
        <w:t>В</w:t>
      </w:r>
      <w:r w:rsidRPr="00AB2ABD">
        <w:rPr>
          <w:rFonts w:cs="Times New Roman"/>
          <w:snapToGrid w:val="0"/>
          <w:szCs w:val="28"/>
        </w:rPr>
        <w:t>– коефіцієнт використання приладу у часі протягом зміни.</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Витрати на оплату електроенергії розраховуємо за формулою:</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w:t>
      </w:r>
      <w:r w:rsidRPr="00AB2ABD">
        <w:rPr>
          <w:rFonts w:cs="Times New Roman"/>
          <w:snapToGrid w:val="0"/>
          <w:szCs w:val="28"/>
          <w:vertAlign w:val="subscript"/>
        </w:rPr>
        <w:t xml:space="preserve">ЕЛ  </w:t>
      </w:r>
      <w:r w:rsidRPr="00AB2ABD">
        <w:rPr>
          <w:rFonts w:cs="Times New Roman"/>
          <w:snapToGrid w:val="0"/>
          <w:szCs w:val="28"/>
        </w:rPr>
        <w:t>= Т</w:t>
      </w:r>
      <w:r w:rsidRPr="00AB2ABD">
        <w:rPr>
          <w:rFonts w:cs="Times New Roman"/>
          <w:snapToGrid w:val="0"/>
          <w:szCs w:val="28"/>
          <w:vertAlign w:val="subscript"/>
        </w:rPr>
        <w:t>ЕФ</w:t>
      </w:r>
      <w:r w:rsidRPr="00AB2ABD">
        <w:rPr>
          <w:rFonts w:ascii="Cambria Math" w:hAnsi="Cambria Math" w:cs="Cambria Math"/>
          <w:snapToGrid w:val="0"/>
          <w:szCs w:val="28"/>
        </w:rPr>
        <w:t>⋅</w:t>
      </w:r>
      <w:r w:rsidRPr="00AB2ABD">
        <w:rPr>
          <w:rFonts w:cs="Times New Roman"/>
          <w:snapToGrid w:val="0"/>
          <w:szCs w:val="28"/>
        </w:rPr>
        <w:t xml:space="preserve"> N</w:t>
      </w:r>
      <w:r w:rsidRPr="00AB2ABD">
        <w:rPr>
          <w:rFonts w:cs="Times New Roman"/>
          <w:snapToGrid w:val="0"/>
          <w:szCs w:val="28"/>
          <w:vertAlign w:val="subscript"/>
        </w:rPr>
        <w:t>С</w:t>
      </w:r>
      <w:r w:rsidRPr="00AB2ABD">
        <w:rPr>
          <w:rFonts w:ascii="Cambria Math" w:hAnsi="Cambria Math" w:cs="Cambria Math"/>
          <w:snapToGrid w:val="0"/>
          <w:szCs w:val="28"/>
        </w:rPr>
        <w:t>⋅</w:t>
      </w:r>
      <w:r w:rsidRPr="00AB2ABD">
        <w:rPr>
          <w:rFonts w:cs="Times New Roman"/>
          <w:snapToGrid w:val="0"/>
          <w:szCs w:val="28"/>
        </w:rPr>
        <w:t xml:space="preserve"> K</w:t>
      </w:r>
      <w:r w:rsidRPr="00AB2ABD">
        <w:rPr>
          <w:rFonts w:cs="Times New Roman"/>
          <w:snapToGrid w:val="0"/>
          <w:szCs w:val="28"/>
          <w:vertAlign w:val="subscript"/>
        </w:rPr>
        <w:t>З</w:t>
      </w:r>
      <w:r w:rsidRPr="00AB2ABD">
        <w:rPr>
          <w:rFonts w:ascii="Cambria Math" w:hAnsi="Cambria Math" w:cs="Cambria Math"/>
          <w:snapToGrid w:val="0"/>
          <w:szCs w:val="28"/>
        </w:rPr>
        <w:t>⋅</w:t>
      </w:r>
      <w:r w:rsidRPr="00AB2ABD">
        <w:rPr>
          <w:rFonts w:cs="Times New Roman"/>
          <w:snapToGrid w:val="0"/>
          <w:szCs w:val="28"/>
        </w:rPr>
        <w:t xml:space="preserve"> Ц</w:t>
      </w:r>
      <w:r w:rsidRPr="00AB2ABD">
        <w:rPr>
          <w:rFonts w:cs="Times New Roman"/>
          <w:snapToGrid w:val="0"/>
          <w:szCs w:val="28"/>
          <w:vertAlign w:val="subscript"/>
        </w:rPr>
        <w:t>ЕН</w:t>
      </w:r>
      <w:r w:rsidRPr="00AB2ABD">
        <w:rPr>
          <w:rFonts w:cs="Times New Roman"/>
          <w:snapToGrid w:val="0"/>
          <w:szCs w:val="28"/>
        </w:rPr>
        <w:t xml:space="preserve"> =1706,4 </w:t>
      </w:r>
      <w:r w:rsidRPr="00AB2ABD">
        <w:rPr>
          <w:rFonts w:ascii="Cambria Math" w:hAnsi="Cambria Math" w:cs="Cambria Math"/>
          <w:snapToGrid w:val="0"/>
          <w:szCs w:val="28"/>
        </w:rPr>
        <w:t>⋅</w:t>
      </w:r>
      <w:r w:rsidRPr="00AB2ABD">
        <w:rPr>
          <w:rFonts w:cs="Times New Roman"/>
          <w:snapToGrid w:val="0"/>
          <w:szCs w:val="28"/>
        </w:rPr>
        <w:t xml:space="preserve"> 0,183 </w:t>
      </w:r>
      <w:r w:rsidRPr="00AB2ABD">
        <w:rPr>
          <w:rFonts w:ascii="Cambria Math" w:hAnsi="Cambria Math" w:cs="Cambria Math"/>
          <w:snapToGrid w:val="0"/>
          <w:szCs w:val="28"/>
        </w:rPr>
        <w:t>⋅</w:t>
      </w:r>
      <w:r w:rsidRPr="00AB2ABD">
        <w:rPr>
          <w:rFonts w:cs="Times New Roman"/>
          <w:snapToGrid w:val="0"/>
          <w:szCs w:val="28"/>
        </w:rPr>
        <w:t xml:space="preserve"> 2,7515 = 859,214 грн.,</w:t>
      </w:r>
    </w:p>
    <w:p w:rsidR="00873497" w:rsidRDefault="00873497" w:rsidP="00873497">
      <w:pPr>
        <w:shd w:val="clear" w:color="auto" w:fill="FFFFFF" w:themeFill="background1"/>
        <w:spacing w:line="360" w:lineRule="auto"/>
        <w:rPr>
          <w:rFonts w:cs="Times New Roman"/>
          <w:snapToGrid w:val="0"/>
          <w:szCs w:val="28"/>
        </w:rPr>
      </w:pPr>
      <w:r w:rsidRPr="00AB2ABD">
        <w:rPr>
          <w:rFonts w:cs="Times New Roman"/>
          <w:snapToGrid w:val="0"/>
          <w:szCs w:val="28"/>
        </w:rPr>
        <w:t>Д</w:t>
      </w:r>
      <w:r w:rsidR="00AB2ABD" w:rsidRPr="00AB2ABD">
        <w:rPr>
          <w:rFonts w:cs="Times New Roman"/>
          <w:snapToGrid w:val="0"/>
          <w:szCs w:val="28"/>
        </w:rPr>
        <w:t>е</w:t>
      </w:r>
      <w:r>
        <w:rPr>
          <w:rFonts w:cs="Times New Roman"/>
          <w:snapToGrid w:val="0"/>
          <w:szCs w:val="28"/>
        </w:rPr>
        <w:tab/>
      </w:r>
      <w:r w:rsidR="00AB2ABD" w:rsidRPr="00AB2ABD">
        <w:rPr>
          <w:rFonts w:cs="Times New Roman"/>
          <w:snapToGrid w:val="0"/>
          <w:szCs w:val="28"/>
        </w:rPr>
        <w:t>N</w:t>
      </w:r>
      <w:r w:rsidR="00AB2ABD" w:rsidRPr="00AB2ABD">
        <w:rPr>
          <w:rFonts w:cs="Times New Roman"/>
          <w:snapToGrid w:val="0"/>
          <w:szCs w:val="28"/>
          <w:vertAlign w:val="subscript"/>
        </w:rPr>
        <w:t>С</w:t>
      </w:r>
      <w:r w:rsidR="00AB2ABD" w:rsidRPr="00AB2ABD">
        <w:rPr>
          <w:rFonts w:cs="Times New Roman"/>
          <w:snapToGrid w:val="0"/>
          <w:szCs w:val="28"/>
        </w:rPr>
        <w:t xml:space="preserve"> – середньо-споживча потужність приладу;</w:t>
      </w:r>
    </w:p>
    <w:p w:rsidR="00873497" w:rsidRDefault="00AB2ABD" w:rsidP="00873497">
      <w:pPr>
        <w:shd w:val="clear" w:color="auto" w:fill="FFFFFF" w:themeFill="background1"/>
        <w:spacing w:line="360" w:lineRule="auto"/>
        <w:ind w:firstLine="708"/>
        <w:rPr>
          <w:rFonts w:cs="Times New Roman"/>
          <w:snapToGrid w:val="0"/>
          <w:szCs w:val="28"/>
        </w:rPr>
      </w:pPr>
      <w:r w:rsidRPr="00AB2ABD">
        <w:rPr>
          <w:rFonts w:cs="Times New Roman"/>
          <w:snapToGrid w:val="0"/>
          <w:szCs w:val="28"/>
        </w:rPr>
        <w:t>K</w:t>
      </w:r>
      <w:r w:rsidRPr="00AB2ABD">
        <w:rPr>
          <w:rFonts w:cs="Times New Roman"/>
          <w:snapToGrid w:val="0"/>
          <w:szCs w:val="28"/>
          <w:vertAlign w:val="subscript"/>
        </w:rPr>
        <w:t>З</w:t>
      </w:r>
      <w:r w:rsidRPr="00AB2ABD">
        <w:rPr>
          <w:rFonts w:cs="Times New Roman"/>
          <w:snapToGrid w:val="0"/>
          <w:szCs w:val="28"/>
        </w:rPr>
        <w:t>– коефіцієнтом зайнятості приладу;</w:t>
      </w:r>
    </w:p>
    <w:p w:rsidR="00AB2ABD" w:rsidRPr="00AB2ABD" w:rsidRDefault="00AB2ABD" w:rsidP="00873497">
      <w:pPr>
        <w:shd w:val="clear" w:color="auto" w:fill="FFFFFF" w:themeFill="background1"/>
        <w:spacing w:line="360" w:lineRule="auto"/>
        <w:ind w:firstLine="708"/>
        <w:rPr>
          <w:rFonts w:cs="Times New Roman"/>
          <w:snapToGrid w:val="0"/>
          <w:szCs w:val="28"/>
        </w:rPr>
      </w:pPr>
      <w:r w:rsidRPr="00AB2ABD">
        <w:rPr>
          <w:rFonts w:cs="Times New Roman"/>
          <w:snapToGrid w:val="0"/>
          <w:szCs w:val="28"/>
        </w:rPr>
        <w:t>Ц</w:t>
      </w:r>
      <w:r w:rsidRPr="00AB2ABD">
        <w:rPr>
          <w:rFonts w:cs="Times New Roman"/>
          <w:snapToGrid w:val="0"/>
          <w:szCs w:val="28"/>
          <w:vertAlign w:val="subscript"/>
        </w:rPr>
        <w:t>ЕН</w:t>
      </w:r>
      <w:r w:rsidRPr="00AB2ABD">
        <w:rPr>
          <w:rFonts w:cs="Times New Roman"/>
          <w:snapToGrid w:val="0"/>
          <w:szCs w:val="28"/>
        </w:rPr>
        <w:t xml:space="preserve"> – тариф за 1 КВт-годин електроенергії.</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Накладні витрати розраховуємо за формулою:</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w:t>
      </w:r>
      <w:r w:rsidRPr="00AB2ABD">
        <w:rPr>
          <w:rFonts w:cs="Times New Roman"/>
          <w:snapToGrid w:val="0"/>
          <w:szCs w:val="28"/>
          <w:vertAlign w:val="subscript"/>
        </w:rPr>
        <w:t>Н</w:t>
      </w:r>
      <w:r w:rsidRPr="00AB2ABD">
        <w:rPr>
          <w:rFonts w:cs="Times New Roman"/>
          <w:snapToGrid w:val="0"/>
          <w:szCs w:val="28"/>
        </w:rPr>
        <w:t xml:space="preserve"> = Ц</w:t>
      </w:r>
      <w:r w:rsidRPr="00AB2ABD">
        <w:rPr>
          <w:rFonts w:cs="Times New Roman"/>
          <w:snapToGrid w:val="0"/>
          <w:szCs w:val="28"/>
          <w:vertAlign w:val="subscript"/>
        </w:rPr>
        <w:t>ПР</w:t>
      </w:r>
      <w:r w:rsidRPr="00AB2ABD">
        <w:rPr>
          <w:rFonts w:ascii="Cambria Math" w:hAnsi="Cambria Math" w:cs="Cambria Math"/>
          <w:snapToGrid w:val="0"/>
          <w:szCs w:val="28"/>
        </w:rPr>
        <w:t>⋅</w:t>
      </w:r>
      <w:r w:rsidRPr="00AB2ABD">
        <w:rPr>
          <w:rFonts w:cs="Times New Roman"/>
          <w:snapToGrid w:val="0"/>
          <w:szCs w:val="28"/>
        </w:rPr>
        <w:t>0.67 = 6000</w:t>
      </w:r>
      <w:r w:rsidRPr="00AB2ABD">
        <w:rPr>
          <w:rFonts w:ascii="Cambria Math" w:hAnsi="Cambria Math" w:cs="Cambria Math"/>
          <w:snapToGrid w:val="0"/>
          <w:szCs w:val="28"/>
        </w:rPr>
        <w:t>⋅</w:t>
      </w:r>
      <w:r w:rsidRPr="00AB2ABD">
        <w:rPr>
          <w:rFonts w:cs="Times New Roman"/>
          <w:snapToGrid w:val="0"/>
          <w:szCs w:val="28"/>
        </w:rPr>
        <w:t xml:space="preserve"> 0,67 =4200 грн.</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Тоді, річні експлуатаційні витрати будуть:</w:t>
      </w:r>
    </w:p>
    <w:p w:rsidR="00AB2ABD" w:rsidRPr="00AB2ABD" w:rsidRDefault="00AB2ABD" w:rsidP="00AB2ABD">
      <w:pPr>
        <w:shd w:val="clear" w:color="auto" w:fill="FFFFFF" w:themeFill="background1"/>
        <w:spacing w:line="360" w:lineRule="auto"/>
        <w:ind w:firstLine="709"/>
        <w:rPr>
          <w:rFonts w:cs="Times New Roman"/>
          <w:snapToGrid w:val="0"/>
          <w:szCs w:val="28"/>
        </w:rPr>
      </w:pPr>
    </w:p>
    <w:tbl>
      <w:tblPr>
        <w:tblW w:w="9551" w:type="dxa"/>
        <w:tblLook w:val="04A0" w:firstRow="1" w:lastRow="0" w:firstColumn="1" w:lastColumn="0" w:noHBand="0" w:noVBand="1"/>
      </w:tblPr>
      <w:tblGrid>
        <w:gridCol w:w="8658"/>
        <w:gridCol w:w="893"/>
      </w:tblGrid>
      <w:tr w:rsidR="00AB2ABD" w:rsidRPr="00AB2ABD" w:rsidTr="00287622">
        <w:tc>
          <w:tcPr>
            <w:tcW w:w="8658" w:type="dxa"/>
            <w:vAlign w:val="center"/>
          </w:tcPr>
          <w:p w:rsidR="00AB2ABD" w:rsidRPr="00AB2ABD" w:rsidRDefault="00AB2ABD" w:rsidP="00AB2ABD">
            <w:pPr>
              <w:shd w:val="clear" w:color="auto" w:fill="FFFFFF" w:themeFill="background1"/>
              <w:spacing w:line="360" w:lineRule="auto"/>
              <w:ind w:firstLine="709"/>
              <w:rPr>
                <w:rFonts w:ascii="Cambria Math" w:eastAsiaTheme="minorEastAsia" w:hAnsi="Cambria Math" w:cs="Times New Roman"/>
                <w:szCs w:val="28"/>
                <w:oMath/>
              </w:rPr>
            </w:pPr>
            <w:r w:rsidRPr="00AB2ABD">
              <w:rPr>
                <w:rFonts w:cs="Times New Roman"/>
                <w:snapToGrid w:val="0"/>
                <w:szCs w:val="28"/>
              </w:rPr>
              <w:t>С</w:t>
            </w:r>
            <w:r w:rsidRPr="00AB2ABD">
              <w:rPr>
                <w:rFonts w:cs="Times New Roman"/>
                <w:snapToGrid w:val="0"/>
                <w:szCs w:val="28"/>
                <w:vertAlign w:val="subscript"/>
              </w:rPr>
              <w:t xml:space="preserve">ЕКС </w:t>
            </w:r>
            <w:r w:rsidRPr="00AB2ABD">
              <w:rPr>
                <w:rFonts w:cs="Times New Roman"/>
                <w:snapToGrid w:val="0"/>
                <w:szCs w:val="28"/>
              </w:rPr>
              <w:t>=</w:t>
            </w:r>
            <w:r w:rsidRPr="00AB2ABD">
              <w:rPr>
                <w:rFonts w:eastAsia="Calibri" w:cs="Times New Roman"/>
                <w:szCs w:val="28"/>
              </w:rPr>
              <w:t>С</w:t>
            </w:r>
            <w:r w:rsidRPr="00AB2ABD">
              <w:rPr>
                <w:rFonts w:eastAsia="Calibri" w:cs="Times New Roman"/>
                <w:szCs w:val="28"/>
                <w:vertAlign w:val="subscript"/>
              </w:rPr>
              <w:t>ЗП</w:t>
            </w:r>
            <w:r w:rsidRPr="00AB2ABD">
              <w:rPr>
                <w:rFonts w:cs="Times New Roman"/>
                <w:snapToGrid w:val="0"/>
                <w:szCs w:val="28"/>
              </w:rPr>
              <w:t>+ С</w:t>
            </w:r>
            <w:r w:rsidRPr="00AB2ABD">
              <w:rPr>
                <w:rFonts w:cs="Times New Roman"/>
                <w:snapToGrid w:val="0"/>
                <w:szCs w:val="28"/>
                <w:vertAlign w:val="subscript"/>
              </w:rPr>
              <w:t>ВІД</w:t>
            </w:r>
            <w:r w:rsidRPr="00AB2ABD">
              <w:rPr>
                <w:rFonts w:cs="Times New Roman"/>
                <w:snapToGrid w:val="0"/>
                <w:szCs w:val="28"/>
              </w:rPr>
              <w:t>+ С</w:t>
            </w:r>
            <w:r w:rsidRPr="00AB2ABD">
              <w:rPr>
                <w:rFonts w:cs="Times New Roman"/>
                <w:snapToGrid w:val="0"/>
                <w:szCs w:val="28"/>
                <w:vertAlign w:val="subscript"/>
              </w:rPr>
              <w:t>А</w:t>
            </w:r>
            <w:r w:rsidRPr="00AB2ABD">
              <w:rPr>
                <w:rFonts w:cs="Times New Roman"/>
                <w:snapToGrid w:val="0"/>
                <w:szCs w:val="28"/>
              </w:rPr>
              <w:t xml:space="preserve"> + С</w:t>
            </w:r>
            <w:r w:rsidRPr="00AB2ABD">
              <w:rPr>
                <w:rFonts w:cs="Times New Roman"/>
                <w:snapToGrid w:val="0"/>
                <w:szCs w:val="28"/>
                <w:vertAlign w:val="subscript"/>
              </w:rPr>
              <w:t>Р</w:t>
            </w:r>
            <w:r w:rsidRPr="00AB2ABD">
              <w:rPr>
                <w:rFonts w:cs="Times New Roman"/>
                <w:snapToGrid w:val="0"/>
                <w:szCs w:val="28"/>
              </w:rPr>
              <w:t>+ С</w:t>
            </w:r>
            <w:r w:rsidRPr="00AB2ABD">
              <w:rPr>
                <w:rFonts w:cs="Times New Roman"/>
                <w:snapToGrid w:val="0"/>
                <w:szCs w:val="28"/>
                <w:vertAlign w:val="subscript"/>
              </w:rPr>
              <w:t>ЕЛ</w:t>
            </w:r>
            <w:r w:rsidRPr="00AB2ABD">
              <w:rPr>
                <w:rFonts w:cs="Times New Roman"/>
                <w:snapToGrid w:val="0"/>
                <w:szCs w:val="28"/>
              </w:rPr>
              <w:t xml:space="preserve"> + С</w:t>
            </w:r>
            <w:r w:rsidRPr="00AB2ABD">
              <w:rPr>
                <w:rFonts w:cs="Times New Roman"/>
                <w:snapToGrid w:val="0"/>
                <w:szCs w:val="28"/>
                <w:vertAlign w:val="subscript"/>
              </w:rPr>
              <w:t>Н</w:t>
            </w:r>
          </w:p>
        </w:tc>
        <w:tc>
          <w:tcPr>
            <w:tcW w:w="893" w:type="dxa"/>
            <w:vAlign w:val="center"/>
          </w:tcPr>
          <w:p w:rsidR="00AB2ABD" w:rsidRPr="00AB2ABD" w:rsidRDefault="00AB2ABD" w:rsidP="00AB2ABD">
            <w:pPr>
              <w:shd w:val="clear" w:color="auto" w:fill="FFFFFF" w:themeFill="background1"/>
              <w:spacing w:line="360" w:lineRule="auto"/>
              <w:ind w:firstLine="709"/>
              <w:contextualSpacing/>
              <w:rPr>
                <w:rFonts w:eastAsia="Calibri" w:cs="Times New Roman"/>
                <w:szCs w:val="28"/>
              </w:rPr>
            </w:pPr>
          </w:p>
        </w:tc>
      </w:tr>
    </w:tbl>
    <w:p w:rsidR="00AB2ABD" w:rsidRPr="00AB2ABD" w:rsidRDefault="00AB2ABD" w:rsidP="00AB2ABD">
      <w:pPr>
        <w:shd w:val="clear" w:color="auto" w:fill="FFFFFF" w:themeFill="background1"/>
        <w:spacing w:line="360" w:lineRule="auto"/>
        <w:ind w:firstLine="709"/>
        <w:rPr>
          <w:rFonts w:cs="Times New Roman"/>
          <w:snapToGrid w:val="0"/>
          <w:szCs w:val="28"/>
        </w:rPr>
      </w:pP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w:t>
      </w:r>
      <w:r w:rsidRPr="00AB2ABD">
        <w:rPr>
          <w:rFonts w:cs="Times New Roman"/>
          <w:snapToGrid w:val="0"/>
          <w:szCs w:val="28"/>
          <w:vertAlign w:val="subscript"/>
        </w:rPr>
        <w:t xml:space="preserve">ЕКС </w:t>
      </w:r>
      <w:r w:rsidRPr="00AB2ABD">
        <w:rPr>
          <w:rFonts w:cs="Times New Roman"/>
          <w:snapToGrid w:val="0"/>
          <w:szCs w:val="28"/>
        </w:rPr>
        <w:t>= 18027</w:t>
      </w:r>
      <w:r w:rsidRPr="00AB2ABD">
        <w:rPr>
          <w:rFonts w:cs="Times New Roman"/>
          <w:snapToGrid w:val="0"/>
          <w:szCs w:val="28"/>
          <w:lang w:val="ru-RU"/>
        </w:rPr>
        <w:t>,36</w:t>
      </w:r>
      <w:r w:rsidRPr="00AB2ABD">
        <w:rPr>
          <w:rFonts w:cs="Times New Roman"/>
          <w:snapToGrid w:val="0"/>
          <w:szCs w:val="28"/>
        </w:rPr>
        <w:t xml:space="preserve"> + 3966,2+  1725 + 345 +859,214 + 4200 = 29122,774 грн.</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Собівартість однієї машино-години ЕОМ дорівнюватиме:</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С</w:t>
      </w:r>
      <w:r w:rsidRPr="00AB2ABD">
        <w:rPr>
          <w:rFonts w:cs="Times New Roman"/>
          <w:snapToGrid w:val="0"/>
          <w:szCs w:val="28"/>
          <w:vertAlign w:val="subscript"/>
        </w:rPr>
        <w:t xml:space="preserve">М-Г </w:t>
      </w:r>
      <w:r w:rsidRPr="00AB2ABD">
        <w:rPr>
          <w:rFonts w:cs="Times New Roman"/>
          <w:noProof/>
          <w:snapToGrid w:val="0"/>
          <w:szCs w:val="28"/>
        </w:rPr>
        <w:t>= С</w:t>
      </w:r>
      <w:r w:rsidRPr="00AB2ABD">
        <w:rPr>
          <w:rFonts w:cs="Times New Roman"/>
          <w:noProof/>
          <w:snapToGrid w:val="0"/>
          <w:szCs w:val="28"/>
          <w:vertAlign w:val="subscript"/>
        </w:rPr>
        <w:t>ЕКС</w:t>
      </w:r>
      <w:r w:rsidRPr="00AB2ABD">
        <w:rPr>
          <w:rFonts w:cs="Times New Roman"/>
          <w:noProof/>
          <w:snapToGrid w:val="0"/>
          <w:szCs w:val="28"/>
        </w:rPr>
        <w:t>/ Т</w:t>
      </w:r>
      <w:r w:rsidRPr="00AB2ABD">
        <w:rPr>
          <w:rFonts w:cs="Times New Roman"/>
          <w:noProof/>
          <w:snapToGrid w:val="0"/>
          <w:szCs w:val="28"/>
          <w:vertAlign w:val="subscript"/>
        </w:rPr>
        <w:t>ЕФ</w:t>
      </w:r>
      <w:r w:rsidRPr="00AB2ABD">
        <w:rPr>
          <w:rFonts w:cs="Times New Roman"/>
          <w:noProof/>
          <w:snapToGrid w:val="0"/>
          <w:szCs w:val="28"/>
        </w:rPr>
        <w:t xml:space="preserve"> = </w:t>
      </w:r>
      <w:r w:rsidRPr="00AB2ABD">
        <w:rPr>
          <w:rFonts w:cs="Times New Roman"/>
          <w:noProof/>
          <w:snapToGrid w:val="0"/>
          <w:szCs w:val="28"/>
          <w:lang w:val="ru-RU"/>
        </w:rPr>
        <w:t>29122,774</w:t>
      </w:r>
      <w:r w:rsidRPr="00AB2ABD">
        <w:rPr>
          <w:rFonts w:cs="Times New Roman"/>
          <w:snapToGrid w:val="0"/>
          <w:szCs w:val="28"/>
        </w:rPr>
        <w:t xml:space="preserve"> </w:t>
      </w:r>
      <w:r w:rsidRPr="00AB2ABD">
        <w:rPr>
          <w:rFonts w:cs="Times New Roman"/>
          <w:noProof/>
          <w:snapToGrid w:val="0"/>
          <w:szCs w:val="28"/>
        </w:rPr>
        <w:t>/1706,4 = 17,07 грн/час.</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AB2ABD" w:rsidRPr="00AB2ABD" w:rsidRDefault="00AB2ABD" w:rsidP="00AB2ABD">
      <w:pPr>
        <w:shd w:val="clear" w:color="auto" w:fill="FFFFFF" w:themeFill="background1"/>
        <w:spacing w:line="360" w:lineRule="auto"/>
        <w:ind w:firstLine="709"/>
        <w:rPr>
          <w:rFonts w:cs="Times New Roman"/>
          <w:snapToGrid w:val="0"/>
          <w:szCs w:val="28"/>
          <w:lang w:val="ru-RU"/>
        </w:rPr>
      </w:pPr>
    </w:p>
    <w:tbl>
      <w:tblPr>
        <w:tblW w:w="9551" w:type="dxa"/>
        <w:tblLook w:val="04A0" w:firstRow="1" w:lastRow="0" w:firstColumn="1" w:lastColumn="0" w:noHBand="0" w:noVBand="1"/>
      </w:tblPr>
      <w:tblGrid>
        <w:gridCol w:w="8658"/>
        <w:gridCol w:w="893"/>
      </w:tblGrid>
      <w:tr w:rsidR="00AB2ABD" w:rsidRPr="00AB2ABD" w:rsidTr="00287622">
        <w:tc>
          <w:tcPr>
            <w:tcW w:w="8658" w:type="dxa"/>
            <w:vAlign w:val="center"/>
          </w:tcPr>
          <w:p w:rsidR="00AB2ABD" w:rsidRPr="00AB2ABD" w:rsidRDefault="00AB2ABD" w:rsidP="00AB2ABD">
            <w:pPr>
              <w:shd w:val="clear" w:color="auto" w:fill="FFFFFF" w:themeFill="background1"/>
              <w:spacing w:line="360" w:lineRule="auto"/>
              <w:ind w:firstLine="709"/>
              <w:rPr>
                <w:rFonts w:ascii="Cambria Math" w:eastAsiaTheme="minorEastAsia" w:hAnsi="Cambria Math" w:cs="Times New Roman"/>
                <w:szCs w:val="28"/>
                <w:oMath/>
              </w:rPr>
            </w:pPr>
            <w:r w:rsidRPr="00AB2ABD">
              <w:rPr>
                <w:rFonts w:cs="Times New Roman"/>
                <w:snapToGrid w:val="0"/>
                <w:szCs w:val="28"/>
              </w:rPr>
              <w:t>С</w:t>
            </w:r>
            <w:r w:rsidRPr="00AB2ABD">
              <w:rPr>
                <w:rFonts w:cs="Times New Roman"/>
                <w:snapToGrid w:val="0"/>
                <w:szCs w:val="28"/>
                <w:vertAlign w:val="subscript"/>
              </w:rPr>
              <w:t>М</w:t>
            </w:r>
            <w:r w:rsidRPr="00AB2ABD">
              <w:rPr>
                <w:rFonts w:cs="Times New Roman"/>
                <w:snapToGrid w:val="0"/>
                <w:szCs w:val="28"/>
              </w:rPr>
              <w:t xml:space="preserve"> = С</w:t>
            </w:r>
            <w:r w:rsidRPr="00AB2ABD">
              <w:rPr>
                <w:rFonts w:cs="Times New Roman"/>
                <w:snapToGrid w:val="0"/>
                <w:szCs w:val="28"/>
                <w:vertAlign w:val="subscript"/>
              </w:rPr>
              <w:t>М-Г</w:t>
            </w:r>
            <w:r w:rsidRPr="00AB2ABD">
              <w:rPr>
                <w:rFonts w:cs="Times New Roman"/>
                <w:snapToGrid w:val="0"/>
                <w:szCs w:val="28"/>
              </w:rPr>
              <w:t xml:space="preserve"> </w:t>
            </w:r>
            <w:r w:rsidRPr="00AB2ABD">
              <w:rPr>
                <w:rFonts w:ascii="Cambria Math" w:hAnsi="Cambria Math" w:cs="Cambria Math"/>
                <w:snapToGrid w:val="0"/>
                <w:szCs w:val="28"/>
              </w:rPr>
              <w:t>⋅</w:t>
            </w:r>
            <w:r w:rsidRPr="00AB2ABD">
              <w:rPr>
                <w:rFonts w:cs="Times New Roman"/>
                <w:snapToGrid w:val="0"/>
                <w:szCs w:val="28"/>
              </w:rPr>
              <w:t>T</w:t>
            </w:r>
          </w:p>
        </w:tc>
        <w:tc>
          <w:tcPr>
            <w:tcW w:w="893" w:type="dxa"/>
            <w:vAlign w:val="center"/>
          </w:tcPr>
          <w:p w:rsidR="00AB2ABD" w:rsidRPr="00AB2ABD" w:rsidRDefault="00AB2ABD" w:rsidP="00AB2ABD">
            <w:pPr>
              <w:shd w:val="clear" w:color="auto" w:fill="FFFFFF" w:themeFill="background1"/>
              <w:spacing w:line="360" w:lineRule="auto"/>
              <w:ind w:firstLine="709"/>
              <w:contextualSpacing/>
              <w:rPr>
                <w:rFonts w:eastAsia="Calibri" w:cs="Times New Roman"/>
                <w:szCs w:val="28"/>
              </w:rPr>
            </w:pPr>
          </w:p>
        </w:tc>
      </w:tr>
    </w:tbl>
    <w:p w:rsidR="00AB2ABD" w:rsidRPr="00AB2ABD" w:rsidRDefault="00AB2ABD" w:rsidP="00AB2ABD">
      <w:pPr>
        <w:shd w:val="clear" w:color="auto" w:fill="FFFFFF" w:themeFill="background1"/>
        <w:spacing w:line="360" w:lineRule="auto"/>
        <w:ind w:firstLine="709"/>
        <w:rPr>
          <w:rFonts w:cs="Times New Roman"/>
          <w:snapToGrid w:val="0"/>
          <w:szCs w:val="28"/>
        </w:rPr>
      </w:pP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 xml:space="preserve">І. </w:t>
      </w:r>
      <w:r w:rsidRPr="00AB2ABD">
        <w:rPr>
          <w:rFonts w:cs="Times New Roman"/>
          <w:snapToGrid w:val="0"/>
          <w:szCs w:val="28"/>
        </w:rPr>
        <w:tab/>
        <w:t>С</w:t>
      </w:r>
      <w:r w:rsidRPr="00AB2ABD">
        <w:rPr>
          <w:rFonts w:cs="Times New Roman"/>
          <w:snapToGrid w:val="0"/>
          <w:szCs w:val="28"/>
          <w:vertAlign w:val="subscript"/>
        </w:rPr>
        <w:t>М</w:t>
      </w:r>
      <w:r w:rsidRPr="00AB2ABD">
        <w:rPr>
          <w:rFonts w:cs="Times New Roman"/>
          <w:snapToGrid w:val="0"/>
          <w:szCs w:val="28"/>
        </w:rPr>
        <w:t xml:space="preserve"> = </w:t>
      </w:r>
      <w:r w:rsidRPr="00AB2ABD">
        <w:rPr>
          <w:rFonts w:cs="Times New Roman"/>
          <w:noProof/>
          <w:snapToGrid w:val="0"/>
          <w:szCs w:val="28"/>
        </w:rPr>
        <w:t>17.07 *</w:t>
      </w:r>
      <w:r w:rsidRPr="00AB2ABD">
        <w:rPr>
          <w:rFonts w:cs="Times New Roman"/>
          <w:snapToGrid w:val="0"/>
          <w:szCs w:val="28"/>
        </w:rPr>
        <w:t xml:space="preserve"> </w:t>
      </w:r>
      <w:r w:rsidRPr="00AB2ABD">
        <w:rPr>
          <w:rFonts w:eastAsia="Calibri" w:cs="Times New Roman"/>
          <w:szCs w:val="28"/>
        </w:rPr>
        <w:t xml:space="preserve">2361.6 </w:t>
      </w:r>
      <w:r w:rsidRPr="00AB2ABD">
        <w:rPr>
          <w:rFonts w:cs="Times New Roman"/>
          <w:snapToGrid w:val="0"/>
          <w:szCs w:val="28"/>
        </w:rPr>
        <w:t>= 40312,5</w:t>
      </w:r>
      <w:r w:rsidRPr="00AB2ABD">
        <w:rPr>
          <w:rFonts w:cs="Times New Roman"/>
          <w:snapToGrid w:val="0"/>
          <w:szCs w:val="28"/>
          <w:lang w:val="en-US"/>
        </w:rPr>
        <w:t>18</w:t>
      </w:r>
      <w:r w:rsidRPr="00AB2ABD">
        <w:rPr>
          <w:rFonts w:cs="Times New Roman"/>
          <w:snapToGrid w:val="0"/>
          <w:szCs w:val="28"/>
        </w:rPr>
        <w:t xml:space="preserve"> грн.; </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 xml:space="preserve">ІІ. </w:t>
      </w:r>
      <w:r w:rsidRPr="00AB2ABD">
        <w:rPr>
          <w:rFonts w:cs="Times New Roman"/>
          <w:snapToGrid w:val="0"/>
          <w:szCs w:val="28"/>
        </w:rPr>
        <w:tab/>
        <w:t>С</w:t>
      </w:r>
      <w:r w:rsidRPr="00AB2ABD">
        <w:rPr>
          <w:rFonts w:cs="Times New Roman"/>
          <w:snapToGrid w:val="0"/>
          <w:szCs w:val="28"/>
          <w:vertAlign w:val="subscript"/>
        </w:rPr>
        <w:t>М</w:t>
      </w:r>
      <w:r w:rsidRPr="00AB2ABD">
        <w:rPr>
          <w:rFonts w:cs="Times New Roman"/>
          <w:snapToGrid w:val="0"/>
          <w:szCs w:val="28"/>
        </w:rPr>
        <w:t xml:space="preserve"> = </w:t>
      </w:r>
      <w:r w:rsidRPr="00AB2ABD">
        <w:rPr>
          <w:rFonts w:cs="Times New Roman"/>
          <w:noProof/>
          <w:snapToGrid w:val="0"/>
          <w:szCs w:val="28"/>
        </w:rPr>
        <w:t>17.07 *</w:t>
      </w:r>
      <w:r w:rsidRPr="00AB2ABD">
        <w:rPr>
          <w:rFonts w:cs="Times New Roman"/>
          <w:snapToGrid w:val="0"/>
          <w:szCs w:val="28"/>
        </w:rPr>
        <w:t xml:space="preserve"> </w:t>
      </w:r>
      <w:r w:rsidRPr="00AB2ABD">
        <w:rPr>
          <w:rFonts w:eastAsia="Calibri" w:cs="Times New Roman"/>
          <w:szCs w:val="28"/>
        </w:rPr>
        <w:t xml:space="preserve">1917.68 </w:t>
      </w:r>
      <w:r w:rsidRPr="00AB2ABD">
        <w:rPr>
          <w:rFonts w:cs="Times New Roman"/>
          <w:snapToGrid w:val="0"/>
          <w:szCs w:val="28"/>
        </w:rPr>
        <w:t xml:space="preserve">= 32734,7976 грн.; </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Накладні витрати складають 67% від заробітної плати:</w:t>
      </w:r>
    </w:p>
    <w:p w:rsidR="00AB2ABD" w:rsidRPr="00AB2ABD" w:rsidRDefault="00AB2ABD" w:rsidP="00AB2ABD">
      <w:pPr>
        <w:shd w:val="clear" w:color="auto" w:fill="FFFFFF" w:themeFill="background1"/>
        <w:spacing w:line="360" w:lineRule="auto"/>
        <w:ind w:firstLine="709"/>
        <w:rPr>
          <w:rFonts w:cs="Times New Roman"/>
          <w:snapToGrid w:val="0"/>
          <w:szCs w:val="28"/>
        </w:rPr>
      </w:pPr>
    </w:p>
    <w:tbl>
      <w:tblPr>
        <w:tblW w:w="7949" w:type="dxa"/>
        <w:tblLook w:val="04A0" w:firstRow="1" w:lastRow="0" w:firstColumn="1" w:lastColumn="0" w:noHBand="0" w:noVBand="1"/>
      </w:tblPr>
      <w:tblGrid>
        <w:gridCol w:w="7949"/>
      </w:tblGrid>
      <w:tr w:rsidR="00AB2ABD" w:rsidRPr="00AB2ABD" w:rsidTr="00287622">
        <w:tc>
          <w:tcPr>
            <w:tcW w:w="7949" w:type="dxa"/>
            <w:vAlign w:val="center"/>
          </w:tcPr>
          <w:p w:rsidR="00AB2ABD" w:rsidRPr="00AB2ABD" w:rsidRDefault="00AB2ABD" w:rsidP="00AB2ABD">
            <w:pPr>
              <w:shd w:val="clear" w:color="auto" w:fill="FFFFFF" w:themeFill="background1"/>
              <w:spacing w:line="360" w:lineRule="auto"/>
              <w:ind w:firstLine="709"/>
              <w:rPr>
                <w:rFonts w:ascii="Cambria Math" w:eastAsiaTheme="minorEastAsia" w:hAnsi="Cambria Math" w:cs="Times New Roman"/>
                <w:szCs w:val="28"/>
                <w:oMath/>
              </w:rPr>
            </w:pPr>
            <w:r w:rsidRPr="00AB2ABD">
              <w:rPr>
                <w:rFonts w:cs="Times New Roman"/>
                <w:snapToGrid w:val="0"/>
                <w:szCs w:val="28"/>
              </w:rPr>
              <w:t>С</w:t>
            </w:r>
            <w:r w:rsidRPr="00AB2ABD">
              <w:rPr>
                <w:rFonts w:cs="Times New Roman"/>
                <w:snapToGrid w:val="0"/>
                <w:szCs w:val="28"/>
                <w:vertAlign w:val="subscript"/>
              </w:rPr>
              <w:t>Н</w:t>
            </w:r>
            <w:r w:rsidRPr="00AB2ABD">
              <w:rPr>
                <w:rFonts w:cs="Times New Roman"/>
                <w:snapToGrid w:val="0"/>
                <w:szCs w:val="28"/>
              </w:rPr>
              <w:t xml:space="preserve"> = С</w:t>
            </w:r>
            <w:r w:rsidRPr="00AB2ABD">
              <w:rPr>
                <w:rFonts w:cs="Times New Roman"/>
                <w:snapToGrid w:val="0"/>
                <w:szCs w:val="28"/>
                <w:vertAlign w:val="subscript"/>
              </w:rPr>
              <w:t>ЗП</w:t>
            </w:r>
            <w:r w:rsidRPr="00AB2ABD">
              <w:rPr>
                <w:rFonts w:cs="Times New Roman"/>
                <w:snapToGrid w:val="0"/>
                <w:szCs w:val="28"/>
              </w:rPr>
              <w:t xml:space="preserve"> </w:t>
            </w:r>
            <w:r w:rsidRPr="00AB2ABD">
              <w:rPr>
                <w:rFonts w:ascii="Cambria Math" w:hAnsi="Cambria Math" w:cs="Cambria Math"/>
                <w:snapToGrid w:val="0"/>
                <w:szCs w:val="28"/>
              </w:rPr>
              <w:t>⋅</w:t>
            </w:r>
            <w:r w:rsidRPr="00AB2ABD">
              <w:rPr>
                <w:rFonts w:cs="Times New Roman"/>
                <w:snapToGrid w:val="0"/>
                <w:szCs w:val="28"/>
              </w:rPr>
              <w:t xml:space="preserve"> 0,67</w:t>
            </w:r>
          </w:p>
        </w:tc>
      </w:tr>
    </w:tbl>
    <w:p w:rsidR="00AB2ABD" w:rsidRPr="00AB2ABD" w:rsidRDefault="00AB2ABD" w:rsidP="00AB2ABD">
      <w:pPr>
        <w:shd w:val="clear" w:color="auto" w:fill="FFFFFF" w:themeFill="background1"/>
        <w:spacing w:line="360" w:lineRule="auto"/>
        <w:ind w:firstLine="709"/>
        <w:rPr>
          <w:rFonts w:cs="Times New Roman"/>
          <w:snapToGrid w:val="0"/>
          <w:szCs w:val="28"/>
        </w:rPr>
      </w:pP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 xml:space="preserve">І. </w:t>
      </w:r>
      <w:r w:rsidRPr="00AB2ABD">
        <w:rPr>
          <w:rFonts w:cs="Times New Roman"/>
          <w:snapToGrid w:val="0"/>
          <w:szCs w:val="28"/>
        </w:rPr>
        <w:tab/>
        <w:t>С</w:t>
      </w:r>
      <w:r w:rsidRPr="00AB2ABD">
        <w:rPr>
          <w:rFonts w:cs="Times New Roman"/>
          <w:snapToGrid w:val="0"/>
          <w:szCs w:val="28"/>
          <w:vertAlign w:val="subscript"/>
        </w:rPr>
        <w:t>Н</w:t>
      </w:r>
      <w:r w:rsidRPr="00AB2ABD">
        <w:rPr>
          <w:rFonts w:cs="Times New Roman"/>
          <w:snapToGrid w:val="0"/>
          <w:szCs w:val="28"/>
        </w:rPr>
        <w:t xml:space="preserve"> = </w:t>
      </w:r>
      <w:r w:rsidRPr="00AB2ABD">
        <w:rPr>
          <w:rFonts w:eastAsia="Calibri" w:cs="Times New Roman"/>
          <w:szCs w:val="28"/>
        </w:rPr>
        <w:t>85811,1 *</w:t>
      </w:r>
      <w:r w:rsidRPr="00AB2ABD">
        <w:rPr>
          <w:rFonts w:cs="Times New Roman"/>
          <w:snapToGrid w:val="0"/>
          <w:szCs w:val="28"/>
        </w:rPr>
        <w:t xml:space="preserve"> 0,67 = 574</w:t>
      </w:r>
      <w:r w:rsidRPr="00AB2ABD">
        <w:rPr>
          <w:rFonts w:cs="Times New Roman"/>
          <w:snapToGrid w:val="0"/>
          <w:szCs w:val="28"/>
          <w:lang w:val="ru-RU"/>
        </w:rPr>
        <w:t>93</w:t>
      </w:r>
      <w:r w:rsidRPr="00AB2ABD">
        <w:rPr>
          <w:rFonts w:cs="Times New Roman"/>
          <w:snapToGrid w:val="0"/>
          <w:szCs w:val="28"/>
        </w:rPr>
        <w:t>,43</w:t>
      </w:r>
      <w:r w:rsidRPr="00AB2ABD">
        <w:rPr>
          <w:rFonts w:cs="Times New Roman"/>
          <w:snapToGrid w:val="0"/>
          <w:szCs w:val="28"/>
          <w:lang w:val="ru-RU"/>
        </w:rPr>
        <w:t>7</w:t>
      </w:r>
      <w:r w:rsidRPr="00AB2ABD">
        <w:rPr>
          <w:rFonts w:cs="Times New Roman"/>
          <w:snapToGrid w:val="0"/>
          <w:szCs w:val="28"/>
        </w:rPr>
        <w:t xml:space="preserve"> грн.; </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lastRenderedPageBreak/>
        <w:t xml:space="preserve">ІІ. </w:t>
      </w:r>
      <w:r w:rsidRPr="00AB2ABD">
        <w:rPr>
          <w:rFonts w:cs="Times New Roman"/>
          <w:snapToGrid w:val="0"/>
          <w:szCs w:val="28"/>
        </w:rPr>
        <w:tab/>
        <w:t>С</w:t>
      </w:r>
      <w:r w:rsidRPr="00AB2ABD">
        <w:rPr>
          <w:rFonts w:cs="Times New Roman"/>
          <w:snapToGrid w:val="0"/>
          <w:szCs w:val="28"/>
          <w:vertAlign w:val="subscript"/>
        </w:rPr>
        <w:t>Н</w:t>
      </w:r>
      <w:r w:rsidRPr="00AB2ABD">
        <w:rPr>
          <w:rFonts w:cs="Times New Roman"/>
          <w:snapToGrid w:val="0"/>
          <w:szCs w:val="28"/>
        </w:rPr>
        <w:t xml:space="preserve"> = </w:t>
      </w:r>
      <w:r w:rsidRPr="00AB2ABD">
        <w:rPr>
          <w:rFonts w:eastAsia="Calibri" w:cs="Times New Roman"/>
          <w:szCs w:val="28"/>
        </w:rPr>
        <w:t>69680,82 *</w:t>
      </w:r>
      <w:r w:rsidRPr="00AB2ABD">
        <w:rPr>
          <w:rFonts w:cs="Times New Roman"/>
          <w:snapToGrid w:val="0"/>
          <w:szCs w:val="28"/>
        </w:rPr>
        <w:t xml:space="preserve"> 0,67 =4</w:t>
      </w:r>
      <w:r w:rsidRPr="00AB2ABD">
        <w:rPr>
          <w:rFonts w:cs="Times New Roman"/>
          <w:snapToGrid w:val="0"/>
          <w:szCs w:val="28"/>
          <w:lang w:val="ru-RU"/>
        </w:rPr>
        <w:t>6686</w:t>
      </w:r>
      <w:r w:rsidRPr="00AB2ABD">
        <w:rPr>
          <w:rFonts w:cs="Times New Roman"/>
          <w:snapToGrid w:val="0"/>
          <w:szCs w:val="28"/>
        </w:rPr>
        <w:t>,14</w:t>
      </w:r>
      <w:r w:rsidRPr="00AB2ABD">
        <w:rPr>
          <w:rFonts w:cs="Times New Roman"/>
          <w:snapToGrid w:val="0"/>
          <w:szCs w:val="28"/>
          <w:lang w:val="ru-RU"/>
        </w:rPr>
        <w:t>94</w:t>
      </w:r>
      <w:r w:rsidRPr="00AB2ABD">
        <w:rPr>
          <w:rFonts w:cs="Times New Roman"/>
          <w:snapToGrid w:val="0"/>
          <w:szCs w:val="28"/>
        </w:rPr>
        <w:t xml:space="preserve"> грн.; </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Отже, вартість розробки ПП за варіантами становить:</w:t>
      </w:r>
    </w:p>
    <w:p w:rsidR="00AB2ABD" w:rsidRPr="00AB2ABD" w:rsidRDefault="00AB2ABD" w:rsidP="00AB2ABD">
      <w:pPr>
        <w:shd w:val="clear" w:color="auto" w:fill="FFFFFF" w:themeFill="background1"/>
        <w:spacing w:line="360" w:lineRule="auto"/>
        <w:ind w:firstLine="709"/>
        <w:rPr>
          <w:rFonts w:cs="Times New Roman"/>
          <w:snapToGrid w:val="0"/>
          <w:szCs w:val="28"/>
          <w:lang w:val="ru-RU"/>
        </w:rPr>
      </w:pPr>
    </w:p>
    <w:tbl>
      <w:tblPr>
        <w:tblW w:w="7949" w:type="dxa"/>
        <w:tblLook w:val="04A0" w:firstRow="1" w:lastRow="0" w:firstColumn="1" w:lastColumn="0" w:noHBand="0" w:noVBand="1"/>
      </w:tblPr>
      <w:tblGrid>
        <w:gridCol w:w="7949"/>
      </w:tblGrid>
      <w:tr w:rsidR="00AB2ABD" w:rsidRPr="00AB2ABD" w:rsidTr="00287622">
        <w:tc>
          <w:tcPr>
            <w:tcW w:w="7949" w:type="dxa"/>
            <w:vAlign w:val="center"/>
          </w:tcPr>
          <w:p w:rsidR="00AB2ABD" w:rsidRPr="00AB2ABD" w:rsidRDefault="00AB2ABD" w:rsidP="00AB2ABD">
            <w:pPr>
              <w:shd w:val="clear" w:color="auto" w:fill="FFFFFF" w:themeFill="background1"/>
              <w:spacing w:line="360" w:lineRule="auto"/>
              <w:ind w:firstLine="709"/>
              <w:rPr>
                <w:rFonts w:ascii="Cambria Math" w:eastAsiaTheme="minorEastAsia" w:hAnsi="Cambria Math" w:cs="Times New Roman"/>
                <w:szCs w:val="28"/>
                <w:oMath/>
              </w:rPr>
            </w:pPr>
            <w:r w:rsidRPr="00AB2ABD">
              <w:rPr>
                <w:rFonts w:cs="Times New Roman"/>
                <w:snapToGrid w:val="0"/>
                <w:szCs w:val="28"/>
              </w:rPr>
              <w:t>С</w:t>
            </w:r>
            <w:r w:rsidRPr="00AB2ABD">
              <w:rPr>
                <w:rFonts w:cs="Times New Roman"/>
                <w:snapToGrid w:val="0"/>
                <w:szCs w:val="28"/>
                <w:vertAlign w:val="subscript"/>
              </w:rPr>
              <w:t>ПП</w:t>
            </w:r>
            <w:r w:rsidRPr="00AB2ABD">
              <w:rPr>
                <w:rFonts w:cs="Times New Roman"/>
                <w:snapToGrid w:val="0"/>
                <w:szCs w:val="28"/>
              </w:rPr>
              <w:t xml:space="preserve"> = С</w:t>
            </w:r>
            <w:r w:rsidRPr="00AB2ABD">
              <w:rPr>
                <w:rFonts w:cs="Times New Roman"/>
                <w:snapToGrid w:val="0"/>
                <w:szCs w:val="28"/>
                <w:vertAlign w:val="subscript"/>
              </w:rPr>
              <w:t>ЗП</w:t>
            </w:r>
            <w:r w:rsidRPr="00AB2ABD">
              <w:rPr>
                <w:rFonts w:cs="Times New Roman"/>
                <w:snapToGrid w:val="0"/>
                <w:szCs w:val="28"/>
              </w:rPr>
              <w:t>+ С</w:t>
            </w:r>
            <w:r w:rsidRPr="00AB2ABD">
              <w:rPr>
                <w:rFonts w:cs="Times New Roman"/>
                <w:snapToGrid w:val="0"/>
                <w:szCs w:val="28"/>
                <w:vertAlign w:val="subscript"/>
              </w:rPr>
              <w:t>ВІД</w:t>
            </w:r>
            <w:r w:rsidRPr="00AB2ABD">
              <w:rPr>
                <w:rFonts w:cs="Times New Roman"/>
                <w:snapToGrid w:val="0"/>
                <w:szCs w:val="28"/>
              </w:rPr>
              <w:t>+ С</w:t>
            </w:r>
            <w:r w:rsidRPr="00AB2ABD">
              <w:rPr>
                <w:rFonts w:cs="Times New Roman"/>
                <w:snapToGrid w:val="0"/>
                <w:szCs w:val="28"/>
                <w:vertAlign w:val="subscript"/>
              </w:rPr>
              <w:t>М</w:t>
            </w:r>
            <w:r w:rsidRPr="00AB2ABD">
              <w:rPr>
                <w:rFonts w:cs="Times New Roman"/>
                <w:snapToGrid w:val="0"/>
                <w:szCs w:val="28"/>
              </w:rPr>
              <w:t xml:space="preserve"> +С</w:t>
            </w:r>
            <w:r w:rsidRPr="00AB2ABD">
              <w:rPr>
                <w:rFonts w:cs="Times New Roman"/>
                <w:snapToGrid w:val="0"/>
                <w:szCs w:val="28"/>
                <w:vertAlign w:val="subscript"/>
              </w:rPr>
              <w:t>Н</w:t>
            </w:r>
          </w:p>
        </w:tc>
      </w:tr>
    </w:tbl>
    <w:p w:rsidR="00AB2ABD" w:rsidRPr="00AB2ABD" w:rsidRDefault="00AB2ABD" w:rsidP="00AB2ABD">
      <w:pPr>
        <w:shd w:val="clear" w:color="auto" w:fill="FFFFFF" w:themeFill="background1"/>
        <w:spacing w:line="360" w:lineRule="auto"/>
        <w:ind w:firstLine="709"/>
        <w:rPr>
          <w:rFonts w:cs="Times New Roman"/>
          <w:snapToGrid w:val="0"/>
          <w:szCs w:val="28"/>
        </w:rPr>
      </w:pP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 xml:space="preserve">І. </w:t>
      </w:r>
      <w:r w:rsidRPr="00AB2ABD">
        <w:rPr>
          <w:rFonts w:cs="Times New Roman"/>
          <w:snapToGrid w:val="0"/>
          <w:szCs w:val="28"/>
        </w:rPr>
        <w:tab/>
        <w:t>С</w:t>
      </w:r>
      <w:r w:rsidRPr="00AB2ABD">
        <w:rPr>
          <w:rFonts w:cs="Times New Roman"/>
          <w:snapToGrid w:val="0"/>
          <w:szCs w:val="28"/>
          <w:vertAlign w:val="subscript"/>
        </w:rPr>
        <w:t>ПП</w:t>
      </w:r>
      <w:r w:rsidRPr="00AB2ABD">
        <w:rPr>
          <w:rFonts w:cs="Times New Roman"/>
          <w:snapToGrid w:val="0"/>
          <w:szCs w:val="28"/>
        </w:rPr>
        <w:t xml:space="preserve"> = </w:t>
      </w:r>
      <w:r w:rsidRPr="00AB2ABD">
        <w:rPr>
          <w:rFonts w:eastAsia="Calibri" w:cs="Times New Roman"/>
          <w:szCs w:val="28"/>
        </w:rPr>
        <w:t xml:space="preserve">85811,1 </w:t>
      </w:r>
      <w:r w:rsidRPr="00AB2ABD">
        <w:rPr>
          <w:rFonts w:cs="Times New Roman"/>
          <w:snapToGrid w:val="0"/>
          <w:szCs w:val="28"/>
        </w:rPr>
        <w:t xml:space="preserve">+ </w:t>
      </w:r>
      <w:r w:rsidRPr="00AB2ABD">
        <w:rPr>
          <w:rFonts w:eastAsia="Calibri" w:cs="Times New Roman"/>
          <w:szCs w:val="28"/>
        </w:rPr>
        <w:t xml:space="preserve">18878,44 </w:t>
      </w:r>
      <w:r w:rsidRPr="00AB2ABD">
        <w:rPr>
          <w:rFonts w:cs="Times New Roman"/>
          <w:snapToGrid w:val="0"/>
          <w:szCs w:val="28"/>
        </w:rPr>
        <w:t>+ 40312,5</w:t>
      </w:r>
      <w:r w:rsidRPr="00AB2ABD">
        <w:rPr>
          <w:rFonts w:cs="Times New Roman"/>
          <w:snapToGrid w:val="0"/>
          <w:szCs w:val="28"/>
          <w:lang w:val="ru-RU"/>
        </w:rPr>
        <w:t>18</w:t>
      </w:r>
      <w:r w:rsidRPr="00AB2ABD">
        <w:rPr>
          <w:rFonts w:cs="Times New Roman"/>
          <w:snapToGrid w:val="0"/>
          <w:szCs w:val="28"/>
        </w:rPr>
        <w:t xml:space="preserve">  </w:t>
      </w:r>
      <w:r w:rsidRPr="00AB2ABD">
        <w:rPr>
          <w:rFonts w:cs="Times New Roman"/>
          <w:snapToGrid w:val="0"/>
          <w:szCs w:val="28"/>
          <w:lang w:val="ru-RU"/>
        </w:rPr>
        <w:t xml:space="preserve"> </w:t>
      </w:r>
      <w:r w:rsidRPr="00AB2ABD">
        <w:rPr>
          <w:rFonts w:cs="Times New Roman"/>
          <w:snapToGrid w:val="0"/>
          <w:szCs w:val="28"/>
        </w:rPr>
        <w:t>+ 574</w:t>
      </w:r>
      <w:r w:rsidRPr="00AB2ABD">
        <w:rPr>
          <w:rFonts w:cs="Times New Roman"/>
          <w:snapToGrid w:val="0"/>
          <w:szCs w:val="28"/>
          <w:lang w:val="ru-RU"/>
        </w:rPr>
        <w:t>93</w:t>
      </w:r>
      <w:r w:rsidRPr="00AB2ABD">
        <w:rPr>
          <w:rFonts w:cs="Times New Roman"/>
          <w:snapToGrid w:val="0"/>
          <w:szCs w:val="28"/>
        </w:rPr>
        <w:t>,43</w:t>
      </w:r>
      <w:r w:rsidRPr="00AB2ABD">
        <w:rPr>
          <w:rFonts w:cs="Times New Roman"/>
          <w:snapToGrid w:val="0"/>
          <w:szCs w:val="28"/>
          <w:lang w:val="ru-RU"/>
        </w:rPr>
        <w:t>7</w:t>
      </w:r>
      <w:r w:rsidRPr="00AB2ABD">
        <w:rPr>
          <w:rFonts w:cs="Times New Roman"/>
          <w:snapToGrid w:val="0"/>
          <w:szCs w:val="28"/>
        </w:rPr>
        <w:t xml:space="preserve"> = </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 xml:space="preserve">202495,495 грн.; </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 xml:space="preserve">ІІ. </w:t>
      </w:r>
      <w:r w:rsidRPr="00AB2ABD">
        <w:rPr>
          <w:rFonts w:cs="Times New Roman"/>
          <w:snapToGrid w:val="0"/>
          <w:szCs w:val="28"/>
        </w:rPr>
        <w:tab/>
        <w:t>С</w:t>
      </w:r>
      <w:r w:rsidRPr="00AB2ABD">
        <w:rPr>
          <w:rFonts w:cs="Times New Roman"/>
          <w:snapToGrid w:val="0"/>
          <w:szCs w:val="28"/>
          <w:vertAlign w:val="subscript"/>
        </w:rPr>
        <w:t>ПП</w:t>
      </w:r>
      <w:r w:rsidRPr="00AB2ABD">
        <w:rPr>
          <w:rFonts w:cs="Times New Roman"/>
          <w:snapToGrid w:val="0"/>
          <w:szCs w:val="28"/>
        </w:rPr>
        <w:t xml:space="preserve"> = </w:t>
      </w:r>
      <w:r w:rsidRPr="00AB2ABD">
        <w:rPr>
          <w:rFonts w:eastAsia="Calibri" w:cs="Times New Roman"/>
          <w:szCs w:val="28"/>
        </w:rPr>
        <w:t xml:space="preserve">69680,82 </w:t>
      </w:r>
      <w:r w:rsidRPr="00AB2ABD">
        <w:rPr>
          <w:rFonts w:cs="Times New Roman"/>
          <w:snapToGrid w:val="0"/>
          <w:szCs w:val="28"/>
        </w:rPr>
        <w:t xml:space="preserve">+ </w:t>
      </w:r>
      <w:r w:rsidRPr="00AB2ABD">
        <w:rPr>
          <w:rFonts w:eastAsia="Calibri" w:cs="Times New Roman"/>
          <w:szCs w:val="28"/>
        </w:rPr>
        <w:t xml:space="preserve">15329,78 </w:t>
      </w:r>
      <w:r w:rsidRPr="00AB2ABD">
        <w:rPr>
          <w:rFonts w:cs="Times New Roman"/>
          <w:snapToGrid w:val="0"/>
          <w:szCs w:val="28"/>
        </w:rPr>
        <w:t xml:space="preserve">+ 32734,7976 + 46686,1494 = </w:t>
      </w:r>
    </w:p>
    <w:p w:rsidR="00AB2ABD" w:rsidRPr="00AB2ABD" w:rsidRDefault="00AB2ABD" w:rsidP="00AB2ABD">
      <w:pPr>
        <w:shd w:val="clear" w:color="auto" w:fill="FFFFFF" w:themeFill="background1"/>
        <w:spacing w:line="360" w:lineRule="auto"/>
        <w:ind w:firstLine="709"/>
        <w:rPr>
          <w:rFonts w:cs="Times New Roman"/>
          <w:snapToGrid w:val="0"/>
          <w:szCs w:val="28"/>
        </w:rPr>
      </w:pPr>
      <w:r w:rsidRPr="00AB2ABD">
        <w:rPr>
          <w:rFonts w:cs="Times New Roman"/>
          <w:snapToGrid w:val="0"/>
          <w:szCs w:val="28"/>
        </w:rPr>
        <w:t>164431,547 грн.</w:t>
      </w:r>
    </w:p>
    <w:p w:rsidR="00AB2ABD" w:rsidRPr="00AB2ABD" w:rsidRDefault="00AB2ABD" w:rsidP="00AB2ABD">
      <w:pPr>
        <w:shd w:val="clear" w:color="auto" w:fill="FFFFFF" w:themeFill="background1"/>
        <w:spacing w:line="360" w:lineRule="auto"/>
        <w:ind w:firstLine="709"/>
        <w:rPr>
          <w:rFonts w:cs="Times New Roman"/>
          <w:snapToGrid w:val="0"/>
          <w:szCs w:val="28"/>
        </w:rPr>
      </w:pPr>
    </w:p>
    <w:p w:rsidR="00AB2ABD" w:rsidRPr="00AB2ABD" w:rsidRDefault="00AB2ABD" w:rsidP="00AB2ABD">
      <w:pPr>
        <w:keepNext/>
        <w:keepLines/>
        <w:numPr>
          <w:ilvl w:val="1"/>
          <w:numId w:val="24"/>
        </w:numPr>
        <w:shd w:val="clear" w:color="auto" w:fill="FFFFFF" w:themeFill="background1"/>
        <w:spacing w:before="120" w:line="360" w:lineRule="auto"/>
        <w:ind w:left="0" w:firstLine="709"/>
        <w:outlineLvl w:val="1"/>
        <w:rPr>
          <w:rFonts w:eastAsiaTheme="majorEastAsia" w:cs="Times New Roman"/>
          <w:szCs w:val="28"/>
        </w:rPr>
      </w:pPr>
      <w:bookmarkStart w:id="77" w:name="_Toc295904352"/>
      <w:bookmarkStart w:id="78" w:name="_Toc324262935"/>
      <w:bookmarkStart w:id="79" w:name="_Toc325472503"/>
      <w:bookmarkStart w:id="80" w:name="_Toc483991999"/>
      <w:bookmarkStart w:id="81" w:name="_Toc11063392"/>
      <w:r w:rsidRPr="00AB2ABD">
        <w:rPr>
          <w:rFonts w:eastAsiaTheme="majorEastAsia" w:cs="Times New Roman"/>
          <w:szCs w:val="28"/>
        </w:rPr>
        <w:t>Вибір кращого варіанта ПП техніко-економічного рівня</w:t>
      </w:r>
      <w:bookmarkEnd w:id="77"/>
      <w:bookmarkEnd w:id="78"/>
      <w:bookmarkEnd w:id="79"/>
      <w:bookmarkEnd w:id="80"/>
      <w:bookmarkEnd w:id="81"/>
    </w:p>
    <w:p w:rsidR="00AB2ABD" w:rsidRPr="00AB2ABD" w:rsidRDefault="00AB2ABD" w:rsidP="00AB2ABD">
      <w:pPr>
        <w:shd w:val="clear" w:color="auto" w:fill="FFFFFF" w:themeFill="background1"/>
        <w:spacing w:line="360" w:lineRule="auto"/>
        <w:ind w:firstLine="709"/>
        <w:rPr>
          <w:rFonts w:eastAsia="Calibri" w:cs="Times New Roman"/>
          <w:szCs w:val="28"/>
        </w:rPr>
      </w:pPr>
    </w:p>
    <w:p w:rsidR="00AB2ABD" w:rsidRPr="00AB2ABD" w:rsidRDefault="00AB2ABD" w:rsidP="00AB2ABD">
      <w:pPr>
        <w:shd w:val="clear" w:color="auto" w:fill="FFFFFF" w:themeFill="background1"/>
        <w:spacing w:line="360" w:lineRule="auto"/>
        <w:ind w:firstLine="709"/>
        <w:rPr>
          <w:rFonts w:eastAsia="Calibri" w:cs="Times New Roman"/>
          <w:snapToGrid w:val="0"/>
          <w:szCs w:val="28"/>
        </w:rPr>
      </w:pPr>
      <w:r w:rsidRPr="00AB2ABD">
        <w:rPr>
          <w:rFonts w:eastAsia="Calibri" w:cs="Times New Roman"/>
          <w:snapToGrid w:val="0"/>
          <w:szCs w:val="28"/>
        </w:rPr>
        <w:t>Розрахуємо коефіцієнт техніко-економічного рівня за формулою:</w:t>
      </w:r>
    </w:p>
    <w:tbl>
      <w:tblPr>
        <w:tblW w:w="7949" w:type="dxa"/>
        <w:tblLook w:val="04A0" w:firstRow="1" w:lastRow="0" w:firstColumn="1" w:lastColumn="0" w:noHBand="0" w:noVBand="1"/>
      </w:tblPr>
      <w:tblGrid>
        <w:gridCol w:w="7949"/>
      </w:tblGrid>
      <w:tr w:rsidR="00AB2ABD" w:rsidRPr="00AB2ABD" w:rsidTr="00287622">
        <w:tc>
          <w:tcPr>
            <w:tcW w:w="7949" w:type="dxa"/>
            <w:vAlign w:val="center"/>
          </w:tcPr>
          <w:p w:rsidR="00AB2ABD" w:rsidRPr="00AB2ABD" w:rsidRDefault="00AB2ABD" w:rsidP="00AB2ABD">
            <w:pPr>
              <w:shd w:val="clear" w:color="auto" w:fill="FFFFFF" w:themeFill="background1"/>
              <w:spacing w:line="360" w:lineRule="auto"/>
              <w:ind w:firstLine="709"/>
              <w:rPr>
                <w:rFonts w:ascii="Cambria Math" w:eastAsiaTheme="minorEastAsia" w:hAnsi="Cambria Math" w:cs="Times New Roman"/>
                <w:szCs w:val="28"/>
                <w:oMath/>
              </w:rPr>
            </w:pPr>
            <w:r w:rsidRPr="00AB2ABD">
              <w:rPr>
                <w:rFonts w:eastAsia="Calibri" w:cs="Times New Roman"/>
                <w:szCs w:val="28"/>
              </w:rPr>
              <w:t>К</w:t>
            </w:r>
            <w:r w:rsidRPr="00AB2ABD">
              <w:rPr>
                <w:rFonts w:eastAsia="Calibri" w:cs="Times New Roman"/>
                <w:szCs w:val="28"/>
                <w:vertAlign w:val="subscript"/>
              </w:rPr>
              <w:t>ТЕРj</w:t>
            </w:r>
            <w:r w:rsidRPr="00AB2ABD">
              <w:rPr>
                <w:rFonts w:eastAsia="Calibri" w:cs="Times New Roman"/>
                <w:szCs w:val="28"/>
              </w:rPr>
              <w:t xml:space="preserve"> =К</w:t>
            </w:r>
            <w:r w:rsidRPr="00AB2ABD">
              <w:rPr>
                <w:rFonts w:eastAsia="Calibri" w:cs="Times New Roman"/>
                <w:szCs w:val="28"/>
                <w:vertAlign w:val="subscript"/>
              </w:rPr>
              <w:t>Кj</w:t>
            </w:r>
            <w:r w:rsidRPr="00AB2ABD">
              <w:rPr>
                <w:rFonts w:eastAsia="Calibri" w:cs="Times New Roman"/>
                <w:szCs w:val="28"/>
              </w:rPr>
              <w:t>⁄С</w:t>
            </w:r>
            <w:r w:rsidRPr="00AB2ABD">
              <w:rPr>
                <w:rFonts w:eastAsia="Calibri" w:cs="Times New Roman"/>
                <w:szCs w:val="28"/>
                <w:vertAlign w:val="subscript"/>
              </w:rPr>
              <w:t>Фj</w:t>
            </w:r>
            <w:r w:rsidRPr="00AB2ABD">
              <w:rPr>
                <w:rFonts w:eastAsia="Calibri" w:cs="Times New Roman"/>
                <w:szCs w:val="28"/>
              </w:rPr>
              <w:t>,</w:t>
            </w:r>
          </w:p>
        </w:tc>
      </w:tr>
    </w:tbl>
    <w:p w:rsidR="00AB2ABD" w:rsidRPr="00AB2ABD" w:rsidRDefault="00AB2ABD" w:rsidP="00AB2ABD">
      <w:pPr>
        <w:shd w:val="clear" w:color="auto" w:fill="FFFFFF" w:themeFill="background1"/>
        <w:spacing w:line="360" w:lineRule="auto"/>
        <w:rPr>
          <w:rFonts w:eastAsia="Calibri" w:cs="Times New Roman"/>
          <w:szCs w:val="28"/>
        </w:rPr>
      </w:pPr>
    </w:p>
    <w:p w:rsidR="00AB2ABD" w:rsidRPr="00AB2ABD" w:rsidRDefault="00AB2ABD" w:rsidP="00AB2ABD">
      <w:pPr>
        <w:shd w:val="clear" w:color="auto" w:fill="FFFFFF" w:themeFill="background1"/>
        <w:spacing w:line="360" w:lineRule="auto"/>
        <w:ind w:firstLine="709"/>
        <w:rPr>
          <w:rFonts w:eastAsia="Calibri" w:cs="Times New Roman"/>
          <w:snapToGrid w:val="0"/>
          <w:szCs w:val="28"/>
        </w:rPr>
      </w:pPr>
      <w:r w:rsidRPr="00AB2ABD">
        <w:rPr>
          <w:rFonts w:eastAsia="Calibri" w:cs="Times New Roman"/>
          <w:szCs w:val="28"/>
        </w:rPr>
        <w:t>К</w:t>
      </w:r>
      <w:r w:rsidRPr="00AB2ABD">
        <w:rPr>
          <w:rFonts w:eastAsia="Calibri" w:cs="Times New Roman"/>
          <w:szCs w:val="28"/>
          <w:vertAlign w:val="subscript"/>
        </w:rPr>
        <w:t>ТЕР</w:t>
      </w:r>
      <w:r w:rsidRPr="00AB2ABD">
        <w:rPr>
          <w:rFonts w:eastAsia="Calibri" w:cs="Times New Roman"/>
          <w:snapToGrid w:val="0"/>
          <w:szCs w:val="28"/>
          <w:vertAlign w:val="subscript"/>
        </w:rPr>
        <w:t>1</w:t>
      </w:r>
      <w:r w:rsidRPr="00AB2ABD">
        <w:rPr>
          <w:rFonts w:eastAsia="Calibri" w:cs="Times New Roman"/>
          <w:snapToGrid w:val="0"/>
          <w:szCs w:val="28"/>
        </w:rPr>
        <w:t xml:space="preserve"> = </w:t>
      </w:r>
      <w:r w:rsidRPr="00AB2ABD">
        <w:rPr>
          <w:rFonts w:cs="Times New Roman"/>
          <w:szCs w:val="28"/>
        </w:rPr>
        <w:t xml:space="preserve">3,367 </w:t>
      </w:r>
      <w:r w:rsidRPr="00AB2ABD">
        <w:rPr>
          <w:rFonts w:eastAsia="Calibri" w:cs="Times New Roman"/>
          <w:snapToGrid w:val="0"/>
          <w:color w:val="000000"/>
          <w:szCs w:val="28"/>
        </w:rPr>
        <w:t xml:space="preserve">/ </w:t>
      </w:r>
      <w:r w:rsidRPr="00AB2ABD">
        <w:rPr>
          <w:rFonts w:cs="Times New Roman"/>
          <w:snapToGrid w:val="0"/>
          <w:szCs w:val="28"/>
        </w:rPr>
        <w:t xml:space="preserve">202495,495 </w:t>
      </w:r>
      <w:r w:rsidRPr="00AB2ABD">
        <w:rPr>
          <w:rFonts w:eastAsia="Calibri" w:cs="Times New Roman"/>
          <w:snapToGrid w:val="0"/>
          <w:color w:val="000000"/>
          <w:szCs w:val="28"/>
        </w:rPr>
        <w:t>= 16,6275</w:t>
      </w:r>
      <w:r w:rsidRPr="00AB2ABD">
        <w:rPr>
          <w:rFonts w:ascii="Cambria Math" w:eastAsia="Calibri" w:hAnsi="Cambria Math" w:cs="Cambria Math"/>
          <w:szCs w:val="28"/>
        </w:rPr>
        <w:t>⋅</w:t>
      </w:r>
      <w:r w:rsidRPr="00AB2ABD">
        <w:rPr>
          <w:rFonts w:eastAsia="Calibri" w:cs="Times New Roman"/>
          <w:snapToGrid w:val="0"/>
          <w:color w:val="000000"/>
          <w:szCs w:val="28"/>
        </w:rPr>
        <w:t>10</w:t>
      </w:r>
      <w:r w:rsidRPr="00AB2ABD">
        <w:rPr>
          <w:rFonts w:eastAsia="Calibri" w:cs="Times New Roman"/>
          <w:snapToGrid w:val="0"/>
          <w:color w:val="000000"/>
          <w:szCs w:val="28"/>
          <w:vertAlign w:val="superscript"/>
        </w:rPr>
        <w:t>-6</w:t>
      </w:r>
      <w:r w:rsidRPr="00AB2ABD">
        <w:rPr>
          <w:rFonts w:eastAsia="Calibri" w:cs="Times New Roman"/>
          <w:snapToGrid w:val="0"/>
          <w:szCs w:val="28"/>
        </w:rPr>
        <w:t>;</w:t>
      </w:r>
    </w:p>
    <w:p w:rsidR="00AB2ABD" w:rsidRPr="00AB2ABD" w:rsidRDefault="00AB2ABD" w:rsidP="00AB2ABD">
      <w:pPr>
        <w:shd w:val="clear" w:color="auto" w:fill="FFFFFF" w:themeFill="background1"/>
        <w:spacing w:line="360" w:lineRule="auto"/>
        <w:ind w:firstLine="709"/>
        <w:rPr>
          <w:rFonts w:eastAsia="Calibri" w:cs="Times New Roman"/>
          <w:snapToGrid w:val="0"/>
          <w:szCs w:val="28"/>
        </w:rPr>
      </w:pPr>
      <w:r w:rsidRPr="00AB2ABD">
        <w:rPr>
          <w:rFonts w:eastAsia="Calibri" w:cs="Times New Roman"/>
          <w:szCs w:val="28"/>
        </w:rPr>
        <w:t>К</w:t>
      </w:r>
      <w:r w:rsidRPr="00AB2ABD">
        <w:rPr>
          <w:rFonts w:eastAsia="Calibri" w:cs="Times New Roman"/>
          <w:szCs w:val="28"/>
          <w:vertAlign w:val="subscript"/>
        </w:rPr>
        <w:t>ТЕР</w:t>
      </w:r>
      <w:r w:rsidRPr="00AB2ABD">
        <w:rPr>
          <w:rFonts w:eastAsia="Calibri" w:cs="Times New Roman"/>
          <w:snapToGrid w:val="0"/>
          <w:szCs w:val="28"/>
          <w:vertAlign w:val="subscript"/>
        </w:rPr>
        <w:t>2</w:t>
      </w:r>
      <w:r w:rsidRPr="00AB2ABD">
        <w:rPr>
          <w:rFonts w:eastAsia="Calibri" w:cs="Times New Roman"/>
          <w:snapToGrid w:val="0"/>
          <w:szCs w:val="28"/>
        </w:rPr>
        <w:t xml:space="preserve"> = </w:t>
      </w:r>
      <w:r w:rsidRPr="00AB2ABD">
        <w:rPr>
          <w:rFonts w:cs="Times New Roman"/>
          <w:szCs w:val="28"/>
        </w:rPr>
        <w:t>2,935</w:t>
      </w:r>
      <w:r w:rsidRPr="00AB2ABD">
        <w:rPr>
          <w:rFonts w:eastAsia="Calibri" w:cs="Times New Roman"/>
          <w:snapToGrid w:val="0"/>
          <w:color w:val="000000"/>
          <w:szCs w:val="28"/>
        </w:rPr>
        <w:t xml:space="preserve">/ </w:t>
      </w:r>
      <w:r w:rsidRPr="00AB2ABD">
        <w:rPr>
          <w:rFonts w:cs="Times New Roman"/>
          <w:snapToGrid w:val="0"/>
          <w:szCs w:val="28"/>
        </w:rPr>
        <w:t xml:space="preserve">164431,547 </w:t>
      </w:r>
      <w:r w:rsidRPr="00AB2ABD">
        <w:rPr>
          <w:rFonts w:eastAsia="Calibri" w:cs="Times New Roman"/>
          <w:snapToGrid w:val="0"/>
          <w:color w:val="000000"/>
          <w:szCs w:val="28"/>
        </w:rPr>
        <w:t>= 17,8493</w:t>
      </w:r>
      <w:r w:rsidRPr="00AB2ABD">
        <w:rPr>
          <w:rFonts w:ascii="Cambria Math" w:eastAsia="Calibri" w:hAnsi="Cambria Math" w:cs="Cambria Math"/>
          <w:szCs w:val="28"/>
        </w:rPr>
        <w:t>⋅</w:t>
      </w:r>
      <w:r w:rsidRPr="00AB2ABD">
        <w:rPr>
          <w:rFonts w:eastAsia="Calibri" w:cs="Times New Roman"/>
          <w:snapToGrid w:val="0"/>
          <w:color w:val="000000"/>
          <w:szCs w:val="28"/>
        </w:rPr>
        <w:t>10</w:t>
      </w:r>
      <w:r w:rsidRPr="00AB2ABD">
        <w:rPr>
          <w:rFonts w:eastAsia="Calibri" w:cs="Times New Roman"/>
          <w:snapToGrid w:val="0"/>
          <w:color w:val="000000"/>
          <w:szCs w:val="28"/>
          <w:vertAlign w:val="superscript"/>
        </w:rPr>
        <w:t>-6</w:t>
      </w:r>
      <w:r w:rsidRPr="00AB2ABD">
        <w:rPr>
          <w:rFonts w:eastAsia="Calibri" w:cs="Times New Roman"/>
          <w:snapToGrid w:val="0"/>
          <w:szCs w:val="28"/>
        </w:rPr>
        <w:t>;</w:t>
      </w:r>
    </w:p>
    <w:p w:rsidR="00AB2ABD" w:rsidRPr="00AB2ABD" w:rsidRDefault="00AB2ABD" w:rsidP="00AB2ABD">
      <w:pPr>
        <w:shd w:val="clear" w:color="auto" w:fill="FFFFFF" w:themeFill="background1"/>
        <w:spacing w:line="360" w:lineRule="auto"/>
        <w:ind w:firstLine="709"/>
        <w:rPr>
          <w:rFonts w:cs="Times New Roman"/>
          <w:i/>
          <w:szCs w:val="28"/>
        </w:rPr>
      </w:pPr>
      <w:r w:rsidRPr="00AB2ABD">
        <w:rPr>
          <w:rFonts w:cs="Times New Roman"/>
          <w:snapToGrid w:val="0"/>
          <w:szCs w:val="28"/>
        </w:rPr>
        <w:t xml:space="preserve">Як бачимо, найбільш ефективним є перший варіант реалізації програми з коефіцієнтом техніко-економічного рівня </w:t>
      </w:r>
      <w:r w:rsidRPr="00AB2ABD">
        <w:rPr>
          <w:rFonts w:eastAsia="Calibri" w:cs="Times New Roman"/>
          <w:szCs w:val="28"/>
        </w:rPr>
        <w:t>К</w:t>
      </w:r>
      <w:r w:rsidRPr="00AB2ABD">
        <w:rPr>
          <w:rFonts w:eastAsia="Calibri" w:cs="Times New Roman"/>
          <w:szCs w:val="28"/>
          <w:vertAlign w:val="subscript"/>
        </w:rPr>
        <w:t>ТЕР</w:t>
      </w:r>
      <w:r w:rsidRPr="00AB2ABD">
        <w:rPr>
          <w:rFonts w:eastAsia="Calibri" w:cs="Times New Roman"/>
          <w:snapToGrid w:val="0"/>
          <w:szCs w:val="28"/>
          <w:vertAlign w:val="subscript"/>
        </w:rPr>
        <w:t>2</w:t>
      </w:r>
      <w:r w:rsidRPr="00AB2ABD">
        <w:rPr>
          <w:rFonts w:cs="Times New Roman"/>
          <w:snapToGrid w:val="0"/>
          <w:szCs w:val="28"/>
        </w:rPr>
        <w:t>=</w:t>
      </w:r>
      <w:r w:rsidRPr="00AB2ABD">
        <w:rPr>
          <w:rFonts w:eastAsia="Calibri" w:cs="Times New Roman"/>
          <w:snapToGrid w:val="0"/>
          <w:color w:val="000000"/>
          <w:szCs w:val="28"/>
        </w:rPr>
        <w:t xml:space="preserve"> 17,8493</w:t>
      </w:r>
      <w:r w:rsidRPr="00AB2ABD">
        <w:rPr>
          <w:rFonts w:ascii="Cambria Math" w:eastAsia="Calibri" w:hAnsi="Cambria Math" w:cs="Cambria Math"/>
          <w:szCs w:val="28"/>
        </w:rPr>
        <w:t>⋅</w:t>
      </w:r>
      <w:r w:rsidRPr="00AB2ABD">
        <w:rPr>
          <w:rFonts w:eastAsia="Calibri" w:cs="Times New Roman"/>
          <w:snapToGrid w:val="0"/>
          <w:color w:val="000000"/>
          <w:szCs w:val="28"/>
        </w:rPr>
        <w:t>10</w:t>
      </w:r>
      <w:r w:rsidRPr="00AB2ABD">
        <w:rPr>
          <w:rFonts w:eastAsia="Calibri" w:cs="Times New Roman"/>
          <w:snapToGrid w:val="0"/>
          <w:color w:val="000000"/>
          <w:szCs w:val="28"/>
          <w:vertAlign w:val="superscript"/>
        </w:rPr>
        <w:t>-6</w:t>
      </w:r>
      <w:r w:rsidRPr="00AB2ABD">
        <w:rPr>
          <w:rFonts w:cs="Times New Roman"/>
          <w:i/>
          <w:szCs w:val="28"/>
        </w:rPr>
        <w:t>.</w:t>
      </w:r>
    </w:p>
    <w:p w:rsidR="00AB2ABD" w:rsidRPr="00AB2ABD" w:rsidRDefault="00AB2ABD" w:rsidP="00AB2ABD">
      <w:pPr>
        <w:shd w:val="clear" w:color="auto" w:fill="FFFFFF" w:themeFill="background1"/>
        <w:spacing w:line="360" w:lineRule="auto"/>
        <w:ind w:firstLine="709"/>
        <w:rPr>
          <w:rFonts w:cs="Times New Roman"/>
          <w:i/>
          <w:szCs w:val="28"/>
        </w:rPr>
      </w:pPr>
    </w:p>
    <w:p w:rsidR="00AB2ABD" w:rsidRPr="00AB2ABD" w:rsidRDefault="00AB2ABD" w:rsidP="00AB2ABD">
      <w:pPr>
        <w:shd w:val="clear" w:color="auto" w:fill="FFFFFF" w:themeFill="background1"/>
        <w:spacing w:line="360" w:lineRule="auto"/>
        <w:ind w:firstLine="709"/>
        <w:rPr>
          <w:rFonts w:cs="Times New Roman"/>
          <w:i/>
          <w:szCs w:val="28"/>
        </w:rPr>
      </w:pPr>
    </w:p>
    <w:p w:rsidR="00AB2ABD" w:rsidRPr="00AB2ABD" w:rsidRDefault="00AB2ABD" w:rsidP="00AB2ABD">
      <w:pPr>
        <w:keepNext/>
        <w:keepLines/>
        <w:numPr>
          <w:ilvl w:val="1"/>
          <w:numId w:val="24"/>
        </w:numPr>
        <w:shd w:val="clear" w:color="auto" w:fill="FFFFFF" w:themeFill="background1"/>
        <w:spacing w:before="120" w:line="360" w:lineRule="auto"/>
        <w:ind w:left="0" w:firstLine="709"/>
        <w:outlineLvl w:val="1"/>
        <w:rPr>
          <w:rFonts w:eastAsiaTheme="majorEastAsia" w:cs="Times New Roman"/>
          <w:szCs w:val="28"/>
        </w:rPr>
      </w:pPr>
      <w:bookmarkStart w:id="82" w:name="_Toc295904353"/>
      <w:bookmarkStart w:id="83" w:name="_Toc324262936"/>
      <w:bookmarkStart w:id="84" w:name="_Toc325472504"/>
      <w:bookmarkStart w:id="85" w:name="_Toc483992000"/>
      <w:bookmarkStart w:id="86" w:name="_Toc11063393"/>
      <w:r w:rsidRPr="00AB2ABD">
        <w:rPr>
          <w:rFonts w:eastAsiaTheme="majorEastAsia" w:cs="Times New Roman"/>
          <w:szCs w:val="28"/>
        </w:rPr>
        <w:t>Висновки</w:t>
      </w:r>
      <w:bookmarkEnd w:id="82"/>
      <w:bookmarkEnd w:id="83"/>
      <w:bookmarkEnd w:id="84"/>
      <w:bookmarkEnd w:id="85"/>
      <w:bookmarkEnd w:id="86"/>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В даному розділі проведено повний функціонально-вартісний аналіз ПП, який було розроблено в рамках дипломного проекту. Процес аналізу можна умовно розділити на дві частини.</w:t>
      </w: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 xml:space="preserve">В першій з них проведено дослідження ПП з технічної точки зору: було визначено основні функції ПП та сформовано множину варіантів їх </w:t>
      </w:r>
      <w:r w:rsidRPr="00AB2ABD">
        <w:rPr>
          <w:rFonts w:cs="Times New Roman"/>
          <w:szCs w:val="28"/>
        </w:rPr>
        <w:lastRenderedPageBreak/>
        <w:t>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szCs w:val="28"/>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rsidR="00AB2ABD" w:rsidRPr="00AB2ABD" w:rsidRDefault="00AB2ABD" w:rsidP="00AB2ABD">
      <w:pPr>
        <w:shd w:val="clear" w:color="auto" w:fill="FFFFFF" w:themeFill="background1"/>
        <w:spacing w:line="360" w:lineRule="auto"/>
        <w:ind w:firstLine="709"/>
        <w:rPr>
          <w:rFonts w:cs="Times New Roman"/>
          <w:bCs/>
          <w:szCs w:val="28"/>
        </w:rPr>
      </w:pPr>
      <w:r w:rsidRPr="00AB2ABD">
        <w:rPr>
          <w:rFonts w:cs="Times New Roman"/>
          <w:bCs/>
          <w:szCs w:val="28"/>
        </w:rPr>
        <w:t xml:space="preserve">Після виконання </w:t>
      </w:r>
      <w:r w:rsidRPr="00AB2ABD">
        <w:rPr>
          <w:rFonts w:cs="Times New Roman"/>
          <w:szCs w:val="28"/>
        </w:rPr>
        <w:t>функціонально-вартісного</w:t>
      </w:r>
      <w:r w:rsidRPr="00AB2ABD">
        <w:rPr>
          <w:rFonts w:cs="Times New Roman"/>
          <w:bCs/>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AB2ABD">
        <w:rPr>
          <w:rFonts w:cs="Times New Roman"/>
          <w:bCs/>
          <w:szCs w:val="28"/>
        </w:rPr>
        <w:br/>
      </w:r>
      <w:r w:rsidRPr="00AB2ABD">
        <w:rPr>
          <w:rFonts w:eastAsia="Calibri" w:cs="Times New Roman"/>
          <w:szCs w:val="28"/>
        </w:rPr>
        <w:t>К</w:t>
      </w:r>
      <w:r w:rsidRPr="00AB2ABD">
        <w:rPr>
          <w:rFonts w:eastAsia="Calibri" w:cs="Times New Roman"/>
          <w:szCs w:val="28"/>
          <w:vertAlign w:val="subscript"/>
        </w:rPr>
        <w:t>ТЕР</w:t>
      </w:r>
      <w:r w:rsidRPr="00AB2ABD">
        <w:rPr>
          <w:rFonts w:cs="Times New Roman"/>
          <w:bCs/>
          <w:szCs w:val="28"/>
        </w:rPr>
        <w:t xml:space="preserve"> = </w:t>
      </w:r>
      <w:r w:rsidRPr="00AB2ABD">
        <w:rPr>
          <w:rFonts w:eastAsia="Calibri" w:cs="Times New Roman"/>
          <w:snapToGrid w:val="0"/>
          <w:color w:val="000000"/>
          <w:szCs w:val="28"/>
        </w:rPr>
        <w:t>17,8493</w:t>
      </w:r>
      <w:r w:rsidRPr="00AB2ABD">
        <w:rPr>
          <w:rFonts w:ascii="Cambria Math" w:eastAsia="Calibri" w:hAnsi="Cambria Math" w:cs="Cambria Math"/>
          <w:szCs w:val="28"/>
        </w:rPr>
        <w:t>⋅</w:t>
      </w:r>
      <w:r w:rsidRPr="00AB2ABD">
        <w:rPr>
          <w:rFonts w:eastAsia="Calibri" w:cs="Times New Roman"/>
          <w:snapToGrid w:val="0"/>
          <w:color w:val="000000"/>
          <w:szCs w:val="28"/>
        </w:rPr>
        <w:t>10</w:t>
      </w:r>
      <w:r w:rsidRPr="00AB2ABD">
        <w:rPr>
          <w:rFonts w:eastAsia="Calibri" w:cs="Times New Roman"/>
          <w:snapToGrid w:val="0"/>
          <w:color w:val="000000"/>
          <w:szCs w:val="28"/>
          <w:vertAlign w:val="superscript"/>
        </w:rPr>
        <w:t>-6</w:t>
      </w:r>
      <w:r w:rsidRPr="00AB2ABD">
        <w:rPr>
          <w:rFonts w:cs="Times New Roman"/>
          <w:bCs/>
          <w:szCs w:val="28"/>
        </w:rPr>
        <w:t>.</w:t>
      </w:r>
    </w:p>
    <w:p w:rsidR="00AB2ABD" w:rsidRPr="00AB2ABD" w:rsidRDefault="00AB2ABD" w:rsidP="00AB2ABD">
      <w:pPr>
        <w:shd w:val="clear" w:color="auto" w:fill="FFFFFF" w:themeFill="background1"/>
        <w:spacing w:line="360" w:lineRule="auto"/>
        <w:ind w:firstLine="709"/>
        <w:rPr>
          <w:rFonts w:cs="Times New Roman"/>
          <w:bCs/>
          <w:szCs w:val="28"/>
        </w:rPr>
      </w:pPr>
      <w:r w:rsidRPr="00AB2ABD">
        <w:rPr>
          <w:rFonts w:cs="Times New Roman"/>
          <w:szCs w:val="28"/>
        </w:rPr>
        <w:t>Цей варіант реалізації програмного продукту має такі параметри:</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proofErr w:type="spellStart"/>
      <w:r w:rsidRPr="00AB2ABD">
        <w:rPr>
          <w:rFonts w:cs="Times New Roman"/>
          <w:szCs w:val="28"/>
          <w:lang w:val="ru-RU"/>
        </w:rPr>
        <w:t>мова</w:t>
      </w:r>
      <w:proofErr w:type="spellEnd"/>
      <w:r w:rsidRPr="00AB2ABD">
        <w:rPr>
          <w:rFonts w:cs="Times New Roman"/>
          <w:szCs w:val="28"/>
          <w:lang w:val="ru-RU"/>
        </w:rPr>
        <w:t xml:space="preserve"> </w:t>
      </w:r>
      <w:proofErr w:type="spellStart"/>
      <w:r w:rsidRPr="00AB2ABD">
        <w:rPr>
          <w:rFonts w:cs="Times New Roman"/>
          <w:szCs w:val="28"/>
          <w:lang w:val="ru-RU"/>
        </w:rPr>
        <w:t>програмування</w:t>
      </w:r>
      <w:proofErr w:type="spellEnd"/>
      <w:r w:rsidRPr="00AB2ABD">
        <w:rPr>
          <w:rFonts w:cs="Times New Roman"/>
          <w:szCs w:val="28"/>
          <w:lang w:val="ru-RU"/>
        </w:rPr>
        <w:t xml:space="preserve"> –</w:t>
      </w:r>
      <w:r w:rsidRPr="00AB2ABD">
        <w:rPr>
          <w:rFonts w:cs="Times New Roman"/>
          <w:szCs w:val="28"/>
        </w:rPr>
        <w:t xml:space="preserve"> </w:t>
      </w:r>
      <w:r w:rsidRPr="00AB2ABD">
        <w:rPr>
          <w:rFonts w:cs="Times New Roman"/>
          <w:szCs w:val="28"/>
          <w:lang w:val="en-US"/>
        </w:rPr>
        <w:t>Python 3;</w:t>
      </w:r>
    </w:p>
    <w:p w:rsidR="00AB2ABD" w:rsidRPr="00AB2ABD" w:rsidRDefault="00AB2ABD" w:rsidP="00AB2ABD">
      <w:pPr>
        <w:numPr>
          <w:ilvl w:val="0"/>
          <w:numId w:val="15"/>
        </w:numPr>
        <w:shd w:val="clear" w:color="auto" w:fill="FFFFFF" w:themeFill="background1"/>
        <w:spacing w:line="360" w:lineRule="auto"/>
        <w:rPr>
          <w:rFonts w:cs="Times New Roman"/>
          <w:szCs w:val="28"/>
          <w:lang w:val="ru-RU"/>
        </w:rPr>
      </w:pPr>
      <w:r w:rsidRPr="00AB2ABD">
        <w:rPr>
          <w:rFonts w:cs="Times New Roman"/>
          <w:szCs w:val="28"/>
        </w:rPr>
        <w:t>написання модулю розпізнавання даних</w:t>
      </w:r>
      <w:r w:rsidRPr="00AB2ABD">
        <w:rPr>
          <w:rFonts w:cs="Times New Roman"/>
          <w:szCs w:val="28"/>
          <w:lang w:val="ru-RU"/>
        </w:rPr>
        <w:t>;</w:t>
      </w:r>
    </w:p>
    <w:p w:rsidR="00AB2ABD" w:rsidRPr="00AB2ABD" w:rsidRDefault="00AB2ABD" w:rsidP="00AB2ABD">
      <w:pPr>
        <w:numPr>
          <w:ilvl w:val="0"/>
          <w:numId w:val="15"/>
        </w:numPr>
        <w:shd w:val="clear" w:color="auto" w:fill="FFFFFF" w:themeFill="background1"/>
        <w:autoSpaceDE w:val="0"/>
        <w:autoSpaceDN w:val="0"/>
        <w:adjustRightInd w:val="0"/>
        <w:spacing w:line="360" w:lineRule="auto"/>
        <w:contextualSpacing/>
        <w:rPr>
          <w:rFonts w:cs="Times New Roman"/>
          <w:szCs w:val="28"/>
          <w:lang w:val="ru-RU"/>
        </w:rPr>
      </w:pPr>
      <w:proofErr w:type="spellStart"/>
      <w:r w:rsidRPr="00AB2ABD">
        <w:rPr>
          <w:rFonts w:cs="Times New Roman"/>
          <w:szCs w:val="28"/>
          <w:lang w:val="ru-RU"/>
        </w:rPr>
        <w:t>виведення</w:t>
      </w:r>
      <w:proofErr w:type="spellEnd"/>
      <w:r w:rsidRPr="00AB2ABD">
        <w:rPr>
          <w:rFonts w:cs="Times New Roman"/>
          <w:szCs w:val="28"/>
          <w:lang w:val="ru-RU"/>
        </w:rPr>
        <w:t xml:space="preserve"> </w:t>
      </w:r>
      <w:proofErr w:type="spellStart"/>
      <w:r w:rsidRPr="00AB2ABD">
        <w:rPr>
          <w:rFonts w:cs="Times New Roman"/>
          <w:szCs w:val="28"/>
          <w:lang w:val="ru-RU"/>
        </w:rPr>
        <w:t>результатів</w:t>
      </w:r>
      <w:proofErr w:type="spellEnd"/>
      <w:r w:rsidRPr="00AB2ABD">
        <w:rPr>
          <w:rFonts w:cs="Times New Roman"/>
          <w:szCs w:val="28"/>
          <w:lang w:val="ru-RU"/>
        </w:rPr>
        <w:t xml:space="preserve"> </w:t>
      </w:r>
      <w:proofErr w:type="spellStart"/>
      <w:r w:rsidRPr="00AB2ABD">
        <w:rPr>
          <w:rFonts w:cs="Times New Roman"/>
          <w:szCs w:val="28"/>
          <w:lang w:val="ru-RU"/>
        </w:rPr>
        <w:t>роботи</w:t>
      </w:r>
      <w:proofErr w:type="spellEnd"/>
      <w:r w:rsidRPr="00AB2ABD">
        <w:rPr>
          <w:rFonts w:cs="Times New Roman"/>
          <w:szCs w:val="28"/>
          <w:lang w:val="ru-RU"/>
        </w:rPr>
        <w:t xml:space="preserve"> в </w:t>
      </w:r>
      <w:proofErr w:type="spellStart"/>
      <w:r w:rsidRPr="00AB2ABD">
        <w:rPr>
          <w:rFonts w:cs="Times New Roman"/>
          <w:szCs w:val="28"/>
          <w:lang w:val="ru-RU"/>
        </w:rPr>
        <w:t>окремий</w:t>
      </w:r>
      <w:proofErr w:type="spellEnd"/>
      <w:r w:rsidRPr="00AB2ABD">
        <w:rPr>
          <w:rFonts w:cs="Times New Roman"/>
          <w:szCs w:val="28"/>
          <w:lang w:val="ru-RU"/>
        </w:rPr>
        <w:t xml:space="preserve"> файл</w:t>
      </w:r>
      <w:r w:rsidRPr="00AB2ABD">
        <w:rPr>
          <w:rFonts w:cs="Times New Roman"/>
          <w:szCs w:val="28"/>
        </w:rPr>
        <w:t>.</w:t>
      </w:r>
      <w:r w:rsidRPr="00AB2ABD">
        <w:rPr>
          <w:rFonts w:cs="Times New Roman"/>
          <w:szCs w:val="28"/>
          <w:lang w:val="ru-RU"/>
        </w:rPr>
        <w:t xml:space="preserve"> </w:t>
      </w:r>
    </w:p>
    <w:p w:rsidR="00AB2ABD" w:rsidRPr="00AB2ABD" w:rsidRDefault="00AB2ABD" w:rsidP="00AB2ABD">
      <w:pPr>
        <w:shd w:val="clear" w:color="auto" w:fill="FFFFFF" w:themeFill="background1"/>
        <w:spacing w:line="360" w:lineRule="auto"/>
        <w:ind w:firstLine="709"/>
        <w:rPr>
          <w:rFonts w:cs="Times New Roman"/>
          <w:szCs w:val="28"/>
        </w:rPr>
      </w:pPr>
      <w:r w:rsidRPr="00AB2ABD">
        <w:rPr>
          <w:rFonts w:cs="Times New Roman"/>
          <w:bCs/>
          <w:szCs w:val="28"/>
        </w:rPr>
        <w:t>Даний варіант виконання програмного комплексу дає користувачу зручний інтерфейс, непоганий функціонал і швидкодію.</w:t>
      </w:r>
    </w:p>
    <w:p w:rsidR="00AB2ABD" w:rsidRPr="00AB2ABD" w:rsidRDefault="00AB2ABD" w:rsidP="00AB2ABD">
      <w:pPr>
        <w:shd w:val="clear" w:color="auto" w:fill="FFFFFF" w:themeFill="background1"/>
        <w:spacing w:line="360" w:lineRule="auto"/>
        <w:ind w:firstLine="709"/>
        <w:rPr>
          <w:rFonts w:cs="Times New Roman"/>
          <w:szCs w:val="28"/>
        </w:rPr>
      </w:pPr>
    </w:p>
    <w:p w:rsidR="00AB2ABD" w:rsidRDefault="00AB2ABD"/>
    <w:p w:rsidR="007C1884" w:rsidRDefault="007C1884"/>
    <w:p w:rsidR="007C1884" w:rsidRDefault="007C1884"/>
    <w:p w:rsidR="007C1884" w:rsidRDefault="007C1884"/>
    <w:p w:rsidR="007C1884" w:rsidRDefault="007C1884"/>
    <w:p w:rsidR="007C1884" w:rsidRDefault="007C1884"/>
    <w:p w:rsidR="007C1884" w:rsidRDefault="007C1884"/>
    <w:p w:rsidR="007C1884" w:rsidRDefault="007C1884"/>
    <w:p w:rsidR="007C1884" w:rsidRDefault="007C1884"/>
    <w:p w:rsidR="007C1884" w:rsidRDefault="007C1884"/>
    <w:p w:rsidR="007C1884" w:rsidRDefault="007C1884"/>
    <w:p w:rsidR="007C1884" w:rsidRDefault="007C1884"/>
    <w:p w:rsidR="007C1884" w:rsidRDefault="007C1884"/>
    <w:p w:rsidR="007C1884" w:rsidRDefault="007C1884"/>
    <w:p w:rsidR="007C1884" w:rsidRDefault="007C1884"/>
    <w:p w:rsidR="0048092A" w:rsidRDefault="0048092A"/>
    <w:p w:rsidR="0048092A" w:rsidRDefault="0048092A"/>
    <w:p w:rsidR="0048092A" w:rsidRDefault="0048092A"/>
    <w:p w:rsidR="0048092A" w:rsidRDefault="0048092A"/>
    <w:p w:rsidR="0048092A" w:rsidRDefault="0048092A"/>
    <w:p w:rsidR="0048092A" w:rsidRDefault="0048092A"/>
    <w:p w:rsidR="007A0689" w:rsidRDefault="007A0689"/>
    <w:p w:rsidR="007A0689" w:rsidRDefault="007A0689"/>
    <w:p w:rsidR="007A0689" w:rsidRDefault="007A0689"/>
    <w:p w:rsidR="0048092A" w:rsidRDefault="0048092A"/>
    <w:p w:rsidR="007C1884" w:rsidRDefault="007C1884"/>
    <w:p w:rsidR="007C1884" w:rsidRPr="0091140C" w:rsidRDefault="007C1884" w:rsidP="0091140C">
      <w:pPr>
        <w:pStyle w:val="1"/>
        <w:ind w:left="0"/>
        <w:rPr>
          <w:b/>
        </w:rPr>
      </w:pPr>
      <w:bookmarkStart w:id="87" w:name="_Toc11063394"/>
      <w:r w:rsidRPr="0091140C">
        <w:rPr>
          <w:b/>
        </w:rPr>
        <w:t>ВИСНОВКИ</w:t>
      </w:r>
      <w:bookmarkEnd w:id="87"/>
    </w:p>
    <w:p w:rsidR="007C1884" w:rsidRPr="00FF4823" w:rsidRDefault="007C1884" w:rsidP="00FF4823">
      <w:pPr>
        <w:spacing w:line="360" w:lineRule="auto"/>
        <w:ind w:firstLine="709"/>
        <w:rPr>
          <w:rFonts w:cs="Times New Roman"/>
          <w:szCs w:val="28"/>
        </w:rPr>
      </w:pPr>
    </w:p>
    <w:p w:rsidR="007C1884" w:rsidRPr="00E03821" w:rsidRDefault="007C1884" w:rsidP="00FF4823">
      <w:pPr>
        <w:spacing w:line="360" w:lineRule="auto"/>
        <w:ind w:firstLine="709"/>
        <w:rPr>
          <w:rFonts w:cs="Times New Roman"/>
          <w:szCs w:val="28"/>
        </w:rPr>
      </w:pPr>
    </w:p>
    <w:p w:rsidR="00FF4823" w:rsidRPr="00FF4823" w:rsidRDefault="00FF4823" w:rsidP="00FF4823">
      <w:pPr>
        <w:spacing w:line="360" w:lineRule="auto"/>
        <w:ind w:firstLine="709"/>
        <w:rPr>
          <w:rFonts w:eastAsia="Times New Roman" w:cs="Times New Roman"/>
          <w:sz w:val="24"/>
          <w:szCs w:val="24"/>
          <w:lang w:eastAsia="ru-RU"/>
        </w:rPr>
      </w:pPr>
      <w:r w:rsidRPr="00FF4823">
        <w:rPr>
          <w:rFonts w:eastAsia="Times New Roman" w:cs="Times New Roman"/>
          <w:color w:val="000000"/>
          <w:szCs w:val="28"/>
          <w:lang w:eastAsia="ru-RU"/>
        </w:rPr>
        <w:t>Отже, в зв’язку з тим, що в Україні приймаються нові стандарти та регуляторні процедури контролю кредитного ризику, тема роботи та отримані результати є актуальними для багатьох українських банків, оскільки важливо вимірювати зв'язок показників звітності позичальника з розрахунковими значеннями кредитного ризику за ПНБУ №351.</w:t>
      </w:r>
    </w:p>
    <w:p w:rsidR="00FF4823" w:rsidRPr="00FF4823" w:rsidRDefault="00FF4823" w:rsidP="00FF4823">
      <w:pPr>
        <w:spacing w:line="360" w:lineRule="auto"/>
        <w:ind w:firstLine="709"/>
        <w:rPr>
          <w:rFonts w:eastAsia="Times New Roman" w:cs="Times New Roman"/>
          <w:sz w:val="24"/>
          <w:szCs w:val="24"/>
          <w:lang w:eastAsia="ru-RU"/>
        </w:rPr>
      </w:pPr>
      <w:r w:rsidRPr="00FF4823">
        <w:rPr>
          <w:rFonts w:eastAsia="Times New Roman" w:cs="Times New Roman"/>
          <w:color w:val="000000"/>
          <w:szCs w:val="28"/>
          <w:lang w:eastAsia="ru-RU"/>
        </w:rPr>
        <w:t>Досліджено зв'язок кредитного ризику, який розраховується за ПНБУ № 351, з мірою фінансового левериджу позичальника, що могло створити новий підхід визначення кредитного ризику позичальника, безпосередньо використовуючи фінансовий леверидж. Для цього Z-показник порівнювався з мірою фінансового левериджу, яка визначалася в роботі за структурними показниками балансів позичальників банку.</w:t>
      </w:r>
    </w:p>
    <w:p w:rsidR="00FF4823" w:rsidRPr="00FF4823" w:rsidRDefault="00FF4823" w:rsidP="00FF4823">
      <w:pPr>
        <w:spacing w:line="360" w:lineRule="auto"/>
        <w:ind w:firstLine="709"/>
        <w:rPr>
          <w:rFonts w:eastAsia="Times New Roman" w:cs="Times New Roman"/>
          <w:sz w:val="24"/>
          <w:szCs w:val="24"/>
          <w:lang w:eastAsia="ru-RU"/>
        </w:rPr>
      </w:pPr>
      <w:r w:rsidRPr="00FF4823">
        <w:rPr>
          <w:rFonts w:eastAsia="Times New Roman" w:cs="Times New Roman"/>
          <w:color w:val="000000"/>
          <w:szCs w:val="28"/>
          <w:lang w:eastAsia="ru-RU"/>
        </w:rPr>
        <w:t>Функціоналом розробленої програми є розрахунок за алгоритмом, що  визначає поточне фінансове положення, FRS та дослідження на функціональну залежність між FRS та Z.</w:t>
      </w:r>
    </w:p>
    <w:p w:rsidR="00FF4823" w:rsidRPr="00FF4823" w:rsidRDefault="00FF4823" w:rsidP="00FF4823">
      <w:pPr>
        <w:spacing w:line="360" w:lineRule="auto"/>
        <w:ind w:firstLine="709"/>
        <w:rPr>
          <w:rFonts w:eastAsia="Times New Roman" w:cs="Times New Roman"/>
          <w:sz w:val="24"/>
          <w:szCs w:val="24"/>
          <w:lang w:eastAsia="ru-RU"/>
        </w:rPr>
      </w:pPr>
      <w:r w:rsidRPr="00FF4823">
        <w:rPr>
          <w:rFonts w:eastAsia="Times New Roman" w:cs="Times New Roman"/>
          <w:color w:val="000000"/>
          <w:szCs w:val="28"/>
          <w:lang w:eastAsia="ru-RU"/>
        </w:rPr>
        <w:lastRenderedPageBreak/>
        <w:t>Незважаючи на те, що всі завдання виконано, існують перспективи подальшого розвитку роботи. Так можна продовжити дослідження встановлення функціональної залежності між кредитним ризиком та ефектом фінансового левериджу. З цією метою слід провести дослідження, використовуючи самостійно розраховані Z-значення без їх коригування на власний досвід банка. Якщо вони будуть позитивними, це дасть можливість реалізувати новий підхід у визначенні кредитного ризику, що був описаній в цій роботі.</w:t>
      </w:r>
    </w:p>
    <w:p w:rsidR="007C1884" w:rsidRPr="00FF4823" w:rsidRDefault="007C1884" w:rsidP="007C1884">
      <w:pPr>
        <w:spacing w:line="360" w:lineRule="auto"/>
        <w:ind w:firstLine="709"/>
        <w:rPr>
          <w:rFonts w:cs="Times New Roman"/>
          <w:szCs w:val="28"/>
          <w:lang w:val="ru-RU"/>
        </w:rPr>
      </w:pPr>
    </w:p>
    <w:p w:rsidR="007C1884" w:rsidRDefault="007C1884" w:rsidP="007C1884">
      <w:pPr>
        <w:spacing w:line="240" w:lineRule="auto"/>
        <w:jc w:val="center"/>
      </w:pPr>
    </w:p>
    <w:p w:rsidR="007C1884" w:rsidRDefault="007C1884" w:rsidP="007C1884"/>
    <w:p w:rsidR="007C1884" w:rsidRDefault="007C1884" w:rsidP="007C1884"/>
    <w:p w:rsidR="007C1884" w:rsidRDefault="007C1884" w:rsidP="007C1884"/>
    <w:p w:rsidR="007C1884" w:rsidRDefault="007C1884" w:rsidP="007C1884"/>
    <w:p w:rsidR="00180479" w:rsidRPr="0091140C" w:rsidRDefault="00180479" w:rsidP="0091140C">
      <w:pPr>
        <w:pStyle w:val="29"/>
      </w:pPr>
      <w:bookmarkStart w:id="88" w:name="_Toc531955075"/>
      <w:bookmarkStart w:id="89" w:name="_Toc11063395"/>
      <w:r w:rsidRPr="0091140C">
        <w:t>ПЕРЕЛІК ДЖЕРЕЛ ПОСИЛАНЬ</w:t>
      </w:r>
      <w:bookmarkEnd w:id="88"/>
      <w:bookmarkEnd w:id="89"/>
    </w:p>
    <w:p w:rsidR="00180479" w:rsidRPr="00180479" w:rsidRDefault="00180479" w:rsidP="00180479">
      <w:pPr>
        <w:spacing w:line="360" w:lineRule="auto"/>
        <w:rPr>
          <w:rFonts w:cs="Times New Roman"/>
          <w:szCs w:val="28"/>
        </w:rPr>
      </w:pPr>
    </w:p>
    <w:p w:rsidR="00522236" w:rsidRPr="001F1DA2" w:rsidRDefault="00522236" w:rsidP="00522236">
      <w:pPr>
        <w:pStyle w:val="a5"/>
        <w:numPr>
          <w:ilvl w:val="0"/>
          <w:numId w:val="29"/>
        </w:numPr>
        <w:spacing w:after="0" w:line="360" w:lineRule="auto"/>
        <w:ind w:left="777"/>
        <w:jc w:val="both"/>
        <w:rPr>
          <w:rStyle w:val="a7"/>
          <w:rFonts w:ascii="Times New Roman" w:hAnsi="Times New Roman" w:cs="Times New Roman"/>
          <w:sz w:val="28"/>
          <w:szCs w:val="28"/>
          <w:lang w:val="uk-UA"/>
        </w:rPr>
      </w:pPr>
      <w:r w:rsidRPr="001F1DA2">
        <w:rPr>
          <w:rFonts w:ascii="Times New Roman" w:hAnsi="Times New Roman" w:cs="Times New Roman"/>
          <w:sz w:val="28"/>
          <w:szCs w:val="28"/>
          <w:lang w:val="uk-UA" w:eastAsia="ru-RU"/>
        </w:rPr>
        <w:t xml:space="preserve">Угода про асоціацію. </w:t>
      </w:r>
      <w:r w:rsidRPr="001F1DA2">
        <w:rPr>
          <w:rFonts w:ascii="Times New Roman" w:hAnsi="Times New Roman" w:cs="Times New Roman"/>
          <w:sz w:val="28"/>
          <w:szCs w:val="28"/>
          <w:lang w:val="en-US" w:eastAsia="ru-RU"/>
        </w:rPr>
        <w:t>URL</w:t>
      </w:r>
      <w:r w:rsidRPr="00522236">
        <w:rPr>
          <w:rFonts w:ascii="Times New Roman" w:hAnsi="Times New Roman" w:cs="Times New Roman"/>
          <w:sz w:val="28"/>
          <w:szCs w:val="28"/>
          <w:lang w:eastAsia="ru-RU"/>
        </w:rPr>
        <w:t>:</w:t>
      </w:r>
      <w:r w:rsidRPr="001F1DA2">
        <w:rPr>
          <w:rFonts w:ascii="Times New Roman" w:hAnsi="Times New Roman" w:cs="Times New Roman"/>
          <w:sz w:val="28"/>
          <w:szCs w:val="28"/>
          <w:lang w:val="uk-UA" w:eastAsia="ru-RU"/>
        </w:rPr>
        <w:t xml:space="preserve"> </w:t>
      </w:r>
      <w:hyperlink r:id="rId26" w:history="1">
        <w:r w:rsidRPr="008919F0">
          <w:rPr>
            <w:rStyle w:val="a7"/>
            <w:rFonts w:ascii="Times New Roman" w:hAnsi="Times New Roman" w:cs="Times New Roman"/>
            <w:sz w:val="28"/>
            <w:szCs w:val="28"/>
            <w:lang w:val="en-US"/>
          </w:rPr>
          <w:t>https</w:t>
        </w:r>
        <w:r w:rsidRPr="001F1DA2">
          <w:rPr>
            <w:rStyle w:val="a7"/>
            <w:rFonts w:ascii="Times New Roman" w:hAnsi="Times New Roman" w:cs="Times New Roman"/>
            <w:sz w:val="28"/>
            <w:szCs w:val="28"/>
            <w:lang w:val="uk-UA"/>
          </w:rPr>
          <w:t>://</w:t>
        </w:r>
        <w:r w:rsidRPr="008919F0">
          <w:rPr>
            <w:rStyle w:val="a7"/>
            <w:rFonts w:ascii="Times New Roman" w:hAnsi="Times New Roman" w:cs="Times New Roman"/>
            <w:sz w:val="28"/>
            <w:szCs w:val="28"/>
            <w:lang w:val="en-US"/>
          </w:rPr>
          <w:t>www</w:t>
        </w:r>
        <w:r w:rsidRPr="001F1DA2">
          <w:rPr>
            <w:rStyle w:val="a7"/>
            <w:rFonts w:ascii="Times New Roman" w:hAnsi="Times New Roman" w:cs="Times New Roman"/>
            <w:sz w:val="28"/>
            <w:szCs w:val="28"/>
            <w:lang w:val="uk-UA"/>
          </w:rPr>
          <w:t>.</w:t>
        </w:r>
        <w:proofErr w:type="spellStart"/>
        <w:r w:rsidRPr="008919F0">
          <w:rPr>
            <w:rStyle w:val="a7"/>
            <w:rFonts w:ascii="Times New Roman" w:hAnsi="Times New Roman" w:cs="Times New Roman"/>
            <w:sz w:val="28"/>
            <w:szCs w:val="28"/>
            <w:lang w:val="en-US"/>
          </w:rPr>
          <w:t>kmu</w:t>
        </w:r>
        <w:proofErr w:type="spellEnd"/>
        <w:r w:rsidRPr="001F1DA2">
          <w:rPr>
            <w:rStyle w:val="a7"/>
            <w:rFonts w:ascii="Times New Roman" w:hAnsi="Times New Roman" w:cs="Times New Roman"/>
            <w:sz w:val="28"/>
            <w:szCs w:val="28"/>
            <w:lang w:val="uk-UA"/>
          </w:rPr>
          <w:t>.</w:t>
        </w:r>
        <w:proofErr w:type="spellStart"/>
        <w:r w:rsidRPr="008919F0">
          <w:rPr>
            <w:rStyle w:val="a7"/>
            <w:rFonts w:ascii="Times New Roman" w:hAnsi="Times New Roman" w:cs="Times New Roman"/>
            <w:sz w:val="28"/>
            <w:szCs w:val="28"/>
            <w:lang w:val="en-US"/>
          </w:rPr>
          <w:t>gov</w:t>
        </w:r>
        <w:proofErr w:type="spellEnd"/>
        <w:r w:rsidRPr="001F1DA2">
          <w:rPr>
            <w:rStyle w:val="a7"/>
            <w:rFonts w:ascii="Times New Roman" w:hAnsi="Times New Roman" w:cs="Times New Roman"/>
            <w:sz w:val="28"/>
            <w:szCs w:val="28"/>
            <w:lang w:val="uk-UA"/>
          </w:rPr>
          <w:t>.</w:t>
        </w:r>
        <w:proofErr w:type="spellStart"/>
        <w:r w:rsidRPr="008919F0">
          <w:rPr>
            <w:rStyle w:val="a7"/>
            <w:rFonts w:ascii="Times New Roman" w:hAnsi="Times New Roman" w:cs="Times New Roman"/>
            <w:sz w:val="28"/>
            <w:szCs w:val="28"/>
            <w:lang w:val="en-US"/>
          </w:rPr>
          <w:t>ua</w:t>
        </w:r>
        <w:proofErr w:type="spellEnd"/>
        <w:r w:rsidRPr="001F1DA2">
          <w:rPr>
            <w:rStyle w:val="a7"/>
            <w:rFonts w:ascii="Times New Roman" w:hAnsi="Times New Roman" w:cs="Times New Roman"/>
            <w:sz w:val="28"/>
            <w:szCs w:val="28"/>
            <w:lang w:val="uk-UA"/>
          </w:rPr>
          <w:t>/</w:t>
        </w:r>
        <w:proofErr w:type="spellStart"/>
        <w:r w:rsidRPr="008919F0">
          <w:rPr>
            <w:rStyle w:val="a7"/>
            <w:rFonts w:ascii="Times New Roman" w:hAnsi="Times New Roman" w:cs="Times New Roman"/>
            <w:sz w:val="28"/>
            <w:szCs w:val="28"/>
            <w:lang w:val="en-US"/>
          </w:rPr>
          <w:t>ua</w:t>
        </w:r>
        <w:proofErr w:type="spellEnd"/>
        <w:r w:rsidRPr="001F1DA2">
          <w:rPr>
            <w:rStyle w:val="a7"/>
            <w:rFonts w:ascii="Times New Roman" w:hAnsi="Times New Roman" w:cs="Times New Roman"/>
            <w:sz w:val="28"/>
            <w:szCs w:val="28"/>
            <w:lang w:val="uk-UA"/>
          </w:rPr>
          <w:t>/</w:t>
        </w:r>
        <w:proofErr w:type="spellStart"/>
        <w:r w:rsidRPr="008919F0">
          <w:rPr>
            <w:rStyle w:val="a7"/>
            <w:rFonts w:ascii="Times New Roman" w:hAnsi="Times New Roman" w:cs="Times New Roman"/>
            <w:sz w:val="28"/>
            <w:szCs w:val="28"/>
            <w:lang w:val="en-US"/>
          </w:rPr>
          <w:t>diyalnist</w:t>
        </w:r>
        <w:proofErr w:type="spellEnd"/>
        <w:r w:rsidRPr="001F1DA2">
          <w:rPr>
            <w:rStyle w:val="a7"/>
            <w:rFonts w:ascii="Times New Roman" w:hAnsi="Times New Roman" w:cs="Times New Roman"/>
            <w:sz w:val="28"/>
            <w:szCs w:val="28"/>
            <w:lang w:val="uk-UA"/>
          </w:rPr>
          <w:t>/</w:t>
        </w:r>
        <w:proofErr w:type="spellStart"/>
        <w:r w:rsidRPr="008919F0">
          <w:rPr>
            <w:rStyle w:val="a7"/>
            <w:rFonts w:ascii="Times New Roman" w:hAnsi="Times New Roman" w:cs="Times New Roman"/>
            <w:sz w:val="28"/>
            <w:szCs w:val="28"/>
            <w:lang w:val="en-US"/>
          </w:rPr>
          <w:t>yevropejska</w:t>
        </w:r>
        <w:proofErr w:type="spellEnd"/>
        <w:r w:rsidRPr="001F1DA2">
          <w:rPr>
            <w:rStyle w:val="a7"/>
            <w:rFonts w:ascii="Times New Roman" w:hAnsi="Times New Roman" w:cs="Times New Roman"/>
            <w:sz w:val="28"/>
            <w:szCs w:val="28"/>
            <w:lang w:val="uk-UA"/>
          </w:rPr>
          <w:t>-</w:t>
        </w:r>
        <w:proofErr w:type="spellStart"/>
        <w:r w:rsidRPr="008919F0">
          <w:rPr>
            <w:rStyle w:val="a7"/>
            <w:rFonts w:ascii="Times New Roman" w:hAnsi="Times New Roman" w:cs="Times New Roman"/>
            <w:sz w:val="28"/>
            <w:szCs w:val="28"/>
            <w:lang w:val="en-US"/>
          </w:rPr>
          <w:t>integraciya</w:t>
        </w:r>
        <w:proofErr w:type="spellEnd"/>
        <w:r w:rsidRPr="001F1DA2">
          <w:rPr>
            <w:rStyle w:val="a7"/>
            <w:rFonts w:ascii="Times New Roman" w:hAnsi="Times New Roman" w:cs="Times New Roman"/>
            <w:sz w:val="28"/>
            <w:szCs w:val="28"/>
            <w:lang w:val="uk-UA"/>
          </w:rPr>
          <w:t>/</w:t>
        </w:r>
        <w:proofErr w:type="spellStart"/>
        <w:r w:rsidRPr="008919F0">
          <w:rPr>
            <w:rStyle w:val="a7"/>
            <w:rFonts w:ascii="Times New Roman" w:hAnsi="Times New Roman" w:cs="Times New Roman"/>
            <w:sz w:val="28"/>
            <w:szCs w:val="28"/>
            <w:lang w:val="en-US"/>
          </w:rPr>
          <w:t>ugoda</w:t>
        </w:r>
        <w:proofErr w:type="spellEnd"/>
        <w:r w:rsidRPr="001F1DA2">
          <w:rPr>
            <w:rStyle w:val="a7"/>
            <w:rFonts w:ascii="Times New Roman" w:hAnsi="Times New Roman" w:cs="Times New Roman"/>
            <w:sz w:val="28"/>
            <w:szCs w:val="28"/>
            <w:lang w:val="uk-UA"/>
          </w:rPr>
          <w:t>-</w:t>
        </w:r>
        <w:r w:rsidRPr="008919F0">
          <w:rPr>
            <w:rStyle w:val="a7"/>
            <w:rFonts w:ascii="Times New Roman" w:hAnsi="Times New Roman" w:cs="Times New Roman"/>
            <w:sz w:val="28"/>
            <w:szCs w:val="28"/>
            <w:lang w:val="en-US"/>
          </w:rPr>
          <w:t>pro</w:t>
        </w:r>
        <w:r w:rsidRPr="001F1DA2">
          <w:rPr>
            <w:rStyle w:val="a7"/>
            <w:rFonts w:ascii="Times New Roman" w:hAnsi="Times New Roman" w:cs="Times New Roman"/>
            <w:sz w:val="28"/>
            <w:szCs w:val="28"/>
            <w:lang w:val="uk-UA"/>
          </w:rPr>
          <w:t>-</w:t>
        </w:r>
        <w:proofErr w:type="spellStart"/>
        <w:r w:rsidRPr="008919F0">
          <w:rPr>
            <w:rStyle w:val="a7"/>
            <w:rFonts w:ascii="Times New Roman" w:hAnsi="Times New Roman" w:cs="Times New Roman"/>
            <w:sz w:val="28"/>
            <w:szCs w:val="28"/>
            <w:lang w:val="en-US"/>
          </w:rPr>
          <w:t>asociacyu</w:t>
        </w:r>
        <w:proofErr w:type="spellEnd"/>
      </w:hyperlink>
      <w:r w:rsidRPr="001F1DA2">
        <w:rPr>
          <w:rStyle w:val="a7"/>
          <w:rFonts w:ascii="Times New Roman" w:hAnsi="Times New Roman" w:cs="Times New Roman"/>
          <w:sz w:val="28"/>
          <w:szCs w:val="28"/>
          <w:lang w:val="uk-UA"/>
        </w:rPr>
        <w:t>.</w:t>
      </w:r>
      <w:r w:rsidRPr="00016428">
        <w:rPr>
          <w:rFonts w:ascii="Times New Roman" w:hAnsi="Times New Roman" w:cs="Times New Roman"/>
          <w:sz w:val="28"/>
          <w:szCs w:val="28"/>
        </w:rPr>
        <w:t xml:space="preserve"> (дата </w:t>
      </w:r>
      <w:proofErr w:type="spellStart"/>
      <w:r w:rsidRPr="00016428">
        <w:rPr>
          <w:rFonts w:ascii="Times New Roman" w:hAnsi="Times New Roman" w:cs="Times New Roman"/>
          <w:sz w:val="28"/>
          <w:szCs w:val="28"/>
        </w:rPr>
        <w:t>звернення</w:t>
      </w:r>
      <w:proofErr w:type="spellEnd"/>
      <w:r w:rsidRPr="00016428">
        <w:rPr>
          <w:rFonts w:ascii="Times New Roman" w:hAnsi="Times New Roman" w:cs="Times New Roman"/>
          <w:sz w:val="28"/>
          <w:szCs w:val="28"/>
        </w:rPr>
        <w:t>: 01.04.2019).</w:t>
      </w:r>
    </w:p>
    <w:p w:rsidR="00522236" w:rsidRPr="00016428" w:rsidRDefault="00522236" w:rsidP="00522236">
      <w:pPr>
        <w:pStyle w:val="a5"/>
        <w:numPr>
          <w:ilvl w:val="0"/>
          <w:numId w:val="29"/>
        </w:numPr>
        <w:spacing w:after="0" w:line="360" w:lineRule="auto"/>
        <w:ind w:left="777"/>
        <w:jc w:val="both"/>
        <w:rPr>
          <w:rFonts w:ascii="Times New Roman" w:hAnsi="Times New Roman" w:cs="Times New Roman"/>
          <w:sz w:val="28"/>
          <w:szCs w:val="28"/>
        </w:rPr>
      </w:pPr>
      <w:r>
        <w:rPr>
          <w:rFonts w:ascii="Times New Roman" w:hAnsi="Times New Roman" w:cs="Times New Roman"/>
          <w:sz w:val="28"/>
          <w:szCs w:val="28"/>
          <w:lang w:val="uk-UA" w:eastAsia="ru-RU"/>
        </w:rPr>
        <w:t xml:space="preserve">Модуль 1. </w:t>
      </w:r>
      <w:r w:rsidRPr="001F1DA2">
        <w:rPr>
          <w:rFonts w:ascii="Times New Roman" w:hAnsi="Times New Roman" w:cs="Times New Roman"/>
          <w:sz w:val="28"/>
          <w:szCs w:val="28"/>
          <w:lang w:val="uk-UA" w:eastAsia="ru-RU"/>
        </w:rPr>
        <w:t xml:space="preserve">Міжнародні стандарти фінансової звітності. </w:t>
      </w:r>
      <w:r w:rsidRPr="001F1DA2">
        <w:rPr>
          <w:rFonts w:ascii="Times New Roman" w:hAnsi="Times New Roman" w:cs="Times New Roman"/>
          <w:sz w:val="28"/>
          <w:szCs w:val="28"/>
          <w:lang w:val="en-US" w:eastAsia="ru-RU"/>
        </w:rPr>
        <w:t>URL</w:t>
      </w:r>
      <w:r w:rsidRPr="001F1DA2">
        <w:rPr>
          <w:rFonts w:ascii="Times New Roman" w:hAnsi="Times New Roman" w:cs="Times New Roman"/>
          <w:sz w:val="28"/>
          <w:szCs w:val="28"/>
          <w:lang w:val="uk-UA" w:eastAsia="ru-RU"/>
        </w:rPr>
        <w:t xml:space="preserve">: </w:t>
      </w:r>
      <w:hyperlink r:id="rId27" w:history="1">
        <w:r w:rsidRPr="001F1DA2">
          <w:rPr>
            <w:rStyle w:val="a7"/>
            <w:rFonts w:ascii="Times New Roman" w:eastAsiaTheme="majorEastAsia" w:hAnsi="Times New Roman" w:cs="Times New Roman"/>
            <w:sz w:val="28"/>
            <w:szCs w:val="28"/>
            <w:lang w:val="en-US"/>
          </w:rPr>
          <w:t>https://studfiles.net/preview/5705782/page:4/</w:t>
        </w:r>
      </w:hyperlink>
      <w:r w:rsidRPr="00522236">
        <w:rPr>
          <w:rStyle w:val="a7"/>
          <w:rFonts w:ascii="Times New Roman" w:eastAsiaTheme="majorEastAsia" w:hAnsi="Times New Roman" w:cs="Times New Roman"/>
          <w:sz w:val="28"/>
          <w:szCs w:val="28"/>
          <w:lang w:val="en-US"/>
        </w:rPr>
        <w:t>.</w:t>
      </w:r>
      <w:r w:rsidRPr="00522236">
        <w:rPr>
          <w:rFonts w:ascii="Times New Roman" w:hAnsi="Times New Roman" w:cs="Times New Roman"/>
          <w:sz w:val="28"/>
          <w:szCs w:val="28"/>
          <w:lang w:val="en-US"/>
        </w:rPr>
        <w:t xml:space="preserve"> </w:t>
      </w:r>
      <w:r w:rsidRPr="00016428">
        <w:rPr>
          <w:rFonts w:ascii="Times New Roman" w:hAnsi="Times New Roman" w:cs="Times New Roman"/>
          <w:sz w:val="28"/>
          <w:szCs w:val="28"/>
        </w:rPr>
        <w:t xml:space="preserve">(дата </w:t>
      </w:r>
      <w:proofErr w:type="spellStart"/>
      <w:r w:rsidRPr="00016428">
        <w:rPr>
          <w:rFonts w:ascii="Times New Roman" w:hAnsi="Times New Roman" w:cs="Times New Roman"/>
          <w:sz w:val="28"/>
          <w:szCs w:val="28"/>
        </w:rPr>
        <w:t>звернення</w:t>
      </w:r>
      <w:proofErr w:type="spellEnd"/>
      <w:r w:rsidRPr="00016428">
        <w:rPr>
          <w:rFonts w:ascii="Times New Roman" w:hAnsi="Times New Roman" w:cs="Times New Roman"/>
          <w:sz w:val="28"/>
          <w:szCs w:val="28"/>
        </w:rPr>
        <w:t>: 05.04.2019).</w:t>
      </w:r>
    </w:p>
    <w:p w:rsidR="00522236" w:rsidRPr="001F1DA2" w:rsidRDefault="00522236" w:rsidP="00522236">
      <w:pPr>
        <w:pStyle w:val="a5"/>
        <w:numPr>
          <w:ilvl w:val="0"/>
          <w:numId w:val="29"/>
        </w:numPr>
        <w:spacing w:after="0" w:line="360" w:lineRule="auto"/>
        <w:ind w:left="777"/>
        <w:jc w:val="both"/>
        <w:rPr>
          <w:rStyle w:val="a7"/>
          <w:rFonts w:ascii="Times New Roman" w:hAnsi="Times New Roman" w:cs="Times New Roman"/>
          <w:color w:val="auto"/>
          <w:sz w:val="28"/>
          <w:szCs w:val="28"/>
          <w:u w:val="none"/>
          <w:lang w:val="en-US"/>
        </w:rPr>
      </w:pPr>
      <w:r w:rsidRPr="001F1DA2">
        <w:rPr>
          <w:rFonts w:ascii="Times New Roman" w:hAnsi="Times New Roman" w:cs="Times New Roman"/>
          <w:sz w:val="28"/>
          <w:szCs w:val="28"/>
          <w:lang w:val="uk-UA"/>
        </w:rPr>
        <w:t xml:space="preserve">Лист Мінфіну України від 29.12.17 р. № 35210-06-5/37175 "Про застосування міжнародних стандартів фінансової звітності". </w:t>
      </w:r>
      <w:r w:rsidRPr="001F1DA2">
        <w:rPr>
          <w:rFonts w:ascii="Times New Roman" w:hAnsi="Times New Roman" w:cs="Times New Roman"/>
          <w:sz w:val="28"/>
          <w:szCs w:val="28"/>
          <w:lang w:val="en-US" w:eastAsia="ru-RU"/>
        </w:rPr>
        <w:t>URL:</w:t>
      </w:r>
      <w:r>
        <w:rPr>
          <w:rFonts w:ascii="Times New Roman" w:hAnsi="Times New Roman" w:cs="Times New Roman"/>
          <w:sz w:val="28"/>
          <w:szCs w:val="28"/>
          <w:lang w:val="uk-UA" w:eastAsia="ru-RU"/>
        </w:rPr>
        <w:t xml:space="preserve"> </w:t>
      </w:r>
      <w:hyperlink r:id="rId28" w:history="1">
        <w:r w:rsidRPr="001A4DDD">
          <w:rPr>
            <w:rStyle w:val="a7"/>
            <w:rFonts w:ascii="Times New Roman" w:hAnsi="Times New Roman" w:cs="Times New Roman"/>
            <w:sz w:val="28"/>
            <w:szCs w:val="28"/>
            <w:lang w:val="en-US"/>
          </w:rPr>
          <w:t>http</w:t>
        </w:r>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vobu</w:t>
        </w:r>
        <w:proofErr w:type="spellEnd"/>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ua</w:t>
        </w:r>
        <w:proofErr w:type="spellEnd"/>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ukr</w:t>
        </w:r>
        <w:proofErr w:type="spellEnd"/>
        <w:r w:rsidRPr="001A4DDD">
          <w:rPr>
            <w:rStyle w:val="a7"/>
            <w:rFonts w:ascii="Times New Roman" w:hAnsi="Times New Roman" w:cs="Times New Roman"/>
            <w:sz w:val="28"/>
            <w:szCs w:val="28"/>
            <w:lang w:val="uk-UA"/>
          </w:rPr>
          <w:t>/</w:t>
        </w:r>
        <w:r w:rsidRPr="001A4DDD">
          <w:rPr>
            <w:rStyle w:val="a7"/>
            <w:rFonts w:ascii="Times New Roman" w:hAnsi="Times New Roman" w:cs="Times New Roman"/>
            <w:sz w:val="28"/>
            <w:szCs w:val="28"/>
            <w:lang w:val="en-US"/>
          </w:rPr>
          <w:t>documents</w:t>
        </w:r>
        <w:r w:rsidRPr="001A4DDD">
          <w:rPr>
            <w:rStyle w:val="a7"/>
            <w:rFonts w:ascii="Times New Roman" w:hAnsi="Times New Roman" w:cs="Times New Roman"/>
            <w:sz w:val="28"/>
            <w:szCs w:val="28"/>
            <w:lang w:val="uk-UA"/>
          </w:rPr>
          <w:t>/</w:t>
        </w:r>
        <w:r w:rsidRPr="001A4DDD">
          <w:rPr>
            <w:rStyle w:val="a7"/>
            <w:rFonts w:ascii="Times New Roman" w:hAnsi="Times New Roman" w:cs="Times New Roman"/>
            <w:sz w:val="28"/>
            <w:szCs w:val="28"/>
            <w:lang w:val="en-US"/>
          </w:rPr>
          <w:t>item</w:t>
        </w:r>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lyst</w:t>
        </w:r>
        <w:proofErr w:type="spellEnd"/>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minfinu</w:t>
        </w:r>
        <w:proofErr w:type="spellEnd"/>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ukrainy</w:t>
        </w:r>
        <w:proofErr w:type="spellEnd"/>
        <w:r w:rsidRPr="001A4DDD">
          <w:rPr>
            <w:rStyle w:val="a7"/>
            <w:rFonts w:ascii="Times New Roman" w:hAnsi="Times New Roman" w:cs="Times New Roman"/>
            <w:sz w:val="28"/>
            <w:szCs w:val="28"/>
            <w:lang w:val="uk-UA"/>
          </w:rPr>
          <w:t>-</w:t>
        </w:r>
        <w:r w:rsidRPr="001A4DDD">
          <w:rPr>
            <w:rStyle w:val="a7"/>
            <w:rFonts w:ascii="Times New Roman" w:hAnsi="Times New Roman" w:cs="Times New Roman"/>
            <w:sz w:val="28"/>
            <w:szCs w:val="28"/>
            <w:lang w:val="en-US"/>
          </w:rPr>
          <w:t>vid</w:t>
        </w:r>
        <w:r w:rsidRPr="001A4DDD">
          <w:rPr>
            <w:rStyle w:val="a7"/>
            <w:rFonts w:ascii="Times New Roman" w:hAnsi="Times New Roman" w:cs="Times New Roman"/>
            <w:sz w:val="28"/>
            <w:szCs w:val="28"/>
            <w:lang w:val="uk-UA"/>
          </w:rPr>
          <w:t>-291217-</w:t>
        </w:r>
        <w:r w:rsidRPr="001A4DDD">
          <w:rPr>
            <w:rStyle w:val="a7"/>
            <w:rFonts w:ascii="Times New Roman" w:hAnsi="Times New Roman" w:cs="Times New Roman"/>
            <w:sz w:val="28"/>
            <w:szCs w:val="28"/>
            <w:lang w:val="en-US"/>
          </w:rPr>
          <w:t>r</w:t>
        </w:r>
        <w:r w:rsidRPr="001A4DDD">
          <w:rPr>
            <w:rStyle w:val="a7"/>
            <w:rFonts w:ascii="Times New Roman" w:hAnsi="Times New Roman" w:cs="Times New Roman"/>
            <w:sz w:val="28"/>
            <w:szCs w:val="28"/>
            <w:lang w:val="uk-UA"/>
          </w:rPr>
          <w:t>-35210-06-5-37175</w:t>
        </w:r>
      </w:hyperlink>
      <w:r>
        <w:rPr>
          <w:rFonts w:ascii="Times New Roman" w:hAnsi="Times New Roman" w:cs="Times New Roman"/>
          <w:sz w:val="28"/>
          <w:szCs w:val="28"/>
          <w:lang w:val="uk-UA"/>
        </w:rPr>
        <w:t>. (дата звернення: 10.04.2019).</w:t>
      </w:r>
    </w:p>
    <w:p w:rsidR="00522236" w:rsidRPr="00016428" w:rsidRDefault="00522236" w:rsidP="00522236">
      <w:pPr>
        <w:pStyle w:val="a5"/>
        <w:numPr>
          <w:ilvl w:val="0"/>
          <w:numId w:val="29"/>
        </w:numPr>
        <w:spacing w:after="0" w:line="360" w:lineRule="auto"/>
        <w:ind w:left="777"/>
        <w:jc w:val="both"/>
        <w:rPr>
          <w:rStyle w:val="a7"/>
          <w:rFonts w:ascii="Times New Roman" w:eastAsia="Times New Roman" w:hAnsi="Times New Roman" w:cs="Times New Roman"/>
          <w:color w:val="000000" w:themeColor="text1"/>
          <w:sz w:val="28"/>
          <w:szCs w:val="28"/>
          <w:u w:val="none"/>
          <w:lang w:eastAsia="ru-RU"/>
        </w:rPr>
      </w:pPr>
      <w:r>
        <w:rPr>
          <w:rFonts w:ascii="Times New Roman" w:hAnsi="Times New Roman" w:cs="Times New Roman"/>
          <w:sz w:val="28"/>
          <w:szCs w:val="28"/>
          <w:lang w:eastAsia="ru-RU"/>
        </w:rPr>
        <w:t>Модель Альтмана(</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Z</w:t>
      </w:r>
      <w:r>
        <w:rPr>
          <w:rFonts w:ascii="Times New Roman" w:hAnsi="Times New Roman" w:cs="Times New Roman"/>
          <w:sz w:val="28"/>
          <w:szCs w:val="28"/>
          <w:lang w:eastAsia="ru-RU"/>
        </w:rPr>
        <w:t>-счет Альтмана)</w:t>
      </w:r>
      <w:r>
        <w:rPr>
          <w:rFonts w:ascii="Times New Roman" w:hAnsi="Times New Roman" w:cs="Times New Roman"/>
          <w:sz w:val="28"/>
          <w:szCs w:val="28"/>
          <w:lang w:val="uk-UA" w:eastAsia="ru-RU"/>
        </w:rPr>
        <w:t>. Прогнозирование банкротства бизнеса. Формул</w:t>
      </w:r>
      <w:r>
        <w:rPr>
          <w:rFonts w:ascii="Times New Roman" w:hAnsi="Times New Roman" w:cs="Times New Roman"/>
          <w:sz w:val="28"/>
          <w:szCs w:val="28"/>
          <w:lang w:eastAsia="ru-RU"/>
        </w:rPr>
        <w:t>ы.</w:t>
      </w:r>
      <w:r>
        <w:rPr>
          <w:rFonts w:ascii="Times New Roman" w:hAnsi="Times New Roman" w:cs="Times New Roman"/>
          <w:sz w:val="28"/>
          <w:szCs w:val="28"/>
          <w:lang w:val="uk-UA" w:eastAsia="ru-RU"/>
        </w:rPr>
        <w:t xml:space="preserve"> </w:t>
      </w:r>
      <w:r w:rsidRPr="001F1DA2">
        <w:rPr>
          <w:rFonts w:ascii="Times New Roman" w:hAnsi="Times New Roman" w:cs="Times New Roman"/>
          <w:sz w:val="28"/>
          <w:szCs w:val="28"/>
          <w:lang w:val="en-US" w:eastAsia="ru-RU"/>
        </w:rPr>
        <w:t>URL</w:t>
      </w:r>
      <w:r w:rsidRPr="008919F0">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hyperlink r:id="rId29" w:history="1">
        <w:r w:rsidRPr="001F1DA2">
          <w:rPr>
            <w:rStyle w:val="a7"/>
            <w:rFonts w:ascii="Times New Roman" w:hAnsi="Times New Roman" w:cs="Times New Roman"/>
            <w:sz w:val="28"/>
            <w:szCs w:val="28"/>
            <w:lang w:val="en-US"/>
          </w:rPr>
          <w:t>http</w:t>
        </w:r>
        <w:r w:rsidRPr="008919F0">
          <w:rPr>
            <w:rStyle w:val="a7"/>
            <w:rFonts w:ascii="Times New Roman" w:hAnsi="Times New Roman" w:cs="Times New Roman"/>
            <w:sz w:val="28"/>
            <w:szCs w:val="28"/>
          </w:rPr>
          <w:t>://</w:t>
        </w:r>
        <w:proofErr w:type="spellStart"/>
        <w:r w:rsidRPr="001F1DA2">
          <w:rPr>
            <w:rStyle w:val="a7"/>
            <w:rFonts w:ascii="Times New Roman" w:hAnsi="Times New Roman" w:cs="Times New Roman"/>
            <w:sz w:val="28"/>
            <w:szCs w:val="28"/>
            <w:lang w:val="en-US"/>
          </w:rPr>
          <w:t>finzz</w:t>
        </w:r>
        <w:proofErr w:type="spellEnd"/>
        <w:r w:rsidRPr="008919F0">
          <w:rPr>
            <w:rStyle w:val="a7"/>
            <w:rFonts w:ascii="Times New Roman" w:hAnsi="Times New Roman" w:cs="Times New Roman"/>
            <w:sz w:val="28"/>
            <w:szCs w:val="28"/>
          </w:rPr>
          <w:t>.</w:t>
        </w:r>
        <w:proofErr w:type="spellStart"/>
        <w:r w:rsidRPr="001F1DA2">
          <w:rPr>
            <w:rStyle w:val="a7"/>
            <w:rFonts w:ascii="Times New Roman" w:hAnsi="Times New Roman" w:cs="Times New Roman"/>
            <w:sz w:val="28"/>
            <w:szCs w:val="28"/>
            <w:lang w:val="en-US"/>
          </w:rPr>
          <w:t>ru</w:t>
        </w:r>
        <w:proofErr w:type="spellEnd"/>
        <w:r w:rsidRPr="008919F0">
          <w:rPr>
            <w:rStyle w:val="a7"/>
            <w:rFonts w:ascii="Times New Roman" w:hAnsi="Times New Roman" w:cs="Times New Roman"/>
            <w:sz w:val="28"/>
            <w:szCs w:val="28"/>
          </w:rPr>
          <w:t>/</w:t>
        </w:r>
        <w:r w:rsidRPr="001F1DA2">
          <w:rPr>
            <w:rStyle w:val="a7"/>
            <w:rFonts w:ascii="Times New Roman" w:hAnsi="Times New Roman" w:cs="Times New Roman"/>
            <w:sz w:val="28"/>
            <w:szCs w:val="28"/>
            <w:lang w:val="en-US"/>
          </w:rPr>
          <w:t>model</w:t>
        </w:r>
        <w:r w:rsidRPr="008919F0">
          <w:rPr>
            <w:rStyle w:val="a7"/>
            <w:rFonts w:ascii="Times New Roman" w:hAnsi="Times New Roman" w:cs="Times New Roman"/>
            <w:sz w:val="28"/>
            <w:szCs w:val="28"/>
          </w:rPr>
          <w:t>-</w:t>
        </w:r>
        <w:proofErr w:type="spellStart"/>
        <w:r w:rsidRPr="001F1DA2">
          <w:rPr>
            <w:rStyle w:val="a7"/>
            <w:rFonts w:ascii="Times New Roman" w:hAnsi="Times New Roman" w:cs="Times New Roman"/>
            <w:sz w:val="28"/>
            <w:szCs w:val="28"/>
            <w:lang w:val="en-US"/>
          </w:rPr>
          <w:t>altmana</w:t>
        </w:r>
        <w:proofErr w:type="spellEnd"/>
        <w:r w:rsidRPr="008919F0">
          <w:rPr>
            <w:rStyle w:val="a7"/>
            <w:rFonts w:ascii="Times New Roman" w:hAnsi="Times New Roman" w:cs="Times New Roman"/>
            <w:sz w:val="28"/>
            <w:szCs w:val="28"/>
          </w:rPr>
          <w:t>.</w:t>
        </w:r>
        <w:r w:rsidRPr="001F1DA2">
          <w:rPr>
            <w:rStyle w:val="a7"/>
            <w:rFonts w:ascii="Times New Roman" w:hAnsi="Times New Roman" w:cs="Times New Roman"/>
            <w:sz w:val="28"/>
            <w:szCs w:val="28"/>
            <w:lang w:val="en-US"/>
          </w:rPr>
          <w:t>html</w:t>
        </w:r>
      </w:hyperlink>
      <w:r>
        <w:rPr>
          <w:rStyle w:val="a7"/>
          <w:szCs w:val="28"/>
        </w:rPr>
        <w:t>.</w:t>
      </w:r>
      <w:r w:rsidRPr="00016428">
        <w:t xml:space="preserve"> </w:t>
      </w:r>
      <w:r w:rsidRPr="00016428">
        <w:rPr>
          <w:rFonts w:ascii="Times New Roman" w:hAnsi="Times New Roman" w:cs="Times New Roman"/>
          <w:sz w:val="28"/>
          <w:szCs w:val="28"/>
        </w:rPr>
        <w:t xml:space="preserve">(дата </w:t>
      </w:r>
      <w:proofErr w:type="spellStart"/>
      <w:r w:rsidRPr="00016428">
        <w:rPr>
          <w:rFonts w:ascii="Times New Roman" w:hAnsi="Times New Roman" w:cs="Times New Roman"/>
          <w:sz w:val="28"/>
          <w:szCs w:val="28"/>
        </w:rPr>
        <w:t>звернення</w:t>
      </w:r>
      <w:proofErr w:type="spellEnd"/>
      <w:r w:rsidRPr="00016428">
        <w:rPr>
          <w:rFonts w:ascii="Times New Roman" w:hAnsi="Times New Roman" w:cs="Times New Roman"/>
          <w:sz w:val="28"/>
          <w:szCs w:val="28"/>
        </w:rPr>
        <w:t>: 13.04.2019)</w:t>
      </w:r>
    </w:p>
    <w:p w:rsidR="00522236" w:rsidRPr="001F1DA2" w:rsidRDefault="00522236" w:rsidP="00522236">
      <w:pPr>
        <w:pStyle w:val="a5"/>
        <w:numPr>
          <w:ilvl w:val="0"/>
          <w:numId w:val="29"/>
        </w:numPr>
        <w:spacing w:after="0" w:line="360" w:lineRule="auto"/>
        <w:ind w:left="777"/>
        <w:jc w:val="both"/>
        <w:rPr>
          <w:rFonts w:ascii="Times New Roman" w:eastAsia="Times New Roman" w:hAnsi="Times New Roman" w:cs="Times New Roman"/>
          <w:color w:val="000000" w:themeColor="text1"/>
          <w:sz w:val="28"/>
          <w:szCs w:val="28"/>
          <w:lang w:val="en-US" w:eastAsia="ru-RU"/>
        </w:rPr>
      </w:pPr>
      <w:proofErr w:type="spellStart"/>
      <w:r>
        <w:rPr>
          <w:rFonts w:ascii="Times New Roman" w:eastAsia="Times New Roman" w:hAnsi="Times New Roman" w:cs="Times New Roman"/>
          <w:color w:val="000000" w:themeColor="text1"/>
          <w:sz w:val="28"/>
          <w:szCs w:val="28"/>
          <w:lang w:eastAsia="ru-RU"/>
        </w:rPr>
        <w:lastRenderedPageBreak/>
        <w:t>Оцінювання</w:t>
      </w:r>
      <w:proofErr w:type="spellEnd"/>
      <w:r>
        <w:rPr>
          <w:rFonts w:ascii="Times New Roman" w:eastAsia="Times New Roman" w:hAnsi="Times New Roman" w:cs="Times New Roman"/>
          <w:color w:val="000000" w:themeColor="text1"/>
          <w:sz w:val="28"/>
          <w:szCs w:val="28"/>
          <w:lang w:eastAsia="ru-RU"/>
        </w:rPr>
        <w:t xml:space="preserve"> банками У</w:t>
      </w:r>
      <w:r w:rsidRPr="001F1DA2">
        <w:rPr>
          <w:rFonts w:ascii="Times New Roman" w:eastAsia="Times New Roman" w:hAnsi="Times New Roman" w:cs="Times New Roman"/>
          <w:color w:val="000000" w:themeColor="text1"/>
          <w:sz w:val="28"/>
          <w:szCs w:val="28"/>
          <w:lang w:eastAsia="ru-RU"/>
        </w:rPr>
        <w:t xml:space="preserve">країни кредитного </w:t>
      </w:r>
      <w:proofErr w:type="spellStart"/>
      <w:r w:rsidRPr="001F1DA2">
        <w:rPr>
          <w:rFonts w:ascii="Times New Roman" w:eastAsia="Times New Roman" w:hAnsi="Times New Roman" w:cs="Times New Roman"/>
          <w:color w:val="000000" w:themeColor="text1"/>
          <w:sz w:val="28"/>
          <w:szCs w:val="28"/>
          <w:lang w:eastAsia="ru-RU"/>
        </w:rPr>
        <w:t>ризику</w:t>
      </w:r>
      <w:proofErr w:type="spellEnd"/>
      <w:r w:rsidRPr="001F1DA2">
        <w:rPr>
          <w:rFonts w:ascii="Times New Roman" w:eastAsia="Times New Roman" w:hAnsi="Times New Roman" w:cs="Times New Roman"/>
          <w:color w:val="000000" w:themeColor="text1"/>
          <w:sz w:val="28"/>
          <w:szCs w:val="28"/>
          <w:lang w:eastAsia="ru-RU"/>
        </w:rPr>
        <w:t xml:space="preserve"> НЛТУ України</w:t>
      </w:r>
      <w:r w:rsidRPr="001F1DA2">
        <w:rPr>
          <w:rFonts w:ascii="Times New Roman" w:eastAsia="Times New Roman" w:hAnsi="Times New Roman" w:cs="Times New Roman"/>
          <w:color w:val="000000" w:themeColor="text1"/>
          <w:sz w:val="28"/>
          <w:szCs w:val="28"/>
          <w:lang w:val="uk-UA" w:eastAsia="ru-RU"/>
        </w:rPr>
        <w:t xml:space="preserve">. </w:t>
      </w:r>
      <w:r w:rsidRPr="001F1DA2">
        <w:rPr>
          <w:rFonts w:ascii="Times New Roman" w:hAnsi="Times New Roman" w:cs="Times New Roman"/>
          <w:sz w:val="28"/>
          <w:szCs w:val="28"/>
          <w:lang w:val="en-US" w:eastAsia="ru-RU"/>
        </w:rPr>
        <w:t>URL</w:t>
      </w:r>
      <w:r w:rsidRPr="00016428">
        <w:rPr>
          <w:rFonts w:ascii="Times New Roman" w:hAnsi="Times New Roman" w:cs="Times New Roman"/>
          <w:sz w:val="28"/>
          <w:szCs w:val="28"/>
          <w:lang w:val="en-US" w:eastAsia="ru-RU"/>
        </w:rPr>
        <w:t>:</w:t>
      </w:r>
      <w:r>
        <w:rPr>
          <w:rFonts w:ascii="Times New Roman" w:hAnsi="Times New Roman" w:cs="Times New Roman"/>
          <w:sz w:val="28"/>
          <w:szCs w:val="28"/>
          <w:lang w:val="uk-UA" w:eastAsia="ru-RU"/>
        </w:rPr>
        <w:t xml:space="preserve"> </w:t>
      </w:r>
      <w:hyperlink r:id="rId30" w:history="1">
        <w:r w:rsidRPr="001A4DDD">
          <w:rPr>
            <w:rStyle w:val="a7"/>
            <w:rFonts w:ascii="Times New Roman" w:eastAsia="Times New Roman" w:hAnsi="Times New Roman" w:cs="Times New Roman"/>
            <w:sz w:val="28"/>
            <w:szCs w:val="28"/>
            <w:lang w:val="en-US" w:eastAsia="ru-RU"/>
          </w:rPr>
          <w:t>http://nltu.edu.ua/nv/Archive/2016/26_6/39.pdf</w:t>
        </w:r>
      </w:hyperlink>
      <w:r>
        <w:rPr>
          <w:rFonts w:ascii="Times New Roman" w:eastAsia="Times New Roman" w:hAnsi="Times New Roman" w:cs="Times New Roman"/>
          <w:color w:val="000000" w:themeColor="text1"/>
          <w:sz w:val="28"/>
          <w:szCs w:val="28"/>
          <w:lang w:val="en-US" w:eastAsia="ru-RU"/>
        </w:rPr>
        <w:t>.</w:t>
      </w:r>
      <w:r>
        <w:rPr>
          <w:rFonts w:ascii="Times New Roman" w:eastAsia="Times New Roman" w:hAnsi="Times New Roman" w:cs="Times New Roman"/>
          <w:color w:val="000000" w:themeColor="text1"/>
          <w:sz w:val="28"/>
          <w:szCs w:val="28"/>
          <w:lang w:val="uk-UA" w:eastAsia="ru-RU"/>
        </w:rPr>
        <w:t xml:space="preserve"> (дата звернення: 15.04.2019)</w:t>
      </w:r>
    </w:p>
    <w:p w:rsidR="00522236" w:rsidRPr="00700582" w:rsidRDefault="00522236" w:rsidP="00522236">
      <w:pPr>
        <w:pStyle w:val="a5"/>
        <w:numPr>
          <w:ilvl w:val="0"/>
          <w:numId w:val="29"/>
        </w:numPr>
        <w:spacing w:after="0" w:line="360" w:lineRule="auto"/>
        <w:ind w:left="777"/>
        <w:jc w:val="both"/>
        <w:rPr>
          <w:rStyle w:val="a7"/>
          <w:rFonts w:eastAsia="Times New Roman"/>
          <w:color w:val="000000" w:themeColor="text1"/>
          <w:szCs w:val="28"/>
          <w:u w:val="none"/>
          <w:lang w:eastAsia="ru-RU"/>
        </w:rPr>
      </w:pPr>
      <w:proofErr w:type="spellStart"/>
      <w:r>
        <w:rPr>
          <w:rFonts w:ascii="Times New Roman" w:hAnsi="Times New Roman" w:cs="Times New Roman"/>
          <w:sz w:val="28"/>
          <w:szCs w:val="28"/>
        </w:rPr>
        <w:t>Оцінювання</w:t>
      </w:r>
      <w:proofErr w:type="spellEnd"/>
      <w:r>
        <w:rPr>
          <w:rFonts w:ascii="Times New Roman" w:hAnsi="Times New Roman" w:cs="Times New Roman"/>
          <w:sz w:val="28"/>
          <w:szCs w:val="28"/>
        </w:rPr>
        <w:t xml:space="preserve"> банками України кредитного </w:t>
      </w:r>
      <w:proofErr w:type="spellStart"/>
      <w:r>
        <w:rPr>
          <w:rFonts w:ascii="Times New Roman" w:hAnsi="Times New Roman" w:cs="Times New Roman"/>
          <w:sz w:val="28"/>
          <w:szCs w:val="28"/>
        </w:rPr>
        <w:t>ризику</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сучасних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умовах</w:t>
      </w:r>
      <w:proofErr w:type="spellEnd"/>
      <w:r>
        <w:rPr>
          <w:rFonts w:ascii="Times New Roman" w:hAnsi="Times New Roman" w:cs="Times New Roman"/>
          <w:sz w:val="28"/>
          <w:szCs w:val="28"/>
          <w:lang w:val="uk-UA"/>
        </w:rPr>
        <w:t>.</w:t>
      </w:r>
      <w:r w:rsidRPr="00700582">
        <w:rPr>
          <w:rFonts w:ascii="Times New Roman" w:hAnsi="Times New Roman" w:cs="Times New Roman"/>
          <w:sz w:val="28"/>
          <w:szCs w:val="28"/>
          <w:lang w:eastAsia="ru-RU"/>
        </w:rPr>
        <w:t xml:space="preserve"> </w:t>
      </w:r>
      <w:r w:rsidRPr="001F1DA2">
        <w:rPr>
          <w:rFonts w:ascii="Times New Roman" w:hAnsi="Times New Roman" w:cs="Times New Roman"/>
          <w:sz w:val="28"/>
          <w:szCs w:val="28"/>
          <w:lang w:val="en-US" w:eastAsia="ru-RU"/>
        </w:rPr>
        <w:t>URL</w:t>
      </w:r>
      <w:r w:rsidRPr="008919F0">
        <w:rPr>
          <w:rFonts w:ascii="Times New Roman" w:hAnsi="Times New Roman" w:cs="Times New Roman"/>
          <w:sz w:val="28"/>
          <w:szCs w:val="28"/>
          <w:lang w:eastAsia="ru-RU"/>
        </w:rPr>
        <w:t>:</w:t>
      </w:r>
      <w:r>
        <w:rPr>
          <w:rFonts w:ascii="Times New Roman" w:hAnsi="Times New Roman" w:cs="Times New Roman"/>
          <w:sz w:val="28"/>
          <w:szCs w:val="28"/>
          <w:lang w:val="uk-UA"/>
        </w:rPr>
        <w:t xml:space="preserve"> </w:t>
      </w:r>
      <w:hyperlink r:id="rId31" w:history="1">
        <w:r w:rsidRPr="008919F0">
          <w:rPr>
            <w:rStyle w:val="a7"/>
            <w:rFonts w:ascii="Times New Roman" w:hAnsi="Times New Roman" w:cs="Times New Roman"/>
            <w:sz w:val="28"/>
            <w:szCs w:val="28"/>
            <w:lang w:val="en-US"/>
          </w:rPr>
          <w:t>https</w:t>
        </w:r>
        <w:r w:rsidRPr="00700582">
          <w:rPr>
            <w:rStyle w:val="a7"/>
            <w:rFonts w:ascii="Times New Roman" w:hAnsi="Times New Roman" w:cs="Times New Roman"/>
            <w:sz w:val="28"/>
            <w:szCs w:val="28"/>
          </w:rPr>
          <w:t>://</w:t>
        </w:r>
        <w:proofErr w:type="spellStart"/>
        <w:r w:rsidRPr="008919F0">
          <w:rPr>
            <w:rStyle w:val="a7"/>
            <w:rFonts w:ascii="Times New Roman" w:hAnsi="Times New Roman" w:cs="Times New Roman"/>
            <w:sz w:val="28"/>
            <w:szCs w:val="28"/>
            <w:lang w:val="en-US"/>
          </w:rPr>
          <w:t>nv</w:t>
        </w:r>
        <w:proofErr w:type="spellEnd"/>
        <w:r w:rsidRPr="00700582">
          <w:rPr>
            <w:rStyle w:val="a7"/>
            <w:rFonts w:ascii="Times New Roman" w:hAnsi="Times New Roman" w:cs="Times New Roman"/>
            <w:sz w:val="28"/>
            <w:szCs w:val="28"/>
          </w:rPr>
          <w:t>.</w:t>
        </w:r>
        <w:proofErr w:type="spellStart"/>
        <w:r w:rsidRPr="008919F0">
          <w:rPr>
            <w:rStyle w:val="a7"/>
            <w:rFonts w:ascii="Times New Roman" w:hAnsi="Times New Roman" w:cs="Times New Roman"/>
            <w:sz w:val="28"/>
            <w:szCs w:val="28"/>
            <w:lang w:val="en-US"/>
          </w:rPr>
          <w:t>nltu</w:t>
        </w:r>
        <w:proofErr w:type="spellEnd"/>
        <w:r w:rsidRPr="00700582">
          <w:rPr>
            <w:rStyle w:val="a7"/>
            <w:rFonts w:ascii="Times New Roman" w:hAnsi="Times New Roman" w:cs="Times New Roman"/>
            <w:sz w:val="28"/>
            <w:szCs w:val="28"/>
          </w:rPr>
          <w:t>.</w:t>
        </w:r>
        <w:proofErr w:type="spellStart"/>
        <w:r w:rsidRPr="008919F0">
          <w:rPr>
            <w:rStyle w:val="a7"/>
            <w:rFonts w:ascii="Times New Roman" w:hAnsi="Times New Roman" w:cs="Times New Roman"/>
            <w:sz w:val="28"/>
            <w:szCs w:val="28"/>
            <w:lang w:val="en-US"/>
          </w:rPr>
          <w:t>edu</w:t>
        </w:r>
        <w:proofErr w:type="spellEnd"/>
        <w:r w:rsidRPr="00700582">
          <w:rPr>
            <w:rStyle w:val="a7"/>
            <w:rFonts w:ascii="Times New Roman" w:hAnsi="Times New Roman" w:cs="Times New Roman"/>
            <w:sz w:val="28"/>
            <w:szCs w:val="28"/>
          </w:rPr>
          <w:t>.</w:t>
        </w:r>
        <w:proofErr w:type="spellStart"/>
        <w:r w:rsidRPr="008919F0">
          <w:rPr>
            <w:rStyle w:val="a7"/>
            <w:rFonts w:ascii="Times New Roman" w:hAnsi="Times New Roman" w:cs="Times New Roman"/>
            <w:sz w:val="28"/>
            <w:szCs w:val="28"/>
            <w:lang w:val="en-US"/>
          </w:rPr>
          <w:t>ua</w:t>
        </w:r>
        <w:proofErr w:type="spellEnd"/>
        <w:r w:rsidRPr="00700582">
          <w:rPr>
            <w:rStyle w:val="a7"/>
            <w:rFonts w:ascii="Times New Roman" w:hAnsi="Times New Roman" w:cs="Times New Roman"/>
            <w:sz w:val="28"/>
            <w:szCs w:val="28"/>
          </w:rPr>
          <w:t>/</w:t>
        </w:r>
        <w:r w:rsidRPr="008919F0">
          <w:rPr>
            <w:rStyle w:val="a7"/>
            <w:rFonts w:ascii="Times New Roman" w:hAnsi="Times New Roman" w:cs="Times New Roman"/>
            <w:sz w:val="28"/>
            <w:szCs w:val="28"/>
            <w:lang w:val="en-US"/>
          </w:rPr>
          <w:t>Archive</w:t>
        </w:r>
        <w:r w:rsidRPr="00700582">
          <w:rPr>
            <w:rStyle w:val="a7"/>
            <w:rFonts w:ascii="Times New Roman" w:hAnsi="Times New Roman" w:cs="Times New Roman"/>
            <w:sz w:val="28"/>
            <w:szCs w:val="28"/>
          </w:rPr>
          <w:t>/2016/26_6/39.</w:t>
        </w:r>
        <w:r w:rsidRPr="008919F0">
          <w:rPr>
            <w:rStyle w:val="a7"/>
            <w:rFonts w:ascii="Times New Roman" w:hAnsi="Times New Roman" w:cs="Times New Roman"/>
            <w:sz w:val="28"/>
            <w:szCs w:val="28"/>
            <w:lang w:val="en-US"/>
          </w:rPr>
          <w:t>pdf</w:t>
        </w:r>
      </w:hyperlink>
      <w:r w:rsidRPr="00700582">
        <w:rPr>
          <w:rStyle w:val="a7"/>
          <w:szCs w:val="28"/>
        </w:rPr>
        <w:t>.</w:t>
      </w:r>
      <w:r w:rsidRPr="00016428">
        <w:t xml:space="preserve"> </w:t>
      </w:r>
      <w:r w:rsidRPr="00016428">
        <w:rPr>
          <w:rFonts w:ascii="Times New Roman" w:hAnsi="Times New Roman" w:cs="Times New Roman"/>
          <w:sz w:val="28"/>
          <w:szCs w:val="28"/>
        </w:rPr>
        <w:t xml:space="preserve">(дата </w:t>
      </w:r>
      <w:proofErr w:type="spellStart"/>
      <w:r w:rsidRPr="00016428">
        <w:rPr>
          <w:rFonts w:ascii="Times New Roman" w:hAnsi="Times New Roman" w:cs="Times New Roman"/>
          <w:sz w:val="28"/>
          <w:szCs w:val="28"/>
        </w:rPr>
        <w:t>звернення</w:t>
      </w:r>
      <w:proofErr w:type="spellEnd"/>
      <w:r w:rsidRPr="00016428">
        <w:rPr>
          <w:rFonts w:ascii="Times New Roman" w:hAnsi="Times New Roman" w:cs="Times New Roman"/>
          <w:sz w:val="28"/>
          <w:szCs w:val="28"/>
        </w:rPr>
        <w:t>: 20.04.2019)</w:t>
      </w:r>
    </w:p>
    <w:p w:rsidR="00522236" w:rsidRPr="008919F0" w:rsidRDefault="00522236" w:rsidP="00522236">
      <w:pPr>
        <w:pStyle w:val="a5"/>
        <w:numPr>
          <w:ilvl w:val="0"/>
          <w:numId w:val="29"/>
        </w:numPr>
        <w:spacing w:after="0" w:line="360" w:lineRule="auto"/>
        <w:ind w:left="777"/>
        <w:jc w:val="both"/>
        <w:rPr>
          <w:rFonts w:ascii="Times New Roman" w:eastAsia="Times New Roman" w:hAnsi="Times New Roman" w:cs="Times New Roman"/>
          <w:color w:val="000000" w:themeColor="text1"/>
          <w:sz w:val="28"/>
          <w:szCs w:val="28"/>
          <w:lang w:eastAsia="ru-RU"/>
        </w:rPr>
      </w:pPr>
      <w:proofErr w:type="spellStart"/>
      <w:r w:rsidRPr="008919F0">
        <w:rPr>
          <w:rFonts w:ascii="Times New Roman" w:eastAsia="Times New Roman" w:hAnsi="Times New Roman" w:cs="Times New Roman"/>
          <w:color w:val="000000" w:themeColor="text1"/>
          <w:sz w:val="28"/>
          <w:szCs w:val="28"/>
          <w:lang w:eastAsia="ru-RU"/>
        </w:rPr>
        <w:t>Положення</w:t>
      </w:r>
      <w:proofErr w:type="spellEnd"/>
      <w:r w:rsidRPr="008919F0">
        <w:rPr>
          <w:rFonts w:ascii="Times New Roman" w:eastAsia="Times New Roman" w:hAnsi="Times New Roman" w:cs="Times New Roman"/>
          <w:color w:val="000000" w:themeColor="text1"/>
          <w:sz w:val="28"/>
          <w:szCs w:val="28"/>
          <w:lang w:eastAsia="ru-RU"/>
        </w:rPr>
        <w:t xml:space="preserve"> про </w:t>
      </w:r>
      <w:proofErr w:type="spellStart"/>
      <w:r w:rsidRPr="008919F0">
        <w:rPr>
          <w:rFonts w:ascii="Times New Roman" w:eastAsia="Times New Roman" w:hAnsi="Times New Roman" w:cs="Times New Roman"/>
          <w:color w:val="000000" w:themeColor="text1"/>
          <w:sz w:val="28"/>
          <w:szCs w:val="28"/>
          <w:lang w:eastAsia="ru-RU"/>
        </w:rPr>
        <w:t>визначення</w:t>
      </w:r>
      <w:proofErr w:type="spellEnd"/>
      <w:r w:rsidRPr="008919F0">
        <w:rPr>
          <w:rFonts w:ascii="Times New Roman" w:eastAsia="Times New Roman" w:hAnsi="Times New Roman" w:cs="Times New Roman"/>
          <w:color w:val="000000" w:themeColor="text1"/>
          <w:sz w:val="28"/>
          <w:szCs w:val="28"/>
          <w:lang w:eastAsia="ru-RU"/>
        </w:rPr>
        <w:t xml:space="preserve"> банками України </w:t>
      </w:r>
      <w:proofErr w:type="spellStart"/>
      <w:r w:rsidRPr="008919F0">
        <w:rPr>
          <w:rFonts w:ascii="Times New Roman" w:eastAsia="Times New Roman" w:hAnsi="Times New Roman" w:cs="Times New Roman"/>
          <w:color w:val="000000" w:themeColor="text1"/>
          <w:sz w:val="28"/>
          <w:szCs w:val="28"/>
          <w:lang w:eastAsia="ru-RU"/>
        </w:rPr>
        <w:t>розміру</w:t>
      </w:r>
      <w:proofErr w:type="spellEnd"/>
      <w:r w:rsidRPr="008919F0">
        <w:rPr>
          <w:rFonts w:ascii="Times New Roman" w:eastAsia="Times New Roman" w:hAnsi="Times New Roman" w:cs="Times New Roman"/>
          <w:color w:val="000000" w:themeColor="text1"/>
          <w:sz w:val="28"/>
          <w:szCs w:val="28"/>
          <w:lang w:eastAsia="ru-RU"/>
        </w:rPr>
        <w:t xml:space="preserve"> кредитного </w:t>
      </w:r>
      <w:proofErr w:type="spellStart"/>
      <w:r w:rsidRPr="008919F0">
        <w:rPr>
          <w:rFonts w:ascii="Times New Roman" w:eastAsia="Times New Roman" w:hAnsi="Times New Roman" w:cs="Times New Roman"/>
          <w:color w:val="000000" w:themeColor="text1"/>
          <w:sz w:val="28"/>
          <w:szCs w:val="28"/>
          <w:lang w:eastAsia="ru-RU"/>
        </w:rPr>
        <w:t>ризику</w:t>
      </w:r>
      <w:proofErr w:type="spellEnd"/>
      <w:r w:rsidRPr="008919F0">
        <w:rPr>
          <w:rFonts w:ascii="Times New Roman" w:eastAsia="Times New Roman" w:hAnsi="Times New Roman" w:cs="Times New Roman"/>
          <w:color w:val="000000" w:themeColor="text1"/>
          <w:sz w:val="28"/>
          <w:szCs w:val="28"/>
          <w:lang w:eastAsia="ru-RU"/>
        </w:rPr>
        <w:t xml:space="preserve"> за </w:t>
      </w:r>
      <w:proofErr w:type="spellStart"/>
      <w:r w:rsidRPr="008919F0">
        <w:rPr>
          <w:rFonts w:ascii="Times New Roman" w:eastAsia="Times New Roman" w:hAnsi="Times New Roman" w:cs="Times New Roman"/>
          <w:color w:val="000000" w:themeColor="text1"/>
          <w:sz w:val="28"/>
          <w:szCs w:val="28"/>
          <w:lang w:eastAsia="ru-RU"/>
        </w:rPr>
        <w:t>активними</w:t>
      </w:r>
      <w:proofErr w:type="spellEnd"/>
      <w:r w:rsidRPr="008919F0">
        <w:rPr>
          <w:rFonts w:ascii="Times New Roman" w:eastAsia="Times New Roman" w:hAnsi="Times New Roman" w:cs="Times New Roman"/>
          <w:color w:val="000000" w:themeColor="text1"/>
          <w:sz w:val="28"/>
          <w:szCs w:val="28"/>
          <w:lang w:eastAsia="ru-RU"/>
        </w:rPr>
        <w:t xml:space="preserve"> </w:t>
      </w:r>
      <w:proofErr w:type="spellStart"/>
      <w:r w:rsidRPr="008919F0">
        <w:rPr>
          <w:rFonts w:ascii="Times New Roman" w:eastAsia="Times New Roman" w:hAnsi="Times New Roman" w:cs="Times New Roman"/>
          <w:color w:val="000000" w:themeColor="text1"/>
          <w:sz w:val="28"/>
          <w:szCs w:val="28"/>
          <w:lang w:eastAsia="ru-RU"/>
        </w:rPr>
        <w:t>банківськими</w:t>
      </w:r>
      <w:proofErr w:type="spellEnd"/>
      <w:r w:rsidRPr="008919F0">
        <w:rPr>
          <w:rFonts w:ascii="Times New Roman" w:eastAsia="Times New Roman" w:hAnsi="Times New Roman" w:cs="Times New Roman"/>
          <w:color w:val="000000" w:themeColor="text1"/>
          <w:sz w:val="28"/>
          <w:szCs w:val="28"/>
          <w:lang w:eastAsia="ru-RU"/>
        </w:rPr>
        <w:t xml:space="preserve"> </w:t>
      </w:r>
      <w:proofErr w:type="spellStart"/>
      <w:r w:rsidRPr="008919F0">
        <w:rPr>
          <w:rFonts w:ascii="Times New Roman" w:eastAsia="Times New Roman" w:hAnsi="Times New Roman" w:cs="Times New Roman"/>
          <w:color w:val="000000" w:themeColor="text1"/>
          <w:sz w:val="28"/>
          <w:szCs w:val="28"/>
          <w:lang w:eastAsia="ru-RU"/>
        </w:rPr>
        <w:t>операціями</w:t>
      </w:r>
      <w:proofErr w:type="spellEnd"/>
      <w:r w:rsidRPr="008919F0">
        <w:rPr>
          <w:rFonts w:ascii="Times New Roman" w:eastAsia="Times New Roman" w:hAnsi="Times New Roman" w:cs="Times New Roman"/>
          <w:color w:val="000000" w:themeColor="text1"/>
          <w:sz w:val="28"/>
          <w:szCs w:val="28"/>
          <w:lang w:eastAsia="ru-RU"/>
        </w:rPr>
        <w:t xml:space="preserve">, </w:t>
      </w:r>
      <w:proofErr w:type="spellStart"/>
      <w:r w:rsidRPr="008919F0">
        <w:rPr>
          <w:rFonts w:ascii="Times New Roman" w:eastAsia="Times New Roman" w:hAnsi="Times New Roman" w:cs="Times New Roman"/>
          <w:color w:val="000000" w:themeColor="text1"/>
          <w:sz w:val="28"/>
          <w:szCs w:val="28"/>
          <w:lang w:eastAsia="ru-RU"/>
        </w:rPr>
        <w:t>затверджене</w:t>
      </w:r>
      <w:proofErr w:type="spellEnd"/>
      <w:r w:rsidRPr="008919F0">
        <w:rPr>
          <w:rFonts w:ascii="Times New Roman" w:eastAsia="Times New Roman" w:hAnsi="Times New Roman" w:cs="Times New Roman"/>
          <w:color w:val="000000" w:themeColor="text1"/>
          <w:sz w:val="28"/>
          <w:szCs w:val="28"/>
          <w:lang w:eastAsia="ru-RU"/>
        </w:rPr>
        <w:t xml:space="preserve"> </w:t>
      </w:r>
      <w:proofErr w:type="spellStart"/>
      <w:r w:rsidRPr="008919F0">
        <w:rPr>
          <w:rFonts w:ascii="Times New Roman" w:eastAsia="Times New Roman" w:hAnsi="Times New Roman" w:cs="Times New Roman"/>
          <w:color w:val="000000" w:themeColor="text1"/>
          <w:sz w:val="28"/>
          <w:szCs w:val="28"/>
          <w:lang w:eastAsia="ru-RU"/>
        </w:rPr>
        <w:t>постановою</w:t>
      </w:r>
      <w:proofErr w:type="spellEnd"/>
      <w:r w:rsidRPr="008919F0">
        <w:rPr>
          <w:rFonts w:ascii="Times New Roman" w:eastAsia="Times New Roman" w:hAnsi="Times New Roman" w:cs="Times New Roman"/>
          <w:color w:val="000000" w:themeColor="text1"/>
          <w:sz w:val="28"/>
          <w:szCs w:val="28"/>
          <w:lang w:eastAsia="ru-RU"/>
        </w:rPr>
        <w:t xml:space="preserve"> </w:t>
      </w:r>
      <w:proofErr w:type="spellStart"/>
      <w:r w:rsidRPr="008919F0">
        <w:rPr>
          <w:rFonts w:ascii="Times New Roman" w:eastAsia="Times New Roman" w:hAnsi="Times New Roman" w:cs="Times New Roman"/>
          <w:color w:val="000000" w:themeColor="text1"/>
          <w:sz w:val="28"/>
          <w:szCs w:val="28"/>
          <w:lang w:eastAsia="ru-RU"/>
        </w:rPr>
        <w:t>Правління</w:t>
      </w:r>
      <w:proofErr w:type="spellEnd"/>
      <w:r w:rsidRPr="008919F0">
        <w:rPr>
          <w:rFonts w:ascii="Times New Roman" w:eastAsia="Times New Roman" w:hAnsi="Times New Roman" w:cs="Times New Roman"/>
          <w:color w:val="000000" w:themeColor="text1"/>
          <w:sz w:val="28"/>
          <w:szCs w:val="28"/>
          <w:lang w:eastAsia="ru-RU"/>
        </w:rPr>
        <w:t xml:space="preserve"> НБУ </w:t>
      </w:r>
      <w:proofErr w:type="spellStart"/>
      <w:r w:rsidRPr="008919F0">
        <w:rPr>
          <w:rFonts w:ascii="Times New Roman" w:eastAsia="Times New Roman" w:hAnsi="Times New Roman" w:cs="Times New Roman"/>
          <w:color w:val="000000" w:themeColor="text1"/>
          <w:sz w:val="28"/>
          <w:szCs w:val="28"/>
          <w:lang w:eastAsia="ru-RU"/>
        </w:rPr>
        <w:t>від</w:t>
      </w:r>
      <w:proofErr w:type="spellEnd"/>
      <w:r w:rsidRPr="008919F0">
        <w:rPr>
          <w:rFonts w:ascii="Times New Roman" w:eastAsia="Times New Roman" w:hAnsi="Times New Roman" w:cs="Times New Roman"/>
          <w:color w:val="000000" w:themeColor="text1"/>
          <w:sz w:val="28"/>
          <w:szCs w:val="28"/>
          <w:lang w:eastAsia="ru-RU"/>
        </w:rPr>
        <w:t xml:space="preserve"> 30.06.2016 р., № 351 / </w:t>
      </w:r>
      <w:proofErr w:type="spellStart"/>
      <w:r w:rsidRPr="008919F0">
        <w:rPr>
          <w:rFonts w:ascii="Times New Roman" w:eastAsia="Times New Roman" w:hAnsi="Times New Roman" w:cs="Times New Roman"/>
          <w:color w:val="000000" w:themeColor="text1"/>
          <w:sz w:val="28"/>
          <w:szCs w:val="28"/>
          <w:lang w:eastAsia="ru-RU"/>
        </w:rPr>
        <w:t>Податковий</w:t>
      </w:r>
      <w:proofErr w:type="spellEnd"/>
      <w:r w:rsidRPr="008919F0">
        <w:rPr>
          <w:rFonts w:ascii="Times New Roman" w:eastAsia="Times New Roman" w:hAnsi="Times New Roman" w:cs="Times New Roman"/>
          <w:color w:val="000000" w:themeColor="text1"/>
          <w:sz w:val="28"/>
          <w:szCs w:val="28"/>
          <w:lang w:eastAsia="ru-RU"/>
        </w:rPr>
        <w:t xml:space="preserve"> кодекс України. </w:t>
      </w:r>
      <w:r w:rsidRPr="008919F0">
        <w:rPr>
          <w:rFonts w:ascii="Times New Roman" w:hAnsi="Times New Roman" w:cs="Times New Roman"/>
          <w:sz w:val="28"/>
          <w:szCs w:val="28"/>
          <w:lang w:val="en-US" w:eastAsia="ru-RU"/>
        </w:rPr>
        <w:t>URL</w:t>
      </w:r>
      <w:r w:rsidRPr="008919F0">
        <w:rPr>
          <w:rFonts w:ascii="Times New Roman" w:hAnsi="Times New Roman" w:cs="Times New Roman"/>
          <w:sz w:val="28"/>
          <w:szCs w:val="28"/>
          <w:lang w:eastAsia="ru-RU"/>
        </w:rPr>
        <w:t>:</w:t>
      </w:r>
      <w:r w:rsidRPr="008919F0">
        <w:rPr>
          <w:rFonts w:ascii="Times New Roman" w:hAnsi="Times New Roman" w:cs="Times New Roman"/>
          <w:sz w:val="28"/>
          <w:szCs w:val="28"/>
          <w:lang w:val="uk-UA" w:eastAsia="ru-RU"/>
        </w:rPr>
        <w:t xml:space="preserve"> </w:t>
      </w:r>
      <w:hyperlink r:id="rId32" w:history="1">
        <w:r w:rsidRPr="008919F0">
          <w:rPr>
            <w:rStyle w:val="a7"/>
            <w:rFonts w:ascii="Times New Roman" w:hAnsi="Times New Roman" w:cs="Times New Roman"/>
            <w:sz w:val="28"/>
            <w:szCs w:val="28"/>
          </w:rPr>
          <w:t>https://zakon.rada.gov.ua/laws/show/v0351500-16</w:t>
        </w:r>
      </w:hyperlink>
      <w:r w:rsidRPr="008919F0">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000000" w:themeColor="text1"/>
          <w:sz w:val="28"/>
          <w:szCs w:val="28"/>
          <w:lang w:val="uk-UA" w:eastAsia="ru-RU"/>
        </w:rPr>
        <w:t xml:space="preserve"> (дата звернення: 25.04.2019)</w:t>
      </w:r>
    </w:p>
    <w:p w:rsidR="00522236" w:rsidRPr="00016428" w:rsidRDefault="00522236" w:rsidP="00522236">
      <w:pPr>
        <w:pStyle w:val="a5"/>
        <w:numPr>
          <w:ilvl w:val="0"/>
          <w:numId w:val="29"/>
        </w:numPr>
        <w:spacing w:after="0" w:line="360" w:lineRule="auto"/>
        <w:ind w:left="777"/>
        <w:jc w:val="both"/>
        <w:rPr>
          <w:rStyle w:val="a7"/>
          <w:rFonts w:ascii="Times New Roman" w:hAnsi="Times New Roman" w:cs="Times New Roman"/>
          <w:color w:val="auto"/>
          <w:sz w:val="28"/>
          <w:szCs w:val="28"/>
          <w:u w:val="none"/>
          <w:lang w:val="uk-UA" w:eastAsia="ru-RU"/>
        </w:rPr>
      </w:pPr>
      <w:proofErr w:type="spellStart"/>
      <w:r w:rsidRPr="001F1DA2">
        <w:rPr>
          <w:rFonts w:ascii="Times New Roman" w:hAnsi="Times New Roman" w:cs="Times New Roman"/>
          <w:sz w:val="28"/>
          <w:szCs w:val="28"/>
        </w:rPr>
        <w:t>Фінансовий</w:t>
      </w:r>
      <w:proofErr w:type="spellEnd"/>
      <w:r w:rsidRPr="001F1DA2">
        <w:rPr>
          <w:rFonts w:ascii="Times New Roman" w:hAnsi="Times New Roman" w:cs="Times New Roman"/>
          <w:sz w:val="28"/>
          <w:szCs w:val="28"/>
        </w:rPr>
        <w:t xml:space="preserve"> </w:t>
      </w:r>
      <w:proofErr w:type="spellStart"/>
      <w:r w:rsidRPr="001F1DA2">
        <w:rPr>
          <w:rFonts w:ascii="Times New Roman" w:hAnsi="Times New Roman" w:cs="Times New Roman"/>
          <w:sz w:val="28"/>
          <w:szCs w:val="28"/>
        </w:rPr>
        <w:t>леверидж</w:t>
      </w:r>
      <w:proofErr w:type="spellEnd"/>
      <w:r w:rsidRPr="001F1DA2">
        <w:rPr>
          <w:rFonts w:ascii="Times New Roman" w:hAnsi="Times New Roman" w:cs="Times New Roman"/>
          <w:sz w:val="28"/>
          <w:szCs w:val="28"/>
        </w:rPr>
        <w:t xml:space="preserve"> як </w:t>
      </w:r>
      <w:proofErr w:type="spellStart"/>
      <w:r w:rsidRPr="001F1DA2">
        <w:rPr>
          <w:rFonts w:ascii="Times New Roman" w:hAnsi="Times New Roman" w:cs="Times New Roman"/>
          <w:sz w:val="28"/>
          <w:szCs w:val="28"/>
        </w:rPr>
        <w:t>показник</w:t>
      </w:r>
      <w:proofErr w:type="spellEnd"/>
      <w:r w:rsidRPr="001F1DA2">
        <w:rPr>
          <w:rFonts w:ascii="Times New Roman" w:hAnsi="Times New Roman" w:cs="Times New Roman"/>
          <w:sz w:val="28"/>
          <w:szCs w:val="28"/>
        </w:rPr>
        <w:t xml:space="preserve"> </w:t>
      </w:r>
      <w:proofErr w:type="spellStart"/>
      <w:r w:rsidRPr="001F1DA2">
        <w:rPr>
          <w:rFonts w:ascii="Times New Roman" w:hAnsi="Times New Roman" w:cs="Times New Roman"/>
          <w:sz w:val="28"/>
          <w:szCs w:val="28"/>
        </w:rPr>
        <w:t>впливу</w:t>
      </w:r>
      <w:proofErr w:type="spellEnd"/>
      <w:r w:rsidRPr="001F1DA2">
        <w:rPr>
          <w:rFonts w:ascii="Times New Roman" w:hAnsi="Times New Roman" w:cs="Times New Roman"/>
          <w:sz w:val="28"/>
          <w:szCs w:val="28"/>
        </w:rPr>
        <w:t xml:space="preserve"> </w:t>
      </w:r>
      <w:proofErr w:type="spellStart"/>
      <w:r w:rsidRPr="001F1DA2">
        <w:rPr>
          <w:rFonts w:ascii="Times New Roman" w:hAnsi="Times New Roman" w:cs="Times New Roman"/>
          <w:sz w:val="28"/>
          <w:szCs w:val="28"/>
        </w:rPr>
        <w:t>структури</w:t>
      </w:r>
      <w:proofErr w:type="spellEnd"/>
      <w:r w:rsidRPr="001F1DA2">
        <w:rPr>
          <w:rFonts w:ascii="Times New Roman" w:hAnsi="Times New Roman" w:cs="Times New Roman"/>
          <w:sz w:val="28"/>
          <w:szCs w:val="28"/>
        </w:rPr>
        <w:t xml:space="preserve"> </w:t>
      </w:r>
      <w:proofErr w:type="spellStart"/>
      <w:r w:rsidRPr="001F1DA2">
        <w:rPr>
          <w:rFonts w:ascii="Times New Roman" w:hAnsi="Times New Roman" w:cs="Times New Roman"/>
          <w:sz w:val="28"/>
          <w:szCs w:val="28"/>
        </w:rPr>
        <w:t>капіталу</w:t>
      </w:r>
      <w:proofErr w:type="spellEnd"/>
      <w:r w:rsidRPr="001F1DA2">
        <w:rPr>
          <w:rFonts w:ascii="Times New Roman" w:hAnsi="Times New Roman" w:cs="Times New Roman"/>
          <w:sz w:val="28"/>
          <w:szCs w:val="28"/>
        </w:rPr>
        <w:t xml:space="preserve"> на </w:t>
      </w:r>
      <w:proofErr w:type="spellStart"/>
      <w:r w:rsidRPr="001F1DA2">
        <w:rPr>
          <w:rFonts w:ascii="Times New Roman" w:hAnsi="Times New Roman" w:cs="Times New Roman"/>
          <w:sz w:val="28"/>
          <w:szCs w:val="28"/>
        </w:rPr>
        <w:t>рівень</w:t>
      </w:r>
      <w:proofErr w:type="spellEnd"/>
      <w:r w:rsidRPr="001F1DA2">
        <w:rPr>
          <w:rFonts w:ascii="Times New Roman" w:hAnsi="Times New Roman" w:cs="Times New Roman"/>
          <w:sz w:val="28"/>
          <w:szCs w:val="28"/>
        </w:rPr>
        <w:t xml:space="preserve"> </w:t>
      </w:r>
      <w:proofErr w:type="spellStart"/>
      <w:r w:rsidRPr="001F1DA2">
        <w:rPr>
          <w:rFonts w:ascii="Times New Roman" w:hAnsi="Times New Roman" w:cs="Times New Roman"/>
          <w:sz w:val="28"/>
          <w:szCs w:val="28"/>
        </w:rPr>
        <w:t>підприємницького</w:t>
      </w:r>
      <w:proofErr w:type="spellEnd"/>
      <w:r w:rsidRPr="001F1DA2">
        <w:rPr>
          <w:rFonts w:ascii="Times New Roman" w:hAnsi="Times New Roman" w:cs="Times New Roman"/>
          <w:sz w:val="28"/>
          <w:szCs w:val="28"/>
        </w:rPr>
        <w:t xml:space="preserve"> </w:t>
      </w:r>
      <w:proofErr w:type="spellStart"/>
      <w:r w:rsidRPr="001F1DA2">
        <w:rPr>
          <w:rFonts w:ascii="Times New Roman" w:hAnsi="Times New Roman" w:cs="Times New Roman"/>
          <w:sz w:val="28"/>
          <w:szCs w:val="28"/>
        </w:rPr>
        <w:t>ризику</w:t>
      </w:r>
      <w:proofErr w:type="spellEnd"/>
      <w:r w:rsidRPr="001F1DA2">
        <w:rPr>
          <w:rFonts w:ascii="Times New Roman" w:hAnsi="Times New Roman" w:cs="Times New Roman"/>
          <w:sz w:val="28"/>
          <w:szCs w:val="28"/>
        </w:rPr>
        <w:t xml:space="preserve">. </w:t>
      </w:r>
      <w:r w:rsidRPr="001F1DA2">
        <w:rPr>
          <w:rFonts w:ascii="Times New Roman" w:hAnsi="Times New Roman" w:cs="Times New Roman"/>
          <w:sz w:val="28"/>
          <w:szCs w:val="28"/>
          <w:lang w:val="en-US" w:eastAsia="ru-RU"/>
        </w:rPr>
        <w:t>URL</w:t>
      </w:r>
      <w:r w:rsidRPr="00522236">
        <w:rPr>
          <w:rFonts w:ascii="Times New Roman" w:hAnsi="Times New Roman" w:cs="Times New Roman"/>
          <w:sz w:val="28"/>
          <w:szCs w:val="28"/>
          <w:lang w:val="en-US" w:eastAsia="ru-RU"/>
        </w:rPr>
        <w:t>:</w:t>
      </w:r>
      <w:r>
        <w:rPr>
          <w:lang w:val="uk-UA"/>
        </w:rPr>
        <w:t xml:space="preserve"> </w:t>
      </w:r>
      <w:hyperlink r:id="rId33" w:history="1">
        <w:r w:rsidRPr="001F1DA2">
          <w:rPr>
            <w:rStyle w:val="a7"/>
            <w:rFonts w:ascii="Times New Roman" w:hAnsi="Times New Roman" w:cs="Times New Roman"/>
            <w:sz w:val="28"/>
            <w:szCs w:val="28"/>
            <w:lang w:val="en-US"/>
          </w:rPr>
          <w:t>https</w:t>
        </w:r>
        <w:r w:rsidRPr="00522236">
          <w:rPr>
            <w:rStyle w:val="a7"/>
            <w:rFonts w:ascii="Times New Roman" w:hAnsi="Times New Roman" w:cs="Times New Roman"/>
            <w:sz w:val="28"/>
            <w:szCs w:val="28"/>
            <w:lang w:val="en-US"/>
          </w:rPr>
          <w:t>://</w:t>
        </w:r>
        <w:r w:rsidRPr="001F1DA2">
          <w:rPr>
            <w:rStyle w:val="a7"/>
            <w:rFonts w:ascii="Times New Roman" w:hAnsi="Times New Roman" w:cs="Times New Roman"/>
            <w:sz w:val="28"/>
            <w:szCs w:val="28"/>
            <w:lang w:val="en-US"/>
          </w:rPr>
          <w:t>pidruchniki</w:t>
        </w:r>
        <w:r w:rsidRPr="00522236">
          <w:rPr>
            <w:rStyle w:val="a7"/>
            <w:rFonts w:ascii="Times New Roman" w:hAnsi="Times New Roman" w:cs="Times New Roman"/>
            <w:sz w:val="28"/>
            <w:szCs w:val="28"/>
            <w:lang w:val="en-US"/>
          </w:rPr>
          <w:t>.</w:t>
        </w:r>
        <w:r w:rsidRPr="001F1DA2">
          <w:rPr>
            <w:rStyle w:val="a7"/>
            <w:rFonts w:ascii="Times New Roman" w:hAnsi="Times New Roman" w:cs="Times New Roman"/>
            <w:sz w:val="28"/>
            <w:szCs w:val="28"/>
            <w:lang w:val="en-US"/>
          </w:rPr>
          <w:t>com</w:t>
        </w:r>
        <w:r w:rsidRPr="00522236">
          <w:rPr>
            <w:rStyle w:val="a7"/>
            <w:rFonts w:ascii="Times New Roman" w:hAnsi="Times New Roman" w:cs="Times New Roman"/>
            <w:sz w:val="28"/>
            <w:szCs w:val="28"/>
            <w:lang w:val="en-US"/>
          </w:rPr>
          <w:t>/1066081852124/</w:t>
        </w:r>
        <w:r w:rsidRPr="001F1DA2">
          <w:rPr>
            <w:rStyle w:val="a7"/>
            <w:rFonts w:ascii="Times New Roman" w:hAnsi="Times New Roman" w:cs="Times New Roman"/>
            <w:sz w:val="28"/>
            <w:szCs w:val="28"/>
            <w:lang w:val="en-US"/>
          </w:rPr>
          <w:t>finansi</w:t>
        </w:r>
        <w:r w:rsidRPr="00522236">
          <w:rPr>
            <w:rStyle w:val="a7"/>
            <w:rFonts w:ascii="Times New Roman" w:hAnsi="Times New Roman" w:cs="Times New Roman"/>
            <w:sz w:val="28"/>
            <w:szCs w:val="28"/>
            <w:lang w:val="en-US"/>
          </w:rPr>
          <w:t>/</w:t>
        </w:r>
        <w:r w:rsidRPr="001F1DA2">
          <w:rPr>
            <w:rStyle w:val="a7"/>
            <w:rFonts w:ascii="Times New Roman" w:hAnsi="Times New Roman" w:cs="Times New Roman"/>
            <w:sz w:val="28"/>
            <w:szCs w:val="28"/>
            <w:lang w:val="en-US"/>
          </w:rPr>
          <w:t>finansoviy</w:t>
        </w:r>
        <w:r w:rsidRPr="00522236">
          <w:rPr>
            <w:rStyle w:val="a7"/>
            <w:rFonts w:ascii="Times New Roman" w:hAnsi="Times New Roman" w:cs="Times New Roman"/>
            <w:sz w:val="28"/>
            <w:szCs w:val="28"/>
            <w:lang w:val="en-US"/>
          </w:rPr>
          <w:t>_</w:t>
        </w:r>
        <w:r w:rsidRPr="001F1DA2">
          <w:rPr>
            <w:rStyle w:val="a7"/>
            <w:rFonts w:ascii="Times New Roman" w:hAnsi="Times New Roman" w:cs="Times New Roman"/>
            <w:sz w:val="28"/>
            <w:szCs w:val="28"/>
            <w:lang w:val="en-US"/>
          </w:rPr>
          <w:t>leveridzh</w:t>
        </w:r>
        <w:r w:rsidRPr="00522236">
          <w:rPr>
            <w:rStyle w:val="a7"/>
            <w:rFonts w:ascii="Times New Roman" w:hAnsi="Times New Roman" w:cs="Times New Roman"/>
            <w:sz w:val="28"/>
            <w:szCs w:val="28"/>
            <w:lang w:val="en-US"/>
          </w:rPr>
          <w:t>_</w:t>
        </w:r>
        <w:r w:rsidRPr="001F1DA2">
          <w:rPr>
            <w:rStyle w:val="a7"/>
            <w:rFonts w:ascii="Times New Roman" w:hAnsi="Times New Roman" w:cs="Times New Roman"/>
            <w:sz w:val="28"/>
            <w:szCs w:val="28"/>
            <w:lang w:val="en-US"/>
          </w:rPr>
          <w:t>pokaznik</w:t>
        </w:r>
        <w:r w:rsidRPr="00522236">
          <w:rPr>
            <w:rStyle w:val="a7"/>
            <w:rFonts w:ascii="Times New Roman" w:hAnsi="Times New Roman" w:cs="Times New Roman"/>
            <w:sz w:val="28"/>
            <w:szCs w:val="28"/>
            <w:lang w:val="en-US"/>
          </w:rPr>
          <w:t>_</w:t>
        </w:r>
        <w:r w:rsidRPr="001F1DA2">
          <w:rPr>
            <w:rStyle w:val="a7"/>
            <w:rFonts w:ascii="Times New Roman" w:hAnsi="Times New Roman" w:cs="Times New Roman"/>
            <w:sz w:val="28"/>
            <w:szCs w:val="28"/>
            <w:lang w:val="en-US"/>
          </w:rPr>
          <w:t>vplivu</w:t>
        </w:r>
        <w:r w:rsidRPr="00522236">
          <w:rPr>
            <w:rStyle w:val="a7"/>
            <w:rFonts w:ascii="Times New Roman" w:hAnsi="Times New Roman" w:cs="Times New Roman"/>
            <w:sz w:val="28"/>
            <w:szCs w:val="28"/>
            <w:lang w:val="en-US"/>
          </w:rPr>
          <w:t>_</w:t>
        </w:r>
        <w:r w:rsidRPr="001F1DA2">
          <w:rPr>
            <w:rStyle w:val="a7"/>
            <w:rFonts w:ascii="Times New Roman" w:hAnsi="Times New Roman" w:cs="Times New Roman"/>
            <w:sz w:val="28"/>
            <w:szCs w:val="28"/>
            <w:lang w:val="en-US"/>
          </w:rPr>
          <w:t>strukturi</w:t>
        </w:r>
        <w:r w:rsidRPr="00522236">
          <w:rPr>
            <w:rStyle w:val="a7"/>
            <w:rFonts w:ascii="Times New Roman" w:hAnsi="Times New Roman" w:cs="Times New Roman"/>
            <w:sz w:val="28"/>
            <w:szCs w:val="28"/>
            <w:lang w:val="en-US"/>
          </w:rPr>
          <w:t>_</w:t>
        </w:r>
        <w:r w:rsidRPr="001F1DA2">
          <w:rPr>
            <w:rStyle w:val="a7"/>
            <w:rFonts w:ascii="Times New Roman" w:hAnsi="Times New Roman" w:cs="Times New Roman"/>
            <w:sz w:val="28"/>
            <w:szCs w:val="28"/>
            <w:lang w:val="en-US"/>
          </w:rPr>
          <w:t>kapitalu</w:t>
        </w:r>
        <w:r w:rsidRPr="00522236">
          <w:rPr>
            <w:rStyle w:val="a7"/>
            <w:rFonts w:ascii="Times New Roman" w:hAnsi="Times New Roman" w:cs="Times New Roman"/>
            <w:sz w:val="28"/>
            <w:szCs w:val="28"/>
            <w:lang w:val="en-US"/>
          </w:rPr>
          <w:t>_</w:t>
        </w:r>
        <w:r w:rsidRPr="001F1DA2">
          <w:rPr>
            <w:rStyle w:val="a7"/>
            <w:rFonts w:ascii="Times New Roman" w:hAnsi="Times New Roman" w:cs="Times New Roman"/>
            <w:sz w:val="28"/>
            <w:szCs w:val="28"/>
            <w:lang w:val="en-US"/>
          </w:rPr>
          <w:t>riven</w:t>
        </w:r>
        <w:r w:rsidRPr="00522236">
          <w:rPr>
            <w:rStyle w:val="a7"/>
            <w:rFonts w:ascii="Times New Roman" w:hAnsi="Times New Roman" w:cs="Times New Roman"/>
            <w:sz w:val="28"/>
            <w:szCs w:val="28"/>
            <w:lang w:val="en-US"/>
          </w:rPr>
          <w:t>_</w:t>
        </w:r>
        <w:r w:rsidRPr="001F1DA2">
          <w:rPr>
            <w:rStyle w:val="a7"/>
            <w:rFonts w:ascii="Times New Roman" w:hAnsi="Times New Roman" w:cs="Times New Roman"/>
            <w:sz w:val="28"/>
            <w:szCs w:val="28"/>
            <w:lang w:val="en-US"/>
          </w:rPr>
          <w:t>pidpriyemnitskogo</w:t>
        </w:r>
        <w:r w:rsidRPr="00522236">
          <w:rPr>
            <w:rStyle w:val="a7"/>
            <w:rFonts w:ascii="Times New Roman" w:hAnsi="Times New Roman" w:cs="Times New Roman"/>
            <w:sz w:val="28"/>
            <w:szCs w:val="28"/>
            <w:lang w:val="en-US"/>
          </w:rPr>
          <w:t>_</w:t>
        </w:r>
        <w:r w:rsidRPr="001F1DA2">
          <w:rPr>
            <w:rStyle w:val="a7"/>
            <w:rFonts w:ascii="Times New Roman" w:hAnsi="Times New Roman" w:cs="Times New Roman"/>
            <w:sz w:val="28"/>
            <w:szCs w:val="28"/>
            <w:lang w:val="en-US"/>
          </w:rPr>
          <w:t>riziku</w:t>
        </w:r>
      </w:hyperlink>
      <w:r w:rsidRPr="00522236">
        <w:rPr>
          <w:rStyle w:val="a7"/>
          <w:szCs w:val="28"/>
          <w:lang w:val="en-US"/>
        </w:rPr>
        <w:t>.</w:t>
      </w:r>
      <w:r w:rsidRPr="00522236">
        <w:rPr>
          <w:lang w:val="en-US"/>
        </w:rPr>
        <w:t xml:space="preserve"> </w:t>
      </w:r>
      <w:r w:rsidRPr="00016428">
        <w:rPr>
          <w:rFonts w:ascii="Times New Roman" w:hAnsi="Times New Roman" w:cs="Times New Roman"/>
          <w:sz w:val="28"/>
          <w:szCs w:val="28"/>
        </w:rPr>
        <w:t xml:space="preserve">(дата </w:t>
      </w:r>
      <w:proofErr w:type="spellStart"/>
      <w:r w:rsidRPr="00016428">
        <w:rPr>
          <w:rFonts w:ascii="Times New Roman" w:hAnsi="Times New Roman" w:cs="Times New Roman"/>
          <w:sz w:val="28"/>
          <w:szCs w:val="28"/>
        </w:rPr>
        <w:t>звернення</w:t>
      </w:r>
      <w:proofErr w:type="spellEnd"/>
      <w:r w:rsidRPr="00016428">
        <w:rPr>
          <w:rFonts w:ascii="Times New Roman" w:hAnsi="Times New Roman" w:cs="Times New Roman"/>
          <w:sz w:val="28"/>
          <w:szCs w:val="28"/>
        </w:rPr>
        <w:t>: 28.04.2019)</w:t>
      </w:r>
    </w:p>
    <w:p w:rsidR="00522236" w:rsidRPr="00016428" w:rsidRDefault="00522236" w:rsidP="00522236">
      <w:pPr>
        <w:pStyle w:val="aa"/>
        <w:numPr>
          <w:ilvl w:val="0"/>
          <w:numId w:val="29"/>
        </w:numPr>
        <w:ind w:left="777"/>
        <w:jc w:val="both"/>
      </w:pPr>
      <w:r w:rsidRPr="001F1DA2">
        <w:t xml:space="preserve">Фінансовий леверидж і його розрахунок. </w:t>
      </w:r>
      <w:r w:rsidRPr="001F1DA2">
        <w:rPr>
          <w:lang w:val="en-US"/>
        </w:rPr>
        <w:t>URL</w:t>
      </w:r>
      <w:r w:rsidRPr="001F1DA2">
        <w:t>:</w:t>
      </w:r>
      <w:r>
        <w:t xml:space="preserve"> </w:t>
      </w:r>
      <w:hyperlink r:id="rId34" w:history="1">
        <w:r w:rsidRPr="001F1DA2">
          <w:rPr>
            <w:rStyle w:val="a7"/>
          </w:rPr>
          <w:t>https://economics.studio/finansovyiy-menedjment/finansoviy-leveridj-yogo-58906.html</w:t>
        </w:r>
      </w:hyperlink>
      <w:r>
        <w:rPr>
          <w:rStyle w:val="a7"/>
        </w:rPr>
        <w:t xml:space="preserve"> </w:t>
      </w:r>
      <w:r>
        <w:rPr>
          <w:rStyle w:val="a7"/>
          <w:lang w:val="en-US"/>
        </w:rPr>
        <w:t>.</w:t>
      </w:r>
      <w:r>
        <w:rPr>
          <w:rStyle w:val="a7"/>
        </w:rPr>
        <w:t xml:space="preserve">      </w:t>
      </w:r>
      <w:r w:rsidRPr="00016428">
        <w:t>(дата звернення: 01.05.2019)</w:t>
      </w:r>
    </w:p>
    <w:p w:rsidR="00522236" w:rsidRPr="00C4494C" w:rsidRDefault="00522236" w:rsidP="00522236">
      <w:pPr>
        <w:pStyle w:val="a5"/>
        <w:numPr>
          <w:ilvl w:val="0"/>
          <w:numId w:val="29"/>
        </w:numPr>
        <w:spacing w:after="0" w:line="360" w:lineRule="auto"/>
        <w:ind w:left="777"/>
        <w:jc w:val="both"/>
        <w:rPr>
          <w:rStyle w:val="a7"/>
          <w:color w:val="auto"/>
          <w:szCs w:val="28"/>
          <w:u w:val="none"/>
          <w:lang w:eastAsia="ru-RU"/>
        </w:rPr>
      </w:pPr>
      <w:r>
        <w:rPr>
          <w:rFonts w:ascii="Times New Roman" w:hAnsi="Times New Roman" w:cs="Times New Roman"/>
          <w:sz w:val="28"/>
          <w:szCs w:val="28"/>
          <w:lang w:val="uk-UA" w:eastAsia="ru-RU"/>
        </w:rPr>
        <w:t xml:space="preserve">Плечо финансового річага: формула расчета и ее применение для определения рентабельности капитала. </w:t>
      </w:r>
      <w:r w:rsidRPr="001F1DA2">
        <w:rPr>
          <w:rFonts w:ascii="Times New Roman" w:hAnsi="Times New Roman" w:cs="Times New Roman"/>
          <w:sz w:val="28"/>
          <w:szCs w:val="28"/>
          <w:lang w:val="en-US" w:eastAsia="ru-RU"/>
        </w:rPr>
        <w:t>URL</w:t>
      </w:r>
      <w:r w:rsidRPr="00016428">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hyperlink r:id="rId35" w:history="1">
        <w:r w:rsidRPr="001F1DA2">
          <w:rPr>
            <w:rStyle w:val="a7"/>
            <w:rFonts w:ascii="Times New Roman" w:hAnsi="Times New Roman" w:cs="Times New Roman"/>
            <w:sz w:val="28"/>
            <w:szCs w:val="28"/>
            <w:lang w:val="en-US"/>
          </w:rPr>
          <w:t>http</w:t>
        </w:r>
        <w:r w:rsidRPr="001F1DA2">
          <w:rPr>
            <w:rStyle w:val="a7"/>
            <w:rFonts w:ascii="Times New Roman" w:hAnsi="Times New Roman" w:cs="Times New Roman"/>
            <w:sz w:val="28"/>
            <w:szCs w:val="28"/>
            <w:lang w:val="uk-UA"/>
          </w:rPr>
          <w:t>://</w:t>
        </w:r>
        <w:proofErr w:type="spellStart"/>
        <w:r w:rsidRPr="001F1DA2">
          <w:rPr>
            <w:rStyle w:val="a7"/>
            <w:rFonts w:ascii="Times New Roman" w:hAnsi="Times New Roman" w:cs="Times New Roman"/>
            <w:sz w:val="28"/>
            <w:szCs w:val="28"/>
            <w:lang w:val="en-US"/>
          </w:rPr>
          <w:t>finvopros</w:t>
        </w:r>
        <w:proofErr w:type="spellEnd"/>
        <w:r w:rsidRPr="001F1DA2">
          <w:rPr>
            <w:rStyle w:val="a7"/>
            <w:rFonts w:ascii="Times New Roman" w:hAnsi="Times New Roman" w:cs="Times New Roman"/>
            <w:sz w:val="28"/>
            <w:szCs w:val="28"/>
            <w:lang w:val="uk-UA"/>
          </w:rPr>
          <w:t>.</w:t>
        </w:r>
        <w:r w:rsidRPr="001F1DA2">
          <w:rPr>
            <w:rStyle w:val="a7"/>
            <w:rFonts w:ascii="Times New Roman" w:hAnsi="Times New Roman" w:cs="Times New Roman"/>
            <w:sz w:val="28"/>
            <w:szCs w:val="28"/>
            <w:lang w:val="en-US"/>
          </w:rPr>
          <w:t>com</w:t>
        </w:r>
        <w:r w:rsidRPr="001F1DA2">
          <w:rPr>
            <w:rStyle w:val="a7"/>
            <w:rFonts w:ascii="Times New Roman" w:hAnsi="Times New Roman" w:cs="Times New Roman"/>
            <w:sz w:val="28"/>
            <w:szCs w:val="28"/>
            <w:lang w:val="uk-UA"/>
          </w:rPr>
          <w:t>/</w:t>
        </w:r>
        <w:proofErr w:type="spellStart"/>
        <w:r w:rsidRPr="001F1DA2">
          <w:rPr>
            <w:rStyle w:val="a7"/>
            <w:rFonts w:ascii="Times New Roman" w:hAnsi="Times New Roman" w:cs="Times New Roman"/>
            <w:sz w:val="28"/>
            <w:szCs w:val="28"/>
            <w:lang w:val="en-US"/>
          </w:rPr>
          <w:t>plecho</w:t>
        </w:r>
        <w:proofErr w:type="spellEnd"/>
        <w:r w:rsidRPr="001F1DA2">
          <w:rPr>
            <w:rStyle w:val="a7"/>
            <w:rFonts w:ascii="Times New Roman" w:hAnsi="Times New Roman" w:cs="Times New Roman"/>
            <w:sz w:val="28"/>
            <w:szCs w:val="28"/>
            <w:lang w:val="uk-UA"/>
          </w:rPr>
          <w:t>-</w:t>
        </w:r>
        <w:proofErr w:type="spellStart"/>
        <w:r w:rsidRPr="001F1DA2">
          <w:rPr>
            <w:rStyle w:val="a7"/>
            <w:rFonts w:ascii="Times New Roman" w:hAnsi="Times New Roman" w:cs="Times New Roman"/>
            <w:sz w:val="28"/>
            <w:szCs w:val="28"/>
            <w:lang w:val="en-US"/>
          </w:rPr>
          <w:t>finansovogo</w:t>
        </w:r>
        <w:proofErr w:type="spellEnd"/>
        <w:r w:rsidRPr="001F1DA2">
          <w:rPr>
            <w:rStyle w:val="a7"/>
            <w:rFonts w:ascii="Times New Roman" w:hAnsi="Times New Roman" w:cs="Times New Roman"/>
            <w:sz w:val="28"/>
            <w:szCs w:val="28"/>
            <w:lang w:val="uk-UA"/>
          </w:rPr>
          <w:t>-</w:t>
        </w:r>
        <w:proofErr w:type="spellStart"/>
        <w:r w:rsidRPr="001F1DA2">
          <w:rPr>
            <w:rStyle w:val="a7"/>
            <w:rFonts w:ascii="Times New Roman" w:hAnsi="Times New Roman" w:cs="Times New Roman"/>
            <w:sz w:val="28"/>
            <w:szCs w:val="28"/>
            <w:lang w:val="en-US"/>
          </w:rPr>
          <w:t>rychaga</w:t>
        </w:r>
        <w:proofErr w:type="spellEnd"/>
        <w:r w:rsidRPr="001F1DA2">
          <w:rPr>
            <w:rStyle w:val="a7"/>
            <w:rFonts w:ascii="Times New Roman" w:hAnsi="Times New Roman" w:cs="Times New Roman"/>
            <w:sz w:val="28"/>
            <w:szCs w:val="28"/>
            <w:lang w:val="uk-UA"/>
          </w:rPr>
          <w:t>-</w:t>
        </w:r>
        <w:r w:rsidRPr="001F1DA2">
          <w:rPr>
            <w:rStyle w:val="a7"/>
            <w:rFonts w:ascii="Times New Roman" w:hAnsi="Times New Roman" w:cs="Times New Roman"/>
            <w:sz w:val="28"/>
            <w:szCs w:val="28"/>
            <w:lang w:val="en-US"/>
          </w:rPr>
          <w:t>formula</w:t>
        </w:r>
        <w:r w:rsidRPr="001F1DA2">
          <w:rPr>
            <w:rStyle w:val="a7"/>
            <w:rFonts w:ascii="Times New Roman" w:hAnsi="Times New Roman" w:cs="Times New Roman"/>
            <w:sz w:val="28"/>
            <w:szCs w:val="28"/>
            <w:lang w:val="uk-UA"/>
          </w:rPr>
          <w:t>.</w:t>
        </w:r>
        <w:r w:rsidRPr="001F1DA2">
          <w:rPr>
            <w:rStyle w:val="a7"/>
            <w:rFonts w:ascii="Times New Roman" w:hAnsi="Times New Roman" w:cs="Times New Roman"/>
            <w:sz w:val="28"/>
            <w:szCs w:val="28"/>
            <w:lang w:val="en-US"/>
          </w:rPr>
          <w:t>html</w:t>
        </w:r>
      </w:hyperlink>
      <w:r>
        <w:rPr>
          <w:rStyle w:val="a7"/>
          <w:szCs w:val="28"/>
        </w:rPr>
        <w:t>.</w:t>
      </w:r>
      <w:r w:rsidRPr="00016428">
        <w:t xml:space="preserve">   </w:t>
      </w:r>
      <w:r w:rsidRPr="00016428">
        <w:rPr>
          <w:rFonts w:ascii="Times New Roman" w:hAnsi="Times New Roman" w:cs="Times New Roman"/>
          <w:sz w:val="28"/>
          <w:szCs w:val="28"/>
        </w:rPr>
        <w:t xml:space="preserve">  Да</w:t>
      </w:r>
      <w:r w:rsidRPr="00016428">
        <w:rPr>
          <w:rFonts w:ascii="Times New Roman" w:hAnsi="Times New Roman" w:cs="Times New Roman"/>
          <w:sz w:val="28"/>
          <w:szCs w:val="28"/>
          <w:lang w:val="uk-UA"/>
        </w:rPr>
        <w:t>та звернення: 04.05.2019)</w:t>
      </w:r>
    </w:p>
    <w:p w:rsidR="00522236" w:rsidRPr="007233A1" w:rsidRDefault="00522236" w:rsidP="00522236">
      <w:pPr>
        <w:pStyle w:val="a5"/>
        <w:numPr>
          <w:ilvl w:val="0"/>
          <w:numId w:val="29"/>
        </w:numPr>
        <w:spacing w:after="0" w:line="360" w:lineRule="auto"/>
        <w:ind w:left="777"/>
        <w:jc w:val="both"/>
        <w:rPr>
          <w:rFonts w:ascii="Times New Roman" w:hAnsi="Times New Roman" w:cs="Times New Roman"/>
          <w:sz w:val="28"/>
          <w:szCs w:val="28"/>
          <w:lang w:val="uk-UA" w:eastAsia="ru-RU"/>
        </w:rPr>
      </w:pPr>
      <w:proofErr w:type="spellStart"/>
      <w:r w:rsidRPr="007233A1">
        <w:rPr>
          <w:rFonts w:ascii="Times New Roman" w:hAnsi="Times New Roman" w:cs="Times New Roman"/>
          <w:bCs/>
          <w:color w:val="000000"/>
          <w:sz w:val="28"/>
          <w:szCs w:val="28"/>
          <w:shd w:val="clear" w:color="auto" w:fill="FFFFFF"/>
        </w:rPr>
        <w:t>Стулей</w:t>
      </w:r>
      <w:proofErr w:type="spellEnd"/>
      <w:r w:rsidRPr="007233A1">
        <w:rPr>
          <w:rFonts w:ascii="Times New Roman" w:hAnsi="Times New Roman" w:cs="Times New Roman"/>
          <w:bCs/>
          <w:color w:val="000000"/>
          <w:sz w:val="28"/>
          <w:szCs w:val="28"/>
          <w:shd w:val="clear" w:color="auto" w:fill="FFFFFF"/>
        </w:rPr>
        <w:t xml:space="preserve"> В.</w:t>
      </w:r>
      <w:r w:rsidRPr="007233A1">
        <w:rPr>
          <w:rFonts w:ascii="Times New Roman" w:hAnsi="Times New Roman" w:cs="Times New Roman"/>
          <w:color w:val="000000"/>
          <w:sz w:val="28"/>
          <w:szCs w:val="28"/>
          <w:shd w:val="clear" w:color="auto" w:fill="FFFFFF"/>
        </w:rPr>
        <w:t> </w:t>
      </w:r>
      <w:r w:rsidRPr="007233A1">
        <w:rPr>
          <w:rFonts w:ascii="Times New Roman" w:hAnsi="Times New Roman" w:cs="Times New Roman"/>
          <w:bCs/>
          <w:color w:val="000000"/>
          <w:sz w:val="28"/>
          <w:szCs w:val="28"/>
          <w:shd w:val="clear" w:color="auto" w:fill="FFFFFF"/>
        </w:rPr>
        <w:t>А.</w:t>
      </w:r>
      <w:r w:rsidRPr="007233A1">
        <w:rPr>
          <w:rFonts w:ascii="Times New Roman" w:hAnsi="Times New Roman" w:cs="Times New Roman"/>
          <w:color w:val="000000"/>
          <w:sz w:val="28"/>
          <w:szCs w:val="28"/>
          <w:shd w:val="clear" w:color="auto" w:fill="FFFFFF"/>
        </w:rPr>
        <w:t> </w:t>
      </w:r>
      <w:proofErr w:type="spellStart"/>
      <w:r w:rsidRPr="007233A1">
        <w:rPr>
          <w:rFonts w:ascii="Times New Roman" w:hAnsi="Times New Roman" w:cs="Times New Roman"/>
          <w:color w:val="000000"/>
          <w:sz w:val="28"/>
          <w:szCs w:val="28"/>
          <w:shd w:val="clear" w:color="auto" w:fill="FFFFFF"/>
        </w:rPr>
        <w:t>Ділові</w:t>
      </w:r>
      <w:proofErr w:type="spellEnd"/>
      <w:r w:rsidRPr="007233A1">
        <w:rPr>
          <w:rFonts w:ascii="Times New Roman" w:hAnsi="Times New Roman" w:cs="Times New Roman"/>
          <w:color w:val="000000"/>
          <w:sz w:val="28"/>
          <w:szCs w:val="28"/>
          <w:shd w:val="clear" w:color="auto" w:fill="FFFFFF"/>
        </w:rPr>
        <w:t xml:space="preserve"> </w:t>
      </w:r>
      <w:proofErr w:type="spellStart"/>
      <w:r w:rsidRPr="007233A1">
        <w:rPr>
          <w:rFonts w:ascii="Times New Roman" w:hAnsi="Times New Roman" w:cs="Times New Roman"/>
          <w:color w:val="000000"/>
          <w:sz w:val="28"/>
          <w:szCs w:val="28"/>
          <w:shd w:val="clear" w:color="auto" w:fill="FFFFFF"/>
        </w:rPr>
        <w:t>фінанси</w:t>
      </w:r>
      <w:proofErr w:type="spellEnd"/>
      <w:r w:rsidRPr="007233A1">
        <w:rPr>
          <w:rFonts w:ascii="Times New Roman" w:hAnsi="Times New Roman" w:cs="Times New Roman"/>
          <w:color w:val="000000"/>
          <w:sz w:val="28"/>
          <w:szCs w:val="28"/>
          <w:shd w:val="clear" w:color="auto" w:fill="FFFFFF"/>
        </w:rPr>
        <w:t xml:space="preserve"> : </w:t>
      </w:r>
      <w:proofErr w:type="spellStart"/>
      <w:r w:rsidRPr="007233A1">
        <w:rPr>
          <w:rFonts w:ascii="Times New Roman" w:hAnsi="Times New Roman" w:cs="Times New Roman"/>
          <w:color w:val="000000"/>
          <w:sz w:val="28"/>
          <w:szCs w:val="28"/>
          <w:shd w:val="clear" w:color="auto" w:fill="FFFFFF"/>
        </w:rPr>
        <w:t>навч</w:t>
      </w:r>
      <w:proofErr w:type="spellEnd"/>
      <w:r w:rsidRPr="007233A1">
        <w:rPr>
          <w:rFonts w:ascii="Times New Roman" w:hAnsi="Times New Roman" w:cs="Times New Roman"/>
          <w:color w:val="000000"/>
          <w:sz w:val="28"/>
          <w:szCs w:val="28"/>
          <w:shd w:val="clear" w:color="auto" w:fill="FFFFFF"/>
        </w:rPr>
        <w:t xml:space="preserve">. </w:t>
      </w:r>
      <w:proofErr w:type="spellStart"/>
      <w:r w:rsidRPr="007233A1">
        <w:rPr>
          <w:rFonts w:ascii="Times New Roman" w:hAnsi="Times New Roman" w:cs="Times New Roman"/>
          <w:color w:val="000000"/>
          <w:sz w:val="28"/>
          <w:szCs w:val="28"/>
          <w:shd w:val="clear" w:color="auto" w:fill="FFFFFF"/>
        </w:rPr>
        <w:t>посібник</w:t>
      </w:r>
      <w:proofErr w:type="spellEnd"/>
      <w:r w:rsidRPr="007233A1">
        <w:rPr>
          <w:rFonts w:ascii="Times New Roman" w:hAnsi="Times New Roman" w:cs="Times New Roman"/>
          <w:color w:val="000000"/>
          <w:sz w:val="28"/>
          <w:szCs w:val="28"/>
          <w:shd w:val="clear" w:color="auto" w:fill="FFFFFF"/>
        </w:rPr>
        <w:t xml:space="preserve"> </w:t>
      </w:r>
      <w:proofErr w:type="spellStart"/>
      <w:r w:rsidRPr="007233A1">
        <w:rPr>
          <w:rFonts w:ascii="Times New Roman" w:hAnsi="Times New Roman" w:cs="Times New Roman"/>
          <w:color w:val="000000"/>
          <w:sz w:val="28"/>
          <w:szCs w:val="28"/>
          <w:shd w:val="clear" w:color="auto" w:fill="FFFFFF"/>
        </w:rPr>
        <w:t>дистанційного</w:t>
      </w:r>
      <w:proofErr w:type="spellEnd"/>
      <w:r w:rsidRPr="007233A1">
        <w:rPr>
          <w:rFonts w:ascii="Times New Roman" w:hAnsi="Times New Roman" w:cs="Times New Roman"/>
          <w:color w:val="000000"/>
          <w:sz w:val="28"/>
          <w:szCs w:val="28"/>
          <w:shd w:val="clear" w:color="auto" w:fill="FFFFFF"/>
        </w:rPr>
        <w:t xml:space="preserve"> курсу / В.А. </w:t>
      </w:r>
      <w:r>
        <w:rPr>
          <w:rFonts w:ascii="Times New Roman" w:hAnsi="Times New Roman" w:cs="Times New Roman"/>
          <w:color w:val="000000"/>
          <w:sz w:val="28"/>
          <w:szCs w:val="28"/>
          <w:shd w:val="clear" w:color="auto" w:fill="FFFFFF"/>
          <w:lang w:val="uk-UA"/>
        </w:rPr>
        <w:t xml:space="preserve">     </w:t>
      </w:r>
      <w:proofErr w:type="spellStart"/>
      <w:r w:rsidRPr="007233A1">
        <w:rPr>
          <w:rFonts w:ascii="Times New Roman" w:hAnsi="Times New Roman" w:cs="Times New Roman"/>
          <w:color w:val="000000"/>
          <w:sz w:val="28"/>
          <w:szCs w:val="28"/>
          <w:shd w:val="clear" w:color="auto" w:fill="FFFFFF"/>
        </w:rPr>
        <w:t>Стулей</w:t>
      </w:r>
      <w:proofErr w:type="spellEnd"/>
      <w:r w:rsidRPr="007233A1">
        <w:rPr>
          <w:rFonts w:ascii="Times New Roman" w:hAnsi="Times New Roman" w:cs="Times New Roman"/>
          <w:color w:val="000000"/>
          <w:sz w:val="28"/>
          <w:szCs w:val="28"/>
          <w:shd w:val="clear" w:color="auto" w:fill="FFFFFF"/>
        </w:rPr>
        <w:t xml:space="preserve">. - К. : Центр </w:t>
      </w:r>
      <w:proofErr w:type="spellStart"/>
      <w:r w:rsidRPr="007233A1">
        <w:rPr>
          <w:rFonts w:ascii="Times New Roman" w:hAnsi="Times New Roman" w:cs="Times New Roman"/>
          <w:color w:val="000000"/>
          <w:sz w:val="28"/>
          <w:szCs w:val="28"/>
          <w:shd w:val="clear" w:color="auto" w:fill="FFFFFF"/>
        </w:rPr>
        <w:t>навчальної</w:t>
      </w:r>
      <w:proofErr w:type="spellEnd"/>
      <w:r w:rsidRPr="007233A1">
        <w:rPr>
          <w:rFonts w:ascii="Times New Roman" w:hAnsi="Times New Roman" w:cs="Times New Roman"/>
          <w:color w:val="000000"/>
          <w:sz w:val="28"/>
          <w:szCs w:val="28"/>
          <w:shd w:val="clear" w:color="auto" w:fill="FFFFFF"/>
        </w:rPr>
        <w:t xml:space="preserve"> </w:t>
      </w:r>
      <w:proofErr w:type="spellStart"/>
      <w:r w:rsidRPr="007233A1">
        <w:rPr>
          <w:rFonts w:ascii="Times New Roman" w:hAnsi="Times New Roman" w:cs="Times New Roman"/>
          <w:color w:val="000000"/>
          <w:sz w:val="28"/>
          <w:szCs w:val="28"/>
          <w:shd w:val="clear" w:color="auto" w:fill="FFFFFF"/>
        </w:rPr>
        <w:t>літератури</w:t>
      </w:r>
      <w:proofErr w:type="spellEnd"/>
      <w:r w:rsidRPr="007233A1">
        <w:rPr>
          <w:rFonts w:ascii="Times New Roman" w:hAnsi="Times New Roman" w:cs="Times New Roman"/>
          <w:color w:val="000000"/>
          <w:sz w:val="28"/>
          <w:szCs w:val="28"/>
          <w:shd w:val="clear" w:color="auto" w:fill="FFFFFF"/>
        </w:rPr>
        <w:t>, 2005. - 593 с</w:t>
      </w:r>
      <w:r w:rsidRPr="007233A1">
        <w:rPr>
          <w:rFonts w:ascii="Times New Roman" w:hAnsi="Times New Roman" w:cs="Times New Roman"/>
          <w:color w:val="000000"/>
          <w:sz w:val="28"/>
          <w:szCs w:val="28"/>
          <w:shd w:val="clear" w:color="auto" w:fill="FFFFFF"/>
          <w:lang w:val="uk-UA"/>
        </w:rPr>
        <w:t>.</w:t>
      </w:r>
      <w:r w:rsidRPr="007233A1">
        <w:rPr>
          <w:rFonts w:ascii="Times New Roman" w:hAnsi="Times New Roman" w:cs="Times New Roman"/>
          <w:color w:val="000000"/>
          <w:sz w:val="28"/>
          <w:szCs w:val="28"/>
          <w:shd w:val="clear" w:color="auto" w:fill="FFFFFF"/>
        </w:rPr>
        <w:t> </w:t>
      </w:r>
    </w:p>
    <w:p w:rsidR="00522236" w:rsidRPr="00016428" w:rsidRDefault="00522236" w:rsidP="00522236">
      <w:pPr>
        <w:pStyle w:val="a5"/>
        <w:numPr>
          <w:ilvl w:val="0"/>
          <w:numId w:val="29"/>
        </w:numPr>
        <w:spacing w:after="0" w:line="360" w:lineRule="auto"/>
        <w:ind w:left="777"/>
        <w:jc w:val="both"/>
        <w:rPr>
          <w:rStyle w:val="a7"/>
          <w:rFonts w:ascii="Times New Roman" w:hAnsi="Times New Roman" w:cs="Times New Roman"/>
          <w:color w:val="auto"/>
          <w:sz w:val="28"/>
          <w:szCs w:val="28"/>
          <w:u w:val="none"/>
        </w:rPr>
      </w:pPr>
      <w:r w:rsidRPr="001F1DA2">
        <w:rPr>
          <w:rFonts w:ascii="Times New Roman" w:hAnsi="Times New Roman" w:cs="Times New Roman"/>
          <w:sz w:val="28"/>
          <w:szCs w:val="28"/>
          <w:lang w:val="uk-UA" w:eastAsia="ru-RU"/>
        </w:rPr>
        <w:t xml:space="preserve">МСФЗ: зміст і необхідність застосування.  </w:t>
      </w:r>
      <w:r w:rsidRPr="001F1DA2">
        <w:rPr>
          <w:rFonts w:ascii="Times New Roman" w:hAnsi="Times New Roman" w:cs="Times New Roman"/>
          <w:sz w:val="28"/>
          <w:szCs w:val="28"/>
          <w:lang w:val="en-US" w:eastAsia="ru-RU"/>
        </w:rPr>
        <w:t>URL</w:t>
      </w:r>
      <w:r w:rsidRPr="00016428">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hyperlink r:id="rId36" w:history="1">
        <w:r w:rsidRPr="001A4DDD">
          <w:rPr>
            <w:rStyle w:val="a7"/>
            <w:rFonts w:ascii="Times New Roman" w:hAnsi="Times New Roman" w:cs="Times New Roman"/>
            <w:sz w:val="28"/>
            <w:szCs w:val="28"/>
            <w:lang w:val="en-US"/>
          </w:rPr>
          <w:t>https</w:t>
        </w:r>
        <w:r w:rsidRPr="00016428">
          <w:rPr>
            <w:rStyle w:val="a7"/>
            <w:rFonts w:ascii="Times New Roman" w:hAnsi="Times New Roman" w:cs="Times New Roman"/>
            <w:sz w:val="28"/>
            <w:szCs w:val="28"/>
          </w:rPr>
          <w:t>://</w:t>
        </w:r>
        <w:proofErr w:type="spellStart"/>
        <w:r w:rsidRPr="001A4DDD">
          <w:rPr>
            <w:rStyle w:val="a7"/>
            <w:rFonts w:ascii="Times New Roman" w:hAnsi="Times New Roman" w:cs="Times New Roman"/>
            <w:sz w:val="28"/>
            <w:szCs w:val="28"/>
            <w:lang w:val="en-US"/>
          </w:rPr>
          <w:t>uteka</w:t>
        </w:r>
        <w:proofErr w:type="spellEnd"/>
        <w:r w:rsidRPr="00016428">
          <w:rPr>
            <w:rStyle w:val="a7"/>
            <w:rFonts w:ascii="Times New Roman" w:hAnsi="Times New Roman" w:cs="Times New Roman"/>
            <w:sz w:val="28"/>
            <w:szCs w:val="28"/>
          </w:rPr>
          <w:t>.</w:t>
        </w:r>
        <w:proofErr w:type="spellStart"/>
        <w:r w:rsidRPr="001A4DDD">
          <w:rPr>
            <w:rStyle w:val="a7"/>
            <w:rFonts w:ascii="Times New Roman" w:hAnsi="Times New Roman" w:cs="Times New Roman"/>
            <w:sz w:val="28"/>
            <w:szCs w:val="28"/>
            <w:lang w:val="en-US"/>
          </w:rPr>
          <w:t>ua</w:t>
        </w:r>
        <w:proofErr w:type="spellEnd"/>
        <w:r w:rsidRPr="00016428">
          <w:rPr>
            <w:rStyle w:val="a7"/>
            <w:rFonts w:ascii="Times New Roman" w:hAnsi="Times New Roman" w:cs="Times New Roman"/>
            <w:sz w:val="28"/>
            <w:szCs w:val="28"/>
          </w:rPr>
          <w:t>/</w:t>
        </w:r>
        <w:proofErr w:type="spellStart"/>
        <w:r w:rsidRPr="001A4DDD">
          <w:rPr>
            <w:rStyle w:val="a7"/>
            <w:rFonts w:ascii="Times New Roman" w:hAnsi="Times New Roman" w:cs="Times New Roman"/>
            <w:sz w:val="28"/>
            <w:szCs w:val="28"/>
            <w:lang w:val="en-US"/>
          </w:rPr>
          <w:t>ua</w:t>
        </w:r>
        <w:proofErr w:type="spellEnd"/>
        <w:r w:rsidRPr="00016428">
          <w:rPr>
            <w:rStyle w:val="a7"/>
            <w:rFonts w:ascii="Times New Roman" w:hAnsi="Times New Roman" w:cs="Times New Roman"/>
            <w:sz w:val="28"/>
            <w:szCs w:val="28"/>
          </w:rPr>
          <w:t>/</w:t>
        </w:r>
        <w:r w:rsidRPr="001A4DDD">
          <w:rPr>
            <w:rStyle w:val="a7"/>
            <w:rFonts w:ascii="Times New Roman" w:hAnsi="Times New Roman" w:cs="Times New Roman"/>
            <w:sz w:val="28"/>
            <w:szCs w:val="28"/>
            <w:lang w:val="en-US"/>
          </w:rPr>
          <w:t>publication</w:t>
        </w:r>
        <w:r w:rsidRPr="00016428">
          <w:rPr>
            <w:rStyle w:val="a7"/>
            <w:rFonts w:ascii="Times New Roman" w:hAnsi="Times New Roman" w:cs="Times New Roman"/>
            <w:sz w:val="28"/>
            <w:szCs w:val="28"/>
          </w:rPr>
          <w:t>/</w:t>
        </w:r>
        <w:r w:rsidRPr="001A4DDD">
          <w:rPr>
            <w:rStyle w:val="a7"/>
            <w:rFonts w:ascii="Times New Roman" w:hAnsi="Times New Roman" w:cs="Times New Roman"/>
            <w:sz w:val="28"/>
            <w:szCs w:val="28"/>
            <w:lang w:val="en-US"/>
          </w:rPr>
          <w:t>commerce</w:t>
        </w:r>
        <w:r w:rsidRPr="00016428">
          <w:rPr>
            <w:rStyle w:val="a7"/>
            <w:rFonts w:ascii="Times New Roman" w:hAnsi="Times New Roman" w:cs="Times New Roman"/>
            <w:sz w:val="28"/>
            <w:szCs w:val="28"/>
          </w:rPr>
          <w:t>-12-</w:t>
        </w:r>
        <w:proofErr w:type="spellStart"/>
        <w:r w:rsidRPr="001A4DDD">
          <w:rPr>
            <w:rStyle w:val="a7"/>
            <w:rFonts w:ascii="Times New Roman" w:hAnsi="Times New Roman" w:cs="Times New Roman"/>
            <w:sz w:val="28"/>
            <w:szCs w:val="28"/>
            <w:lang w:val="en-US"/>
          </w:rPr>
          <w:t>msfo</w:t>
        </w:r>
        <w:proofErr w:type="spellEnd"/>
        <w:r w:rsidRPr="00016428">
          <w:rPr>
            <w:rStyle w:val="a7"/>
            <w:rFonts w:ascii="Times New Roman" w:hAnsi="Times New Roman" w:cs="Times New Roman"/>
            <w:sz w:val="28"/>
            <w:szCs w:val="28"/>
          </w:rPr>
          <w:t>-28-</w:t>
        </w:r>
        <w:proofErr w:type="spellStart"/>
        <w:r w:rsidRPr="001A4DDD">
          <w:rPr>
            <w:rStyle w:val="a7"/>
            <w:rFonts w:ascii="Times New Roman" w:hAnsi="Times New Roman" w:cs="Times New Roman"/>
            <w:sz w:val="28"/>
            <w:szCs w:val="28"/>
            <w:lang w:val="en-US"/>
          </w:rPr>
          <w:t>msfo</w:t>
        </w:r>
        <w:proofErr w:type="spellEnd"/>
        <w:r w:rsidRPr="00016428">
          <w:rPr>
            <w:rStyle w:val="a7"/>
            <w:rFonts w:ascii="Times New Roman" w:hAnsi="Times New Roman" w:cs="Times New Roman"/>
            <w:sz w:val="28"/>
            <w:szCs w:val="28"/>
          </w:rPr>
          <w:t>-</w:t>
        </w:r>
        <w:proofErr w:type="spellStart"/>
        <w:r w:rsidRPr="001A4DDD">
          <w:rPr>
            <w:rStyle w:val="a7"/>
            <w:rFonts w:ascii="Times New Roman" w:hAnsi="Times New Roman" w:cs="Times New Roman"/>
            <w:sz w:val="28"/>
            <w:szCs w:val="28"/>
            <w:lang w:val="en-US"/>
          </w:rPr>
          <w:t>soderzhanie</w:t>
        </w:r>
        <w:proofErr w:type="spellEnd"/>
        <w:r w:rsidRPr="00016428">
          <w:rPr>
            <w:rStyle w:val="a7"/>
            <w:rFonts w:ascii="Times New Roman" w:hAnsi="Times New Roman" w:cs="Times New Roman"/>
            <w:sz w:val="28"/>
            <w:szCs w:val="28"/>
          </w:rPr>
          <w:t>-</w:t>
        </w:r>
        <w:proofErr w:type="spellStart"/>
        <w:r w:rsidRPr="001A4DDD">
          <w:rPr>
            <w:rStyle w:val="a7"/>
            <w:rFonts w:ascii="Times New Roman" w:hAnsi="Times New Roman" w:cs="Times New Roman"/>
            <w:sz w:val="28"/>
            <w:szCs w:val="28"/>
            <w:lang w:val="en-US"/>
          </w:rPr>
          <w:t>i</w:t>
        </w:r>
        <w:proofErr w:type="spellEnd"/>
        <w:r w:rsidRPr="00016428">
          <w:rPr>
            <w:rStyle w:val="a7"/>
            <w:rFonts w:ascii="Times New Roman" w:hAnsi="Times New Roman" w:cs="Times New Roman"/>
            <w:sz w:val="28"/>
            <w:szCs w:val="28"/>
          </w:rPr>
          <w:t>-</w:t>
        </w:r>
        <w:proofErr w:type="spellStart"/>
        <w:r w:rsidRPr="001A4DDD">
          <w:rPr>
            <w:rStyle w:val="a7"/>
            <w:rFonts w:ascii="Times New Roman" w:hAnsi="Times New Roman" w:cs="Times New Roman"/>
            <w:sz w:val="28"/>
            <w:szCs w:val="28"/>
            <w:lang w:val="en-US"/>
          </w:rPr>
          <w:t>neobxodimost</w:t>
        </w:r>
        <w:proofErr w:type="spellEnd"/>
        <w:r w:rsidRPr="00016428">
          <w:rPr>
            <w:rStyle w:val="a7"/>
            <w:rFonts w:ascii="Times New Roman" w:hAnsi="Times New Roman" w:cs="Times New Roman"/>
            <w:sz w:val="28"/>
            <w:szCs w:val="28"/>
          </w:rPr>
          <w:t>-</w:t>
        </w:r>
        <w:proofErr w:type="spellStart"/>
        <w:r w:rsidRPr="001A4DDD">
          <w:rPr>
            <w:rStyle w:val="a7"/>
            <w:rFonts w:ascii="Times New Roman" w:hAnsi="Times New Roman" w:cs="Times New Roman"/>
            <w:sz w:val="28"/>
            <w:szCs w:val="28"/>
            <w:lang w:val="en-US"/>
          </w:rPr>
          <w:t>primeneniya</w:t>
        </w:r>
        <w:proofErr w:type="spellEnd"/>
      </w:hyperlink>
      <w:r w:rsidRPr="00016428">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01.04.2019)</w:t>
      </w:r>
    </w:p>
    <w:p w:rsidR="00522236" w:rsidRPr="00016428" w:rsidRDefault="00522236" w:rsidP="00522236">
      <w:pPr>
        <w:pStyle w:val="a5"/>
        <w:numPr>
          <w:ilvl w:val="0"/>
          <w:numId w:val="29"/>
        </w:numPr>
        <w:spacing w:after="0" w:line="360" w:lineRule="auto"/>
        <w:ind w:left="777"/>
        <w:jc w:val="both"/>
        <w:rPr>
          <w:rStyle w:val="a7"/>
          <w:rFonts w:ascii="Times New Roman" w:hAnsi="Times New Roman" w:cs="Times New Roman"/>
          <w:color w:val="auto"/>
          <w:sz w:val="28"/>
          <w:szCs w:val="28"/>
          <w:u w:val="none"/>
        </w:rPr>
      </w:pPr>
      <w:r w:rsidRPr="001F1DA2">
        <w:rPr>
          <w:rFonts w:ascii="Times New Roman" w:hAnsi="Times New Roman" w:cs="Times New Roman"/>
          <w:sz w:val="28"/>
          <w:szCs w:val="28"/>
          <w:lang w:val="uk-UA" w:eastAsia="ru-RU"/>
        </w:rPr>
        <w:lastRenderedPageBreak/>
        <w:t>Про запровадження МСФЗ 9.</w:t>
      </w:r>
      <w:r w:rsidRPr="001F1DA2">
        <w:rPr>
          <w:rFonts w:ascii="Times New Roman" w:hAnsi="Times New Roman" w:cs="Times New Roman"/>
          <w:sz w:val="28"/>
          <w:szCs w:val="28"/>
          <w:lang w:val="uk-UA"/>
        </w:rPr>
        <w:t xml:space="preserve"> </w:t>
      </w:r>
      <w:r w:rsidRPr="001F1DA2">
        <w:rPr>
          <w:rFonts w:ascii="Times New Roman" w:hAnsi="Times New Roman" w:cs="Times New Roman"/>
          <w:sz w:val="28"/>
          <w:szCs w:val="28"/>
          <w:lang w:val="en-US" w:eastAsia="ru-RU"/>
        </w:rPr>
        <w:t>URL</w:t>
      </w:r>
      <w:r w:rsidRPr="00016428">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hyperlink r:id="rId37" w:history="1">
        <w:r w:rsidRPr="001A4DDD">
          <w:rPr>
            <w:rStyle w:val="a7"/>
            <w:rFonts w:ascii="Times New Roman" w:hAnsi="Times New Roman" w:cs="Times New Roman"/>
            <w:sz w:val="28"/>
            <w:szCs w:val="28"/>
            <w:lang w:val="en-US"/>
          </w:rPr>
          <w:t>https</w:t>
        </w:r>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zakon</w:t>
        </w:r>
        <w:proofErr w:type="spellEnd"/>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rada</w:t>
        </w:r>
        <w:proofErr w:type="spellEnd"/>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gov</w:t>
        </w:r>
        <w:proofErr w:type="spellEnd"/>
        <w:r w:rsidRPr="001A4DDD">
          <w:rPr>
            <w:rStyle w:val="a7"/>
            <w:rFonts w:ascii="Times New Roman" w:hAnsi="Times New Roman" w:cs="Times New Roman"/>
            <w:sz w:val="28"/>
            <w:szCs w:val="28"/>
            <w:lang w:val="uk-UA"/>
          </w:rPr>
          <w:t>.</w:t>
        </w:r>
        <w:proofErr w:type="spellStart"/>
        <w:r w:rsidRPr="001A4DDD">
          <w:rPr>
            <w:rStyle w:val="a7"/>
            <w:rFonts w:ascii="Times New Roman" w:hAnsi="Times New Roman" w:cs="Times New Roman"/>
            <w:sz w:val="28"/>
            <w:szCs w:val="28"/>
            <w:lang w:val="en-US"/>
          </w:rPr>
          <w:t>ua</w:t>
        </w:r>
        <w:proofErr w:type="spellEnd"/>
        <w:r w:rsidRPr="001A4DDD">
          <w:rPr>
            <w:rStyle w:val="a7"/>
            <w:rFonts w:ascii="Times New Roman" w:hAnsi="Times New Roman" w:cs="Times New Roman"/>
            <w:sz w:val="28"/>
            <w:szCs w:val="28"/>
            <w:lang w:val="uk-UA"/>
          </w:rPr>
          <w:t>/</w:t>
        </w:r>
        <w:r w:rsidRPr="001A4DDD">
          <w:rPr>
            <w:rStyle w:val="a7"/>
            <w:rFonts w:ascii="Times New Roman" w:hAnsi="Times New Roman" w:cs="Times New Roman"/>
            <w:sz w:val="28"/>
            <w:szCs w:val="28"/>
            <w:lang w:val="en-US"/>
          </w:rPr>
          <w:t>laws</w:t>
        </w:r>
        <w:r w:rsidRPr="001A4DDD">
          <w:rPr>
            <w:rStyle w:val="a7"/>
            <w:rFonts w:ascii="Times New Roman" w:hAnsi="Times New Roman" w:cs="Times New Roman"/>
            <w:sz w:val="28"/>
            <w:szCs w:val="28"/>
            <w:lang w:val="uk-UA"/>
          </w:rPr>
          <w:t>/</w:t>
        </w:r>
        <w:r w:rsidRPr="001A4DDD">
          <w:rPr>
            <w:rStyle w:val="a7"/>
            <w:rFonts w:ascii="Times New Roman" w:hAnsi="Times New Roman" w:cs="Times New Roman"/>
            <w:sz w:val="28"/>
            <w:szCs w:val="28"/>
            <w:lang w:val="en-US"/>
          </w:rPr>
          <w:t>show</w:t>
        </w:r>
        <w:r w:rsidRPr="001A4DDD">
          <w:rPr>
            <w:rStyle w:val="a7"/>
            <w:rFonts w:ascii="Times New Roman" w:hAnsi="Times New Roman" w:cs="Times New Roman"/>
            <w:sz w:val="28"/>
            <w:szCs w:val="28"/>
            <w:lang w:val="uk-UA"/>
          </w:rPr>
          <w:t>/</w:t>
        </w:r>
        <w:r w:rsidRPr="001A4DDD">
          <w:rPr>
            <w:rStyle w:val="a7"/>
            <w:rFonts w:ascii="Times New Roman" w:hAnsi="Times New Roman" w:cs="Times New Roman"/>
            <w:sz w:val="28"/>
            <w:szCs w:val="28"/>
            <w:lang w:val="en-US"/>
          </w:rPr>
          <w:t>v</w:t>
        </w:r>
        <w:r w:rsidRPr="001A4DDD">
          <w:rPr>
            <w:rStyle w:val="a7"/>
            <w:rFonts w:ascii="Times New Roman" w:hAnsi="Times New Roman" w:cs="Times New Roman"/>
            <w:sz w:val="28"/>
            <w:szCs w:val="28"/>
            <w:lang w:val="uk-UA"/>
          </w:rPr>
          <w:t>5914500-16</w:t>
        </w:r>
      </w:hyperlink>
      <w:r>
        <w:rPr>
          <w:rFonts w:ascii="Times New Roman" w:hAnsi="Times New Roman" w:cs="Times New Roman"/>
          <w:sz w:val="28"/>
          <w:szCs w:val="28"/>
          <w:lang w:val="uk-UA"/>
        </w:rPr>
        <w:t xml:space="preserve"> (дата звернення: 10.04.2019)</w:t>
      </w:r>
    </w:p>
    <w:p w:rsidR="00522236" w:rsidRPr="001F1DA2" w:rsidRDefault="00522236" w:rsidP="00522236">
      <w:pPr>
        <w:pStyle w:val="aa"/>
        <w:numPr>
          <w:ilvl w:val="0"/>
          <w:numId w:val="29"/>
        </w:numPr>
        <w:ind w:left="777"/>
        <w:jc w:val="both"/>
        <w:rPr>
          <w:rStyle w:val="a7"/>
          <w:color w:val="000000" w:themeColor="text1"/>
        </w:rPr>
      </w:pPr>
      <w:r w:rsidRPr="001F1DA2">
        <w:t>Облік та звітність за МСФЗ: для кого, навіщо і чому?</w:t>
      </w:r>
      <w:r w:rsidRPr="001F1DA2">
        <w:rPr>
          <w:color w:val="000000" w:themeColor="text1"/>
        </w:rPr>
        <w:t xml:space="preserve"> </w:t>
      </w:r>
      <w:r w:rsidRPr="001F1DA2">
        <w:rPr>
          <w:lang w:val="en-US"/>
        </w:rPr>
        <w:t>URL</w:t>
      </w:r>
      <w:r w:rsidRPr="001F1DA2">
        <w:t>:</w:t>
      </w:r>
      <w:r>
        <w:t xml:space="preserve"> </w:t>
      </w:r>
      <w:hyperlink r:id="rId38" w:history="1">
        <w:r w:rsidRPr="001A4DDD">
          <w:rPr>
            <w:rStyle w:val="a7"/>
          </w:rPr>
          <w:t>https://dtkt.com.ua/show/1cid02519.htm</w:t>
        </w:r>
        <w:r w:rsidRPr="001A4DDD">
          <w:rPr>
            <w:rStyle w:val="a7"/>
            <w:lang w:val="en-US"/>
          </w:rPr>
          <w:t>l</w:t>
        </w:r>
      </w:hyperlink>
      <w:r w:rsidRPr="00016428">
        <w:rPr>
          <w:lang w:val="ru-RU"/>
        </w:rPr>
        <w:t xml:space="preserve"> </w:t>
      </w:r>
      <w:r>
        <w:t>(дата звернення: 10.04.2019)</w:t>
      </w:r>
    </w:p>
    <w:p w:rsidR="00522236" w:rsidRPr="001F1DA2" w:rsidRDefault="00522236" w:rsidP="00522236">
      <w:pPr>
        <w:pStyle w:val="a5"/>
        <w:numPr>
          <w:ilvl w:val="0"/>
          <w:numId w:val="29"/>
        </w:numPr>
        <w:spacing w:after="0" w:line="360" w:lineRule="auto"/>
        <w:ind w:left="777"/>
        <w:jc w:val="both"/>
        <w:rPr>
          <w:rFonts w:ascii="Times New Roman" w:hAnsi="Times New Roman" w:cs="Times New Roman"/>
          <w:sz w:val="28"/>
          <w:szCs w:val="28"/>
          <w:lang w:val="uk-UA" w:eastAsia="ru-RU"/>
        </w:rPr>
      </w:pPr>
      <w:r w:rsidRPr="001F1DA2">
        <w:rPr>
          <w:rFonts w:ascii="Times New Roman" w:eastAsia="Times New Roman" w:hAnsi="Times New Roman" w:cs="Times New Roman"/>
          <w:color w:val="000000" w:themeColor="text1"/>
          <w:sz w:val="28"/>
          <w:szCs w:val="28"/>
          <w:lang w:eastAsia="ru-RU"/>
        </w:rPr>
        <w:t xml:space="preserve">Р. І. </w:t>
      </w:r>
      <w:proofErr w:type="spellStart"/>
      <w:r w:rsidRPr="001F1DA2">
        <w:rPr>
          <w:rFonts w:ascii="Times New Roman" w:eastAsia="Times New Roman" w:hAnsi="Times New Roman" w:cs="Times New Roman"/>
          <w:color w:val="000000" w:themeColor="text1"/>
          <w:sz w:val="28"/>
          <w:szCs w:val="28"/>
          <w:lang w:eastAsia="ru-RU"/>
        </w:rPr>
        <w:t>Біловол</w:t>
      </w:r>
      <w:proofErr w:type="spellEnd"/>
      <w:r w:rsidRPr="001F1DA2">
        <w:rPr>
          <w:rFonts w:ascii="Times New Roman" w:eastAsia="Times New Roman" w:hAnsi="Times New Roman" w:cs="Times New Roman"/>
          <w:color w:val="000000" w:themeColor="text1"/>
          <w:sz w:val="28"/>
          <w:szCs w:val="28"/>
          <w:lang w:eastAsia="ru-RU"/>
        </w:rPr>
        <w:t xml:space="preserve">, О. П. </w:t>
      </w:r>
      <w:proofErr w:type="spellStart"/>
      <w:r w:rsidRPr="001F1DA2">
        <w:rPr>
          <w:rFonts w:ascii="Times New Roman" w:eastAsia="Times New Roman" w:hAnsi="Times New Roman" w:cs="Times New Roman"/>
          <w:color w:val="000000" w:themeColor="text1"/>
          <w:sz w:val="28"/>
          <w:szCs w:val="28"/>
          <w:lang w:eastAsia="ru-RU"/>
        </w:rPr>
        <w:t>Голобородько</w:t>
      </w:r>
      <w:proofErr w:type="spellEnd"/>
      <w:r w:rsidRPr="001F1DA2">
        <w:rPr>
          <w:rFonts w:ascii="Times New Roman" w:eastAsia="Times New Roman" w:hAnsi="Times New Roman" w:cs="Times New Roman"/>
          <w:color w:val="000000" w:themeColor="text1"/>
          <w:sz w:val="28"/>
          <w:szCs w:val="28"/>
          <w:lang w:eastAsia="ru-RU"/>
        </w:rPr>
        <w:t xml:space="preserve">, Методика </w:t>
      </w:r>
      <w:proofErr w:type="spellStart"/>
      <w:r w:rsidRPr="001F1DA2">
        <w:rPr>
          <w:rFonts w:ascii="Times New Roman" w:eastAsia="Times New Roman" w:hAnsi="Times New Roman" w:cs="Times New Roman"/>
          <w:color w:val="000000" w:themeColor="text1"/>
          <w:sz w:val="28"/>
          <w:szCs w:val="28"/>
          <w:lang w:eastAsia="ru-RU"/>
        </w:rPr>
        <w:t>Формування</w:t>
      </w:r>
      <w:proofErr w:type="spellEnd"/>
      <w:r w:rsidRPr="001F1DA2">
        <w:rPr>
          <w:rFonts w:ascii="Times New Roman" w:eastAsia="Times New Roman" w:hAnsi="Times New Roman" w:cs="Times New Roman"/>
          <w:color w:val="000000" w:themeColor="text1"/>
          <w:sz w:val="28"/>
          <w:szCs w:val="28"/>
          <w:lang w:eastAsia="ru-RU"/>
        </w:rPr>
        <w:t xml:space="preserve"> </w:t>
      </w:r>
      <w:proofErr w:type="spellStart"/>
      <w:r w:rsidRPr="001F1DA2">
        <w:rPr>
          <w:rFonts w:ascii="Times New Roman" w:eastAsia="Times New Roman" w:hAnsi="Times New Roman" w:cs="Times New Roman"/>
          <w:color w:val="000000" w:themeColor="text1"/>
          <w:sz w:val="28"/>
          <w:szCs w:val="28"/>
          <w:lang w:eastAsia="ru-RU"/>
        </w:rPr>
        <w:t>Програми</w:t>
      </w:r>
      <w:proofErr w:type="spellEnd"/>
      <w:r w:rsidRPr="001F1DA2">
        <w:rPr>
          <w:rFonts w:ascii="Times New Roman" w:eastAsia="Times New Roman" w:hAnsi="Times New Roman" w:cs="Times New Roman"/>
          <w:color w:val="000000" w:themeColor="text1"/>
          <w:sz w:val="28"/>
          <w:szCs w:val="28"/>
          <w:lang w:eastAsia="ru-RU"/>
        </w:rPr>
        <w:t xml:space="preserve"> </w:t>
      </w:r>
      <w:proofErr w:type="spellStart"/>
      <w:r w:rsidRPr="001F1DA2">
        <w:rPr>
          <w:rFonts w:ascii="Times New Roman" w:eastAsia="Times New Roman" w:hAnsi="Times New Roman" w:cs="Times New Roman"/>
          <w:color w:val="000000" w:themeColor="text1"/>
          <w:sz w:val="28"/>
          <w:szCs w:val="28"/>
          <w:lang w:eastAsia="ru-RU"/>
        </w:rPr>
        <w:t>Антикризового</w:t>
      </w:r>
      <w:proofErr w:type="spellEnd"/>
      <w:r w:rsidRPr="001F1DA2">
        <w:rPr>
          <w:rFonts w:ascii="Times New Roman" w:eastAsia="Times New Roman" w:hAnsi="Times New Roman" w:cs="Times New Roman"/>
          <w:color w:val="000000" w:themeColor="text1"/>
          <w:sz w:val="28"/>
          <w:szCs w:val="28"/>
          <w:lang w:eastAsia="ru-RU"/>
        </w:rPr>
        <w:t xml:space="preserve"> </w:t>
      </w:r>
      <w:proofErr w:type="spellStart"/>
      <w:r w:rsidRPr="001F1DA2">
        <w:rPr>
          <w:rFonts w:ascii="Times New Roman" w:eastAsia="Times New Roman" w:hAnsi="Times New Roman" w:cs="Times New Roman"/>
          <w:color w:val="000000" w:themeColor="text1"/>
          <w:sz w:val="28"/>
          <w:szCs w:val="28"/>
          <w:lang w:eastAsia="ru-RU"/>
        </w:rPr>
        <w:t>Управління</w:t>
      </w:r>
      <w:proofErr w:type="spellEnd"/>
      <w:r w:rsidRPr="001F1DA2">
        <w:rPr>
          <w:rFonts w:ascii="Times New Roman" w:eastAsia="Times New Roman" w:hAnsi="Times New Roman" w:cs="Times New Roman"/>
          <w:color w:val="000000" w:themeColor="text1"/>
          <w:sz w:val="28"/>
          <w:szCs w:val="28"/>
          <w:lang w:eastAsia="ru-RU"/>
        </w:rPr>
        <w:t xml:space="preserve"> </w:t>
      </w:r>
      <w:r w:rsidRPr="001F1DA2">
        <w:rPr>
          <w:rFonts w:ascii="Times New Roman" w:hAnsi="Times New Roman" w:cs="Times New Roman"/>
          <w:sz w:val="28"/>
          <w:szCs w:val="28"/>
          <w:lang w:val="en-US" w:eastAsia="ru-RU"/>
        </w:rPr>
        <w:t>URL</w:t>
      </w:r>
      <w:r w:rsidRPr="001F1DA2">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hyperlink r:id="rId39" w:history="1">
        <w:r w:rsidRPr="001F1DA2">
          <w:rPr>
            <w:rStyle w:val="a7"/>
            <w:rFonts w:ascii="Times New Roman" w:eastAsia="Times New Roman" w:hAnsi="Times New Roman" w:cs="Times New Roman"/>
            <w:sz w:val="28"/>
            <w:szCs w:val="28"/>
            <w:lang w:eastAsia="ru-RU"/>
          </w:rPr>
          <w:t>http://77.121.11.9/bitstream/PoltNTU/850/1/Біловол_Р.І.__Голобородько_О.А._Формування_програми_АУ_підприємством.PDF</w:t>
        </w:r>
      </w:hyperlink>
      <w:r>
        <w:rPr>
          <w:rFonts w:ascii="Times New Roman" w:eastAsia="Times New Roman" w:hAnsi="Times New Roman" w:cs="Times New Roman"/>
          <w:color w:val="000000" w:themeColor="text1"/>
          <w:sz w:val="28"/>
          <w:szCs w:val="28"/>
          <w:lang w:val="uk-UA" w:eastAsia="ru-RU"/>
        </w:rPr>
        <w:t xml:space="preserve">   (дата звернення: 14.04.2019)</w:t>
      </w:r>
    </w:p>
    <w:p w:rsidR="00522236" w:rsidRDefault="00522236" w:rsidP="00522236">
      <w:pPr>
        <w:pStyle w:val="a5"/>
        <w:numPr>
          <w:ilvl w:val="0"/>
          <w:numId w:val="29"/>
        </w:numPr>
        <w:spacing w:after="0" w:line="360" w:lineRule="auto"/>
        <w:ind w:left="77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Ефект фінансового левериджу (важеля). </w:t>
      </w:r>
      <w:r w:rsidRPr="001F1DA2">
        <w:rPr>
          <w:rFonts w:ascii="Times New Roman" w:hAnsi="Times New Roman" w:cs="Times New Roman"/>
          <w:sz w:val="28"/>
          <w:szCs w:val="28"/>
          <w:lang w:val="en-US" w:eastAsia="ru-RU"/>
        </w:rPr>
        <w:t>URL</w:t>
      </w:r>
      <w:r w:rsidRPr="00522236">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hyperlink r:id="rId40" w:history="1">
        <w:r w:rsidRPr="007233A1">
          <w:rPr>
            <w:rStyle w:val="a7"/>
            <w:rFonts w:ascii="Times New Roman" w:hAnsi="Times New Roman" w:cs="Times New Roman"/>
            <w:sz w:val="28"/>
            <w:szCs w:val="28"/>
            <w:lang w:val="en-US"/>
          </w:rPr>
          <w:t>https</w:t>
        </w:r>
        <w:r w:rsidRPr="00522236">
          <w:rPr>
            <w:rStyle w:val="a7"/>
            <w:rFonts w:ascii="Times New Roman" w:hAnsi="Times New Roman" w:cs="Times New Roman"/>
            <w:sz w:val="28"/>
            <w:szCs w:val="28"/>
          </w:rPr>
          <w:t>://</w:t>
        </w:r>
        <w:r w:rsidRPr="007233A1">
          <w:rPr>
            <w:rStyle w:val="a7"/>
            <w:rFonts w:ascii="Times New Roman" w:hAnsi="Times New Roman" w:cs="Times New Roman"/>
            <w:sz w:val="28"/>
            <w:szCs w:val="28"/>
            <w:lang w:val="en-US"/>
          </w:rPr>
          <w:t>stud</w:t>
        </w:r>
        <w:r w:rsidRPr="00522236">
          <w:rPr>
            <w:rStyle w:val="a7"/>
            <w:rFonts w:ascii="Times New Roman" w:hAnsi="Times New Roman" w:cs="Times New Roman"/>
            <w:sz w:val="28"/>
            <w:szCs w:val="28"/>
          </w:rPr>
          <w:t>.</w:t>
        </w:r>
        <w:r w:rsidRPr="007233A1">
          <w:rPr>
            <w:rStyle w:val="a7"/>
            <w:rFonts w:ascii="Times New Roman" w:hAnsi="Times New Roman" w:cs="Times New Roman"/>
            <w:sz w:val="28"/>
            <w:szCs w:val="28"/>
            <w:lang w:val="en-US"/>
          </w:rPr>
          <w:t>com</w:t>
        </w:r>
        <w:r w:rsidRPr="00522236">
          <w:rPr>
            <w:rStyle w:val="a7"/>
            <w:rFonts w:ascii="Times New Roman" w:hAnsi="Times New Roman" w:cs="Times New Roman"/>
            <w:sz w:val="28"/>
            <w:szCs w:val="28"/>
          </w:rPr>
          <w:t>.</w:t>
        </w:r>
        <w:proofErr w:type="spellStart"/>
        <w:r w:rsidRPr="007233A1">
          <w:rPr>
            <w:rStyle w:val="a7"/>
            <w:rFonts w:ascii="Times New Roman" w:hAnsi="Times New Roman" w:cs="Times New Roman"/>
            <w:sz w:val="28"/>
            <w:szCs w:val="28"/>
            <w:lang w:val="en-US"/>
          </w:rPr>
          <w:t>ua</w:t>
        </w:r>
        <w:proofErr w:type="spellEnd"/>
        <w:r w:rsidRPr="00522236">
          <w:rPr>
            <w:rStyle w:val="a7"/>
            <w:rFonts w:ascii="Times New Roman" w:hAnsi="Times New Roman" w:cs="Times New Roman"/>
            <w:sz w:val="28"/>
            <w:szCs w:val="28"/>
          </w:rPr>
          <w:t>/47805/</w:t>
        </w:r>
        <w:proofErr w:type="spellStart"/>
        <w:r w:rsidRPr="007233A1">
          <w:rPr>
            <w:rStyle w:val="a7"/>
            <w:rFonts w:ascii="Times New Roman" w:hAnsi="Times New Roman" w:cs="Times New Roman"/>
            <w:sz w:val="28"/>
            <w:szCs w:val="28"/>
            <w:lang w:val="en-US"/>
          </w:rPr>
          <w:t>finansi</w:t>
        </w:r>
        <w:proofErr w:type="spellEnd"/>
        <w:r w:rsidRPr="00522236">
          <w:rPr>
            <w:rStyle w:val="a7"/>
            <w:rFonts w:ascii="Times New Roman" w:hAnsi="Times New Roman" w:cs="Times New Roman"/>
            <w:sz w:val="28"/>
            <w:szCs w:val="28"/>
          </w:rPr>
          <w:t>/</w:t>
        </w:r>
        <w:proofErr w:type="spellStart"/>
        <w:r w:rsidRPr="007233A1">
          <w:rPr>
            <w:rStyle w:val="a7"/>
            <w:rFonts w:ascii="Times New Roman" w:hAnsi="Times New Roman" w:cs="Times New Roman"/>
            <w:sz w:val="28"/>
            <w:szCs w:val="28"/>
            <w:lang w:val="en-US"/>
          </w:rPr>
          <w:t>efekt</w:t>
        </w:r>
        <w:proofErr w:type="spellEnd"/>
        <w:r w:rsidRPr="00522236">
          <w:rPr>
            <w:rStyle w:val="a7"/>
            <w:rFonts w:ascii="Times New Roman" w:hAnsi="Times New Roman" w:cs="Times New Roman"/>
            <w:sz w:val="28"/>
            <w:szCs w:val="28"/>
          </w:rPr>
          <w:t>_</w:t>
        </w:r>
        <w:proofErr w:type="spellStart"/>
        <w:r w:rsidRPr="007233A1">
          <w:rPr>
            <w:rStyle w:val="a7"/>
            <w:rFonts w:ascii="Times New Roman" w:hAnsi="Times New Roman" w:cs="Times New Roman"/>
            <w:sz w:val="28"/>
            <w:szCs w:val="28"/>
            <w:lang w:val="en-US"/>
          </w:rPr>
          <w:t>finansovogo</w:t>
        </w:r>
        <w:proofErr w:type="spellEnd"/>
        <w:r w:rsidRPr="00522236">
          <w:rPr>
            <w:rStyle w:val="a7"/>
            <w:rFonts w:ascii="Times New Roman" w:hAnsi="Times New Roman" w:cs="Times New Roman"/>
            <w:sz w:val="28"/>
            <w:szCs w:val="28"/>
          </w:rPr>
          <w:t>_</w:t>
        </w:r>
        <w:proofErr w:type="spellStart"/>
        <w:r w:rsidRPr="007233A1">
          <w:rPr>
            <w:rStyle w:val="a7"/>
            <w:rFonts w:ascii="Times New Roman" w:hAnsi="Times New Roman" w:cs="Times New Roman"/>
            <w:sz w:val="28"/>
            <w:szCs w:val="28"/>
            <w:lang w:val="en-US"/>
          </w:rPr>
          <w:t>leveridzhu</w:t>
        </w:r>
        <w:proofErr w:type="spellEnd"/>
        <w:r w:rsidRPr="00522236">
          <w:rPr>
            <w:rStyle w:val="a7"/>
            <w:rFonts w:ascii="Times New Roman" w:hAnsi="Times New Roman" w:cs="Times New Roman"/>
            <w:sz w:val="28"/>
            <w:szCs w:val="28"/>
          </w:rPr>
          <w:t>_</w:t>
        </w:r>
        <w:proofErr w:type="spellStart"/>
        <w:r w:rsidRPr="007233A1">
          <w:rPr>
            <w:rStyle w:val="a7"/>
            <w:rFonts w:ascii="Times New Roman" w:hAnsi="Times New Roman" w:cs="Times New Roman"/>
            <w:sz w:val="28"/>
            <w:szCs w:val="28"/>
            <w:lang w:val="en-US"/>
          </w:rPr>
          <w:t>vazhelya</w:t>
        </w:r>
        <w:proofErr w:type="spellEnd"/>
      </w:hyperlink>
      <w:r>
        <w:rPr>
          <w:rFonts w:ascii="Times New Roman" w:hAnsi="Times New Roman" w:cs="Times New Roman"/>
          <w:sz w:val="28"/>
          <w:szCs w:val="28"/>
          <w:lang w:val="uk-UA"/>
        </w:rPr>
        <w:t>.</w:t>
      </w:r>
    </w:p>
    <w:p w:rsidR="00522236" w:rsidRDefault="00522236" w:rsidP="00522236">
      <w:pPr>
        <w:pStyle w:val="a5"/>
        <w:numPr>
          <w:ilvl w:val="0"/>
          <w:numId w:val="29"/>
        </w:numPr>
        <w:spacing w:after="0" w:line="360" w:lineRule="auto"/>
        <w:ind w:left="777"/>
        <w:jc w:val="both"/>
        <w:rPr>
          <w:rFonts w:ascii="Times New Roman" w:hAnsi="Times New Roman" w:cs="Times New Roman"/>
          <w:sz w:val="28"/>
          <w:szCs w:val="28"/>
          <w:lang w:val="uk-UA" w:eastAsia="ru-RU"/>
        </w:rPr>
      </w:pPr>
      <w:r>
        <w:rPr>
          <w:rFonts w:ascii="Times New Roman" w:hAnsi="Times New Roman" w:cs="Times New Roman"/>
          <w:sz w:val="28"/>
          <w:szCs w:val="28"/>
          <w:lang w:val="uk-UA"/>
        </w:rPr>
        <w:t xml:space="preserve">Економічний аналіз фінансових результатів та фінансового стану підприємства, 2017. </w:t>
      </w:r>
      <w:r w:rsidRPr="001F1DA2">
        <w:rPr>
          <w:rFonts w:ascii="Times New Roman" w:hAnsi="Times New Roman" w:cs="Times New Roman"/>
          <w:sz w:val="28"/>
          <w:szCs w:val="28"/>
          <w:lang w:val="en-US" w:eastAsia="ru-RU"/>
        </w:rPr>
        <w:t>URL</w:t>
      </w:r>
      <w:r w:rsidRPr="007233A1">
        <w:rPr>
          <w:rFonts w:ascii="Times New Roman" w:hAnsi="Times New Roman" w:cs="Times New Roman"/>
          <w:sz w:val="28"/>
          <w:szCs w:val="28"/>
          <w:lang w:val="en-US" w:eastAsia="ru-RU"/>
        </w:rPr>
        <w:t>:</w:t>
      </w:r>
      <w:r>
        <w:rPr>
          <w:rFonts w:ascii="Times New Roman" w:hAnsi="Times New Roman" w:cs="Times New Roman"/>
          <w:sz w:val="28"/>
          <w:szCs w:val="28"/>
          <w:lang w:val="uk-UA" w:eastAsia="ru-RU"/>
        </w:rPr>
        <w:t xml:space="preserve"> </w:t>
      </w:r>
      <w:hyperlink r:id="rId41" w:history="1">
        <w:r w:rsidRPr="00F47820">
          <w:rPr>
            <w:rStyle w:val="a7"/>
            <w:rFonts w:ascii="Times New Roman" w:hAnsi="Times New Roman" w:cs="Times New Roman"/>
            <w:sz w:val="28"/>
            <w:szCs w:val="28"/>
          </w:rPr>
          <w:t>https://library.if.ua/book/89/6247.html</w:t>
        </w:r>
      </w:hyperlink>
      <w:r>
        <w:rPr>
          <w:rFonts w:ascii="Times New Roman" w:hAnsi="Times New Roman" w:cs="Times New Roman"/>
          <w:sz w:val="28"/>
          <w:szCs w:val="28"/>
          <w:lang w:val="uk-UA"/>
        </w:rPr>
        <w:t>.</w:t>
      </w:r>
    </w:p>
    <w:p w:rsidR="00522236" w:rsidRPr="00522236" w:rsidRDefault="00522236" w:rsidP="00522236">
      <w:pPr>
        <w:pStyle w:val="a5"/>
        <w:numPr>
          <w:ilvl w:val="0"/>
          <w:numId w:val="29"/>
        </w:numPr>
        <w:spacing w:after="0" w:line="360" w:lineRule="auto"/>
        <w:jc w:val="both"/>
        <w:rPr>
          <w:rFonts w:ascii="Times New Roman" w:hAnsi="Times New Roman" w:cs="Times New Roman"/>
          <w:lang w:eastAsia="ru-RU"/>
        </w:rPr>
      </w:pPr>
      <w:r w:rsidRPr="00530C8C">
        <w:rPr>
          <w:rFonts w:ascii="Times New Roman" w:eastAsia="Times New Roman" w:hAnsi="Times New Roman" w:cs="Times New Roman"/>
          <w:sz w:val="28"/>
          <w:szCs w:val="28"/>
          <w:lang w:eastAsia="ru-RU"/>
        </w:rPr>
        <w:t xml:space="preserve">Про </w:t>
      </w:r>
      <w:proofErr w:type="spellStart"/>
      <w:r w:rsidRPr="00530C8C">
        <w:rPr>
          <w:rFonts w:ascii="Times New Roman" w:eastAsia="Times New Roman" w:hAnsi="Times New Roman" w:cs="Times New Roman"/>
          <w:sz w:val="28"/>
          <w:szCs w:val="28"/>
          <w:lang w:eastAsia="ru-RU"/>
        </w:rPr>
        <w:t>запр</w:t>
      </w:r>
      <w:r>
        <w:rPr>
          <w:rFonts w:ascii="Times New Roman" w:eastAsia="Times New Roman" w:hAnsi="Times New Roman" w:cs="Times New Roman"/>
          <w:sz w:val="28"/>
          <w:szCs w:val="28"/>
          <w:lang w:eastAsia="ru-RU"/>
        </w:rPr>
        <w:t>овадження</w:t>
      </w:r>
      <w:proofErr w:type="spellEnd"/>
      <w:r>
        <w:rPr>
          <w:rFonts w:ascii="Times New Roman" w:eastAsia="Times New Roman" w:hAnsi="Times New Roman" w:cs="Times New Roman"/>
          <w:sz w:val="28"/>
          <w:szCs w:val="28"/>
          <w:lang w:eastAsia="ru-RU"/>
        </w:rPr>
        <w:t xml:space="preserve"> МСФЗ 9.</w:t>
      </w:r>
      <w:r>
        <w:rPr>
          <w:rFonts w:ascii="Times New Roman" w:eastAsia="Times New Roman" w:hAnsi="Times New Roman" w:cs="Times New Roman"/>
          <w:sz w:val="28"/>
          <w:szCs w:val="28"/>
          <w:lang w:val="uk-UA" w:eastAsia="ru-RU"/>
        </w:rPr>
        <w:t xml:space="preserve"> </w:t>
      </w:r>
      <w:r w:rsidRPr="001F1DA2">
        <w:rPr>
          <w:rFonts w:ascii="Times New Roman" w:hAnsi="Times New Roman" w:cs="Times New Roman"/>
          <w:sz w:val="28"/>
          <w:szCs w:val="28"/>
          <w:lang w:val="en-US" w:eastAsia="ru-RU"/>
        </w:rPr>
        <w:t>URL</w:t>
      </w:r>
      <w:r w:rsidRPr="00522236">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hyperlink r:id="rId42" w:history="1">
        <w:r w:rsidRPr="001A4DDD">
          <w:rPr>
            <w:rStyle w:val="a7"/>
            <w:rFonts w:ascii="Times New Roman" w:eastAsia="Times New Roman" w:hAnsi="Times New Roman" w:cs="Times New Roman"/>
            <w:sz w:val="28"/>
            <w:szCs w:val="28"/>
            <w:lang w:val="en-US" w:eastAsia="ru-RU"/>
          </w:rPr>
          <w:t>http</w:t>
        </w:r>
        <w:r w:rsidRPr="00522236">
          <w:rPr>
            <w:rStyle w:val="a7"/>
            <w:rFonts w:ascii="Times New Roman" w:eastAsia="Times New Roman" w:hAnsi="Times New Roman" w:cs="Times New Roman"/>
            <w:sz w:val="28"/>
            <w:szCs w:val="28"/>
            <w:lang w:eastAsia="ru-RU"/>
          </w:rPr>
          <w:t>://</w:t>
        </w:r>
        <w:proofErr w:type="spellStart"/>
        <w:r w:rsidRPr="001A4DDD">
          <w:rPr>
            <w:rStyle w:val="a7"/>
            <w:rFonts w:ascii="Times New Roman" w:eastAsia="Times New Roman" w:hAnsi="Times New Roman" w:cs="Times New Roman"/>
            <w:sz w:val="28"/>
            <w:szCs w:val="28"/>
            <w:lang w:val="en-US" w:eastAsia="ru-RU"/>
          </w:rPr>
          <w:t>zakon</w:t>
        </w:r>
        <w:proofErr w:type="spellEnd"/>
        <w:r w:rsidRPr="00522236">
          <w:rPr>
            <w:rStyle w:val="a7"/>
            <w:rFonts w:ascii="Times New Roman" w:eastAsia="Times New Roman" w:hAnsi="Times New Roman" w:cs="Times New Roman"/>
            <w:sz w:val="28"/>
            <w:szCs w:val="28"/>
            <w:lang w:eastAsia="ru-RU"/>
          </w:rPr>
          <w:t>.</w:t>
        </w:r>
        <w:proofErr w:type="spellStart"/>
        <w:r w:rsidRPr="001A4DDD">
          <w:rPr>
            <w:rStyle w:val="a7"/>
            <w:rFonts w:ascii="Times New Roman" w:eastAsia="Times New Roman" w:hAnsi="Times New Roman" w:cs="Times New Roman"/>
            <w:sz w:val="28"/>
            <w:szCs w:val="28"/>
            <w:lang w:val="en-US" w:eastAsia="ru-RU"/>
          </w:rPr>
          <w:t>rada</w:t>
        </w:r>
        <w:proofErr w:type="spellEnd"/>
        <w:r w:rsidRPr="00522236">
          <w:rPr>
            <w:rStyle w:val="a7"/>
            <w:rFonts w:ascii="Times New Roman" w:eastAsia="Times New Roman" w:hAnsi="Times New Roman" w:cs="Times New Roman"/>
            <w:sz w:val="28"/>
            <w:szCs w:val="28"/>
            <w:lang w:eastAsia="ru-RU"/>
          </w:rPr>
          <w:t>.</w:t>
        </w:r>
        <w:proofErr w:type="spellStart"/>
        <w:r w:rsidRPr="001A4DDD">
          <w:rPr>
            <w:rStyle w:val="a7"/>
            <w:rFonts w:ascii="Times New Roman" w:eastAsia="Times New Roman" w:hAnsi="Times New Roman" w:cs="Times New Roman"/>
            <w:sz w:val="28"/>
            <w:szCs w:val="28"/>
            <w:lang w:val="en-US" w:eastAsia="ru-RU"/>
          </w:rPr>
          <w:t>gov</w:t>
        </w:r>
        <w:proofErr w:type="spellEnd"/>
        <w:r w:rsidRPr="00522236">
          <w:rPr>
            <w:rStyle w:val="a7"/>
            <w:rFonts w:ascii="Times New Roman" w:eastAsia="Times New Roman" w:hAnsi="Times New Roman" w:cs="Times New Roman"/>
            <w:sz w:val="28"/>
            <w:szCs w:val="28"/>
            <w:lang w:eastAsia="ru-RU"/>
          </w:rPr>
          <w:t>.</w:t>
        </w:r>
        <w:proofErr w:type="spellStart"/>
        <w:r w:rsidRPr="001A4DDD">
          <w:rPr>
            <w:rStyle w:val="a7"/>
            <w:rFonts w:ascii="Times New Roman" w:eastAsia="Times New Roman" w:hAnsi="Times New Roman" w:cs="Times New Roman"/>
            <w:sz w:val="28"/>
            <w:szCs w:val="28"/>
            <w:lang w:val="en-US" w:eastAsia="ru-RU"/>
          </w:rPr>
          <w:t>ua</w:t>
        </w:r>
        <w:proofErr w:type="spellEnd"/>
        <w:r w:rsidRPr="00522236">
          <w:rPr>
            <w:rStyle w:val="a7"/>
            <w:rFonts w:ascii="Times New Roman" w:eastAsia="Times New Roman" w:hAnsi="Times New Roman" w:cs="Times New Roman"/>
            <w:sz w:val="28"/>
            <w:szCs w:val="28"/>
            <w:lang w:eastAsia="ru-RU"/>
          </w:rPr>
          <w:t>/</w:t>
        </w:r>
        <w:r w:rsidRPr="001A4DDD">
          <w:rPr>
            <w:rStyle w:val="a7"/>
            <w:rFonts w:ascii="Times New Roman" w:eastAsia="Times New Roman" w:hAnsi="Times New Roman" w:cs="Times New Roman"/>
            <w:sz w:val="28"/>
            <w:szCs w:val="28"/>
            <w:lang w:val="en-US" w:eastAsia="ru-RU"/>
          </w:rPr>
          <w:t>laws</w:t>
        </w:r>
        <w:r w:rsidRPr="00522236">
          <w:rPr>
            <w:rStyle w:val="a7"/>
            <w:rFonts w:ascii="Times New Roman" w:eastAsia="Times New Roman" w:hAnsi="Times New Roman" w:cs="Times New Roman"/>
            <w:sz w:val="28"/>
            <w:szCs w:val="28"/>
            <w:lang w:eastAsia="ru-RU"/>
          </w:rPr>
          <w:t>/</w:t>
        </w:r>
        <w:r w:rsidRPr="001A4DDD">
          <w:rPr>
            <w:rStyle w:val="a7"/>
            <w:rFonts w:ascii="Times New Roman" w:eastAsia="Times New Roman" w:hAnsi="Times New Roman" w:cs="Times New Roman"/>
            <w:sz w:val="28"/>
            <w:szCs w:val="28"/>
            <w:lang w:val="en-US" w:eastAsia="ru-RU"/>
          </w:rPr>
          <w:t>show</w:t>
        </w:r>
        <w:r w:rsidRPr="00522236">
          <w:rPr>
            <w:rStyle w:val="a7"/>
            <w:rFonts w:ascii="Times New Roman" w:eastAsia="Times New Roman" w:hAnsi="Times New Roman" w:cs="Times New Roman"/>
            <w:sz w:val="28"/>
            <w:szCs w:val="28"/>
            <w:lang w:eastAsia="ru-RU"/>
          </w:rPr>
          <w:t>/</w:t>
        </w:r>
        <w:r w:rsidRPr="001A4DDD">
          <w:rPr>
            <w:rStyle w:val="a7"/>
            <w:rFonts w:ascii="Times New Roman" w:eastAsia="Times New Roman" w:hAnsi="Times New Roman" w:cs="Times New Roman"/>
            <w:sz w:val="28"/>
            <w:szCs w:val="28"/>
            <w:lang w:val="en-US" w:eastAsia="ru-RU"/>
          </w:rPr>
          <w:t>v</w:t>
        </w:r>
        <w:r w:rsidRPr="00522236">
          <w:rPr>
            <w:rStyle w:val="a7"/>
            <w:rFonts w:ascii="Times New Roman" w:eastAsia="Times New Roman" w:hAnsi="Times New Roman" w:cs="Times New Roman"/>
            <w:sz w:val="28"/>
            <w:szCs w:val="28"/>
            <w:lang w:eastAsia="ru-RU"/>
          </w:rPr>
          <w:t>5914500-16</w:t>
        </w:r>
      </w:hyperlink>
      <w:r w:rsidRPr="00522236">
        <w:rPr>
          <w:rFonts w:ascii="Times New Roman" w:eastAsia="Times New Roman" w:hAnsi="Times New Roman" w:cs="Times New Roman"/>
          <w:sz w:val="28"/>
          <w:szCs w:val="28"/>
          <w:lang w:eastAsia="ru-RU"/>
        </w:rPr>
        <w:t xml:space="preserve"> .</w:t>
      </w:r>
    </w:p>
    <w:p w:rsidR="00522236" w:rsidRPr="007537E2" w:rsidRDefault="00522236" w:rsidP="00522236">
      <w:pPr>
        <w:pStyle w:val="a5"/>
        <w:numPr>
          <w:ilvl w:val="0"/>
          <w:numId w:val="29"/>
        </w:numPr>
        <w:spacing w:after="0" w:line="360" w:lineRule="auto"/>
        <w:jc w:val="both"/>
        <w:rPr>
          <w:rFonts w:ascii="Times New Roman" w:eastAsia="Times New Roman" w:hAnsi="Times New Roman" w:cs="Times New Roman"/>
          <w:sz w:val="28"/>
          <w:szCs w:val="28"/>
          <w:lang w:val="en-US" w:eastAsia="ru-RU"/>
        </w:rPr>
      </w:pPr>
      <w:proofErr w:type="spellStart"/>
      <w:r w:rsidRPr="00530C8C">
        <w:rPr>
          <w:rFonts w:ascii="Times New Roman" w:eastAsia="Times New Roman" w:hAnsi="Times New Roman" w:cs="Times New Roman"/>
          <w:sz w:val="28"/>
          <w:szCs w:val="28"/>
          <w:lang w:eastAsia="ru-RU"/>
        </w:rPr>
        <w:t>Міністерство</w:t>
      </w:r>
      <w:proofErr w:type="spellEnd"/>
      <w:r w:rsidRPr="00530C8C">
        <w:rPr>
          <w:rFonts w:ascii="Times New Roman" w:eastAsia="Times New Roman" w:hAnsi="Times New Roman" w:cs="Times New Roman"/>
          <w:sz w:val="28"/>
          <w:szCs w:val="28"/>
          <w:lang w:eastAsia="ru-RU"/>
        </w:rPr>
        <w:t xml:space="preserve"> </w:t>
      </w:r>
      <w:proofErr w:type="spellStart"/>
      <w:r w:rsidRPr="00530C8C">
        <w:rPr>
          <w:rFonts w:ascii="Times New Roman" w:eastAsia="Times New Roman" w:hAnsi="Times New Roman" w:cs="Times New Roman"/>
          <w:sz w:val="28"/>
          <w:szCs w:val="28"/>
          <w:lang w:eastAsia="ru-RU"/>
        </w:rPr>
        <w:t>закордонних</w:t>
      </w:r>
      <w:proofErr w:type="spellEnd"/>
      <w:r w:rsidRPr="00530C8C">
        <w:rPr>
          <w:rFonts w:ascii="Times New Roman" w:eastAsia="Times New Roman" w:hAnsi="Times New Roman" w:cs="Times New Roman"/>
          <w:sz w:val="28"/>
          <w:szCs w:val="28"/>
          <w:lang w:eastAsia="ru-RU"/>
        </w:rPr>
        <w:t xml:space="preserve"> справ України. Угода про </w:t>
      </w:r>
      <w:proofErr w:type="spellStart"/>
      <w:r w:rsidRPr="00530C8C">
        <w:rPr>
          <w:rFonts w:ascii="Times New Roman" w:eastAsia="Times New Roman" w:hAnsi="Times New Roman" w:cs="Times New Roman"/>
          <w:sz w:val="28"/>
          <w:szCs w:val="28"/>
          <w:lang w:eastAsia="ru-RU"/>
        </w:rPr>
        <w:t>асоціацію</w:t>
      </w:r>
      <w:proofErr w:type="spellEnd"/>
      <w:r w:rsidRPr="00530C8C">
        <w:rPr>
          <w:rFonts w:ascii="Times New Roman" w:eastAsia="Times New Roman" w:hAnsi="Times New Roman" w:cs="Times New Roman"/>
          <w:sz w:val="28"/>
          <w:szCs w:val="28"/>
          <w:lang w:eastAsia="ru-RU"/>
        </w:rPr>
        <w:t xml:space="preserve"> </w:t>
      </w:r>
      <w:proofErr w:type="spellStart"/>
      <w:r w:rsidRPr="00530C8C">
        <w:rPr>
          <w:rFonts w:ascii="Times New Roman" w:eastAsia="Times New Roman" w:hAnsi="Times New Roman" w:cs="Times New Roman"/>
          <w:sz w:val="28"/>
          <w:szCs w:val="28"/>
          <w:lang w:eastAsia="ru-RU"/>
        </w:rPr>
        <w:t>між</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Україною</w:t>
      </w:r>
      <w:proofErr w:type="spellEnd"/>
      <w:r>
        <w:rPr>
          <w:rFonts w:ascii="Times New Roman" w:eastAsia="Times New Roman" w:hAnsi="Times New Roman" w:cs="Times New Roman"/>
          <w:sz w:val="28"/>
          <w:szCs w:val="28"/>
          <w:lang w:eastAsia="ru-RU"/>
        </w:rPr>
        <w:t xml:space="preserve"> та ЄС.</w:t>
      </w:r>
      <w:r>
        <w:rPr>
          <w:rFonts w:ascii="Times New Roman" w:eastAsia="Times New Roman" w:hAnsi="Times New Roman" w:cs="Times New Roman"/>
          <w:sz w:val="28"/>
          <w:szCs w:val="28"/>
          <w:lang w:val="uk-UA" w:eastAsia="ru-RU"/>
        </w:rPr>
        <w:t xml:space="preserve"> </w:t>
      </w:r>
      <w:r w:rsidRPr="001F1DA2">
        <w:rPr>
          <w:rFonts w:ascii="Times New Roman" w:hAnsi="Times New Roman" w:cs="Times New Roman"/>
          <w:sz w:val="28"/>
          <w:szCs w:val="28"/>
          <w:lang w:val="en-US" w:eastAsia="ru-RU"/>
        </w:rPr>
        <w:t>URL</w:t>
      </w:r>
      <w:r w:rsidRPr="007233A1">
        <w:rPr>
          <w:rFonts w:ascii="Times New Roman" w:hAnsi="Times New Roman" w:cs="Times New Roman"/>
          <w:sz w:val="28"/>
          <w:szCs w:val="28"/>
          <w:lang w:val="en-US" w:eastAsia="ru-RU"/>
        </w:rPr>
        <w:t>:</w:t>
      </w:r>
      <w:r w:rsidRPr="007537E2">
        <w:rPr>
          <w:rFonts w:ascii="Times New Roman" w:eastAsia="Times New Roman" w:hAnsi="Times New Roman" w:cs="Times New Roman"/>
          <w:sz w:val="28"/>
          <w:szCs w:val="28"/>
          <w:lang w:val="en-US" w:eastAsia="ru-RU"/>
        </w:rPr>
        <w:t xml:space="preserve"> </w:t>
      </w:r>
      <w:hyperlink r:id="rId43" w:history="1">
        <w:r w:rsidRPr="001A4DDD">
          <w:rPr>
            <w:rStyle w:val="a7"/>
            <w:rFonts w:ascii="Times New Roman" w:eastAsia="Times New Roman" w:hAnsi="Times New Roman" w:cs="Times New Roman"/>
            <w:sz w:val="28"/>
            <w:szCs w:val="28"/>
            <w:lang w:val="en-US" w:eastAsia="ru-RU"/>
          </w:rPr>
          <w:t>https://mfa.gov.ua/ua/about-ukraine/european-integration/ua-eu-association</w:t>
        </w:r>
      </w:hyperlink>
      <w:r>
        <w:rPr>
          <w:rFonts w:ascii="Times New Roman" w:eastAsia="Times New Roman" w:hAnsi="Times New Roman" w:cs="Times New Roman"/>
          <w:sz w:val="28"/>
          <w:szCs w:val="28"/>
          <w:lang w:val="en-US" w:eastAsia="ru-RU"/>
        </w:rPr>
        <w:t xml:space="preserve"> </w:t>
      </w:r>
      <w:r w:rsidRPr="007537E2">
        <w:rPr>
          <w:rFonts w:ascii="Times New Roman" w:eastAsia="Times New Roman" w:hAnsi="Times New Roman" w:cs="Times New Roman"/>
          <w:sz w:val="28"/>
          <w:szCs w:val="28"/>
          <w:lang w:val="en-US" w:eastAsia="ru-RU"/>
        </w:rPr>
        <w:t>.</w:t>
      </w:r>
    </w:p>
    <w:p w:rsidR="00522236" w:rsidRPr="00632522" w:rsidRDefault="00522236" w:rsidP="00522236">
      <w:pPr>
        <w:pStyle w:val="a5"/>
        <w:numPr>
          <w:ilvl w:val="0"/>
          <w:numId w:val="29"/>
        </w:numPr>
        <w:spacing w:after="0" w:line="360" w:lineRule="auto"/>
        <w:jc w:val="both"/>
        <w:rPr>
          <w:rFonts w:ascii="Times New Roman" w:eastAsia="Times New Roman" w:hAnsi="Times New Roman" w:cs="Times New Roman"/>
          <w:sz w:val="28"/>
          <w:szCs w:val="28"/>
          <w:lang w:val="en-US" w:eastAsia="ru-RU"/>
        </w:rPr>
      </w:pPr>
      <w:proofErr w:type="spellStart"/>
      <w:r w:rsidRPr="00530C8C">
        <w:rPr>
          <w:rFonts w:ascii="Times New Roman" w:eastAsia="Times New Roman" w:hAnsi="Times New Roman" w:cs="Times New Roman"/>
          <w:sz w:val="28"/>
          <w:szCs w:val="28"/>
          <w:lang w:eastAsia="ru-RU"/>
        </w:rPr>
        <w:t>Національний</w:t>
      </w:r>
      <w:proofErr w:type="spellEnd"/>
      <w:r w:rsidRPr="00530C8C">
        <w:rPr>
          <w:rFonts w:ascii="Times New Roman" w:eastAsia="Times New Roman" w:hAnsi="Times New Roman" w:cs="Times New Roman"/>
          <w:sz w:val="28"/>
          <w:szCs w:val="28"/>
          <w:lang w:eastAsia="ru-RU"/>
        </w:rPr>
        <w:t xml:space="preserve"> банк </w:t>
      </w:r>
      <w:proofErr w:type="spellStart"/>
      <w:r w:rsidRPr="00530C8C">
        <w:rPr>
          <w:rFonts w:ascii="Times New Roman" w:eastAsia="Times New Roman" w:hAnsi="Times New Roman" w:cs="Times New Roman"/>
          <w:sz w:val="28"/>
          <w:szCs w:val="28"/>
          <w:lang w:eastAsia="ru-RU"/>
        </w:rPr>
        <w:t>змінив</w:t>
      </w:r>
      <w:proofErr w:type="spellEnd"/>
      <w:r w:rsidRPr="00530C8C">
        <w:rPr>
          <w:rFonts w:ascii="Times New Roman" w:eastAsia="Times New Roman" w:hAnsi="Times New Roman" w:cs="Times New Roman"/>
          <w:sz w:val="28"/>
          <w:szCs w:val="28"/>
          <w:lang w:eastAsia="ru-RU"/>
        </w:rPr>
        <w:t xml:space="preserve"> </w:t>
      </w:r>
      <w:proofErr w:type="spellStart"/>
      <w:r w:rsidRPr="00530C8C">
        <w:rPr>
          <w:rFonts w:ascii="Times New Roman" w:eastAsia="Times New Roman" w:hAnsi="Times New Roman" w:cs="Times New Roman"/>
          <w:sz w:val="28"/>
          <w:szCs w:val="28"/>
          <w:lang w:eastAsia="ru-RU"/>
        </w:rPr>
        <w:t>підхід</w:t>
      </w:r>
      <w:proofErr w:type="spellEnd"/>
      <w:r w:rsidRPr="00530C8C">
        <w:rPr>
          <w:rFonts w:ascii="Times New Roman" w:eastAsia="Times New Roman" w:hAnsi="Times New Roman" w:cs="Times New Roman"/>
          <w:sz w:val="28"/>
          <w:szCs w:val="28"/>
          <w:lang w:eastAsia="ru-RU"/>
        </w:rPr>
        <w:t xml:space="preserve"> до </w:t>
      </w:r>
      <w:proofErr w:type="spellStart"/>
      <w:r w:rsidRPr="00530C8C">
        <w:rPr>
          <w:rFonts w:ascii="Times New Roman" w:eastAsia="Times New Roman" w:hAnsi="Times New Roman" w:cs="Times New Roman"/>
          <w:sz w:val="28"/>
          <w:szCs w:val="28"/>
          <w:lang w:eastAsia="ru-RU"/>
        </w:rPr>
        <w:t>оцінки</w:t>
      </w:r>
      <w:proofErr w:type="spellEnd"/>
      <w:r w:rsidRPr="00530C8C">
        <w:rPr>
          <w:rFonts w:ascii="Times New Roman" w:eastAsia="Times New Roman" w:hAnsi="Times New Roman" w:cs="Times New Roman"/>
          <w:sz w:val="28"/>
          <w:szCs w:val="28"/>
          <w:lang w:eastAsia="ru-RU"/>
        </w:rPr>
        <w:t xml:space="preserve"> банками кредитного</w:t>
      </w:r>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ризику</w:t>
      </w:r>
      <w:proofErr w:type="spellEnd"/>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2016.</w:t>
      </w:r>
      <w:r>
        <w:rPr>
          <w:rFonts w:ascii="Times New Roman" w:eastAsia="Times New Roman" w:hAnsi="Times New Roman" w:cs="Times New Roman"/>
          <w:sz w:val="28"/>
          <w:szCs w:val="28"/>
          <w:lang w:val="uk-UA" w:eastAsia="ru-RU"/>
        </w:rPr>
        <w:t xml:space="preserve"> </w:t>
      </w:r>
      <w:r w:rsidRPr="001F1DA2">
        <w:rPr>
          <w:rFonts w:ascii="Times New Roman" w:hAnsi="Times New Roman" w:cs="Times New Roman"/>
          <w:sz w:val="28"/>
          <w:szCs w:val="28"/>
          <w:lang w:val="en-US" w:eastAsia="ru-RU"/>
        </w:rPr>
        <w:t>URL</w:t>
      </w:r>
      <w:r w:rsidRPr="007233A1">
        <w:rPr>
          <w:rFonts w:ascii="Times New Roman" w:hAnsi="Times New Roman" w:cs="Times New Roman"/>
          <w:sz w:val="28"/>
          <w:szCs w:val="28"/>
          <w:lang w:val="en-US" w:eastAsia="ru-RU"/>
        </w:rPr>
        <w:t>:</w:t>
      </w:r>
      <w:r w:rsidRPr="00632522">
        <w:rPr>
          <w:rFonts w:ascii="Times New Roman" w:eastAsia="Times New Roman" w:hAnsi="Times New Roman" w:cs="Times New Roman"/>
          <w:sz w:val="28"/>
          <w:szCs w:val="28"/>
          <w:lang w:val="en-US" w:eastAsia="ru-RU"/>
        </w:rPr>
        <w:t xml:space="preserve"> </w:t>
      </w:r>
      <w:hyperlink r:id="rId44" w:history="1">
        <w:r w:rsidRPr="001A4DDD">
          <w:rPr>
            <w:rStyle w:val="a7"/>
            <w:rFonts w:ascii="Times New Roman" w:eastAsia="Times New Roman" w:hAnsi="Times New Roman" w:cs="Times New Roman"/>
            <w:sz w:val="28"/>
            <w:szCs w:val="28"/>
            <w:lang w:val="en-US" w:eastAsia="ru-RU"/>
          </w:rPr>
          <w:t>https://bank.gov.ua/control/uk/publish/printable_article;jsessionid=383A9B738C742F75B4ED8BFEA5D09F81?art_id=33244989&amp;showTitle=true</w:t>
        </w:r>
      </w:hyperlink>
      <w:r>
        <w:rPr>
          <w:rFonts w:ascii="Times New Roman" w:eastAsia="Times New Roman" w:hAnsi="Times New Roman" w:cs="Times New Roman"/>
          <w:sz w:val="28"/>
          <w:szCs w:val="28"/>
          <w:lang w:val="en-US" w:eastAsia="ru-RU"/>
        </w:rPr>
        <w:t xml:space="preserve"> </w:t>
      </w:r>
      <w:r w:rsidRPr="00632522">
        <w:rPr>
          <w:rFonts w:ascii="Times New Roman" w:eastAsia="Times New Roman" w:hAnsi="Times New Roman" w:cs="Times New Roman"/>
          <w:sz w:val="28"/>
          <w:szCs w:val="28"/>
          <w:lang w:val="en-US" w:eastAsia="ru-RU"/>
        </w:rPr>
        <w:t>.</w:t>
      </w:r>
    </w:p>
    <w:p w:rsidR="00522236" w:rsidRPr="007233A1" w:rsidRDefault="00522236" w:rsidP="00522236">
      <w:pPr>
        <w:pStyle w:val="a5"/>
        <w:spacing w:after="0" w:line="360" w:lineRule="auto"/>
        <w:ind w:left="777"/>
        <w:jc w:val="both"/>
        <w:rPr>
          <w:rStyle w:val="a7"/>
          <w:rFonts w:ascii="Times New Roman" w:hAnsi="Times New Roman" w:cs="Times New Roman"/>
          <w:color w:val="auto"/>
          <w:sz w:val="28"/>
          <w:szCs w:val="28"/>
          <w:u w:val="none"/>
          <w:lang w:val="uk-UA" w:eastAsia="ru-RU"/>
        </w:rPr>
      </w:pPr>
    </w:p>
    <w:p w:rsidR="00522236" w:rsidRPr="003A2E3F" w:rsidRDefault="00522236" w:rsidP="00522236">
      <w:pPr>
        <w:spacing w:line="360" w:lineRule="auto"/>
        <w:rPr>
          <w:rFonts w:cs="Times New Roman"/>
          <w:color w:val="000000" w:themeColor="text1"/>
          <w:szCs w:val="28"/>
          <w:lang w:eastAsia="ru-RU"/>
        </w:rPr>
      </w:pPr>
    </w:p>
    <w:p w:rsidR="00522236" w:rsidRPr="000E288A" w:rsidRDefault="00522236" w:rsidP="00522236">
      <w:pPr>
        <w:pStyle w:val="a5"/>
        <w:ind w:left="780"/>
        <w:rPr>
          <w:lang w:val="uk-UA"/>
        </w:rPr>
      </w:pPr>
    </w:p>
    <w:p w:rsidR="00522236" w:rsidRPr="000E288A" w:rsidRDefault="00522236" w:rsidP="00522236">
      <w:pPr>
        <w:pStyle w:val="a5"/>
        <w:ind w:left="780"/>
        <w:rPr>
          <w:lang w:val="uk-UA"/>
        </w:rPr>
      </w:pPr>
    </w:p>
    <w:p w:rsidR="00522236" w:rsidRPr="000E288A" w:rsidRDefault="00522236" w:rsidP="00522236">
      <w:pPr>
        <w:rPr>
          <w:lang w:eastAsia="ru-RU"/>
        </w:rPr>
      </w:pPr>
    </w:p>
    <w:p w:rsidR="00522236" w:rsidRPr="000E288A" w:rsidRDefault="00522236" w:rsidP="00522236"/>
    <w:p w:rsidR="00D63D1C" w:rsidRDefault="00D63D1C" w:rsidP="00D63D1C">
      <w:pPr>
        <w:spacing w:line="360" w:lineRule="auto"/>
        <w:rPr>
          <w:rFonts w:eastAsia="Calibri" w:cs="Times New Roman"/>
          <w:szCs w:val="28"/>
        </w:rPr>
      </w:pPr>
    </w:p>
    <w:p w:rsidR="00522236" w:rsidRDefault="00522236" w:rsidP="00D63D1C">
      <w:pPr>
        <w:spacing w:line="360" w:lineRule="auto"/>
        <w:rPr>
          <w:rFonts w:eastAsia="Calibri" w:cs="Times New Roman"/>
          <w:szCs w:val="28"/>
        </w:rPr>
      </w:pPr>
    </w:p>
    <w:p w:rsidR="00522236" w:rsidRDefault="00522236" w:rsidP="00D63D1C">
      <w:pPr>
        <w:spacing w:line="360" w:lineRule="auto"/>
        <w:rPr>
          <w:rFonts w:eastAsia="Calibri" w:cs="Times New Roman"/>
          <w:szCs w:val="28"/>
        </w:rPr>
      </w:pPr>
    </w:p>
    <w:p w:rsidR="00522236" w:rsidRDefault="00522236" w:rsidP="00D63D1C">
      <w:pPr>
        <w:spacing w:line="360" w:lineRule="auto"/>
        <w:rPr>
          <w:rFonts w:eastAsia="Calibri" w:cs="Times New Roman"/>
          <w:szCs w:val="28"/>
        </w:rPr>
      </w:pPr>
    </w:p>
    <w:p w:rsidR="00522236" w:rsidRDefault="00522236" w:rsidP="00D63D1C">
      <w:pPr>
        <w:spacing w:line="360" w:lineRule="auto"/>
        <w:rPr>
          <w:rFonts w:eastAsia="Calibri" w:cs="Times New Roman"/>
          <w:szCs w:val="28"/>
        </w:rPr>
      </w:pPr>
    </w:p>
    <w:p w:rsidR="00522236" w:rsidRDefault="00522236" w:rsidP="00D63D1C">
      <w:pPr>
        <w:spacing w:line="360" w:lineRule="auto"/>
        <w:rPr>
          <w:rFonts w:eastAsia="Calibri" w:cs="Times New Roman"/>
          <w:szCs w:val="28"/>
        </w:rPr>
      </w:pPr>
    </w:p>
    <w:p w:rsidR="00522236" w:rsidRPr="00D63D1C" w:rsidRDefault="00522236" w:rsidP="00D63D1C">
      <w:pPr>
        <w:spacing w:line="360" w:lineRule="auto"/>
        <w:rPr>
          <w:rFonts w:eastAsia="Calibri" w:cs="Times New Roman"/>
          <w:szCs w:val="28"/>
        </w:rPr>
      </w:pPr>
    </w:p>
    <w:p w:rsidR="007C1884" w:rsidRDefault="007C1884" w:rsidP="00180479">
      <w:pPr>
        <w:spacing w:line="360" w:lineRule="auto"/>
        <w:rPr>
          <w:rFonts w:cs="Times New Roman"/>
          <w:szCs w:val="28"/>
        </w:rPr>
      </w:pPr>
    </w:p>
    <w:p w:rsidR="00016487" w:rsidRDefault="00016487" w:rsidP="00180479">
      <w:pPr>
        <w:spacing w:line="360" w:lineRule="auto"/>
        <w:rPr>
          <w:rFonts w:cs="Times New Roman"/>
          <w:szCs w:val="28"/>
        </w:rPr>
      </w:pPr>
    </w:p>
    <w:p w:rsidR="00016487" w:rsidRDefault="00016487" w:rsidP="00180479">
      <w:pPr>
        <w:spacing w:line="360" w:lineRule="auto"/>
        <w:rPr>
          <w:rFonts w:cs="Times New Roman"/>
          <w:szCs w:val="28"/>
        </w:rPr>
      </w:pPr>
    </w:p>
    <w:p w:rsidR="00016487" w:rsidRDefault="00016487" w:rsidP="00180479">
      <w:pPr>
        <w:spacing w:line="360" w:lineRule="auto"/>
        <w:rPr>
          <w:rFonts w:cs="Times New Roman"/>
          <w:szCs w:val="28"/>
        </w:rPr>
      </w:pPr>
    </w:p>
    <w:p w:rsidR="00016487" w:rsidRDefault="00016487" w:rsidP="00180479">
      <w:pPr>
        <w:spacing w:line="360" w:lineRule="auto"/>
        <w:rPr>
          <w:rFonts w:cs="Times New Roman"/>
          <w:szCs w:val="28"/>
        </w:rPr>
      </w:pPr>
    </w:p>
    <w:p w:rsidR="00016487" w:rsidRDefault="00016487" w:rsidP="00180479">
      <w:pPr>
        <w:spacing w:line="360" w:lineRule="auto"/>
        <w:rPr>
          <w:rFonts w:cs="Times New Roman"/>
          <w:szCs w:val="28"/>
        </w:rPr>
      </w:pPr>
    </w:p>
    <w:p w:rsidR="00016487" w:rsidRDefault="00016487" w:rsidP="00180479">
      <w:pPr>
        <w:spacing w:line="360" w:lineRule="auto"/>
        <w:rPr>
          <w:rFonts w:cs="Times New Roman"/>
          <w:szCs w:val="28"/>
        </w:rPr>
      </w:pPr>
    </w:p>
    <w:p w:rsidR="00016487" w:rsidRDefault="00016487" w:rsidP="00180479">
      <w:pPr>
        <w:spacing w:line="360" w:lineRule="auto"/>
        <w:rPr>
          <w:rFonts w:cs="Times New Roman"/>
          <w:szCs w:val="28"/>
        </w:rPr>
      </w:pPr>
    </w:p>
    <w:p w:rsidR="00016487" w:rsidRDefault="00EE30B3" w:rsidP="00016487">
      <w:pPr>
        <w:pStyle w:val="1"/>
        <w:ind w:left="0"/>
        <w:rPr>
          <w:b/>
        </w:rPr>
      </w:pPr>
      <w:bookmarkStart w:id="90" w:name="_Toc516225620"/>
      <w:bookmarkStart w:id="91" w:name="_Toc11063396"/>
      <w:r>
        <w:rPr>
          <w:b/>
        </w:rPr>
        <w:t xml:space="preserve">ДОДАТОК А </w:t>
      </w:r>
      <w:r w:rsidR="00016487">
        <w:rPr>
          <w:b/>
        </w:rPr>
        <w:t xml:space="preserve">ЛІСТИНГ </w:t>
      </w:r>
      <w:r w:rsidR="00016487" w:rsidRPr="00016487">
        <w:rPr>
          <w:b/>
        </w:rPr>
        <w:t>ПРОГРАМНОГО ПРОДУКТУ</w:t>
      </w:r>
      <w:bookmarkEnd w:id="90"/>
      <w:bookmarkEnd w:id="91"/>
    </w:p>
    <w:p w:rsidR="0091140C" w:rsidRDefault="0091140C" w:rsidP="0091140C">
      <w:pPr>
        <w:rPr>
          <w:lang w:eastAsia="ru-RU"/>
        </w:rPr>
      </w:pPr>
    </w:p>
    <w:p w:rsidR="0091140C" w:rsidRPr="0091140C" w:rsidRDefault="0091140C" w:rsidP="0091140C">
      <w:pPr>
        <w:rPr>
          <w:lang w:eastAsia="ru-RU"/>
        </w:rPr>
      </w:pPr>
    </w:p>
    <w:p w:rsidR="00016487" w:rsidRDefault="00016487" w:rsidP="00016487">
      <w:pPr>
        <w:rPr>
          <w:lang w:eastAsia="ru-RU"/>
        </w:rPr>
      </w:pP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openpyxl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wb = openpyxl.load_workbook(filename = 'D:\Anaconda3\Lib\InData_Custom1.xlsx')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sheet = wb['InDataCustom']</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значение определенной ячейки</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 = sheet['A1'].value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cell_range_SUMBLC = sheet['E2':'E14935']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cell_range_IDBLC = sheet['C2':'C14935']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заданный диапазон</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vals_SUMBLC = [v[0].value for v in cell_range_SUMBLC]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vals_IDBLC = [v[0].value for v in cell_range_IDBLC]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LTA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index_LTA=[]</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j in range(0,14934):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if vals_IDBLC[j]==1095: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index_LTA.append(j)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index_LTA:</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LTA.append(vals_SUMBLC[i])</w:t>
      </w:r>
    </w:p>
    <w:p w:rsidR="00016487" w:rsidRPr="00016487" w:rsidRDefault="00016487" w:rsidP="00016487">
      <w:pPr>
        <w:spacing w:line="360" w:lineRule="auto"/>
        <w:ind w:firstLine="567"/>
        <w:jc w:val="left"/>
        <w:rPr>
          <w:rFonts w:cs="Times New Roman"/>
          <w:sz w:val="20"/>
          <w:szCs w:val="20"/>
        </w:rPr>
      </w:pP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lastRenderedPageBreak/>
        <w:t>print(len(LTA))</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openpyxl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wb = openpyxl.load_workbook(filename = 'D:\Anaconda3\Lib\InData_Custom1.xlsx')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sheet = wb['InDataCustom']</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значение определенной ячейки</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 = sheet['A1'].value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cell_range_SUMBLC = sheet['E2':'E14935']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cell_range_IDBLC = sheet['C2':'C14935']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заданный диапазон</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vals_SUMBLC = [v[0].value for v in cell_range_SUMBLC]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vals_IDBLC = [v[0].value for v in cell_range_IDBLC]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CA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index_CA=[]</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j in range(0,14934):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if vals_IDBLC[j]==1195: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index_CA.append(j)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index_CA:</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CA.append(vals_SUMBLC[i])</w:t>
      </w:r>
    </w:p>
    <w:p w:rsidR="00016487" w:rsidRPr="00016487" w:rsidRDefault="00016487" w:rsidP="00016487">
      <w:pPr>
        <w:spacing w:line="360" w:lineRule="auto"/>
        <w:ind w:firstLine="567"/>
        <w:jc w:val="left"/>
        <w:rPr>
          <w:rFonts w:cs="Times New Roman"/>
          <w:sz w:val="20"/>
          <w:szCs w:val="20"/>
        </w:rPr>
      </w:pP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print(len(CA))</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openpyxl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wb = openpyxl.load_workbook(filename = 'D:\Anaconda3\Lib\InData_Custom1.xlsx')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sheet = wb['InDataCustom']</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значение определенной ячейки</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 = sheet['A1'].value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cell_range_SUMBLC = sheet['E2':'E14935']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cell_range_IDBLC = sheet['C2':'C14935']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заданный диапазон</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vals_SUMBLC = [v[0].value for v in cell_range_SUMBLC]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vals_IDBLC = [v[0].value for v in cell_range_IDBLC]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E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index_E=[]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j in range(0,14934):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if vals_IDBLC[j]==1495: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index_E.append(j)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index_E: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E.append(vals_SUMBLC[i])</w:t>
      </w:r>
    </w:p>
    <w:p w:rsidR="00016487" w:rsidRPr="00016487" w:rsidRDefault="00016487" w:rsidP="00016487">
      <w:pPr>
        <w:spacing w:line="360" w:lineRule="auto"/>
        <w:ind w:firstLine="567"/>
        <w:jc w:val="left"/>
        <w:rPr>
          <w:rFonts w:cs="Times New Roman"/>
          <w:sz w:val="20"/>
          <w:szCs w:val="20"/>
        </w:rPr>
      </w:pP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print(len(E))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openpyxl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wb = openpyxl.load_workbook(filename = 'D:\Anaconda3\Lib\InData_Custom1.xlsx')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lastRenderedPageBreak/>
        <w:t>sheet = wb['InDataCustom']</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значение определенной ячейки</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 = sheet['A1'].value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cell_range_SUMBLC = sheet['E2':'E14935']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cell_range_IDBLC = sheet['C2':'C14935']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заданный диапазон</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vals_SUMBLC = [v[0].value for v in cell_range_SUMBLC]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vals_IDBLC = [v[0].value for v in cell_range_IDBLC]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LTD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index_LTD=[]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j in range(0,14934):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if vals_IDBLC[j]==1595: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index_LTD.append(j)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index_LTD: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LTD.append(vals_SUMBLC[i])</w:t>
      </w:r>
    </w:p>
    <w:p w:rsidR="00016487" w:rsidRPr="00016487" w:rsidRDefault="00016487" w:rsidP="00016487">
      <w:pPr>
        <w:spacing w:line="360" w:lineRule="auto"/>
        <w:ind w:firstLine="567"/>
        <w:jc w:val="left"/>
        <w:rPr>
          <w:rFonts w:cs="Times New Roman"/>
          <w:sz w:val="20"/>
          <w:szCs w:val="20"/>
        </w:rPr>
      </w:pP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LTD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openpyxl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wb = openpyxl.load_workbook(filename = 'D:\Anaconda3\Lib\InData_Custom1.xlsx')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sheet = wb['InDataCustom']</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значение определенной ячейки</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 = sheet['A1'].value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cell_range_SUMBLC = sheet['E2':'E14935']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cell_range_IDBLC = sheet['C2':'C14935']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заданный диапазон</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vals_SUMBLC = [v[0].value for v in cell_range_SUMBLC]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vals_IDBLC = [v[0].value for v in cell_range_IDBLC]</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STD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index_STD=[]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j in range(0,14934):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if vals_IDBLC[j]==1695: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index_STD.append(j)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index_STD: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STD.append(vals_SUMBLC[i])</w:t>
      </w:r>
    </w:p>
    <w:p w:rsidR="00016487" w:rsidRPr="00016487" w:rsidRDefault="00016487" w:rsidP="00016487">
      <w:pPr>
        <w:spacing w:line="360" w:lineRule="auto"/>
        <w:ind w:firstLine="567"/>
        <w:jc w:val="left"/>
        <w:rPr>
          <w:rFonts w:cs="Times New Roman"/>
          <w:sz w:val="20"/>
          <w:szCs w:val="20"/>
        </w:rPr>
      </w:pP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print(STD)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math</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range(0,len(LTA)):</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X.append(LTA[i]/E[i])</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lastRenderedPageBreak/>
        <w:t>Y=[]</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range(0,len(CA)):</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Y.append(CA[i]/E[i])</w:t>
      </w:r>
    </w:p>
    <w:p w:rsidR="00016487" w:rsidRPr="00016487" w:rsidRDefault="00016487" w:rsidP="00016487">
      <w:pPr>
        <w:spacing w:line="360" w:lineRule="auto"/>
        <w:ind w:firstLine="567"/>
        <w:jc w:val="left"/>
        <w:rPr>
          <w:rFonts w:cs="Times New Roman"/>
          <w:sz w:val="20"/>
          <w:szCs w:val="20"/>
        </w:rPr>
      </w:pP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K_ld=[]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range(0,len(LTD)):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K_ld.append(LTD[i]/E[i])</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range(0,len(LTD)):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L.append((LTD[i]+STD[i])/E[i])</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FRS=[]</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range(0,len(X)):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FRS.append(math.sqrt((X[i]-1-K_ld[i])**2 + (Y[i]-L[i]+K_ld[i])**2))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#print(Y)</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#print(K_ld)</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#print(FRS)</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print(FRS)</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openpyxl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wb = openpyxl.load_workbook(filename = 'D:\Anaconda3\Lib\InData_Custom1.xlsx')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sheet = wb['ZZ']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cell_range_Z1 = sheet['S12':'CU12']</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cell_range_Z2 = sheet['S10':'CU10']</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cell_range_Z3 = sheet['S5':'CU5']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cell_range_Z4 = sheet['S11':'CU11']</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cell_range_Z5 = sheet['S7':'CU7']</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cell_range_Z6 = sheet['S9':'CU9']</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cell_range_z = sheet['S3':'CU3']</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#считываем заданный диапазон</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vals_Z1 = [v[0].value for v in cell_range_Z1]</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vals_Z2 = [v[0].value for v in cell_range_Z2]</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vals_Z3 = [v[0].value for v in cell_range_Z3]</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vals_Z4 = [v[0].value for v in cell_range_Z4]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vals_Z5 = [v[0].value for v in cell_range_Z5]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vals_Z6 = [v[0].value for v in cell_range_Z6]</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 = [v[0].value for v in cell_range_z]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Z1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index_z=[]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lastRenderedPageBreak/>
        <w:t>for i in range(0,len(vals_z)):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if vals_z[i]=="Z":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index_z.append(i)</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j in index_z: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Z1.append(vals_Z1[j])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Z1</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openpyxl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wb = openpyxl.load_workbook(filename = 'D:\Anaconda3\Lib\InData_Custom1.xlsx')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sheet = wb['ZZ']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vals_Z1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vals_Z2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vals_Z3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vals_Z4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vals_Z5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vals_Z6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vals_z1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Z1=[]</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Z2=[]</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Z3=[]</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Z6=[]</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index_z=[]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index_z1 =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cellObj in sheet['S3':'CU3']:</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for cell in cellObj: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vals_z.append( cell.value)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cellObj in sheet['AE3':'CU3']:</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for cell in cellObj: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vals_z1.append( cell.value)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cellObj in sheet['S12':'CU12']:</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for cell in cellObj: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vals_Z1.append( cell.value)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cellObj in sheet['S10':'CU10']:</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for cell in cellObj: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vals_Z2.append( cell.value)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lastRenderedPageBreak/>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cellObj in sheet['S5':'CU5']:</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for cell in cellObj: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vals_Z3.append( cell.value)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cellObj in sheet['S11':'CU11']:</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for cell in cellObj: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vals_Z4.append( cell.value)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cellObj in sheet['AE7':'CU7']:</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for cell in cellObj: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vals_Z5.append( cell.value)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cellObj in sheet['S9':'CU9']:</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for cell in cellObj: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vals_Z6.append( cell.value)</w:t>
      </w:r>
    </w:p>
    <w:p w:rsidR="00016487" w:rsidRPr="00016487" w:rsidRDefault="00016487" w:rsidP="00016487">
      <w:pPr>
        <w:spacing w:line="360" w:lineRule="auto"/>
        <w:ind w:firstLine="567"/>
        <w:jc w:val="left"/>
        <w:rPr>
          <w:rFonts w:cs="Times New Roman"/>
          <w:sz w:val="20"/>
          <w:szCs w:val="20"/>
        </w:rPr>
      </w:pP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range(0,len(vals_z)):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if vals_z[i]=="Z":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index_z.append(i)</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j in index_z: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Z1.append(vals_Z1[j])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Z2.append(vals_Z2[j])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Z3.append(vals_Z3[j])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Z4.append(vals_Z4[j])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Z6.append(vals_Z6[j])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i in range(0,len(vals_z1)):</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if vals_z1[i]=="Z":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index_z1.append(i)</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for j in index_z1:</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Z5.append(vals_Z5[j])</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Z.append(Z1+Z2+Z3+Z4+Z5+Z6)</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z=Z[0]</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print(z)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matplotlib.pyplot as plt</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numpy as np</w:t>
      </w:r>
    </w:p>
    <w:p w:rsidR="00016487" w:rsidRPr="00016487" w:rsidRDefault="00016487" w:rsidP="00016487">
      <w:pPr>
        <w:spacing w:line="360" w:lineRule="auto"/>
        <w:ind w:firstLine="567"/>
        <w:jc w:val="left"/>
        <w:rPr>
          <w:rFonts w:cs="Times New Roman"/>
          <w:sz w:val="20"/>
          <w:szCs w:val="20"/>
        </w:rPr>
      </w:pP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#fig = plt.figure()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plt.scatter(z,FRS)</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matplotlib.pyplot as plt</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import matplotlib as mpl</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lastRenderedPageBreak/>
        <w:t>mpl.rcParams['font.family'] = 'fantasy'</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def mnkGP(x,y): # функция которую можно использзовать в програме</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n=len(x) # количество элементов в списках</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s=sum(y) # сумма значений y</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s1=sum([1/x[i] for i in  range(0,n)]) #  сумма 1/x</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s2=sum([(1/x[i])**2 for i in  range(0,n)]) #  сумма (1/x)**2</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s3=sum([y[i]/x[i]  for i in range(0,n)])  # сумма y/x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a= round((s*s2-s1*s3)/(n*s2-s1**2),3) # коэфициент а с тремя дробными цифрами</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b=round((n*s3-s1*s)/(n*s2-s1**2),3)# коэфициент b с тремя дробными цифрами</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s4=[a+b/x[i] for i in range(0,n)] # список значений гиперболической функции              </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so=round(sum([abs(y[i] -s4[i]) for i in range(0,n)])/(n*sum(y))*100,3)   # средняя ошибка аппроксимации</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plt.title('Аппроксимация гиперболой FRS='+str(a)+'+'+str(b)+'/z\n Средняя ошибка--'+str(so)+'%',size=14)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plt.xlabel('Координата Z', size=14)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plt.ylabel('Координата FRS', size=14)</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plt.plot(x, y, color='r', linestyle=' ', marker='o', label='Data(z,FRS)')</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plt.plot(x, s4, color='g', linewidth=2, label='Data(z,Y(z)=a+b/z')</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plt.legend(loc='best')</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plt.grid(True)</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plt.show()</w:t>
      </w:r>
    </w:p>
    <w:p w:rsidR="00016487" w:rsidRPr="00016487" w:rsidRDefault="00016487" w:rsidP="00016487">
      <w:pPr>
        <w:spacing w:line="360" w:lineRule="auto"/>
        <w:ind w:firstLine="567"/>
        <w:jc w:val="left"/>
        <w:rPr>
          <w:rFonts w:cs="Times New Roman"/>
          <w:sz w:val="20"/>
          <w:szCs w:val="20"/>
        </w:rPr>
      </w:pPr>
      <w:r w:rsidRPr="00016487">
        <w:rPr>
          <w:rFonts w:cs="Times New Roman"/>
          <w:sz w:val="20"/>
          <w:szCs w:val="20"/>
        </w:rPr>
        <w:t xml:space="preserve">                </w:t>
      </w:r>
    </w:p>
    <w:p w:rsidR="00016487" w:rsidRDefault="00016487" w:rsidP="00016487">
      <w:pPr>
        <w:spacing w:line="360" w:lineRule="auto"/>
        <w:ind w:firstLine="567"/>
        <w:jc w:val="left"/>
        <w:rPr>
          <w:rFonts w:cs="Times New Roman"/>
          <w:sz w:val="20"/>
          <w:szCs w:val="20"/>
        </w:rPr>
      </w:pPr>
      <w:r w:rsidRPr="00016487">
        <w:rPr>
          <w:rFonts w:cs="Times New Roman"/>
          <w:sz w:val="20"/>
          <w:szCs w:val="20"/>
        </w:rPr>
        <w:t>mnkGP(z,FRS)</w:t>
      </w:r>
    </w:p>
    <w:p w:rsidR="00152107" w:rsidRDefault="00152107" w:rsidP="00016487">
      <w:pPr>
        <w:spacing w:line="360" w:lineRule="auto"/>
        <w:ind w:firstLine="567"/>
        <w:jc w:val="left"/>
        <w:rPr>
          <w:rFonts w:cs="Times New Roman"/>
          <w:sz w:val="20"/>
          <w:szCs w:val="20"/>
        </w:rPr>
      </w:pPr>
    </w:p>
    <w:p w:rsidR="00152107" w:rsidRDefault="00152107"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7A0689" w:rsidRDefault="007A0689" w:rsidP="00016487">
      <w:pPr>
        <w:spacing w:line="360" w:lineRule="auto"/>
        <w:ind w:firstLine="567"/>
        <w:jc w:val="left"/>
        <w:rPr>
          <w:rFonts w:cs="Times New Roman"/>
          <w:sz w:val="20"/>
          <w:szCs w:val="20"/>
        </w:rPr>
      </w:pPr>
    </w:p>
    <w:p w:rsidR="00152107" w:rsidRDefault="00152107" w:rsidP="00016487">
      <w:pPr>
        <w:spacing w:line="360" w:lineRule="auto"/>
        <w:ind w:firstLine="567"/>
        <w:jc w:val="left"/>
        <w:rPr>
          <w:rFonts w:cs="Times New Roman"/>
          <w:sz w:val="20"/>
          <w:szCs w:val="20"/>
        </w:rPr>
      </w:pPr>
    </w:p>
    <w:p w:rsidR="00152107" w:rsidRDefault="00152107" w:rsidP="00016487">
      <w:pPr>
        <w:spacing w:line="360" w:lineRule="auto"/>
        <w:ind w:firstLine="567"/>
        <w:jc w:val="left"/>
        <w:rPr>
          <w:rFonts w:cs="Times New Roman"/>
          <w:sz w:val="20"/>
          <w:szCs w:val="20"/>
        </w:rPr>
      </w:pPr>
    </w:p>
    <w:p w:rsidR="00016487" w:rsidRPr="0091140C" w:rsidRDefault="00152107" w:rsidP="0091140C">
      <w:pPr>
        <w:pStyle w:val="1"/>
        <w:ind w:left="0"/>
        <w:rPr>
          <w:b/>
        </w:rPr>
      </w:pPr>
      <w:bookmarkStart w:id="92" w:name="_Toc516225621"/>
      <w:bookmarkStart w:id="93" w:name="_Toc11063397"/>
      <w:r w:rsidRPr="0091140C">
        <w:rPr>
          <w:b/>
        </w:rPr>
        <w:t>ДОДАТОК Б ПРЕЗЕНТАЦІЯ ДИПЛОМНОЇ РОБОТИ</w:t>
      </w:r>
      <w:bookmarkEnd w:id="92"/>
      <w:bookmarkEnd w:id="93"/>
    </w:p>
    <w:p w:rsidR="0091140C" w:rsidRDefault="0091140C" w:rsidP="00152107">
      <w:pPr>
        <w:spacing w:line="360" w:lineRule="auto"/>
        <w:ind w:firstLine="567"/>
        <w:jc w:val="center"/>
        <w:rPr>
          <w:b/>
        </w:rPr>
      </w:pPr>
    </w:p>
    <w:p w:rsidR="0091140C" w:rsidRDefault="0091140C" w:rsidP="00152107">
      <w:pPr>
        <w:spacing w:line="360" w:lineRule="auto"/>
        <w:ind w:firstLine="567"/>
        <w:jc w:val="center"/>
        <w:rPr>
          <w:rFonts w:cs="Times New Roman"/>
          <w:b/>
          <w:sz w:val="20"/>
          <w:szCs w:val="20"/>
        </w:rPr>
      </w:pPr>
    </w:p>
    <w:p w:rsidR="00152107" w:rsidRDefault="00152107" w:rsidP="00152107">
      <w:pPr>
        <w:spacing w:line="360" w:lineRule="auto"/>
        <w:jc w:val="center"/>
        <w:rPr>
          <w:rFonts w:cs="Times New Roman"/>
          <w:sz w:val="20"/>
          <w:szCs w:val="20"/>
        </w:rPr>
      </w:pPr>
      <w:r w:rsidRPr="00152107">
        <w:rPr>
          <w:rFonts w:cs="Times New Roman"/>
          <w:noProof/>
          <w:sz w:val="20"/>
          <w:szCs w:val="20"/>
          <w:lang w:val="ru-RU" w:eastAsia="ru-RU"/>
        </w:rPr>
        <w:drawing>
          <wp:inline distT="0" distB="0" distL="0" distR="0" wp14:anchorId="12564D5A" wp14:editId="480B476F">
            <wp:extent cx="6006861" cy="337874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061215" cy="3409313"/>
                    </a:xfrm>
                    <a:prstGeom prst="rect">
                      <a:avLst/>
                    </a:prstGeom>
                  </pic:spPr>
                </pic:pic>
              </a:graphicData>
            </a:graphic>
          </wp:inline>
        </w:drawing>
      </w:r>
    </w:p>
    <w:p w:rsidR="00152107" w:rsidRDefault="007A0689" w:rsidP="00152107">
      <w:pPr>
        <w:spacing w:line="360" w:lineRule="auto"/>
        <w:jc w:val="center"/>
        <w:rPr>
          <w:rFonts w:cs="Times New Roman"/>
          <w:sz w:val="20"/>
          <w:szCs w:val="20"/>
        </w:rPr>
      </w:pPr>
      <w:r w:rsidRPr="007A0689">
        <w:rPr>
          <w:rFonts w:cs="Times New Roman"/>
          <w:noProof/>
          <w:sz w:val="20"/>
          <w:szCs w:val="20"/>
          <w:lang w:val="ru-RU" w:eastAsia="ru-RU"/>
        </w:rPr>
        <w:lastRenderedPageBreak/>
        <w:drawing>
          <wp:inline distT="0" distB="0" distL="0" distR="0" wp14:anchorId="238CD95F" wp14:editId="48AE718E">
            <wp:extent cx="5940425" cy="334137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0425" cy="3341370"/>
                    </a:xfrm>
                    <a:prstGeom prst="rect">
                      <a:avLst/>
                    </a:prstGeom>
                  </pic:spPr>
                </pic:pic>
              </a:graphicData>
            </a:graphic>
          </wp:inline>
        </w:drawing>
      </w:r>
    </w:p>
    <w:p w:rsidR="00152107" w:rsidRDefault="007A0689" w:rsidP="00152107">
      <w:pPr>
        <w:spacing w:line="360" w:lineRule="auto"/>
        <w:jc w:val="center"/>
        <w:rPr>
          <w:rFonts w:cs="Times New Roman"/>
          <w:sz w:val="20"/>
          <w:szCs w:val="20"/>
        </w:rPr>
      </w:pPr>
      <w:r w:rsidRPr="007A0689">
        <w:rPr>
          <w:rFonts w:cs="Times New Roman"/>
          <w:noProof/>
          <w:sz w:val="20"/>
          <w:szCs w:val="20"/>
          <w:lang w:val="ru-RU" w:eastAsia="ru-RU"/>
        </w:rPr>
        <w:drawing>
          <wp:inline distT="0" distB="0" distL="0" distR="0" wp14:anchorId="0AA20447" wp14:editId="3CBE0E24">
            <wp:extent cx="5751149" cy="3234905"/>
            <wp:effectExtent l="0" t="0" r="254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76367" cy="3249089"/>
                    </a:xfrm>
                    <a:prstGeom prst="rect">
                      <a:avLst/>
                    </a:prstGeom>
                  </pic:spPr>
                </pic:pic>
              </a:graphicData>
            </a:graphic>
          </wp:inline>
        </w:drawing>
      </w:r>
    </w:p>
    <w:p w:rsidR="00152107" w:rsidRDefault="00152107" w:rsidP="00152107">
      <w:pPr>
        <w:spacing w:line="360" w:lineRule="auto"/>
        <w:jc w:val="center"/>
        <w:rPr>
          <w:rFonts w:cs="Times New Roman"/>
          <w:sz w:val="20"/>
          <w:szCs w:val="20"/>
        </w:rPr>
      </w:pPr>
    </w:p>
    <w:p w:rsidR="00152107" w:rsidRDefault="00152107" w:rsidP="00152107">
      <w:pPr>
        <w:spacing w:line="360" w:lineRule="auto"/>
        <w:jc w:val="center"/>
        <w:rPr>
          <w:rFonts w:cs="Times New Roman"/>
          <w:sz w:val="20"/>
          <w:szCs w:val="20"/>
        </w:rPr>
      </w:pPr>
    </w:p>
    <w:p w:rsidR="00152107" w:rsidRDefault="007A0689" w:rsidP="00152107">
      <w:pPr>
        <w:spacing w:line="360" w:lineRule="auto"/>
        <w:jc w:val="center"/>
        <w:rPr>
          <w:rFonts w:cs="Times New Roman"/>
          <w:sz w:val="20"/>
          <w:szCs w:val="20"/>
        </w:rPr>
      </w:pPr>
      <w:r w:rsidRPr="007A0689">
        <w:rPr>
          <w:rFonts w:cs="Times New Roman"/>
          <w:noProof/>
          <w:sz w:val="20"/>
          <w:szCs w:val="20"/>
          <w:lang w:val="ru-RU" w:eastAsia="ru-RU"/>
        </w:rPr>
        <w:lastRenderedPageBreak/>
        <w:drawing>
          <wp:inline distT="0" distB="0" distL="0" distR="0" wp14:anchorId="2D45F7FC" wp14:editId="77CBA14B">
            <wp:extent cx="5766484" cy="3243532"/>
            <wp:effectExtent l="0" t="0" r="57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97876" cy="3261189"/>
                    </a:xfrm>
                    <a:prstGeom prst="rect">
                      <a:avLst/>
                    </a:prstGeom>
                  </pic:spPr>
                </pic:pic>
              </a:graphicData>
            </a:graphic>
          </wp:inline>
        </w:drawing>
      </w:r>
    </w:p>
    <w:p w:rsidR="00152107" w:rsidRDefault="007A0689" w:rsidP="00152107">
      <w:pPr>
        <w:spacing w:line="360" w:lineRule="auto"/>
        <w:jc w:val="center"/>
        <w:rPr>
          <w:rFonts w:cs="Times New Roman"/>
          <w:sz w:val="20"/>
          <w:szCs w:val="20"/>
        </w:rPr>
      </w:pPr>
      <w:r w:rsidRPr="007A0689">
        <w:rPr>
          <w:rFonts w:cs="Times New Roman"/>
          <w:noProof/>
          <w:sz w:val="20"/>
          <w:szCs w:val="20"/>
          <w:lang w:val="ru-RU" w:eastAsia="ru-RU"/>
        </w:rPr>
        <w:drawing>
          <wp:inline distT="0" distB="0" distL="0" distR="0" wp14:anchorId="77EDBA1E" wp14:editId="6E6FEA66">
            <wp:extent cx="5063706" cy="2848233"/>
            <wp:effectExtent l="0" t="0" r="381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079000" cy="2856836"/>
                    </a:xfrm>
                    <a:prstGeom prst="rect">
                      <a:avLst/>
                    </a:prstGeom>
                  </pic:spPr>
                </pic:pic>
              </a:graphicData>
            </a:graphic>
          </wp:inline>
        </w:drawing>
      </w:r>
    </w:p>
    <w:p w:rsidR="00152107" w:rsidRDefault="007A0689" w:rsidP="00152107">
      <w:pPr>
        <w:spacing w:line="360" w:lineRule="auto"/>
        <w:jc w:val="center"/>
        <w:rPr>
          <w:rFonts w:cs="Times New Roman"/>
          <w:sz w:val="20"/>
          <w:szCs w:val="20"/>
        </w:rPr>
      </w:pPr>
      <w:r w:rsidRPr="007A0689">
        <w:rPr>
          <w:rFonts w:cs="Times New Roman"/>
          <w:noProof/>
          <w:sz w:val="20"/>
          <w:szCs w:val="20"/>
          <w:lang w:val="ru-RU" w:eastAsia="ru-RU"/>
        </w:rPr>
        <w:lastRenderedPageBreak/>
        <w:drawing>
          <wp:inline distT="0" distB="0" distL="0" distR="0" wp14:anchorId="2422CA56" wp14:editId="634D9CF2">
            <wp:extent cx="5149970" cy="289675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162773" cy="2903956"/>
                    </a:xfrm>
                    <a:prstGeom prst="rect">
                      <a:avLst/>
                    </a:prstGeom>
                  </pic:spPr>
                </pic:pic>
              </a:graphicData>
            </a:graphic>
          </wp:inline>
        </w:drawing>
      </w:r>
    </w:p>
    <w:p w:rsidR="007A0689" w:rsidRDefault="007A0689" w:rsidP="00152107">
      <w:pPr>
        <w:spacing w:line="360" w:lineRule="auto"/>
        <w:jc w:val="center"/>
        <w:rPr>
          <w:rFonts w:cs="Times New Roman"/>
          <w:sz w:val="20"/>
          <w:szCs w:val="20"/>
        </w:rPr>
      </w:pPr>
      <w:r w:rsidRPr="007A0689">
        <w:rPr>
          <w:rFonts w:cs="Times New Roman"/>
          <w:noProof/>
          <w:sz w:val="20"/>
          <w:szCs w:val="20"/>
          <w:lang w:val="ru-RU" w:eastAsia="ru-RU"/>
        </w:rPr>
        <w:drawing>
          <wp:inline distT="0" distB="0" distL="0" distR="0" wp14:anchorId="4B069260" wp14:editId="71B915F7">
            <wp:extent cx="5183703" cy="291572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198988" cy="2924326"/>
                    </a:xfrm>
                    <a:prstGeom prst="rect">
                      <a:avLst/>
                    </a:prstGeom>
                  </pic:spPr>
                </pic:pic>
              </a:graphicData>
            </a:graphic>
          </wp:inline>
        </w:drawing>
      </w:r>
    </w:p>
    <w:p w:rsidR="00152107" w:rsidRDefault="00152107" w:rsidP="00152107">
      <w:pPr>
        <w:spacing w:line="360" w:lineRule="auto"/>
        <w:jc w:val="center"/>
        <w:rPr>
          <w:rFonts w:cs="Times New Roman"/>
          <w:sz w:val="20"/>
          <w:szCs w:val="20"/>
        </w:rPr>
      </w:pPr>
    </w:p>
    <w:p w:rsidR="00152107" w:rsidRDefault="00152107" w:rsidP="00152107">
      <w:pPr>
        <w:spacing w:line="360" w:lineRule="auto"/>
        <w:jc w:val="center"/>
        <w:rPr>
          <w:rFonts w:cs="Times New Roman"/>
          <w:sz w:val="20"/>
          <w:szCs w:val="20"/>
        </w:rPr>
      </w:pPr>
    </w:p>
    <w:p w:rsidR="00152107" w:rsidRDefault="007A0689" w:rsidP="00152107">
      <w:pPr>
        <w:spacing w:line="360" w:lineRule="auto"/>
        <w:jc w:val="center"/>
        <w:rPr>
          <w:rFonts w:cs="Times New Roman"/>
          <w:sz w:val="20"/>
          <w:szCs w:val="20"/>
        </w:rPr>
      </w:pPr>
      <w:r w:rsidRPr="007A0689">
        <w:rPr>
          <w:rFonts w:cs="Times New Roman"/>
          <w:noProof/>
          <w:sz w:val="20"/>
          <w:szCs w:val="20"/>
          <w:lang w:val="ru-RU" w:eastAsia="ru-RU"/>
        </w:rPr>
        <w:lastRenderedPageBreak/>
        <w:drawing>
          <wp:inline distT="0" distB="0" distL="0" distR="0" wp14:anchorId="36254AC9" wp14:editId="2AC7678F">
            <wp:extent cx="5153030" cy="289847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182034" cy="2914790"/>
                    </a:xfrm>
                    <a:prstGeom prst="rect">
                      <a:avLst/>
                    </a:prstGeom>
                  </pic:spPr>
                </pic:pic>
              </a:graphicData>
            </a:graphic>
          </wp:inline>
        </w:drawing>
      </w:r>
    </w:p>
    <w:p w:rsidR="00152107" w:rsidRDefault="00152107" w:rsidP="00152107">
      <w:pPr>
        <w:spacing w:line="360" w:lineRule="auto"/>
        <w:jc w:val="center"/>
        <w:rPr>
          <w:rFonts w:cs="Times New Roman"/>
          <w:sz w:val="20"/>
          <w:szCs w:val="20"/>
        </w:rPr>
      </w:pPr>
      <w:r w:rsidRPr="00152107">
        <w:rPr>
          <w:rFonts w:cs="Times New Roman"/>
          <w:noProof/>
          <w:sz w:val="20"/>
          <w:szCs w:val="20"/>
          <w:lang w:val="ru-RU" w:eastAsia="ru-RU"/>
        </w:rPr>
        <w:drawing>
          <wp:inline distT="0" distB="0" distL="0" distR="0" wp14:anchorId="4249D9A3" wp14:editId="71B0F3ED">
            <wp:extent cx="5183702" cy="2915728"/>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06848" cy="2928747"/>
                    </a:xfrm>
                    <a:prstGeom prst="rect">
                      <a:avLst/>
                    </a:prstGeom>
                  </pic:spPr>
                </pic:pic>
              </a:graphicData>
            </a:graphic>
          </wp:inline>
        </w:drawing>
      </w:r>
    </w:p>
    <w:p w:rsidR="00152107" w:rsidRDefault="00152107" w:rsidP="00152107">
      <w:pPr>
        <w:spacing w:line="360" w:lineRule="auto"/>
        <w:jc w:val="center"/>
        <w:rPr>
          <w:rFonts w:cs="Times New Roman"/>
          <w:sz w:val="20"/>
          <w:szCs w:val="20"/>
        </w:rPr>
      </w:pPr>
      <w:r w:rsidRPr="00152107">
        <w:rPr>
          <w:rFonts w:cs="Times New Roman"/>
          <w:noProof/>
          <w:sz w:val="20"/>
          <w:szCs w:val="20"/>
          <w:lang w:val="ru-RU" w:eastAsia="ru-RU"/>
        </w:rPr>
        <w:drawing>
          <wp:inline distT="0" distB="0" distL="0" distR="0" wp14:anchorId="2416AF18" wp14:editId="4550C744">
            <wp:extent cx="5214771" cy="2933205"/>
            <wp:effectExtent l="0" t="0" r="5080" b="63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237544" cy="2946015"/>
                    </a:xfrm>
                    <a:prstGeom prst="rect">
                      <a:avLst/>
                    </a:prstGeom>
                  </pic:spPr>
                </pic:pic>
              </a:graphicData>
            </a:graphic>
          </wp:inline>
        </w:drawing>
      </w:r>
    </w:p>
    <w:p w:rsidR="00152107" w:rsidRDefault="00152107" w:rsidP="00152107">
      <w:pPr>
        <w:spacing w:line="360" w:lineRule="auto"/>
        <w:jc w:val="center"/>
        <w:rPr>
          <w:rFonts w:cs="Times New Roman"/>
          <w:sz w:val="20"/>
          <w:szCs w:val="20"/>
        </w:rPr>
      </w:pPr>
    </w:p>
    <w:p w:rsidR="00152107" w:rsidRDefault="00152107" w:rsidP="00152107">
      <w:pPr>
        <w:spacing w:line="360" w:lineRule="auto"/>
        <w:jc w:val="center"/>
        <w:rPr>
          <w:rFonts w:cs="Times New Roman"/>
          <w:sz w:val="20"/>
          <w:szCs w:val="20"/>
        </w:rPr>
      </w:pPr>
    </w:p>
    <w:p w:rsidR="00152107" w:rsidRDefault="00152107" w:rsidP="00152107">
      <w:pPr>
        <w:spacing w:line="360" w:lineRule="auto"/>
        <w:jc w:val="center"/>
        <w:rPr>
          <w:rFonts w:cs="Times New Roman"/>
          <w:sz w:val="20"/>
          <w:szCs w:val="20"/>
        </w:rPr>
      </w:pPr>
    </w:p>
    <w:p w:rsidR="00152107" w:rsidRDefault="00152107" w:rsidP="00152107">
      <w:pPr>
        <w:spacing w:line="360" w:lineRule="auto"/>
        <w:jc w:val="center"/>
        <w:rPr>
          <w:rFonts w:cs="Times New Roman"/>
          <w:sz w:val="20"/>
          <w:szCs w:val="20"/>
        </w:rPr>
      </w:pPr>
    </w:p>
    <w:p w:rsidR="00152107" w:rsidRDefault="00152107" w:rsidP="00152107">
      <w:pPr>
        <w:spacing w:line="360" w:lineRule="auto"/>
        <w:jc w:val="center"/>
        <w:rPr>
          <w:rFonts w:cs="Times New Roman"/>
          <w:sz w:val="20"/>
          <w:szCs w:val="20"/>
        </w:rPr>
      </w:pPr>
      <w:r w:rsidRPr="00152107">
        <w:rPr>
          <w:rFonts w:cs="Times New Roman"/>
          <w:noProof/>
          <w:sz w:val="20"/>
          <w:szCs w:val="20"/>
          <w:lang w:val="ru-RU" w:eastAsia="ru-RU"/>
        </w:rPr>
        <w:drawing>
          <wp:inline distT="0" distB="0" distL="0" distR="0" wp14:anchorId="2E113FA9" wp14:editId="3FDF0AA6">
            <wp:extent cx="5705139" cy="3209027"/>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27582" cy="3221650"/>
                    </a:xfrm>
                    <a:prstGeom prst="rect">
                      <a:avLst/>
                    </a:prstGeom>
                  </pic:spPr>
                </pic:pic>
              </a:graphicData>
            </a:graphic>
          </wp:inline>
        </w:drawing>
      </w:r>
    </w:p>
    <w:p w:rsidR="00152107" w:rsidRDefault="007A0689" w:rsidP="00152107">
      <w:pPr>
        <w:spacing w:line="360" w:lineRule="auto"/>
        <w:jc w:val="center"/>
        <w:rPr>
          <w:rFonts w:cs="Times New Roman"/>
          <w:sz w:val="20"/>
          <w:szCs w:val="20"/>
        </w:rPr>
      </w:pPr>
      <w:r w:rsidRPr="007A0689">
        <w:rPr>
          <w:rFonts w:cs="Times New Roman"/>
          <w:noProof/>
          <w:sz w:val="20"/>
          <w:szCs w:val="20"/>
          <w:lang w:val="ru-RU" w:eastAsia="ru-RU"/>
        </w:rPr>
        <w:drawing>
          <wp:inline distT="0" distB="0" distL="0" distR="0" wp14:anchorId="5F244B9A" wp14:editId="7F1F2386">
            <wp:extent cx="5735811" cy="322627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78576" cy="3250334"/>
                    </a:xfrm>
                    <a:prstGeom prst="rect">
                      <a:avLst/>
                    </a:prstGeom>
                  </pic:spPr>
                </pic:pic>
              </a:graphicData>
            </a:graphic>
          </wp:inline>
        </w:drawing>
      </w:r>
    </w:p>
    <w:p w:rsidR="007A0689" w:rsidRDefault="007A0689" w:rsidP="00152107">
      <w:pPr>
        <w:spacing w:line="360" w:lineRule="auto"/>
        <w:jc w:val="center"/>
        <w:rPr>
          <w:rFonts w:cs="Times New Roman"/>
          <w:sz w:val="20"/>
          <w:szCs w:val="20"/>
        </w:rPr>
      </w:pPr>
    </w:p>
    <w:p w:rsidR="00152107" w:rsidRDefault="00152107" w:rsidP="00152107">
      <w:pPr>
        <w:spacing w:line="360" w:lineRule="auto"/>
        <w:jc w:val="center"/>
        <w:rPr>
          <w:rFonts w:cs="Times New Roman"/>
          <w:sz w:val="20"/>
          <w:szCs w:val="20"/>
        </w:rPr>
      </w:pPr>
      <w:r w:rsidRPr="00152107">
        <w:rPr>
          <w:rFonts w:cs="Times New Roman"/>
          <w:noProof/>
          <w:sz w:val="20"/>
          <w:szCs w:val="20"/>
          <w:lang w:val="ru-RU" w:eastAsia="ru-RU"/>
        </w:rPr>
        <w:lastRenderedPageBreak/>
        <w:drawing>
          <wp:inline distT="0" distB="0" distL="0" distR="0" wp14:anchorId="5A63A73C" wp14:editId="5986053E">
            <wp:extent cx="5720473" cy="3217652"/>
            <wp:effectExtent l="0" t="0" r="0" b="190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763981" cy="3242124"/>
                    </a:xfrm>
                    <a:prstGeom prst="rect">
                      <a:avLst/>
                    </a:prstGeom>
                  </pic:spPr>
                </pic:pic>
              </a:graphicData>
            </a:graphic>
          </wp:inline>
        </w:drawing>
      </w:r>
    </w:p>
    <w:p w:rsidR="00152107" w:rsidRDefault="00152107" w:rsidP="00152107">
      <w:pPr>
        <w:spacing w:line="360" w:lineRule="auto"/>
        <w:jc w:val="center"/>
        <w:rPr>
          <w:rFonts w:cs="Times New Roman"/>
          <w:sz w:val="20"/>
          <w:szCs w:val="20"/>
        </w:rPr>
      </w:pPr>
    </w:p>
    <w:p w:rsidR="00152107" w:rsidRDefault="00152107" w:rsidP="007A0689">
      <w:pPr>
        <w:spacing w:line="360" w:lineRule="auto"/>
        <w:rPr>
          <w:rFonts w:cs="Times New Roman"/>
          <w:sz w:val="20"/>
          <w:szCs w:val="20"/>
        </w:rPr>
      </w:pPr>
    </w:p>
    <w:p w:rsidR="00152107" w:rsidRDefault="00152107" w:rsidP="00152107">
      <w:pPr>
        <w:spacing w:line="360" w:lineRule="auto"/>
        <w:jc w:val="center"/>
        <w:rPr>
          <w:rFonts w:cs="Times New Roman"/>
          <w:sz w:val="20"/>
          <w:szCs w:val="20"/>
        </w:rPr>
      </w:pPr>
    </w:p>
    <w:p w:rsidR="00152107" w:rsidRDefault="007A0689" w:rsidP="00152107">
      <w:pPr>
        <w:spacing w:line="360" w:lineRule="auto"/>
        <w:jc w:val="center"/>
        <w:rPr>
          <w:rFonts w:cs="Times New Roman"/>
          <w:sz w:val="20"/>
          <w:szCs w:val="20"/>
        </w:rPr>
      </w:pPr>
      <w:r w:rsidRPr="007A0689">
        <w:rPr>
          <w:rFonts w:cs="Times New Roman"/>
          <w:noProof/>
          <w:sz w:val="20"/>
          <w:szCs w:val="20"/>
          <w:lang w:val="ru-RU" w:eastAsia="ru-RU"/>
        </w:rPr>
        <w:drawing>
          <wp:inline distT="0" distB="0" distL="0" distR="0" wp14:anchorId="7B785A84" wp14:editId="53356B52">
            <wp:extent cx="5940425" cy="3341370"/>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40425" cy="3341370"/>
                    </a:xfrm>
                    <a:prstGeom prst="rect">
                      <a:avLst/>
                    </a:prstGeom>
                  </pic:spPr>
                </pic:pic>
              </a:graphicData>
            </a:graphic>
          </wp:inline>
        </w:drawing>
      </w:r>
    </w:p>
    <w:p w:rsidR="00152107" w:rsidRPr="00152107" w:rsidRDefault="00152107" w:rsidP="00152107">
      <w:pPr>
        <w:spacing w:line="360" w:lineRule="auto"/>
        <w:jc w:val="center"/>
        <w:rPr>
          <w:rFonts w:cs="Times New Roman"/>
          <w:sz w:val="20"/>
          <w:szCs w:val="20"/>
        </w:rPr>
      </w:pPr>
      <w:r w:rsidRPr="00152107">
        <w:rPr>
          <w:rFonts w:cs="Times New Roman"/>
          <w:noProof/>
          <w:sz w:val="20"/>
          <w:szCs w:val="20"/>
          <w:lang w:val="ru-RU" w:eastAsia="ru-RU"/>
        </w:rPr>
        <w:lastRenderedPageBreak/>
        <w:drawing>
          <wp:inline distT="0" distB="0" distL="0" distR="0" wp14:anchorId="6E743EE4" wp14:editId="2CC52239">
            <wp:extent cx="5940425" cy="3341370"/>
            <wp:effectExtent l="0" t="0" r="317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940425" cy="3341370"/>
                    </a:xfrm>
                    <a:prstGeom prst="rect">
                      <a:avLst/>
                    </a:prstGeom>
                  </pic:spPr>
                </pic:pic>
              </a:graphicData>
            </a:graphic>
          </wp:inline>
        </w:drawing>
      </w:r>
    </w:p>
    <w:sectPr w:rsidR="00152107" w:rsidRPr="00152107" w:rsidSect="00A554E0">
      <w:headerReference w:type="default" r:id="rId60"/>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537F" w:rsidRDefault="0013537F" w:rsidP="00A554E0">
      <w:pPr>
        <w:spacing w:line="240" w:lineRule="auto"/>
      </w:pPr>
      <w:r>
        <w:separator/>
      </w:r>
    </w:p>
  </w:endnote>
  <w:endnote w:type="continuationSeparator" w:id="0">
    <w:p w:rsidR="0013537F" w:rsidRDefault="0013537F" w:rsidP="00A554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Consolas">
    <w:panose1 w:val="020B0609020204030204"/>
    <w:charset w:val="CC"/>
    <w:family w:val="modern"/>
    <w:pitch w:val="fixed"/>
    <w:sig w:usb0="E10002FF" w:usb1="4000FCFF" w:usb2="00000009" w:usb3="00000000" w:csb0="000001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Segoe UI">
    <w:panose1 w:val="020B0502040204020203"/>
    <w:charset w:val="CC"/>
    <w:family w:val="swiss"/>
    <w:pitch w:val="variable"/>
    <w:sig w:usb0="E00022FF" w:usb1="C000205B" w:usb2="00000009" w:usb3="00000000" w:csb0="000001D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537F" w:rsidRDefault="0013537F" w:rsidP="00A554E0">
      <w:pPr>
        <w:spacing w:line="240" w:lineRule="auto"/>
      </w:pPr>
      <w:r>
        <w:separator/>
      </w:r>
    </w:p>
  </w:footnote>
  <w:footnote w:type="continuationSeparator" w:id="0">
    <w:p w:rsidR="0013537F" w:rsidRDefault="0013537F" w:rsidP="00A554E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3840338"/>
      <w:docPartObj>
        <w:docPartGallery w:val="Page Numbers (Top of Page)"/>
        <w:docPartUnique/>
      </w:docPartObj>
    </w:sdtPr>
    <w:sdtEndPr/>
    <w:sdtContent>
      <w:p w:rsidR="00643304" w:rsidRDefault="00643304">
        <w:pPr>
          <w:pStyle w:val="af0"/>
          <w:jc w:val="right"/>
        </w:pPr>
        <w:r>
          <w:fldChar w:fldCharType="begin"/>
        </w:r>
        <w:r>
          <w:instrText>PAGE   \* MERGEFORMAT</w:instrText>
        </w:r>
        <w:r>
          <w:fldChar w:fldCharType="separate"/>
        </w:r>
        <w:r w:rsidR="00C366D4" w:rsidRPr="00C366D4">
          <w:rPr>
            <w:noProof/>
            <w:lang w:val="ru-RU"/>
          </w:rPr>
          <w:t>2</w:t>
        </w:r>
        <w:r>
          <w:fldChar w:fldCharType="end"/>
        </w:r>
      </w:p>
    </w:sdtContent>
  </w:sdt>
  <w:p w:rsidR="00643304" w:rsidRDefault="00643304">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C3DE7"/>
    <w:multiLevelType w:val="hybridMultilevel"/>
    <w:tmpl w:val="F6D4B740"/>
    <w:lvl w:ilvl="0" w:tplc="D3389DEE">
      <w:start w:val="4"/>
      <w:numFmt w:val="bullet"/>
      <w:lvlText w:val="-"/>
      <w:lvlJc w:val="left"/>
      <w:pPr>
        <w:ind w:left="1429" w:hanging="360"/>
      </w:pPr>
      <w:rPr>
        <w:rFonts w:ascii="Times New Roman" w:eastAsia="Times New Roman" w:hAnsi="Times New Roman" w:cs="Times New Roman" w:hint="default"/>
        <w:i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0DA50CA"/>
    <w:multiLevelType w:val="hybridMultilevel"/>
    <w:tmpl w:val="34F8880E"/>
    <w:lvl w:ilvl="0" w:tplc="57467A98">
      <w:start w:val="1"/>
      <w:numFmt w:val="bullet"/>
      <w:lvlText w:val="–"/>
      <w:lvlJc w:val="left"/>
      <w:pPr>
        <w:ind w:left="720" w:hanging="360"/>
      </w:pPr>
      <w:rPr>
        <w:rFonts w:ascii="Arial" w:hAnsi="Arial" w:hint="default"/>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897712"/>
    <w:multiLevelType w:val="hybridMultilevel"/>
    <w:tmpl w:val="C2443760"/>
    <w:lvl w:ilvl="0" w:tplc="66FAFB70">
      <w:start w:val="1"/>
      <w:numFmt w:val="decimal"/>
      <w:pStyle w:val="2"/>
      <w:lvlText w:val="Таблиця Б.%1 -"/>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5E30D12"/>
    <w:multiLevelType w:val="multilevel"/>
    <w:tmpl w:val="340C39E8"/>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7643AAA"/>
    <w:multiLevelType w:val="hybridMultilevel"/>
    <w:tmpl w:val="DDB2A4C8"/>
    <w:lvl w:ilvl="0" w:tplc="D3389DEE">
      <w:start w:val="4"/>
      <w:numFmt w:val="bullet"/>
      <w:lvlText w:val="-"/>
      <w:lvlJc w:val="left"/>
      <w:pPr>
        <w:ind w:left="1429" w:hanging="360"/>
      </w:pPr>
      <w:rPr>
        <w:rFonts w:ascii="Times New Roman" w:eastAsia="Times New Roman" w:hAnsi="Times New Roman" w:cs="Times New Roman" w:hint="default"/>
        <w:i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B6968AE"/>
    <w:multiLevelType w:val="hybridMultilevel"/>
    <w:tmpl w:val="55BA160A"/>
    <w:lvl w:ilvl="0" w:tplc="BFAEF6F2">
      <w:start w:val="1"/>
      <w:numFmt w:val="decimal"/>
      <w:lvlText w:val="%1."/>
      <w:lvlJc w:val="left"/>
      <w:pPr>
        <w:ind w:left="720"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D005D4F"/>
    <w:multiLevelType w:val="hybridMultilevel"/>
    <w:tmpl w:val="53D461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0DAB7CF7"/>
    <w:multiLevelType w:val="hybridMultilevel"/>
    <w:tmpl w:val="6E0AE29A"/>
    <w:lvl w:ilvl="0" w:tplc="629C8A9E">
      <w:start w:val="1"/>
      <w:numFmt w:val="bullet"/>
      <w:pStyle w:val="a"/>
      <w:lvlText w:val=""/>
      <w:lvlJc w:val="left"/>
      <w:pPr>
        <w:tabs>
          <w:tab w:val="num" w:pos="1080"/>
        </w:tabs>
        <w:ind w:left="1080" w:hanging="360"/>
      </w:pPr>
      <w:rPr>
        <w:rFonts w:ascii="Symbol" w:hAnsi="Symbol" w:hint="default"/>
      </w:rPr>
    </w:lvl>
    <w:lvl w:ilvl="1" w:tplc="F67A465C">
      <w:start w:val="1"/>
      <w:numFmt w:val="bullet"/>
      <w:pStyle w:val="a0"/>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8">
    <w:nsid w:val="0F1E174C"/>
    <w:multiLevelType w:val="hybridMultilevel"/>
    <w:tmpl w:val="0AD62BA0"/>
    <w:lvl w:ilvl="0" w:tplc="1D8A9EFC">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3B95EBB"/>
    <w:multiLevelType w:val="multilevel"/>
    <w:tmpl w:val="CB5AEC0A"/>
    <w:lvl w:ilvl="0">
      <w:start w:val="4"/>
      <w:numFmt w:val="decimal"/>
      <w:lvlText w:val="%1"/>
      <w:lvlJc w:val="left"/>
      <w:pPr>
        <w:ind w:left="600" w:hanging="600"/>
      </w:pPr>
      <w:rPr>
        <w:rFonts w:hint="default"/>
      </w:rPr>
    </w:lvl>
    <w:lvl w:ilvl="1">
      <w:start w:val="1"/>
      <w:numFmt w:val="decimal"/>
      <w:lvlText w:val="%1.%2"/>
      <w:lvlJc w:val="left"/>
      <w:pPr>
        <w:ind w:left="1770" w:hanging="600"/>
      </w:pPr>
      <w:rPr>
        <w:rFonts w:hint="default"/>
      </w:rPr>
    </w:lvl>
    <w:lvl w:ilvl="2">
      <w:start w:val="2"/>
      <w:numFmt w:val="decimal"/>
      <w:lvlText w:val="%1.%2.%3"/>
      <w:lvlJc w:val="left"/>
      <w:pPr>
        <w:ind w:left="3060" w:hanging="720"/>
      </w:pPr>
      <w:rPr>
        <w:rFonts w:hint="default"/>
      </w:rPr>
    </w:lvl>
    <w:lvl w:ilvl="3">
      <w:start w:val="1"/>
      <w:numFmt w:val="decimal"/>
      <w:lvlText w:val="%1.%2.%3.%4"/>
      <w:lvlJc w:val="left"/>
      <w:pPr>
        <w:ind w:left="4590" w:hanging="108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7290" w:hanging="144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990" w:hanging="1800"/>
      </w:pPr>
      <w:rPr>
        <w:rFonts w:hint="default"/>
      </w:rPr>
    </w:lvl>
    <w:lvl w:ilvl="8">
      <w:start w:val="1"/>
      <w:numFmt w:val="decimal"/>
      <w:lvlText w:val="%1.%2.%3.%4.%5.%6.%7.%8.%9"/>
      <w:lvlJc w:val="left"/>
      <w:pPr>
        <w:ind w:left="11520" w:hanging="2160"/>
      </w:pPr>
      <w:rPr>
        <w:rFonts w:hint="default"/>
      </w:rPr>
    </w:lvl>
  </w:abstractNum>
  <w:abstractNum w:abstractNumId="10">
    <w:nsid w:val="175603CD"/>
    <w:multiLevelType w:val="hybridMultilevel"/>
    <w:tmpl w:val="18DAEA56"/>
    <w:lvl w:ilvl="0" w:tplc="57467A98">
      <w:start w:val="1"/>
      <w:numFmt w:val="bullet"/>
      <w:lvlText w:val="–"/>
      <w:lvlJc w:val="left"/>
      <w:pPr>
        <w:ind w:left="720" w:hanging="360"/>
      </w:pPr>
      <w:rPr>
        <w:rFonts w:ascii="Arial" w:hAnsi="Arial" w:hint="default"/>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8FD606C"/>
    <w:multiLevelType w:val="multilevel"/>
    <w:tmpl w:val="C5A6FC72"/>
    <w:lvl w:ilvl="0">
      <w:start w:val="4"/>
      <w:numFmt w:val="decimal"/>
      <w:lvlText w:val="%1"/>
      <w:lvlJc w:val="left"/>
      <w:pPr>
        <w:ind w:left="600" w:hanging="600"/>
      </w:pPr>
      <w:rPr>
        <w:rFonts w:hint="default"/>
      </w:rPr>
    </w:lvl>
    <w:lvl w:ilvl="1">
      <w:start w:val="2"/>
      <w:numFmt w:val="decimal"/>
      <w:lvlText w:val="%1.%2"/>
      <w:lvlJc w:val="left"/>
      <w:pPr>
        <w:ind w:left="1314" w:hanging="600"/>
      </w:pPr>
      <w:rPr>
        <w:rFonts w:hint="default"/>
      </w:rPr>
    </w:lvl>
    <w:lvl w:ilvl="2">
      <w:start w:val="1"/>
      <w:numFmt w:val="decimal"/>
      <w:lvlText w:val="%1.%2.%3"/>
      <w:lvlJc w:val="left"/>
      <w:pPr>
        <w:ind w:left="2148" w:hanging="720"/>
      </w:pPr>
      <w:rPr>
        <w:rFonts w:hint="default"/>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12">
    <w:nsid w:val="1C657886"/>
    <w:multiLevelType w:val="hybridMultilevel"/>
    <w:tmpl w:val="E3FA90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1F204388"/>
    <w:multiLevelType w:val="hybridMultilevel"/>
    <w:tmpl w:val="DCFA182A"/>
    <w:lvl w:ilvl="0" w:tplc="57467A98">
      <w:start w:val="1"/>
      <w:numFmt w:val="bullet"/>
      <w:lvlText w:val="–"/>
      <w:lvlJc w:val="left"/>
      <w:pPr>
        <w:ind w:left="1080" w:hanging="360"/>
      </w:pPr>
      <w:rPr>
        <w:rFonts w:ascii="Arial" w:hAnsi="Arial" w:hint="default"/>
        <w:color w:val="auto"/>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1365AC6"/>
    <w:multiLevelType w:val="multilevel"/>
    <w:tmpl w:val="70D41690"/>
    <w:lvl w:ilvl="0">
      <w:start w:val="4"/>
      <w:numFmt w:val="decimal"/>
      <w:lvlText w:val="%1."/>
      <w:lvlJc w:val="left"/>
      <w:pPr>
        <w:ind w:left="675" w:hanging="675"/>
      </w:pPr>
      <w:rPr>
        <w:rFonts w:hint="default"/>
      </w:rPr>
    </w:lvl>
    <w:lvl w:ilvl="1">
      <w:start w:val="2"/>
      <w:numFmt w:val="decimal"/>
      <w:lvlText w:val="%1.%2."/>
      <w:lvlJc w:val="left"/>
      <w:pPr>
        <w:ind w:left="1434" w:hanging="720"/>
      </w:pPr>
      <w:rPr>
        <w:rFonts w:hint="default"/>
      </w:rPr>
    </w:lvl>
    <w:lvl w:ilvl="2">
      <w:start w:val="3"/>
      <w:numFmt w:val="decimal"/>
      <w:lvlText w:val="%1.%2.%3."/>
      <w:lvlJc w:val="left"/>
      <w:pPr>
        <w:ind w:left="2148" w:hanging="720"/>
      </w:pPr>
      <w:rPr>
        <w:rFonts w:hint="default"/>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6084" w:hanging="180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15">
    <w:nsid w:val="327852D5"/>
    <w:multiLevelType w:val="multilevel"/>
    <w:tmpl w:val="0B8AEB32"/>
    <w:lvl w:ilvl="0">
      <w:start w:val="3"/>
      <w:numFmt w:val="decimal"/>
      <w:lvlText w:val="%1"/>
      <w:lvlJc w:val="left"/>
      <w:pPr>
        <w:ind w:left="375" w:hanging="375"/>
      </w:pPr>
      <w:rPr>
        <w:rFonts w:hint="default"/>
      </w:rPr>
    </w:lvl>
    <w:lvl w:ilvl="1">
      <w:start w:val="5"/>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nsid w:val="35B17FFC"/>
    <w:multiLevelType w:val="hybridMultilevel"/>
    <w:tmpl w:val="90DE2C22"/>
    <w:lvl w:ilvl="0" w:tplc="6D7004AA">
      <w:start w:val="1"/>
      <w:numFmt w:val="decimal"/>
      <w:lvlText w:val="%1."/>
      <w:lvlJc w:val="left"/>
      <w:pPr>
        <w:ind w:left="780" w:hanging="420"/>
      </w:pPr>
      <w:rPr>
        <w:rFonts w:ascii="Times New Roman" w:hAnsi="Times New Roman" w:cs="Times New Roman" w:hint="default"/>
        <w:color w:val="auto"/>
        <w:sz w:val="28"/>
        <w:szCs w:val="28"/>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B8B7E76"/>
    <w:multiLevelType w:val="hybridMultilevel"/>
    <w:tmpl w:val="AAC4A28A"/>
    <w:lvl w:ilvl="0" w:tplc="57467A98">
      <w:start w:val="1"/>
      <w:numFmt w:val="bullet"/>
      <w:lvlText w:val="–"/>
      <w:lvlJc w:val="left"/>
      <w:pPr>
        <w:ind w:left="1080" w:hanging="360"/>
      </w:pPr>
      <w:rPr>
        <w:rFonts w:ascii="Arial" w:hAnsi="Arial" w:hint="default"/>
        <w:color w:val="auto"/>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E45232F"/>
    <w:multiLevelType w:val="hybridMultilevel"/>
    <w:tmpl w:val="42F407E0"/>
    <w:lvl w:ilvl="0" w:tplc="D3389DEE">
      <w:start w:val="4"/>
      <w:numFmt w:val="bullet"/>
      <w:lvlText w:val="-"/>
      <w:lvlJc w:val="left"/>
      <w:pPr>
        <w:ind w:left="1429" w:hanging="360"/>
      </w:pPr>
      <w:rPr>
        <w:rFonts w:ascii="Times New Roman" w:eastAsia="Times New Roman" w:hAnsi="Times New Roman" w:cs="Times New Roman" w:hint="default"/>
        <w:i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483F61CA"/>
    <w:multiLevelType w:val="hybridMultilevel"/>
    <w:tmpl w:val="6DA6D7C8"/>
    <w:lvl w:ilvl="0" w:tplc="D3389DEE">
      <w:start w:val="4"/>
      <w:numFmt w:val="bullet"/>
      <w:lvlText w:val="-"/>
      <w:lvlJc w:val="left"/>
      <w:pPr>
        <w:ind w:left="1429" w:hanging="360"/>
      </w:pPr>
      <w:rPr>
        <w:rFonts w:ascii="Times New Roman" w:eastAsia="Times New Roman" w:hAnsi="Times New Roman" w:cs="Times New Roman" w:hint="default"/>
        <w:i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4D8766A2"/>
    <w:multiLevelType w:val="hybridMultilevel"/>
    <w:tmpl w:val="772EA828"/>
    <w:lvl w:ilvl="0" w:tplc="76A04CC4">
      <w:start w:val="1"/>
      <w:numFmt w:val="decimal"/>
      <w:lvlText w:val="%1."/>
      <w:lvlJc w:val="left"/>
      <w:pPr>
        <w:ind w:left="567" w:hanging="27"/>
      </w:pPr>
      <w:rPr>
        <w:rFonts w:hint="default"/>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4DA03AB0"/>
    <w:multiLevelType w:val="hybridMultilevel"/>
    <w:tmpl w:val="1570AD5A"/>
    <w:lvl w:ilvl="0" w:tplc="D3389DEE">
      <w:start w:val="4"/>
      <w:numFmt w:val="bullet"/>
      <w:lvlText w:val="-"/>
      <w:lvlJc w:val="left"/>
      <w:pPr>
        <w:ind w:left="1429" w:hanging="360"/>
      </w:pPr>
      <w:rPr>
        <w:rFonts w:ascii="Times New Roman" w:eastAsia="Times New Roman" w:hAnsi="Times New Roman" w:cs="Times New Roman" w:hint="default"/>
        <w:i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nsid w:val="52AD7209"/>
    <w:multiLevelType w:val="hybridMultilevel"/>
    <w:tmpl w:val="51D25ABC"/>
    <w:lvl w:ilvl="0" w:tplc="7A0EEA86">
      <w:start w:val="1"/>
      <w:numFmt w:val="decimal"/>
      <w:pStyle w:val="Picturecaption"/>
      <w:lvlText w:val="Рисунок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F82443"/>
    <w:multiLevelType w:val="multilevel"/>
    <w:tmpl w:val="8FF880AE"/>
    <w:lvl w:ilvl="0">
      <w:start w:val="4"/>
      <w:numFmt w:val="bullet"/>
      <w:lvlText w:val="-"/>
      <w:lvlJc w:val="left"/>
      <w:pPr>
        <w:tabs>
          <w:tab w:val="num" w:pos="2912"/>
        </w:tabs>
        <w:ind w:left="2912" w:hanging="360"/>
      </w:pPr>
      <w:rPr>
        <w:rFonts w:ascii="Times New Roman" w:eastAsia="Times New Roman" w:hAnsi="Times New Roman" w:cs="Times New Roman" w:hint="default"/>
        <w:i w:val="0"/>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5B1E4823"/>
    <w:multiLevelType w:val="hybridMultilevel"/>
    <w:tmpl w:val="4C7453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DB06D4B"/>
    <w:multiLevelType w:val="hybridMultilevel"/>
    <w:tmpl w:val="6DD60B80"/>
    <w:lvl w:ilvl="0" w:tplc="57467A98">
      <w:start w:val="1"/>
      <w:numFmt w:val="bullet"/>
      <w:lvlText w:val="–"/>
      <w:lvlJc w:val="left"/>
      <w:pPr>
        <w:ind w:left="1440" w:hanging="360"/>
      </w:pPr>
      <w:rPr>
        <w:rFonts w:ascii="Arial" w:hAnsi="Arial" w:hint="default"/>
        <w:color w:val="auto"/>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64403696"/>
    <w:multiLevelType w:val="hybridMultilevel"/>
    <w:tmpl w:val="06B6B9DA"/>
    <w:lvl w:ilvl="0" w:tplc="5C12A73A">
      <w:start w:val="1"/>
      <w:numFmt w:val="russianUpper"/>
      <w:pStyle w:val="4"/>
      <w:lvlText w:val="ДОДАТОК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F427A9C"/>
    <w:multiLevelType w:val="hybridMultilevel"/>
    <w:tmpl w:val="EBAA872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4"/>
  </w:num>
  <w:num w:numId="2">
    <w:abstractNumId w:val="0"/>
  </w:num>
  <w:num w:numId="3">
    <w:abstractNumId w:val="25"/>
  </w:num>
  <w:num w:numId="4">
    <w:abstractNumId w:val="23"/>
  </w:num>
  <w:num w:numId="5">
    <w:abstractNumId w:val="7"/>
  </w:num>
  <w:num w:numId="6">
    <w:abstractNumId w:val="27"/>
  </w:num>
  <w:num w:numId="7">
    <w:abstractNumId w:val="2"/>
  </w:num>
  <w:num w:numId="8">
    <w:abstractNumId w:val="19"/>
  </w:num>
  <w:num w:numId="9">
    <w:abstractNumId w:val="21"/>
  </w:num>
  <w:num w:numId="10">
    <w:abstractNumId w:val="18"/>
  </w:num>
  <w:num w:numId="11">
    <w:abstractNumId w:val="12"/>
  </w:num>
  <w:num w:numId="12">
    <w:abstractNumId w:val="4"/>
  </w:num>
  <w:num w:numId="13">
    <w:abstractNumId w:val="28"/>
  </w:num>
  <w:num w:numId="14">
    <w:abstractNumId w:val="15"/>
  </w:num>
  <w:num w:numId="15">
    <w:abstractNumId w:val="22"/>
  </w:num>
  <w:num w:numId="16">
    <w:abstractNumId w:val="10"/>
  </w:num>
  <w:num w:numId="17">
    <w:abstractNumId w:val="1"/>
  </w:num>
  <w:num w:numId="18">
    <w:abstractNumId w:val="13"/>
  </w:num>
  <w:num w:numId="19">
    <w:abstractNumId w:val="17"/>
  </w:num>
  <w:num w:numId="20">
    <w:abstractNumId w:val="26"/>
  </w:num>
  <w:num w:numId="21">
    <w:abstractNumId w:val="8"/>
  </w:num>
  <w:num w:numId="22">
    <w:abstractNumId w:val="3"/>
  </w:num>
  <w:num w:numId="23">
    <w:abstractNumId w:val="9"/>
  </w:num>
  <w:num w:numId="24">
    <w:abstractNumId w:val="11"/>
  </w:num>
  <w:num w:numId="25">
    <w:abstractNumId w:val="14"/>
  </w:num>
  <w:num w:numId="26">
    <w:abstractNumId w:val="20"/>
  </w:num>
  <w:num w:numId="27">
    <w:abstractNumId w:val="6"/>
  </w:num>
  <w:num w:numId="28">
    <w:abstractNumId w:val="5"/>
  </w:num>
  <w:num w:numId="29">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222"/>
    <w:rsid w:val="00016487"/>
    <w:rsid w:val="0013537F"/>
    <w:rsid w:val="00152107"/>
    <w:rsid w:val="00180479"/>
    <w:rsid w:val="00203463"/>
    <w:rsid w:val="00287622"/>
    <w:rsid w:val="00424CF3"/>
    <w:rsid w:val="0048092A"/>
    <w:rsid w:val="004C47E0"/>
    <w:rsid w:val="0051579F"/>
    <w:rsid w:val="00522236"/>
    <w:rsid w:val="005754E6"/>
    <w:rsid w:val="00582317"/>
    <w:rsid w:val="00643304"/>
    <w:rsid w:val="00677100"/>
    <w:rsid w:val="007A0689"/>
    <w:rsid w:val="007B7AFD"/>
    <w:rsid w:val="007C1884"/>
    <w:rsid w:val="007E5F14"/>
    <w:rsid w:val="008658F7"/>
    <w:rsid w:val="00873497"/>
    <w:rsid w:val="00896F3F"/>
    <w:rsid w:val="0091140C"/>
    <w:rsid w:val="00953C49"/>
    <w:rsid w:val="00A02BB0"/>
    <w:rsid w:val="00A23F71"/>
    <w:rsid w:val="00A554E0"/>
    <w:rsid w:val="00AB2ABD"/>
    <w:rsid w:val="00BA65F1"/>
    <w:rsid w:val="00BD6AE4"/>
    <w:rsid w:val="00C366D4"/>
    <w:rsid w:val="00CD484D"/>
    <w:rsid w:val="00CE4392"/>
    <w:rsid w:val="00D165D7"/>
    <w:rsid w:val="00D63D1C"/>
    <w:rsid w:val="00D92B81"/>
    <w:rsid w:val="00E03821"/>
    <w:rsid w:val="00E63300"/>
    <w:rsid w:val="00ED5222"/>
    <w:rsid w:val="00EE30B3"/>
    <w:rsid w:val="00F1155F"/>
    <w:rsid w:val="00F37ED8"/>
    <w:rsid w:val="00FE6570"/>
    <w:rsid w:val="00FF48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Number 2"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92B81"/>
    <w:pPr>
      <w:spacing w:after="0"/>
      <w:jc w:val="both"/>
    </w:pPr>
    <w:rPr>
      <w:rFonts w:ascii="Times New Roman" w:hAnsi="Times New Roman"/>
      <w:sz w:val="28"/>
      <w:lang w:val="uk-UA"/>
    </w:rPr>
  </w:style>
  <w:style w:type="paragraph" w:styleId="1">
    <w:name w:val="heading 1"/>
    <w:basedOn w:val="a1"/>
    <w:next w:val="a1"/>
    <w:link w:val="10"/>
    <w:uiPriority w:val="9"/>
    <w:qFormat/>
    <w:rsid w:val="00D92B81"/>
    <w:pPr>
      <w:keepNext/>
      <w:spacing w:line="240" w:lineRule="auto"/>
      <w:ind w:left="3828" w:firstLine="5"/>
      <w:jc w:val="center"/>
      <w:outlineLvl w:val="0"/>
    </w:pPr>
    <w:rPr>
      <w:rFonts w:eastAsia="Times New Roman" w:cs="Times New Roman"/>
      <w:szCs w:val="24"/>
      <w:lang w:eastAsia="ru-RU"/>
    </w:rPr>
  </w:style>
  <w:style w:type="paragraph" w:styleId="20">
    <w:name w:val="heading 2"/>
    <w:basedOn w:val="a1"/>
    <w:next w:val="a1"/>
    <w:link w:val="21"/>
    <w:uiPriority w:val="9"/>
    <w:unhideWhenUsed/>
    <w:qFormat/>
    <w:rsid w:val="00D92B81"/>
    <w:pPr>
      <w:keepNext/>
      <w:keepLines/>
      <w:spacing w:before="40"/>
      <w:jc w:val="left"/>
      <w:outlineLvl w:val="1"/>
    </w:pPr>
    <w:rPr>
      <w:rFonts w:asciiTheme="majorHAnsi" w:eastAsiaTheme="majorEastAsia" w:hAnsiTheme="majorHAnsi" w:cstheme="majorBidi"/>
      <w:color w:val="2E74B5" w:themeColor="accent1" w:themeShade="BF"/>
      <w:sz w:val="26"/>
      <w:szCs w:val="26"/>
      <w:lang w:val="ru-RU"/>
    </w:rPr>
  </w:style>
  <w:style w:type="paragraph" w:styleId="3">
    <w:name w:val="heading 3"/>
    <w:basedOn w:val="a1"/>
    <w:next w:val="a1"/>
    <w:link w:val="30"/>
    <w:uiPriority w:val="9"/>
    <w:unhideWhenUsed/>
    <w:qFormat/>
    <w:rsid w:val="00D92B81"/>
    <w:pPr>
      <w:keepNext/>
      <w:keepLines/>
      <w:spacing w:before="40"/>
      <w:jc w:val="left"/>
      <w:outlineLvl w:val="2"/>
    </w:pPr>
    <w:rPr>
      <w:rFonts w:asciiTheme="majorHAnsi" w:eastAsiaTheme="majorEastAsia" w:hAnsiTheme="majorHAnsi" w:cstheme="majorBidi"/>
      <w:color w:val="1F4D78" w:themeColor="accent1" w:themeShade="7F"/>
      <w:sz w:val="24"/>
      <w:szCs w:val="24"/>
      <w:lang w:val="ru-RU"/>
    </w:rPr>
  </w:style>
  <w:style w:type="paragraph" w:styleId="4">
    <w:name w:val="heading 4"/>
    <w:aliases w:val="Додатки"/>
    <w:basedOn w:val="NumberedHeading1"/>
    <w:next w:val="a1"/>
    <w:link w:val="40"/>
    <w:autoRedefine/>
    <w:uiPriority w:val="9"/>
    <w:qFormat/>
    <w:rsid w:val="00D92B81"/>
    <w:pPr>
      <w:keepNext/>
      <w:numPr>
        <w:numId w:val="6"/>
      </w:numPr>
      <w:outlineLvl w:val="3"/>
    </w:pPr>
    <w:rPr>
      <w:rFonts w:eastAsia="Times New Roman" w:cs="Times New Roman"/>
      <w:bCs/>
      <w:szCs w:val="28"/>
      <w:lang w:val="ru-RU" w:eastAsia="ru-RU"/>
    </w:rPr>
  </w:style>
  <w:style w:type="paragraph" w:styleId="5">
    <w:name w:val="heading 5"/>
    <w:basedOn w:val="a1"/>
    <w:next w:val="a1"/>
    <w:link w:val="50"/>
    <w:uiPriority w:val="9"/>
    <w:qFormat/>
    <w:rsid w:val="00D92B81"/>
    <w:pPr>
      <w:tabs>
        <w:tab w:val="num" w:pos="1008"/>
      </w:tabs>
      <w:spacing w:before="240" w:after="60" w:line="360" w:lineRule="auto"/>
      <w:ind w:left="1008" w:hanging="1008"/>
      <w:outlineLvl w:val="4"/>
    </w:pPr>
    <w:rPr>
      <w:rFonts w:ascii="Arial" w:eastAsia="Times New Roman" w:hAnsi="Arial" w:cs="Times New Roman"/>
      <w:b/>
      <w:bCs/>
      <w:i/>
      <w:iCs/>
      <w:sz w:val="26"/>
      <w:szCs w:val="26"/>
      <w:lang w:val="ru-RU" w:eastAsia="ru-RU"/>
    </w:rPr>
  </w:style>
  <w:style w:type="paragraph" w:styleId="6">
    <w:name w:val="heading 6"/>
    <w:basedOn w:val="a1"/>
    <w:next w:val="a1"/>
    <w:link w:val="60"/>
    <w:uiPriority w:val="9"/>
    <w:qFormat/>
    <w:rsid w:val="00D92B81"/>
    <w:pPr>
      <w:tabs>
        <w:tab w:val="num" w:pos="1152"/>
      </w:tabs>
      <w:spacing w:before="240" w:after="60" w:line="360" w:lineRule="auto"/>
      <w:ind w:left="1152" w:hanging="1152"/>
      <w:outlineLvl w:val="5"/>
    </w:pPr>
    <w:rPr>
      <w:rFonts w:eastAsia="Times New Roman" w:cs="Times New Roman"/>
      <w:b/>
      <w:bCs/>
      <w:sz w:val="22"/>
      <w:lang w:val="ru-RU" w:eastAsia="ru-RU"/>
    </w:rPr>
  </w:style>
  <w:style w:type="paragraph" w:styleId="7">
    <w:name w:val="heading 7"/>
    <w:basedOn w:val="a1"/>
    <w:next w:val="a1"/>
    <w:link w:val="70"/>
    <w:uiPriority w:val="9"/>
    <w:qFormat/>
    <w:rsid w:val="00D92B81"/>
    <w:pPr>
      <w:tabs>
        <w:tab w:val="num" w:pos="1296"/>
      </w:tabs>
      <w:spacing w:before="240" w:after="60" w:line="360" w:lineRule="auto"/>
      <w:ind w:left="1296" w:hanging="1296"/>
      <w:outlineLvl w:val="6"/>
    </w:pPr>
    <w:rPr>
      <w:rFonts w:eastAsia="Times New Roman" w:cs="Times New Roman"/>
      <w:sz w:val="24"/>
      <w:szCs w:val="24"/>
      <w:lang w:val="ru-RU" w:eastAsia="ru-RU"/>
    </w:rPr>
  </w:style>
  <w:style w:type="paragraph" w:styleId="8">
    <w:name w:val="heading 8"/>
    <w:basedOn w:val="a1"/>
    <w:next w:val="a1"/>
    <w:link w:val="80"/>
    <w:uiPriority w:val="9"/>
    <w:qFormat/>
    <w:rsid w:val="00D92B81"/>
    <w:pPr>
      <w:tabs>
        <w:tab w:val="num" w:pos="1440"/>
      </w:tabs>
      <w:spacing w:before="240" w:after="60" w:line="360" w:lineRule="auto"/>
      <w:ind w:left="1440" w:hanging="1440"/>
      <w:outlineLvl w:val="7"/>
    </w:pPr>
    <w:rPr>
      <w:rFonts w:eastAsia="Times New Roman" w:cs="Times New Roman"/>
      <w:i/>
      <w:iCs/>
      <w:sz w:val="24"/>
      <w:szCs w:val="24"/>
      <w:lang w:val="ru-RU" w:eastAsia="ru-RU"/>
    </w:rPr>
  </w:style>
  <w:style w:type="paragraph" w:styleId="9">
    <w:name w:val="heading 9"/>
    <w:basedOn w:val="a1"/>
    <w:next w:val="a1"/>
    <w:link w:val="90"/>
    <w:uiPriority w:val="9"/>
    <w:qFormat/>
    <w:rsid w:val="00D92B81"/>
    <w:pPr>
      <w:tabs>
        <w:tab w:val="num" w:pos="1584"/>
      </w:tabs>
      <w:spacing w:before="240" w:after="60" w:line="360" w:lineRule="auto"/>
      <w:ind w:left="1584" w:hanging="1584"/>
      <w:outlineLvl w:val="8"/>
    </w:pPr>
    <w:rPr>
      <w:rFonts w:ascii="Arial" w:eastAsia="Times New Roman" w:hAnsi="Arial" w:cs="Arial"/>
      <w:sz w:val="22"/>
      <w:lang w:val="ru-RU"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D92B81"/>
    <w:rPr>
      <w:rFonts w:ascii="Times New Roman" w:eastAsia="Times New Roman" w:hAnsi="Times New Roman" w:cs="Times New Roman"/>
      <w:sz w:val="28"/>
      <w:szCs w:val="24"/>
      <w:lang w:val="uk-UA" w:eastAsia="ru-RU"/>
    </w:rPr>
  </w:style>
  <w:style w:type="character" w:customStyle="1" w:styleId="21">
    <w:name w:val="Заголовок 2 Знак"/>
    <w:basedOn w:val="a2"/>
    <w:link w:val="20"/>
    <w:uiPriority w:val="9"/>
    <w:rsid w:val="00D92B8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2"/>
    <w:link w:val="3"/>
    <w:uiPriority w:val="9"/>
    <w:rsid w:val="00D92B81"/>
    <w:rPr>
      <w:rFonts w:asciiTheme="majorHAnsi" w:eastAsiaTheme="majorEastAsia" w:hAnsiTheme="majorHAnsi" w:cstheme="majorBidi"/>
      <w:color w:val="1F4D78" w:themeColor="accent1" w:themeShade="7F"/>
      <w:sz w:val="24"/>
      <w:szCs w:val="24"/>
    </w:rPr>
  </w:style>
  <w:style w:type="character" w:customStyle="1" w:styleId="40">
    <w:name w:val="Заголовок 4 Знак"/>
    <w:aliases w:val="Додатки Знак"/>
    <w:basedOn w:val="a2"/>
    <w:link w:val="4"/>
    <w:uiPriority w:val="9"/>
    <w:rsid w:val="00D92B81"/>
    <w:rPr>
      <w:rFonts w:ascii="Times New Roman" w:eastAsia="Times New Roman" w:hAnsi="Times New Roman" w:cs="Times New Roman"/>
      <w:bCs/>
      <w:color w:val="000000" w:themeColor="text1"/>
      <w:sz w:val="28"/>
      <w:szCs w:val="28"/>
      <w:lang w:eastAsia="ru-RU"/>
    </w:rPr>
  </w:style>
  <w:style w:type="character" w:customStyle="1" w:styleId="50">
    <w:name w:val="Заголовок 5 Знак"/>
    <w:basedOn w:val="a2"/>
    <w:link w:val="5"/>
    <w:uiPriority w:val="9"/>
    <w:rsid w:val="00D92B81"/>
    <w:rPr>
      <w:rFonts w:ascii="Arial" w:eastAsia="Times New Roman" w:hAnsi="Arial" w:cs="Times New Roman"/>
      <w:b/>
      <w:bCs/>
      <w:i/>
      <w:iCs/>
      <w:sz w:val="26"/>
      <w:szCs w:val="26"/>
      <w:lang w:eastAsia="ru-RU"/>
    </w:rPr>
  </w:style>
  <w:style w:type="character" w:customStyle="1" w:styleId="60">
    <w:name w:val="Заголовок 6 Знак"/>
    <w:basedOn w:val="a2"/>
    <w:link w:val="6"/>
    <w:uiPriority w:val="9"/>
    <w:rsid w:val="00D92B81"/>
    <w:rPr>
      <w:rFonts w:ascii="Times New Roman" w:eastAsia="Times New Roman" w:hAnsi="Times New Roman" w:cs="Times New Roman"/>
      <w:b/>
      <w:bCs/>
      <w:lang w:eastAsia="ru-RU"/>
    </w:rPr>
  </w:style>
  <w:style w:type="character" w:customStyle="1" w:styleId="70">
    <w:name w:val="Заголовок 7 Знак"/>
    <w:basedOn w:val="a2"/>
    <w:link w:val="7"/>
    <w:uiPriority w:val="9"/>
    <w:rsid w:val="00D92B81"/>
    <w:rPr>
      <w:rFonts w:ascii="Times New Roman" w:eastAsia="Times New Roman" w:hAnsi="Times New Roman" w:cs="Times New Roman"/>
      <w:sz w:val="24"/>
      <w:szCs w:val="24"/>
      <w:lang w:eastAsia="ru-RU"/>
    </w:rPr>
  </w:style>
  <w:style w:type="character" w:customStyle="1" w:styleId="80">
    <w:name w:val="Заголовок 8 Знак"/>
    <w:basedOn w:val="a2"/>
    <w:link w:val="8"/>
    <w:uiPriority w:val="9"/>
    <w:rsid w:val="00D92B81"/>
    <w:rPr>
      <w:rFonts w:ascii="Times New Roman" w:eastAsia="Times New Roman" w:hAnsi="Times New Roman" w:cs="Times New Roman"/>
      <w:i/>
      <w:iCs/>
      <w:sz w:val="24"/>
      <w:szCs w:val="24"/>
      <w:lang w:eastAsia="ru-RU"/>
    </w:rPr>
  </w:style>
  <w:style w:type="character" w:customStyle="1" w:styleId="90">
    <w:name w:val="Заголовок 9 Знак"/>
    <w:basedOn w:val="a2"/>
    <w:link w:val="9"/>
    <w:uiPriority w:val="9"/>
    <w:rsid w:val="00D92B81"/>
    <w:rPr>
      <w:rFonts w:ascii="Arial" w:eastAsia="Times New Roman" w:hAnsi="Arial" w:cs="Arial"/>
      <w:lang w:eastAsia="ru-RU"/>
    </w:rPr>
  </w:style>
  <w:style w:type="paragraph" w:customStyle="1" w:styleId="NumberedHeading1">
    <w:name w:val="Numbered Heading 1"/>
    <w:basedOn w:val="1"/>
    <w:next w:val="1"/>
    <w:qFormat/>
    <w:rsid w:val="00D92B81"/>
    <w:pPr>
      <w:keepNext w:val="0"/>
      <w:spacing w:before="120" w:after="120" w:line="360" w:lineRule="auto"/>
      <w:ind w:left="540" w:firstLine="0"/>
    </w:pPr>
    <w:rPr>
      <w:rFonts w:eastAsiaTheme="minorHAnsi" w:cstheme="minorBidi"/>
      <w:color w:val="000000" w:themeColor="text1"/>
      <w:szCs w:val="32"/>
      <w:lang w:eastAsia="en-US"/>
    </w:rPr>
  </w:style>
  <w:style w:type="paragraph" w:styleId="a5">
    <w:name w:val="List Paragraph"/>
    <w:basedOn w:val="a1"/>
    <w:uiPriority w:val="34"/>
    <w:qFormat/>
    <w:rsid w:val="00D92B81"/>
    <w:pPr>
      <w:spacing w:after="160"/>
      <w:ind w:left="720"/>
      <w:contextualSpacing/>
      <w:jc w:val="left"/>
    </w:pPr>
    <w:rPr>
      <w:rFonts w:asciiTheme="minorHAnsi" w:hAnsiTheme="minorHAnsi"/>
      <w:sz w:val="22"/>
      <w:lang w:val="ru-RU"/>
    </w:rPr>
  </w:style>
  <w:style w:type="paragraph" w:styleId="a6">
    <w:name w:val="Normal (Web)"/>
    <w:aliases w:val="Обычный (веб)1,Обычный (Web)2"/>
    <w:basedOn w:val="a1"/>
    <w:uiPriority w:val="99"/>
    <w:unhideWhenUsed/>
    <w:rsid w:val="00D92B81"/>
    <w:pPr>
      <w:spacing w:before="100" w:beforeAutospacing="1" w:after="100" w:afterAutospacing="1" w:line="240" w:lineRule="auto"/>
      <w:jc w:val="left"/>
    </w:pPr>
    <w:rPr>
      <w:rFonts w:eastAsia="Times New Roman" w:cs="Times New Roman"/>
      <w:sz w:val="24"/>
      <w:szCs w:val="24"/>
      <w:lang w:val="ru-RU" w:eastAsia="ru-RU"/>
    </w:rPr>
  </w:style>
  <w:style w:type="character" w:styleId="a7">
    <w:name w:val="Hyperlink"/>
    <w:basedOn w:val="a2"/>
    <w:uiPriority w:val="99"/>
    <w:unhideWhenUsed/>
    <w:rsid w:val="00D92B81"/>
    <w:rPr>
      <w:color w:val="0000FF"/>
      <w:u w:val="single"/>
    </w:rPr>
  </w:style>
  <w:style w:type="character" w:customStyle="1" w:styleId="HTML">
    <w:name w:val="Стандартный HTML Знак"/>
    <w:basedOn w:val="a2"/>
    <w:link w:val="HTML0"/>
    <w:uiPriority w:val="99"/>
    <w:rsid w:val="00D92B81"/>
    <w:rPr>
      <w:rFonts w:ascii="Courier New" w:eastAsia="Times New Roman" w:hAnsi="Courier New" w:cs="Courier New"/>
      <w:sz w:val="20"/>
      <w:szCs w:val="20"/>
      <w:lang w:val="uk-UA" w:eastAsia="uk-UA"/>
    </w:rPr>
  </w:style>
  <w:style w:type="paragraph" w:styleId="HTML0">
    <w:name w:val="HTML Preformatted"/>
    <w:basedOn w:val="a1"/>
    <w:link w:val="HTML"/>
    <w:uiPriority w:val="99"/>
    <w:unhideWhenUsed/>
    <w:rsid w:val="00D92B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uk-UA"/>
    </w:rPr>
  </w:style>
  <w:style w:type="character" w:customStyle="1" w:styleId="HTML1">
    <w:name w:val="Стандартный HTML Знак1"/>
    <w:basedOn w:val="a2"/>
    <w:uiPriority w:val="99"/>
    <w:semiHidden/>
    <w:rsid w:val="00D92B81"/>
    <w:rPr>
      <w:rFonts w:ascii="Consolas" w:hAnsi="Consolas"/>
      <w:sz w:val="20"/>
      <w:szCs w:val="20"/>
      <w:lang w:val="uk-UA"/>
    </w:rPr>
  </w:style>
  <w:style w:type="paragraph" w:styleId="31">
    <w:name w:val="Body Text 3"/>
    <w:basedOn w:val="a1"/>
    <w:link w:val="32"/>
    <w:rsid w:val="00D92B81"/>
    <w:pPr>
      <w:spacing w:before="60" w:after="60" w:line="240" w:lineRule="auto"/>
    </w:pPr>
    <w:rPr>
      <w:rFonts w:ascii="Bookman Old Style" w:eastAsia="Times New Roman" w:hAnsi="Bookman Old Style" w:cs="Times New Roman"/>
      <w:sz w:val="22"/>
      <w:szCs w:val="20"/>
      <w:lang w:val="ru-RU" w:eastAsia="ru-RU"/>
    </w:rPr>
  </w:style>
  <w:style w:type="character" w:customStyle="1" w:styleId="32">
    <w:name w:val="Основной текст 3 Знак"/>
    <w:basedOn w:val="a2"/>
    <w:link w:val="31"/>
    <w:rsid w:val="00D92B81"/>
    <w:rPr>
      <w:rFonts w:ascii="Bookman Old Style" w:eastAsia="Times New Roman" w:hAnsi="Bookman Old Style" w:cs="Times New Roman"/>
      <w:szCs w:val="20"/>
      <w:lang w:eastAsia="ru-RU"/>
    </w:rPr>
  </w:style>
  <w:style w:type="paragraph" w:styleId="a8">
    <w:name w:val="Body Text Indent"/>
    <w:basedOn w:val="a1"/>
    <w:link w:val="a9"/>
    <w:uiPriority w:val="99"/>
    <w:unhideWhenUsed/>
    <w:rsid w:val="00D92B81"/>
    <w:pPr>
      <w:spacing w:after="120"/>
      <w:ind w:left="283"/>
      <w:jc w:val="left"/>
    </w:pPr>
    <w:rPr>
      <w:rFonts w:asciiTheme="minorHAnsi" w:hAnsiTheme="minorHAnsi"/>
      <w:sz w:val="22"/>
      <w:lang w:val="ru-RU"/>
    </w:rPr>
  </w:style>
  <w:style w:type="character" w:customStyle="1" w:styleId="a9">
    <w:name w:val="Основной текст с отступом Знак"/>
    <w:basedOn w:val="a2"/>
    <w:link w:val="a8"/>
    <w:uiPriority w:val="99"/>
    <w:rsid w:val="00D92B81"/>
  </w:style>
  <w:style w:type="paragraph" w:styleId="22">
    <w:name w:val="List Number 2"/>
    <w:basedOn w:val="a1"/>
    <w:autoRedefine/>
    <w:rsid w:val="00A23F71"/>
    <w:pPr>
      <w:spacing w:before="40" w:line="360" w:lineRule="auto"/>
      <w:ind w:firstLine="709"/>
      <w:jc w:val="left"/>
    </w:pPr>
    <w:rPr>
      <w:rFonts w:eastAsia="Times New Roman" w:cs="Times New Roman"/>
      <w:iCs/>
      <w:szCs w:val="20"/>
      <w:lang w:eastAsia="ru-RU"/>
    </w:rPr>
  </w:style>
  <w:style w:type="paragraph" w:styleId="aa">
    <w:name w:val="caption"/>
    <w:basedOn w:val="a1"/>
    <w:next w:val="a1"/>
    <w:autoRedefine/>
    <w:qFormat/>
    <w:rsid w:val="00D92B81"/>
    <w:pPr>
      <w:keepNext/>
      <w:widowControl w:val="0"/>
      <w:spacing w:before="60" w:line="360" w:lineRule="auto"/>
      <w:ind w:firstLine="709"/>
      <w:jc w:val="center"/>
    </w:pPr>
    <w:rPr>
      <w:rFonts w:eastAsia="Times New Roman" w:cs="Times New Roman"/>
      <w:bCs/>
      <w:szCs w:val="28"/>
      <w:lang w:eastAsia="ru-RU"/>
    </w:rPr>
  </w:style>
  <w:style w:type="paragraph" w:customStyle="1" w:styleId="ab">
    <w:name w:val="Формула"/>
    <w:basedOn w:val="a1"/>
    <w:rsid w:val="00D92B81"/>
    <w:pPr>
      <w:spacing w:before="40" w:line="240" w:lineRule="auto"/>
      <w:jc w:val="center"/>
    </w:pPr>
    <w:rPr>
      <w:rFonts w:ascii="Bookman Old Style" w:eastAsia="Times New Roman" w:hAnsi="Bookman Old Style" w:cs="Arial"/>
      <w:bCs/>
      <w:i/>
      <w:sz w:val="22"/>
      <w:szCs w:val="20"/>
      <w:lang w:val="en-US" w:eastAsia="ru-RU"/>
    </w:rPr>
  </w:style>
  <w:style w:type="table" w:styleId="ac">
    <w:name w:val="Table Grid"/>
    <w:basedOn w:val="a3"/>
    <w:uiPriority w:val="39"/>
    <w:rsid w:val="00D92B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caption">
    <w:name w:val="Figure caption"/>
    <w:basedOn w:val="a1"/>
    <w:next w:val="a1"/>
    <w:qFormat/>
    <w:rsid w:val="00D92B81"/>
    <w:pPr>
      <w:spacing w:line="360" w:lineRule="auto"/>
      <w:jc w:val="center"/>
      <w:outlineLvl w:val="3"/>
    </w:pPr>
    <w:rPr>
      <w:lang w:val="ru-RU"/>
    </w:rPr>
  </w:style>
  <w:style w:type="paragraph" w:customStyle="1" w:styleId="Tablecaptions">
    <w:name w:val="Table captions"/>
    <w:basedOn w:val="a1"/>
    <w:qFormat/>
    <w:rsid w:val="00D92B81"/>
    <w:pPr>
      <w:spacing w:line="360" w:lineRule="auto"/>
      <w:ind w:left="720"/>
      <w:jc w:val="left"/>
      <w:outlineLvl w:val="3"/>
    </w:pPr>
  </w:style>
  <w:style w:type="paragraph" w:customStyle="1" w:styleId="Picturecaption">
    <w:name w:val="Picture caption"/>
    <w:basedOn w:val="a1"/>
    <w:next w:val="a1"/>
    <w:autoRedefine/>
    <w:rsid w:val="00D92B81"/>
    <w:pPr>
      <w:numPr>
        <w:numId w:val="4"/>
      </w:numPr>
      <w:spacing w:line="360" w:lineRule="auto"/>
      <w:ind w:left="0" w:firstLine="0"/>
      <w:jc w:val="center"/>
      <w:outlineLvl w:val="3"/>
    </w:pPr>
    <w:rPr>
      <w:lang w:val="ru-RU"/>
    </w:rPr>
  </w:style>
  <w:style w:type="paragraph" w:styleId="ad">
    <w:name w:val="TOC Heading"/>
    <w:basedOn w:val="1"/>
    <w:next w:val="a1"/>
    <w:uiPriority w:val="39"/>
    <w:unhideWhenUsed/>
    <w:qFormat/>
    <w:rsid w:val="00D92B81"/>
    <w:pPr>
      <w:keepLines/>
      <w:spacing w:before="480" w:line="276" w:lineRule="auto"/>
      <w:ind w:left="0" w:firstLine="0"/>
      <w:outlineLvl w:val="9"/>
    </w:pPr>
    <w:rPr>
      <w:rFonts w:eastAsiaTheme="majorEastAsia" w:cstheme="majorBidi"/>
      <w:b/>
      <w:bCs/>
      <w:szCs w:val="28"/>
      <w:lang w:val="ru-RU" w:eastAsia="en-US"/>
    </w:rPr>
  </w:style>
  <w:style w:type="paragraph" w:styleId="11">
    <w:name w:val="toc 1"/>
    <w:basedOn w:val="a1"/>
    <w:next w:val="a1"/>
    <w:autoRedefine/>
    <w:uiPriority w:val="39"/>
    <w:unhideWhenUsed/>
    <w:qFormat/>
    <w:rsid w:val="00D92B81"/>
    <w:pPr>
      <w:spacing w:after="100" w:line="360" w:lineRule="auto"/>
      <w:ind w:firstLine="720"/>
    </w:pPr>
  </w:style>
  <w:style w:type="paragraph" w:styleId="23">
    <w:name w:val="toc 2"/>
    <w:basedOn w:val="a1"/>
    <w:next w:val="a1"/>
    <w:autoRedefine/>
    <w:uiPriority w:val="39"/>
    <w:unhideWhenUsed/>
    <w:qFormat/>
    <w:rsid w:val="00D92B81"/>
    <w:pPr>
      <w:spacing w:after="100" w:line="360" w:lineRule="auto"/>
      <w:ind w:left="280" w:firstLine="720"/>
    </w:pPr>
  </w:style>
  <w:style w:type="character" w:customStyle="1" w:styleId="ae">
    <w:name w:val="Текст выноски Знак"/>
    <w:basedOn w:val="a2"/>
    <w:link w:val="af"/>
    <w:uiPriority w:val="99"/>
    <w:semiHidden/>
    <w:rsid w:val="00D92B81"/>
    <w:rPr>
      <w:rFonts w:ascii="Tahoma" w:hAnsi="Tahoma" w:cs="Tahoma"/>
      <w:sz w:val="16"/>
      <w:szCs w:val="16"/>
      <w:lang w:val="uk-UA"/>
    </w:rPr>
  </w:style>
  <w:style w:type="paragraph" w:styleId="af">
    <w:name w:val="Balloon Text"/>
    <w:basedOn w:val="a1"/>
    <w:link w:val="ae"/>
    <w:uiPriority w:val="99"/>
    <w:semiHidden/>
    <w:unhideWhenUsed/>
    <w:rsid w:val="00D92B81"/>
    <w:pPr>
      <w:spacing w:line="240" w:lineRule="auto"/>
      <w:ind w:firstLine="720"/>
    </w:pPr>
    <w:rPr>
      <w:rFonts w:ascii="Tahoma" w:hAnsi="Tahoma" w:cs="Tahoma"/>
      <w:sz w:val="16"/>
      <w:szCs w:val="16"/>
    </w:rPr>
  </w:style>
  <w:style w:type="character" w:customStyle="1" w:styleId="12">
    <w:name w:val="Текст выноски Знак1"/>
    <w:basedOn w:val="a2"/>
    <w:uiPriority w:val="99"/>
    <w:semiHidden/>
    <w:rsid w:val="00D92B81"/>
    <w:rPr>
      <w:rFonts w:ascii="Segoe UI" w:hAnsi="Segoe UI" w:cs="Segoe UI"/>
      <w:sz w:val="18"/>
      <w:szCs w:val="18"/>
      <w:lang w:val="uk-UA"/>
    </w:rPr>
  </w:style>
  <w:style w:type="paragraph" w:styleId="af0">
    <w:name w:val="header"/>
    <w:basedOn w:val="a1"/>
    <w:link w:val="af1"/>
    <w:uiPriority w:val="99"/>
    <w:unhideWhenUsed/>
    <w:rsid w:val="00D92B81"/>
    <w:pPr>
      <w:tabs>
        <w:tab w:val="center" w:pos="4680"/>
        <w:tab w:val="right" w:pos="9360"/>
      </w:tabs>
      <w:spacing w:line="240" w:lineRule="auto"/>
      <w:ind w:firstLine="720"/>
    </w:pPr>
  </w:style>
  <w:style w:type="character" w:customStyle="1" w:styleId="af1">
    <w:name w:val="Верхний колонтитул Знак"/>
    <w:basedOn w:val="a2"/>
    <w:link w:val="af0"/>
    <w:uiPriority w:val="99"/>
    <w:rsid w:val="00D92B81"/>
    <w:rPr>
      <w:rFonts w:ascii="Times New Roman" w:hAnsi="Times New Roman"/>
      <w:sz w:val="28"/>
      <w:lang w:val="uk-UA"/>
    </w:rPr>
  </w:style>
  <w:style w:type="paragraph" w:styleId="af2">
    <w:name w:val="footer"/>
    <w:basedOn w:val="a1"/>
    <w:link w:val="af3"/>
    <w:uiPriority w:val="99"/>
    <w:unhideWhenUsed/>
    <w:rsid w:val="00D92B81"/>
    <w:pPr>
      <w:tabs>
        <w:tab w:val="center" w:pos="4680"/>
        <w:tab w:val="right" w:pos="9360"/>
      </w:tabs>
      <w:spacing w:line="240" w:lineRule="auto"/>
      <w:ind w:firstLine="720"/>
    </w:pPr>
  </w:style>
  <w:style w:type="character" w:customStyle="1" w:styleId="af3">
    <w:name w:val="Нижний колонтитул Знак"/>
    <w:basedOn w:val="a2"/>
    <w:link w:val="af2"/>
    <w:uiPriority w:val="99"/>
    <w:rsid w:val="00D92B81"/>
    <w:rPr>
      <w:rFonts w:ascii="Times New Roman" w:hAnsi="Times New Roman"/>
      <w:sz w:val="28"/>
      <w:lang w:val="uk-UA"/>
    </w:rPr>
  </w:style>
  <w:style w:type="character" w:customStyle="1" w:styleId="af4">
    <w:name w:val="Текст примечания Знак"/>
    <w:basedOn w:val="a2"/>
    <w:link w:val="af5"/>
    <w:uiPriority w:val="99"/>
    <w:semiHidden/>
    <w:rsid w:val="00D92B81"/>
    <w:rPr>
      <w:sz w:val="20"/>
      <w:szCs w:val="20"/>
      <w:lang w:val="en-US"/>
    </w:rPr>
  </w:style>
  <w:style w:type="paragraph" w:styleId="af5">
    <w:name w:val="annotation text"/>
    <w:basedOn w:val="a1"/>
    <w:link w:val="af4"/>
    <w:uiPriority w:val="99"/>
    <w:semiHidden/>
    <w:unhideWhenUsed/>
    <w:rsid w:val="00D92B81"/>
    <w:pPr>
      <w:spacing w:after="160" w:line="240" w:lineRule="auto"/>
      <w:jc w:val="left"/>
    </w:pPr>
    <w:rPr>
      <w:rFonts w:asciiTheme="minorHAnsi" w:hAnsiTheme="minorHAnsi"/>
      <w:sz w:val="20"/>
      <w:szCs w:val="20"/>
      <w:lang w:val="en-US"/>
    </w:rPr>
  </w:style>
  <w:style w:type="character" w:customStyle="1" w:styleId="13">
    <w:name w:val="Текст примечания Знак1"/>
    <w:basedOn w:val="a2"/>
    <w:uiPriority w:val="99"/>
    <w:semiHidden/>
    <w:rsid w:val="00D92B81"/>
    <w:rPr>
      <w:rFonts w:ascii="Times New Roman" w:hAnsi="Times New Roman"/>
      <w:sz w:val="20"/>
      <w:szCs w:val="20"/>
      <w:lang w:val="uk-UA"/>
    </w:rPr>
  </w:style>
  <w:style w:type="character" w:customStyle="1" w:styleId="af6">
    <w:name w:val="Тема примечания Знак"/>
    <w:basedOn w:val="af4"/>
    <w:link w:val="af7"/>
    <w:uiPriority w:val="99"/>
    <w:semiHidden/>
    <w:rsid w:val="00D92B81"/>
    <w:rPr>
      <w:b/>
      <w:bCs/>
      <w:sz w:val="20"/>
      <w:szCs w:val="20"/>
      <w:lang w:val="en-US"/>
    </w:rPr>
  </w:style>
  <w:style w:type="paragraph" w:styleId="af7">
    <w:name w:val="annotation subject"/>
    <w:basedOn w:val="af5"/>
    <w:next w:val="af5"/>
    <w:link w:val="af6"/>
    <w:uiPriority w:val="99"/>
    <w:semiHidden/>
    <w:unhideWhenUsed/>
    <w:rsid w:val="00D92B81"/>
    <w:rPr>
      <w:b/>
      <w:bCs/>
    </w:rPr>
  </w:style>
  <w:style w:type="character" w:customStyle="1" w:styleId="14">
    <w:name w:val="Тема примечания Знак1"/>
    <w:basedOn w:val="13"/>
    <w:uiPriority w:val="99"/>
    <w:semiHidden/>
    <w:rsid w:val="00D92B81"/>
    <w:rPr>
      <w:rFonts w:ascii="Times New Roman" w:hAnsi="Times New Roman"/>
      <w:b/>
      <w:bCs/>
      <w:sz w:val="20"/>
      <w:szCs w:val="20"/>
      <w:lang w:val="uk-UA"/>
    </w:rPr>
  </w:style>
  <w:style w:type="paragraph" w:styleId="33">
    <w:name w:val="toc 3"/>
    <w:basedOn w:val="a1"/>
    <w:next w:val="a1"/>
    <w:autoRedefine/>
    <w:uiPriority w:val="39"/>
    <w:unhideWhenUsed/>
    <w:qFormat/>
    <w:rsid w:val="00D92B81"/>
    <w:pPr>
      <w:spacing w:after="100" w:line="360" w:lineRule="auto"/>
      <w:ind w:left="560" w:firstLine="720"/>
    </w:pPr>
  </w:style>
  <w:style w:type="character" w:customStyle="1" w:styleId="apple-converted-space">
    <w:name w:val="apple-converted-space"/>
    <w:basedOn w:val="a2"/>
    <w:rsid w:val="00D92B81"/>
  </w:style>
  <w:style w:type="character" w:styleId="af8">
    <w:name w:val="Strong"/>
    <w:basedOn w:val="a2"/>
    <w:uiPriority w:val="99"/>
    <w:qFormat/>
    <w:rsid w:val="00D92B81"/>
    <w:rPr>
      <w:b/>
      <w:bCs/>
    </w:rPr>
  </w:style>
  <w:style w:type="paragraph" w:customStyle="1" w:styleId="Default">
    <w:name w:val="Default"/>
    <w:rsid w:val="00D92B81"/>
    <w:pPr>
      <w:autoSpaceDE w:val="0"/>
      <w:autoSpaceDN w:val="0"/>
      <w:adjustRightInd w:val="0"/>
      <w:spacing w:after="0" w:line="240" w:lineRule="auto"/>
    </w:pPr>
    <w:rPr>
      <w:rFonts w:ascii="Arial Unicode MS" w:eastAsia="Arial Unicode MS" w:hAnsi="Calibri" w:cs="Arial Unicode MS"/>
      <w:color w:val="000000"/>
      <w:sz w:val="24"/>
      <w:szCs w:val="24"/>
    </w:rPr>
  </w:style>
  <w:style w:type="character" w:customStyle="1" w:styleId="af9">
    <w:name w:val="Текст сноски Знак"/>
    <w:basedOn w:val="a2"/>
    <w:link w:val="afa"/>
    <w:uiPriority w:val="99"/>
    <w:semiHidden/>
    <w:rsid w:val="00D92B81"/>
    <w:rPr>
      <w:rFonts w:ascii="Arial" w:eastAsia="Times New Roman" w:hAnsi="Arial" w:cs="Times New Roman"/>
      <w:sz w:val="20"/>
      <w:szCs w:val="20"/>
      <w:lang w:eastAsia="ru-RU"/>
    </w:rPr>
  </w:style>
  <w:style w:type="paragraph" w:styleId="afa">
    <w:name w:val="footnote text"/>
    <w:basedOn w:val="a1"/>
    <w:link w:val="af9"/>
    <w:uiPriority w:val="99"/>
    <w:semiHidden/>
    <w:unhideWhenUsed/>
    <w:rsid w:val="00D92B81"/>
    <w:pPr>
      <w:spacing w:line="240" w:lineRule="auto"/>
      <w:ind w:firstLine="567"/>
    </w:pPr>
    <w:rPr>
      <w:rFonts w:ascii="Arial" w:eastAsia="Times New Roman" w:hAnsi="Arial" w:cs="Times New Roman"/>
      <w:sz w:val="20"/>
      <w:szCs w:val="20"/>
      <w:lang w:val="ru-RU" w:eastAsia="ru-RU"/>
    </w:rPr>
  </w:style>
  <w:style w:type="character" w:customStyle="1" w:styleId="15">
    <w:name w:val="Текст сноски Знак1"/>
    <w:basedOn w:val="a2"/>
    <w:uiPriority w:val="99"/>
    <w:semiHidden/>
    <w:rsid w:val="00D92B81"/>
    <w:rPr>
      <w:rFonts w:ascii="Times New Roman" w:hAnsi="Times New Roman"/>
      <w:sz w:val="20"/>
      <w:szCs w:val="20"/>
      <w:lang w:val="uk-UA"/>
    </w:rPr>
  </w:style>
  <w:style w:type="paragraph" w:styleId="afb">
    <w:name w:val="No Spacing"/>
    <w:uiPriority w:val="1"/>
    <w:qFormat/>
    <w:rsid w:val="00D92B81"/>
    <w:pPr>
      <w:spacing w:after="0" w:line="240" w:lineRule="auto"/>
      <w:ind w:firstLine="567"/>
      <w:jc w:val="both"/>
    </w:pPr>
    <w:rPr>
      <w:rFonts w:ascii="Arial" w:eastAsia="Times New Roman" w:hAnsi="Arial" w:cs="Times New Roman"/>
      <w:sz w:val="24"/>
      <w:szCs w:val="24"/>
      <w:lang w:eastAsia="ru-RU"/>
    </w:rPr>
  </w:style>
  <w:style w:type="paragraph" w:styleId="afc">
    <w:name w:val="Title"/>
    <w:basedOn w:val="a1"/>
    <w:next w:val="a1"/>
    <w:link w:val="afd"/>
    <w:uiPriority w:val="10"/>
    <w:qFormat/>
    <w:rsid w:val="00D92B81"/>
    <w:pPr>
      <w:pBdr>
        <w:bottom w:val="single" w:sz="8" w:space="4" w:color="4F81BD"/>
      </w:pBdr>
      <w:spacing w:after="300" w:line="240" w:lineRule="auto"/>
      <w:ind w:firstLine="567"/>
      <w:contextualSpacing/>
    </w:pPr>
    <w:rPr>
      <w:rFonts w:ascii="Cambria" w:eastAsia="Times New Roman" w:hAnsi="Cambria" w:cs="Times New Roman"/>
      <w:color w:val="17365D"/>
      <w:spacing w:val="5"/>
      <w:kern w:val="28"/>
      <w:sz w:val="52"/>
      <w:szCs w:val="52"/>
      <w:lang w:val="ru-RU" w:eastAsia="ru-RU"/>
    </w:rPr>
  </w:style>
  <w:style w:type="character" w:customStyle="1" w:styleId="afd">
    <w:name w:val="Название Знак"/>
    <w:basedOn w:val="a2"/>
    <w:link w:val="afc"/>
    <w:uiPriority w:val="10"/>
    <w:rsid w:val="00D92B81"/>
    <w:rPr>
      <w:rFonts w:ascii="Cambria" w:eastAsia="Times New Roman" w:hAnsi="Cambria" w:cs="Times New Roman"/>
      <w:color w:val="17365D"/>
      <w:spacing w:val="5"/>
      <w:kern w:val="28"/>
      <w:sz w:val="52"/>
      <w:szCs w:val="52"/>
      <w:lang w:eastAsia="ru-RU"/>
    </w:rPr>
  </w:style>
  <w:style w:type="paragraph" w:styleId="afe">
    <w:name w:val="Subtitle"/>
    <w:basedOn w:val="a1"/>
    <w:next w:val="a1"/>
    <w:link w:val="aff"/>
    <w:uiPriority w:val="11"/>
    <w:qFormat/>
    <w:rsid w:val="00D92B81"/>
    <w:pPr>
      <w:numPr>
        <w:ilvl w:val="1"/>
      </w:numPr>
      <w:spacing w:line="360" w:lineRule="auto"/>
      <w:ind w:firstLine="567"/>
    </w:pPr>
    <w:rPr>
      <w:rFonts w:ascii="Cambria" w:eastAsia="Times New Roman" w:hAnsi="Cambria" w:cs="Times New Roman"/>
      <w:i/>
      <w:iCs/>
      <w:color w:val="4F81BD"/>
      <w:spacing w:val="15"/>
      <w:sz w:val="24"/>
      <w:szCs w:val="24"/>
      <w:lang w:val="ru-RU" w:eastAsia="ru-RU"/>
    </w:rPr>
  </w:style>
  <w:style w:type="character" w:customStyle="1" w:styleId="aff">
    <w:name w:val="Подзаголовок Знак"/>
    <w:basedOn w:val="a2"/>
    <w:link w:val="afe"/>
    <w:uiPriority w:val="11"/>
    <w:rsid w:val="00D92B81"/>
    <w:rPr>
      <w:rFonts w:ascii="Cambria" w:eastAsia="Times New Roman" w:hAnsi="Cambria" w:cs="Times New Roman"/>
      <w:i/>
      <w:iCs/>
      <w:color w:val="4F81BD"/>
      <w:spacing w:val="15"/>
      <w:sz w:val="24"/>
      <w:szCs w:val="24"/>
      <w:lang w:eastAsia="ru-RU"/>
    </w:rPr>
  </w:style>
  <w:style w:type="character" w:styleId="aff0">
    <w:name w:val="Subtle Emphasis"/>
    <w:uiPriority w:val="19"/>
    <w:qFormat/>
    <w:rsid w:val="00D92B81"/>
    <w:rPr>
      <w:i/>
      <w:iCs/>
      <w:color w:val="808080"/>
    </w:rPr>
  </w:style>
  <w:style w:type="character" w:styleId="aff1">
    <w:name w:val="Emphasis"/>
    <w:uiPriority w:val="20"/>
    <w:qFormat/>
    <w:rsid w:val="00D92B81"/>
    <w:rPr>
      <w:i/>
      <w:iCs/>
    </w:rPr>
  </w:style>
  <w:style w:type="character" w:styleId="aff2">
    <w:name w:val="Book Title"/>
    <w:uiPriority w:val="33"/>
    <w:qFormat/>
    <w:rsid w:val="00D92B81"/>
    <w:rPr>
      <w:b/>
      <w:bCs/>
      <w:smallCaps/>
      <w:spacing w:val="5"/>
    </w:rPr>
  </w:style>
  <w:style w:type="paragraph" w:styleId="41">
    <w:name w:val="toc 4"/>
    <w:basedOn w:val="a1"/>
    <w:next w:val="a1"/>
    <w:autoRedefine/>
    <w:uiPriority w:val="39"/>
    <w:unhideWhenUsed/>
    <w:rsid w:val="00D92B81"/>
    <w:pPr>
      <w:spacing w:line="360" w:lineRule="auto"/>
      <w:ind w:left="480" w:firstLine="567"/>
      <w:jc w:val="left"/>
    </w:pPr>
    <w:rPr>
      <w:rFonts w:ascii="Calibri" w:eastAsia="Times New Roman" w:hAnsi="Calibri" w:cs="Calibri"/>
      <w:sz w:val="20"/>
      <w:szCs w:val="20"/>
      <w:lang w:val="ru-RU" w:eastAsia="ru-RU"/>
    </w:rPr>
  </w:style>
  <w:style w:type="paragraph" w:styleId="51">
    <w:name w:val="toc 5"/>
    <w:basedOn w:val="a1"/>
    <w:next w:val="a1"/>
    <w:autoRedefine/>
    <w:uiPriority w:val="39"/>
    <w:unhideWhenUsed/>
    <w:rsid w:val="00D92B81"/>
    <w:pPr>
      <w:spacing w:line="360" w:lineRule="auto"/>
      <w:ind w:left="720" w:firstLine="567"/>
      <w:jc w:val="left"/>
    </w:pPr>
    <w:rPr>
      <w:rFonts w:ascii="Calibri" w:eastAsia="Times New Roman" w:hAnsi="Calibri" w:cs="Calibri"/>
      <w:sz w:val="20"/>
      <w:szCs w:val="20"/>
      <w:lang w:val="ru-RU" w:eastAsia="ru-RU"/>
    </w:rPr>
  </w:style>
  <w:style w:type="paragraph" w:styleId="61">
    <w:name w:val="toc 6"/>
    <w:basedOn w:val="a1"/>
    <w:next w:val="a1"/>
    <w:autoRedefine/>
    <w:uiPriority w:val="39"/>
    <w:unhideWhenUsed/>
    <w:rsid w:val="00D92B81"/>
    <w:pPr>
      <w:spacing w:line="360" w:lineRule="auto"/>
      <w:ind w:left="960" w:firstLine="567"/>
      <w:jc w:val="left"/>
    </w:pPr>
    <w:rPr>
      <w:rFonts w:ascii="Calibri" w:eastAsia="Times New Roman" w:hAnsi="Calibri" w:cs="Calibri"/>
      <w:sz w:val="20"/>
      <w:szCs w:val="20"/>
      <w:lang w:val="ru-RU" w:eastAsia="ru-RU"/>
    </w:rPr>
  </w:style>
  <w:style w:type="paragraph" w:styleId="71">
    <w:name w:val="toc 7"/>
    <w:basedOn w:val="a1"/>
    <w:next w:val="a1"/>
    <w:autoRedefine/>
    <w:uiPriority w:val="39"/>
    <w:unhideWhenUsed/>
    <w:rsid w:val="00D92B81"/>
    <w:pPr>
      <w:spacing w:line="360" w:lineRule="auto"/>
      <w:ind w:left="1200" w:firstLine="567"/>
      <w:jc w:val="left"/>
    </w:pPr>
    <w:rPr>
      <w:rFonts w:ascii="Calibri" w:eastAsia="Times New Roman" w:hAnsi="Calibri" w:cs="Calibri"/>
      <w:sz w:val="20"/>
      <w:szCs w:val="20"/>
      <w:lang w:val="ru-RU" w:eastAsia="ru-RU"/>
    </w:rPr>
  </w:style>
  <w:style w:type="paragraph" w:styleId="81">
    <w:name w:val="toc 8"/>
    <w:basedOn w:val="a1"/>
    <w:next w:val="a1"/>
    <w:autoRedefine/>
    <w:uiPriority w:val="39"/>
    <w:unhideWhenUsed/>
    <w:rsid w:val="00D92B81"/>
    <w:pPr>
      <w:spacing w:line="360" w:lineRule="auto"/>
      <w:ind w:left="1440" w:firstLine="567"/>
      <w:jc w:val="left"/>
    </w:pPr>
    <w:rPr>
      <w:rFonts w:ascii="Calibri" w:eastAsia="Times New Roman" w:hAnsi="Calibri" w:cs="Calibri"/>
      <w:sz w:val="20"/>
      <w:szCs w:val="20"/>
      <w:lang w:val="ru-RU" w:eastAsia="ru-RU"/>
    </w:rPr>
  </w:style>
  <w:style w:type="paragraph" w:styleId="91">
    <w:name w:val="toc 9"/>
    <w:basedOn w:val="a1"/>
    <w:next w:val="a1"/>
    <w:autoRedefine/>
    <w:uiPriority w:val="39"/>
    <w:unhideWhenUsed/>
    <w:rsid w:val="00D92B81"/>
    <w:pPr>
      <w:spacing w:line="360" w:lineRule="auto"/>
      <w:ind w:left="1680" w:firstLine="567"/>
      <w:jc w:val="left"/>
    </w:pPr>
    <w:rPr>
      <w:rFonts w:ascii="Calibri" w:eastAsia="Times New Roman" w:hAnsi="Calibri" w:cs="Calibri"/>
      <w:sz w:val="20"/>
      <w:szCs w:val="20"/>
      <w:lang w:val="ru-RU" w:eastAsia="ru-RU"/>
    </w:rPr>
  </w:style>
  <w:style w:type="character" w:customStyle="1" w:styleId="aff3">
    <w:name w:val="Основной текст Знак"/>
    <w:basedOn w:val="a2"/>
    <w:link w:val="aff4"/>
    <w:uiPriority w:val="99"/>
    <w:semiHidden/>
    <w:rsid w:val="00D92B81"/>
    <w:rPr>
      <w:rFonts w:ascii="Arial" w:eastAsia="Times New Roman" w:hAnsi="Arial" w:cs="Times New Roman"/>
      <w:sz w:val="24"/>
      <w:szCs w:val="24"/>
      <w:lang w:eastAsia="ru-RU"/>
    </w:rPr>
  </w:style>
  <w:style w:type="paragraph" w:styleId="aff4">
    <w:name w:val="Body Text"/>
    <w:basedOn w:val="a1"/>
    <w:link w:val="aff3"/>
    <w:uiPriority w:val="99"/>
    <w:semiHidden/>
    <w:unhideWhenUsed/>
    <w:rsid w:val="00D92B81"/>
    <w:pPr>
      <w:spacing w:after="120" w:line="360" w:lineRule="auto"/>
      <w:ind w:firstLine="567"/>
    </w:pPr>
    <w:rPr>
      <w:rFonts w:ascii="Arial" w:eastAsia="Times New Roman" w:hAnsi="Arial" w:cs="Times New Roman"/>
      <w:sz w:val="24"/>
      <w:szCs w:val="24"/>
      <w:lang w:val="ru-RU" w:eastAsia="ru-RU"/>
    </w:rPr>
  </w:style>
  <w:style w:type="character" w:customStyle="1" w:styleId="16">
    <w:name w:val="Основной текст Знак1"/>
    <w:basedOn w:val="a2"/>
    <w:uiPriority w:val="99"/>
    <w:semiHidden/>
    <w:rsid w:val="00D92B81"/>
    <w:rPr>
      <w:rFonts w:ascii="Times New Roman" w:hAnsi="Times New Roman"/>
      <w:sz w:val="28"/>
      <w:lang w:val="uk-UA"/>
    </w:rPr>
  </w:style>
  <w:style w:type="character" w:customStyle="1" w:styleId="24">
    <w:name w:val="Основной текст с отступом 2 Знак"/>
    <w:basedOn w:val="a2"/>
    <w:link w:val="25"/>
    <w:uiPriority w:val="99"/>
    <w:semiHidden/>
    <w:rsid w:val="00D92B81"/>
    <w:rPr>
      <w:rFonts w:ascii="Arial" w:eastAsia="Times New Roman" w:hAnsi="Arial" w:cs="Times New Roman"/>
      <w:sz w:val="24"/>
      <w:szCs w:val="24"/>
      <w:lang w:eastAsia="ru-RU"/>
    </w:rPr>
  </w:style>
  <w:style w:type="paragraph" w:styleId="25">
    <w:name w:val="Body Text Indent 2"/>
    <w:basedOn w:val="a1"/>
    <w:link w:val="24"/>
    <w:uiPriority w:val="99"/>
    <w:semiHidden/>
    <w:unhideWhenUsed/>
    <w:rsid w:val="00D92B81"/>
    <w:pPr>
      <w:spacing w:after="120" w:line="480" w:lineRule="auto"/>
      <w:ind w:left="283" w:firstLine="567"/>
    </w:pPr>
    <w:rPr>
      <w:rFonts w:ascii="Arial" w:eastAsia="Times New Roman" w:hAnsi="Arial" w:cs="Times New Roman"/>
      <w:sz w:val="24"/>
      <w:szCs w:val="24"/>
      <w:lang w:val="ru-RU" w:eastAsia="ru-RU"/>
    </w:rPr>
  </w:style>
  <w:style w:type="character" w:customStyle="1" w:styleId="210">
    <w:name w:val="Основной текст с отступом 2 Знак1"/>
    <w:basedOn w:val="a2"/>
    <w:uiPriority w:val="99"/>
    <w:semiHidden/>
    <w:rsid w:val="00D92B81"/>
    <w:rPr>
      <w:rFonts w:ascii="Times New Roman" w:hAnsi="Times New Roman"/>
      <w:sz w:val="28"/>
      <w:lang w:val="uk-UA"/>
    </w:rPr>
  </w:style>
  <w:style w:type="paragraph" w:customStyle="1" w:styleId="MAIN">
    <w:name w:val="MAIN"/>
    <w:basedOn w:val="a1"/>
    <w:link w:val="MAIN0"/>
    <w:qFormat/>
    <w:rsid w:val="00D92B81"/>
    <w:pPr>
      <w:spacing w:line="360" w:lineRule="auto"/>
      <w:ind w:firstLine="709"/>
      <w:contextualSpacing/>
    </w:pPr>
    <w:rPr>
      <w:rFonts w:ascii="Journal" w:eastAsia="Times New Roman" w:hAnsi="Journal" w:cs="Times New Roman"/>
      <w:bCs/>
      <w:color w:val="000000"/>
      <w:szCs w:val="28"/>
    </w:rPr>
  </w:style>
  <w:style w:type="character" w:customStyle="1" w:styleId="MAIN0">
    <w:name w:val="MAIN Знак"/>
    <w:link w:val="MAIN"/>
    <w:rsid w:val="00D92B81"/>
    <w:rPr>
      <w:rFonts w:ascii="Journal" w:eastAsia="Times New Roman" w:hAnsi="Journal" w:cs="Times New Roman"/>
      <w:bCs/>
      <w:color w:val="000000"/>
      <w:sz w:val="28"/>
      <w:szCs w:val="28"/>
      <w:lang w:val="uk-UA"/>
    </w:rPr>
  </w:style>
  <w:style w:type="paragraph" w:customStyle="1" w:styleId="a">
    <w:name w:val="крапка"/>
    <w:basedOn w:val="a1"/>
    <w:rsid w:val="00D92B81"/>
    <w:pPr>
      <w:numPr>
        <w:numId w:val="5"/>
      </w:numPr>
      <w:tabs>
        <w:tab w:val="clear" w:pos="1080"/>
        <w:tab w:val="num" w:pos="284"/>
      </w:tabs>
      <w:spacing w:line="240" w:lineRule="auto"/>
      <w:ind w:left="284" w:hanging="284"/>
    </w:pPr>
    <w:rPr>
      <w:rFonts w:eastAsia="Times New Roman" w:cs="Times New Roman"/>
      <w:sz w:val="20"/>
      <w:szCs w:val="20"/>
      <w:lang w:eastAsia="ru-RU"/>
    </w:rPr>
  </w:style>
  <w:style w:type="paragraph" w:customStyle="1" w:styleId="a0">
    <w:name w:val="птичка"/>
    <w:basedOn w:val="a1"/>
    <w:rsid w:val="00D92B81"/>
    <w:pPr>
      <w:numPr>
        <w:ilvl w:val="1"/>
        <w:numId w:val="5"/>
      </w:numPr>
      <w:tabs>
        <w:tab w:val="clear" w:pos="2086"/>
        <w:tab w:val="num" w:pos="284"/>
      </w:tabs>
      <w:spacing w:line="240" w:lineRule="auto"/>
      <w:ind w:left="284" w:hanging="284"/>
    </w:pPr>
    <w:rPr>
      <w:rFonts w:eastAsia="Times New Roman" w:cs="Times New Roman"/>
      <w:sz w:val="20"/>
      <w:szCs w:val="20"/>
      <w:lang w:eastAsia="ru-RU"/>
    </w:rPr>
  </w:style>
  <w:style w:type="paragraph" w:customStyle="1" w:styleId="aff5">
    <w:name w:val="рис підпис"/>
    <w:basedOn w:val="a1"/>
    <w:rsid w:val="00D92B81"/>
    <w:pPr>
      <w:spacing w:before="60" w:after="60" w:line="240" w:lineRule="auto"/>
      <w:jc w:val="center"/>
    </w:pPr>
    <w:rPr>
      <w:rFonts w:eastAsia="Times New Roman" w:cs="Times New Roman"/>
      <w:i/>
      <w:sz w:val="20"/>
      <w:szCs w:val="20"/>
      <w:lang w:eastAsia="ru-RU"/>
    </w:rPr>
  </w:style>
  <w:style w:type="paragraph" w:styleId="26">
    <w:name w:val="Body Text 2"/>
    <w:basedOn w:val="a1"/>
    <w:link w:val="27"/>
    <w:uiPriority w:val="99"/>
    <w:rsid w:val="00D92B81"/>
    <w:pPr>
      <w:widowControl w:val="0"/>
      <w:shd w:val="clear" w:color="auto" w:fill="FFFFFF"/>
      <w:overflowPunct w:val="0"/>
      <w:autoSpaceDE w:val="0"/>
      <w:autoSpaceDN w:val="0"/>
      <w:adjustRightInd w:val="0"/>
      <w:spacing w:before="504" w:line="240" w:lineRule="auto"/>
    </w:pPr>
    <w:rPr>
      <w:rFonts w:ascii="Courier New" w:eastAsia="Times New Roman" w:hAnsi="Courier New" w:cs="Times New Roman"/>
      <w:sz w:val="22"/>
      <w:szCs w:val="20"/>
      <w:lang w:eastAsia="ru-RU"/>
    </w:rPr>
  </w:style>
  <w:style w:type="character" w:customStyle="1" w:styleId="27">
    <w:name w:val="Основной текст 2 Знак"/>
    <w:basedOn w:val="a2"/>
    <w:link w:val="26"/>
    <w:uiPriority w:val="99"/>
    <w:rsid w:val="00D92B81"/>
    <w:rPr>
      <w:rFonts w:ascii="Courier New" w:eastAsia="Times New Roman" w:hAnsi="Courier New" w:cs="Times New Roman"/>
      <w:szCs w:val="20"/>
      <w:shd w:val="clear" w:color="auto" w:fill="FFFFFF"/>
      <w:lang w:val="uk-UA" w:eastAsia="ru-RU"/>
    </w:rPr>
  </w:style>
  <w:style w:type="paragraph" w:customStyle="1" w:styleId="17">
    <w:name w:val="Обычный1"/>
    <w:rsid w:val="00D92B81"/>
    <w:pPr>
      <w:widowControl w:val="0"/>
      <w:spacing w:after="0" w:line="240" w:lineRule="auto"/>
      <w:jc w:val="center"/>
    </w:pPr>
    <w:rPr>
      <w:rFonts w:ascii="Times New Roman" w:eastAsia="Times New Roman" w:hAnsi="Times New Roman" w:cs="Times New Roman"/>
      <w:snapToGrid w:val="0"/>
      <w:sz w:val="18"/>
      <w:szCs w:val="20"/>
      <w:lang w:val="uk-UA" w:eastAsia="ru-RU"/>
    </w:rPr>
  </w:style>
  <w:style w:type="character" w:customStyle="1" w:styleId="34">
    <w:name w:val="Основной текст с отступом 3 Знак"/>
    <w:link w:val="35"/>
    <w:uiPriority w:val="99"/>
    <w:semiHidden/>
    <w:rsid w:val="00D92B81"/>
    <w:rPr>
      <w:sz w:val="16"/>
      <w:szCs w:val="16"/>
    </w:rPr>
  </w:style>
  <w:style w:type="paragraph" w:styleId="35">
    <w:name w:val="Body Text Indent 3"/>
    <w:basedOn w:val="a1"/>
    <w:link w:val="34"/>
    <w:uiPriority w:val="99"/>
    <w:semiHidden/>
    <w:unhideWhenUsed/>
    <w:rsid w:val="00D92B81"/>
    <w:pPr>
      <w:widowControl w:val="0"/>
      <w:spacing w:after="120" w:line="276" w:lineRule="auto"/>
      <w:ind w:left="283"/>
      <w:jc w:val="left"/>
    </w:pPr>
    <w:rPr>
      <w:rFonts w:asciiTheme="minorHAnsi" w:hAnsiTheme="minorHAnsi"/>
      <w:sz w:val="16"/>
      <w:szCs w:val="16"/>
      <w:lang w:val="ru-RU"/>
    </w:rPr>
  </w:style>
  <w:style w:type="character" w:customStyle="1" w:styleId="310">
    <w:name w:val="Основной текст с отступом 3 Знак1"/>
    <w:basedOn w:val="a2"/>
    <w:uiPriority w:val="99"/>
    <w:semiHidden/>
    <w:rsid w:val="00D92B81"/>
    <w:rPr>
      <w:rFonts w:ascii="Times New Roman" w:hAnsi="Times New Roman"/>
      <w:sz w:val="16"/>
      <w:szCs w:val="16"/>
      <w:lang w:val="uk-UA"/>
    </w:rPr>
  </w:style>
  <w:style w:type="paragraph" w:customStyle="1" w:styleId="BodyText21">
    <w:name w:val="Body Text 21"/>
    <w:basedOn w:val="a1"/>
    <w:rsid w:val="00D92B81"/>
    <w:pPr>
      <w:autoSpaceDE w:val="0"/>
      <w:autoSpaceDN w:val="0"/>
      <w:spacing w:line="360" w:lineRule="auto"/>
      <w:ind w:firstLine="720"/>
    </w:pPr>
    <w:rPr>
      <w:rFonts w:eastAsia="Times New Roman" w:cs="Times New Roman"/>
      <w:sz w:val="24"/>
      <w:szCs w:val="24"/>
      <w:lang w:val="ru-RU" w:eastAsia="ru-RU"/>
    </w:rPr>
  </w:style>
  <w:style w:type="paragraph" w:customStyle="1" w:styleId="Body">
    <w:name w:val="Body"/>
    <w:basedOn w:val="a1"/>
    <w:rsid w:val="00D92B81"/>
    <w:pPr>
      <w:autoSpaceDE w:val="0"/>
      <w:autoSpaceDN w:val="0"/>
      <w:spacing w:before="80" w:after="80" w:line="240" w:lineRule="auto"/>
    </w:pPr>
    <w:rPr>
      <w:rFonts w:ascii="UkrainianJournal" w:eastAsia="Times New Roman" w:hAnsi="UkrainianJournal" w:cs="Times New Roman"/>
      <w:sz w:val="24"/>
      <w:szCs w:val="24"/>
      <w:lang w:val="en-US" w:eastAsia="ru-RU"/>
    </w:rPr>
  </w:style>
  <w:style w:type="paragraph" w:styleId="2">
    <w:name w:val="Quote"/>
    <w:aliases w:val="Табл 2"/>
    <w:basedOn w:val="Tablecaptions"/>
    <w:next w:val="a1"/>
    <w:link w:val="28"/>
    <w:uiPriority w:val="29"/>
    <w:qFormat/>
    <w:rsid w:val="00D92B81"/>
    <w:pPr>
      <w:numPr>
        <w:numId w:val="7"/>
      </w:numPr>
    </w:pPr>
    <w:rPr>
      <w:iCs/>
      <w:color w:val="000000" w:themeColor="text1"/>
    </w:rPr>
  </w:style>
  <w:style w:type="character" w:customStyle="1" w:styleId="28">
    <w:name w:val="Цитата 2 Знак"/>
    <w:aliases w:val="Табл 2 Знак"/>
    <w:basedOn w:val="a2"/>
    <w:link w:val="2"/>
    <w:uiPriority w:val="29"/>
    <w:rsid w:val="00D92B81"/>
    <w:rPr>
      <w:rFonts w:ascii="Times New Roman" w:hAnsi="Times New Roman"/>
      <w:iCs/>
      <w:color w:val="000000" w:themeColor="text1"/>
      <w:sz w:val="28"/>
      <w:lang w:val="uk-UA"/>
    </w:rPr>
  </w:style>
  <w:style w:type="character" w:customStyle="1" w:styleId="apple-tab-span">
    <w:name w:val="apple-tab-span"/>
    <w:basedOn w:val="a2"/>
    <w:rsid w:val="00D92B81"/>
  </w:style>
  <w:style w:type="character" w:styleId="aff6">
    <w:name w:val="Placeholder Text"/>
    <w:basedOn w:val="a2"/>
    <w:uiPriority w:val="99"/>
    <w:semiHidden/>
    <w:rsid w:val="00D92B81"/>
    <w:rPr>
      <w:color w:val="808080"/>
    </w:rPr>
  </w:style>
  <w:style w:type="numbering" w:customStyle="1" w:styleId="18">
    <w:name w:val="Нет списка1"/>
    <w:next w:val="a4"/>
    <w:uiPriority w:val="99"/>
    <w:semiHidden/>
    <w:unhideWhenUsed/>
    <w:rsid w:val="00AB2ABD"/>
  </w:style>
  <w:style w:type="table" w:customStyle="1" w:styleId="19">
    <w:name w:val="Сетка таблицы1"/>
    <w:basedOn w:val="a3"/>
    <w:next w:val="ac"/>
    <w:uiPriority w:val="59"/>
    <w:rsid w:val="00AB2AB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9">
    <w:name w:val="Стиль2"/>
    <w:basedOn w:val="1"/>
    <w:link w:val="2a"/>
    <w:autoRedefine/>
    <w:qFormat/>
    <w:rsid w:val="0091140C"/>
    <w:pPr>
      <w:keepLines/>
      <w:spacing w:line="360" w:lineRule="auto"/>
      <w:ind w:left="0" w:firstLine="0"/>
    </w:pPr>
    <w:rPr>
      <w:b/>
      <w:color w:val="000000" w:themeColor="text1"/>
      <w:szCs w:val="28"/>
      <w:lang w:eastAsia="uk-UA"/>
    </w:rPr>
  </w:style>
  <w:style w:type="character" w:customStyle="1" w:styleId="2a">
    <w:name w:val="Стиль2 Знак"/>
    <w:basedOn w:val="a2"/>
    <w:link w:val="29"/>
    <w:rsid w:val="0091140C"/>
    <w:rPr>
      <w:rFonts w:ascii="Times New Roman" w:eastAsia="Times New Roman" w:hAnsi="Times New Roman" w:cs="Times New Roman"/>
      <w:b/>
      <w:color w:val="000000" w:themeColor="text1"/>
      <w:sz w:val="28"/>
      <w:szCs w:val="28"/>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Number 2"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92B81"/>
    <w:pPr>
      <w:spacing w:after="0"/>
      <w:jc w:val="both"/>
    </w:pPr>
    <w:rPr>
      <w:rFonts w:ascii="Times New Roman" w:hAnsi="Times New Roman"/>
      <w:sz w:val="28"/>
      <w:lang w:val="uk-UA"/>
    </w:rPr>
  </w:style>
  <w:style w:type="paragraph" w:styleId="1">
    <w:name w:val="heading 1"/>
    <w:basedOn w:val="a1"/>
    <w:next w:val="a1"/>
    <w:link w:val="10"/>
    <w:uiPriority w:val="9"/>
    <w:qFormat/>
    <w:rsid w:val="00D92B81"/>
    <w:pPr>
      <w:keepNext/>
      <w:spacing w:line="240" w:lineRule="auto"/>
      <w:ind w:left="3828" w:firstLine="5"/>
      <w:jc w:val="center"/>
      <w:outlineLvl w:val="0"/>
    </w:pPr>
    <w:rPr>
      <w:rFonts w:eastAsia="Times New Roman" w:cs="Times New Roman"/>
      <w:szCs w:val="24"/>
      <w:lang w:eastAsia="ru-RU"/>
    </w:rPr>
  </w:style>
  <w:style w:type="paragraph" w:styleId="20">
    <w:name w:val="heading 2"/>
    <w:basedOn w:val="a1"/>
    <w:next w:val="a1"/>
    <w:link w:val="21"/>
    <w:uiPriority w:val="9"/>
    <w:unhideWhenUsed/>
    <w:qFormat/>
    <w:rsid w:val="00D92B81"/>
    <w:pPr>
      <w:keepNext/>
      <w:keepLines/>
      <w:spacing w:before="40"/>
      <w:jc w:val="left"/>
      <w:outlineLvl w:val="1"/>
    </w:pPr>
    <w:rPr>
      <w:rFonts w:asciiTheme="majorHAnsi" w:eastAsiaTheme="majorEastAsia" w:hAnsiTheme="majorHAnsi" w:cstheme="majorBidi"/>
      <w:color w:val="2E74B5" w:themeColor="accent1" w:themeShade="BF"/>
      <w:sz w:val="26"/>
      <w:szCs w:val="26"/>
      <w:lang w:val="ru-RU"/>
    </w:rPr>
  </w:style>
  <w:style w:type="paragraph" w:styleId="3">
    <w:name w:val="heading 3"/>
    <w:basedOn w:val="a1"/>
    <w:next w:val="a1"/>
    <w:link w:val="30"/>
    <w:uiPriority w:val="9"/>
    <w:unhideWhenUsed/>
    <w:qFormat/>
    <w:rsid w:val="00D92B81"/>
    <w:pPr>
      <w:keepNext/>
      <w:keepLines/>
      <w:spacing w:before="40"/>
      <w:jc w:val="left"/>
      <w:outlineLvl w:val="2"/>
    </w:pPr>
    <w:rPr>
      <w:rFonts w:asciiTheme="majorHAnsi" w:eastAsiaTheme="majorEastAsia" w:hAnsiTheme="majorHAnsi" w:cstheme="majorBidi"/>
      <w:color w:val="1F4D78" w:themeColor="accent1" w:themeShade="7F"/>
      <w:sz w:val="24"/>
      <w:szCs w:val="24"/>
      <w:lang w:val="ru-RU"/>
    </w:rPr>
  </w:style>
  <w:style w:type="paragraph" w:styleId="4">
    <w:name w:val="heading 4"/>
    <w:aliases w:val="Додатки"/>
    <w:basedOn w:val="NumberedHeading1"/>
    <w:next w:val="a1"/>
    <w:link w:val="40"/>
    <w:autoRedefine/>
    <w:uiPriority w:val="9"/>
    <w:qFormat/>
    <w:rsid w:val="00D92B81"/>
    <w:pPr>
      <w:keepNext/>
      <w:numPr>
        <w:numId w:val="6"/>
      </w:numPr>
      <w:outlineLvl w:val="3"/>
    </w:pPr>
    <w:rPr>
      <w:rFonts w:eastAsia="Times New Roman" w:cs="Times New Roman"/>
      <w:bCs/>
      <w:szCs w:val="28"/>
      <w:lang w:val="ru-RU" w:eastAsia="ru-RU"/>
    </w:rPr>
  </w:style>
  <w:style w:type="paragraph" w:styleId="5">
    <w:name w:val="heading 5"/>
    <w:basedOn w:val="a1"/>
    <w:next w:val="a1"/>
    <w:link w:val="50"/>
    <w:uiPriority w:val="9"/>
    <w:qFormat/>
    <w:rsid w:val="00D92B81"/>
    <w:pPr>
      <w:tabs>
        <w:tab w:val="num" w:pos="1008"/>
      </w:tabs>
      <w:spacing w:before="240" w:after="60" w:line="360" w:lineRule="auto"/>
      <w:ind w:left="1008" w:hanging="1008"/>
      <w:outlineLvl w:val="4"/>
    </w:pPr>
    <w:rPr>
      <w:rFonts w:ascii="Arial" w:eastAsia="Times New Roman" w:hAnsi="Arial" w:cs="Times New Roman"/>
      <w:b/>
      <w:bCs/>
      <w:i/>
      <w:iCs/>
      <w:sz w:val="26"/>
      <w:szCs w:val="26"/>
      <w:lang w:val="ru-RU" w:eastAsia="ru-RU"/>
    </w:rPr>
  </w:style>
  <w:style w:type="paragraph" w:styleId="6">
    <w:name w:val="heading 6"/>
    <w:basedOn w:val="a1"/>
    <w:next w:val="a1"/>
    <w:link w:val="60"/>
    <w:uiPriority w:val="9"/>
    <w:qFormat/>
    <w:rsid w:val="00D92B81"/>
    <w:pPr>
      <w:tabs>
        <w:tab w:val="num" w:pos="1152"/>
      </w:tabs>
      <w:spacing w:before="240" w:after="60" w:line="360" w:lineRule="auto"/>
      <w:ind w:left="1152" w:hanging="1152"/>
      <w:outlineLvl w:val="5"/>
    </w:pPr>
    <w:rPr>
      <w:rFonts w:eastAsia="Times New Roman" w:cs="Times New Roman"/>
      <w:b/>
      <w:bCs/>
      <w:sz w:val="22"/>
      <w:lang w:val="ru-RU" w:eastAsia="ru-RU"/>
    </w:rPr>
  </w:style>
  <w:style w:type="paragraph" w:styleId="7">
    <w:name w:val="heading 7"/>
    <w:basedOn w:val="a1"/>
    <w:next w:val="a1"/>
    <w:link w:val="70"/>
    <w:uiPriority w:val="9"/>
    <w:qFormat/>
    <w:rsid w:val="00D92B81"/>
    <w:pPr>
      <w:tabs>
        <w:tab w:val="num" w:pos="1296"/>
      </w:tabs>
      <w:spacing w:before="240" w:after="60" w:line="360" w:lineRule="auto"/>
      <w:ind w:left="1296" w:hanging="1296"/>
      <w:outlineLvl w:val="6"/>
    </w:pPr>
    <w:rPr>
      <w:rFonts w:eastAsia="Times New Roman" w:cs="Times New Roman"/>
      <w:sz w:val="24"/>
      <w:szCs w:val="24"/>
      <w:lang w:val="ru-RU" w:eastAsia="ru-RU"/>
    </w:rPr>
  </w:style>
  <w:style w:type="paragraph" w:styleId="8">
    <w:name w:val="heading 8"/>
    <w:basedOn w:val="a1"/>
    <w:next w:val="a1"/>
    <w:link w:val="80"/>
    <w:uiPriority w:val="9"/>
    <w:qFormat/>
    <w:rsid w:val="00D92B81"/>
    <w:pPr>
      <w:tabs>
        <w:tab w:val="num" w:pos="1440"/>
      </w:tabs>
      <w:spacing w:before="240" w:after="60" w:line="360" w:lineRule="auto"/>
      <w:ind w:left="1440" w:hanging="1440"/>
      <w:outlineLvl w:val="7"/>
    </w:pPr>
    <w:rPr>
      <w:rFonts w:eastAsia="Times New Roman" w:cs="Times New Roman"/>
      <w:i/>
      <w:iCs/>
      <w:sz w:val="24"/>
      <w:szCs w:val="24"/>
      <w:lang w:val="ru-RU" w:eastAsia="ru-RU"/>
    </w:rPr>
  </w:style>
  <w:style w:type="paragraph" w:styleId="9">
    <w:name w:val="heading 9"/>
    <w:basedOn w:val="a1"/>
    <w:next w:val="a1"/>
    <w:link w:val="90"/>
    <w:uiPriority w:val="9"/>
    <w:qFormat/>
    <w:rsid w:val="00D92B81"/>
    <w:pPr>
      <w:tabs>
        <w:tab w:val="num" w:pos="1584"/>
      </w:tabs>
      <w:spacing w:before="240" w:after="60" w:line="360" w:lineRule="auto"/>
      <w:ind w:left="1584" w:hanging="1584"/>
      <w:outlineLvl w:val="8"/>
    </w:pPr>
    <w:rPr>
      <w:rFonts w:ascii="Arial" w:eastAsia="Times New Roman" w:hAnsi="Arial" w:cs="Arial"/>
      <w:sz w:val="22"/>
      <w:lang w:val="ru-RU"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D92B81"/>
    <w:rPr>
      <w:rFonts w:ascii="Times New Roman" w:eastAsia="Times New Roman" w:hAnsi="Times New Roman" w:cs="Times New Roman"/>
      <w:sz w:val="28"/>
      <w:szCs w:val="24"/>
      <w:lang w:val="uk-UA" w:eastAsia="ru-RU"/>
    </w:rPr>
  </w:style>
  <w:style w:type="character" w:customStyle="1" w:styleId="21">
    <w:name w:val="Заголовок 2 Знак"/>
    <w:basedOn w:val="a2"/>
    <w:link w:val="20"/>
    <w:uiPriority w:val="9"/>
    <w:rsid w:val="00D92B8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2"/>
    <w:link w:val="3"/>
    <w:uiPriority w:val="9"/>
    <w:rsid w:val="00D92B81"/>
    <w:rPr>
      <w:rFonts w:asciiTheme="majorHAnsi" w:eastAsiaTheme="majorEastAsia" w:hAnsiTheme="majorHAnsi" w:cstheme="majorBidi"/>
      <w:color w:val="1F4D78" w:themeColor="accent1" w:themeShade="7F"/>
      <w:sz w:val="24"/>
      <w:szCs w:val="24"/>
    </w:rPr>
  </w:style>
  <w:style w:type="character" w:customStyle="1" w:styleId="40">
    <w:name w:val="Заголовок 4 Знак"/>
    <w:aliases w:val="Додатки Знак"/>
    <w:basedOn w:val="a2"/>
    <w:link w:val="4"/>
    <w:uiPriority w:val="9"/>
    <w:rsid w:val="00D92B81"/>
    <w:rPr>
      <w:rFonts w:ascii="Times New Roman" w:eastAsia="Times New Roman" w:hAnsi="Times New Roman" w:cs="Times New Roman"/>
      <w:bCs/>
      <w:color w:val="000000" w:themeColor="text1"/>
      <w:sz w:val="28"/>
      <w:szCs w:val="28"/>
      <w:lang w:eastAsia="ru-RU"/>
    </w:rPr>
  </w:style>
  <w:style w:type="character" w:customStyle="1" w:styleId="50">
    <w:name w:val="Заголовок 5 Знак"/>
    <w:basedOn w:val="a2"/>
    <w:link w:val="5"/>
    <w:uiPriority w:val="9"/>
    <w:rsid w:val="00D92B81"/>
    <w:rPr>
      <w:rFonts w:ascii="Arial" w:eastAsia="Times New Roman" w:hAnsi="Arial" w:cs="Times New Roman"/>
      <w:b/>
      <w:bCs/>
      <w:i/>
      <w:iCs/>
      <w:sz w:val="26"/>
      <w:szCs w:val="26"/>
      <w:lang w:eastAsia="ru-RU"/>
    </w:rPr>
  </w:style>
  <w:style w:type="character" w:customStyle="1" w:styleId="60">
    <w:name w:val="Заголовок 6 Знак"/>
    <w:basedOn w:val="a2"/>
    <w:link w:val="6"/>
    <w:uiPriority w:val="9"/>
    <w:rsid w:val="00D92B81"/>
    <w:rPr>
      <w:rFonts w:ascii="Times New Roman" w:eastAsia="Times New Roman" w:hAnsi="Times New Roman" w:cs="Times New Roman"/>
      <w:b/>
      <w:bCs/>
      <w:lang w:eastAsia="ru-RU"/>
    </w:rPr>
  </w:style>
  <w:style w:type="character" w:customStyle="1" w:styleId="70">
    <w:name w:val="Заголовок 7 Знак"/>
    <w:basedOn w:val="a2"/>
    <w:link w:val="7"/>
    <w:uiPriority w:val="9"/>
    <w:rsid w:val="00D92B81"/>
    <w:rPr>
      <w:rFonts w:ascii="Times New Roman" w:eastAsia="Times New Roman" w:hAnsi="Times New Roman" w:cs="Times New Roman"/>
      <w:sz w:val="24"/>
      <w:szCs w:val="24"/>
      <w:lang w:eastAsia="ru-RU"/>
    </w:rPr>
  </w:style>
  <w:style w:type="character" w:customStyle="1" w:styleId="80">
    <w:name w:val="Заголовок 8 Знак"/>
    <w:basedOn w:val="a2"/>
    <w:link w:val="8"/>
    <w:uiPriority w:val="9"/>
    <w:rsid w:val="00D92B81"/>
    <w:rPr>
      <w:rFonts w:ascii="Times New Roman" w:eastAsia="Times New Roman" w:hAnsi="Times New Roman" w:cs="Times New Roman"/>
      <w:i/>
      <w:iCs/>
      <w:sz w:val="24"/>
      <w:szCs w:val="24"/>
      <w:lang w:eastAsia="ru-RU"/>
    </w:rPr>
  </w:style>
  <w:style w:type="character" w:customStyle="1" w:styleId="90">
    <w:name w:val="Заголовок 9 Знак"/>
    <w:basedOn w:val="a2"/>
    <w:link w:val="9"/>
    <w:uiPriority w:val="9"/>
    <w:rsid w:val="00D92B81"/>
    <w:rPr>
      <w:rFonts w:ascii="Arial" w:eastAsia="Times New Roman" w:hAnsi="Arial" w:cs="Arial"/>
      <w:lang w:eastAsia="ru-RU"/>
    </w:rPr>
  </w:style>
  <w:style w:type="paragraph" w:customStyle="1" w:styleId="NumberedHeading1">
    <w:name w:val="Numbered Heading 1"/>
    <w:basedOn w:val="1"/>
    <w:next w:val="1"/>
    <w:qFormat/>
    <w:rsid w:val="00D92B81"/>
    <w:pPr>
      <w:keepNext w:val="0"/>
      <w:spacing w:before="120" w:after="120" w:line="360" w:lineRule="auto"/>
      <w:ind w:left="540" w:firstLine="0"/>
    </w:pPr>
    <w:rPr>
      <w:rFonts w:eastAsiaTheme="minorHAnsi" w:cstheme="minorBidi"/>
      <w:color w:val="000000" w:themeColor="text1"/>
      <w:szCs w:val="32"/>
      <w:lang w:eastAsia="en-US"/>
    </w:rPr>
  </w:style>
  <w:style w:type="paragraph" w:styleId="a5">
    <w:name w:val="List Paragraph"/>
    <w:basedOn w:val="a1"/>
    <w:uiPriority w:val="34"/>
    <w:qFormat/>
    <w:rsid w:val="00D92B81"/>
    <w:pPr>
      <w:spacing w:after="160"/>
      <w:ind w:left="720"/>
      <w:contextualSpacing/>
      <w:jc w:val="left"/>
    </w:pPr>
    <w:rPr>
      <w:rFonts w:asciiTheme="minorHAnsi" w:hAnsiTheme="minorHAnsi"/>
      <w:sz w:val="22"/>
      <w:lang w:val="ru-RU"/>
    </w:rPr>
  </w:style>
  <w:style w:type="paragraph" w:styleId="a6">
    <w:name w:val="Normal (Web)"/>
    <w:aliases w:val="Обычный (веб)1,Обычный (Web)2"/>
    <w:basedOn w:val="a1"/>
    <w:uiPriority w:val="99"/>
    <w:unhideWhenUsed/>
    <w:rsid w:val="00D92B81"/>
    <w:pPr>
      <w:spacing w:before="100" w:beforeAutospacing="1" w:after="100" w:afterAutospacing="1" w:line="240" w:lineRule="auto"/>
      <w:jc w:val="left"/>
    </w:pPr>
    <w:rPr>
      <w:rFonts w:eastAsia="Times New Roman" w:cs="Times New Roman"/>
      <w:sz w:val="24"/>
      <w:szCs w:val="24"/>
      <w:lang w:val="ru-RU" w:eastAsia="ru-RU"/>
    </w:rPr>
  </w:style>
  <w:style w:type="character" w:styleId="a7">
    <w:name w:val="Hyperlink"/>
    <w:basedOn w:val="a2"/>
    <w:uiPriority w:val="99"/>
    <w:unhideWhenUsed/>
    <w:rsid w:val="00D92B81"/>
    <w:rPr>
      <w:color w:val="0000FF"/>
      <w:u w:val="single"/>
    </w:rPr>
  </w:style>
  <w:style w:type="character" w:customStyle="1" w:styleId="HTML">
    <w:name w:val="Стандартный HTML Знак"/>
    <w:basedOn w:val="a2"/>
    <w:link w:val="HTML0"/>
    <w:uiPriority w:val="99"/>
    <w:rsid w:val="00D92B81"/>
    <w:rPr>
      <w:rFonts w:ascii="Courier New" w:eastAsia="Times New Roman" w:hAnsi="Courier New" w:cs="Courier New"/>
      <w:sz w:val="20"/>
      <w:szCs w:val="20"/>
      <w:lang w:val="uk-UA" w:eastAsia="uk-UA"/>
    </w:rPr>
  </w:style>
  <w:style w:type="paragraph" w:styleId="HTML0">
    <w:name w:val="HTML Preformatted"/>
    <w:basedOn w:val="a1"/>
    <w:link w:val="HTML"/>
    <w:uiPriority w:val="99"/>
    <w:unhideWhenUsed/>
    <w:rsid w:val="00D92B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uk-UA"/>
    </w:rPr>
  </w:style>
  <w:style w:type="character" w:customStyle="1" w:styleId="HTML1">
    <w:name w:val="Стандартный HTML Знак1"/>
    <w:basedOn w:val="a2"/>
    <w:uiPriority w:val="99"/>
    <w:semiHidden/>
    <w:rsid w:val="00D92B81"/>
    <w:rPr>
      <w:rFonts w:ascii="Consolas" w:hAnsi="Consolas"/>
      <w:sz w:val="20"/>
      <w:szCs w:val="20"/>
      <w:lang w:val="uk-UA"/>
    </w:rPr>
  </w:style>
  <w:style w:type="paragraph" w:styleId="31">
    <w:name w:val="Body Text 3"/>
    <w:basedOn w:val="a1"/>
    <w:link w:val="32"/>
    <w:rsid w:val="00D92B81"/>
    <w:pPr>
      <w:spacing w:before="60" w:after="60" w:line="240" w:lineRule="auto"/>
    </w:pPr>
    <w:rPr>
      <w:rFonts w:ascii="Bookman Old Style" w:eastAsia="Times New Roman" w:hAnsi="Bookman Old Style" w:cs="Times New Roman"/>
      <w:sz w:val="22"/>
      <w:szCs w:val="20"/>
      <w:lang w:val="ru-RU" w:eastAsia="ru-RU"/>
    </w:rPr>
  </w:style>
  <w:style w:type="character" w:customStyle="1" w:styleId="32">
    <w:name w:val="Основной текст 3 Знак"/>
    <w:basedOn w:val="a2"/>
    <w:link w:val="31"/>
    <w:rsid w:val="00D92B81"/>
    <w:rPr>
      <w:rFonts w:ascii="Bookman Old Style" w:eastAsia="Times New Roman" w:hAnsi="Bookman Old Style" w:cs="Times New Roman"/>
      <w:szCs w:val="20"/>
      <w:lang w:eastAsia="ru-RU"/>
    </w:rPr>
  </w:style>
  <w:style w:type="paragraph" w:styleId="a8">
    <w:name w:val="Body Text Indent"/>
    <w:basedOn w:val="a1"/>
    <w:link w:val="a9"/>
    <w:uiPriority w:val="99"/>
    <w:unhideWhenUsed/>
    <w:rsid w:val="00D92B81"/>
    <w:pPr>
      <w:spacing w:after="120"/>
      <w:ind w:left="283"/>
      <w:jc w:val="left"/>
    </w:pPr>
    <w:rPr>
      <w:rFonts w:asciiTheme="minorHAnsi" w:hAnsiTheme="minorHAnsi"/>
      <w:sz w:val="22"/>
      <w:lang w:val="ru-RU"/>
    </w:rPr>
  </w:style>
  <w:style w:type="character" w:customStyle="1" w:styleId="a9">
    <w:name w:val="Основной текст с отступом Знак"/>
    <w:basedOn w:val="a2"/>
    <w:link w:val="a8"/>
    <w:uiPriority w:val="99"/>
    <w:rsid w:val="00D92B81"/>
  </w:style>
  <w:style w:type="paragraph" w:styleId="22">
    <w:name w:val="List Number 2"/>
    <w:basedOn w:val="a1"/>
    <w:autoRedefine/>
    <w:rsid w:val="00A23F71"/>
    <w:pPr>
      <w:spacing w:before="40" w:line="360" w:lineRule="auto"/>
      <w:ind w:firstLine="709"/>
      <w:jc w:val="left"/>
    </w:pPr>
    <w:rPr>
      <w:rFonts w:eastAsia="Times New Roman" w:cs="Times New Roman"/>
      <w:iCs/>
      <w:szCs w:val="20"/>
      <w:lang w:eastAsia="ru-RU"/>
    </w:rPr>
  </w:style>
  <w:style w:type="paragraph" w:styleId="aa">
    <w:name w:val="caption"/>
    <w:basedOn w:val="a1"/>
    <w:next w:val="a1"/>
    <w:autoRedefine/>
    <w:qFormat/>
    <w:rsid w:val="00D92B81"/>
    <w:pPr>
      <w:keepNext/>
      <w:widowControl w:val="0"/>
      <w:spacing w:before="60" w:line="360" w:lineRule="auto"/>
      <w:ind w:firstLine="709"/>
      <w:jc w:val="center"/>
    </w:pPr>
    <w:rPr>
      <w:rFonts w:eastAsia="Times New Roman" w:cs="Times New Roman"/>
      <w:bCs/>
      <w:szCs w:val="28"/>
      <w:lang w:eastAsia="ru-RU"/>
    </w:rPr>
  </w:style>
  <w:style w:type="paragraph" w:customStyle="1" w:styleId="ab">
    <w:name w:val="Формула"/>
    <w:basedOn w:val="a1"/>
    <w:rsid w:val="00D92B81"/>
    <w:pPr>
      <w:spacing w:before="40" w:line="240" w:lineRule="auto"/>
      <w:jc w:val="center"/>
    </w:pPr>
    <w:rPr>
      <w:rFonts w:ascii="Bookman Old Style" w:eastAsia="Times New Roman" w:hAnsi="Bookman Old Style" w:cs="Arial"/>
      <w:bCs/>
      <w:i/>
      <w:sz w:val="22"/>
      <w:szCs w:val="20"/>
      <w:lang w:val="en-US" w:eastAsia="ru-RU"/>
    </w:rPr>
  </w:style>
  <w:style w:type="table" w:styleId="ac">
    <w:name w:val="Table Grid"/>
    <w:basedOn w:val="a3"/>
    <w:uiPriority w:val="39"/>
    <w:rsid w:val="00D92B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caption">
    <w:name w:val="Figure caption"/>
    <w:basedOn w:val="a1"/>
    <w:next w:val="a1"/>
    <w:qFormat/>
    <w:rsid w:val="00D92B81"/>
    <w:pPr>
      <w:spacing w:line="360" w:lineRule="auto"/>
      <w:jc w:val="center"/>
      <w:outlineLvl w:val="3"/>
    </w:pPr>
    <w:rPr>
      <w:lang w:val="ru-RU"/>
    </w:rPr>
  </w:style>
  <w:style w:type="paragraph" w:customStyle="1" w:styleId="Tablecaptions">
    <w:name w:val="Table captions"/>
    <w:basedOn w:val="a1"/>
    <w:qFormat/>
    <w:rsid w:val="00D92B81"/>
    <w:pPr>
      <w:spacing w:line="360" w:lineRule="auto"/>
      <w:ind w:left="720"/>
      <w:jc w:val="left"/>
      <w:outlineLvl w:val="3"/>
    </w:pPr>
  </w:style>
  <w:style w:type="paragraph" w:customStyle="1" w:styleId="Picturecaption">
    <w:name w:val="Picture caption"/>
    <w:basedOn w:val="a1"/>
    <w:next w:val="a1"/>
    <w:autoRedefine/>
    <w:rsid w:val="00D92B81"/>
    <w:pPr>
      <w:numPr>
        <w:numId w:val="4"/>
      </w:numPr>
      <w:spacing w:line="360" w:lineRule="auto"/>
      <w:ind w:left="0" w:firstLine="0"/>
      <w:jc w:val="center"/>
      <w:outlineLvl w:val="3"/>
    </w:pPr>
    <w:rPr>
      <w:lang w:val="ru-RU"/>
    </w:rPr>
  </w:style>
  <w:style w:type="paragraph" w:styleId="ad">
    <w:name w:val="TOC Heading"/>
    <w:basedOn w:val="1"/>
    <w:next w:val="a1"/>
    <w:uiPriority w:val="39"/>
    <w:unhideWhenUsed/>
    <w:qFormat/>
    <w:rsid w:val="00D92B81"/>
    <w:pPr>
      <w:keepLines/>
      <w:spacing w:before="480" w:line="276" w:lineRule="auto"/>
      <w:ind w:left="0" w:firstLine="0"/>
      <w:outlineLvl w:val="9"/>
    </w:pPr>
    <w:rPr>
      <w:rFonts w:eastAsiaTheme="majorEastAsia" w:cstheme="majorBidi"/>
      <w:b/>
      <w:bCs/>
      <w:szCs w:val="28"/>
      <w:lang w:val="ru-RU" w:eastAsia="en-US"/>
    </w:rPr>
  </w:style>
  <w:style w:type="paragraph" w:styleId="11">
    <w:name w:val="toc 1"/>
    <w:basedOn w:val="a1"/>
    <w:next w:val="a1"/>
    <w:autoRedefine/>
    <w:uiPriority w:val="39"/>
    <w:unhideWhenUsed/>
    <w:qFormat/>
    <w:rsid w:val="00D92B81"/>
    <w:pPr>
      <w:spacing w:after="100" w:line="360" w:lineRule="auto"/>
      <w:ind w:firstLine="720"/>
    </w:pPr>
  </w:style>
  <w:style w:type="paragraph" w:styleId="23">
    <w:name w:val="toc 2"/>
    <w:basedOn w:val="a1"/>
    <w:next w:val="a1"/>
    <w:autoRedefine/>
    <w:uiPriority w:val="39"/>
    <w:unhideWhenUsed/>
    <w:qFormat/>
    <w:rsid w:val="00D92B81"/>
    <w:pPr>
      <w:spacing w:after="100" w:line="360" w:lineRule="auto"/>
      <w:ind w:left="280" w:firstLine="720"/>
    </w:pPr>
  </w:style>
  <w:style w:type="character" w:customStyle="1" w:styleId="ae">
    <w:name w:val="Текст выноски Знак"/>
    <w:basedOn w:val="a2"/>
    <w:link w:val="af"/>
    <w:uiPriority w:val="99"/>
    <w:semiHidden/>
    <w:rsid w:val="00D92B81"/>
    <w:rPr>
      <w:rFonts w:ascii="Tahoma" w:hAnsi="Tahoma" w:cs="Tahoma"/>
      <w:sz w:val="16"/>
      <w:szCs w:val="16"/>
      <w:lang w:val="uk-UA"/>
    </w:rPr>
  </w:style>
  <w:style w:type="paragraph" w:styleId="af">
    <w:name w:val="Balloon Text"/>
    <w:basedOn w:val="a1"/>
    <w:link w:val="ae"/>
    <w:uiPriority w:val="99"/>
    <w:semiHidden/>
    <w:unhideWhenUsed/>
    <w:rsid w:val="00D92B81"/>
    <w:pPr>
      <w:spacing w:line="240" w:lineRule="auto"/>
      <w:ind w:firstLine="720"/>
    </w:pPr>
    <w:rPr>
      <w:rFonts w:ascii="Tahoma" w:hAnsi="Tahoma" w:cs="Tahoma"/>
      <w:sz w:val="16"/>
      <w:szCs w:val="16"/>
    </w:rPr>
  </w:style>
  <w:style w:type="character" w:customStyle="1" w:styleId="12">
    <w:name w:val="Текст выноски Знак1"/>
    <w:basedOn w:val="a2"/>
    <w:uiPriority w:val="99"/>
    <w:semiHidden/>
    <w:rsid w:val="00D92B81"/>
    <w:rPr>
      <w:rFonts w:ascii="Segoe UI" w:hAnsi="Segoe UI" w:cs="Segoe UI"/>
      <w:sz w:val="18"/>
      <w:szCs w:val="18"/>
      <w:lang w:val="uk-UA"/>
    </w:rPr>
  </w:style>
  <w:style w:type="paragraph" w:styleId="af0">
    <w:name w:val="header"/>
    <w:basedOn w:val="a1"/>
    <w:link w:val="af1"/>
    <w:uiPriority w:val="99"/>
    <w:unhideWhenUsed/>
    <w:rsid w:val="00D92B81"/>
    <w:pPr>
      <w:tabs>
        <w:tab w:val="center" w:pos="4680"/>
        <w:tab w:val="right" w:pos="9360"/>
      </w:tabs>
      <w:spacing w:line="240" w:lineRule="auto"/>
      <w:ind w:firstLine="720"/>
    </w:pPr>
  </w:style>
  <w:style w:type="character" w:customStyle="1" w:styleId="af1">
    <w:name w:val="Верхний колонтитул Знак"/>
    <w:basedOn w:val="a2"/>
    <w:link w:val="af0"/>
    <w:uiPriority w:val="99"/>
    <w:rsid w:val="00D92B81"/>
    <w:rPr>
      <w:rFonts w:ascii="Times New Roman" w:hAnsi="Times New Roman"/>
      <w:sz w:val="28"/>
      <w:lang w:val="uk-UA"/>
    </w:rPr>
  </w:style>
  <w:style w:type="paragraph" w:styleId="af2">
    <w:name w:val="footer"/>
    <w:basedOn w:val="a1"/>
    <w:link w:val="af3"/>
    <w:uiPriority w:val="99"/>
    <w:unhideWhenUsed/>
    <w:rsid w:val="00D92B81"/>
    <w:pPr>
      <w:tabs>
        <w:tab w:val="center" w:pos="4680"/>
        <w:tab w:val="right" w:pos="9360"/>
      </w:tabs>
      <w:spacing w:line="240" w:lineRule="auto"/>
      <w:ind w:firstLine="720"/>
    </w:pPr>
  </w:style>
  <w:style w:type="character" w:customStyle="1" w:styleId="af3">
    <w:name w:val="Нижний колонтитул Знак"/>
    <w:basedOn w:val="a2"/>
    <w:link w:val="af2"/>
    <w:uiPriority w:val="99"/>
    <w:rsid w:val="00D92B81"/>
    <w:rPr>
      <w:rFonts w:ascii="Times New Roman" w:hAnsi="Times New Roman"/>
      <w:sz w:val="28"/>
      <w:lang w:val="uk-UA"/>
    </w:rPr>
  </w:style>
  <w:style w:type="character" w:customStyle="1" w:styleId="af4">
    <w:name w:val="Текст примечания Знак"/>
    <w:basedOn w:val="a2"/>
    <w:link w:val="af5"/>
    <w:uiPriority w:val="99"/>
    <w:semiHidden/>
    <w:rsid w:val="00D92B81"/>
    <w:rPr>
      <w:sz w:val="20"/>
      <w:szCs w:val="20"/>
      <w:lang w:val="en-US"/>
    </w:rPr>
  </w:style>
  <w:style w:type="paragraph" w:styleId="af5">
    <w:name w:val="annotation text"/>
    <w:basedOn w:val="a1"/>
    <w:link w:val="af4"/>
    <w:uiPriority w:val="99"/>
    <w:semiHidden/>
    <w:unhideWhenUsed/>
    <w:rsid w:val="00D92B81"/>
    <w:pPr>
      <w:spacing w:after="160" w:line="240" w:lineRule="auto"/>
      <w:jc w:val="left"/>
    </w:pPr>
    <w:rPr>
      <w:rFonts w:asciiTheme="minorHAnsi" w:hAnsiTheme="minorHAnsi"/>
      <w:sz w:val="20"/>
      <w:szCs w:val="20"/>
      <w:lang w:val="en-US"/>
    </w:rPr>
  </w:style>
  <w:style w:type="character" w:customStyle="1" w:styleId="13">
    <w:name w:val="Текст примечания Знак1"/>
    <w:basedOn w:val="a2"/>
    <w:uiPriority w:val="99"/>
    <w:semiHidden/>
    <w:rsid w:val="00D92B81"/>
    <w:rPr>
      <w:rFonts w:ascii="Times New Roman" w:hAnsi="Times New Roman"/>
      <w:sz w:val="20"/>
      <w:szCs w:val="20"/>
      <w:lang w:val="uk-UA"/>
    </w:rPr>
  </w:style>
  <w:style w:type="character" w:customStyle="1" w:styleId="af6">
    <w:name w:val="Тема примечания Знак"/>
    <w:basedOn w:val="af4"/>
    <w:link w:val="af7"/>
    <w:uiPriority w:val="99"/>
    <w:semiHidden/>
    <w:rsid w:val="00D92B81"/>
    <w:rPr>
      <w:b/>
      <w:bCs/>
      <w:sz w:val="20"/>
      <w:szCs w:val="20"/>
      <w:lang w:val="en-US"/>
    </w:rPr>
  </w:style>
  <w:style w:type="paragraph" w:styleId="af7">
    <w:name w:val="annotation subject"/>
    <w:basedOn w:val="af5"/>
    <w:next w:val="af5"/>
    <w:link w:val="af6"/>
    <w:uiPriority w:val="99"/>
    <w:semiHidden/>
    <w:unhideWhenUsed/>
    <w:rsid w:val="00D92B81"/>
    <w:rPr>
      <w:b/>
      <w:bCs/>
    </w:rPr>
  </w:style>
  <w:style w:type="character" w:customStyle="1" w:styleId="14">
    <w:name w:val="Тема примечания Знак1"/>
    <w:basedOn w:val="13"/>
    <w:uiPriority w:val="99"/>
    <w:semiHidden/>
    <w:rsid w:val="00D92B81"/>
    <w:rPr>
      <w:rFonts w:ascii="Times New Roman" w:hAnsi="Times New Roman"/>
      <w:b/>
      <w:bCs/>
      <w:sz w:val="20"/>
      <w:szCs w:val="20"/>
      <w:lang w:val="uk-UA"/>
    </w:rPr>
  </w:style>
  <w:style w:type="paragraph" w:styleId="33">
    <w:name w:val="toc 3"/>
    <w:basedOn w:val="a1"/>
    <w:next w:val="a1"/>
    <w:autoRedefine/>
    <w:uiPriority w:val="39"/>
    <w:unhideWhenUsed/>
    <w:qFormat/>
    <w:rsid w:val="00D92B81"/>
    <w:pPr>
      <w:spacing w:after="100" w:line="360" w:lineRule="auto"/>
      <w:ind w:left="560" w:firstLine="720"/>
    </w:pPr>
  </w:style>
  <w:style w:type="character" w:customStyle="1" w:styleId="apple-converted-space">
    <w:name w:val="apple-converted-space"/>
    <w:basedOn w:val="a2"/>
    <w:rsid w:val="00D92B81"/>
  </w:style>
  <w:style w:type="character" w:styleId="af8">
    <w:name w:val="Strong"/>
    <w:basedOn w:val="a2"/>
    <w:uiPriority w:val="99"/>
    <w:qFormat/>
    <w:rsid w:val="00D92B81"/>
    <w:rPr>
      <w:b/>
      <w:bCs/>
    </w:rPr>
  </w:style>
  <w:style w:type="paragraph" w:customStyle="1" w:styleId="Default">
    <w:name w:val="Default"/>
    <w:rsid w:val="00D92B81"/>
    <w:pPr>
      <w:autoSpaceDE w:val="0"/>
      <w:autoSpaceDN w:val="0"/>
      <w:adjustRightInd w:val="0"/>
      <w:spacing w:after="0" w:line="240" w:lineRule="auto"/>
    </w:pPr>
    <w:rPr>
      <w:rFonts w:ascii="Arial Unicode MS" w:eastAsia="Arial Unicode MS" w:hAnsi="Calibri" w:cs="Arial Unicode MS"/>
      <w:color w:val="000000"/>
      <w:sz w:val="24"/>
      <w:szCs w:val="24"/>
    </w:rPr>
  </w:style>
  <w:style w:type="character" w:customStyle="1" w:styleId="af9">
    <w:name w:val="Текст сноски Знак"/>
    <w:basedOn w:val="a2"/>
    <w:link w:val="afa"/>
    <w:uiPriority w:val="99"/>
    <w:semiHidden/>
    <w:rsid w:val="00D92B81"/>
    <w:rPr>
      <w:rFonts w:ascii="Arial" w:eastAsia="Times New Roman" w:hAnsi="Arial" w:cs="Times New Roman"/>
      <w:sz w:val="20"/>
      <w:szCs w:val="20"/>
      <w:lang w:eastAsia="ru-RU"/>
    </w:rPr>
  </w:style>
  <w:style w:type="paragraph" w:styleId="afa">
    <w:name w:val="footnote text"/>
    <w:basedOn w:val="a1"/>
    <w:link w:val="af9"/>
    <w:uiPriority w:val="99"/>
    <w:semiHidden/>
    <w:unhideWhenUsed/>
    <w:rsid w:val="00D92B81"/>
    <w:pPr>
      <w:spacing w:line="240" w:lineRule="auto"/>
      <w:ind w:firstLine="567"/>
    </w:pPr>
    <w:rPr>
      <w:rFonts w:ascii="Arial" w:eastAsia="Times New Roman" w:hAnsi="Arial" w:cs="Times New Roman"/>
      <w:sz w:val="20"/>
      <w:szCs w:val="20"/>
      <w:lang w:val="ru-RU" w:eastAsia="ru-RU"/>
    </w:rPr>
  </w:style>
  <w:style w:type="character" w:customStyle="1" w:styleId="15">
    <w:name w:val="Текст сноски Знак1"/>
    <w:basedOn w:val="a2"/>
    <w:uiPriority w:val="99"/>
    <w:semiHidden/>
    <w:rsid w:val="00D92B81"/>
    <w:rPr>
      <w:rFonts w:ascii="Times New Roman" w:hAnsi="Times New Roman"/>
      <w:sz w:val="20"/>
      <w:szCs w:val="20"/>
      <w:lang w:val="uk-UA"/>
    </w:rPr>
  </w:style>
  <w:style w:type="paragraph" w:styleId="afb">
    <w:name w:val="No Spacing"/>
    <w:uiPriority w:val="1"/>
    <w:qFormat/>
    <w:rsid w:val="00D92B81"/>
    <w:pPr>
      <w:spacing w:after="0" w:line="240" w:lineRule="auto"/>
      <w:ind w:firstLine="567"/>
      <w:jc w:val="both"/>
    </w:pPr>
    <w:rPr>
      <w:rFonts w:ascii="Arial" w:eastAsia="Times New Roman" w:hAnsi="Arial" w:cs="Times New Roman"/>
      <w:sz w:val="24"/>
      <w:szCs w:val="24"/>
      <w:lang w:eastAsia="ru-RU"/>
    </w:rPr>
  </w:style>
  <w:style w:type="paragraph" w:styleId="afc">
    <w:name w:val="Title"/>
    <w:basedOn w:val="a1"/>
    <w:next w:val="a1"/>
    <w:link w:val="afd"/>
    <w:uiPriority w:val="10"/>
    <w:qFormat/>
    <w:rsid w:val="00D92B81"/>
    <w:pPr>
      <w:pBdr>
        <w:bottom w:val="single" w:sz="8" w:space="4" w:color="4F81BD"/>
      </w:pBdr>
      <w:spacing w:after="300" w:line="240" w:lineRule="auto"/>
      <w:ind w:firstLine="567"/>
      <w:contextualSpacing/>
    </w:pPr>
    <w:rPr>
      <w:rFonts w:ascii="Cambria" w:eastAsia="Times New Roman" w:hAnsi="Cambria" w:cs="Times New Roman"/>
      <w:color w:val="17365D"/>
      <w:spacing w:val="5"/>
      <w:kern w:val="28"/>
      <w:sz w:val="52"/>
      <w:szCs w:val="52"/>
      <w:lang w:val="ru-RU" w:eastAsia="ru-RU"/>
    </w:rPr>
  </w:style>
  <w:style w:type="character" w:customStyle="1" w:styleId="afd">
    <w:name w:val="Название Знак"/>
    <w:basedOn w:val="a2"/>
    <w:link w:val="afc"/>
    <w:uiPriority w:val="10"/>
    <w:rsid w:val="00D92B81"/>
    <w:rPr>
      <w:rFonts w:ascii="Cambria" w:eastAsia="Times New Roman" w:hAnsi="Cambria" w:cs="Times New Roman"/>
      <w:color w:val="17365D"/>
      <w:spacing w:val="5"/>
      <w:kern w:val="28"/>
      <w:sz w:val="52"/>
      <w:szCs w:val="52"/>
      <w:lang w:eastAsia="ru-RU"/>
    </w:rPr>
  </w:style>
  <w:style w:type="paragraph" w:styleId="afe">
    <w:name w:val="Subtitle"/>
    <w:basedOn w:val="a1"/>
    <w:next w:val="a1"/>
    <w:link w:val="aff"/>
    <w:uiPriority w:val="11"/>
    <w:qFormat/>
    <w:rsid w:val="00D92B81"/>
    <w:pPr>
      <w:numPr>
        <w:ilvl w:val="1"/>
      </w:numPr>
      <w:spacing w:line="360" w:lineRule="auto"/>
      <w:ind w:firstLine="567"/>
    </w:pPr>
    <w:rPr>
      <w:rFonts w:ascii="Cambria" w:eastAsia="Times New Roman" w:hAnsi="Cambria" w:cs="Times New Roman"/>
      <w:i/>
      <w:iCs/>
      <w:color w:val="4F81BD"/>
      <w:spacing w:val="15"/>
      <w:sz w:val="24"/>
      <w:szCs w:val="24"/>
      <w:lang w:val="ru-RU" w:eastAsia="ru-RU"/>
    </w:rPr>
  </w:style>
  <w:style w:type="character" w:customStyle="1" w:styleId="aff">
    <w:name w:val="Подзаголовок Знак"/>
    <w:basedOn w:val="a2"/>
    <w:link w:val="afe"/>
    <w:uiPriority w:val="11"/>
    <w:rsid w:val="00D92B81"/>
    <w:rPr>
      <w:rFonts w:ascii="Cambria" w:eastAsia="Times New Roman" w:hAnsi="Cambria" w:cs="Times New Roman"/>
      <w:i/>
      <w:iCs/>
      <w:color w:val="4F81BD"/>
      <w:spacing w:val="15"/>
      <w:sz w:val="24"/>
      <w:szCs w:val="24"/>
      <w:lang w:eastAsia="ru-RU"/>
    </w:rPr>
  </w:style>
  <w:style w:type="character" w:styleId="aff0">
    <w:name w:val="Subtle Emphasis"/>
    <w:uiPriority w:val="19"/>
    <w:qFormat/>
    <w:rsid w:val="00D92B81"/>
    <w:rPr>
      <w:i/>
      <w:iCs/>
      <w:color w:val="808080"/>
    </w:rPr>
  </w:style>
  <w:style w:type="character" w:styleId="aff1">
    <w:name w:val="Emphasis"/>
    <w:uiPriority w:val="20"/>
    <w:qFormat/>
    <w:rsid w:val="00D92B81"/>
    <w:rPr>
      <w:i/>
      <w:iCs/>
    </w:rPr>
  </w:style>
  <w:style w:type="character" w:styleId="aff2">
    <w:name w:val="Book Title"/>
    <w:uiPriority w:val="33"/>
    <w:qFormat/>
    <w:rsid w:val="00D92B81"/>
    <w:rPr>
      <w:b/>
      <w:bCs/>
      <w:smallCaps/>
      <w:spacing w:val="5"/>
    </w:rPr>
  </w:style>
  <w:style w:type="paragraph" w:styleId="41">
    <w:name w:val="toc 4"/>
    <w:basedOn w:val="a1"/>
    <w:next w:val="a1"/>
    <w:autoRedefine/>
    <w:uiPriority w:val="39"/>
    <w:unhideWhenUsed/>
    <w:rsid w:val="00D92B81"/>
    <w:pPr>
      <w:spacing w:line="360" w:lineRule="auto"/>
      <w:ind w:left="480" w:firstLine="567"/>
      <w:jc w:val="left"/>
    </w:pPr>
    <w:rPr>
      <w:rFonts w:ascii="Calibri" w:eastAsia="Times New Roman" w:hAnsi="Calibri" w:cs="Calibri"/>
      <w:sz w:val="20"/>
      <w:szCs w:val="20"/>
      <w:lang w:val="ru-RU" w:eastAsia="ru-RU"/>
    </w:rPr>
  </w:style>
  <w:style w:type="paragraph" w:styleId="51">
    <w:name w:val="toc 5"/>
    <w:basedOn w:val="a1"/>
    <w:next w:val="a1"/>
    <w:autoRedefine/>
    <w:uiPriority w:val="39"/>
    <w:unhideWhenUsed/>
    <w:rsid w:val="00D92B81"/>
    <w:pPr>
      <w:spacing w:line="360" w:lineRule="auto"/>
      <w:ind w:left="720" w:firstLine="567"/>
      <w:jc w:val="left"/>
    </w:pPr>
    <w:rPr>
      <w:rFonts w:ascii="Calibri" w:eastAsia="Times New Roman" w:hAnsi="Calibri" w:cs="Calibri"/>
      <w:sz w:val="20"/>
      <w:szCs w:val="20"/>
      <w:lang w:val="ru-RU" w:eastAsia="ru-RU"/>
    </w:rPr>
  </w:style>
  <w:style w:type="paragraph" w:styleId="61">
    <w:name w:val="toc 6"/>
    <w:basedOn w:val="a1"/>
    <w:next w:val="a1"/>
    <w:autoRedefine/>
    <w:uiPriority w:val="39"/>
    <w:unhideWhenUsed/>
    <w:rsid w:val="00D92B81"/>
    <w:pPr>
      <w:spacing w:line="360" w:lineRule="auto"/>
      <w:ind w:left="960" w:firstLine="567"/>
      <w:jc w:val="left"/>
    </w:pPr>
    <w:rPr>
      <w:rFonts w:ascii="Calibri" w:eastAsia="Times New Roman" w:hAnsi="Calibri" w:cs="Calibri"/>
      <w:sz w:val="20"/>
      <w:szCs w:val="20"/>
      <w:lang w:val="ru-RU" w:eastAsia="ru-RU"/>
    </w:rPr>
  </w:style>
  <w:style w:type="paragraph" w:styleId="71">
    <w:name w:val="toc 7"/>
    <w:basedOn w:val="a1"/>
    <w:next w:val="a1"/>
    <w:autoRedefine/>
    <w:uiPriority w:val="39"/>
    <w:unhideWhenUsed/>
    <w:rsid w:val="00D92B81"/>
    <w:pPr>
      <w:spacing w:line="360" w:lineRule="auto"/>
      <w:ind w:left="1200" w:firstLine="567"/>
      <w:jc w:val="left"/>
    </w:pPr>
    <w:rPr>
      <w:rFonts w:ascii="Calibri" w:eastAsia="Times New Roman" w:hAnsi="Calibri" w:cs="Calibri"/>
      <w:sz w:val="20"/>
      <w:szCs w:val="20"/>
      <w:lang w:val="ru-RU" w:eastAsia="ru-RU"/>
    </w:rPr>
  </w:style>
  <w:style w:type="paragraph" w:styleId="81">
    <w:name w:val="toc 8"/>
    <w:basedOn w:val="a1"/>
    <w:next w:val="a1"/>
    <w:autoRedefine/>
    <w:uiPriority w:val="39"/>
    <w:unhideWhenUsed/>
    <w:rsid w:val="00D92B81"/>
    <w:pPr>
      <w:spacing w:line="360" w:lineRule="auto"/>
      <w:ind w:left="1440" w:firstLine="567"/>
      <w:jc w:val="left"/>
    </w:pPr>
    <w:rPr>
      <w:rFonts w:ascii="Calibri" w:eastAsia="Times New Roman" w:hAnsi="Calibri" w:cs="Calibri"/>
      <w:sz w:val="20"/>
      <w:szCs w:val="20"/>
      <w:lang w:val="ru-RU" w:eastAsia="ru-RU"/>
    </w:rPr>
  </w:style>
  <w:style w:type="paragraph" w:styleId="91">
    <w:name w:val="toc 9"/>
    <w:basedOn w:val="a1"/>
    <w:next w:val="a1"/>
    <w:autoRedefine/>
    <w:uiPriority w:val="39"/>
    <w:unhideWhenUsed/>
    <w:rsid w:val="00D92B81"/>
    <w:pPr>
      <w:spacing w:line="360" w:lineRule="auto"/>
      <w:ind w:left="1680" w:firstLine="567"/>
      <w:jc w:val="left"/>
    </w:pPr>
    <w:rPr>
      <w:rFonts w:ascii="Calibri" w:eastAsia="Times New Roman" w:hAnsi="Calibri" w:cs="Calibri"/>
      <w:sz w:val="20"/>
      <w:szCs w:val="20"/>
      <w:lang w:val="ru-RU" w:eastAsia="ru-RU"/>
    </w:rPr>
  </w:style>
  <w:style w:type="character" w:customStyle="1" w:styleId="aff3">
    <w:name w:val="Основной текст Знак"/>
    <w:basedOn w:val="a2"/>
    <w:link w:val="aff4"/>
    <w:uiPriority w:val="99"/>
    <w:semiHidden/>
    <w:rsid w:val="00D92B81"/>
    <w:rPr>
      <w:rFonts w:ascii="Arial" w:eastAsia="Times New Roman" w:hAnsi="Arial" w:cs="Times New Roman"/>
      <w:sz w:val="24"/>
      <w:szCs w:val="24"/>
      <w:lang w:eastAsia="ru-RU"/>
    </w:rPr>
  </w:style>
  <w:style w:type="paragraph" w:styleId="aff4">
    <w:name w:val="Body Text"/>
    <w:basedOn w:val="a1"/>
    <w:link w:val="aff3"/>
    <w:uiPriority w:val="99"/>
    <w:semiHidden/>
    <w:unhideWhenUsed/>
    <w:rsid w:val="00D92B81"/>
    <w:pPr>
      <w:spacing w:after="120" w:line="360" w:lineRule="auto"/>
      <w:ind w:firstLine="567"/>
    </w:pPr>
    <w:rPr>
      <w:rFonts w:ascii="Arial" w:eastAsia="Times New Roman" w:hAnsi="Arial" w:cs="Times New Roman"/>
      <w:sz w:val="24"/>
      <w:szCs w:val="24"/>
      <w:lang w:val="ru-RU" w:eastAsia="ru-RU"/>
    </w:rPr>
  </w:style>
  <w:style w:type="character" w:customStyle="1" w:styleId="16">
    <w:name w:val="Основной текст Знак1"/>
    <w:basedOn w:val="a2"/>
    <w:uiPriority w:val="99"/>
    <w:semiHidden/>
    <w:rsid w:val="00D92B81"/>
    <w:rPr>
      <w:rFonts w:ascii="Times New Roman" w:hAnsi="Times New Roman"/>
      <w:sz w:val="28"/>
      <w:lang w:val="uk-UA"/>
    </w:rPr>
  </w:style>
  <w:style w:type="character" w:customStyle="1" w:styleId="24">
    <w:name w:val="Основной текст с отступом 2 Знак"/>
    <w:basedOn w:val="a2"/>
    <w:link w:val="25"/>
    <w:uiPriority w:val="99"/>
    <w:semiHidden/>
    <w:rsid w:val="00D92B81"/>
    <w:rPr>
      <w:rFonts w:ascii="Arial" w:eastAsia="Times New Roman" w:hAnsi="Arial" w:cs="Times New Roman"/>
      <w:sz w:val="24"/>
      <w:szCs w:val="24"/>
      <w:lang w:eastAsia="ru-RU"/>
    </w:rPr>
  </w:style>
  <w:style w:type="paragraph" w:styleId="25">
    <w:name w:val="Body Text Indent 2"/>
    <w:basedOn w:val="a1"/>
    <w:link w:val="24"/>
    <w:uiPriority w:val="99"/>
    <w:semiHidden/>
    <w:unhideWhenUsed/>
    <w:rsid w:val="00D92B81"/>
    <w:pPr>
      <w:spacing w:after="120" w:line="480" w:lineRule="auto"/>
      <w:ind w:left="283" w:firstLine="567"/>
    </w:pPr>
    <w:rPr>
      <w:rFonts w:ascii="Arial" w:eastAsia="Times New Roman" w:hAnsi="Arial" w:cs="Times New Roman"/>
      <w:sz w:val="24"/>
      <w:szCs w:val="24"/>
      <w:lang w:val="ru-RU" w:eastAsia="ru-RU"/>
    </w:rPr>
  </w:style>
  <w:style w:type="character" w:customStyle="1" w:styleId="210">
    <w:name w:val="Основной текст с отступом 2 Знак1"/>
    <w:basedOn w:val="a2"/>
    <w:uiPriority w:val="99"/>
    <w:semiHidden/>
    <w:rsid w:val="00D92B81"/>
    <w:rPr>
      <w:rFonts w:ascii="Times New Roman" w:hAnsi="Times New Roman"/>
      <w:sz w:val="28"/>
      <w:lang w:val="uk-UA"/>
    </w:rPr>
  </w:style>
  <w:style w:type="paragraph" w:customStyle="1" w:styleId="MAIN">
    <w:name w:val="MAIN"/>
    <w:basedOn w:val="a1"/>
    <w:link w:val="MAIN0"/>
    <w:qFormat/>
    <w:rsid w:val="00D92B81"/>
    <w:pPr>
      <w:spacing w:line="360" w:lineRule="auto"/>
      <w:ind w:firstLine="709"/>
      <w:contextualSpacing/>
    </w:pPr>
    <w:rPr>
      <w:rFonts w:ascii="Journal" w:eastAsia="Times New Roman" w:hAnsi="Journal" w:cs="Times New Roman"/>
      <w:bCs/>
      <w:color w:val="000000"/>
      <w:szCs w:val="28"/>
    </w:rPr>
  </w:style>
  <w:style w:type="character" w:customStyle="1" w:styleId="MAIN0">
    <w:name w:val="MAIN Знак"/>
    <w:link w:val="MAIN"/>
    <w:rsid w:val="00D92B81"/>
    <w:rPr>
      <w:rFonts w:ascii="Journal" w:eastAsia="Times New Roman" w:hAnsi="Journal" w:cs="Times New Roman"/>
      <w:bCs/>
      <w:color w:val="000000"/>
      <w:sz w:val="28"/>
      <w:szCs w:val="28"/>
      <w:lang w:val="uk-UA"/>
    </w:rPr>
  </w:style>
  <w:style w:type="paragraph" w:customStyle="1" w:styleId="a">
    <w:name w:val="крапка"/>
    <w:basedOn w:val="a1"/>
    <w:rsid w:val="00D92B81"/>
    <w:pPr>
      <w:numPr>
        <w:numId w:val="5"/>
      </w:numPr>
      <w:tabs>
        <w:tab w:val="clear" w:pos="1080"/>
        <w:tab w:val="num" w:pos="284"/>
      </w:tabs>
      <w:spacing w:line="240" w:lineRule="auto"/>
      <w:ind w:left="284" w:hanging="284"/>
    </w:pPr>
    <w:rPr>
      <w:rFonts w:eastAsia="Times New Roman" w:cs="Times New Roman"/>
      <w:sz w:val="20"/>
      <w:szCs w:val="20"/>
      <w:lang w:eastAsia="ru-RU"/>
    </w:rPr>
  </w:style>
  <w:style w:type="paragraph" w:customStyle="1" w:styleId="a0">
    <w:name w:val="птичка"/>
    <w:basedOn w:val="a1"/>
    <w:rsid w:val="00D92B81"/>
    <w:pPr>
      <w:numPr>
        <w:ilvl w:val="1"/>
        <w:numId w:val="5"/>
      </w:numPr>
      <w:tabs>
        <w:tab w:val="clear" w:pos="2086"/>
        <w:tab w:val="num" w:pos="284"/>
      </w:tabs>
      <w:spacing w:line="240" w:lineRule="auto"/>
      <w:ind w:left="284" w:hanging="284"/>
    </w:pPr>
    <w:rPr>
      <w:rFonts w:eastAsia="Times New Roman" w:cs="Times New Roman"/>
      <w:sz w:val="20"/>
      <w:szCs w:val="20"/>
      <w:lang w:eastAsia="ru-RU"/>
    </w:rPr>
  </w:style>
  <w:style w:type="paragraph" w:customStyle="1" w:styleId="aff5">
    <w:name w:val="рис підпис"/>
    <w:basedOn w:val="a1"/>
    <w:rsid w:val="00D92B81"/>
    <w:pPr>
      <w:spacing w:before="60" w:after="60" w:line="240" w:lineRule="auto"/>
      <w:jc w:val="center"/>
    </w:pPr>
    <w:rPr>
      <w:rFonts w:eastAsia="Times New Roman" w:cs="Times New Roman"/>
      <w:i/>
      <w:sz w:val="20"/>
      <w:szCs w:val="20"/>
      <w:lang w:eastAsia="ru-RU"/>
    </w:rPr>
  </w:style>
  <w:style w:type="paragraph" w:styleId="26">
    <w:name w:val="Body Text 2"/>
    <w:basedOn w:val="a1"/>
    <w:link w:val="27"/>
    <w:uiPriority w:val="99"/>
    <w:rsid w:val="00D92B81"/>
    <w:pPr>
      <w:widowControl w:val="0"/>
      <w:shd w:val="clear" w:color="auto" w:fill="FFFFFF"/>
      <w:overflowPunct w:val="0"/>
      <w:autoSpaceDE w:val="0"/>
      <w:autoSpaceDN w:val="0"/>
      <w:adjustRightInd w:val="0"/>
      <w:spacing w:before="504" w:line="240" w:lineRule="auto"/>
    </w:pPr>
    <w:rPr>
      <w:rFonts w:ascii="Courier New" w:eastAsia="Times New Roman" w:hAnsi="Courier New" w:cs="Times New Roman"/>
      <w:sz w:val="22"/>
      <w:szCs w:val="20"/>
      <w:lang w:eastAsia="ru-RU"/>
    </w:rPr>
  </w:style>
  <w:style w:type="character" w:customStyle="1" w:styleId="27">
    <w:name w:val="Основной текст 2 Знак"/>
    <w:basedOn w:val="a2"/>
    <w:link w:val="26"/>
    <w:uiPriority w:val="99"/>
    <w:rsid w:val="00D92B81"/>
    <w:rPr>
      <w:rFonts w:ascii="Courier New" w:eastAsia="Times New Roman" w:hAnsi="Courier New" w:cs="Times New Roman"/>
      <w:szCs w:val="20"/>
      <w:shd w:val="clear" w:color="auto" w:fill="FFFFFF"/>
      <w:lang w:val="uk-UA" w:eastAsia="ru-RU"/>
    </w:rPr>
  </w:style>
  <w:style w:type="paragraph" w:customStyle="1" w:styleId="17">
    <w:name w:val="Обычный1"/>
    <w:rsid w:val="00D92B81"/>
    <w:pPr>
      <w:widowControl w:val="0"/>
      <w:spacing w:after="0" w:line="240" w:lineRule="auto"/>
      <w:jc w:val="center"/>
    </w:pPr>
    <w:rPr>
      <w:rFonts w:ascii="Times New Roman" w:eastAsia="Times New Roman" w:hAnsi="Times New Roman" w:cs="Times New Roman"/>
      <w:snapToGrid w:val="0"/>
      <w:sz w:val="18"/>
      <w:szCs w:val="20"/>
      <w:lang w:val="uk-UA" w:eastAsia="ru-RU"/>
    </w:rPr>
  </w:style>
  <w:style w:type="character" w:customStyle="1" w:styleId="34">
    <w:name w:val="Основной текст с отступом 3 Знак"/>
    <w:link w:val="35"/>
    <w:uiPriority w:val="99"/>
    <w:semiHidden/>
    <w:rsid w:val="00D92B81"/>
    <w:rPr>
      <w:sz w:val="16"/>
      <w:szCs w:val="16"/>
    </w:rPr>
  </w:style>
  <w:style w:type="paragraph" w:styleId="35">
    <w:name w:val="Body Text Indent 3"/>
    <w:basedOn w:val="a1"/>
    <w:link w:val="34"/>
    <w:uiPriority w:val="99"/>
    <w:semiHidden/>
    <w:unhideWhenUsed/>
    <w:rsid w:val="00D92B81"/>
    <w:pPr>
      <w:widowControl w:val="0"/>
      <w:spacing w:after="120" w:line="276" w:lineRule="auto"/>
      <w:ind w:left="283"/>
      <w:jc w:val="left"/>
    </w:pPr>
    <w:rPr>
      <w:rFonts w:asciiTheme="minorHAnsi" w:hAnsiTheme="minorHAnsi"/>
      <w:sz w:val="16"/>
      <w:szCs w:val="16"/>
      <w:lang w:val="ru-RU"/>
    </w:rPr>
  </w:style>
  <w:style w:type="character" w:customStyle="1" w:styleId="310">
    <w:name w:val="Основной текст с отступом 3 Знак1"/>
    <w:basedOn w:val="a2"/>
    <w:uiPriority w:val="99"/>
    <w:semiHidden/>
    <w:rsid w:val="00D92B81"/>
    <w:rPr>
      <w:rFonts w:ascii="Times New Roman" w:hAnsi="Times New Roman"/>
      <w:sz w:val="16"/>
      <w:szCs w:val="16"/>
      <w:lang w:val="uk-UA"/>
    </w:rPr>
  </w:style>
  <w:style w:type="paragraph" w:customStyle="1" w:styleId="BodyText21">
    <w:name w:val="Body Text 21"/>
    <w:basedOn w:val="a1"/>
    <w:rsid w:val="00D92B81"/>
    <w:pPr>
      <w:autoSpaceDE w:val="0"/>
      <w:autoSpaceDN w:val="0"/>
      <w:spacing w:line="360" w:lineRule="auto"/>
      <w:ind w:firstLine="720"/>
    </w:pPr>
    <w:rPr>
      <w:rFonts w:eastAsia="Times New Roman" w:cs="Times New Roman"/>
      <w:sz w:val="24"/>
      <w:szCs w:val="24"/>
      <w:lang w:val="ru-RU" w:eastAsia="ru-RU"/>
    </w:rPr>
  </w:style>
  <w:style w:type="paragraph" w:customStyle="1" w:styleId="Body">
    <w:name w:val="Body"/>
    <w:basedOn w:val="a1"/>
    <w:rsid w:val="00D92B81"/>
    <w:pPr>
      <w:autoSpaceDE w:val="0"/>
      <w:autoSpaceDN w:val="0"/>
      <w:spacing w:before="80" w:after="80" w:line="240" w:lineRule="auto"/>
    </w:pPr>
    <w:rPr>
      <w:rFonts w:ascii="UkrainianJournal" w:eastAsia="Times New Roman" w:hAnsi="UkrainianJournal" w:cs="Times New Roman"/>
      <w:sz w:val="24"/>
      <w:szCs w:val="24"/>
      <w:lang w:val="en-US" w:eastAsia="ru-RU"/>
    </w:rPr>
  </w:style>
  <w:style w:type="paragraph" w:styleId="2">
    <w:name w:val="Quote"/>
    <w:aliases w:val="Табл 2"/>
    <w:basedOn w:val="Tablecaptions"/>
    <w:next w:val="a1"/>
    <w:link w:val="28"/>
    <w:uiPriority w:val="29"/>
    <w:qFormat/>
    <w:rsid w:val="00D92B81"/>
    <w:pPr>
      <w:numPr>
        <w:numId w:val="7"/>
      </w:numPr>
    </w:pPr>
    <w:rPr>
      <w:iCs/>
      <w:color w:val="000000" w:themeColor="text1"/>
    </w:rPr>
  </w:style>
  <w:style w:type="character" w:customStyle="1" w:styleId="28">
    <w:name w:val="Цитата 2 Знак"/>
    <w:aliases w:val="Табл 2 Знак"/>
    <w:basedOn w:val="a2"/>
    <w:link w:val="2"/>
    <w:uiPriority w:val="29"/>
    <w:rsid w:val="00D92B81"/>
    <w:rPr>
      <w:rFonts w:ascii="Times New Roman" w:hAnsi="Times New Roman"/>
      <w:iCs/>
      <w:color w:val="000000" w:themeColor="text1"/>
      <w:sz w:val="28"/>
      <w:lang w:val="uk-UA"/>
    </w:rPr>
  </w:style>
  <w:style w:type="character" w:customStyle="1" w:styleId="apple-tab-span">
    <w:name w:val="apple-tab-span"/>
    <w:basedOn w:val="a2"/>
    <w:rsid w:val="00D92B81"/>
  </w:style>
  <w:style w:type="character" w:styleId="aff6">
    <w:name w:val="Placeholder Text"/>
    <w:basedOn w:val="a2"/>
    <w:uiPriority w:val="99"/>
    <w:semiHidden/>
    <w:rsid w:val="00D92B81"/>
    <w:rPr>
      <w:color w:val="808080"/>
    </w:rPr>
  </w:style>
  <w:style w:type="numbering" w:customStyle="1" w:styleId="18">
    <w:name w:val="Нет списка1"/>
    <w:next w:val="a4"/>
    <w:uiPriority w:val="99"/>
    <w:semiHidden/>
    <w:unhideWhenUsed/>
    <w:rsid w:val="00AB2ABD"/>
  </w:style>
  <w:style w:type="table" w:customStyle="1" w:styleId="19">
    <w:name w:val="Сетка таблицы1"/>
    <w:basedOn w:val="a3"/>
    <w:next w:val="ac"/>
    <w:uiPriority w:val="59"/>
    <w:rsid w:val="00AB2AB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9">
    <w:name w:val="Стиль2"/>
    <w:basedOn w:val="1"/>
    <w:link w:val="2a"/>
    <w:autoRedefine/>
    <w:qFormat/>
    <w:rsid w:val="0091140C"/>
    <w:pPr>
      <w:keepLines/>
      <w:spacing w:line="360" w:lineRule="auto"/>
      <w:ind w:left="0" w:firstLine="0"/>
    </w:pPr>
    <w:rPr>
      <w:b/>
      <w:color w:val="000000" w:themeColor="text1"/>
      <w:szCs w:val="28"/>
      <w:lang w:eastAsia="uk-UA"/>
    </w:rPr>
  </w:style>
  <w:style w:type="character" w:customStyle="1" w:styleId="2a">
    <w:name w:val="Стиль2 Знак"/>
    <w:basedOn w:val="a2"/>
    <w:link w:val="29"/>
    <w:rsid w:val="0091140C"/>
    <w:rPr>
      <w:rFonts w:ascii="Times New Roman" w:eastAsia="Times New Roman" w:hAnsi="Times New Roman" w:cs="Times New Roman"/>
      <w:b/>
      <w:color w:val="000000" w:themeColor="text1"/>
      <w:sz w:val="28"/>
      <w:szCs w:val="2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0271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www.kmu.gov.ua/ua/diyalnist/yevropejska-integraciya/ugoda-pro-asociacyu" TargetMode="External"/><Relationship Id="rId39" Type="http://schemas.openxmlformats.org/officeDocument/2006/relationships/hyperlink" Target="http://77.121.11.9/bitstream/PoltNTU/850/1/&#1041;&#1110;&#1083;&#1086;&#1074;&#1086;&#1083;_&#1056;.&#1030;.__&#1043;&#1086;&#1083;&#1086;&#1073;&#1086;&#1088;&#1086;&#1076;&#1100;&#1082;&#1086;_&#1054;.&#1040;._&#1060;&#1086;&#1088;&#1084;&#1091;&#1074;&#1072;&#1085;&#1085;&#1103;_&#1087;&#1088;&#1086;&#1075;&#1088;&#1072;&#1084;&#1080;_&#1040;&#1059;_&#1087;&#1110;&#1076;&#1087;&#1088;&#1080;&#1108;&#1084;&#1089;&#1090;&#1074;&#1086;&#1084;.PDF" TargetMode="External"/><Relationship Id="rId21" Type="http://schemas.openxmlformats.org/officeDocument/2006/relationships/image" Target="media/image11.png"/><Relationship Id="rId34" Type="http://schemas.openxmlformats.org/officeDocument/2006/relationships/hyperlink" Target="https://economics.studio/finansovyiy-menedjment/finansoviy-leveridj-yogo-58906.html" TargetMode="External"/><Relationship Id="rId42" Type="http://schemas.openxmlformats.org/officeDocument/2006/relationships/hyperlink" Target="http://zakon.rada.gov.ua/laws/show/v5914500-16" TargetMode="External"/><Relationship Id="rId47" Type="http://schemas.openxmlformats.org/officeDocument/2006/relationships/image" Target="media/image14.png"/><Relationship Id="rId50" Type="http://schemas.openxmlformats.org/officeDocument/2006/relationships/image" Target="media/image17.png"/><Relationship Id="rId55" Type="http://schemas.openxmlformats.org/officeDocument/2006/relationships/image" Target="media/image22.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http://finzz.ru/model-altmana.html" TargetMode="External"/><Relationship Id="rId41" Type="http://schemas.openxmlformats.org/officeDocument/2006/relationships/hyperlink" Target="https://library.if.ua/book/89/6247.html" TargetMode="External"/><Relationship Id="rId54" Type="http://schemas.openxmlformats.org/officeDocument/2006/relationships/image" Target="media/image21.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chart" Target="charts/chart3.xml"/><Relationship Id="rId32" Type="http://schemas.openxmlformats.org/officeDocument/2006/relationships/hyperlink" Target="https://zakon.rada.gov.ua/laws/show/v0351500-16" TargetMode="External"/><Relationship Id="rId37" Type="http://schemas.openxmlformats.org/officeDocument/2006/relationships/hyperlink" Target="https://zakon.rada.gov.ua/laws/show/v5914500-16" TargetMode="External"/><Relationship Id="rId40" Type="http://schemas.openxmlformats.org/officeDocument/2006/relationships/hyperlink" Target="https://stud.com.ua/47805/finansi/efekt_finansovogo_leveridzhu_vazhelya" TargetMode="External"/><Relationship Id="rId45" Type="http://schemas.openxmlformats.org/officeDocument/2006/relationships/image" Target="media/image12.png"/><Relationship Id="rId53" Type="http://schemas.openxmlformats.org/officeDocument/2006/relationships/image" Target="media/image20.png"/><Relationship Id="rId58" Type="http://schemas.openxmlformats.org/officeDocument/2006/relationships/image" Target="media/image25.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chart" Target="charts/chart2.xml"/><Relationship Id="rId28" Type="http://schemas.openxmlformats.org/officeDocument/2006/relationships/hyperlink" Target="http://vobu.ua/ukr/documents/item/lyst-minfinu-ukrainy-vid-291217-r-35210-06-5-37175" TargetMode="External"/><Relationship Id="rId36" Type="http://schemas.openxmlformats.org/officeDocument/2006/relationships/hyperlink" Target="https://uteka.ua/ua/publication/commerce-12-msfo-28-msfo-soderzhanie-i-neobxodimost-primeneniya" TargetMode="External"/><Relationship Id="rId49" Type="http://schemas.openxmlformats.org/officeDocument/2006/relationships/image" Target="media/image16.png"/><Relationship Id="rId57" Type="http://schemas.openxmlformats.org/officeDocument/2006/relationships/image" Target="media/image24.png"/><Relationship Id="rId61" Type="http://schemas.openxmlformats.org/officeDocument/2006/relationships/fontTable" Target="fontTable.xml"/><Relationship Id="rId10" Type="http://schemas.openxmlformats.org/officeDocument/2006/relationships/hyperlink" Target="https://zakon.rada.gov.ua/laws/show/929_015" TargetMode="External"/><Relationship Id="rId19" Type="http://schemas.openxmlformats.org/officeDocument/2006/relationships/image" Target="media/image9.png"/><Relationship Id="rId31" Type="http://schemas.openxmlformats.org/officeDocument/2006/relationships/hyperlink" Target="https://nv.nltu.edu.ua/Archive/2016/26_6/39.pdf" TargetMode="External"/><Relationship Id="rId44" Type="http://schemas.openxmlformats.org/officeDocument/2006/relationships/hyperlink" Target="https://bank.gov.ua/control/uk/publish/printable_article;jsessionid=383A9B738C742F75B4ED8BFEA5D09F81?art_id=33244989&amp;showTitle=true" TargetMode="External"/><Relationship Id="rId52" Type="http://schemas.openxmlformats.org/officeDocument/2006/relationships/image" Target="media/image19.png"/><Relationship Id="rId6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zakon.rada.gov.ua/laws/show/929_016" TargetMode="External"/><Relationship Id="rId14" Type="http://schemas.openxmlformats.org/officeDocument/2006/relationships/image" Target="media/image4.png"/><Relationship Id="rId22" Type="http://schemas.openxmlformats.org/officeDocument/2006/relationships/chart" Target="charts/chart1.xml"/><Relationship Id="rId27" Type="http://schemas.openxmlformats.org/officeDocument/2006/relationships/hyperlink" Target="https://studfiles.net/preview/5705782/page:4/" TargetMode="External"/><Relationship Id="rId30" Type="http://schemas.openxmlformats.org/officeDocument/2006/relationships/hyperlink" Target="http://nltu.edu.ua/nv/Archive/2016/26_6/39.pdf" TargetMode="External"/><Relationship Id="rId35" Type="http://schemas.openxmlformats.org/officeDocument/2006/relationships/hyperlink" Target="http://finvopros.com/plecho-finansovogo-rychaga-formula.html" TargetMode="External"/><Relationship Id="rId43" Type="http://schemas.openxmlformats.org/officeDocument/2006/relationships/hyperlink" Target="https://mfa.gov.ua/ua/about-ukraine/european-integration/ua-eu-association" TargetMode="External"/><Relationship Id="rId48" Type="http://schemas.openxmlformats.org/officeDocument/2006/relationships/image" Target="media/image15.png"/><Relationship Id="rId56" Type="http://schemas.openxmlformats.org/officeDocument/2006/relationships/image" Target="media/image23.png"/><Relationship Id="rId8" Type="http://schemas.openxmlformats.org/officeDocument/2006/relationships/endnotes" Target="endnotes.xml"/><Relationship Id="rId51" Type="http://schemas.openxmlformats.org/officeDocument/2006/relationships/image" Target="media/image18.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chart" Target="charts/chart4.xml"/><Relationship Id="rId33" Type="http://schemas.openxmlformats.org/officeDocument/2006/relationships/hyperlink" Target="https://pidruchniki.com/1066081852124/finansi/finansoviy_leveridzh_pokaznik_vplivu_strukturi_kapitalu_riven_pidpriyemnitskogo_riziku" TargetMode="External"/><Relationship Id="rId38" Type="http://schemas.openxmlformats.org/officeDocument/2006/relationships/hyperlink" Target="https://dtkt.com.ua/show/1cid02519.html" TargetMode="External"/><Relationship Id="rId46" Type="http://schemas.openxmlformats.org/officeDocument/2006/relationships/image" Target="media/image13.png"/><Relationship Id="rId59" Type="http://schemas.openxmlformats.org/officeDocument/2006/relationships/image" Target="media/image26.png"/></Relationships>
</file>

<file path=word/charts/_rels/chart1.xml.rels><?xml version="1.0" encoding="UTF-8" standalone="yes"?>
<Relationships xmlns="http://schemas.openxmlformats.org/package/2006/relationships"><Relationship Id="rId2" Type="http://schemas.openxmlformats.org/officeDocument/2006/relationships/oleObject" Target="file:///C:\Users\User\Desktop\&#1076;&#1080;&#1087;&#1083;&#1086;&#1084;%20.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User\Desktop\&#1076;&#1080;&#1087;&#1083;&#1086;&#1084;%20.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User\Desktop\&#1076;&#1080;&#1087;&#1083;&#1086;&#1084;%20.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User\Desktop\&#1076;&#1080;&#1087;&#1083;&#1086;&#1084;%20.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Лист1!$A$1:$A$3</c:f>
              <c:numCache>
                <c:formatCode>General</c:formatCode>
                <c:ptCount val="3"/>
                <c:pt idx="0">
                  <c:v>2000</c:v>
                </c:pt>
                <c:pt idx="1">
                  <c:v>11000</c:v>
                </c:pt>
                <c:pt idx="2">
                  <c:v>19000</c:v>
                </c:pt>
              </c:numCache>
            </c:numRef>
          </c:xVal>
          <c:yVal>
            <c:numRef>
              <c:f>Лист1!$B$1:$B$3</c:f>
              <c:numCache>
                <c:formatCode>General</c:formatCode>
                <c:ptCount val="3"/>
                <c:pt idx="0">
                  <c:v>0</c:v>
                </c:pt>
                <c:pt idx="1">
                  <c:v>5</c:v>
                </c:pt>
                <c:pt idx="2">
                  <c:v>10</c:v>
                </c:pt>
              </c:numCache>
            </c:numRef>
          </c:yVal>
          <c:smooth val="0"/>
          <c:extLst xmlns:c16r2="http://schemas.microsoft.com/office/drawing/2015/06/chart">
            <c:ext xmlns:c16="http://schemas.microsoft.com/office/drawing/2014/chart" uri="{C3380CC4-5D6E-409C-BE32-E72D297353CC}">
              <c16:uniqueId val="{00000000-590D-40F1-B061-14AFFEB6D4BE}"/>
            </c:ext>
          </c:extLst>
        </c:ser>
        <c:dLbls>
          <c:showLegendKey val="0"/>
          <c:showVal val="0"/>
          <c:showCatName val="0"/>
          <c:showSerName val="0"/>
          <c:showPercent val="0"/>
          <c:showBubbleSize val="0"/>
        </c:dLbls>
        <c:axId val="175070208"/>
        <c:axId val="175076480"/>
      </c:scatterChart>
      <c:valAx>
        <c:axId val="1750702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5076480"/>
        <c:crosses val="autoZero"/>
        <c:crossBetween val="midCat"/>
      </c:valAx>
      <c:valAx>
        <c:axId val="175076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5070208"/>
        <c:crosses val="autoZero"/>
        <c:crossBetween val="midCat"/>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2692038495188109E-2"/>
          <c:y val="7.1724628171478552E-2"/>
          <c:w val="0.89019685039370078"/>
          <c:h val="0.8416746864975212"/>
        </c:manualLayout>
      </c:layout>
      <c:scatterChart>
        <c:scatterStyle val="lineMarker"/>
        <c:varyColors val="0"/>
        <c:ser>
          <c:idx val="0"/>
          <c:order val="0"/>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Лист1!$D$2:$D$4</c:f>
              <c:numCache>
                <c:formatCode>General</c:formatCode>
                <c:ptCount val="3"/>
                <c:pt idx="0">
                  <c:v>32</c:v>
                </c:pt>
                <c:pt idx="1">
                  <c:v>16</c:v>
                </c:pt>
                <c:pt idx="2">
                  <c:v>8</c:v>
                </c:pt>
              </c:numCache>
            </c:numRef>
          </c:xVal>
          <c:yVal>
            <c:numRef>
              <c:f>Лист1!$E$2:$E$4</c:f>
              <c:numCache>
                <c:formatCode>General</c:formatCode>
                <c:ptCount val="3"/>
                <c:pt idx="0">
                  <c:v>0</c:v>
                </c:pt>
                <c:pt idx="1">
                  <c:v>5</c:v>
                </c:pt>
                <c:pt idx="2">
                  <c:v>10</c:v>
                </c:pt>
              </c:numCache>
            </c:numRef>
          </c:yVal>
          <c:smooth val="0"/>
          <c:extLst xmlns:c16r2="http://schemas.microsoft.com/office/drawing/2015/06/chart">
            <c:ext xmlns:c16="http://schemas.microsoft.com/office/drawing/2014/chart" uri="{C3380CC4-5D6E-409C-BE32-E72D297353CC}">
              <c16:uniqueId val="{00000000-8584-47DE-9D55-64A74B967EC2}"/>
            </c:ext>
          </c:extLst>
        </c:ser>
        <c:dLbls>
          <c:showLegendKey val="0"/>
          <c:showVal val="0"/>
          <c:showCatName val="0"/>
          <c:showSerName val="0"/>
          <c:showPercent val="0"/>
          <c:showBubbleSize val="0"/>
        </c:dLbls>
        <c:axId val="175088000"/>
        <c:axId val="175089920"/>
      </c:scatterChart>
      <c:valAx>
        <c:axId val="1750880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5089920"/>
        <c:crosses val="autoZero"/>
        <c:crossBetween val="midCat"/>
      </c:valAx>
      <c:valAx>
        <c:axId val="175089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5088000"/>
        <c:crosses val="autoZero"/>
        <c:crossBetween val="midCat"/>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2692038495188109E-2"/>
          <c:y val="7.1724628171478552E-2"/>
          <c:w val="0.87753018372703417"/>
          <c:h val="0.8416746864975212"/>
        </c:manualLayout>
      </c:layout>
      <c:scatterChart>
        <c:scatterStyle val="lineMarker"/>
        <c:varyColors val="0"/>
        <c:ser>
          <c:idx val="0"/>
          <c:order val="0"/>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Лист1!$H$2:$H$4</c:f>
              <c:numCache>
                <c:formatCode>General</c:formatCode>
                <c:ptCount val="3"/>
                <c:pt idx="0">
                  <c:v>1000</c:v>
                </c:pt>
                <c:pt idx="1">
                  <c:v>500</c:v>
                </c:pt>
                <c:pt idx="2">
                  <c:v>150</c:v>
                </c:pt>
              </c:numCache>
            </c:numRef>
          </c:xVal>
          <c:yVal>
            <c:numRef>
              <c:f>Лист1!$I$2:$I$4</c:f>
              <c:numCache>
                <c:formatCode>General</c:formatCode>
                <c:ptCount val="3"/>
                <c:pt idx="0">
                  <c:v>0</c:v>
                </c:pt>
                <c:pt idx="1">
                  <c:v>5</c:v>
                </c:pt>
                <c:pt idx="2">
                  <c:v>10</c:v>
                </c:pt>
              </c:numCache>
            </c:numRef>
          </c:yVal>
          <c:smooth val="0"/>
          <c:extLst xmlns:c16r2="http://schemas.microsoft.com/office/drawing/2015/06/chart">
            <c:ext xmlns:c16="http://schemas.microsoft.com/office/drawing/2014/chart" uri="{C3380CC4-5D6E-409C-BE32-E72D297353CC}">
              <c16:uniqueId val="{00000000-0751-4E93-9E3A-C74F2A5356AC}"/>
            </c:ext>
          </c:extLst>
        </c:ser>
        <c:dLbls>
          <c:showLegendKey val="0"/>
          <c:showVal val="0"/>
          <c:showCatName val="0"/>
          <c:showSerName val="0"/>
          <c:showPercent val="0"/>
          <c:showBubbleSize val="0"/>
        </c:dLbls>
        <c:axId val="175101056"/>
        <c:axId val="175102976"/>
      </c:scatterChart>
      <c:valAx>
        <c:axId val="1751010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5102976"/>
        <c:crosses val="autoZero"/>
        <c:crossBetween val="midCat"/>
      </c:valAx>
      <c:valAx>
        <c:axId val="175102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510105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Лист1!$K$2:$K$4</c:f>
              <c:numCache>
                <c:formatCode>General</c:formatCode>
                <c:ptCount val="3"/>
                <c:pt idx="0">
                  <c:v>1000</c:v>
                </c:pt>
                <c:pt idx="1">
                  <c:v>500</c:v>
                </c:pt>
                <c:pt idx="2">
                  <c:v>200</c:v>
                </c:pt>
              </c:numCache>
            </c:numRef>
          </c:xVal>
          <c:yVal>
            <c:numRef>
              <c:f>Лист1!$L$2:$L$4</c:f>
              <c:numCache>
                <c:formatCode>General</c:formatCode>
                <c:ptCount val="3"/>
                <c:pt idx="0">
                  <c:v>0</c:v>
                </c:pt>
                <c:pt idx="1">
                  <c:v>5</c:v>
                </c:pt>
                <c:pt idx="2">
                  <c:v>10</c:v>
                </c:pt>
              </c:numCache>
            </c:numRef>
          </c:yVal>
          <c:smooth val="0"/>
          <c:extLst xmlns:c16r2="http://schemas.microsoft.com/office/drawing/2015/06/chart">
            <c:ext xmlns:c16="http://schemas.microsoft.com/office/drawing/2014/chart" uri="{C3380CC4-5D6E-409C-BE32-E72D297353CC}">
              <c16:uniqueId val="{00000000-F30C-4E6B-92B9-8481A00D154F}"/>
            </c:ext>
          </c:extLst>
        </c:ser>
        <c:dLbls>
          <c:showLegendKey val="0"/>
          <c:showVal val="0"/>
          <c:showCatName val="0"/>
          <c:showSerName val="0"/>
          <c:showPercent val="0"/>
          <c:showBubbleSize val="0"/>
        </c:dLbls>
        <c:axId val="183765248"/>
        <c:axId val="183771520"/>
      </c:scatterChart>
      <c:valAx>
        <c:axId val="183765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771520"/>
        <c:crosses val="autoZero"/>
        <c:crossBetween val="midCat"/>
      </c:valAx>
      <c:valAx>
        <c:axId val="183771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7652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F45CE5-D46B-4426-9BB1-8BEF1A38F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13133</Words>
  <Characters>74861</Characters>
  <Application>Microsoft Office Word</Application>
  <DocSecurity>0</DocSecurity>
  <Lines>623</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 Самонюк</dc:creator>
  <cp:keywords/>
  <dc:description/>
  <cp:lastModifiedBy>Galya</cp:lastModifiedBy>
  <cp:revision>2</cp:revision>
  <cp:lastPrinted>2019-06-10T08:19:00Z</cp:lastPrinted>
  <dcterms:created xsi:type="dcterms:W3CDTF">2019-07-02T15:54:00Z</dcterms:created>
  <dcterms:modified xsi:type="dcterms:W3CDTF">2019-07-02T15:54:00Z</dcterms:modified>
</cp:coreProperties>
</file>